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2803996"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98A20FE" w:rsidR="002D5B2C" w:rsidRPr="00F46C22" w:rsidRDefault="005A2A7D" w:rsidP="002D5B2C">
      <w:pPr>
        <w:pStyle w:val="Footer"/>
        <w:tabs>
          <w:tab w:val="left" w:pos="720"/>
        </w:tabs>
        <w:rPr>
          <w:b/>
          <w:noProof/>
          <w:lang w:val="sr-Cyrl-RS"/>
        </w:rPr>
      </w:pPr>
      <w:r w:rsidRPr="00F46C22">
        <w:rPr>
          <w:b/>
          <w:noProof/>
          <w:lang w:val="sr-Cyrl-RS"/>
        </w:rPr>
        <w:t xml:space="preserve">Број: </w:t>
      </w:r>
      <w:r w:rsidR="00F46C22" w:rsidRPr="00F46C22">
        <w:rPr>
          <w:b/>
          <w:noProof/>
          <w:lang w:val="sr-Cyrl-RS"/>
        </w:rPr>
        <w:t>154</w:t>
      </w:r>
      <w:r w:rsidRPr="00F46C22">
        <w:rPr>
          <w:b/>
          <w:noProof/>
          <w:lang w:val="sr-Cyrl-RS"/>
        </w:rPr>
        <w:t>-18-О/1</w:t>
      </w:r>
    </w:p>
    <w:p w14:paraId="06C086CA" w14:textId="1CB46A55" w:rsidR="002D5B2C" w:rsidRPr="007A07B5" w:rsidRDefault="005A2A7D" w:rsidP="002D5B2C">
      <w:pPr>
        <w:pStyle w:val="Footer"/>
        <w:tabs>
          <w:tab w:val="left" w:pos="720"/>
        </w:tabs>
        <w:rPr>
          <w:b/>
          <w:noProof/>
          <w:lang w:val="sr-Cyrl-RS"/>
        </w:rPr>
      </w:pPr>
      <w:r w:rsidRPr="00F46C22">
        <w:rPr>
          <w:b/>
          <w:noProof/>
          <w:lang w:val="sr-Cyrl-RS"/>
        </w:rPr>
        <w:t>Дана:</w:t>
      </w:r>
      <w:r>
        <w:rPr>
          <w:b/>
          <w:noProof/>
          <w:lang w:val="sr-Cyrl-RS"/>
        </w:rPr>
        <w:t xml:space="preserve"> </w:t>
      </w:r>
      <w:r w:rsidR="007A07B5">
        <w:rPr>
          <w:b/>
          <w:noProof/>
          <w:lang w:val="en-US"/>
        </w:rPr>
        <w:t xml:space="preserve">11.07.2018.  </w:t>
      </w:r>
      <w:r w:rsidR="007A07B5">
        <w:rPr>
          <w:b/>
          <w:noProof/>
          <w:lang w:val="sr-Cyrl-R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03654AA8" w:rsidR="008B2119" w:rsidRPr="00F46C22" w:rsidRDefault="00F46C22" w:rsidP="008B2119">
      <w:pPr>
        <w:pStyle w:val="Footer"/>
        <w:jc w:val="center"/>
        <w:rPr>
          <w:lang w:val="sr-Cyrl-RS"/>
        </w:rPr>
      </w:pPr>
      <w:r w:rsidRPr="00C04249">
        <w:rPr>
          <w:lang w:val="en-US"/>
        </w:rPr>
        <w:t xml:space="preserve">Претходни и периодични лекарски прегледи запослених на радним местима са </w:t>
      </w:r>
      <w:r w:rsidRPr="00F46C22">
        <w:rPr>
          <w:lang w:val="en-US"/>
        </w:rPr>
        <w:t>повећаним ризиком</w:t>
      </w:r>
    </w:p>
    <w:p w14:paraId="5FEDCA13" w14:textId="77777777" w:rsidR="00F46C22" w:rsidRPr="00BA3117" w:rsidRDefault="00F46C22" w:rsidP="008B2119">
      <w:pPr>
        <w:pStyle w:val="Footer"/>
        <w:jc w:val="center"/>
        <w:rPr>
          <w:noProof/>
          <w:lang w:val="sr-Cyrl-RS"/>
        </w:rPr>
      </w:pPr>
    </w:p>
    <w:p w14:paraId="2766DC5F" w14:textId="77777777" w:rsidR="008B2119" w:rsidRPr="00BA3117" w:rsidRDefault="00EB7207" w:rsidP="008B2119">
      <w:pPr>
        <w:pStyle w:val="Footer"/>
        <w:tabs>
          <w:tab w:val="left" w:pos="720"/>
        </w:tabs>
        <w:jc w:val="center"/>
        <w:rPr>
          <w:noProof/>
        </w:rPr>
      </w:pPr>
      <w:sdt>
        <w:sdt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BA3117">
            <w:t>Отворени поступак</w:t>
          </w:r>
        </w:sdtContent>
      </w:sdt>
      <w:r w:rsidR="008B2119" w:rsidRPr="00BA3117">
        <w:rPr>
          <w:noProof/>
        </w:rPr>
        <w:t xml:space="preserve"> </w:t>
      </w:r>
    </w:p>
    <w:p w14:paraId="3020F637" w14:textId="77777777" w:rsidR="008B2119" w:rsidRPr="00BA3117" w:rsidRDefault="008B2119" w:rsidP="008B2119">
      <w:pPr>
        <w:pStyle w:val="Footer"/>
        <w:tabs>
          <w:tab w:val="left" w:pos="720"/>
        </w:tabs>
        <w:jc w:val="center"/>
        <w:rPr>
          <w:noProof/>
        </w:rPr>
      </w:pPr>
    </w:p>
    <w:p w14:paraId="7B925D51" w14:textId="673A3E41" w:rsidR="008B2119" w:rsidRPr="00BA3117" w:rsidRDefault="007A07B5" w:rsidP="008B2119">
      <w:pPr>
        <w:pStyle w:val="Footer"/>
        <w:tabs>
          <w:tab w:val="left" w:pos="720"/>
        </w:tabs>
        <w:jc w:val="center"/>
        <w:rPr>
          <w:noProof/>
          <w:lang w:val="sr-Cyrl-RS"/>
        </w:rPr>
      </w:pPr>
      <w:r>
        <w:rPr>
          <w:noProof/>
          <w:lang w:val="sr-Cyrl-RS"/>
        </w:rPr>
        <w:t>154</w:t>
      </w:r>
      <w:r w:rsidR="00F46C22" w:rsidRPr="00BA3117">
        <w:rPr>
          <w:noProof/>
          <w:lang w:val="sr-Cyrl-RS"/>
        </w:rPr>
        <w:t>-18-О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0F90953F"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BA3117">
        <w:rPr>
          <w:b/>
          <w:noProof/>
          <w:lang w:val="sr-Cyrl-CS"/>
        </w:rPr>
        <w:t xml:space="preserve">, </w:t>
      </w:r>
      <w:r w:rsidR="00BA3117">
        <w:rPr>
          <w:b/>
          <w:noProof/>
          <w:lang w:val="sr-Cyrl-RS"/>
        </w:rPr>
        <w:t xml:space="preserve">јул </w:t>
      </w:r>
      <w:r w:rsidRPr="00BA3117">
        <w:rPr>
          <w:b/>
          <w:noProof/>
          <w:lang w:val="sr-Cyrl-CS"/>
        </w:rPr>
        <w:t>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623B59A6"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E6FB0">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71930B3" w:rsidR="008B2119" w:rsidRPr="008B2119" w:rsidRDefault="00EB7207"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F46C22">
            <w:rPr>
              <w:b/>
              <w:noProof/>
            </w:rPr>
            <w:t>у отвореном поступку јавне набавке</w:t>
          </w:r>
        </w:sdtContent>
      </w:sdt>
      <w:r w:rsidR="008B2119" w:rsidRPr="00F46C2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F46C22" w:rsidRPr="00F46C22">
            <w:rPr>
              <w:b/>
              <w:noProof/>
            </w:rPr>
            <w:t>услуга</w:t>
          </w:r>
        </w:sdtContent>
      </w:sdt>
      <w:r w:rsidR="00680EF4" w:rsidRPr="00F46C22">
        <w:rPr>
          <w:b/>
          <w:noProof/>
        </w:rPr>
        <w:t xml:space="preserve"> </w:t>
      </w:r>
      <w:r w:rsidR="008B2119" w:rsidRPr="00F46C22">
        <w:rPr>
          <w:b/>
          <w:noProof/>
        </w:rPr>
        <w:t xml:space="preserve">бр. </w:t>
      </w:r>
      <w:r w:rsidR="00F46C22" w:rsidRPr="00F46C22">
        <w:rPr>
          <w:b/>
          <w:noProof/>
          <w:lang w:val="sr-Cyrl-RS"/>
        </w:rPr>
        <w:t>154-18-О</w:t>
      </w:r>
      <w:r w:rsidR="008B2119" w:rsidRPr="00F46C22">
        <w:rPr>
          <w:b/>
          <w:noProof/>
        </w:rPr>
        <w:t xml:space="preserve"> -</w:t>
      </w:r>
      <w:r w:rsidR="00F46C22" w:rsidRPr="00F46C22">
        <w:rPr>
          <w:lang w:val="en-US"/>
        </w:rPr>
        <w:t xml:space="preserve"> Претходни и периодични</w:t>
      </w:r>
      <w:r w:rsidR="00F46C22" w:rsidRPr="00C04249">
        <w:rPr>
          <w:lang w:val="en-US"/>
        </w:rPr>
        <w:t xml:space="preserve"> лекарски прегледи запослених на радним местима са повећаним ризиком</w:t>
      </w:r>
    </w:p>
    <w:p w14:paraId="1C40E9C2" w14:textId="77777777" w:rsidR="000C3B23" w:rsidRPr="00AE1407" w:rsidRDefault="000C3B23" w:rsidP="008B2119">
      <w:pPr>
        <w:jc w:val="center"/>
      </w:pPr>
    </w:p>
    <w:p w14:paraId="63CEFB8D" w14:textId="2B04ED79" w:rsidR="00DA1BB7" w:rsidRPr="00C43A33" w:rsidRDefault="001366BB" w:rsidP="00A139C4">
      <w:pPr>
        <w:jc w:val="both"/>
      </w:pPr>
      <w:bookmarkStart w:id="4" w:name="_GoBack"/>
      <w:bookmarkEnd w:id="0"/>
      <w:bookmarkEnd w:id="1"/>
      <w:bookmarkEnd w:id="2"/>
      <w:bookmarkEnd w:id="3"/>
      <w:r w:rsidRPr="00C43A33">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C43A33">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5E1AF273" w14:textId="77777777" w:rsidR="00C43A33" w:rsidRPr="00C43A33"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sz w:val="24"/>
          <w:szCs w:val="24"/>
        </w:rPr>
        <w:fldChar w:fldCharType="begin"/>
      </w:r>
      <w:r w:rsidRPr="00C43A33">
        <w:rPr>
          <w:rFonts w:ascii="Times New Roman" w:hAnsi="Times New Roman"/>
          <w:b w:val="0"/>
          <w:sz w:val="24"/>
          <w:szCs w:val="24"/>
        </w:rPr>
        <w:instrText xml:space="preserve"> TOC \o "1-3" \u </w:instrText>
      </w:r>
      <w:r w:rsidRPr="00C43A33">
        <w:rPr>
          <w:rFonts w:ascii="Times New Roman" w:hAnsi="Times New Roman"/>
          <w:b w:val="0"/>
          <w:sz w:val="24"/>
          <w:szCs w:val="24"/>
        </w:rPr>
        <w:fldChar w:fldCharType="separate"/>
      </w:r>
      <w:r w:rsidR="00C43A33" w:rsidRPr="00C43A33">
        <w:rPr>
          <w:rFonts w:ascii="Times New Roman" w:hAnsi="Times New Roman"/>
          <w:b w:val="0"/>
          <w:noProof/>
        </w:rPr>
        <w:t>1.</w:t>
      </w:r>
      <w:r w:rsidR="00C43A33" w:rsidRPr="00C43A33">
        <w:rPr>
          <w:rFonts w:ascii="Times New Roman" w:eastAsiaTheme="minorEastAsia" w:hAnsi="Times New Roman"/>
          <w:b w:val="0"/>
          <w:bCs w:val="0"/>
          <w:caps w:val="0"/>
          <w:noProof/>
          <w:sz w:val="22"/>
          <w:szCs w:val="22"/>
          <w:lang w:val="en-US"/>
        </w:rPr>
        <w:tab/>
      </w:r>
      <w:r w:rsidR="00C43A33" w:rsidRPr="00C43A33">
        <w:rPr>
          <w:rFonts w:ascii="Times New Roman" w:hAnsi="Times New Roman"/>
          <w:b w:val="0"/>
          <w:noProof/>
        </w:rPr>
        <w:t>ОПШТИ ПОДАЦИ О НАБАВЦИ</w:t>
      </w:r>
      <w:r w:rsidR="00C43A33" w:rsidRPr="00C43A33">
        <w:rPr>
          <w:rFonts w:ascii="Times New Roman" w:hAnsi="Times New Roman"/>
          <w:b w:val="0"/>
          <w:noProof/>
        </w:rPr>
        <w:tab/>
      </w:r>
      <w:r w:rsidR="00C43A33" w:rsidRPr="00C43A33">
        <w:rPr>
          <w:rFonts w:ascii="Times New Roman" w:hAnsi="Times New Roman"/>
          <w:b w:val="0"/>
          <w:noProof/>
        </w:rPr>
        <w:fldChar w:fldCharType="begin"/>
      </w:r>
      <w:r w:rsidR="00C43A33" w:rsidRPr="00C43A33">
        <w:rPr>
          <w:rFonts w:ascii="Times New Roman" w:hAnsi="Times New Roman"/>
          <w:b w:val="0"/>
          <w:noProof/>
        </w:rPr>
        <w:instrText xml:space="preserve"> PAGEREF _Toc519062144 \h </w:instrText>
      </w:r>
      <w:r w:rsidR="00C43A33" w:rsidRPr="00C43A33">
        <w:rPr>
          <w:rFonts w:ascii="Times New Roman" w:hAnsi="Times New Roman"/>
          <w:b w:val="0"/>
          <w:noProof/>
        </w:rPr>
      </w:r>
      <w:r w:rsidR="00C43A33" w:rsidRPr="00C43A33">
        <w:rPr>
          <w:rFonts w:ascii="Times New Roman" w:hAnsi="Times New Roman"/>
          <w:b w:val="0"/>
          <w:noProof/>
        </w:rPr>
        <w:fldChar w:fldCharType="separate"/>
      </w:r>
      <w:r w:rsidR="00C43A33" w:rsidRPr="00C43A33">
        <w:rPr>
          <w:rFonts w:ascii="Times New Roman" w:hAnsi="Times New Roman"/>
          <w:b w:val="0"/>
          <w:noProof/>
        </w:rPr>
        <w:t>3</w:t>
      </w:r>
      <w:r w:rsidR="00C43A33" w:rsidRPr="00C43A33">
        <w:rPr>
          <w:rFonts w:ascii="Times New Roman" w:hAnsi="Times New Roman"/>
          <w:b w:val="0"/>
          <w:noProof/>
        </w:rPr>
        <w:fldChar w:fldCharType="end"/>
      </w:r>
    </w:p>
    <w:p w14:paraId="4AD40277"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2.</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ОПИС ПРЕДМЕТА ЈАВНЕ НАБАВКЕ</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_Toc519062145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4</w:t>
      </w:r>
      <w:r w:rsidRPr="00C43A33">
        <w:rPr>
          <w:rFonts w:ascii="Times New Roman" w:hAnsi="Times New Roman"/>
          <w:b w:val="0"/>
          <w:noProof/>
        </w:rPr>
        <w:fldChar w:fldCharType="end"/>
      </w:r>
    </w:p>
    <w:p w14:paraId="426F5D28"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3.</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_Toc519062146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7</w:t>
      </w:r>
      <w:r w:rsidRPr="00C43A33">
        <w:rPr>
          <w:rFonts w:ascii="Times New Roman" w:hAnsi="Times New Roman"/>
          <w:b w:val="0"/>
          <w:noProof/>
        </w:rPr>
        <w:fldChar w:fldCharType="end"/>
      </w:r>
    </w:p>
    <w:p w14:paraId="45559DC6"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4.</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УПУТСТВО ПОНУЂАЧИМА КАКО ДА САЧИНЕ ПОНУДУ</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_Toc519062147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11</w:t>
      </w:r>
      <w:r w:rsidRPr="00C43A33">
        <w:rPr>
          <w:rFonts w:ascii="Times New Roman" w:hAnsi="Times New Roman"/>
          <w:b w:val="0"/>
          <w:noProof/>
        </w:rPr>
        <w:fldChar w:fldCharType="end"/>
      </w:r>
    </w:p>
    <w:p w14:paraId="00929165"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5.</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МОДЕЛ УГОВОРА</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_Toc519062148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20</w:t>
      </w:r>
      <w:r w:rsidRPr="00C43A33">
        <w:rPr>
          <w:rFonts w:ascii="Times New Roman" w:hAnsi="Times New Roman"/>
          <w:b w:val="0"/>
          <w:noProof/>
        </w:rPr>
        <w:fldChar w:fldCharType="end"/>
      </w:r>
    </w:p>
    <w:p w14:paraId="6BD9AC94"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6.</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ИЗЈАВА О НЕЗАВИСНОЈ ПОНУДИ</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_Toc519062164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25</w:t>
      </w:r>
      <w:r w:rsidRPr="00C43A33">
        <w:rPr>
          <w:rFonts w:ascii="Times New Roman" w:hAnsi="Times New Roman"/>
          <w:b w:val="0"/>
          <w:noProof/>
        </w:rPr>
        <w:fldChar w:fldCharType="end"/>
      </w:r>
    </w:p>
    <w:p w14:paraId="18BE8BED"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7.</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ОБРАЗАЦ ИЗЈАВЕ О ПОШТОВАЊУ ОБАВЕЗА</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_Toc519062165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26</w:t>
      </w:r>
      <w:r w:rsidRPr="00C43A33">
        <w:rPr>
          <w:rFonts w:ascii="Times New Roman" w:hAnsi="Times New Roman"/>
          <w:b w:val="0"/>
          <w:noProof/>
        </w:rPr>
        <w:fldChar w:fldCharType="end"/>
      </w:r>
    </w:p>
    <w:p w14:paraId="610AB4A0"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8.</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ОБРАЗАЦ СТРУКТУРЕ ПОНУЂЕНЕ ЦЕНЕ</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_Toc519062166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27</w:t>
      </w:r>
      <w:r w:rsidRPr="00C43A33">
        <w:rPr>
          <w:rFonts w:ascii="Times New Roman" w:hAnsi="Times New Roman"/>
          <w:b w:val="0"/>
          <w:noProof/>
        </w:rPr>
        <w:fldChar w:fldCharType="end"/>
      </w:r>
    </w:p>
    <w:p w14:paraId="72C03A6F"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9.</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ОБРАЗАЦ ТРОШКОВА ПРИПРЕМЕ ПОНУДЕ</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_Toc519062167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28</w:t>
      </w:r>
      <w:r w:rsidRPr="00C43A33">
        <w:rPr>
          <w:rFonts w:ascii="Times New Roman" w:hAnsi="Times New Roman"/>
          <w:b w:val="0"/>
          <w:noProof/>
        </w:rPr>
        <w:fldChar w:fldCharType="end"/>
      </w:r>
    </w:p>
    <w:p w14:paraId="538EAC22" w14:textId="77777777" w:rsidR="00C43A33" w:rsidRPr="00C43A33" w:rsidRDefault="00C43A33">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C43A33">
        <w:rPr>
          <w:rFonts w:ascii="Times New Roman" w:hAnsi="Times New Roman"/>
          <w:b w:val="0"/>
          <w:noProof/>
        </w:rPr>
        <w:t>10.</w:t>
      </w:r>
      <w:r w:rsidRPr="00C43A33">
        <w:rPr>
          <w:rFonts w:ascii="Times New Roman" w:eastAsiaTheme="minorEastAsia" w:hAnsi="Times New Roman"/>
          <w:b w:val="0"/>
          <w:bCs w:val="0"/>
          <w:caps w:val="0"/>
          <w:noProof/>
          <w:sz w:val="22"/>
          <w:szCs w:val="22"/>
          <w:lang w:val="en-US"/>
        </w:rPr>
        <w:tab/>
      </w:r>
      <w:r w:rsidRPr="00C43A33">
        <w:rPr>
          <w:rFonts w:ascii="Times New Roman" w:hAnsi="Times New Roman"/>
          <w:b w:val="0"/>
          <w:noProof/>
        </w:rPr>
        <w:t>ОБРАЗАЦ ПОНУДЕ</w:t>
      </w:r>
      <w:r w:rsidRPr="00C43A33">
        <w:rPr>
          <w:rFonts w:ascii="Times New Roman" w:hAnsi="Times New Roman"/>
          <w:b w:val="0"/>
          <w:noProof/>
        </w:rPr>
        <w:tab/>
      </w:r>
      <w:r w:rsidRPr="00C43A33">
        <w:rPr>
          <w:rFonts w:ascii="Times New Roman" w:hAnsi="Times New Roman"/>
          <w:b w:val="0"/>
          <w:noProof/>
        </w:rPr>
        <w:fldChar w:fldCharType="begin"/>
      </w:r>
      <w:r w:rsidRPr="00C43A33">
        <w:rPr>
          <w:rFonts w:ascii="Times New Roman" w:hAnsi="Times New Roman"/>
          <w:b w:val="0"/>
          <w:noProof/>
        </w:rPr>
        <w:instrText xml:space="preserve"> PAGEREF _Toc519062168 \h </w:instrText>
      </w:r>
      <w:r w:rsidRPr="00C43A33">
        <w:rPr>
          <w:rFonts w:ascii="Times New Roman" w:hAnsi="Times New Roman"/>
          <w:b w:val="0"/>
          <w:noProof/>
        </w:rPr>
      </w:r>
      <w:r w:rsidRPr="00C43A33">
        <w:rPr>
          <w:rFonts w:ascii="Times New Roman" w:hAnsi="Times New Roman"/>
          <w:b w:val="0"/>
          <w:noProof/>
        </w:rPr>
        <w:fldChar w:fldCharType="separate"/>
      </w:r>
      <w:r w:rsidRPr="00C43A33">
        <w:rPr>
          <w:rFonts w:ascii="Times New Roman" w:hAnsi="Times New Roman"/>
          <w:b w:val="0"/>
          <w:noProof/>
        </w:rPr>
        <w:t>29</w:t>
      </w:r>
      <w:r w:rsidRPr="00C43A33">
        <w:rPr>
          <w:rFonts w:ascii="Times New Roman" w:hAnsi="Times New Roman"/>
          <w:b w:val="0"/>
          <w:noProof/>
        </w:rPr>
        <w:fldChar w:fldCharType="end"/>
      </w:r>
    </w:p>
    <w:p w14:paraId="48CB2735" w14:textId="0E4CB43E" w:rsidR="00A139C4" w:rsidRDefault="007B6E05">
      <w:pPr>
        <w:rPr>
          <w:b/>
          <w:bCs/>
          <w:sz w:val="28"/>
          <w:lang w:val="hr-HR"/>
        </w:rPr>
      </w:pPr>
      <w:r w:rsidRPr="00C43A33">
        <w:fldChar w:fldCharType="end"/>
      </w:r>
      <w:bookmarkEnd w:id="4"/>
      <w:r w:rsidR="00A139C4">
        <w:br w:type="page"/>
      </w:r>
    </w:p>
    <w:p w14:paraId="659483C9" w14:textId="63DCA538" w:rsidR="002D5B2C" w:rsidRPr="00BD205C" w:rsidRDefault="002D5B2C" w:rsidP="00BD205C">
      <w:pPr>
        <w:pStyle w:val="Heading1"/>
      </w:pPr>
      <w:bookmarkStart w:id="15" w:name="_Toc477329188"/>
      <w:bookmarkStart w:id="16" w:name="_Toc51906214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F46C22" w:rsidRDefault="00B331BC" w:rsidP="00B331BC">
            <w:pPr>
              <w:rPr>
                <w:noProof/>
              </w:rPr>
            </w:pPr>
            <w:r w:rsidRPr="00F46C22">
              <w:rPr>
                <w:noProof/>
              </w:rPr>
              <w:t xml:space="preserve">КЛИНИЧКИ ЦЕНТАР ВОЈВОДИНЕ, </w:t>
            </w:r>
          </w:p>
          <w:p w14:paraId="5FFBA955" w14:textId="73236ACB" w:rsidR="00B331BC" w:rsidRPr="00F46C22" w:rsidRDefault="00B331BC" w:rsidP="00B331BC">
            <w:pPr>
              <w:rPr>
                <w:noProof/>
              </w:rPr>
            </w:pPr>
            <w:r w:rsidRPr="00F46C22">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6BAA3BC3" w:rsidR="00D51194" w:rsidRPr="00F46C22" w:rsidRDefault="00EB7207" w:rsidP="00F46C22">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F46C22" w:rsidRPr="00F46C22">
                  <w:rPr>
                    <w:noProof/>
                  </w:rPr>
                  <w:t>Услуге</w:t>
                </w:r>
              </w:sdtContent>
            </w:sdt>
            <w:r w:rsidR="00D51194" w:rsidRPr="00F46C22">
              <w:t xml:space="preserve"> </w:t>
            </w:r>
            <w:proofErr w:type="gramStart"/>
            <w:r w:rsidR="00D51194" w:rsidRPr="00F46C22">
              <w:t>бр</w:t>
            </w:r>
            <w:proofErr w:type="gramEnd"/>
            <w:r w:rsidR="00D51194" w:rsidRPr="00F46C22">
              <w:rPr>
                <w:lang w:val="ru-RU"/>
              </w:rPr>
              <w:t>.</w:t>
            </w:r>
            <w:r w:rsidR="00D51194" w:rsidRPr="00F46C22">
              <w:t xml:space="preserve"> </w:t>
            </w:r>
            <w:r w:rsidR="00F46C22" w:rsidRPr="00F46C22">
              <w:rPr>
                <w:lang w:val="sr-Cyrl-RS"/>
              </w:rPr>
              <w:t>154-18</w:t>
            </w:r>
            <w:r w:rsidR="00D51194" w:rsidRPr="00F46C22">
              <w:t>-O</w:t>
            </w:r>
            <w:r w:rsidR="00D51194" w:rsidRPr="00F46C22">
              <w:rPr>
                <w:i/>
                <w:iCs/>
              </w:rPr>
              <w:t xml:space="preserve"> </w:t>
            </w:r>
            <w:r w:rsidR="00D51194" w:rsidRPr="00F46C22">
              <w:t xml:space="preserve">- </w:t>
            </w:r>
            <w:r w:rsidR="00F46C22" w:rsidRPr="00F46C22">
              <w:rPr>
                <w:lang w:val="en-US"/>
              </w:rPr>
              <w:t>Претходни и периодични лекарски прегледи запослених на радним местима са повећаним ризиком</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F46C22" w:rsidRDefault="00EB720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F46C22">
                  <w:t>Отворени поступак</w:t>
                </w:r>
              </w:sdtContent>
            </w:sdt>
            <w:r w:rsidR="00115B82" w:rsidRPr="00F46C22">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F46C22" w:rsidRDefault="00B331BC" w:rsidP="00B331BC">
            <w:pPr>
              <w:jc w:val="both"/>
              <w:rPr>
                <w:i/>
                <w:iCs/>
              </w:rPr>
            </w:pPr>
            <w:r w:rsidRPr="00F46C22">
              <w:rPr>
                <w:lang w:val="sr-Cyrl-CS"/>
              </w:rPr>
              <w:t>Поступак јавне набавке се спроводи ради закључења</w:t>
            </w:r>
            <w:r w:rsidRPr="00F46C2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F46C22">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0088876A" w:rsidR="004D2E66" w:rsidRDefault="00C21A19">
      <w:pPr>
        <w:rPr>
          <w:b/>
          <w:noProof/>
        </w:rPr>
      </w:pPr>
      <w:r w:rsidRPr="00F46C22">
        <w:rPr>
          <w:b/>
          <w:noProof/>
        </w:rPr>
        <w:t xml:space="preserve">Предмет јавне набавке </w:t>
      </w:r>
      <w:r w:rsidR="00F46C22" w:rsidRPr="00F46C22">
        <w:rPr>
          <w:b/>
          <w:noProof/>
          <w:lang w:val="sr-Cyrl-RS"/>
        </w:rPr>
        <w:t>НИЈЕ</w:t>
      </w:r>
      <w:r w:rsidR="009A5352" w:rsidRPr="00F46C22">
        <w:rPr>
          <w:b/>
          <w:noProof/>
        </w:rPr>
        <w:t xml:space="preserve"> обликован по партијама</w:t>
      </w:r>
      <w:r w:rsidRPr="00F46C22">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6DD7FAA7" w14:textId="0B2895FD" w:rsidR="00E43FAE" w:rsidRPr="00BC21ED" w:rsidRDefault="00E43FAE" w:rsidP="00BC21ED">
      <w:pPr>
        <w:pStyle w:val="Heading1"/>
      </w:pPr>
      <w:bookmarkStart w:id="24" w:name="_Toc519062145"/>
      <w:r w:rsidRPr="00CC366C">
        <w:lastRenderedPageBreak/>
        <w:t>ОПИС ПРЕДМЕТА ЈАВНЕ НАБАВКЕ</w:t>
      </w:r>
      <w:bookmarkEnd w:id="17"/>
      <w:bookmarkEnd w:id="18"/>
      <w:bookmarkEnd w:id="19"/>
      <w:bookmarkEnd w:id="20"/>
      <w:bookmarkEnd w:id="21"/>
      <w:bookmarkEnd w:id="22"/>
      <w:bookmarkEnd w:id="23"/>
      <w:bookmarkEnd w:id="24"/>
    </w:p>
    <w:p w14:paraId="11B7D893" w14:textId="77777777" w:rsidR="00E43FAE" w:rsidRPr="00AE1407" w:rsidRDefault="00E43FAE">
      <w:pPr>
        <w:rPr>
          <w:b/>
          <w:noProof/>
        </w:rPr>
      </w:pPr>
    </w:p>
    <w:p w14:paraId="17A46858" w14:textId="77777777" w:rsidR="00BC21ED" w:rsidRPr="00BC21ED" w:rsidRDefault="00BC21ED" w:rsidP="00BC21ED">
      <w:proofErr w:type="gramStart"/>
      <w:r w:rsidRPr="00BC21ED">
        <w:t>Предмет јавне набавке су претходни и периодични лекарски прегледи запослених на местима са повећаним ризиком за 2018.</w:t>
      </w:r>
      <w:proofErr w:type="gramEnd"/>
      <w:r w:rsidRPr="00BC21ED">
        <w:t xml:space="preserve"> </w:t>
      </w:r>
      <w:proofErr w:type="gramStart"/>
      <w:r w:rsidRPr="00BC21ED">
        <w:t>годину</w:t>
      </w:r>
      <w:proofErr w:type="gramEnd"/>
      <w:r w:rsidRPr="00BC21ED">
        <w:t xml:space="preserve">, који подразумевају </w:t>
      </w:r>
    </w:p>
    <w:p w14:paraId="1943C0E0" w14:textId="77777777" w:rsidR="00BC21ED" w:rsidRPr="00BC21ED" w:rsidRDefault="00BC21ED" w:rsidP="00BC21ED">
      <w:pPr>
        <w:numPr>
          <w:ilvl w:val="0"/>
          <w:numId w:val="45"/>
        </w:numPr>
      </w:pPr>
      <w:r w:rsidRPr="00BC21ED">
        <w:t>општи преглед</w:t>
      </w:r>
    </w:p>
    <w:p w14:paraId="574B2119" w14:textId="77777777" w:rsidR="00BC21ED" w:rsidRPr="00BC21ED" w:rsidRDefault="00BC21ED" w:rsidP="00BC21ED">
      <w:pPr>
        <w:numPr>
          <w:ilvl w:val="0"/>
          <w:numId w:val="45"/>
        </w:numPr>
      </w:pPr>
      <w:r w:rsidRPr="00BC21ED">
        <w:t>специфични преглед</w:t>
      </w:r>
    </w:p>
    <w:p w14:paraId="7841A01C" w14:textId="77777777" w:rsidR="00BC21ED" w:rsidRPr="00BC21ED" w:rsidRDefault="00BC21ED" w:rsidP="00BC21ED">
      <w:pPr>
        <w:rPr>
          <w:b/>
        </w:rPr>
      </w:pPr>
    </w:p>
    <w:p w14:paraId="08A83ED2" w14:textId="1233A56F" w:rsidR="00BC21ED" w:rsidRPr="00BC21ED" w:rsidRDefault="00BC21ED" w:rsidP="00BC21ED">
      <w:r w:rsidRPr="00BC21ED">
        <w:rPr>
          <w:b/>
        </w:rPr>
        <w:t>А. ОПШТИ ДЕО ПРЕГЛЕДА</w:t>
      </w:r>
      <w:r w:rsidRPr="00BC21ED">
        <w:t xml:space="preserve"> </w:t>
      </w:r>
      <w:r>
        <w:t xml:space="preserve">у току 12 месеци </w:t>
      </w:r>
      <w:r w:rsidRPr="00BC21ED">
        <w:t>подразумева следеће:</w:t>
      </w:r>
    </w:p>
    <w:p w14:paraId="397EC04D" w14:textId="77777777" w:rsidR="00BC21ED" w:rsidRPr="00BC21ED" w:rsidRDefault="00BC21ED" w:rsidP="00BC21ED"/>
    <w:p w14:paraId="4EA424C9" w14:textId="0C41B439" w:rsidR="00BC21ED" w:rsidRPr="00BC21ED" w:rsidRDefault="00BC21ED" w:rsidP="00BC21ED">
      <w:r w:rsidRPr="00BC21ED">
        <w:t xml:space="preserve">1)    </w:t>
      </w:r>
      <w:r>
        <w:rPr>
          <w:lang w:val="sr-Cyrl-RS"/>
        </w:rPr>
        <w:t xml:space="preserve">     </w:t>
      </w:r>
      <w:r w:rsidRPr="00BC21ED">
        <w:t xml:space="preserve"> Анамнестички подаци (радна анамнеза, главне тегобе, садашња болест, лична анамнеза, породична анамнеза, социјалноепидемиолошки подаци); </w:t>
      </w:r>
    </w:p>
    <w:p w14:paraId="0A24128F" w14:textId="77777777" w:rsidR="00BC21ED" w:rsidRPr="00BC21ED" w:rsidRDefault="00BC21ED" w:rsidP="00BC21ED">
      <w:r w:rsidRPr="00BC21ED">
        <w:t>2)</w:t>
      </w:r>
      <w:r w:rsidRPr="00BC21ED">
        <w:tab/>
        <w:t xml:space="preserve">Лекарски преглед са основном антропометријом (телесна маса, телесна висина, израчунавање индекса телесне масе - BMI); </w:t>
      </w:r>
    </w:p>
    <w:p w14:paraId="24E89BC4" w14:textId="77777777" w:rsidR="00BC21ED" w:rsidRPr="00BC21ED" w:rsidRDefault="00BC21ED" w:rsidP="00BC21ED">
      <w:r w:rsidRPr="00BC21ED">
        <w:t>3)</w:t>
      </w:r>
      <w:r w:rsidRPr="00BC21ED">
        <w:tab/>
        <w:t xml:space="preserve">Основне лабораторијске анализе: </w:t>
      </w:r>
    </w:p>
    <w:p w14:paraId="0AAC814D" w14:textId="77777777" w:rsidR="00BC21ED" w:rsidRPr="00BC21ED" w:rsidRDefault="00BC21ED" w:rsidP="00BC21ED">
      <w:r w:rsidRPr="00BC21ED">
        <w:t xml:space="preserve">      (1) </w:t>
      </w:r>
      <w:proofErr w:type="gramStart"/>
      <w:r w:rsidRPr="00BC21ED">
        <w:t>крви</w:t>
      </w:r>
      <w:proofErr w:type="gramEnd"/>
      <w:r w:rsidRPr="00BC21ED">
        <w:t xml:space="preserve"> (брзина седиментације еритроцита, број леукоцита, еритроцита, хематокрит, концентрација глукозе);</w:t>
      </w:r>
    </w:p>
    <w:p w14:paraId="16E92B4F" w14:textId="77777777" w:rsidR="00BC21ED" w:rsidRPr="00BC21ED" w:rsidRDefault="00BC21ED" w:rsidP="00BC21ED">
      <w:r w:rsidRPr="00BC21ED">
        <w:t xml:space="preserve">      (2) </w:t>
      </w:r>
      <w:proofErr w:type="gramStart"/>
      <w:r w:rsidRPr="00BC21ED">
        <w:t>урина</w:t>
      </w:r>
      <w:proofErr w:type="gramEnd"/>
      <w:r w:rsidRPr="00BC21ED">
        <w:t xml:space="preserve"> (присуство беланчевина, шећера, билирубина, уробилиноген и седимент урина); </w:t>
      </w:r>
    </w:p>
    <w:p w14:paraId="0A2F425B" w14:textId="77777777" w:rsidR="00BC21ED" w:rsidRPr="00BC21ED" w:rsidRDefault="00BC21ED" w:rsidP="00BC21ED">
      <w:r w:rsidRPr="00BC21ED">
        <w:t>4)</w:t>
      </w:r>
      <w:r w:rsidRPr="00BC21ED">
        <w:tab/>
        <w:t xml:space="preserve">Испитивање функција вида: оштрина вида на близину и даљину, дубински вид; </w:t>
      </w:r>
    </w:p>
    <w:p w14:paraId="52114991" w14:textId="77777777" w:rsidR="00BC21ED" w:rsidRPr="00BC21ED" w:rsidRDefault="00BC21ED" w:rsidP="00BC21ED">
      <w:r w:rsidRPr="00BC21ED">
        <w:t>5)</w:t>
      </w:r>
      <w:r w:rsidRPr="00BC21ED">
        <w:tab/>
        <w:t xml:space="preserve">Тоналана лиминарна Аудиометрија; </w:t>
      </w:r>
    </w:p>
    <w:p w14:paraId="7C401577" w14:textId="77777777" w:rsidR="00BC21ED" w:rsidRPr="00BC21ED" w:rsidRDefault="00BC21ED" w:rsidP="00BC21ED">
      <w:r w:rsidRPr="00BC21ED">
        <w:t>6)</w:t>
      </w:r>
      <w:r w:rsidRPr="00BC21ED">
        <w:tab/>
        <w:t xml:space="preserve">Спирометрија са кривом проток волумен; </w:t>
      </w:r>
    </w:p>
    <w:p w14:paraId="4184759C" w14:textId="77777777" w:rsidR="00BC21ED" w:rsidRPr="00BC21ED" w:rsidRDefault="00BC21ED" w:rsidP="00BC21ED">
      <w:r w:rsidRPr="00BC21ED">
        <w:t>7)</w:t>
      </w:r>
      <w:r w:rsidRPr="00BC21ED">
        <w:tab/>
        <w:t xml:space="preserve">Електрокардиограм (12 одвода); </w:t>
      </w:r>
    </w:p>
    <w:p w14:paraId="11A0B36C" w14:textId="77777777" w:rsidR="00BC21ED" w:rsidRPr="00BC21ED" w:rsidRDefault="00BC21ED" w:rsidP="00BC21ED">
      <w:r w:rsidRPr="00BC21ED">
        <w:t>8)</w:t>
      </w:r>
      <w:r w:rsidRPr="00BC21ED">
        <w:tab/>
        <w:t xml:space="preserve">Попуњавање упитника о претходним болестима, навикама, алергијама; </w:t>
      </w:r>
    </w:p>
    <w:p w14:paraId="5D0FF03A" w14:textId="77777777" w:rsidR="00BC21ED" w:rsidRPr="00BC21ED" w:rsidRDefault="00BC21ED" w:rsidP="00BC21ED">
      <w:r w:rsidRPr="00BC21ED">
        <w:t>9)</w:t>
      </w:r>
      <w:r w:rsidRPr="00BC21ED">
        <w:tab/>
        <w:t>Радиографија грудног коша (PA)-по одлуци лекара.</w:t>
      </w:r>
    </w:p>
    <w:p w14:paraId="477FD18A" w14:textId="77777777" w:rsidR="00BC21ED" w:rsidRPr="00BC21ED" w:rsidRDefault="00BC21ED" w:rsidP="00BC21ED">
      <w:pPr>
        <w:rPr>
          <w:b/>
        </w:rPr>
      </w:pPr>
    </w:p>
    <w:p w14:paraId="0D966743" w14:textId="05D01E61" w:rsidR="00BC21ED" w:rsidRPr="00BC21ED" w:rsidRDefault="00BC21ED" w:rsidP="00BC21ED">
      <w:pPr>
        <w:rPr>
          <w:b/>
        </w:rPr>
      </w:pPr>
      <w:r w:rsidRPr="00BC21ED">
        <w:rPr>
          <w:b/>
        </w:rPr>
        <w:t>Б. СПЕЦИФИЧНИ ДЕО ПРЕГЛЕДА</w:t>
      </w:r>
    </w:p>
    <w:p w14:paraId="5E043DCB" w14:textId="77777777" w:rsidR="00BC21ED" w:rsidRPr="00BC21ED" w:rsidRDefault="00BC21ED" w:rsidP="00BC21ED"/>
    <w:p w14:paraId="63C38762" w14:textId="77777777" w:rsidR="00BC21ED" w:rsidRPr="00BC21ED" w:rsidRDefault="00BC21ED" w:rsidP="00BC21ED">
      <w:r w:rsidRPr="00BC21ED">
        <w:t>ИЗЛОЖЕНОСТ ВИРУСИМА ХЕПАТИТИСА Б И/ИЛИ Ц</w:t>
      </w:r>
    </w:p>
    <w:p w14:paraId="5F2DB75B" w14:textId="77777777" w:rsidR="00BC21ED" w:rsidRPr="00BC21ED" w:rsidRDefault="00BC21ED" w:rsidP="00BC21ED">
      <w:pPr>
        <w:numPr>
          <w:ilvl w:val="0"/>
          <w:numId w:val="44"/>
        </w:numPr>
      </w:pPr>
      <w:r w:rsidRPr="00BC21ED">
        <w:t>Циљана анамнеза;</w:t>
      </w:r>
    </w:p>
    <w:p w14:paraId="77E00874" w14:textId="77777777" w:rsidR="00BC21ED" w:rsidRPr="00BC21ED" w:rsidRDefault="00BC21ED" w:rsidP="00BC21ED">
      <w:pPr>
        <w:numPr>
          <w:ilvl w:val="0"/>
          <w:numId w:val="44"/>
        </w:numPr>
      </w:pPr>
      <w:r w:rsidRPr="00BC21ED">
        <w:t>Специфични биомаркери контакта са вирусом (за вирусе хепатитиса B HBsAg и анти HBc IgM а за хепатитис Ц анти  HCV);</w:t>
      </w:r>
    </w:p>
    <w:p w14:paraId="68B147A5" w14:textId="77777777" w:rsidR="00BC21ED" w:rsidRPr="00BC21ED" w:rsidRDefault="00BC21ED" w:rsidP="00BC21ED">
      <w:pPr>
        <w:numPr>
          <w:ilvl w:val="0"/>
          <w:numId w:val="44"/>
        </w:numPr>
      </w:pPr>
      <w:r w:rsidRPr="00BC21ED">
        <w:t>Одређивање броја тромбоцита, билирубина (укупног и директног), трансаминаза (SGOT и SGPT).</w:t>
      </w:r>
    </w:p>
    <w:p w14:paraId="7416685E" w14:textId="77777777" w:rsidR="00BC21ED" w:rsidRPr="00BC21ED" w:rsidRDefault="00BC21ED" w:rsidP="00BC21ED"/>
    <w:p w14:paraId="1AAEDFC7" w14:textId="77777777" w:rsidR="00BC21ED" w:rsidRPr="00BC21ED" w:rsidRDefault="00BC21ED" w:rsidP="00BC21ED">
      <w:r w:rsidRPr="00BC21ED">
        <w:t>ИЗЛОЖЕНОСТ ВИРУСУ HIV-а</w:t>
      </w:r>
    </w:p>
    <w:p w14:paraId="41CB91E9" w14:textId="77777777" w:rsidR="00BC21ED" w:rsidRPr="00BC21ED" w:rsidRDefault="00BC21ED" w:rsidP="00BC21ED">
      <w:pPr>
        <w:numPr>
          <w:ilvl w:val="0"/>
          <w:numId w:val="44"/>
        </w:numPr>
      </w:pPr>
      <w:r w:rsidRPr="00BC21ED">
        <w:t>Циљана анамнеза;</w:t>
      </w:r>
    </w:p>
    <w:p w14:paraId="39A96F76" w14:textId="77777777" w:rsidR="00BC21ED" w:rsidRPr="00BC21ED" w:rsidRDefault="00BC21ED" w:rsidP="00BC21ED">
      <w:pPr>
        <w:numPr>
          <w:ilvl w:val="0"/>
          <w:numId w:val="44"/>
        </w:numPr>
      </w:pPr>
      <w:r w:rsidRPr="00BC21ED">
        <w:t>Специфични биомаркери контакта са вирусом HIV-а;</w:t>
      </w:r>
    </w:p>
    <w:p w14:paraId="3425D736" w14:textId="77777777" w:rsidR="00BC21ED" w:rsidRPr="00BC21ED" w:rsidRDefault="00BC21ED" w:rsidP="00BC21ED">
      <w:pPr>
        <w:numPr>
          <w:ilvl w:val="0"/>
          <w:numId w:val="44"/>
        </w:numPr>
      </w:pPr>
      <w:r w:rsidRPr="00BC21ED">
        <w:t>Одређивање броја тромбоцита, билирубина (укупног и директног), трансаминаза (SGOT и SGPT).</w:t>
      </w:r>
    </w:p>
    <w:p w14:paraId="2ABE0830" w14:textId="77777777" w:rsidR="00BC21ED" w:rsidRPr="00BC21ED" w:rsidRDefault="00BC21ED" w:rsidP="00BC21ED"/>
    <w:p w14:paraId="574CDD8C" w14:textId="77777777" w:rsidR="00BC21ED" w:rsidRPr="00BC21ED" w:rsidRDefault="00BC21ED" w:rsidP="00BC21ED">
      <w:r w:rsidRPr="00BC21ED">
        <w:t>ЕКСПОЗИЦИЈА ДРУГИМ НЕПОМЕНУТИМ БИОЛОШКИМ ШТЕТНОСТИМА</w:t>
      </w:r>
    </w:p>
    <w:p w14:paraId="3ADC21F8" w14:textId="77777777" w:rsidR="00BC21ED" w:rsidRPr="00BC21ED" w:rsidRDefault="00BC21ED" w:rsidP="00BC21ED">
      <w:pPr>
        <w:numPr>
          <w:ilvl w:val="0"/>
          <w:numId w:val="44"/>
        </w:numPr>
      </w:pPr>
      <w:r w:rsidRPr="00BC21ED">
        <w:t>Циљана анамнеза;</w:t>
      </w:r>
    </w:p>
    <w:p w14:paraId="2A100654" w14:textId="77777777" w:rsidR="00BC21ED" w:rsidRPr="00BC21ED" w:rsidRDefault="00BC21ED" w:rsidP="00BC21ED">
      <w:pPr>
        <w:numPr>
          <w:ilvl w:val="0"/>
          <w:numId w:val="44"/>
        </w:numPr>
      </w:pPr>
      <w:r w:rsidRPr="00BC21ED">
        <w:t>Специфични биомаркери контакта са биолошким агенсом (плесан, гљивице, микроорганизми);</w:t>
      </w:r>
    </w:p>
    <w:p w14:paraId="43CF992F" w14:textId="77777777" w:rsidR="00BC21ED" w:rsidRPr="00BC21ED" w:rsidRDefault="00BC21ED" w:rsidP="00BC21ED">
      <w:pPr>
        <w:numPr>
          <w:ilvl w:val="0"/>
          <w:numId w:val="44"/>
        </w:numPr>
      </w:pPr>
      <w:r w:rsidRPr="00BC21ED">
        <w:t>Одређивање броја тромбоцита, билирубина (укупног и директног), трансаминаза (SGOT и SGPT);</w:t>
      </w:r>
    </w:p>
    <w:p w14:paraId="63987579" w14:textId="0A9D7880" w:rsidR="00BC21ED" w:rsidRPr="00BC21ED" w:rsidRDefault="00BC21ED" w:rsidP="00BC21ED">
      <w:pPr>
        <w:jc w:val="both"/>
        <w:rPr>
          <w:noProof/>
          <w:highlight w:val="yellow"/>
          <w:lang w:val="sr-Cyrl-CS"/>
        </w:rPr>
      </w:pPr>
      <w:r>
        <w:rPr>
          <w:lang w:val="sr-Cyrl-RS"/>
        </w:rPr>
        <w:t xml:space="preserve">       </w:t>
      </w:r>
      <w:proofErr w:type="gramStart"/>
      <w:r w:rsidRPr="00BC21ED">
        <w:t>RTG плућа.</w:t>
      </w:r>
      <w:proofErr w:type="gramEnd"/>
    </w:p>
    <w:p w14:paraId="616921FF" w14:textId="77777777" w:rsidR="00BC21ED" w:rsidRPr="00BC21ED" w:rsidRDefault="00BC21ED" w:rsidP="00CF357A">
      <w:pPr>
        <w:jc w:val="both"/>
        <w:rPr>
          <w:noProof/>
          <w:highlight w:val="yellow"/>
          <w:lang w:val="sr-Cyrl-CS"/>
        </w:rPr>
      </w:pPr>
    </w:p>
    <w:p w14:paraId="59BCFB14" w14:textId="77777777" w:rsidR="00BC21ED" w:rsidRPr="00BC21ED" w:rsidRDefault="00BC21ED" w:rsidP="00BC21ED">
      <w:pPr>
        <w:jc w:val="both"/>
      </w:pPr>
      <w:r w:rsidRPr="00BC21ED">
        <w:t>АЛКОХОЛИ, ЕСТРИ, ЕТРИ, АЛДЕХИДИ И КЕТОНИ</w:t>
      </w:r>
    </w:p>
    <w:p w14:paraId="41F92361" w14:textId="77777777" w:rsidR="00BC21ED" w:rsidRPr="00BC21ED" w:rsidRDefault="00BC21ED" w:rsidP="00BC21ED">
      <w:pPr>
        <w:numPr>
          <w:ilvl w:val="0"/>
          <w:numId w:val="44"/>
        </w:numPr>
        <w:jc w:val="both"/>
      </w:pPr>
      <w:r w:rsidRPr="00BC21ED">
        <w:t>Циљана анамнеза;</w:t>
      </w:r>
    </w:p>
    <w:p w14:paraId="0DCF21E0" w14:textId="77777777" w:rsidR="00BC21ED" w:rsidRPr="00BC21ED" w:rsidRDefault="00BC21ED" w:rsidP="00BC21ED">
      <w:pPr>
        <w:numPr>
          <w:ilvl w:val="0"/>
          <w:numId w:val="44"/>
        </w:numPr>
        <w:jc w:val="both"/>
      </w:pPr>
      <w:r w:rsidRPr="00BC21ED">
        <w:lastRenderedPageBreak/>
        <w:t>Респираторни упитник;</w:t>
      </w:r>
    </w:p>
    <w:p w14:paraId="5E53357C" w14:textId="77777777" w:rsidR="00BC21ED" w:rsidRPr="00BC21ED" w:rsidRDefault="00BC21ED" w:rsidP="00BC21ED">
      <w:pPr>
        <w:numPr>
          <w:ilvl w:val="0"/>
          <w:numId w:val="44"/>
        </w:numPr>
        <w:jc w:val="both"/>
      </w:pPr>
      <w:r w:rsidRPr="00BC21ED">
        <w:t>Упитник Q 16;</w:t>
      </w:r>
    </w:p>
    <w:p w14:paraId="3937CF35" w14:textId="77777777" w:rsidR="00BC21ED" w:rsidRPr="00BC21ED" w:rsidRDefault="00BC21ED" w:rsidP="00BC21ED">
      <w:pPr>
        <w:numPr>
          <w:ilvl w:val="0"/>
          <w:numId w:val="44"/>
        </w:numPr>
        <w:jc w:val="both"/>
      </w:pPr>
      <w:r w:rsidRPr="00BC21ED">
        <w:t>Тонална лиминарна аудиометрија;</w:t>
      </w:r>
    </w:p>
    <w:p w14:paraId="2D14F314" w14:textId="77777777" w:rsidR="00BC21ED" w:rsidRPr="00BC21ED" w:rsidRDefault="00BC21ED" w:rsidP="00BC21ED">
      <w:pPr>
        <w:numPr>
          <w:ilvl w:val="0"/>
          <w:numId w:val="44"/>
        </w:numPr>
        <w:jc w:val="both"/>
      </w:pPr>
      <w:r w:rsidRPr="00BC21ED">
        <w:t>Тестирање чула равнотеже (Ромберг-ов тест, сензибилисани Ромбергов тест, испитивање нистагмуса, тест мимо показивања и компасни ход);</w:t>
      </w:r>
    </w:p>
    <w:p w14:paraId="17BE2367" w14:textId="77777777" w:rsidR="00BC21ED" w:rsidRPr="00BC21ED" w:rsidRDefault="00BC21ED" w:rsidP="00BC21ED">
      <w:pPr>
        <w:numPr>
          <w:ilvl w:val="0"/>
          <w:numId w:val="44"/>
        </w:numPr>
        <w:jc w:val="both"/>
      </w:pPr>
      <w:r w:rsidRPr="00BC21ED">
        <w:t>Одређивање броја тромбоцита, билирубина (укупног и директног), трансаминаза (SGOT и SGPT), алкалне фосфатазе, γ-глутамилтранспептидазе, урее и креатинина у крви;</w:t>
      </w:r>
    </w:p>
    <w:p w14:paraId="7460F7CA" w14:textId="77777777" w:rsidR="00BC21ED" w:rsidRPr="00BC21ED" w:rsidRDefault="00BC21ED" w:rsidP="00BC21ED">
      <w:pPr>
        <w:numPr>
          <w:ilvl w:val="0"/>
          <w:numId w:val="44"/>
        </w:numPr>
        <w:jc w:val="both"/>
      </w:pPr>
      <w:r w:rsidRPr="00BC21ED">
        <w:t>Биолошки мониторинг: одређивање метаболита примарне супстанце последњег радног дана у недељи на крају смене.</w:t>
      </w:r>
    </w:p>
    <w:p w14:paraId="470EE443" w14:textId="77777777" w:rsidR="00BC21ED" w:rsidRPr="00BC21ED" w:rsidRDefault="00BC21ED" w:rsidP="00BC21ED">
      <w:pPr>
        <w:jc w:val="both"/>
      </w:pPr>
    </w:p>
    <w:p w14:paraId="2157BD20" w14:textId="77777777" w:rsidR="00BC21ED" w:rsidRPr="00BC21ED" w:rsidRDefault="00BC21ED" w:rsidP="00BC21ED">
      <w:pPr>
        <w:jc w:val="both"/>
      </w:pPr>
      <w:r w:rsidRPr="00BC21ED">
        <w:t>РАД У ПРИСУСТВУ НЕПРИЈАТНИХ МИРИСА И ИСПАРЕЊА</w:t>
      </w:r>
    </w:p>
    <w:p w14:paraId="3DFF45D9" w14:textId="77777777" w:rsidR="00BC21ED" w:rsidRPr="00BC21ED" w:rsidRDefault="00BC21ED" w:rsidP="00BC21ED">
      <w:pPr>
        <w:numPr>
          <w:ilvl w:val="0"/>
          <w:numId w:val="44"/>
        </w:numPr>
        <w:jc w:val="both"/>
      </w:pPr>
      <w:r w:rsidRPr="00BC21ED">
        <w:t>Циљана анамнеза;</w:t>
      </w:r>
    </w:p>
    <w:p w14:paraId="05276BC7" w14:textId="77777777" w:rsidR="00BC21ED" w:rsidRPr="00BC21ED" w:rsidRDefault="00BC21ED" w:rsidP="00BC21ED">
      <w:pPr>
        <w:numPr>
          <w:ilvl w:val="0"/>
          <w:numId w:val="44"/>
        </w:numPr>
        <w:jc w:val="both"/>
      </w:pPr>
      <w:r w:rsidRPr="00BC21ED">
        <w:t>Испитивање функција вида: оштрина вида на близину и даљину, и дубински вид;</w:t>
      </w:r>
    </w:p>
    <w:p w14:paraId="545E71E1" w14:textId="77777777" w:rsidR="00BC21ED" w:rsidRPr="00BC21ED" w:rsidRDefault="00BC21ED" w:rsidP="00BC21ED">
      <w:pPr>
        <w:numPr>
          <w:ilvl w:val="0"/>
          <w:numId w:val="44"/>
        </w:numPr>
        <w:jc w:val="both"/>
      </w:pPr>
      <w:r w:rsidRPr="00BC21ED">
        <w:t>Одређивање билирубина (укупног и директног), трансаминаза (SGOT и SGPT), алкалне фосфатазе, γ- глутамилтранспептидазе, урее и креатинина у крви;</w:t>
      </w:r>
    </w:p>
    <w:p w14:paraId="4643B49B" w14:textId="77777777" w:rsidR="00BC21ED" w:rsidRPr="00BC21ED" w:rsidRDefault="00BC21ED" w:rsidP="00BC21ED">
      <w:pPr>
        <w:numPr>
          <w:ilvl w:val="0"/>
          <w:numId w:val="44"/>
        </w:numPr>
        <w:jc w:val="both"/>
      </w:pPr>
      <w:r w:rsidRPr="00BC21ED">
        <w:t>RTG плућа.</w:t>
      </w:r>
    </w:p>
    <w:p w14:paraId="2E747F6B" w14:textId="77777777" w:rsidR="00BC21ED" w:rsidRPr="00BC21ED" w:rsidRDefault="00BC21ED" w:rsidP="00BC21ED">
      <w:pPr>
        <w:ind w:left="405" w:hanging="405"/>
        <w:jc w:val="both"/>
        <w:rPr>
          <w:b/>
        </w:rPr>
      </w:pPr>
    </w:p>
    <w:p w14:paraId="4648EEEF" w14:textId="77777777" w:rsidR="00BC21ED" w:rsidRPr="00BC21ED" w:rsidRDefault="00BC21ED" w:rsidP="00BC21ED">
      <w:pPr>
        <w:ind w:left="405" w:hanging="405"/>
        <w:jc w:val="both"/>
        <w:rPr>
          <w:lang w:val="sr-Cyrl-CS"/>
        </w:rPr>
      </w:pPr>
      <w:r w:rsidRPr="00BC21ED">
        <w:rPr>
          <w:lang w:val="sr-Cyrl-CS"/>
        </w:rPr>
        <w:t>РАД НА ВИСИНИ</w:t>
      </w:r>
    </w:p>
    <w:p w14:paraId="7703101A" w14:textId="77777777" w:rsidR="00BC21ED" w:rsidRPr="00BC21ED" w:rsidRDefault="00BC21ED" w:rsidP="00BC21ED">
      <w:pPr>
        <w:numPr>
          <w:ilvl w:val="0"/>
          <w:numId w:val="44"/>
        </w:numPr>
        <w:jc w:val="both"/>
      </w:pPr>
      <w:r w:rsidRPr="00BC21ED">
        <w:t xml:space="preserve">Циљана анамнеза. </w:t>
      </w:r>
    </w:p>
    <w:p w14:paraId="4B8DA803" w14:textId="77777777" w:rsidR="00BC21ED" w:rsidRPr="00BC21ED" w:rsidRDefault="00BC21ED" w:rsidP="00BC21ED">
      <w:pPr>
        <w:numPr>
          <w:ilvl w:val="0"/>
          <w:numId w:val="44"/>
        </w:numPr>
        <w:jc w:val="both"/>
      </w:pPr>
      <w:r w:rsidRPr="00BC21ED">
        <w:t xml:space="preserve">Испитивање функција вида: оштрина вида на близину и даљину, дубински вид, форија, фузија, колорни вид и периметрија. </w:t>
      </w:r>
    </w:p>
    <w:p w14:paraId="14734A97" w14:textId="77777777" w:rsidR="00BC21ED" w:rsidRPr="00BC21ED" w:rsidRDefault="00BC21ED" w:rsidP="00BC21ED">
      <w:pPr>
        <w:numPr>
          <w:ilvl w:val="0"/>
          <w:numId w:val="44"/>
        </w:numPr>
        <w:jc w:val="both"/>
      </w:pPr>
      <w:r w:rsidRPr="00BC21ED">
        <w:t xml:space="preserve">Тестирање чула равнотеже (Ромберг-ов тест, сензибилисани Ромбергов тест, испитивање нистагмуса, тест мимо показивања и компасни ход) </w:t>
      </w:r>
    </w:p>
    <w:p w14:paraId="260151FB" w14:textId="77777777" w:rsidR="00BC21ED" w:rsidRPr="00BC21ED" w:rsidRDefault="00BC21ED" w:rsidP="00BC21ED">
      <w:pPr>
        <w:numPr>
          <w:ilvl w:val="0"/>
          <w:numId w:val="44"/>
        </w:numPr>
        <w:jc w:val="both"/>
      </w:pPr>
      <w:r w:rsidRPr="00BC21ED">
        <w:t xml:space="preserve">Тонална лиминарна аудиометрија. </w:t>
      </w:r>
    </w:p>
    <w:p w14:paraId="1BB2DCD5" w14:textId="77777777" w:rsidR="00BC21ED" w:rsidRPr="00BC21ED" w:rsidRDefault="00BC21ED" w:rsidP="00BC21ED">
      <w:pPr>
        <w:numPr>
          <w:ilvl w:val="0"/>
          <w:numId w:val="44"/>
        </w:numPr>
        <w:jc w:val="both"/>
      </w:pPr>
      <w:r w:rsidRPr="00BC21ED">
        <w:t>Психолошки преглед (испитивање психофизиолошкиих способности и карактеристика личности</w:t>
      </w:r>
    </w:p>
    <w:p w14:paraId="37CE9845" w14:textId="77777777" w:rsidR="00BC21ED" w:rsidRPr="00BC21ED" w:rsidRDefault="00BC21ED" w:rsidP="00BC21ED">
      <w:pPr>
        <w:ind w:left="405"/>
        <w:jc w:val="both"/>
        <w:rPr>
          <w:lang w:val="sr-Cyrl-CS"/>
        </w:rPr>
      </w:pPr>
    </w:p>
    <w:p w14:paraId="0BB44E16" w14:textId="77777777" w:rsidR="00BC21ED" w:rsidRPr="00BC21ED" w:rsidRDefault="00BC21ED" w:rsidP="00BC21ED">
      <w:pPr>
        <w:ind w:left="405" w:hanging="405"/>
        <w:jc w:val="both"/>
      </w:pPr>
      <w:r w:rsidRPr="00BC21ED">
        <w:t>РАД У НЕПОВОЉНИМ МИКРОКЛИМАТСКИМ УСЛОВИМА</w:t>
      </w:r>
    </w:p>
    <w:p w14:paraId="1F244C41" w14:textId="77777777" w:rsidR="00BC21ED" w:rsidRPr="00BC21ED" w:rsidRDefault="00BC21ED" w:rsidP="00BC21ED">
      <w:pPr>
        <w:numPr>
          <w:ilvl w:val="0"/>
          <w:numId w:val="44"/>
        </w:numPr>
        <w:jc w:val="both"/>
      </w:pPr>
      <w:r w:rsidRPr="00BC21ED">
        <w:t xml:space="preserve">Циљана анамнеза. </w:t>
      </w:r>
    </w:p>
    <w:p w14:paraId="4E8E1E2C" w14:textId="77777777" w:rsidR="00BC21ED" w:rsidRPr="00BC21ED" w:rsidRDefault="00BC21ED" w:rsidP="00BC21ED">
      <w:pPr>
        <w:numPr>
          <w:ilvl w:val="0"/>
          <w:numId w:val="44"/>
        </w:numPr>
        <w:jc w:val="both"/>
      </w:pPr>
      <w:r w:rsidRPr="00BC21ED">
        <w:t>Харвард степ тест са регистровањем ЕКГ-а, пулса и крвног притиска пре и после теста.</w:t>
      </w:r>
    </w:p>
    <w:p w14:paraId="3D285F8B" w14:textId="77777777" w:rsidR="00BC21ED" w:rsidRPr="00BC21ED" w:rsidRDefault="00BC21ED" w:rsidP="00BC21ED">
      <w:pPr>
        <w:ind w:left="405"/>
        <w:jc w:val="both"/>
      </w:pPr>
      <w:r w:rsidRPr="00BC21ED">
        <w:t>*Динамичка кожна темометрија (Cold test)</w:t>
      </w:r>
    </w:p>
    <w:p w14:paraId="50E61E01" w14:textId="77777777" w:rsidR="00BC21ED" w:rsidRPr="00BC21ED" w:rsidRDefault="00BC21ED" w:rsidP="00BC21ED">
      <w:pPr>
        <w:jc w:val="both"/>
      </w:pPr>
    </w:p>
    <w:p w14:paraId="2719E348" w14:textId="77777777" w:rsidR="00BC21ED" w:rsidRPr="00BC21ED" w:rsidRDefault="00BC21ED" w:rsidP="00BC21ED">
      <w:pPr>
        <w:jc w:val="both"/>
      </w:pPr>
      <w:r w:rsidRPr="00BC21ED">
        <w:t>РАД КОЈИ ПОДРАЗУМЕВА УПРАВЉАЊЕ МОТОРНИМ ВОЗИЛИМА</w:t>
      </w:r>
    </w:p>
    <w:p w14:paraId="27310F9C" w14:textId="77777777" w:rsidR="00BC21ED" w:rsidRPr="00BC21ED" w:rsidRDefault="00BC21ED" w:rsidP="00BC21ED">
      <w:pPr>
        <w:numPr>
          <w:ilvl w:val="0"/>
          <w:numId w:val="44"/>
        </w:numPr>
        <w:jc w:val="both"/>
      </w:pPr>
      <w:r w:rsidRPr="00BC21ED">
        <w:t xml:space="preserve">Циљана анамнеза. </w:t>
      </w:r>
    </w:p>
    <w:p w14:paraId="20308DF8" w14:textId="77777777" w:rsidR="00BC21ED" w:rsidRPr="00AB00AE" w:rsidRDefault="00BC21ED" w:rsidP="00BC21ED">
      <w:pPr>
        <w:numPr>
          <w:ilvl w:val="0"/>
          <w:numId w:val="44"/>
        </w:numPr>
        <w:jc w:val="both"/>
      </w:pPr>
      <w:r w:rsidRPr="00BC21ED">
        <w:t>Тестирање у складу са прописима који важе за учеснике у саобраћају.</w:t>
      </w:r>
    </w:p>
    <w:p w14:paraId="274171FE" w14:textId="77777777" w:rsidR="00AB00AE" w:rsidRDefault="00AB00AE" w:rsidP="00AB00AE">
      <w:pPr>
        <w:ind w:left="405"/>
        <w:jc w:val="both"/>
        <w:rPr>
          <w:lang w:val="sr-Cyrl-RS"/>
        </w:rPr>
      </w:pPr>
    </w:p>
    <w:p w14:paraId="6CDF41B5" w14:textId="34123FE8" w:rsidR="00531840" w:rsidRDefault="00531840" w:rsidP="00AB00AE">
      <w:pPr>
        <w:ind w:left="405"/>
        <w:jc w:val="both"/>
        <w:rPr>
          <w:lang w:val="sr-Cyrl-RS"/>
        </w:rPr>
      </w:pPr>
      <w:r>
        <w:rPr>
          <w:lang w:val="sr-Cyrl-RS"/>
        </w:rPr>
        <w:t>*</w:t>
      </w:r>
      <w:r w:rsidRPr="00564F6D">
        <w:rPr>
          <w:b/>
          <w:lang w:val="sr-Cyrl-RS"/>
        </w:rPr>
        <w:t xml:space="preserve">Предметне услуге ће се обављати  у просторијама </w:t>
      </w:r>
      <w:r w:rsidR="00564F6D" w:rsidRPr="00564F6D">
        <w:rPr>
          <w:b/>
          <w:lang w:val="sr-Cyrl-RS"/>
        </w:rPr>
        <w:t>изабраног понуђача.</w:t>
      </w:r>
    </w:p>
    <w:p w14:paraId="14BEE1C3" w14:textId="6A4A046E" w:rsidR="00AB00AE" w:rsidRPr="00BC21ED" w:rsidRDefault="00AB00AE" w:rsidP="00AB00AE">
      <w:pPr>
        <w:ind w:left="405"/>
        <w:jc w:val="both"/>
      </w:pPr>
      <w:r>
        <w:rPr>
          <w:lang w:val="sr-Cyrl-RS"/>
        </w:rPr>
        <w:t>_______________________________________________________________________</w:t>
      </w:r>
    </w:p>
    <w:p w14:paraId="49E82800" w14:textId="77777777" w:rsidR="00BC21ED" w:rsidRPr="009E5A44" w:rsidRDefault="00BC21ED" w:rsidP="00CF357A">
      <w:pPr>
        <w:jc w:val="both"/>
        <w:rPr>
          <w:noProof/>
          <w:highlight w:val="yellow"/>
          <w:lang w:val="sr-Cyrl-CS"/>
        </w:rPr>
      </w:pPr>
    </w:p>
    <w:p w14:paraId="59A0DA7C" w14:textId="77777777" w:rsidR="009E5A44" w:rsidRPr="009E5A44" w:rsidRDefault="009E5A44" w:rsidP="009E5A44">
      <w:pPr>
        <w:ind w:firstLine="405"/>
        <w:jc w:val="both"/>
      </w:pPr>
      <w:r w:rsidRPr="009E5A44">
        <w:t>Понуђач је у обавези да самостално прибави сву медицинску документацију запосленог за коју утврди да му је неопходна у поступку вршења претходни и периодични лекарски прегледи запослених (у даљем тексту: лекарски преглед).</w:t>
      </w:r>
    </w:p>
    <w:p w14:paraId="0AEABA37" w14:textId="6365B695" w:rsidR="009E5A44" w:rsidRPr="006517EB" w:rsidRDefault="009E5A44" w:rsidP="009E5A44">
      <w:pPr>
        <w:ind w:firstLine="405"/>
        <w:jc w:val="both"/>
        <w:rPr>
          <w:b/>
          <w:u w:val="single"/>
        </w:rPr>
      </w:pPr>
      <w:r w:rsidRPr="009E5A44">
        <w:t xml:space="preserve">Извештај о извршеном претходном лекарском прегледу запосленог, односно извештај о периодичном лекарском прегледу запосленог попуњава понуђач (служба медицине рада) у три примерка, од којих </w:t>
      </w:r>
      <w:r w:rsidR="006517EB">
        <w:rPr>
          <w:lang w:val="sr-Cyrl-RS"/>
        </w:rPr>
        <w:t>н</w:t>
      </w:r>
      <w:r w:rsidRPr="009E5A44">
        <w:t xml:space="preserve">аручиоцу и запосленом лицу код </w:t>
      </w:r>
      <w:r w:rsidR="006517EB">
        <w:rPr>
          <w:lang w:val="sr-Cyrl-RS"/>
        </w:rPr>
        <w:t>н</w:t>
      </w:r>
      <w:r w:rsidRPr="009E5A44">
        <w:t xml:space="preserve">аручиоца (који свој примерак доставља изабраном лекару) доставља по један примерак извештаја, а један примерак задржава за своје потребе – </w:t>
      </w:r>
      <w:r w:rsidRPr="006517EB">
        <w:rPr>
          <w:b/>
          <w:u w:val="single"/>
        </w:rPr>
        <w:t>најкасније у року од 15 дана од дана извршеног претходног, односно периодичног лекарског прегледа.</w:t>
      </w:r>
    </w:p>
    <w:p w14:paraId="414A2D66" w14:textId="545A2D28" w:rsidR="00BC21ED" w:rsidRPr="009A1D18" w:rsidRDefault="009E5A44" w:rsidP="006517EB">
      <w:pPr>
        <w:ind w:firstLine="405"/>
        <w:jc w:val="both"/>
        <w:rPr>
          <w:lang w:val="sr-Cyrl-RS"/>
        </w:rPr>
      </w:pPr>
      <w:proofErr w:type="gramStart"/>
      <w:r w:rsidRPr="009A1D18">
        <w:lastRenderedPageBreak/>
        <w:t>Извештаји из претходне тачке садрже оцену да је запослени здравствено способан, односно да није здравствено способан за рад на радном месту са повећаним ризиком или за употребу – руковање одређеном опремом за рад.</w:t>
      </w:r>
      <w:proofErr w:type="gramEnd"/>
    </w:p>
    <w:p w14:paraId="3C8A5351" w14:textId="77777777" w:rsidR="00E43FAE" w:rsidRPr="009A1D18" w:rsidRDefault="00E43FAE" w:rsidP="00E43FAE">
      <w:pPr>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9A1D18" w14:paraId="3EC8E8CC" w14:textId="77777777" w:rsidTr="00E43FAE">
        <w:tc>
          <w:tcPr>
            <w:tcW w:w="9036" w:type="dxa"/>
            <w:shd w:val="clear" w:color="auto" w:fill="auto"/>
          </w:tcPr>
          <w:p w14:paraId="66E9B377" w14:textId="77777777" w:rsidR="00AB00AE" w:rsidRPr="009A1D18" w:rsidRDefault="00AB00AE" w:rsidP="00A37566">
            <w:pPr>
              <w:jc w:val="both"/>
              <w:rPr>
                <w:lang w:val="sr-Cyrl-RS"/>
              </w:rPr>
            </w:pPr>
          </w:p>
          <w:p w14:paraId="6A5CE69A" w14:textId="77777777" w:rsidR="00AB00AE" w:rsidRPr="009A1D18" w:rsidRDefault="00AB00AE" w:rsidP="00AB00AE">
            <w:pPr>
              <w:jc w:val="both"/>
              <w:rPr>
                <w:noProof/>
                <w:lang w:val="sr-Cyrl-RS"/>
              </w:rPr>
            </w:pPr>
            <w:r w:rsidRPr="009A1D18">
              <w:rPr>
                <w:noProof/>
              </w:rPr>
              <w:t>Понуђач се обавезује да изврши уговорену услугу у свему према потребама наручиоца и на основу</w:t>
            </w:r>
            <w:r w:rsidRPr="009A1D18">
              <w:rPr>
                <w:noProof/>
                <w:lang w:val="sr-Cyrl-RS"/>
              </w:rPr>
              <w:t>;</w:t>
            </w:r>
          </w:p>
          <w:p w14:paraId="58412DCE" w14:textId="7280FB53" w:rsidR="00AB00AE" w:rsidRPr="009A1D18" w:rsidRDefault="00AB00AE" w:rsidP="00AB00AE">
            <w:pPr>
              <w:jc w:val="both"/>
              <w:rPr>
                <w:noProof/>
                <w:lang w:val="sr-Cyrl-RS"/>
              </w:rPr>
            </w:pPr>
            <w:r w:rsidRPr="009A1D18">
              <w:rPr>
                <w:noProof/>
                <w:lang w:val="sr-Cyrl-RS"/>
              </w:rPr>
              <w:t>-</w:t>
            </w:r>
            <w:r w:rsidRPr="009A1D18">
              <w:rPr>
                <w:noProof/>
              </w:rPr>
              <w:t xml:space="preserve"> „</w:t>
            </w:r>
            <w:r w:rsidRPr="009A1D18">
              <w:rPr>
                <w:i/>
                <w:noProof/>
              </w:rPr>
              <w:t>Закона о безбедности и здрављу на раду</w:t>
            </w:r>
            <w:r w:rsidRPr="009A1D18">
              <w:rPr>
                <w:noProof/>
              </w:rPr>
              <w:t>“ („Сл. гласник РС“, бр. 101/05, 91/15</w:t>
            </w:r>
            <w:r w:rsidRPr="009A1D18">
              <w:rPr>
                <w:noProof/>
                <w:lang w:val="sr-Cyrl-RS"/>
              </w:rPr>
              <w:t xml:space="preserve"> и 113/17</w:t>
            </w:r>
            <w:r w:rsidRPr="009A1D18">
              <w:rPr>
                <w:noProof/>
              </w:rPr>
              <w:t>),</w:t>
            </w:r>
          </w:p>
          <w:p w14:paraId="77FF5A80" w14:textId="2DF602C2" w:rsidR="00AB00AE" w:rsidRPr="007A07B5" w:rsidRDefault="00AB00AE" w:rsidP="00AB00AE">
            <w:pPr>
              <w:jc w:val="both"/>
              <w:rPr>
                <w:lang w:val="sr-Cyrl-RS"/>
              </w:rPr>
            </w:pPr>
            <w:r w:rsidRPr="009A1D18">
              <w:rPr>
                <w:noProof/>
              </w:rPr>
              <w:t xml:space="preserve"> </w:t>
            </w:r>
            <w:r w:rsidRPr="009A1D18">
              <w:rPr>
                <w:noProof/>
                <w:lang w:val="sr-Cyrl-RS"/>
              </w:rPr>
              <w:t>-</w:t>
            </w:r>
            <w:r w:rsidRPr="009A1D18">
              <w:rPr>
                <w:noProof/>
              </w:rPr>
              <w:t>„</w:t>
            </w:r>
            <w:r w:rsidRPr="009A1D18">
              <w:rPr>
                <w:i/>
              </w:rPr>
              <w:t xml:space="preserve">Правилника  о претходним и </w:t>
            </w:r>
            <w:r w:rsidRPr="007A07B5">
              <w:rPr>
                <w:i/>
              </w:rPr>
              <w:t>периодичним лекарским прегледима запослених на радним местима са повећаним ризиком</w:t>
            </w:r>
            <w:r w:rsidRPr="007A07B5">
              <w:t>“ („Службени гласник РС”, број 120/07, 93/08</w:t>
            </w:r>
            <w:r w:rsidRPr="007A07B5">
              <w:rPr>
                <w:noProof/>
              </w:rPr>
              <w:t xml:space="preserve"> и 53/17</w:t>
            </w:r>
            <w:r w:rsidRPr="007A07B5">
              <w:t>),</w:t>
            </w:r>
          </w:p>
          <w:p w14:paraId="383AD4DC" w14:textId="3C024F71" w:rsidR="00AB00AE" w:rsidRPr="009A1D18" w:rsidRDefault="00AB00AE" w:rsidP="00AB00AE">
            <w:pPr>
              <w:jc w:val="both"/>
              <w:rPr>
                <w:lang w:val="sr-Cyrl-RS"/>
              </w:rPr>
            </w:pPr>
            <w:r w:rsidRPr="007A07B5">
              <w:rPr>
                <w:lang w:val="sr-Cyrl-RS"/>
              </w:rPr>
              <w:t>-</w:t>
            </w:r>
            <w:r w:rsidRPr="007A07B5">
              <w:t xml:space="preserve"> „</w:t>
            </w:r>
            <w:r w:rsidRPr="007A07B5">
              <w:rPr>
                <w:i/>
              </w:rPr>
              <w:t>Закона о здравственој заштити“</w:t>
            </w:r>
            <w:r w:rsidRPr="007A07B5">
              <w:t xml:space="preserve"> („Службени гласник РС”, број 107/05, 72/09 – др. </w:t>
            </w:r>
            <w:proofErr w:type="gramStart"/>
            <w:r w:rsidRPr="007A07B5">
              <w:t>закон</w:t>
            </w:r>
            <w:proofErr w:type="gramEnd"/>
            <w:r w:rsidRPr="007A07B5">
              <w:t>, 88/10, 99/10, 57/11, 119/12 и 45/13 – др. закон,</w:t>
            </w:r>
            <w:r w:rsidRPr="007A07B5">
              <w:rPr>
                <w:i/>
                <w:iCs/>
                <w:lang w:val="hr-HR"/>
              </w:rPr>
              <w:t xml:space="preserve"> </w:t>
            </w:r>
            <w:hyperlink r:id="rId12" w:anchor="zk93/14" w:history="1">
              <w:r w:rsidRPr="007A07B5">
                <w:rPr>
                  <w:rStyle w:val="Hyperlink"/>
                  <w:iCs/>
                  <w:color w:val="auto"/>
                  <w:u w:val="none"/>
                  <w:lang w:val="hr-HR"/>
                </w:rPr>
                <w:t>93/14</w:t>
              </w:r>
            </w:hyperlink>
            <w:r w:rsidRPr="007A07B5">
              <w:rPr>
                <w:iCs/>
              </w:rPr>
              <w:t>, </w:t>
            </w:r>
            <w:hyperlink r:id="rId13" w:anchor="zk96/15" w:history="1">
              <w:r w:rsidRPr="007A07B5">
                <w:rPr>
                  <w:rStyle w:val="Hyperlink"/>
                  <w:iCs/>
                  <w:color w:val="auto"/>
                  <w:u w:val="none"/>
                </w:rPr>
                <w:t>96/15</w:t>
              </w:r>
            </w:hyperlink>
            <w:r w:rsidRPr="007A07B5">
              <w:rPr>
                <w:lang w:val="sr-Cyrl-RS"/>
              </w:rPr>
              <w:t xml:space="preserve">, </w:t>
            </w:r>
            <w:hyperlink r:id="rId14" w:anchor="zk106/15" w:history="1">
              <w:r w:rsidRPr="007A07B5">
                <w:rPr>
                  <w:rStyle w:val="Hyperlink"/>
                  <w:iCs/>
                  <w:color w:val="auto"/>
                  <w:u w:val="none"/>
                </w:rPr>
                <w:t>106/15</w:t>
              </w:r>
            </w:hyperlink>
            <w:r w:rsidRPr="007A07B5">
              <w:rPr>
                <w:rStyle w:val="Hyperlink"/>
                <w:iCs/>
                <w:color w:val="auto"/>
                <w:u w:val="none"/>
                <w:lang w:val="sr-Cyrl-RS"/>
              </w:rPr>
              <w:t xml:space="preserve"> и 113/</w:t>
            </w:r>
            <w:r w:rsidRPr="009A1D18">
              <w:rPr>
                <w:rStyle w:val="Hyperlink"/>
                <w:iCs/>
                <w:color w:val="auto"/>
                <w:u w:val="none"/>
                <w:lang w:val="sr-Cyrl-RS"/>
              </w:rPr>
              <w:t>17</w:t>
            </w:r>
            <w:r w:rsidR="009A1D18" w:rsidRPr="009A1D18">
              <w:t>)</w:t>
            </w:r>
            <w:r w:rsidR="009A1D18" w:rsidRPr="009A1D18">
              <w:rPr>
                <w:lang w:val="sr-Cyrl-RS"/>
              </w:rPr>
              <w:t>,</w:t>
            </w:r>
            <w:r w:rsidRPr="009A1D18">
              <w:t xml:space="preserve">  </w:t>
            </w:r>
            <w:r w:rsidRPr="009A1D18">
              <w:rPr>
                <w:lang w:val="sr-Cyrl-RS"/>
              </w:rPr>
              <w:t>-</w:t>
            </w:r>
            <w:r w:rsidRPr="009A1D18">
              <w:t>„</w:t>
            </w:r>
            <w:r w:rsidRPr="009A1D18">
              <w:rPr>
                <w:bCs/>
                <w:i/>
              </w:rPr>
              <w:t>Правилника о ближим условима за обављање здравствене делатности</w:t>
            </w:r>
            <w:r w:rsidRPr="009A1D18">
              <w:rPr>
                <w:i/>
              </w:rPr>
              <w:t xml:space="preserve"> </w:t>
            </w:r>
            <w:r w:rsidRPr="009A1D18">
              <w:rPr>
                <w:bCs/>
                <w:i/>
              </w:rPr>
              <w:t>у здравственим установама и другим облицима здравствене службе</w:t>
            </w:r>
            <w:r w:rsidRPr="009A1D18">
              <w:t>“ („Службени гласник РС”, бро</w:t>
            </w:r>
            <w:r w:rsidR="009A1D18" w:rsidRPr="009A1D18">
              <w:t>ј 43/06, 112/09, 50/10, 79/11</w:t>
            </w:r>
            <w:r w:rsidR="009A1D18" w:rsidRPr="009A1D18">
              <w:rPr>
                <w:lang w:val="sr-Cyrl-RS"/>
              </w:rPr>
              <w:t>, 10/12-др.правилник 119/12- др.правилник 22/13 и 16/18).</w:t>
            </w:r>
          </w:p>
          <w:p w14:paraId="2E96DC6F" w14:textId="77777777" w:rsidR="00AB00AE" w:rsidRPr="009A1D18" w:rsidRDefault="00AB00AE" w:rsidP="00A37566">
            <w:pPr>
              <w:jc w:val="both"/>
              <w:rPr>
                <w:lang w:val="sr-Cyrl-RS"/>
              </w:rPr>
            </w:pPr>
          </w:p>
          <w:p w14:paraId="6C935FFE" w14:textId="77777777" w:rsidR="00AB00AE" w:rsidRPr="009A1D18" w:rsidRDefault="00AB00AE" w:rsidP="00A37566">
            <w:pPr>
              <w:jc w:val="both"/>
              <w:rPr>
                <w:lang w:val="sr-Cyrl-RS"/>
              </w:rPr>
            </w:pPr>
          </w:p>
          <w:p w14:paraId="6CD69306" w14:textId="77777777" w:rsidR="00AB00AE" w:rsidRPr="009A1D18" w:rsidRDefault="00AB00AE" w:rsidP="00A37566">
            <w:pPr>
              <w:jc w:val="both"/>
              <w:rPr>
                <w:lang w:val="sr-Cyrl-RS"/>
              </w:rPr>
            </w:pPr>
          </w:p>
          <w:p w14:paraId="7ED341D7" w14:textId="77777777" w:rsidR="00AB00AE" w:rsidRPr="009A1D18" w:rsidRDefault="00AB00AE" w:rsidP="00A37566">
            <w:pPr>
              <w:jc w:val="both"/>
              <w:rPr>
                <w:lang w:val="sr-Cyrl-RS"/>
              </w:rPr>
            </w:pPr>
          </w:p>
          <w:p w14:paraId="0991CE45" w14:textId="77777777" w:rsidR="00AB00AE" w:rsidRPr="009A1D18" w:rsidRDefault="00AB00AE" w:rsidP="00A37566">
            <w:pPr>
              <w:jc w:val="both"/>
              <w:rPr>
                <w:lang w:val="sr-Cyrl-RS"/>
              </w:rPr>
            </w:pPr>
          </w:p>
          <w:p w14:paraId="39A2D59A" w14:textId="77777777" w:rsidR="00AB00AE" w:rsidRPr="009A1D18" w:rsidRDefault="00AB00AE" w:rsidP="00A37566">
            <w:pPr>
              <w:jc w:val="both"/>
              <w:rPr>
                <w:lang w:val="sr-Cyrl-RS"/>
              </w:rPr>
            </w:pPr>
          </w:p>
          <w:p w14:paraId="36E9590D" w14:textId="77777777" w:rsidR="00AB00AE" w:rsidRPr="009A1D18" w:rsidRDefault="00AB00AE" w:rsidP="00A37566">
            <w:pPr>
              <w:jc w:val="both"/>
              <w:rPr>
                <w:lang w:val="sr-Cyrl-RS"/>
              </w:rPr>
            </w:pPr>
          </w:p>
          <w:p w14:paraId="310A14FA" w14:textId="77777777" w:rsidR="00AB00AE" w:rsidRPr="009A1D18" w:rsidRDefault="00AB00AE" w:rsidP="00A37566">
            <w:pPr>
              <w:jc w:val="both"/>
              <w:rPr>
                <w:lang w:val="sr-Cyrl-RS"/>
              </w:rPr>
            </w:pPr>
          </w:p>
          <w:p w14:paraId="6AD378B5" w14:textId="77777777" w:rsidR="00AB00AE" w:rsidRPr="009A1D18" w:rsidRDefault="00AB00AE" w:rsidP="00A37566">
            <w:pPr>
              <w:jc w:val="both"/>
              <w:rPr>
                <w:lang w:val="sr-Cyrl-RS"/>
              </w:rPr>
            </w:pPr>
          </w:p>
          <w:p w14:paraId="4DCAB94E" w14:textId="77777777" w:rsidR="00AB00AE" w:rsidRPr="009A1D18" w:rsidRDefault="00AB00AE" w:rsidP="00A37566">
            <w:pPr>
              <w:jc w:val="both"/>
              <w:rPr>
                <w:lang w:val="sr-Cyrl-RS"/>
              </w:rPr>
            </w:pPr>
          </w:p>
          <w:p w14:paraId="7533C16B" w14:textId="77777777" w:rsidR="00AB00AE" w:rsidRPr="009A1D18" w:rsidRDefault="00AB00AE" w:rsidP="00A37566">
            <w:pPr>
              <w:jc w:val="both"/>
              <w:rPr>
                <w:lang w:val="sr-Cyrl-RS"/>
              </w:rPr>
            </w:pPr>
          </w:p>
          <w:p w14:paraId="5D902F23" w14:textId="77777777" w:rsidR="00AB00AE" w:rsidRPr="009A1D18" w:rsidRDefault="00AB00AE" w:rsidP="00A37566">
            <w:pPr>
              <w:jc w:val="both"/>
              <w:rPr>
                <w:lang w:val="sr-Cyrl-RS"/>
              </w:rPr>
            </w:pPr>
          </w:p>
          <w:p w14:paraId="7F6D48EC" w14:textId="77777777" w:rsidR="00AB00AE" w:rsidRPr="009A1D18" w:rsidRDefault="00AB00AE" w:rsidP="00A37566">
            <w:pPr>
              <w:jc w:val="both"/>
              <w:rPr>
                <w:lang w:val="sr-Cyrl-RS"/>
              </w:rPr>
            </w:pPr>
          </w:p>
          <w:p w14:paraId="1E938590" w14:textId="77777777" w:rsidR="00AB00AE" w:rsidRDefault="00AB00AE" w:rsidP="00A37566">
            <w:pPr>
              <w:jc w:val="both"/>
              <w:rPr>
                <w:lang w:val="sr-Cyrl-RS"/>
              </w:rPr>
            </w:pPr>
          </w:p>
          <w:p w14:paraId="7E4A29A3" w14:textId="77777777" w:rsidR="00531840" w:rsidRDefault="00531840" w:rsidP="00A37566">
            <w:pPr>
              <w:jc w:val="both"/>
              <w:rPr>
                <w:lang w:val="sr-Cyrl-RS"/>
              </w:rPr>
            </w:pPr>
          </w:p>
          <w:p w14:paraId="7E2C4A06" w14:textId="77777777" w:rsidR="00531840" w:rsidRDefault="00531840" w:rsidP="00A37566">
            <w:pPr>
              <w:jc w:val="both"/>
              <w:rPr>
                <w:lang w:val="sr-Cyrl-RS"/>
              </w:rPr>
            </w:pPr>
          </w:p>
          <w:p w14:paraId="0420B31B" w14:textId="77777777" w:rsidR="00531840" w:rsidRDefault="00531840" w:rsidP="00A37566">
            <w:pPr>
              <w:jc w:val="both"/>
              <w:rPr>
                <w:lang w:val="sr-Cyrl-RS"/>
              </w:rPr>
            </w:pPr>
          </w:p>
          <w:p w14:paraId="7583CE13" w14:textId="77777777" w:rsidR="00531840" w:rsidRDefault="00531840" w:rsidP="00A37566">
            <w:pPr>
              <w:jc w:val="both"/>
              <w:rPr>
                <w:lang w:val="sr-Cyrl-RS"/>
              </w:rPr>
            </w:pPr>
          </w:p>
          <w:p w14:paraId="5C85A2BD" w14:textId="77777777" w:rsidR="00531840" w:rsidRDefault="00531840" w:rsidP="00A37566">
            <w:pPr>
              <w:jc w:val="both"/>
              <w:rPr>
                <w:lang w:val="sr-Cyrl-RS"/>
              </w:rPr>
            </w:pPr>
          </w:p>
          <w:p w14:paraId="0DC125D3" w14:textId="77777777" w:rsidR="00531840" w:rsidRDefault="00531840" w:rsidP="00A37566">
            <w:pPr>
              <w:jc w:val="both"/>
              <w:rPr>
                <w:lang w:val="sr-Cyrl-RS"/>
              </w:rPr>
            </w:pPr>
          </w:p>
          <w:p w14:paraId="45D4B81D" w14:textId="77777777" w:rsidR="00531840" w:rsidRDefault="00531840" w:rsidP="00A37566">
            <w:pPr>
              <w:jc w:val="both"/>
              <w:rPr>
                <w:lang w:val="sr-Cyrl-RS"/>
              </w:rPr>
            </w:pPr>
          </w:p>
          <w:p w14:paraId="0CA80DAD" w14:textId="77777777" w:rsidR="00531840" w:rsidRDefault="00531840" w:rsidP="00A37566">
            <w:pPr>
              <w:jc w:val="both"/>
              <w:rPr>
                <w:lang w:val="sr-Cyrl-RS"/>
              </w:rPr>
            </w:pPr>
          </w:p>
          <w:p w14:paraId="262150DC" w14:textId="77777777" w:rsidR="00531840" w:rsidRDefault="00531840" w:rsidP="00A37566">
            <w:pPr>
              <w:jc w:val="both"/>
              <w:rPr>
                <w:lang w:val="sr-Cyrl-RS"/>
              </w:rPr>
            </w:pPr>
          </w:p>
          <w:p w14:paraId="6727C570" w14:textId="77777777" w:rsidR="00531840" w:rsidRDefault="00531840" w:rsidP="00A37566">
            <w:pPr>
              <w:jc w:val="both"/>
              <w:rPr>
                <w:lang w:val="sr-Cyrl-RS"/>
              </w:rPr>
            </w:pPr>
          </w:p>
          <w:p w14:paraId="7BCE3865" w14:textId="77777777" w:rsidR="00531840" w:rsidRDefault="00531840" w:rsidP="00A37566">
            <w:pPr>
              <w:jc w:val="both"/>
              <w:rPr>
                <w:lang w:val="sr-Cyrl-RS"/>
              </w:rPr>
            </w:pPr>
          </w:p>
          <w:p w14:paraId="31566B4F" w14:textId="77777777" w:rsidR="00531840" w:rsidRDefault="00531840" w:rsidP="00A37566">
            <w:pPr>
              <w:jc w:val="both"/>
              <w:rPr>
                <w:lang w:val="sr-Cyrl-RS"/>
              </w:rPr>
            </w:pPr>
          </w:p>
          <w:p w14:paraId="5B5F8FD6" w14:textId="77777777" w:rsidR="00531840" w:rsidRDefault="00531840" w:rsidP="00A37566">
            <w:pPr>
              <w:jc w:val="both"/>
              <w:rPr>
                <w:lang w:val="sr-Cyrl-RS"/>
              </w:rPr>
            </w:pPr>
          </w:p>
          <w:p w14:paraId="7C1DF249" w14:textId="77777777" w:rsidR="00531840" w:rsidRDefault="00531840" w:rsidP="00A37566">
            <w:pPr>
              <w:jc w:val="both"/>
              <w:rPr>
                <w:lang w:val="sr-Cyrl-RS"/>
              </w:rPr>
            </w:pPr>
          </w:p>
          <w:p w14:paraId="23E4C9CA" w14:textId="77777777" w:rsidR="00531840" w:rsidRDefault="00531840" w:rsidP="00A37566">
            <w:pPr>
              <w:jc w:val="both"/>
              <w:rPr>
                <w:lang w:val="sr-Cyrl-RS"/>
              </w:rPr>
            </w:pPr>
          </w:p>
          <w:p w14:paraId="1B1E1A2F" w14:textId="77777777" w:rsidR="00531840" w:rsidRPr="009A1D18" w:rsidRDefault="00531840" w:rsidP="00A37566">
            <w:pPr>
              <w:jc w:val="both"/>
              <w:rPr>
                <w:lang w:val="sr-Cyrl-RS"/>
              </w:rPr>
            </w:pPr>
          </w:p>
          <w:p w14:paraId="1C77BA82" w14:textId="77777777" w:rsidR="00AB00AE" w:rsidRPr="009A1D18" w:rsidRDefault="00AB00AE" w:rsidP="00A37566">
            <w:pPr>
              <w:jc w:val="both"/>
              <w:rPr>
                <w:lang w:val="sr-Cyrl-RS"/>
              </w:rPr>
            </w:pPr>
          </w:p>
          <w:p w14:paraId="21AB2C22" w14:textId="77777777" w:rsidR="00AB00AE" w:rsidRPr="009A1D18" w:rsidRDefault="00AB00AE" w:rsidP="00A37566">
            <w:pPr>
              <w:jc w:val="both"/>
              <w:rPr>
                <w:lang w:val="sr-Cyrl-RS"/>
              </w:rPr>
            </w:pPr>
          </w:p>
        </w:tc>
      </w:tr>
    </w:tbl>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9062146"/>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3ABA8F63" w:rsidR="00CD60D3" w:rsidRPr="00F46C22" w:rsidRDefault="00CD60D3" w:rsidP="009937B8">
      <w:pPr>
        <w:jc w:val="both"/>
        <w:rPr>
          <w:lang w:val="sr-Cyrl-RS"/>
        </w:rPr>
      </w:pP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F46C22" w:rsidRPr="00AE1407" w14:paraId="22EDEC2C" w14:textId="77777777" w:rsidTr="00F46C22">
        <w:trPr>
          <w:trHeight w:val="972"/>
        </w:trPr>
        <w:tc>
          <w:tcPr>
            <w:tcW w:w="801" w:type="dxa"/>
            <w:vAlign w:val="center"/>
          </w:tcPr>
          <w:p w14:paraId="57B1385F" w14:textId="77777777" w:rsidR="00F46C22" w:rsidRPr="00AE1407" w:rsidRDefault="00F46C22" w:rsidP="00CD60D3">
            <w:pPr>
              <w:jc w:val="center"/>
              <w:rPr>
                <w:noProof/>
              </w:rPr>
            </w:pPr>
            <w:r w:rsidRPr="00AE1407">
              <w:rPr>
                <w:noProof/>
              </w:rPr>
              <w:t>Бр.</w:t>
            </w:r>
          </w:p>
        </w:tc>
        <w:tc>
          <w:tcPr>
            <w:tcW w:w="3183" w:type="dxa"/>
            <w:gridSpan w:val="2"/>
            <w:vAlign w:val="center"/>
          </w:tcPr>
          <w:p w14:paraId="44CC777E" w14:textId="77777777" w:rsidR="00F46C22" w:rsidRPr="00AE1407" w:rsidRDefault="00F46C22" w:rsidP="00CD60D3">
            <w:pPr>
              <w:jc w:val="center"/>
              <w:rPr>
                <w:noProof/>
              </w:rPr>
            </w:pPr>
            <w:r w:rsidRPr="00AE1407">
              <w:rPr>
                <w:noProof/>
              </w:rPr>
              <w:t>УСЛОВИ</w:t>
            </w:r>
          </w:p>
        </w:tc>
        <w:tc>
          <w:tcPr>
            <w:tcW w:w="5456" w:type="dxa"/>
            <w:vAlign w:val="center"/>
          </w:tcPr>
          <w:p w14:paraId="7310F496" w14:textId="77777777" w:rsidR="00F46C22" w:rsidRPr="00AE1407" w:rsidRDefault="00F46C22" w:rsidP="00CD60D3">
            <w:pPr>
              <w:jc w:val="center"/>
              <w:rPr>
                <w:noProof/>
              </w:rPr>
            </w:pPr>
            <w:r w:rsidRPr="00AE1407">
              <w:rPr>
                <w:noProof/>
              </w:rPr>
              <w:t>ДОКАЗИ</w:t>
            </w:r>
          </w:p>
        </w:tc>
      </w:tr>
      <w:tr w:rsidR="00F46C22" w:rsidRPr="00AE1407" w14:paraId="23AB3BF9" w14:textId="77777777" w:rsidTr="00F46C22">
        <w:trPr>
          <w:trHeight w:val="505"/>
        </w:trPr>
        <w:tc>
          <w:tcPr>
            <w:tcW w:w="9440" w:type="dxa"/>
            <w:gridSpan w:val="4"/>
          </w:tcPr>
          <w:p w14:paraId="1C8A1F24" w14:textId="77777777" w:rsidR="00F46C22" w:rsidRPr="00AE1407" w:rsidRDefault="00F46C22" w:rsidP="00CD60D3">
            <w:pPr>
              <w:jc w:val="center"/>
              <w:rPr>
                <w:b/>
                <w:noProof/>
              </w:rPr>
            </w:pPr>
            <w:r w:rsidRPr="00AE1407">
              <w:rPr>
                <w:b/>
                <w:noProof/>
              </w:rPr>
              <w:t>ОБАВЕЗНИ УСЛОВИ ЗА УЧЕШЋЕ У ПОСТУПКУ ЈАВНЕ НАБАВКЕ ИЗ ЧЛАНА 75. ЗАКОНА</w:t>
            </w:r>
          </w:p>
        </w:tc>
      </w:tr>
      <w:tr w:rsidR="00F46C22" w:rsidRPr="00AE1407" w14:paraId="188A7F4F" w14:textId="77777777" w:rsidTr="00F46C22">
        <w:trPr>
          <w:trHeight w:val="505"/>
        </w:trPr>
        <w:tc>
          <w:tcPr>
            <w:tcW w:w="801" w:type="dxa"/>
            <w:vAlign w:val="center"/>
          </w:tcPr>
          <w:p w14:paraId="7B28910D" w14:textId="77777777" w:rsidR="00F46C22" w:rsidRPr="00AE1407" w:rsidRDefault="00F46C22" w:rsidP="00BD619D">
            <w:pPr>
              <w:pStyle w:val="ListParagraph"/>
              <w:numPr>
                <w:ilvl w:val="0"/>
                <w:numId w:val="18"/>
              </w:numPr>
              <w:rPr>
                <w:noProof/>
              </w:rPr>
            </w:pPr>
          </w:p>
        </w:tc>
        <w:tc>
          <w:tcPr>
            <w:tcW w:w="3183" w:type="dxa"/>
            <w:gridSpan w:val="2"/>
          </w:tcPr>
          <w:p w14:paraId="5E519881" w14:textId="77777777" w:rsidR="00F46C22" w:rsidRPr="00AE1407" w:rsidRDefault="00F46C22"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42BD1BDF" w14:textId="3B117B54" w:rsidR="00F46C22" w:rsidRDefault="00F46C22"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F46C22" w:rsidRPr="00B741B2" w:rsidRDefault="00F46C22"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F46C22" w:rsidRPr="009937B8" w:rsidRDefault="00F46C22"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F46C22" w:rsidRPr="00B741B2" w:rsidRDefault="00F46C22"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46C22" w:rsidRPr="00AE1407" w14:paraId="1C66CB3C" w14:textId="77777777" w:rsidTr="00F46C22">
        <w:trPr>
          <w:trHeight w:val="458"/>
        </w:trPr>
        <w:tc>
          <w:tcPr>
            <w:tcW w:w="801" w:type="dxa"/>
            <w:vAlign w:val="center"/>
          </w:tcPr>
          <w:p w14:paraId="1442B07A" w14:textId="77777777" w:rsidR="00F46C22" w:rsidRPr="00AE1407" w:rsidRDefault="00F46C22" w:rsidP="00BD619D">
            <w:pPr>
              <w:pStyle w:val="ListParagraph"/>
              <w:numPr>
                <w:ilvl w:val="0"/>
                <w:numId w:val="18"/>
              </w:numPr>
              <w:rPr>
                <w:noProof/>
              </w:rPr>
            </w:pPr>
          </w:p>
        </w:tc>
        <w:tc>
          <w:tcPr>
            <w:tcW w:w="3183" w:type="dxa"/>
            <w:gridSpan w:val="2"/>
          </w:tcPr>
          <w:p w14:paraId="5D78E354" w14:textId="77777777" w:rsidR="00F46C22" w:rsidRPr="00AE1407" w:rsidRDefault="00F46C22"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01B5F166" w14:textId="4541D198" w:rsidR="00F46C22" w:rsidRPr="009937B8" w:rsidRDefault="00F46C22"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F46C22" w:rsidRPr="000738FF" w:rsidRDefault="00F46C22"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F46C22" w:rsidRPr="00AE1407" w:rsidRDefault="00F46C22"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F46C22" w:rsidRPr="005B07C0" w:rsidRDefault="00F46C22"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F46C22" w:rsidRPr="009937B8" w:rsidRDefault="00F46C22"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F46C22" w:rsidRPr="0028014B" w:rsidRDefault="00F46C22"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46C22" w:rsidRPr="00AE1407" w14:paraId="52084727" w14:textId="77777777" w:rsidTr="00F46C22">
        <w:trPr>
          <w:trHeight w:val="789"/>
        </w:trPr>
        <w:tc>
          <w:tcPr>
            <w:tcW w:w="801" w:type="dxa"/>
            <w:vAlign w:val="center"/>
          </w:tcPr>
          <w:p w14:paraId="2E8F8661" w14:textId="77777777" w:rsidR="00F46C22" w:rsidRPr="00B31E30" w:rsidRDefault="00F46C22" w:rsidP="00BD619D">
            <w:pPr>
              <w:pStyle w:val="ListParagraph"/>
              <w:numPr>
                <w:ilvl w:val="0"/>
                <w:numId w:val="18"/>
              </w:numPr>
              <w:rPr>
                <w:noProof/>
              </w:rPr>
            </w:pPr>
          </w:p>
        </w:tc>
        <w:tc>
          <w:tcPr>
            <w:tcW w:w="3183" w:type="dxa"/>
            <w:gridSpan w:val="2"/>
          </w:tcPr>
          <w:p w14:paraId="5322F8F3" w14:textId="77777777" w:rsidR="00F46C22" w:rsidRPr="00B31E30" w:rsidRDefault="00F46C22" w:rsidP="00AF2AA1">
            <w:pPr>
              <w:pStyle w:val="stil1tekst"/>
              <w:ind w:left="0" w:right="63" w:firstLine="0"/>
              <w:rPr>
                <w:noProof/>
                <w:sz w:val="24"/>
                <w:szCs w:val="24"/>
              </w:rPr>
            </w:pPr>
            <w:r w:rsidRPr="00B31E3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7FB56794" w14:textId="3AA5DEA8" w:rsidR="00F46C22" w:rsidRPr="00B31E30" w:rsidRDefault="00F46C22" w:rsidP="00CD60D3">
            <w:pPr>
              <w:pStyle w:val="Default"/>
              <w:jc w:val="both"/>
              <w:rPr>
                <w:rFonts w:ascii="Times New Roman" w:hAnsi="Times New Roman" w:cs="Times New Roman"/>
                <w:b/>
                <w:iCs/>
                <w:color w:val="auto"/>
              </w:rPr>
            </w:pPr>
            <w:r w:rsidRPr="00B31E30">
              <w:rPr>
                <w:rFonts w:ascii="Times New Roman" w:hAnsi="Times New Roman" w:cs="Times New Roman"/>
                <w:iCs/>
                <w:color w:val="auto"/>
              </w:rPr>
              <w:t xml:space="preserve">Доказ за </w:t>
            </w:r>
            <w:r w:rsidRPr="00B31E30">
              <w:rPr>
                <w:rFonts w:ascii="Times New Roman" w:hAnsi="Times New Roman" w:cs="Times New Roman"/>
                <w:b/>
                <w:iCs/>
                <w:color w:val="auto"/>
              </w:rPr>
              <w:t>правна лица / предузетнике / физичка лица:</w:t>
            </w:r>
          </w:p>
          <w:p w14:paraId="6D5388C8" w14:textId="53ECD998" w:rsidR="00F46C22" w:rsidRPr="00B31E30" w:rsidRDefault="00F46C22" w:rsidP="00E1735E">
            <w:pPr>
              <w:pStyle w:val="Default"/>
              <w:jc w:val="both"/>
              <w:rPr>
                <w:rFonts w:ascii="Times New Roman" w:hAnsi="Times New Roman" w:cs="Times New Roman"/>
                <w:iCs/>
                <w:color w:val="auto"/>
              </w:rPr>
            </w:pPr>
            <w:r w:rsidRPr="00B31E30">
              <w:rPr>
                <w:rFonts w:ascii="Times New Roman" w:hAnsi="Times New Roman" w:cs="Times New Roman"/>
                <w:color w:val="auto"/>
              </w:rPr>
              <w:t>У</w:t>
            </w:r>
            <w:r w:rsidRPr="00B31E30">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B31E3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B31E30">
              <w:rPr>
                <w:color w:val="auto"/>
              </w:rPr>
              <w:t>,</w:t>
            </w:r>
            <w:r w:rsidRPr="00B31E30">
              <w:rPr>
                <w:rFonts w:ascii="Times New Roman" w:hAnsi="Times New Roman" w:cs="Times New Roman"/>
                <w:iCs/>
                <w:color w:val="auto"/>
              </w:rPr>
              <w:t xml:space="preserve"> не старија од два месеца пре отварања понуде</w:t>
            </w:r>
            <w:r w:rsidRPr="00B31E30">
              <w:rPr>
                <w:rFonts w:ascii="Times New Roman" w:hAnsi="Times New Roman" w:cs="Times New Roman"/>
                <w:bCs/>
                <w:iCs/>
                <w:color w:val="auto"/>
              </w:rPr>
              <w:t>.</w:t>
            </w:r>
          </w:p>
        </w:tc>
      </w:tr>
      <w:tr w:rsidR="00F46C22" w:rsidRPr="00AE1407" w14:paraId="3E5B9D58" w14:textId="77777777" w:rsidTr="00F46C22">
        <w:trPr>
          <w:trHeight w:val="848"/>
        </w:trPr>
        <w:tc>
          <w:tcPr>
            <w:tcW w:w="9440" w:type="dxa"/>
            <w:gridSpan w:val="4"/>
            <w:vAlign w:val="center"/>
          </w:tcPr>
          <w:p w14:paraId="107C53BE" w14:textId="77777777" w:rsidR="00F46C22" w:rsidRPr="00B31E30" w:rsidRDefault="00F46C22" w:rsidP="001E45F1">
            <w:pPr>
              <w:jc w:val="center"/>
              <w:rPr>
                <w:b/>
                <w:noProof/>
              </w:rPr>
            </w:pPr>
            <w:r w:rsidRPr="00B31E30">
              <w:rPr>
                <w:b/>
                <w:noProof/>
              </w:rPr>
              <w:t>ДОДАТНИ УСЛОВИ ЗА УЧЕШЋЕ У ПОСТУПКУ ЈАВНЕ НАБАВКЕ ИЗ ЧЛАНА 76. ЗАКОНА</w:t>
            </w:r>
          </w:p>
        </w:tc>
      </w:tr>
      <w:tr w:rsidR="00F46C22" w:rsidRPr="00DC1A78" w14:paraId="013C28E1" w14:textId="77777777" w:rsidTr="00F46C22">
        <w:trPr>
          <w:trHeight w:val="132"/>
        </w:trPr>
        <w:tc>
          <w:tcPr>
            <w:tcW w:w="801" w:type="dxa"/>
            <w:shd w:val="clear" w:color="auto" w:fill="auto"/>
            <w:vAlign w:val="center"/>
          </w:tcPr>
          <w:p w14:paraId="3ECFB915" w14:textId="77777777" w:rsidR="00F46C22" w:rsidRPr="00B31E30" w:rsidRDefault="00F46C22" w:rsidP="00EC19BC">
            <w:pPr>
              <w:pStyle w:val="ListParagraph"/>
              <w:numPr>
                <w:ilvl w:val="0"/>
                <w:numId w:val="25"/>
              </w:numPr>
              <w:rPr>
                <w:noProof/>
              </w:rPr>
            </w:pPr>
          </w:p>
        </w:tc>
        <w:tc>
          <w:tcPr>
            <w:tcW w:w="3041" w:type="dxa"/>
            <w:shd w:val="clear" w:color="auto" w:fill="auto"/>
          </w:tcPr>
          <w:p w14:paraId="0436C163" w14:textId="77777777" w:rsidR="00A95A26" w:rsidRPr="00DC1A78" w:rsidRDefault="00A95A26" w:rsidP="00A95A26">
            <w:pPr>
              <w:jc w:val="both"/>
            </w:pPr>
            <w:r w:rsidRPr="00DC1A78">
              <w:rPr>
                <w:lang w:val="sr-Latn-CS"/>
              </w:rPr>
              <w:t>Понуђач има минимум</w:t>
            </w:r>
            <w:r w:rsidRPr="00DC1A78">
              <w:t>:</w:t>
            </w:r>
            <w:r w:rsidRPr="00DC1A78">
              <w:rPr>
                <w:lang w:val="sr-Latn-CS"/>
              </w:rPr>
              <w:t xml:space="preserve"> </w:t>
            </w:r>
          </w:p>
          <w:p w14:paraId="43A5A2D8" w14:textId="03901B5A" w:rsidR="00A95A26" w:rsidRPr="00DC1A78" w:rsidRDefault="00A95A26" w:rsidP="00A95A26">
            <w:pPr>
              <w:pStyle w:val="NoSpacing"/>
              <w:rPr>
                <w:rFonts w:ascii="Times New Roman" w:hAnsi="Times New Roman"/>
                <w:sz w:val="24"/>
                <w:szCs w:val="24"/>
              </w:rPr>
            </w:pPr>
            <w:r w:rsidRPr="00DC1A78">
              <w:rPr>
                <w:rFonts w:ascii="Times New Roman" w:hAnsi="Times New Roman"/>
                <w:sz w:val="24"/>
                <w:szCs w:val="24"/>
              </w:rPr>
              <w:t>- 5 специјалиста медицине рада</w:t>
            </w:r>
          </w:p>
          <w:p w14:paraId="446514EE" w14:textId="77777777" w:rsidR="00A95A26" w:rsidRPr="00DC1A78" w:rsidRDefault="00A95A26" w:rsidP="00A95A26">
            <w:pPr>
              <w:pStyle w:val="NoSpacing"/>
              <w:rPr>
                <w:rFonts w:ascii="Times New Roman" w:hAnsi="Times New Roman"/>
                <w:sz w:val="24"/>
                <w:szCs w:val="24"/>
              </w:rPr>
            </w:pPr>
            <w:r w:rsidRPr="00DC1A78">
              <w:rPr>
                <w:rFonts w:ascii="Times New Roman" w:hAnsi="Times New Roman"/>
                <w:sz w:val="24"/>
                <w:szCs w:val="24"/>
              </w:rPr>
              <w:t>- 1 специјалисту офталмологије</w:t>
            </w:r>
          </w:p>
          <w:p w14:paraId="74E0CDD7" w14:textId="77777777" w:rsidR="00A95A26" w:rsidRPr="00DC1A78" w:rsidRDefault="00A95A26" w:rsidP="00A95A26">
            <w:pPr>
              <w:pStyle w:val="NoSpacing"/>
              <w:rPr>
                <w:rFonts w:ascii="Times New Roman" w:hAnsi="Times New Roman"/>
                <w:sz w:val="24"/>
                <w:szCs w:val="24"/>
              </w:rPr>
            </w:pPr>
            <w:r w:rsidRPr="00DC1A78">
              <w:rPr>
                <w:rFonts w:ascii="Times New Roman" w:hAnsi="Times New Roman"/>
                <w:sz w:val="24"/>
                <w:szCs w:val="24"/>
              </w:rPr>
              <w:t>- 1 специјалисту психијатрије</w:t>
            </w:r>
          </w:p>
          <w:p w14:paraId="6F45BA12" w14:textId="77777777" w:rsidR="00A95A26" w:rsidRPr="00DC1A78" w:rsidRDefault="00A95A26" w:rsidP="00A95A26">
            <w:pPr>
              <w:pStyle w:val="NoSpacing"/>
              <w:rPr>
                <w:rFonts w:ascii="Times New Roman" w:hAnsi="Times New Roman"/>
                <w:sz w:val="24"/>
                <w:szCs w:val="24"/>
              </w:rPr>
            </w:pPr>
            <w:r w:rsidRPr="00DC1A78">
              <w:rPr>
                <w:rFonts w:ascii="Times New Roman" w:hAnsi="Times New Roman"/>
                <w:sz w:val="24"/>
                <w:szCs w:val="24"/>
              </w:rPr>
              <w:t>- 1 дипломираног психолога</w:t>
            </w:r>
          </w:p>
          <w:p w14:paraId="6100463D" w14:textId="77777777" w:rsidR="00A95A26" w:rsidRPr="00DC1A78" w:rsidRDefault="00A95A26" w:rsidP="00A95A26">
            <w:pPr>
              <w:pStyle w:val="NoSpacing"/>
              <w:rPr>
                <w:rFonts w:ascii="Times New Roman" w:hAnsi="Times New Roman"/>
                <w:sz w:val="24"/>
                <w:szCs w:val="24"/>
              </w:rPr>
            </w:pPr>
            <w:r w:rsidRPr="00DC1A78">
              <w:rPr>
                <w:rFonts w:ascii="Times New Roman" w:hAnsi="Times New Roman"/>
                <w:sz w:val="24"/>
                <w:szCs w:val="24"/>
              </w:rPr>
              <w:t>- 1 специјалисту токсикологије</w:t>
            </w:r>
          </w:p>
          <w:p w14:paraId="62937C2F" w14:textId="77777777" w:rsidR="00A95A26" w:rsidRPr="00DC1A78" w:rsidRDefault="00A95A26" w:rsidP="00A95A26">
            <w:pPr>
              <w:pStyle w:val="NoSpacing"/>
              <w:rPr>
                <w:rFonts w:ascii="Times New Roman" w:hAnsi="Times New Roman"/>
                <w:sz w:val="24"/>
                <w:szCs w:val="24"/>
              </w:rPr>
            </w:pPr>
            <w:r w:rsidRPr="00DC1A78">
              <w:rPr>
                <w:rFonts w:ascii="Times New Roman" w:hAnsi="Times New Roman"/>
                <w:sz w:val="24"/>
                <w:szCs w:val="24"/>
              </w:rPr>
              <w:t>- 5 медицинских сестара/техничара</w:t>
            </w:r>
          </w:p>
          <w:p w14:paraId="4F0FF1BD" w14:textId="77777777" w:rsidR="00A95A26" w:rsidRPr="00DC1A78" w:rsidRDefault="00A95A26" w:rsidP="00A95A26">
            <w:pPr>
              <w:pStyle w:val="NoSpacing"/>
              <w:rPr>
                <w:rFonts w:ascii="Times New Roman" w:hAnsi="Times New Roman"/>
                <w:sz w:val="24"/>
                <w:szCs w:val="24"/>
              </w:rPr>
            </w:pPr>
            <w:r w:rsidRPr="00DC1A78">
              <w:rPr>
                <w:rFonts w:ascii="Times New Roman" w:hAnsi="Times New Roman"/>
                <w:sz w:val="24"/>
                <w:szCs w:val="24"/>
              </w:rPr>
              <w:t>- 2 лабораторијска техничара</w:t>
            </w:r>
          </w:p>
          <w:p w14:paraId="41FC42DB" w14:textId="132D9BAC" w:rsidR="00F46C22" w:rsidRPr="00DC1A78" w:rsidRDefault="00F46C22" w:rsidP="005673E2">
            <w:pPr>
              <w:jc w:val="both"/>
            </w:pPr>
          </w:p>
        </w:tc>
        <w:tc>
          <w:tcPr>
            <w:tcW w:w="5598" w:type="dxa"/>
            <w:gridSpan w:val="2"/>
            <w:shd w:val="clear" w:color="auto" w:fill="auto"/>
            <w:vAlign w:val="center"/>
          </w:tcPr>
          <w:p w14:paraId="7F153F0A" w14:textId="1D4C8AE3" w:rsidR="00FF5786" w:rsidRPr="00DC1A78" w:rsidRDefault="00A95A26" w:rsidP="00FF5786">
            <w:pPr>
              <w:pStyle w:val="Default"/>
              <w:jc w:val="both"/>
              <w:rPr>
                <w:rFonts w:ascii="Times New Roman" w:hAnsi="Times New Roman" w:cs="Times New Roman"/>
                <w:b/>
                <w:iCs/>
                <w:color w:val="auto"/>
                <w:lang w:val="sr-Cyrl-RS"/>
              </w:rPr>
            </w:pPr>
            <w:r w:rsidRPr="00DC1A78">
              <w:rPr>
                <w:rFonts w:ascii="Times New Roman" w:hAnsi="Times New Roman" w:cs="Times New Roman"/>
                <w:iCs/>
                <w:color w:val="auto"/>
              </w:rPr>
              <w:t xml:space="preserve">Доказ за </w:t>
            </w:r>
            <w:r w:rsidRPr="00DC1A78">
              <w:rPr>
                <w:rFonts w:ascii="Times New Roman" w:hAnsi="Times New Roman" w:cs="Times New Roman"/>
                <w:b/>
                <w:iCs/>
                <w:color w:val="auto"/>
              </w:rPr>
              <w:t>правна лица / предузетнике / физичка лица:</w:t>
            </w:r>
          </w:p>
          <w:p w14:paraId="1C78DB5E" w14:textId="77777777" w:rsidR="00FF5786" w:rsidRPr="00DC1A78" w:rsidRDefault="00FF5786" w:rsidP="00FF5786">
            <w:pPr>
              <w:pStyle w:val="Default"/>
              <w:jc w:val="both"/>
              <w:rPr>
                <w:rFonts w:ascii="Times New Roman" w:hAnsi="Times New Roman" w:cs="Times New Roman"/>
                <w:b/>
                <w:iCs/>
                <w:color w:val="auto"/>
                <w:lang w:val="sr-Cyrl-RS"/>
              </w:rPr>
            </w:pPr>
          </w:p>
          <w:p w14:paraId="6D205532" w14:textId="77777777" w:rsidR="00FF5786" w:rsidRPr="00DC1A78" w:rsidRDefault="00FF5786" w:rsidP="00FF5786">
            <w:pPr>
              <w:pStyle w:val="Default"/>
              <w:jc w:val="both"/>
              <w:rPr>
                <w:rFonts w:ascii="Times New Roman" w:hAnsi="Times New Roman" w:cs="Times New Roman"/>
                <w:b/>
                <w:iCs/>
                <w:color w:val="auto"/>
                <w:lang w:val="sr-Cyrl-RS"/>
              </w:rPr>
            </w:pPr>
            <w:r w:rsidRPr="00DC1A78">
              <w:rPr>
                <w:rFonts w:ascii="Times New Roman" w:hAnsi="Times New Roman" w:cs="Times New Roman"/>
                <w:b/>
                <w:iCs/>
                <w:color w:val="auto"/>
                <w:lang w:val="sr-Cyrl-RS"/>
              </w:rPr>
              <w:t>За запослена лица доставити:</w:t>
            </w:r>
          </w:p>
          <w:p w14:paraId="0C715508" w14:textId="77777777" w:rsidR="00FF5786" w:rsidRPr="00DC1A78" w:rsidRDefault="00FF5786" w:rsidP="00FF5786">
            <w:pPr>
              <w:jc w:val="both"/>
              <w:rPr>
                <w:lang w:val="sr-Cyrl-RS"/>
              </w:rPr>
            </w:pPr>
            <w:r w:rsidRPr="00DC1A78">
              <w:rPr>
                <w:lang w:val="sr-Cyrl-RS"/>
              </w:rPr>
              <w:t>-</w:t>
            </w:r>
            <w:r w:rsidRPr="00DC1A78">
              <w:rPr>
                <w:lang w:val="sr-Latn-CS"/>
              </w:rPr>
              <w:t>М-А (стари М2) образац за запослене,</w:t>
            </w:r>
          </w:p>
          <w:p w14:paraId="72D7BCBD" w14:textId="77777777" w:rsidR="00FF5786" w:rsidRPr="00DC1A78" w:rsidRDefault="00FF5786" w:rsidP="00FF5786">
            <w:pPr>
              <w:jc w:val="both"/>
              <w:rPr>
                <w:lang w:val="sr-Cyrl-RS"/>
              </w:rPr>
            </w:pPr>
            <w:r w:rsidRPr="00DC1A78">
              <w:rPr>
                <w:lang w:val="sr-Cyrl-RS"/>
              </w:rPr>
              <w:t xml:space="preserve">-фотокопија радне књижице, </w:t>
            </w:r>
          </w:p>
          <w:p w14:paraId="59709EA3" w14:textId="4310F051" w:rsidR="00FF5786" w:rsidRPr="00DC1A78" w:rsidRDefault="00DA7885" w:rsidP="00FF5786">
            <w:pPr>
              <w:jc w:val="both"/>
              <w:rPr>
                <w:lang w:val="sr-Cyrl-RS"/>
              </w:rPr>
            </w:pPr>
            <w:r>
              <w:rPr>
                <w:lang w:val="sr-Cyrl-RS"/>
              </w:rPr>
              <w:t>-</w:t>
            </w:r>
            <w:r w:rsidR="00FF5786" w:rsidRPr="00DC1A78">
              <w:rPr>
                <w:lang w:val="sr-Cyrl-RS"/>
              </w:rPr>
              <w:t>Фотокопија дипломе којом се доказује стрична спрема</w:t>
            </w:r>
          </w:p>
          <w:p w14:paraId="5082B658" w14:textId="77777777" w:rsidR="00FF5786" w:rsidRPr="00DC1A78" w:rsidRDefault="00FF5786" w:rsidP="00FF5786">
            <w:pPr>
              <w:jc w:val="both"/>
              <w:rPr>
                <w:lang w:val="sr-Cyrl-RS"/>
              </w:rPr>
            </w:pPr>
            <w:r w:rsidRPr="00DC1A78">
              <w:rPr>
                <w:lang w:val="sr-Cyrl-RS"/>
              </w:rPr>
              <w:t>- уговор о раду (одређено или неодређено време)</w:t>
            </w:r>
          </w:p>
          <w:p w14:paraId="419A33B9" w14:textId="77777777" w:rsidR="00FF5786" w:rsidRPr="00DC1A78" w:rsidRDefault="00FF5786" w:rsidP="00FF5786">
            <w:pPr>
              <w:jc w:val="both"/>
              <w:rPr>
                <w:lang w:val="sr-Cyrl-RS"/>
              </w:rPr>
            </w:pPr>
            <w:r w:rsidRPr="00DC1A78">
              <w:rPr>
                <w:b/>
                <w:lang w:val="sr-Cyrl-RS"/>
              </w:rPr>
              <w:t>За ангажована лица доставити</w:t>
            </w:r>
            <w:r w:rsidRPr="00DC1A78">
              <w:rPr>
                <w:lang w:val="sr-Cyrl-RS"/>
              </w:rPr>
              <w:t>:</w:t>
            </w:r>
          </w:p>
          <w:p w14:paraId="53BF0D4F" w14:textId="77777777" w:rsidR="00FF5786" w:rsidRPr="00DC1A78" w:rsidRDefault="00FF5786" w:rsidP="00FF5786">
            <w:pPr>
              <w:jc w:val="both"/>
              <w:rPr>
                <w:lang w:val="sr-Cyrl-RS"/>
              </w:rPr>
            </w:pPr>
            <w:r w:rsidRPr="00DC1A78">
              <w:rPr>
                <w:lang w:val="sr-Cyrl-RS"/>
              </w:rPr>
              <w:t>-фотокопија радне књижице</w:t>
            </w:r>
          </w:p>
          <w:p w14:paraId="636E6604" w14:textId="77777777" w:rsidR="00FF5786" w:rsidRPr="00DC1A78" w:rsidRDefault="00FF5786" w:rsidP="00FF5786">
            <w:pPr>
              <w:jc w:val="both"/>
              <w:rPr>
                <w:lang w:val="sr-Cyrl-RS"/>
              </w:rPr>
            </w:pPr>
            <w:r w:rsidRPr="00DC1A78">
              <w:rPr>
                <w:lang w:val="sr-Cyrl-RS"/>
              </w:rPr>
              <w:t xml:space="preserve"> -</w:t>
            </w:r>
            <w:r w:rsidRPr="00DC1A78">
              <w:rPr>
                <w:lang w:val="sr-Latn-CS"/>
              </w:rPr>
              <w:t>уговор о привременим и повременим пословима или уговор о допунском раду</w:t>
            </w:r>
            <w:r w:rsidRPr="00DC1A78">
              <w:rPr>
                <w:lang w:val="sr-Cyrl-RS"/>
              </w:rPr>
              <w:t>.</w:t>
            </w:r>
          </w:p>
          <w:p w14:paraId="7AF30462" w14:textId="77777777" w:rsidR="00731EC5" w:rsidRPr="00DC1A78" w:rsidRDefault="00731EC5" w:rsidP="00731EC5">
            <w:pPr>
              <w:jc w:val="both"/>
              <w:rPr>
                <w:lang w:val="sr-Cyrl-RS"/>
              </w:rPr>
            </w:pPr>
            <w:r w:rsidRPr="00DC1A78">
              <w:rPr>
                <w:lang w:val="sr-Cyrl-RS"/>
              </w:rPr>
              <w:t>- Фотокопија дипломе којом се доказује стрична спрема</w:t>
            </w:r>
          </w:p>
          <w:p w14:paraId="059D9870" w14:textId="57B9D47F" w:rsidR="00F46C22" w:rsidRPr="00DC1A78" w:rsidRDefault="00F46C22" w:rsidP="00A95A26">
            <w:pPr>
              <w:jc w:val="both"/>
              <w:rPr>
                <w:lang w:val="sr-Latn-CS"/>
              </w:rPr>
            </w:pPr>
          </w:p>
        </w:tc>
      </w:tr>
      <w:tr w:rsidR="00F46C22" w:rsidRPr="00AE1407" w14:paraId="4F7412DB" w14:textId="77777777" w:rsidTr="00F46C22">
        <w:trPr>
          <w:trHeight w:val="1573"/>
        </w:trPr>
        <w:tc>
          <w:tcPr>
            <w:tcW w:w="801" w:type="dxa"/>
            <w:shd w:val="clear" w:color="auto" w:fill="auto"/>
            <w:vAlign w:val="center"/>
          </w:tcPr>
          <w:p w14:paraId="436EBEB0" w14:textId="77777777" w:rsidR="00F46C22" w:rsidRPr="00DC1A78" w:rsidRDefault="00F46C22" w:rsidP="00EC19BC">
            <w:pPr>
              <w:pStyle w:val="ListParagraph"/>
              <w:numPr>
                <w:ilvl w:val="0"/>
                <w:numId w:val="25"/>
              </w:numPr>
              <w:rPr>
                <w:noProof/>
              </w:rPr>
            </w:pPr>
          </w:p>
        </w:tc>
        <w:tc>
          <w:tcPr>
            <w:tcW w:w="3041" w:type="dxa"/>
            <w:shd w:val="clear" w:color="auto" w:fill="auto"/>
          </w:tcPr>
          <w:p w14:paraId="5F7C5A74" w14:textId="77777777" w:rsidR="00A95A26" w:rsidRPr="00DC1A78" w:rsidRDefault="00A95A26" w:rsidP="00A95A26">
            <w:pPr>
              <w:jc w:val="both"/>
            </w:pPr>
            <w:r w:rsidRPr="00DC1A78">
              <w:rPr>
                <w:lang w:val="sr-Latn-CS"/>
              </w:rPr>
              <w:t>Понуђач има минимум</w:t>
            </w:r>
            <w:r w:rsidRPr="00DC1A78">
              <w:t xml:space="preserve">: </w:t>
            </w:r>
          </w:p>
          <w:p w14:paraId="40A6EB48" w14:textId="77777777" w:rsidR="00A95A26" w:rsidRPr="00DC1A78" w:rsidRDefault="00A95A26" w:rsidP="00A95A26">
            <w:pPr>
              <w:pStyle w:val="NoSpacing"/>
              <w:ind w:left="98" w:hanging="98"/>
              <w:rPr>
                <w:rFonts w:ascii="Times New Roman" w:hAnsi="Times New Roman"/>
                <w:sz w:val="24"/>
                <w:szCs w:val="24"/>
                <w:lang w:val="sr-Cyrl-CS"/>
              </w:rPr>
            </w:pPr>
            <w:r w:rsidRPr="00DC1A78">
              <w:rPr>
                <w:rFonts w:ascii="Times New Roman" w:hAnsi="Times New Roman"/>
                <w:sz w:val="24"/>
                <w:szCs w:val="24"/>
                <w:lang w:val="sr-Cyrl-CS"/>
              </w:rPr>
              <w:t>- Комплет за антропометрију (вага, висинометар,...)</w:t>
            </w:r>
          </w:p>
          <w:p w14:paraId="5E9D0C82" w14:textId="77777777" w:rsidR="00A95A26" w:rsidRPr="00DC1A78" w:rsidRDefault="00A95A26" w:rsidP="00A95A26">
            <w:pPr>
              <w:pStyle w:val="NoSpacing"/>
              <w:ind w:left="98" w:hanging="98"/>
              <w:rPr>
                <w:rFonts w:ascii="Times New Roman" w:hAnsi="Times New Roman"/>
                <w:sz w:val="24"/>
                <w:szCs w:val="24"/>
                <w:lang w:val="sr-Cyrl-CS"/>
              </w:rPr>
            </w:pPr>
            <w:r w:rsidRPr="00DC1A78">
              <w:rPr>
                <w:rFonts w:ascii="Times New Roman" w:hAnsi="Times New Roman"/>
                <w:sz w:val="24"/>
                <w:szCs w:val="24"/>
                <w:lang w:val="sr-Cyrl-CS"/>
              </w:rPr>
              <w:t>- Комплет за утврђивање физичке снаге</w:t>
            </w:r>
          </w:p>
          <w:p w14:paraId="49F5D1E2" w14:textId="77777777" w:rsidR="00A95A26" w:rsidRPr="00DC1A78" w:rsidRDefault="00A95A26" w:rsidP="00A95A26">
            <w:pPr>
              <w:pStyle w:val="NoSpacing"/>
              <w:ind w:left="98" w:hanging="98"/>
              <w:rPr>
                <w:rFonts w:ascii="Times New Roman" w:hAnsi="Times New Roman"/>
                <w:sz w:val="24"/>
                <w:szCs w:val="24"/>
                <w:lang w:val="sr-Cyrl-CS"/>
              </w:rPr>
            </w:pPr>
            <w:r w:rsidRPr="00DC1A78">
              <w:rPr>
                <w:rFonts w:ascii="Times New Roman" w:hAnsi="Times New Roman"/>
                <w:sz w:val="24"/>
                <w:szCs w:val="24"/>
                <w:lang w:val="sr-Cyrl-CS"/>
              </w:rPr>
              <w:t>- ЕКГ 12 одвода</w:t>
            </w:r>
          </w:p>
          <w:p w14:paraId="7681B233" w14:textId="77777777" w:rsidR="00A95A26" w:rsidRPr="00DC1A78" w:rsidRDefault="00A95A26" w:rsidP="00A95A26">
            <w:pPr>
              <w:pStyle w:val="NoSpacing"/>
              <w:ind w:left="98" w:hanging="98"/>
              <w:rPr>
                <w:rFonts w:ascii="Times New Roman" w:hAnsi="Times New Roman"/>
                <w:sz w:val="24"/>
                <w:szCs w:val="24"/>
                <w:lang w:val="sr-Cyrl-CS"/>
              </w:rPr>
            </w:pPr>
            <w:r w:rsidRPr="00DC1A78">
              <w:rPr>
                <w:rFonts w:ascii="Times New Roman" w:hAnsi="Times New Roman"/>
                <w:sz w:val="24"/>
                <w:szCs w:val="24"/>
                <w:lang w:val="sr-Cyrl-CS"/>
              </w:rPr>
              <w:t>- Комплет за испитивање функције чула вида</w:t>
            </w:r>
          </w:p>
          <w:p w14:paraId="689E4C54" w14:textId="77777777" w:rsidR="00A95A26" w:rsidRPr="00DC1A78" w:rsidRDefault="00A95A26" w:rsidP="00A95A26">
            <w:pPr>
              <w:pStyle w:val="NoSpacing"/>
              <w:ind w:left="98" w:hanging="98"/>
              <w:rPr>
                <w:rFonts w:ascii="Times New Roman" w:hAnsi="Times New Roman"/>
                <w:sz w:val="24"/>
                <w:szCs w:val="24"/>
                <w:lang w:val="sr-Cyrl-CS"/>
              </w:rPr>
            </w:pPr>
            <w:r w:rsidRPr="00DC1A78">
              <w:rPr>
                <w:rFonts w:ascii="Times New Roman" w:hAnsi="Times New Roman"/>
                <w:sz w:val="24"/>
                <w:szCs w:val="24"/>
                <w:lang w:val="sr-Cyrl-CS"/>
              </w:rPr>
              <w:t>- Спирометар</w:t>
            </w:r>
          </w:p>
          <w:p w14:paraId="1BE331D2" w14:textId="77777777" w:rsidR="00A95A26" w:rsidRPr="00DC1A78" w:rsidRDefault="00A95A26" w:rsidP="00A95A26">
            <w:pPr>
              <w:pStyle w:val="NoSpacing"/>
              <w:ind w:left="98" w:hanging="98"/>
              <w:rPr>
                <w:rFonts w:ascii="Times New Roman" w:hAnsi="Times New Roman"/>
                <w:sz w:val="24"/>
                <w:szCs w:val="24"/>
                <w:lang w:val="sr-Cyrl-CS"/>
              </w:rPr>
            </w:pPr>
            <w:r w:rsidRPr="00DC1A78">
              <w:rPr>
                <w:rFonts w:ascii="Times New Roman" w:hAnsi="Times New Roman"/>
                <w:sz w:val="24"/>
                <w:szCs w:val="24"/>
                <w:lang w:val="sr-Cyrl-CS"/>
              </w:rPr>
              <w:t>- Хематолошки анализатор</w:t>
            </w:r>
          </w:p>
          <w:p w14:paraId="75FB1011" w14:textId="77777777" w:rsidR="00A95A26" w:rsidRPr="00DC1A78" w:rsidRDefault="00A95A26" w:rsidP="00A95A26">
            <w:pPr>
              <w:pStyle w:val="NoSpacing"/>
              <w:ind w:left="98" w:hanging="98"/>
              <w:rPr>
                <w:rFonts w:ascii="Times New Roman" w:hAnsi="Times New Roman"/>
                <w:sz w:val="24"/>
                <w:szCs w:val="24"/>
                <w:lang w:val="sr-Cyrl-CS"/>
              </w:rPr>
            </w:pPr>
            <w:r w:rsidRPr="00DC1A78">
              <w:rPr>
                <w:rFonts w:ascii="Times New Roman" w:hAnsi="Times New Roman"/>
                <w:sz w:val="24"/>
                <w:szCs w:val="24"/>
                <w:lang w:val="sr-Cyrl-CS"/>
              </w:rPr>
              <w:t>- Биохемијски анализатор</w:t>
            </w:r>
          </w:p>
          <w:p w14:paraId="38B05367" w14:textId="3BA440A8" w:rsidR="00F46C22" w:rsidRPr="00DC1A78" w:rsidRDefault="00A95A26" w:rsidP="00A95A26">
            <w:pPr>
              <w:ind w:firstLine="720"/>
              <w:rPr>
                <w:lang w:val="sr-Latn-CS"/>
              </w:rPr>
            </w:pPr>
            <w:r w:rsidRPr="00DC1A78">
              <w:rPr>
                <w:lang w:val="sr-Cyrl-CS"/>
              </w:rPr>
              <w:t xml:space="preserve">као и другу опрему неопходну за вршење претходних и периодичних прегледа у складу са </w:t>
            </w:r>
            <w:r w:rsidRPr="00DC1A78">
              <w:rPr>
                <w:i/>
                <w:lang w:val="sr-Cyrl-CS"/>
              </w:rPr>
              <w:t>Правилником о претходним и периодичним лекарским прегледима зпаослених на радним местима са повећаним ризиком</w:t>
            </w:r>
          </w:p>
        </w:tc>
        <w:tc>
          <w:tcPr>
            <w:tcW w:w="5598" w:type="dxa"/>
            <w:gridSpan w:val="2"/>
            <w:shd w:val="clear" w:color="auto" w:fill="auto"/>
          </w:tcPr>
          <w:p w14:paraId="7E0F29FA" w14:textId="77777777" w:rsidR="00A95A26" w:rsidRPr="00DC1A78" w:rsidRDefault="00A95A26" w:rsidP="00A95A26">
            <w:pPr>
              <w:pStyle w:val="Default"/>
              <w:jc w:val="both"/>
              <w:rPr>
                <w:rFonts w:ascii="Times New Roman" w:hAnsi="Times New Roman" w:cs="Times New Roman"/>
                <w:b/>
                <w:iCs/>
                <w:color w:val="auto"/>
              </w:rPr>
            </w:pPr>
            <w:r w:rsidRPr="00DC1A78">
              <w:rPr>
                <w:rFonts w:ascii="Times New Roman" w:hAnsi="Times New Roman" w:cs="Times New Roman"/>
                <w:iCs/>
                <w:color w:val="auto"/>
              </w:rPr>
              <w:t xml:space="preserve">Доказ за </w:t>
            </w:r>
            <w:r w:rsidRPr="00DC1A78">
              <w:rPr>
                <w:rFonts w:ascii="Times New Roman" w:hAnsi="Times New Roman" w:cs="Times New Roman"/>
                <w:b/>
                <w:iCs/>
                <w:color w:val="auto"/>
              </w:rPr>
              <w:t>правна лица / предузетнике / физичка лица:</w:t>
            </w:r>
          </w:p>
          <w:p w14:paraId="26CA4EE9" w14:textId="77777777" w:rsidR="00A95A26" w:rsidRPr="00DC1A78" w:rsidRDefault="00A95A26" w:rsidP="00A95A26">
            <w:pPr>
              <w:pStyle w:val="Default"/>
              <w:jc w:val="both"/>
              <w:rPr>
                <w:rFonts w:ascii="Times New Roman" w:hAnsi="Times New Roman" w:cs="Times New Roman"/>
                <w:b/>
                <w:iCs/>
                <w:color w:val="auto"/>
              </w:rPr>
            </w:pPr>
          </w:p>
          <w:p w14:paraId="0915083C" w14:textId="77777777" w:rsidR="003C27DA" w:rsidRPr="00DC1A78" w:rsidRDefault="003C27DA" w:rsidP="003C27DA">
            <w:pPr>
              <w:pStyle w:val="Default"/>
              <w:jc w:val="both"/>
              <w:rPr>
                <w:rFonts w:ascii="Times New Roman" w:hAnsi="Times New Roman" w:cs="Times New Roman"/>
                <w:iCs/>
                <w:color w:val="auto"/>
                <w:lang w:val="sr-Cyrl-RS"/>
              </w:rPr>
            </w:pPr>
            <w:r w:rsidRPr="00DC1A78">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w:t>
            </w:r>
          </w:p>
          <w:p w14:paraId="48767D73" w14:textId="77777777" w:rsidR="003C27DA" w:rsidRPr="00DC1A78" w:rsidRDefault="003C27DA" w:rsidP="003C27DA">
            <w:pPr>
              <w:pStyle w:val="Default"/>
              <w:jc w:val="both"/>
              <w:rPr>
                <w:rFonts w:ascii="Times New Roman" w:hAnsi="Times New Roman" w:cs="Times New Roman"/>
                <w:iCs/>
                <w:color w:val="auto"/>
                <w:lang w:val="sr-Cyrl-RS"/>
              </w:rPr>
            </w:pPr>
          </w:p>
          <w:p w14:paraId="1DBA19DA" w14:textId="0A50B687" w:rsidR="003C27DA" w:rsidRPr="00DC1A78" w:rsidRDefault="003C27DA" w:rsidP="003C27DA">
            <w:pPr>
              <w:pStyle w:val="Default"/>
              <w:jc w:val="both"/>
              <w:rPr>
                <w:rFonts w:ascii="Times New Roman" w:hAnsi="Times New Roman" w:cs="Times New Roman"/>
                <w:iCs/>
                <w:color w:val="auto"/>
                <w:lang w:val="sr-Cyrl-RS"/>
              </w:rPr>
            </w:pPr>
            <w:r w:rsidRPr="00DC1A78">
              <w:rPr>
                <w:rFonts w:ascii="Times New Roman" w:hAnsi="Times New Roman" w:cs="Times New Roman"/>
                <w:iCs/>
                <w:color w:val="auto"/>
                <w:lang w:val="sr-Cyrl-RS"/>
              </w:rPr>
              <w:t xml:space="preserve"> Или</w:t>
            </w:r>
          </w:p>
          <w:p w14:paraId="04B78045" w14:textId="77777777" w:rsidR="003C27DA" w:rsidRPr="00DC1A78" w:rsidRDefault="003C27DA" w:rsidP="003C27DA">
            <w:pPr>
              <w:pStyle w:val="Default"/>
              <w:jc w:val="both"/>
              <w:rPr>
                <w:rFonts w:ascii="Times New Roman" w:hAnsi="Times New Roman" w:cs="Times New Roman"/>
                <w:iCs/>
                <w:color w:val="auto"/>
                <w:lang w:val="sr-Cyrl-RS"/>
              </w:rPr>
            </w:pPr>
          </w:p>
          <w:p w14:paraId="077E8A14" w14:textId="4FE1C659" w:rsidR="003C27DA" w:rsidRPr="00DC1A78" w:rsidRDefault="003C27DA" w:rsidP="003C27DA">
            <w:pPr>
              <w:pStyle w:val="Default"/>
              <w:jc w:val="both"/>
              <w:rPr>
                <w:rFonts w:ascii="Times New Roman" w:hAnsi="Times New Roman" w:cs="Times New Roman"/>
                <w:iCs/>
                <w:color w:val="auto"/>
                <w:lang w:val="sr-Cyrl-RS"/>
              </w:rPr>
            </w:pPr>
            <w:r w:rsidRPr="00DC1A78">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r w:rsidR="0004217D" w:rsidRPr="00DC1A78">
              <w:rPr>
                <w:rFonts w:ascii="Times New Roman" w:hAnsi="Times New Roman" w:cs="Times New Roman"/>
                <w:iCs/>
                <w:color w:val="auto"/>
                <w:lang w:val="sr-Cyrl-RS"/>
              </w:rPr>
              <w:t xml:space="preserve"> тражене опреме</w:t>
            </w:r>
            <w:r w:rsidRPr="00DC1A78">
              <w:rPr>
                <w:rFonts w:ascii="Times New Roman" w:hAnsi="Times New Roman" w:cs="Times New Roman"/>
                <w:iCs/>
                <w:color w:val="auto"/>
                <w:lang w:val="sr-Cyrl-RS"/>
              </w:rPr>
              <w:t>.</w:t>
            </w:r>
          </w:p>
          <w:p w14:paraId="23026042" w14:textId="77777777" w:rsidR="00F46C22" w:rsidRPr="00DC1A78" w:rsidRDefault="00F46C22" w:rsidP="00A95A26">
            <w:pPr>
              <w:pStyle w:val="Default"/>
              <w:jc w:val="both"/>
              <w:rPr>
                <w:rFonts w:ascii="Times New Roman" w:hAnsi="Times New Roman" w:cs="Times New Roman"/>
                <w:b/>
                <w:iCs/>
                <w:color w:val="auto"/>
              </w:rPr>
            </w:pPr>
          </w:p>
          <w:p w14:paraId="3F591B24" w14:textId="085171E8" w:rsidR="00A304F5" w:rsidRPr="00DC1A78" w:rsidRDefault="00A304F5" w:rsidP="00A95A26">
            <w:pPr>
              <w:pStyle w:val="Default"/>
              <w:jc w:val="both"/>
              <w:rPr>
                <w:rFonts w:ascii="Times New Roman" w:hAnsi="Times New Roman" w:cs="Times New Roman"/>
                <w:b/>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5762F697" w:rsidR="00FC1E62" w:rsidRPr="005C7BC0"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7D0091">
        <w:rPr>
          <w:noProof/>
        </w:rPr>
        <w:t xml:space="preserve">ЈН: </w:t>
      </w:r>
      <w:r w:rsidR="00FC1E62" w:rsidRPr="007D0091">
        <w:rPr>
          <w:noProof/>
          <w:lang w:val="sr-Cyrl-CS"/>
        </w:rPr>
        <w:t>И</w:t>
      </w:r>
      <w:r w:rsidR="00FC1E62" w:rsidRPr="007D0091">
        <w:rPr>
          <w:noProof/>
        </w:rPr>
        <w:t xml:space="preserve">спуњеност услова из тачке </w:t>
      </w:r>
      <w:r w:rsidR="00FC1E62" w:rsidRPr="007D0091">
        <w:rPr>
          <w:noProof/>
          <w:lang w:val="sr-Cyrl-CS"/>
        </w:rPr>
        <w:t>1, 2, 3</w:t>
      </w:r>
      <w:r w:rsidR="00FC1E62" w:rsidRPr="007D0091">
        <w:rPr>
          <w:noProof/>
        </w:rPr>
        <w:t xml:space="preserve"> понуђач доказује достављањем доказа </w:t>
      </w:r>
      <w:r w:rsidR="00FC1E62" w:rsidRPr="005C7BC0">
        <w:rPr>
          <w:noProof/>
        </w:rPr>
        <w:t>наведених у табели</w:t>
      </w:r>
      <w:r w:rsidR="004B0A93" w:rsidRPr="005C7BC0">
        <w:rPr>
          <w:noProof/>
        </w:rPr>
        <w:t>.</w:t>
      </w:r>
    </w:p>
    <w:p w14:paraId="02F6C229" w14:textId="77777777" w:rsidR="00C87537" w:rsidRPr="005C7BC0" w:rsidRDefault="00C87537" w:rsidP="00F46C22">
      <w:pPr>
        <w:jc w:val="both"/>
        <w:rPr>
          <w:noProof/>
          <w:lang w:val="sr-Cyrl-CS"/>
        </w:rPr>
      </w:pPr>
    </w:p>
    <w:p w14:paraId="4F834FAC" w14:textId="3C6D9BC1" w:rsidR="00113AEA" w:rsidRPr="005C7BC0" w:rsidRDefault="004F4808" w:rsidP="004F4808">
      <w:pPr>
        <w:pStyle w:val="ListParagraph"/>
        <w:numPr>
          <w:ilvl w:val="0"/>
          <w:numId w:val="1"/>
        </w:numPr>
        <w:jc w:val="both"/>
        <w:rPr>
          <w:noProof/>
        </w:rPr>
      </w:pPr>
      <w:r w:rsidRPr="005C7BC0">
        <w:rPr>
          <w:noProof/>
        </w:rPr>
        <w:t xml:space="preserve">ДОДАТНИ УСЛОВИ ЗА УЧЕШЋЕ У ПОСТУПКУ ЈАВНЕ НАБАВКЕ ИЗ ЧЛАНА 76. ЗАКОНА о ЈН: </w:t>
      </w:r>
      <w:r w:rsidR="00113AEA" w:rsidRPr="005C7BC0">
        <w:rPr>
          <w:noProof/>
          <w:lang w:val="sr-Cyrl-CS"/>
        </w:rPr>
        <w:t>И</w:t>
      </w:r>
      <w:r w:rsidR="00113AEA" w:rsidRPr="005C7BC0">
        <w:rPr>
          <w:noProof/>
        </w:rPr>
        <w:t xml:space="preserve">спуњеност услова из тачке </w:t>
      </w:r>
      <w:r w:rsidR="00BB7210" w:rsidRPr="005C7BC0">
        <w:rPr>
          <w:noProof/>
        </w:rPr>
        <w:t>1, 2,</w:t>
      </w:r>
      <w:r w:rsidR="00BB7210" w:rsidRPr="005C7BC0">
        <w:rPr>
          <w:noProof/>
          <w:color w:val="FF0000"/>
        </w:rPr>
        <w:t xml:space="preserve"> </w:t>
      </w:r>
      <w:r w:rsidR="00113AEA" w:rsidRPr="005C7BC0">
        <w:rPr>
          <w:noProof/>
        </w:rPr>
        <w:t>понуђач доказује достав</w:t>
      </w:r>
      <w:r w:rsidR="00875FBC" w:rsidRPr="005C7BC0">
        <w:rPr>
          <w:noProof/>
        </w:rPr>
        <w:t>љањем доказа наведених у табели</w:t>
      </w:r>
      <w:r w:rsidR="004B0A93" w:rsidRPr="005C7BC0">
        <w:rPr>
          <w:noProof/>
        </w:rPr>
        <w:t>.</w:t>
      </w:r>
    </w:p>
    <w:p w14:paraId="4C21C092" w14:textId="390A8091" w:rsidR="00C15D3D" w:rsidRPr="00F46C22" w:rsidRDefault="00C15D3D" w:rsidP="00F46C22">
      <w:pPr>
        <w:jc w:val="both"/>
        <w:rPr>
          <w:noProof/>
          <w:highlight w:val="yellow"/>
          <w:lang w:val="sr-Cyrl-RS"/>
        </w:rPr>
      </w:pPr>
    </w:p>
    <w:p w14:paraId="7907EA93" w14:textId="37771CA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79E6588" w:rsidR="00ED153D" w:rsidRPr="00F46C22"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2AA1A1B" w14:textId="77777777" w:rsidR="00F46C22" w:rsidRPr="00F46C22" w:rsidRDefault="00F46C22" w:rsidP="00F46C22">
      <w:pPr>
        <w:tabs>
          <w:tab w:val="left" w:pos="680"/>
        </w:tabs>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C91DF56"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FF51CE" w:rsidRPr="009F696A">
        <w:rPr>
          <w:bCs/>
          <w:iCs/>
          <w:lang w:val="sr-Cyrl-CS"/>
        </w:rPr>
        <w:t>.</w:t>
      </w:r>
    </w:p>
    <w:p w14:paraId="6F06E6AC" w14:textId="65C17282"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F46C22"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594A64A7" w14:textId="4AA4E5F6" w:rsidR="00AB0322" w:rsidRPr="00DA7885" w:rsidRDefault="00E04B7B" w:rsidP="00AB0322">
      <w:pPr>
        <w:pStyle w:val="ListParagraph"/>
        <w:numPr>
          <w:ilvl w:val="0"/>
          <w:numId w:val="1"/>
        </w:numPr>
        <w:tabs>
          <w:tab w:val="left" w:pos="680"/>
        </w:tabs>
        <w:jc w:val="both"/>
        <w:rPr>
          <w:rFonts w:eastAsia="TimesNewRomanPSMT"/>
          <w:bCs/>
          <w:lang w:val="sr-Cyrl-RS"/>
        </w:rPr>
      </w:pPr>
      <w:r w:rsidRPr="00DA7885">
        <w:rPr>
          <w:b/>
          <w:bCs/>
          <w:iCs/>
          <w:lang w:val="sr-Cyrl-CS"/>
        </w:rPr>
        <w:t>У</w:t>
      </w:r>
      <w:r w:rsidRPr="00DA7885">
        <w:rPr>
          <w:b/>
          <w:bCs/>
          <w:iCs/>
        </w:rPr>
        <w:t>колико понуђач подноси понуду са подизвођачем</w:t>
      </w:r>
      <w:r w:rsidRPr="00DA7885">
        <w:rPr>
          <w:bCs/>
          <w:iCs/>
        </w:rPr>
        <w:t xml:space="preserve">, понуђач је дужан да </w:t>
      </w:r>
      <w:r w:rsidRPr="00DA7885">
        <w:rPr>
          <w:bCs/>
          <w:iCs/>
          <w:lang w:val="sr-Cyrl-CS"/>
        </w:rPr>
        <w:t>за подизвођача достави доказе да испуњава услове из члана 75</w:t>
      </w:r>
      <w:r w:rsidR="00DA7885">
        <w:rPr>
          <w:bCs/>
          <w:iCs/>
          <w:lang w:val="sr-Cyrl-CS"/>
        </w:rPr>
        <w:t>. став 1. тач. 1) до 3) Закона.</w:t>
      </w:r>
    </w:p>
    <w:p w14:paraId="543D76C4" w14:textId="77777777" w:rsidR="00DA7885" w:rsidRPr="009F696A" w:rsidRDefault="00DA7885" w:rsidP="00DA7885">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2E56D531" w14:textId="77777777" w:rsidR="00DA7885" w:rsidRPr="00DA7885" w:rsidRDefault="00DA7885" w:rsidP="00DA7885">
      <w:pPr>
        <w:pStyle w:val="ListParagraph"/>
        <w:tabs>
          <w:tab w:val="left" w:pos="680"/>
        </w:tabs>
        <w:ind w:left="405"/>
        <w:jc w:val="both"/>
        <w:rPr>
          <w:rFonts w:eastAsia="TimesNewRomanPSMT"/>
          <w:bCs/>
          <w:lang w:val="sr-Cyrl-RS"/>
        </w:rPr>
      </w:pPr>
    </w:p>
    <w:p w14:paraId="4952E56E" w14:textId="77777777" w:rsidR="00F46C22" w:rsidRDefault="00F46C22" w:rsidP="00AB0322">
      <w:pPr>
        <w:tabs>
          <w:tab w:val="left" w:pos="680"/>
        </w:tabs>
        <w:jc w:val="both"/>
        <w:rPr>
          <w:rFonts w:eastAsia="TimesNewRomanPSMT"/>
          <w:bCs/>
          <w:lang w:val="sr-Cyrl-RS"/>
        </w:rPr>
      </w:pPr>
    </w:p>
    <w:p w14:paraId="0C387EA3" w14:textId="77777777" w:rsidR="00F46C22" w:rsidRDefault="00F46C22" w:rsidP="00AB0322">
      <w:pPr>
        <w:tabs>
          <w:tab w:val="left" w:pos="680"/>
        </w:tabs>
        <w:jc w:val="both"/>
        <w:rPr>
          <w:rFonts w:eastAsia="TimesNewRomanPSMT"/>
          <w:bCs/>
          <w:lang w:val="sr-Cyrl-RS"/>
        </w:rPr>
      </w:pPr>
    </w:p>
    <w:p w14:paraId="6E5EE63D" w14:textId="77777777" w:rsidR="00F46C22" w:rsidRDefault="00F46C22" w:rsidP="00AB0322">
      <w:pPr>
        <w:tabs>
          <w:tab w:val="left" w:pos="680"/>
        </w:tabs>
        <w:jc w:val="both"/>
        <w:rPr>
          <w:rFonts w:eastAsia="TimesNewRomanPSMT"/>
          <w:bCs/>
          <w:lang w:val="sr-Cyrl-RS"/>
        </w:rPr>
      </w:pPr>
    </w:p>
    <w:p w14:paraId="0E521548" w14:textId="77777777" w:rsidR="00F46C22" w:rsidRDefault="00F46C22" w:rsidP="00AB0322">
      <w:pPr>
        <w:tabs>
          <w:tab w:val="left" w:pos="680"/>
        </w:tabs>
        <w:jc w:val="both"/>
        <w:rPr>
          <w:rFonts w:eastAsia="TimesNewRomanPSMT"/>
          <w:bCs/>
          <w:lang w:val="sr-Cyrl-RS"/>
        </w:rPr>
      </w:pPr>
    </w:p>
    <w:p w14:paraId="7E071F27" w14:textId="77777777" w:rsidR="00F46C22" w:rsidRDefault="00F46C22" w:rsidP="00AB0322">
      <w:pPr>
        <w:tabs>
          <w:tab w:val="left" w:pos="680"/>
        </w:tabs>
        <w:jc w:val="both"/>
        <w:rPr>
          <w:rFonts w:eastAsia="TimesNewRomanPSMT"/>
          <w:bCs/>
          <w:lang w:val="sr-Cyrl-RS"/>
        </w:rPr>
      </w:pPr>
    </w:p>
    <w:p w14:paraId="72431D9E" w14:textId="77777777" w:rsidR="00F46C22" w:rsidRDefault="00F46C22" w:rsidP="00AB0322">
      <w:pPr>
        <w:tabs>
          <w:tab w:val="left" w:pos="680"/>
        </w:tabs>
        <w:jc w:val="both"/>
        <w:rPr>
          <w:rFonts w:eastAsia="TimesNewRomanPSMT"/>
          <w:bCs/>
          <w:lang w:val="sr-Cyrl-RS"/>
        </w:rPr>
      </w:pPr>
    </w:p>
    <w:p w14:paraId="13D41962" w14:textId="77777777" w:rsidR="00F46C22" w:rsidRDefault="00F46C22" w:rsidP="00AB0322">
      <w:pPr>
        <w:tabs>
          <w:tab w:val="left" w:pos="680"/>
        </w:tabs>
        <w:jc w:val="both"/>
        <w:rPr>
          <w:rFonts w:eastAsia="TimesNewRomanPSMT"/>
          <w:bCs/>
          <w:lang w:val="sr-Cyrl-RS"/>
        </w:rPr>
      </w:pPr>
    </w:p>
    <w:p w14:paraId="49B3A6C0" w14:textId="77777777" w:rsidR="00F46C22" w:rsidRDefault="00F46C22" w:rsidP="00AB0322">
      <w:pPr>
        <w:tabs>
          <w:tab w:val="left" w:pos="680"/>
        </w:tabs>
        <w:jc w:val="both"/>
        <w:rPr>
          <w:rFonts w:eastAsia="TimesNewRomanPSMT"/>
          <w:bCs/>
          <w:lang w:val="sr-Cyrl-RS"/>
        </w:rPr>
      </w:pPr>
    </w:p>
    <w:p w14:paraId="0C10DF82" w14:textId="77777777" w:rsidR="00F46C22" w:rsidRDefault="00F46C22" w:rsidP="00AB0322">
      <w:pPr>
        <w:tabs>
          <w:tab w:val="left" w:pos="680"/>
        </w:tabs>
        <w:jc w:val="both"/>
        <w:rPr>
          <w:rFonts w:eastAsia="TimesNewRomanPSMT"/>
          <w:bCs/>
          <w:lang w:val="sr-Cyrl-RS"/>
        </w:rPr>
      </w:pPr>
    </w:p>
    <w:p w14:paraId="7E5B23D6" w14:textId="77777777" w:rsidR="00F46C22" w:rsidRDefault="00F46C22" w:rsidP="00AB0322">
      <w:pPr>
        <w:tabs>
          <w:tab w:val="left" w:pos="680"/>
        </w:tabs>
        <w:jc w:val="both"/>
        <w:rPr>
          <w:rFonts w:eastAsia="TimesNewRomanPSMT"/>
          <w:bCs/>
          <w:lang w:val="sr-Cyrl-RS"/>
        </w:rPr>
      </w:pPr>
    </w:p>
    <w:p w14:paraId="097ACFFE" w14:textId="77777777" w:rsidR="00F46C22" w:rsidRDefault="00F46C22" w:rsidP="00AB0322">
      <w:pPr>
        <w:tabs>
          <w:tab w:val="left" w:pos="680"/>
        </w:tabs>
        <w:jc w:val="both"/>
        <w:rPr>
          <w:rFonts w:eastAsia="TimesNewRomanPSMT"/>
          <w:bCs/>
          <w:lang w:val="sr-Cyrl-RS"/>
        </w:rPr>
      </w:pPr>
    </w:p>
    <w:p w14:paraId="4789F181" w14:textId="77777777" w:rsidR="00F46C22" w:rsidRDefault="00F46C22" w:rsidP="00AB0322">
      <w:pPr>
        <w:tabs>
          <w:tab w:val="left" w:pos="680"/>
        </w:tabs>
        <w:jc w:val="both"/>
        <w:rPr>
          <w:rFonts w:eastAsia="TimesNewRomanPSMT"/>
          <w:bCs/>
          <w:lang w:val="sr-Cyrl-RS"/>
        </w:rPr>
      </w:pPr>
    </w:p>
    <w:p w14:paraId="1202BE7A" w14:textId="77777777" w:rsidR="00F46C22" w:rsidRPr="00F46C22" w:rsidRDefault="00F46C22" w:rsidP="00AB0322">
      <w:pPr>
        <w:tabs>
          <w:tab w:val="left" w:pos="680"/>
        </w:tabs>
        <w:jc w:val="both"/>
        <w:rPr>
          <w:rFonts w:eastAsia="TimesNewRomanPSMT"/>
          <w:bCs/>
          <w:lang w:val="sr-Cyrl-RS"/>
        </w:rPr>
      </w:pPr>
    </w:p>
    <w:p w14:paraId="738B94CC" w14:textId="3AB814EF" w:rsidR="002D5B2C" w:rsidRPr="00CC366C" w:rsidRDefault="002D5B2C" w:rsidP="00E7066D">
      <w:pPr>
        <w:pStyle w:val="Heading1"/>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bookmarkStart w:id="40" w:name="_Toc519062147"/>
      <w:r w:rsidRPr="00CC366C">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Pr="00CF65A9"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5051CB1" w14:textId="77777777" w:rsidR="00CF65A9" w:rsidRDefault="00CF65A9" w:rsidP="00CF65A9">
      <w:pPr>
        <w:pStyle w:val="ListParagraph"/>
        <w:ind w:left="360"/>
        <w:jc w:val="both"/>
        <w:rPr>
          <w:b/>
          <w:bCs/>
          <w:i/>
          <w:iCs/>
        </w:rPr>
      </w:pPr>
    </w:p>
    <w:p w14:paraId="5ECB55FE" w14:textId="714313ED" w:rsidR="00251440" w:rsidRPr="005C7BC0" w:rsidRDefault="00545532" w:rsidP="00251440">
      <w:pPr>
        <w:jc w:val="both"/>
        <w:rPr>
          <w:highlight w:val="yellow"/>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ADE7621" w:rsidR="00C21A19" w:rsidRPr="00C04BF2" w:rsidRDefault="00C21A19" w:rsidP="00C21A19">
      <w:pPr>
        <w:rPr>
          <w:noProof/>
          <w:lang w:val="sr-Cyrl-RS"/>
        </w:rPr>
      </w:pPr>
      <w:r w:rsidRPr="00C04BF2">
        <w:rPr>
          <w:noProof/>
        </w:rPr>
        <w:t>Предмет јавне набавке није обликован по партијама.</w:t>
      </w:r>
    </w:p>
    <w:p w14:paraId="5366AC4D" w14:textId="77777777" w:rsidR="00F46C22" w:rsidRPr="00C04BF2" w:rsidRDefault="00F46C22" w:rsidP="00C21A19">
      <w:pPr>
        <w:rPr>
          <w:noProof/>
          <w:lang w:val="sr-Cyrl-RS"/>
        </w:rPr>
      </w:pPr>
    </w:p>
    <w:p w14:paraId="36413E27" w14:textId="77777777" w:rsidR="00A878F3" w:rsidRPr="00C04BF2" w:rsidRDefault="00A878F3" w:rsidP="00BD619D">
      <w:pPr>
        <w:pStyle w:val="ListParagraph"/>
        <w:numPr>
          <w:ilvl w:val="0"/>
          <w:numId w:val="13"/>
        </w:numPr>
        <w:jc w:val="both"/>
        <w:rPr>
          <w:bCs/>
          <w:iCs/>
        </w:rPr>
      </w:pPr>
      <w:r w:rsidRPr="00C04BF2">
        <w:rPr>
          <w:b/>
          <w:bCs/>
          <w:i/>
          <w:iCs/>
        </w:rPr>
        <w:t>ПОНУДА СА ВАРИЈАНТАМА</w:t>
      </w:r>
    </w:p>
    <w:p w14:paraId="7FFA23EC" w14:textId="77777777" w:rsidR="00A878F3" w:rsidRPr="00C04BF2" w:rsidRDefault="00A878F3" w:rsidP="00A878F3">
      <w:pPr>
        <w:jc w:val="both"/>
        <w:rPr>
          <w:bCs/>
          <w:iCs/>
        </w:rPr>
      </w:pPr>
    </w:p>
    <w:p w14:paraId="3A41190F" w14:textId="5452A763" w:rsidR="00A878F3" w:rsidRPr="00C04BF2" w:rsidRDefault="00A878F3" w:rsidP="00A878F3">
      <w:pPr>
        <w:jc w:val="both"/>
        <w:rPr>
          <w:b/>
          <w:bCs/>
          <w:i/>
          <w:iCs/>
        </w:rPr>
      </w:pPr>
      <w:proofErr w:type="gramStart"/>
      <w:r w:rsidRPr="00C04BF2">
        <w:rPr>
          <w:bCs/>
          <w:iCs/>
        </w:rPr>
        <w:t>По</w:t>
      </w:r>
      <w:r w:rsidR="00705D76" w:rsidRPr="00C04BF2">
        <w:rPr>
          <w:bCs/>
          <w:iCs/>
        </w:rPr>
        <w:t xml:space="preserve">дношење понуде са варијантама </w:t>
      </w:r>
      <w:r w:rsidR="002238DC" w:rsidRPr="00C04BF2">
        <w:rPr>
          <w:bCs/>
          <w:iCs/>
          <w:lang w:val="sr-Cyrl-RS"/>
        </w:rPr>
        <w:t>ни</w:t>
      </w:r>
      <w:r w:rsidRPr="00C04BF2">
        <w:rPr>
          <w:bCs/>
          <w:iCs/>
        </w:rPr>
        <w:t>је дозвољено.</w:t>
      </w:r>
      <w:proofErr w:type="gramEnd"/>
    </w:p>
    <w:p w14:paraId="6E6B25E5" w14:textId="77777777" w:rsidR="00A878F3" w:rsidRDefault="00A878F3" w:rsidP="00A878F3">
      <w:pPr>
        <w:jc w:val="both"/>
        <w:rPr>
          <w:lang w:val="sr-Cyrl-RS"/>
        </w:rPr>
      </w:pPr>
    </w:p>
    <w:p w14:paraId="46768977" w14:textId="77777777" w:rsidR="00EB7207" w:rsidRPr="00EB7207" w:rsidRDefault="00EB7207" w:rsidP="00A878F3">
      <w:pPr>
        <w:jc w:val="both"/>
        <w:rPr>
          <w:lang w:val="sr-Cyrl-RS"/>
        </w:rPr>
      </w:pPr>
    </w:p>
    <w:p w14:paraId="1F99AD0B" w14:textId="77777777" w:rsidR="00A878F3" w:rsidRPr="00C04BF2" w:rsidRDefault="00A878F3" w:rsidP="00BD619D">
      <w:pPr>
        <w:pStyle w:val="ListParagraph"/>
        <w:numPr>
          <w:ilvl w:val="0"/>
          <w:numId w:val="13"/>
        </w:numPr>
        <w:jc w:val="both"/>
      </w:pPr>
      <w:r w:rsidRPr="00C04BF2">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026E8370"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7456D465" w:rsidR="008B55B5" w:rsidRPr="00AE1407" w:rsidRDefault="008B55B5" w:rsidP="008B55B5">
      <w:pPr>
        <w:jc w:val="both"/>
        <w:rPr>
          <w:iCs/>
        </w:rPr>
      </w:pPr>
      <w:proofErr w:type="gramStart"/>
      <w:r w:rsidRPr="00C04BF2">
        <w:rPr>
          <w:bCs/>
          <w:iCs/>
        </w:rPr>
        <w:t xml:space="preserve">Понуђач је дужан да за подизвођаче достави доказе о испуњености услова који су наведени у </w:t>
      </w:r>
      <w:r w:rsidRPr="00C04BF2">
        <w:rPr>
          <w:bCs/>
          <w:iCs/>
          <w:lang w:val="sr-Cyrl-CS"/>
        </w:rPr>
        <w:t>поглављу</w:t>
      </w:r>
      <w:r w:rsidRPr="00C04BF2">
        <w:rPr>
          <w:bCs/>
          <w:iCs/>
        </w:rPr>
        <w:t xml:space="preserve"> </w:t>
      </w:r>
      <w:r w:rsidR="00C04BF2" w:rsidRPr="00C04BF2">
        <w:rPr>
          <w:bCs/>
          <w:iCs/>
        </w:rPr>
        <w:t>3</w:t>
      </w:r>
      <w:r w:rsidRPr="00C04BF2">
        <w:rPr>
          <w:bCs/>
          <w:iCs/>
        </w:rPr>
        <w:t>.</w:t>
      </w:r>
      <w:proofErr w:type="gramEnd"/>
      <w:r w:rsidRPr="00C04BF2">
        <w:rPr>
          <w:bCs/>
          <w:iCs/>
        </w:rPr>
        <w:t xml:space="preserve"> </w:t>
      </w:r>
      <w:proofErr w:type="gramStart"/>
      <w:r w:rsidRPr="00C04BF2">
        <w:rPr>
          <w:bCs/>
          <w:iCs/>
        </w:rPr>
        <w:t>конкур</w:t>
      </w:r>
      <w:r w:rsidR="00CB5A79" w:rsidRPr="00C04BF2">
        <w:rPr>
          <w:bCs/>
          <w:iCs/>
        </w:rPr>
        <w:t>сне</w:t>
      </w:r>
      <w:proofErr w:type="gramEnd"/>
      <w:r w:rsidR="00CB5A79" w:rsidRPr="00C04BF2">
        <w:rPr>
          <w:bCs/>
          <w:iCs/>
        </w:rPr>
        <w:t xml:space="preserve"> документације, у складу са у</w:t>
      </w:r>
      <w:r w:rsidRPr="00C04BF2">
        <w:rPr>
          <w:bCs/>
          <w:iCs/>
        </w:rPr>
        <w:t>путством како се доказује испуњеност услова</w:t>
      </w:r>
      <w:r w:rsidRPr="00651D05">
        <w:rPr>
          <w:bCs/>
          <w:iCs/>
        </w:rPr>
        <w:t>.</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C04BF2">
        <w:rPr>
          <w:iCs/>
        </w:rPr>
        <w:t>Наручилац не дозвољава пренос доспелих потраживања директно подизвођачу у смислу члана 80.</w:t>
      </w:r>
      <w:proofErr w:type="gramEnd"/>
      <w:r w:rsidRPr="00C04BF2">
        <w:rPr>
          <w:iCs/>
        </w:rPr>
        <w:t xml:space="preserve"> </w:t>
      </w:r>
      <w:proofErr w:type="gramStart"/>
      <w:r w:rsidRPr="00C04BF2">
        <w:rPr>
          <w:iCs/>
        </w:rPr>
        <w:t>став</w:t>
      </w:r>
      <w:proofErr w:type="gramEnd"/>
      <w:r w:rsidRPr="00C04BF2">
        <w:rPr>
          <w:iCs/>
        </w:rPr>
        <w:t xml:space="preserve"> 9. </w:t>
      </w:r>
      <w:proofErr w:type="gramStart"/>
      <w:r w:rsidRPr="00C04BF2">
        <w:rPr>
          <w:iCs/>
        </w:rPr>
        <w:t>Закона о јавним набавкам</w:t>
      </w:r>
      <w:r w:rsidR="00E33AD1" w:rsidRPr="00C04BF2">
        <w:rPr>
          <w:iCs/>
        </w:rPr>
        <w:t>а</w:t>
      </w:r>
      <w:r w:rsidRPr="00AE1407">
        <w:rPr>
          <w:iCs/>
        </w:rPr>
        <w:t>.</w:t>
      </w:r>
      <w:proofErr w:type="gramEnd"/>
    </w:p>
    <w:p w14:paraId="4157A2DD" w14:textId="77777777" w:rsidR="00A878F3" w:rsidRDefault="00A878F3" w:rsidP="00A878F3">
      <w:pPr>
        <w:jc w:val="both"/>
        <w:rPr>
          <w:b/>
          <w:i/>
          <w:lang w:val="sr-Cyrl-RS"/>
        </w:rPr>
      </w:pPr>
    </w:p>
    <w:p w14:paraId="4C8470C6" w14:textId="77777777" w:rsidR="00EB7207" w:rsidRPr="00EB7207" w:rsidRDefault="00EB7207"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16022B6" w:rsidR="00A878F3" w:rsidRPr="00C04BF2" w:rsidRDefault="00A878F3" w:rsidP="00A878F3">
      <w:pPr>
        <w:jc w:val="both"/>
      </w:pPr>
      <w:proofErr w:type="gramStart"/>
      <w:r w:rsidRPr="00C04BF2">
        <w:rPr>
          <w:rFonts w:eastAsia="TimesNewRomanPSMT"/>
          <w:bCs/>
        </w:rPr>
        <w:t xml:space="preserve">Група понуђача је дужна да достави све доказе о испуњености услова који су наведени у </w:t>
      </w:r>
      <w:r w:rsidRPr="00C04BF2">
        <w:rPr>
          <w:rFonts w:eastAsia="TimesNewRomanPSMT"/>
          <w:bCs/>
          <w:lang w:val="sr-Cyrl-CS"/>
        </w:rPr>
        <w:t>поглављу</w:t>
      </w:r>
      <w:r w:rsidRPr="00C04BF2">
        <w:rPr>
          <w:rFonts w:eastAsia="TimesNewRomanPSMT"/>
          <w:bCs/>
        </w:rPr>
        <w:t xml:space="preserve"> </w:t>
      </w:r>
      <w:r w:rsidR="00C04BF2" w:rsidRPr="00C04BF2">
        <w:rPr>
          <w:rFonts w:eastAsia="TimesNewRomanPSMT"/>
          <w:bCs/>
        </w:rPr>
        <w:t>3</w:t>
      </w:r>
      <w:r w:rsidR="0084500F" w:rsidRPr="00C04BF2">
        <w:rPr>
          <w:rFonts w:eastAsia="TimesNewRomanPSMT"/>
          <w:bCs/>
          <w:color w:val="FF0000"/>
        </w:rPr>
        <w:t>.</w:t>
      </w:r>
      <w:proofErr w:type="gramEnd"/>
      <w:r w:rsidRPr="00C04BF2">
        <w:rPr>
          <w:rFonts w:eastAsia="TimesNewRomanPSMT"/>
          <w:bCs/>
          <w:lang w:val="ru-RU"/>
        </w:rPr>
        <w:t xml:space="preserve"> </w:t>
      </w:r>
      <w:proofErr w:type="gramStart"/>
      <w:r w:rsidRPr="00C04BF2">
        <w:rPr>
          <w:rFonts w:eastAsia="TimesNewRomanPSMT"/>
          <w:bCs/>
        </w:rPr>
        <w:t>конкурсне</w:t>
      </w:r>
      <w:proofErr w:type="gramEnd"/>
      <w:r w:rsidRPr="00C04BF2">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C04BF2">
        <w:t>Понуђачи из групе понуђача одговарају</w:t>
      </w:r>
      <w:r w:rsidRPr="00642456">
        <w:t xml:space="preserve">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724F7450" w:rsidR="00D641A2" w:rsidRPr="0087349E" w:rsidRDefault="00FC2837" w:rsidP="0068551F">
      <w:pPr>
        <w:jc w:val="both"/>
        <w:rPr>
          <w:noProof/>
          <w:lang w:val="sr-Cyrl-CS"/>
        </w:rPr>
      </w:pPr>
      <w:r w:rsidRPr="0087349E">
        <w:rPr>
          <w:noProof/>
          <w:lang w:val="sr-Cyrl-CS"/>
        </w:rPr>
        <w:t>Наручилац захтева да рок плаћања буде</w:t>
      </w:r>
      <w:r w:rsidR="00A82539" w:rsidRPr="0087349E">
        <w:rPr>
          <w:noProof/>
          <w:lang w:val="sr-Cyrl-CS"/>
        </w:rPr>
        <w:t xml:space="preserve"> 90 </w:t>
      </w:r>
      <w:r w:rsidRPr="0087349E">
        <w:rPr>
          <w:noProof/>
          <w:lang w:val="sr-Cyrl-CS"/>
        </w:rPr>
        <w:t xml:space="preserve">дана, од дана </w:t>
      </w:r>
      <w:r w:rsidR="00D641A2" w:rsidRPr="0087349E">
        <w:rPr>
          <w:noProof/>
          <w:lang w:val="sr-Cyrl-CS"/>
        </w:rPr>
        <w:t xml:space="preserve">доставе </w:t>
      </w:r>
      <w:r w:rsidR="00A82539" w:rsidRPr="0087349E">
        <w:rPr>
          <w:noProof/>
          <w:lang w:val="sr-Cyrl-CS"/>
        </w:rPr>
        <w:t>рачуна за сваку извршену услугу.</w:t>
      </w:r>
    </w:p>
    <w:p w14:paraId="60ADCFFB" w14:textId="71A4EAB6" w:rsidR="00A82539" w:rsidRPr="0087349E" w:rsidRDefault="00A82539" w:rsidP="0068551F">
      <w:pPr>
        <w:jc w:val="both"/>
        <w:rPr>
          <w:iCs/>
          <w:lang w:val="sr-Cyrl-RS"/>
        </w:rPr>
      </w:pPr>
      <w:proofErr w:type="gramStart"/>
      <w:r w:rsidRPr="0087349E">
        <w:rPr>
          <w:iCs/>
        </w:rPr>
        <w:t xml:space="preserve">Рачун </w:t>
      </w:r>
      <w:r w:rsidRPr="0087349E">
        <w:rPr>
          <w:iCs/>
          <w:lang w:val="sr-Cyrl-RS"/>
        </w:rPr>
        <w:t xml:space="preserve">се </w:t>
      </w:r>
      <w:r w:rsidRPr="0087349E">
        <w:rPr>
          <w:iCs/>
        </w:rPr>
        <w:t>испоставља на основу потписаног документа-</w:t>
      </w:r>
      <w:r w:rsidR="0087349E" w:rsidRPr="0087349E">
        <w:t xml:space="preserve"> ИЗВЕШТАЈ</w:t>
      </w:r>
      <w:r w:rsidR="0087349E" w:rsidRPr="0087349E">
        <w:rPr>
          <w:lang w:val="sr-Cyrl-RS"/>
        </w:rPr>
        <w:t>А</w:t>
      </w:r>
      <w:r w:rsidR="0087349E" w:rsidRPr="0087349E">
        <w:t xml:space="preserve"> О ИЗВРШЕНОМ ЛЕКАРСКОМ ПРЕГЛЕДУ ЗАПОСЛЕНОГ</w:t>
      </w:r>
      <w:r w:rsidRPr="0087349E">
        <w:rPr>
          <w:iCs/>
          <w:lang w:val="sr-Cyrl-RS"/>
        </w:rPr>
        <w:t>,</w:t>
      </w:r>
      <w:r w:rsidRPr="0087349E">
        <w:rPr>
          <w:iCs/>
        </w:rPr>
        <w:t xml:space="preserve"> од стране овлашћеног лица </w:t>
      </w:r>
      <w:r w:rsidRPr="0087349E">
        <w:rPr>
          <w:bCs/>
          <w:noProof/>
        </w:rPr>
        <w:t>за техничк</w:t>
      </w:r>
      <w:r w:rsidRPr="0087349E">
        <w:rPr>
          <w:bCs/>
          <w:noProof/>
          <w:lang w:val="sr-Cyrl-RS"/>
        </w:rPr>
        <w:t xml:space="preserve">у </w:t>
      </w:r>
      <w:r w:rsidRPr="0087349E">
        <w:rPr>
          <w:bCs/>
          <w:noProof/>
        </w:rPr>
        <w:t>реализациј</w:t>
      </w:r>
      <w:r w:rsidRPr="0087349E">
        <w:rPr>
          <w:bCs/>
          <w:noProof/>
          <w:lang w:val="sr-Cyrl-RS"/>
        </w:rPr>
        <w:t xml:space="preserve">у </w:t>
      </w:r>
      <w:r w:rsidRPr="0087349E">
        <w:rPr>
          <w:iCs/>
          <w:lang w:val="sr-Cyrl-RS"/>
        </w:rPr>
        <w:t>уговора</w:t>
      </w:r>
      <w:r w:rsidRPr="0087349E">
        <w:rPr>
          <w:iCs/>
        </w:rPr>
        <w:t xml:space="preserve"> којим се верификује квалитет </w:t>
      </w:r>
      <w:r w:rsidRPr="0087349E">
        <w:rPr>
          <w:iCs/>
          <w:lang w:val="sr-Cyrl-RS"/>
        </w:rPr>
        <w:t>извршених услуга.</w:t>
      </w:r>
      <w:proofErr w:type="gramEnd"/>
      <w:r w:rsidRPr="0087349E">
        <w:rPr>
          <w:iCs/>
        </w:rPr>
        <w:t xml:space="preserve"> </w:t>
      </w:r>
    </w:p>
    <w:p w14:paraId="0BCC254B" w14:textId="77777777" w:rsidR="0087349E" w:rsidRPr="0087349E" w:rsidRDefault="0087349E" w:rsidP="0068551F">
      <w:pPr>
        <w:jc w:val="both"/>
        <w:rPr>
          <w:iCs/>
          <w:lang w:val="sr-Cyrl-RS"/>
        </w:rPr>
      </w:pPr>
    </w:p>
    <w:p w14:paraId="1301D5A9" w14:textId="77777777" w:rsidR="0068551F" w:rsidRPr="0087349E" w:rsidRDefault="0068551F" w:rsidP="0068551F">
      <w:pPr>
        <w:jc w:val="both"/>
        <w:rPr>
          <w:iCs/>
        </w:rPr>
      </w:pPr>
      <w:proofErr w:type="gramStart"/>
      <w:r w:rsidRPr="0087349E">
        <w:rPr>
          <w:iCs/>
        </w:rPr>
        <w:t>Плаћање се врши уплатом на рачун понуђача.</w:t>
      </w:r>
      <w:proofErr w:type="gramEnd"/>
    </w:p>
    <w:p w14:paraId="486E6ADE" w14:textId="77777777" w:rsidR="0068551F" w:rsidRPr="0087349E" w:rsidRDefault="0068551F" w:rsidP="0068551F">
      <w:pPr>
        <w:jc w:val="both"/>
        <w:rPr>
          <w:iCs/>
        </w:rPr>
      </w:pPr>
      <w:proofErr w:type="gramStart"/>
      <w:r w:rsidRPr="0087349E">
        <w:rPr>
          <w:iCs/>
        </w:rPr>
        <w:t>Понуђачу није дозвољено да захтева аванс.</w:t>
      </w:r>
      <w:proofErr w:type="gramEnd"/>
    </w:p>
    <w:p w14:paraId="013736E9" w14:textId="77777777" w:rsidR="0087349E" w:rsidRPr="00542BBA" w:rsidRDefault="0087349E" w:rsidP="0068551F">
      <w:pPr>
        <w:jc w:val="both"/>
        <w:rPr>
          <w:iCs/>
          <w:highlight w:val="yellow"/>
          <w:lang w:val="en-US"/>
        </w:rPr>
      </w:pPr>
    </w:p>
    <w:p w14:paraId="086656B7" w14:textId="39459044" w:rsidR="0068551F" w:rsidRPr="00F46C22" w:rsidRDefault="00F46C22" w:rsidP="00BD619D">
      <w:pPr>
        <w:pStyle w:val="ListParagraph"/>
        <w:numPr>
          <w:ilvl w:val="1"/>
          <w:numId w:val="12"/>
        </w:numPr>
        <w:rPr>
          <w:b/>
          <w:u w:val="single"/>
        </w:rPr>
      </w:pPr>
      <w:r w:rsidRPr="00F46C22">
        <w:rPr>
          <w:b/>
          <w:u w:val="single"/>
        </w:rPr>
        <w:t>Захтев у погледу</w:t>
      </w:r>
      <w:r w:rsidRPr="00F46C22">
        <w:rPr>
          <w:b/>
          <w:u w:val="single"/>
          <w:lang w:val="sr-Cyrl-RS"/>
        </w:rPr>
        <w:t xml:space="preserve"> </w:t>
      </w:r>
      <w:r w:rsidRPr="00F46C22">
        <w:rPr>
          <w:b/>
          <w:u w:val="single"/>
        </w:rPr>
        <w:t>извршења услуге</w:t>
      </w:r>
    </w:p>
    <w:p w14:paraId="3CBC53B9" w14:textId="5BE554B7" w:rsidR="00F46C22" w:rsidRPr="00F46C22" w:rsidRDefault="0068551F" w:rsidP="0068551F">
      <w:pPr>
        <w:jc w:val="both"/>
        <w:rPr>
          <w:bCs/>
          <w:lang w:val="sr-Cyrl-RS"/>
        </w:rPr>
      </w:pPr>
      <w:r w:rsidRPr="00F46C22">
        <w:rPr>
          <w:bCs/>
          <w:lang w:val="sr-Latn-CS"/>
        </w:rPr>
        <w:t>Наручилац захтева да</w:t>
      </w:r>
      <w:r w:rsidR="00F46C22" w:rsidRPr="00F46C22">
        <w:rPr>
          <w:bCs/>
          <w:lang w:val="sr-Cyrl-RS"/>
        </w:rPr>
        <w:t xml:space="preserve"> се изабрани понуђач ради извршња услуге одазове у року од највише 1 дан (24 часа)  и исту изврши највише у року од </w:t>
      </w:r>
      <w:r w:rsidR="00365501">
        <w:rPr>
          <w:bCs/>
          <w:lang w:val="sr-Cyrl-RS"/>
        </w:rPr>
        <w:t>1</w:t>
      </w:r>
      <w:r w:rsidR="00F46C22" w:rsidRPr="00F46C22">
        <w:rPr>
          <w:bCs/>
          <w:lang w:val="sr-Cyrl-RS"/>
        </w:rPr>
        <w:t>5 дана од дана подношења упута за лекарски преглед.</w:t>
      </w:r>
    </w:p>
    <w:p w14:paraId="250815DD" w14:textId="77777777" w:rsidR="00F46C22" w:rsidRPr="00F46C22" w:rsidRDefault="00F46C22" w:rsidP="0068551F">
      <w:pPr>
        <w:jc w:val="both"/>
        <w:rPr>
          <w:bCs/>
          <w:lang w:val="sr-Cyrl-RS"/>
        </w:rPr>
      </w:pPr>
    </w:p>
    <w:p w14:paraId="542009AE" w14:textId="77777777" w:rsidR="00193469" w:rsidRPr="00542BBA" w:rsidRDefault="00193469" w:rsidP="00193469">
      <w:pPr>
        <w:jc w:val="both"/>
        <w:rPr>
          <w:bCs/>
          <w:lang w:val="sr-Cyrl-RS"/>
        </w:rPr>
      </w:pPr>
      <w:r w:rsidRPr="00F46C22">
        <w:rPr>
          <w:bCs/>
          <w:lang w:val="sr-Latn-CS"/>
        </w:rPr>
        <w:t xml:space="preserve">Рок мора бити изражен у часовима као целом броју, и не може се изражавати у </w:t>
      </w:r>
      <w:r w:rsidRPr="00542BBA">
        <w:rPr>
          <w:bCs/>
          <w:lang w:val="sr-Latn-CS"/>
        </w:rPr>
        <w:t>децималама или другим јединицама за мерење времена.</w:t>
      </w:r>
    </w:p>
    <w:p w14:paraId="67BE02E9" w14:textId="77777777" w:rsidR="00F46C22" w:rsidRPr="00542BBA" w:rsidRDefault="00F46C22" w:rsidP="00193469">
      <w:pPr>
        <w:jc w:val="both"/>
        <w:rPr>
          <w:bCs/>
          <w:lang w:val="sr-Cyrl-RS"/>
        </w:rPr>
      </w:pPr>
    </w:p>
    <w:p w14:paraId="6C2049E0" w14:textId="3427A094" w:rsidR="00193469" w:rsidRPr="00542BBA" w:rsidRDefault="00F46C22" w:rsidP="00193469">
      <w:pPr>
        <w:jc w:val="both"/>
        <w:rPr>
          <w:bCs/>
          <w:lang w:val="sr-Latn-CS"/>
        </w:rPr>
      </w:pPr>
      <w:r w:rsidRPr="00542BBA">
        <w:rPr>
          <w:bCs/>
          <w:lang w:val="sr-Cyrl-RS"/>
        </w:rPr>
        <w:t>Изабрани понуђач ће предметну услугу извршавати сукцесивно.</w:t>
      </w:r>
    </w:p>
    <w:p w14:paraId="2DBF0545" w14:textId="77777777" w:rsidR="00193469" w:rsidRPr="00542BBA" w:rsidRDefault="00193469" w:rsidP="00193469">
      <w:pPr>
        <w:jc w:val="both"/>
        <w:rPr>
          <w:bCs/>
          <w:lang w:val="sr-Latn-CS"/>
        </w:rPr>
      </w:pPr>
      <w:r w:rsidRPr="00542BBA">
        <w:rPr>
          <w:bCs/>
          <w:lang w:val="sr-Latn-CS"/>
        </w:rPr>
        <w:t>Наручилац упућује позив на контакте које понуђач достави у својој понуди.</w:t>
      </w:r>
    </w:p>
    <w:p w14:paraId="0F292796" w14:textId="77777777" w:rsidR="0068551F" w:rsidRPr="00542BBA" w:rsidRDefault="0068551F" w:rsidP="0068551F">
      <w:pPr>
        <w:jc w:val="both"/>
        <w:rPr>
          <w:iCs/>
        </w:rPr>
      </w:pPr>
    </w:p>
    <w:p w14:paraId="58542845" w14:textId="77777777" w:rsidR="0068551F" w:rsidRPr="00542BBA" w:rsidRDefault="0068551F" w:rsidP="00BD619D">
      <w:pPr>
        <w:pStyle w:val="ListParagraph"/>
        <w:numPr>
          <w:ilvl w:val="1"/>
          <w:numId w:val="12"/>
        </w:numPr>
        <w:rPr>
          <w:b/>
          <w:u w:val="single"/>
        </w:rPr>
      </w:pPr>
      <w:r w:rsidRPr="00542BBA">
        <w:rPr>
          <w:b/>
          <w:u w:val="single"/>
        </w:rPr>
        <w:t>Захтев у погледу рока важења понуде</w:t>
      </w:r>
    </w:p>
    <w:p w14:paraId="2FDECA1F" w14:textId="77777777" w:rsidR="002A52DF" w:rsidRPr="00F46C22" w:rsidRDefault="002A52DF" w:rsidP="002A52DF">
      <w:pPr>
        <w:jc w:val="both"/>
        <w:rPr>
          <w:iCs/>
        </w:rPr>
      </w:pPr>
      <w:proofErr w:type="gramStart"/>
      <w:r w:rsidRPr="00542BBA">
        <w:rPr>
          <w:iCs/>
        </w:rPr>
        <w:t>Наруч</w:t>
      </w:r>
      <w:r w:rsidRPr="00F46C22">
        <w:rPr>
          <w:iCs/>
        </w:rPr>
        <w:t xml:space="preserve">илац захтева </w:t>
      </w:r>
      <w:r w:rsidRPr="00F46C22">
        <w:rPr>
          <w:iCs/>
          <w:lang w:val="sr-Cyrl-RS"/>
        </w:rPr>
        <w:t>да р</w:t>
      </w:r>
      <w:r w:rsidRPr="00F46C22">
        <w:rPr>
          <w:iCs/>
        </w:rPr>
        <w:t xml:space="preserve">ок важења понуде </w:t>
      </w:r>
      <w:r w:rsidRPr="00F46C22">
        <w:rPr>
          <w:iCs/>
          <w:lang w:val="sr-Cyrl-RS"/>
        </w:rPr>
        <w:t>буде најмање</w:t>
      </w:r>
      <w:r w:rsidRPr="00F46C22">
        <w:rPr>
          <w:iCs/>
        </w:rPr>
        <w:t xml:space="preserve"> 60 дана од дана отварања понуда.</w:t>
      </w:r>
      <w:proofErr w:type="gramEnd"/>
    </w:p>
    <w:p w14:paraId="10FCE1A1" w14:textId="77777777" w:rsidR="002A52DF" w:rsidRPr="00F46C22" w:rsidRDefault="002A52DF" w:rsidP="002A52DF">
      <w:pPr>
        <w:jc w:val="both"/>
        <w:rPr>
          <w:iCs/>
        </w:rPr>
      </w:pPr>
      <w:proofErr w:type="gramStart"/>
      <w:r w:rsidRPr="00F46C2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F46C22">
        <w:rPr>
          <w:iCs/>
        </w:rPr>
        <w:lastRenderedPageBreak/>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0F695AE7" w14:textId="6354D7C1" w:rsidR="002978E7" w:rsidRPr="0087349E" w:rsidRDefault="00A878F3" w:rsidP="0087349E">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C04BF2" w:rsidRDefault="006E6A7C" w:rsidP="00C04BF2">
      <w:pPr>
        <w:jc w:val="both"/>
        <w:rPr>
          <w:noProof/>
          <w:highlight w:val="yellow"/>
          <w:lang w:val="en-US"/>
        </w:rPr>
      </w:pPr>
    </w:p>
    <w:p w14:paraId="50E6DDFA" w14:textId="1AFBC645" w:rsidR="006E6A7C" w:rsidRPr="00C04BF2" w:rsidRDefault="006E6A7C" w:rsidP="007D5B55">
      <w:pPr>
        <w:jc w:val="both"/>
        <w:rPr>
          <w:noProof/>
        </w:rPr>
      </w:pPr>
      <w:r w:rsidRPr="00C04BF2">
        <w:rPr>
          <w:noProof/>
        </w:rPr>
        <w:t>Понуђач који је изабран као најповољнији је дужан да, приликом потписивања уговора, достави:</w:t>
      </w:r>
    </w:p>
    <w:p w14:paraId="4E71B1CA" w14:textId="5B5FD686" w:rsidR="006E6A7C" w:rsidRPr="00C04BF2" w:rsidRDefault="006E6A7C" w:rsidP="00095073">
      <w:pPr>
        <w:pStyle w:val="ListParagraph"/>
        <w:numPr>
          <w:ilvl w:val="0"/>
          <w:numId w:val="9"/>
        </w:numPr>
        <w:jc w:val="both"/>
        <w:rPr>
          <w:noProof/>
        </w:rPr>
      </w:pPr>
      <w:r w:rsidRPr="00C04BF2">
        <w:rPr>
          <w:b/>
        </w:rPr>
        <w:t>регистровану бланко меницу и менично овлашћење</w:t>
      </w:r>
      <w:r w:rsidRPr="00C04BF2">
        <w:rPr>
          <w:b/>
          <w:noProof/>
        </w:rPr>
        <w:t xml:space="preserve"> за извршење уговорне обавезе</w:t>
      </w:r>
      <w:r w:rsidRPr="00C04BF2">
        <w:rPr>
          <w:noProof/>
        </w:rPr>
        <w:t xml:space="preserve">, </w:t>
      </w:r>
      <w:r w:rsidR="00144E77" w:rsidRPr="00C04BF2">
        <w:rPr>
          <w:noProof/>
        </w:rPr>
        <w:t>попуњено</w:t>
      </w:r>
      <w:r w:rsidRPr="00C04BF2">
        <w:rPr>
          <w:noProof/>
        </w:rPr>
        <w:t xml:space="preserve"> на износ од 10% од укупне вредности уговора</w:t>
      </w:r>
      <w:r w:rsidR="001C4F8E" w:rsidRPr="00C04BF2">
        <w:rPr>
          <w:noProof/>
          <w:lang w:val="sr-Cyrl-RS"/>
        </w:rPr>
        <w:t xml:space="preserve"> без ПДВ-а</w:t>
      </w:r>
      <w:r w:rsidRPr="00C04BF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C04BF2" w:rsidRDefault="009F1D17" w:rsidP="009F1D17">
      <w:pPr>
        <w:jc w:val="both"/>
        <w:rPr>
          <w:noProof/>
        </w:rPr>
      </w:pPr>
    </w:p>
    <w:p w14:paraId="1EB70C8D" w14:textId="4BE38924" w:rsidR="006E6A7C" w:rsidRPr="00C04BF2" w:rsidRDefault="009E2746" w:rsidP="00BF2948">
      <w:pPr>
        <w:jc w:val="both"/>
        <w:rPr>
          <w:rFonts w:eastAsia="TimesNewRomanPSMT"/>
          <w:bCs/>
          <w:iCs/>
          <w:lang w:val="sr-Cyrl-CS"/>
        </w:rPr>
      </w:pPr>
      <w:r w:rsidRPr="00C04BF2">
        <w:rPr>
          <w:rFonts w:eastAsia="TimesNewRomanPSMT"/>
          <w:bCs/>
          <w:iCs/>
          <w:lang w:val="sr-Cyrl-CS"/>
        </w:rPr>
        <w:t xml:space="preserve">Меница мора бити </w:t>
      </w:r>
      <w:r w:rsidRPr="00C04BF2">
        <w:rPr>
          <w:rFonts w:eastAsia="TimesNewRomanPSMT"/>
          <w:b/>
          <w:bCs/>
          <w:iCs/>
          <w:lang w:val="sr-Cyrl-CS"/>
        </w:rPr>
        <w:t>оверена печатом и потписана</w:t>
      </w:r>
      <w:r w:rsidRPr="00C04BF2">
        <w:rPr>
          <w:rFonts w:eastAsia="TimesNewRomanPSMT"/>
          <w:bCs/>
          <w:iCs/>
          <w:lang w:val="sr-Cyrl-CS"/>
        </w:rPr>
        <w:t xml:space="preserve"> од стране лица овлашћеног за заступање, а уз исту мора бити достављено попуњено и оверено </w:t>
      </w:r>
      <w:r w:rsidRPr="00C04BF2">
        <w:rPr>
          <w:rFonts w:eastAsia="TimesNewRomanPSMT"/>
          <w:b/>
          <w:bCs/>
          <w:iCs/>
          <w:lang w:val="sr-Cyrl-CS"/>
        </w:rPr>
        <w:t>менично овлашћење – писмо</w:t>
      </w:r>
      <w:r w:rsidRPr="00C04BF2">
        <w:rPr>
          <w:rFonts w:eastAsia="TimesNewRomanPSMT"/>
          <w:bCs/>
          <w:iCs/>
          <w:lang w:val="sr-Cyrl-CS"/>
        </w:rPr>
        <w:t xml:space="preserve">, са назначеним износом, </w:t>
      </w:r>
      <w:r w:rsidRPr="00C04BF2">
        <w:rPr>
          <w:rFonts w:eastAsia="TimesNewRomanPSMT"/>
          <w:b/>
          <w:bCs/>
          <w:iCs/>
          <w:lang w:val="sr-Cyrl-CS"/>
        </w:rPr>
        <w:t>копија картона депонованих потписа</w:t>
      </w:r>
      <w:r w:rsidRPr="00C04BF2">
        <w:rPr>
          <w:rFonts w:eastAsia="TimesNewRomanPSMT"/>
          <w:bCs/>
          <w:iCs/>
          <w:lang w:val="sr-Cyrl-CS"/>
        </w:rPr>
        <w:t xml:space="preserve"> који је издат од стране пословне банке коју понуђач наводи у меничном овлашћењу – писму и </w:t>
      </w:r>
      <w:r w:rsidRPr="00C04BF2">
        <w:rPr>
          <w:rFonts w:eastAsia="TimesNewRomanPSMT"/>
          <w:b/>
          <w:bCs/>
          <w:iCs/>
          <w:lang w:val="sr-Cyrl-CS"/>
        </w:rPr>
        <w:t>образац овере потписа лица овлашћених за заступање  - ОП образац</w:t>
      </w:r>
      <w:r w:rsidRPr="00C04BF2">
        <w:rPr>
          <w:rFonts w:eastAsia="TimesNewRomanPSMT"/>
          <w:bCs/>
          <w:iCs/>
          <w:lang w:val="sr-Cyrl-CS"/>
        </w:rPr>
        <w:t>.</w:t>
      </w:r>
    </w:p>
    <w:p w14:paraId="6F694381" w14:textId="77777777" w:rsidR="006E6A7C" w:rsidRPr="00C04BF2" w:rsidRDefault="006E6A7C" w:rsidP="006E6A7C">
      <w:pPr>
        <w:jc w:val="both"/>
        <w:rPr>
          <w:noProof/>
        </w:rPr>
      </w:pPr>
      <w:r w:rsidRPr="00C04BF2">
        <w:rPr>
          <w:noProof/>
        </w:rPr>
        <w:t xml:space="preserve">Понуђач је дужан да достави и </w:t>
      </w:r>
      <w:r w:rsidRPr="00C04BF2">
        <w:rPr>
          <w:b/>
          <w:noProof/>
        </w:rPr>
        <w:t xml:space="preserve">копију извода из Регистра </w:t>
      </w:r>
      <w:r w:rsidRPr="00C04BF2">
        <w:rPr>
          <w:noProof/>
        </w:rPr>
        <w:t xml:space="preserve"> </w:t>
      </w:r>
      <w:r w:rsidRPr="00C04BF2">
        <w:rPr>
          <w:b/>
          <w:noProof/>
        </w:rPr>
        <w:t>меница и овлашћења</w:t>
      </w:r>
      <w:r w:rsidRPr="00C04BF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C04BF2" w:rsidRDefault="006E6A7C" w:rsidP="00C04BF2">
      <w:pPr>
        <w:jc w:val="both"/>
        <w:rPr>
          <w:noProof/>
        </w:rPr>
      </w:pPr>
    </w:p>
    <w:p w14:paraId="2FE4FDA3" w14:textId="42A5ED4A" w:rsidR="006E6A7C" w:rsidRPr="00C04BF2" w:rsidRDefault="006E6A7C" w:rsidP="006E6A7C">
      <w:pPr>
        <w:jc w:val="both"/>
      </w:pPr>
      <w:proofErr w:type="gramStart"/>
      <w:r w:rsidRPr="00C04BF2">
        <w:t>Средство обезбеђења</w:t>
      </w:r>
      <w:r w:rsidR="003541EC" w:rsidRPr="00C04BF2">
        <w:rPr>
          <w:lang w:val="sr-Cyrl-RS"/>
        </w:rPr>
        <w:t xml:space="preserve"> треба да</w:t>
      </w:r>
      <w:r w:rsidRPr="00C04BF2">
        <w:t xml:space="preserve"> траје </w:t>
      </w:r>
      <w:r w:rsidR="0029758A" w:rsidRPr="00C04BF2">
        <w:rPr>
          <w:lang w:val="sr-Cyrl-RS"/>
        </w:rPr>
        <w:t xml:space="preserve">најмање </w:t>
      </w:r>
      <w:r w:rsidR="00E92C0B" w:rsidRPr="00C04BF2">
        <w:rPr>
          <w:rFonts w:eastAsia="TimesNewRomanPSMT"/>
        </w:rPr>
        <w:t>тридесет дана</w:t>
      </w:r>
      <w:r w:rsidRPr="00C04BF2">
        <w:rPr>
          <w:rFonts w:eastAsia="TimesNewRomanPSMT"/>
        </w:rPr>
        <w:t xml:space="preserve"> дуже од дана рока за коначно извршење </w:t>
      </w:r>
      <w:r w:rsidRPr="00C04BF2">
        <w:t>обавезе понуђача која је предмет обезбеђења (</w:t>
      </w:r>
      <w:r w:rsidR="00022D21" w:rsidRPr="00C04BF2">
        <w:rPr>
          <w:lang w:val="sr-Cyrl-RS"/>
        </w:rPr>
        <w:t>озбиљност понуде</w:t>
      </w:r>
      <w:r w:rsidR="00022D21" w:rsidRPr="00C04BF2">
        <w:t xml:space="preserve">, </w:t>
      </w:r>
      <w:r w:rsidRPr="00C04BF2">
        <w:t xml:space="preserve">извршење уговорне обавезе, </w:t>
      </w:r>
      <w:r w:rsidR="005A016F" w:rsidRPr="00C04BF2">
        <w:rPr>
          <w:noProof/>
        </w:rPr>
        <w:t>отклањање недостатака у гарантном року</w:t>
      </w:r>
      <w:r w:rsidR="005A016F" w:rsidRPr="00C04BF2">
        <w:t xml:space="preserve"> </w:t>
      </w:r>
      <w:r w:rsidRPr="00C04BF2">
        <w:t>и сл.).</w:t>
      </w:r>
      <w:proofErr w:type="gramEnd"/>
    </w:p>
    <w:p w14:paraId="7EE32795" w14:textId="77777777" w:rsidR="006E6A7C" w:rsidRPr="00C04BF2" w:rsidRDefault="006E6A7C" w:rsidP="006E6A7C">
      <w:pPr>
        <w:jc w:val="both"/>
      </w:pPr>
      <w:proofErr w:type="gramStart"/>
      <w:r w:rsidRPr="00C04BF2">
        <w:t>Средство обезбеђења не може се вратити понуђачу пре истека рока трајања.</w:t>
      </w:r>
      <w:proofErr w:type="gramEnd"/>
    </w:p>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C04BF2" w:rsidRDefault="00915894" w:rsidP="003E1502">
      <w:pPr>
        <w:ind w:firstLine="720"/>
        <w:jc w:val="both"/>
        <w:rPr>
          <w:sz w:val="22"/>
          <w:szCs w:val="22"/>
          <w:lang w:val="sr-Cyrl-CS"/>
        </w:rPr>
      </w:pPr>
      <w:r w:rsidRPr="00C04BF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C04BF2"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C04BF2" w14:paraId="40C91762" w14:textId="77777777" w:rsidTr="004B0A93">
        <w:tc>
          <w:tcPr>
            <w:tcW w:w="1548" w:type="dxa"/>
            <w:shd w:val="clear" w:color="auto" w:fill="auto"/>
          </w:tcPr>
          <w:p w14:paraId="45054636" w14:textId="77777777" w:rsidR="00915894" w:rsidRPr="00C04BF2" w:rsidRDefault="00915894" w:rsidP="004B0A93">
            <w:pPr>
              <w:rPr>
                <w:b/>
                <w:sz w:val="22"/>
                <w:szCs w:val="22"/>
                <w:lang w:val="sr-Cyrl-CS"/>
              </w:rPr>
            </w:pPr>
            <w:r w:rsidRPr="00C04BF2">
              <w:rPr>
                <w:b/>
                <w:sz w:val="22"/>
                <w:szCs w:val="22"/>
                <w:lang w:val="sr-Cyrl-CS"/>
              </w:rPr>
              <w:t>ДУЖНИК:</w:t>
            </w:r>
          </w:p>
        </w:tc>
        <w:tc>
          <w:tcPr>
            <w:tcW w:w="8100" w:type="dxa"/>
            <w:shd w:val="clear" w:color="auto" w:fill="auto"/>
          </w:tcPr>
          <w:p w14:paraId="76636081" w14:textId="77777777" w:rsidR="00915894" w:rsidRPr="00C04BF2" w:rsidRDefault="00915894" w:rsidP="004B0A93">
            <w:pPr>
              <w:rPr>
                <w:b/>
                <w:sz w:val="22"/>
                <w:szCs w:val="22"/>
                <w:lang w:val="sr-Cyrl-CS"/>
              </w:rPr>
            </w:pPr>
            <w:r w:rsidRPr="00C04BF2">
              <w:rPr>
                <w:b/>
                <w:sz w:val="22"/>
                <w:szCs w:val="22"/>
                <w:lang w:val="sr-Cyrl-CS"/>
              </w:rPr>
              <w:t>Пун назив и седиште:__________________________________________________</w:t>
            </w:r>
          </w:p>
          <w:p w14:paraId="5D7A1B5D" w14:textId="77777777" w:rsidR="00915894" w:rsidRPr="00C04BF2" w:rsidRDefault="00915894" w:rsidP="004B0A93">
            <w:pPr>
              <w:rPr>
                <w:b/>
                <w:sz w:val="22"/>
                <w:szCs w:val="22"/>
                <w:lang w:val="sr-Cyrl-CS"/>
              </w:rPr>
            </w:pPr>
            <w:r w:rsidRPr="00C04BF2">
              <w:rPr>
                <w:b/>
                <w:sz w:val="22"/>
                <w:szCs w:val="22"/>
                <w:lang w:val="sr-Cyrl-CS"/>
              </w:rPr>
              <w:t>ПИБ</w:t>
            </w:r>
            <w:r w:rsidRPr="00C04BF2">
              <w:rPr>
                <w:b/>
                <w:sz w:val="22"/>
                <w:szCs w:val="22"/>
                <w:lang w:val="sr-Latn-CS"/>
              </w:rPr>
              <w:t>:</w:t>
            </w:r>
            <w:r w:rsidRPr="00C04BF2">
              <w:rPr>
                <w:b/>
                <w:sz w:val="22"/>
                <w:szCs w:val="22"/>
                <w:lang w:val="sr-Cyrl-CS"/>
              </w:rPr>
              <w:t xml:space="preserve"> </w:t>
            </w:r>
            <w:r w:rsidRPr="00C04BF2">
              <w:rPr>
                <w:b/>
                <w:sz w:val="22"/>
                <w:szCs w:val="22"/>
                <w:lang w:val="sr-Latn-CS"/>
              </w:rPr>
              <w:t>_________________</w:t>
            </w:r>
            <w:r w:rsidRPr="00C04BF2">
              <w:rPr>
                <w:b/>
                <w:sz w:val="22"/>
                <w:szCs w:val="22"/>
                <w:lang w:val="sr-Cyrl-CS"/>
              </w:rPr>
              <w:t>______  Матични број:___________________________</w:t>
            </w:r>
          </w:p>
          <w:p w14:paraId="3078AB35" w14:textId="77777777" w:rsidR="00915894" w:rsidRPr="00C04BF2" w:rsidRDefault="00915894" w:rsidP="004B0A93">
            <w:pPr>
              <w:rPr>
                <w:b/>
                <w:sz w:val="22"/>
                <w:szCs w:val="22"/>
                <w:lang w:val="sr-Cyrl-CS"/>
              </w:rPr>
            </w:pPr>
            <w:r w:rsidRPr="00C04BF2">
              <w:rPr>
                <w:b/>
                <w:sz w:val="22"/>
                <w:szCs w:val="22"/>
                <w:lang w:val="sr-Cyrl-CS"/>
              </w:rPr>
              <w:t>Текући рачун:____________________код: _____________________(назив банке),</w:t>
            </w:r>
          </w:p>
          <w:p w14:paraId="204CE3BA" w14:textId="77777777" w:rsidR="00915894" w:rsidRPr="00C04BF2" w:rsidRDefault="00915894" w:rsidP="004B0A93">
            <w:pPr>
              <w:rPr>
                <w:b/>
                <w:sz w:val="22"/>
                <w:szCs w:val="22"/>
                <w:lang w:val="sr-Cyrl-CS"/>
              </w:rPr>
            </w:pPr>
          </w:p>
        </w:tc>
      </w:tr>
      <w:tr w:rsidR="00915894" w:rsidRPr="00C04BF2" w14:paraId="4CE79200" w14:textId="77777777" w:rsidTr="004B0A93">
        <w:tc>
          <w:tcPr>
            <w:tcW w:w="9648" w:type="dxa"/>
            <w:gridSpan w:val="2"/>
            <w:shd w:val="clear" w:color="auto" w:fill="auto"/>
          </w:tcPr>
          <w:p w14:paraId="0801ECD6" w14:textId="77777777" w:rsidR="00915894" w:rsidRPr="00C04BF2" w:rsidRDefault="00915894" w:rsidP="004B0A93">
            <w:pPr>
              <w:jc w:val="center"/>
              <w:rPr>
                <w:b/>
                <w:sz w:val="22"/>
                <w:szCs w:val="22"/>
                <w:lang w:val="sr-Cyrl-CS"/>
              </w:rPr>
            </w:pPr>
            <w:r w:rsidRPr="00C04BF2">
              <w:rPr>
                <w:b/>
                <w:sz w:val="22"/>
                <w:szCs w:val="22"/>
                <w:lang w:val="sr-Cyrl-CS"/>
              </w:rPr>
              <w:t>И з д а ј е</w:t>
            </w:r>
          </w:p>
        </w:tc>
      </w:tr>
    </w:tbl>
    <w:p w14:paraId="2064015A" w14:textId="77777777" w:rsidR="00915894" w:rsidRPr="00C04BF2" w:rsidRDefault="00915894" w:rsidP="00915894">
      <w:pPr>
        <w:rPr>
          <w:b/>
          <w:sz w:val="22"/>
          <w:szCs w:val="22"/>
          <w:lang w:val="sr-Cyrl-CS"/>
        </w:rPr>
      </w:pPr>
    </w:p>
    <w:p w14:paraId="3794AF30" w14:textId="77777777" w:rsidR="00915894" w:rsidRPr="00C04BF2" w:rsidRDefault="00915894" w:rsidP="00915894">
      <w:pPr>
        <w:jc w:val="center"/>
        <w:rPr>
          <w:b/>
          <w:sz w:val="28"/>
          <w:szCs w:val="28"/>
          <w:lang w:val="sr-Cyrl-CS"/>
        </w:rPr>
      </w:pPr>
      <w:r w:rsidRPr="00C04BF2">
        <w:rPr>
          <w:b/>
          <w:sz w:val="28"/>
          <w:szCs w:val="28"/>
          <w:lang w:val="sr-Cyrl-CS"/>
        </w:rPr>
        <w:t>МЕНИЧНО ПИСМО – ОВЛАШЋЕЊЕ</w:t>
      </w:r>
    </w:p>
    <w:p w14:paraId="5E11A7F1" w14:textId="77777777" w:rsidR="00915894" w:rsidRPr="00C04BF2" w:rsidRDefault="00915894" w:rsidP="00915894">
      <w:pPr>
        <w:jc w:val="center"/>
        <w:rPr>
          <w:b/>
          <w:sz w:val="22"/>
          <w:szCs w:val="22"/>
          <w:lang w:val="sr-Cyrl-CS"/>
        </w:rPr>
      </w:pPr>
      <w:r w:rsidRPr="00C04BF2">
        <w:rPr>
          <w:b/>
          <w:sz w:val="22"/>
          <w:szCs w:val="22"/>
          <w:lang w:val="sr-Cyrl-CS"/>
        </w:rPr>
        <w:t>ЗА КОРИСНИКА БЛАНКО СОЛО МЕНИЦЕ</w:t>
      </w:r>
    </w:p>
    <w:p w14:paraId="6664AAC8" w14:textId="77777777" w:rsidR="00915894" w:rsidRPr="00C04BF2"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04BF2" w14:paraId="49734CC2" w14:textId="77777777" w:rsidTr="000B6016">
        <w:tc>
          <w:tcPr>
            <w:tcW w:w="1587" w:type="dxa"/>
            <w:shd w:val="clear" w:color="auto" w:fill="auto"/>
          </w:tcPr>
          <w:p w14:paraId="3EF89984" w14:textId="77777777" w:rsidR="00915894" w:rsidRPr="00C04BF2" w:rsidRDefault="00915894" w:rsidP="004B0A93">
            <w:pPr>
              <w:rPr>
                <w:b/>
                <w:sz w:val="22"/>
                <w:szCs w:val="22"/>
                <w:lang w:val="sr-Cyrl-CS"/>
              </w:rPr>
            </w:pPr>
            <w:r w:rsidRPr="00C04BF2">
              <w:rPr>
                <w:b/>
                <w:sz w:val="22"/>
                <w:szCs w:val="22"/>
                <w:lang w:val="sr-Cyrl-CS"/>
              </w:rPr>
              <w:t>КОРИСНИК:</w:t>
            </w:r>
          </w:p>
          <w:p w14:paraId="62263524" w14:textId="77777777" w:rsidR="00915894" w:rsidRPr="00C04BF2" w:rsidRDefault="00915894" w:rsidP="004B0A93">
            <w:pPr>
              <w:rPr>
                <w:b/>
                <w:sz w:val="22"/>
                <w:szCs w:val="22"/>
                <w:lang w:val="sr-Cyrl-CS"/>
              </w:rPr>
            </w:pPr>
            <w:r w:rsidRPr="00C04BF2">
              <w:rPr>
                <w:b/>
                <w:sz w:val="22"/>
                <w:szCs w:val="22"/>
                <w:lang w:val="sr-Cyrl-CS"/>
              </w:rPr>
              <w:t>(поверилац)</w:t>
            </w:r>
          </w:p>
        </w:tc>
        <w:tc>
          <w:tcPr>
            <w:tcW w:w="7699" w:type="dxa"/>
            <w:shd w:val="clear" w:color="auto" w:fill="auto"/>
          </w:tcPr>
          <w:p w14:paraId="6ED19E43" w14:textId="77777777" w:rsidR="00915894" w:rsidRPr="00C04BF2" w:rsidRDefault="00915894" w:rsidP="004B0A93">
            <w:pPr>
              <w:jc w:val="both"/>
              <w:rPr>
                <w:sz w:val="22"/>
                <w:szCs w:val="22"/>
                <w:lang w:val="sr-Cyrl-CS"/>
              </w:rPr>
            </w:pPr>
            <w:r w:rsidRPr="00C04BF2">
              <w:rPr>
                <w:b/>
                <w:sz w:val="22"/>
                <w:szCs w:val="22"/>
                <w:lang w:val="sr-Cyrl-CS"/>
              </w:rPr>
              <w:t>Пун назив и седиште:</w:t>
            </w:r>
            <w:r w:rsidRPr="00C04BF2">
              <w:rPr>
                <w:sz w:val="22"/>
                <w:szCs w:val="22"/>
              </w:rPr>
              <w:t xml:space="preserve"> </w:t>
            </w:r>
            <w:r w:rsidRPr="00C04BF2">
              <w:rPr>
                <w:sz w:val="22"/>
                <w:szCs w:val="22"/>
                <w:lang w:val="sr-Cyrl-CS"/>
              </w:rPr>
              <w:t>КЛИНИЧКИ ЦЕНТАР ВОЈВОДИНЕ, ул. Хајдук Вељкова бр. 1, Нови Сад</w:t>
            </w:r>
          </w:p>
          <w:p w14:paraId="7AB157AA" w14:textId="77777777" w:rsidR="00915894" w:rsidRPr="00C04BF2" w:rsidRDefault="00915894" w:rsidP="004B0A93">
            <w:pPr>
              <w:jc w:val="both"/>
              <w:rPr>
                <w:b/>
                <w:sz w:val="22"/>
                <w:szCs w:val="22"/>
                <w:lang w:val="sr-Cyrl-CS"/>
              </w:rPr>
            </w:pPr>
            <w:r w:rsidRPr="00C04BF2">
              <w:rPr>
                <w:b/>
                <w:sz w:val="22"/>
                <w:szCs w:val="22"/>
                <w:lang w:val="sr-Cyrl-CS"/>
              </w:rPr>
              <w:t>ПИБ</w:t>
            </w:r>
            <w:r w:rsidRPr="00C04BF2">
              <w:rPr>
                <w:b/>
                <w:sz w:val="22"/>
                <w:szCs w:val="22"/>
                <w:lang w:val="sr-Latn-CS"/>
              </w:rPr>
              <w:t>:</w:t>
            </w:r>
            <w:r w:rsidRPr="00C04BF2">
              <w:rPr>
                <w:b/>
                <w:sz w:val="22"/>
                <w:szCs w:val="22"/>
                <w:lang w:val="sr-Cyrl-CS"/>
              </w:rPr>
              <w:t xml:space="preserve"> </w:t>
            </w:r>
            <w:r w:rsidRPr="00C04BF2">
              <w:rPr>
                <w:sz w:val="22"/>
                <w:szCs w:val="22"/>
                <w:lang w:val="sr-Latn-CS"/>
              </w:rPr>
              <w:t>101696893</w:t>
            </w:r>
            <w:r w:rsidRPr="00C04BF2">
              <w:rPr>
                <w:b/>
                <w:sz w:val="22"/>
                <w:szCs w:val="22"/>
                <w:lang w:val="sr-Cyrl-CS"/>
              </w:rPr>
              <w:t xml:space="preserve">  Матични број:</w:t>
            </w:r>
            <w:r w:rsidRPr="00C04BF2">
              <w:rPr>
                <w:sz w:val="22"/>
                <w:szCs w:val="22"/>
              </w:rPr>
              <w:t xml:space="preserve"> </w:t>
            </w:r>
            <w:r w:rsidRPr="00C04BF2">
              <w:rPr>
                <w:sz w:val="22"/>
                <w:szCs w:val="22"/>
                <w:lang w:val="sr-Cyrl-CS"/>
              </w:rPr>
              <w:t>08664161</w:t>
            </w:r>
          </w:p>
          <w:p w14:paraId="007D012F" w14:textId="77777777" w:rsidR="00915894" w:rsidRPr="00C04BF2" w:rsidRDefault="00915894" w:rsidP="004B0A93">
            <w:pPr>
              <w:jc w:val="both"/>
              <w:rPr>
                <w:sz w:val="22"/>
                <w:szCs w:val="22"/>
                <w:lang w:val="sr-Cyrl-CS"/>
              </w:rPr>
            </w:pPr>
            <w:r w:rsidRPr="00C04BF2">
              <w:rPr>
                <w:b/>
                <w:sz w:val="22"/>
                <w:szCs w:val="22"/>
                <w:lang w:val="sr-Cyrl-CS"/>
              </w:rPr>
              <w:t xml:space="preserve">Текући рачун: </w:t>
            </w:r>
            <w:r w:rsidRPr="00C04BF2">
              <w:rPr>
                <w:sz w:val="22"/>
                <w:szCs w:val="22"/>
                <w:lang w:val="sr-Cyrl-CS"/>
              </w:rPr>
              <w:t>840-577661-50,</w:t>
            </w:r>
            <w:r w:rsidRPr="00C04BF2">
              <w:rPr>
                <w:b/>
                <w:sz w:val="22"/>
                <w:szCs w:val="22"/>
                <w:lang w:val="sr-Cyrl-CS"/>
              </w:rPr>
              <w:t xml:space="preserve">  код : </w:t>
            </w:r>
            <w:r w:rsidRPr="00C04BF2">
              <w:rPr>
                <w:sz w:val="22"/>
                <w:szCs w:val="22"/>
                <w:lang w:val="sr-Cyrl-CS"/>
              </w:rPr>
              <w:t>Управа за трезор –Република Србија,</w:t>
            </w:r>
          </w:p>
          <w:p w14:paraId="3494EE20" w14:textId="77777777" w:rsidR="00915894" w:rsidRPr="00C04BF2" w:rsidRDefault="00915894" w:rsidP="004B0A93">
            <w:pPr>
              <w:jc w:val="both"/>
              <w:rPr>
                <w:sz w:val="22"/>
                <w:szCs w:val="22"/>
                <w:lang w:val="sr-Cyrl-CS"/>
              </w:rPr>
            </w:pPr>
            <w:r w:rsidRPr="00C04BF2">
              <w:rPr>
                <w:sz w:val="22"/>
                <w:szCs w:val="22"/>
                <w:lang w:val="sr-Cyrl-CS"/>
              </w:rPr>
              <w:t xml:space="preserve">Министарство финансија, </w:t>
            </w:r>
          </w:p>
          <w:p w14:paraId="56A31541" w14:textId="77777777" w:rsidR="003E1502" w:rsidRPr="00C04BF2" w:rsidRDefault="003E1502" w:rsidP="004B0A93">
            <w:pPr>
              <w:jc w:val="both"/>
              <w:rPr>
                <w:b/>
                <w:sz w:val="22"/>
                <w:szCs w:val="22"/>
                <w:lang w:val="sr-Cyrl-CS"/>
              </w:rPr>
            </w:pPr>
          </w:p>
        </w:tc>
      </w:tr>
    </w:tbl>
    <w:p w14:paraId="187BFD6D" w14:textId="653B3D7A" w:rsidR="00915894" w:rsidRPr="00C04BF2" w:rsidRDefault="000B6016" w:rsidP="0041105F">
      <w:pPr>
        <w:ind w:firstLine="720"/>
        <w:jc w:val="both"/>
        <w:rPr>
          <w:sz w:val="22"/>
          <w:szCs w:val="22"/>
          <w:lang w:val="sr-Cyrl-CS"/>
        </w:rPr>
      </w:pPr>
      <w:r w:rsidRPr="00C04BF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04BF2">
        <w:rPr>
          <w:b/>
          <w:noProof/>
          <w:sz w:val="22"/>
          <w:szCs w:val="22"/>
        </w:rPr>
        <w:t>за извршење уговорне обавезе</w:t>
      </w:r>
      <w:r w:rsidRPr="00C04BF2">
        <w:rPr>
          <w:b/>
          <w:noProof/>
          <w:sz w:val="22"/>
          <w:szCs w:val="22"/>
          <w:lang w:val="sr-Cyrl-RS"/>
        </w:rPr>
        <w:t>,</w:t>
      </w:r>
      <w:r w:rsidRPr="00C04BF2">
        <w:rPr>
          <w:sz w:val="22"/>
          <w:szCs w:val="22"/>
          <w:lang w:val="sr-Cyrl-CS"/>
        </w:rPr>
        <w:t xml:space="preserve"> и овлашћује меничног повериоца да предату меницу може попунити </w:t>
      </w:r>
      <w:r w:rsidRPr="00C04BF2">
        <w:rPr>
          <w:b/>
          <w:sz w:val="22"/>
          <w:szCs w:val="22"/>
          <w:lang w:val="sr-Cyrl-CS"/>
        </w:rPr>
        <w:t xml:space="preserve">на износ од 10% од уговорене вредности без ПДВ-а </w:t>
      </w:r>
      <w:r w:rsidR="00915894" w:rsidRPr="00C04BF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C04BF2">
        <w:rPr>
          <w:sz w:val="22"/>
          <w:szCs w:val="22"/>
          <w:lang w:val="sr-Latn-RS"/>
        </w:rPr>
        <w:t xml:space="preserve">, </w:t>
      </w:r>
      <w:r w:rsidR="00915894" w:rsidRPr="00C04BF2">
        <w:rPr>
          <w:sz w:val="22"/>
          <w:szCs w:val="22"/>
          <w:lang w:val="sr-Cyrl-CS"/>
        </w:rPr>
        <w:t>назив јавне набавке _________________________________________________</w:t>
      </w:r>
      <w:r w:rsidR="00673D33" w:rsidRPr="00C04BF2">
        <w:rPr>
          <w:sz w:val="22"/>
          <w:szCs w:val="22"/>
          <w:lang w:val="sr-Cyrl-RS"/>
        </w:rPr>
        <w:t xml:space="preserve"> </w:t>
      </w:r>
      <w:r w:rsidR="00915894" w:rsidRPr="00C04BF2">
        <w:rPr>
          <w:sz w:val="22"/>
          <w:szCs w:val="22"/>
          <w:lang w:val="sr-Cyrl-CS"/>
        </w:rPr>
        <w:t>заведен код наручиоца–повериоца под бројем</w:t>
      </w:r>
      <w:r w:rsidR="0041105F" w:rsidRPr="00C04BF2">
        <w:rPr>
          <w:sz w:val="22"/>
          <w:szCs w:val="22"/>
          <w:lang w:val="sr-Cyrl-CS"/>
        </w:rPr>
        <w:t xml:space="preserve"> </w:t>
      </w:r>
      <w:r w:rsidR="00915894" w:rsidRPr="00C04BF2">
        <w:rPr>
          <w:sz w:val="22"/>
          <w:szCs w:val="22"/>
          <w:lang w:val="sr-Cyrl-CS"/>
        </w:rPr>
        <w:t>____________ дана _________________, уколико као</w:t>
      </w:r>
      <w:r w:rsidR="0041105F" w:rsidRPr="00C04BF2">
        <w:rPr>
          <w:sz w:val="22"/>
          <w:szCs w:val="22"/>
          <w:lang w:val="sr-Cyrl-CS"/>
        </w:rPr>
        <w:t xml:space="preserve"> </w:t>
      </w:r>
      <w:r w:rsidR="00915894" w:rsidRPr="00C04BF2">
        <w:rPr>
          <w:sz w:val="22"/>
          <w:szCs w:val="22"/>
          <w:lang w:val="sr-Cyrl-CS"/>
        </w:rPr>
        <w:t xml:space="preserve">дужник не изврши </w:t>
      </w:r>
      <w:r w:rsidR="00B11D31" w:rsidRPr="00C04BF2">
        <w:rPr>
          <w:sz w:val="22"/>
          <w:szCs w:val="22"/>
          <w:lang w:val="sr-Cyrl-CS"/>
        </w:rPr>
        <w:t>предвиђене обавезе</w:t>
      </w:r>
      <w:r w:rsidR="00915894" w:rsidRPr="00C04BF2">
        <w:rPr>
          <w:sz w:val="22"/>
          <w:szCs w:val="22"/>
          <w:lang w:val="sr-Cyrl-CS"/>
        </w:rPr>
        <w:t>.</w:t>
      </w:r>
    </w:p>
    <w:p w14:paraId="3EBADF8F" w14:textId="278B57D7" w:rsidR="004A5D81" w:rsidRPr="00C04BF2" w:rsidRDefault="004A5D81" w:rsidP="004A5D81">
      <w:pPr>
        <w:ind w:firstLine="720"/>
        <w:jc w:val="both"/>
        <w:rPr>
          <w:sz w:val="22"/>
          <w:szCs w:val="22"/>
          <w:lang w:val="sr-Cyrl-CS"/>
        </w:rPr>
      </w:pPr>
      <w:r w:rsidRPr="00C04BF2">
        <w:rPr>
          <w:sz w:val="22"/>
          <w:szCs w:val="22"/>
          <w:lang w:val="sr-Cyrl-CS"/>
        </w:rPr>
        <w:t xml:space="preserve">Рок важности менице и меничног овлашћења _________________ (најмање </w:t>
      </w:r>
      <w:r w:rsidR="0041105F" w:rsidRPr="00C04BF2">
        <w:rPr>
          <w:sz w:val="22"/>
          <w:szCs w:val="22"/>
        </w:rPr>
        <w:t>3</w:t>
      </w:r>
      <w:r w:rsidRPr="00C04BF2">
        <w:rPr>
          <w:sz w:val="22"/>
          <w:szCs w:val="22"/>
          <w:lang w:val="sr-Latn-RS"/>
        </w:rPr>
        <w:t>0</w:t>
      </w:r>
      <w:r w:rsidRPr="00C04BF2">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C04BF2" w:rsidRDefault="00915894" w:rsidP="00915894">
      <w:pPr>
        <w:ind w:firstLine="720"/>
        <w:jc w:val="both"/>
        <w:rPr>
          <w:sz w:val="22"/>
          <w:szCs w:val="22"/>
          <w:lang w:val="sr-Cyrl-CS"/>
        </w:rPr>
      </w:pPr>
      <w:r w:rsidRPr="00C04BF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C04BF2" w:rsidRDefault="00915894" w:rsidP="00915894">
      <w:pPr>
        <w:ind w:firstLine="720"/>
        <w:jc w:val="both"/>
        <w:rPr>
          <w:sz w:val="22"/>
          <w:szCs w:val="22"/>
          <w:lang w:val="ru-RU"/>
        </w:rPr>
      </w:pPr>
      <w:r w:rsidRPr="00C04BF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C04BF2" w:rsidRDefault="00915894" w:rsidP="00915894">
      <w:pPr>
        <w:ind w:firstLine="720"/>
        <w:jc w:val="both"/>
        <w:rPr>
          <w:sz w:val="22"/>
          <w:szCs w:val="22"/>
          <w:lang w:val="ru-RU"/>
        </w:rPr>
      </w:pPr>
      <w:r w:rsidRPr="00C04BF2">
        <w:rPr>
          <w:sz w:val="22"/>
          <w:szCs w:val="22"/>
          <w:lang w:val="ru-RU"/>
        </w:rPr>
        <w:t>Ово менично писмо – овлашћење сачињено је у 2 (два) истоветна</w:t>
      </w:r>
      <w:r w:rsidRPr="00C04BF2">
        <w:rPr>
          <w:b/>
          <w:sz w:val="22"/>
          <w:szCs w:val="22"/>
          <w:lang w:val="ru-RU"/>
        </w:rPr>
        <w:t xml:space="preserve"> </w:t>
      </w:r>
      <w:r w:rsidRPr="00C04BF2">
        <w:rPr>
          <w:sz w:val="22"/>
          <w:szCs w:val="22"/>
          <w:lang w:val="ru-RU"/>
        </w:rPr>
        <w:t>примерка, од којих је 1 (један) примерак за Повериоца, а 1 (један) задржава Дужник.</w:t>
      </w:r>
    </w:p>
    <w:p w14:paraId="12149139" w14:textId="77777777" w:rsidR="00915894" w:rsidRPr="00C04BF2" w:rsidRDefault="00915894" w:rsidP="00915894">
      <w:pPr>
        <w:jc w:val="both"/>
        <w:rPr>
          <w:sz w:val="22"/>
          <w:szCs w:val="22"/>
          <w:lang w:val="sr-Cyrl-CS"/>
        </w:rPr>
      </w:pPr>
    </w:p>
    <w:p w14:paraId="53851D5C" w14:textId="77777777" w:rsidR="00F134F3" w:rsidRPr="00C04BF2" w:rsidRDefault="00F134F3" w:rsidP="00F134F3">
      <w:pPr>
        <w:jc w:val="both"/>
        <w:rPr>
          <w:sz w:val="22"/>
          <w:szCs w:val="22"/>
          <w:lang w:val="sr-Cyrl-CS"/>
        </w:rPr>
      </w:pPr>
      <w:r w:rsidRPr="00C04BF2">
        <w:rPr>
          <w:sz w:val="22"/>
          <w:szCs w:val="22"/>
          <w:lang w:val="ru-RU"/>
        </w:rPr>
        <w:t xml:space="preserve">Прилог: - Меница серијски број </w:t>
      </w:r>
      <w:r w:rsidRPr="00C04BF2">
        <w:rPr>
          <w:sz w:val="22"/>
          <w:szCs w:val="22"/>
          <w:lang w:val="sr-Cyrl-CS"/>
        </w:rPr>
        <w:t xml:space="preserve">_____________________  </w:t>
      </w:r>
    </w:p>
    <w:p w14:paraId="34C4352E" w14:textId="77777777" w:rsidR="00F134F3" w:rsidRPr="00C04BF2" w:rsidRDefault="00F134F3" w:rsidP="00F134F3">
      <w:pPr>
        <w:jc w:val="both"/>
        <w:rPr>
          <w:sz w:val="22"/>
          <w:szCs w:val="22"/>
          <w:lang w:val="sr-Cyrl-CS"/>
        </w:rPr>
      </w:pPr>
      <w:r w:rsidRPr="00C04BF2">
        <w:rPr>
          <w:sz w:val="22"/>
          <w:szCs w:val="22"/>
          <w:lang w:val="sr-Cyrl-CS"/>
        </w:rPr>
        <w:t xml:space="preserve">               - Копија картона депонованих потписа</w:t>
      </w:r>
    </w:p>
    <w:p w14:paraId="6638E89F" w14:textId="77777777" w:rsidR="00F134F3" w:rsidRPr="00C04BF2" w:rsidRDefault="00F134F3" w:rsidP="00F134F3">
      <w:pPr>
        <w:jc w:val="both"/>
        <w:rPr>
          <w:sz w:val="22"/>
          <w:szCs w:val="22"/>
          <w:lang w:val="sr-Cyrl-CS"/>
        </w:rPr>
      </w:pPr>
      <w:r w:rsidRPr="00C04BF2">
        <w:rPr>
          <w:sz w:val="22"/>
          <w:szCs w:val="22"/>
          <w:lang w:val="sr-Cyrl-CS"/>
        </w:rPr>
        <w:t xml:space="preserve">               - </w:t>
      </w:r>
      <w:r w:rsidRPr="00C04BF2">
        <w:rPr>
          <w:rFonts w:eastAsia="TimesNewRomanPSMT"/>
          <w:bCs/>
          <w:iCs/>
          <w:sz w:val="22"/>
          <w:szCs w:val="22"/>
          <w:lang w:val="sr-Cyrl-CS"/>
        </w:rPr>
        <w:t>ОП образац</w:t>
      </w:r>
    </w:p>
    <w:p w14:paraId="3040FD78" w14:textId="77777777" w:rsidR="00F134F3" w:rsidRPr="00C04BF2" w:rsidRDefault="00F134F3" w:rsidP="00F134F3">
      <w:pPr>
        <w:jc w:val="both"/>
        <w:rPr>
          <w:sz w:val="22"/>
          <w:szCs w:val="22"/>
          <w:lang w:val="sr-Cyrl-CS"/>
        </w:rPr>
      </w:pPr>
      <w:r w:rsidRPr="00C04BF2">
        <w:rPr>
          <w:sz w:val="22"/>
          <w:szCs w:val="22"/>
          <w:lang w:val="sr-Cyrl-CS"/>
        </w:rPr>
        <w:t xml:space="preserve">               - </w:t>
      </w:r>
      <w:r w:rsidRPr="00C04BF2">
        <w:rPr>
          <w:noProof/>
          <w:sz w:val="22"/>
          <w:szCs w:val="22"/>
        </w:rPr>
        <w:t>Копија извода из Регистра  меница и овлашћења</w:t>
      </w:r>
    </w:p>
    <w:p w14:paraId="0D115E1E" w14:textId="29010BFF" w:rsidR="00915894" w:rsidRPr="00C04BF2" w:rsidRDefault="00915894" w:rsidP="003E1502">
      <w:pPr>
        <w:ind w:firstLine="720"/>
        <w:jc w:val="both"/>
        <w:rPr>
          <w:sz w:val="22"/>
          <w:szCs w:val="22"/>
          <w:lang w:val="sr-Cyrl-CS"/>
        </w:rPr>
      </w:pPr>
      <w:r w:rsidRPr="00C04BF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C04BF2" w14:paraId="00FF5A90" w14:textId="77777777" w:rsidTr="00345B33">
        <w:tc>
          <w:tcPr>
            <w:tcW w:w="4428" w:type="dxa"/>
            <w:shd w:val="clear" w:color="auto" w:fill="auto"/>
          </w:tcPr>
          <w:p w14:paraId="465D1002" w14:textId="77777777" w:rsidR="00345B33" w:rsidRPr="00C04BF2" w:rsidRDefault="00345B33" w:rsidP="003E149E">
            <w:pPr>
              <w:jc w:val="both"/>
              <w:rPr>
                <w:b/>
                <w:sz w:val="22"/>
                <w:szCs w:val="22"/>
                <w:lang w:val="sr-Cyrl-CS"/>
              </w:rPr>
            </w:pPr>
          </w:p>
        </w:tc>
        <w:tc>
          <w:tcPr>
            <w:tcW w:w="1260" w:type="dxa"/>
            <w:shd w:val="clear" w:color="auto" w:fill="auto"/>
          </w:tcPr>
          <w:p w14:paraId="7B3BEC72" w14:textId="77777777" w:rsidR="00064F9A" w:rsidRPr="00C04BF2" w:rsidRDefault="00064F9A" w:rsidP="003E149E">
            <w:pPr>
              <w:jc w:val="both"/>
              <w:rPr>
                <w:b/>
                <w:sz w:val="22"/>
                <w:szCs w:val="22"/>
                <w:lang w:val="sr-Cyrl-CS"/>
              </w:rPr>
            </w:pPr>
          </w:p>
        </w:tc>
        <w:tc>
          <w:tcPr>
            <w:tcW w:w="4140" w:type="dxa"/>
            <w:shd w:val="clear" w:color="auto" w:fill="auto"/>
          </w:tcPr>
          <w:p w14:paraId="44EADBCF" w14:textId="77777777" w:rsidR="00064F9A" w:rsidRPr="00C04BF2" w:rsidRDefault="00064F9A" w:rsidP="003E149E">
            <w:pPr>
              <w:jc w:val="center"/>
              <w:rPr>
                <w:b/>
                <w:sz w:val="22"/>
                <w:szCs w:val="22"/>
                <w:lang w:val="sr-Cyrl-CS"/>
              </w:rPr>
            </w:pPr>
          </w:p>
        </w:tc>
      </w:tr>
      <w:tr w:rsidR="00064F9A" w:rsidRPr="00C04BF2" w14:paraId="13AC61BC" w14:textId="77777777" w:rsidTr="00345B33">
        <w:trPr>
          <w:trHeight w:val="212"/>
        </w:trPr>
        <w:tc>
          <w:tcPr>
            <w:tcW w:w="4428" w:type="dxa"/>
            <w:shd w:val="clear" w:color="auto" w:fill="auto"/>
          </w:tcPr>
          <w:p w14:paraId="5F41E8EE" w14:textId="77777777" w:rsidR="00064F9A" w:rsidRPr="00C04BF2" w:rsidRDefault="00064F9A" w:rsidP="003E149E">
            <w:pPr>
              <w:jc w:val="center"/>
              <w:rPr>
                <w:b/>
                <w:sz w:val="22"/>
                <w:szCs w:val="22"/>
                <w:lang w:val="sr-Cyrl-CS"/>
              </w:rPr>
            </w:pPr>
            <w:r w:rsidRPr="00C04BF2">
              <w:rPr>
                <w:b/>
                <w:sz w:val="22"/>
                <w:szCs w:val="22"/>
                <w:lang w:val="sr-Cyrl-CS"/>
              </w:rPr>
              <w:t>Место и датум издавања Овлашћења:</w:t>
            </w:r>
          </w:p>
        </w:tc>
        <w:tc>
          <w:tcPr>
            <w:tcW w:w="1260" w:type="dxa"/>
            <w:shd w:val="clear" w:color="auto" w:fill="auto"/>
          </w:tcPr>
          <w:p w14:paraId="7E91C927" w14:textId="77777777" w:rsidR="00064F9A" w:rsidRPr="00C04BF2" w:rsidRDefault="00064F9A" w:rsidP="003E149E">
            <w:pPr>
              <w:jc w:val="both"/>
              <w:rPr>
                <w:b/>
                <w:sz w:val="22"/>
                <w:szCs w:val="22"/>
                <w:lang w:val="sr-Cyrl-CS"/>
              </w:rPr>
            </w:pPr>
          </w:p>
        </w:tc>
        <w:tc>
          <w:tcPr>
            <w:tcW w:w="4140" w:type="dxa"/>
            <w:shd w:val="clear" w:color="auto" w:fill="auto"/>
          </w:tcPr>
          <w:p w14:paraId="39DEC88A" w14:textId="77777777" w:rsidR="00064F9A" w:rsidRPr="00C04BF2" w:rsidRDefault="00064F9A" w:rsidP="003E149E">
            <w:pPr>
              <w:rPr>
                <w:b/>
                <w:sz w:val="22"/>
                <w:szCs w:val="22"/>
                <w:lang w:val="sr-Cyrl-CS"/>
              </w:rPr>
            </w:pPr>
            <w:r w:rsidRPr="00C04BF2">
              <w:rPr>
                <w:b/>
                <w:sz w:val="22"/>
                <w:szCs w:val="22"/>
                <w:lang w:val="sr-Cyrl-CS"/>
              </w:rPr>
              <w:t>ДУЖНИК – ИЗДАВАЛАЦ МЕНИЦЕ</w:t>
            </w:r>
          </w:p>
          <w:p w14:paraId="32C03B36" w14:textId="77777777" w:rsidR="00064F9A" w:rsidRPr="00C04BF2" w:rsidRDefault="00064F9A" w:rsidP="003E149E">
            <w:pPr>
              <w:jc w:val="center"/>
              <w:rPr>
                <w:b/>
                <w:sz w:val="22"/>
                <w:szCs w:val="22"/>
                <w:lang w:val="sr-Cyrl-CS"/>
              </w:rPr>
            </w:pPr>
          </w:p>
        </w:tc>
      </w:tr>
      <w:tr w:rsidR="00064F9A" w:rsidRPr="00C04BF2" w14:paraId="3CAC6E7E" w14:textId="77777777" w:rsidTr="00345B33">
        <w:tc>
          <w:tcPr>
            <w:tcW w:w="4428" w:type="dxa"/>
            <w:tcBorders>
              <w:bottom w:val="single" w:sz="4" w:space="0" w:color="auto"/>
            </w:tcBorders>
            <w:shd w:val="clear" w:color="auto" w:fill="auto"/>
          </w:tcPr>
          <w:p w14:paraId="572E17FA" w14:textId="77777777" w:rsidR="00064F9A" w:rsidRPr="00C04BF2" w:rsidRDefault="00064F9A" w:rsidP="003E149E">
            <w:pPr>
              <w:rPr>
                <w:sz w:val="22"/>
                <w:szCs w:val="22"/>
                <w:lang w:val="sr-Cyrl-CS"/>
              </w:rPr>
            </w:pPr>
          </w:p>
        </w:tc>
        <w:tc>
          <w:tcPr>
            <w:tcW w:w="1260" w:type="dxa"/>
            <w:shd w:val="clear" w:color="auto" w:fill="auto"/>
          </w:tcPr>
          <w:p w14:paraId="1E5AB1E1" w14:textId="77777777" w:rsidR="00064F9A" w:rsidRPr="00C04BF2" w:rsidRDefault="00064F9A" w:rsidP="003E149E">
            <w:pPr>
              <w:jc w:val="center"/>
              <w:rPr>
                <w:b/>
                <w:sz w:val="22"/>
                <w:szCs w:val="22"/>
                <w:lang w:val="sr-Cyrl-CS"/>
              </w:rPr>
            </w:pPr>
            <w:r w:rsidRPr="00C04BF2">
              <w:rPr>
                <w:sz w:val="22"/>
                <w:szCs w:val="22"/>
                <w:lang w:val="sr-Cyrl-CS"/>
              </w:rPr>
              <w:t>МП</w:t>
            </w:r>
          </w:p>
        </w:tc>
        <w:tc>
          <w:tcPr>
            <w:tcW w:w="4140" w:type="dxa"/>
            <w:tcBorders>
              <w:bottom w:val="single" w:sz="4" w:space="0" w:color="auto"/>
            </w:tcBorders>
            <w:shd w:val="clear" w:color="auto" w:fill="auto"/>
          </w:tcPr>
          <w:p w14:paraId="1866D956" w14:textId="77777777" w:rsidR="00064F9A" w:rsidRPr="00C04BF2" w:rsidRDefault="00064F9A" w:rsidP="003E149E">
            <w:pPr>
              <w:rPr>
                <w:b/>
                <w:sz w:val="22"/>
                <w:szCs w:val="22"/>
                <w:lang w:val="sr-Cyrl-CS"/>
              </w:rPr>
            </w:pPr>
          </w:p>
        </w:tc>
      </w:tr>
      <w:tr w:rsidR="00064F9A" w:rsidRPr="00C04BF2" w14:paraId="0DEE79E4" w14:textId="77777777" w:rsidTr="00345B33">
        <w:tc>
          <w:tcPr>
            <w:tcW w:w="4428" w:type="dxa"/>
            <w:tcBorders>
              <w:top w:val="single" w:sz="4" w:space="0" w:color="auto"/>
            </w:tcBorders>
            <w:shd w:val="clear" w:color="auto" w:fill="auto"/>
          </w:tcPr>
          <w:p w14:paraId="3E179EBB" w14:textId="77777777" w:rsidR="00064F9A" w:rsidRPr="00C04BF2" w:rsidRDefault="00064F9A" w:rsidP="003E149E">
            <w:pPr>
              <w:jc w:val="both"/>
              <w:rPr>
                <w:b/>
                <w:sz w:val="22"/>
                <w:szCs w:val="22"/>
                <w:lang w:val="sr-Cyrl-CS"/>
              </w:rPr>
            </w:pPr>
          </w:p>
        </w:tc>
        <w:tc>
          <w:tcPr>
            <w:tcW w:w="1260" w:type="dxa"/>
            <w:shd w:val="clear" w:color="auto" w:fill="auto"/>
          </w:tcPr>
          <w:p w14:paraId="2B31464C" w14:textId="77777777" w:rsidR="00064F9A" w:rsidRPr="00C04BF2" w:rsidRDefault="00064F9A" w:rsidP="003E149E">
            <w:pPr>
              <w:jc w:val="right"/>
              <w:rPr>
                <w:sz w:val="22"/>
                <w:szCs w:val="22"/>
                <w:lang w:val="sr-Cyrl-CS"/>
              </w:rPr>
            </w:pPr>
          </w:p>
          <w:p w14:paraId="1C62ADB3" w14:textId="77777777" w:rsidR="00064F9A" w:rsidRPr="00C04BF2"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C04BF2" w:rsidRDefault="00064F9A" w:rsidP="003E149E">
            <w:pPr>
              <w:jc w:val="center"/>
              <w:rPr>
                <w:b/>
                <w:sz w:val="22"/>
                <w:szCs w:val="22"/>
                <w:lang w:val="sr-Cyrl-CS"/>
              </w:rPr>
            </w:pPr>
            <w:r w:rsidRPr="00C04BF2">
              <w:rPr>
                <w:sz w:val="22"/>
                <w:szCs w:val="22"/>
                <w:lang w:val="sr-Cyrl-CS"/>
              </w:rPr>
              <w:t>Потпис овлашћеног лица</w:t>
            </w:r>
          </w:p>
        </w:tc>
      </w:tr>
    </w:tbl>
    <w:p w14:paraId="3A9568AB" w14:textId="4A8AF6FD" w:rsidR="00F134F3" w:rsidRPr="00C04BF2" w:rsidRDefault="00F134F3"/>
    <w:p w14:paraId="3093ECAD" w14:textId="77777777" w:rsidR="007834D8" w:rsidRPr="00D77F14" w:rsidRDefault="007834D8" w:rsidP="007834D8">
      <w:pPr>
        <w:jc w:val="both"/>
        <w:rPr>
          <w:highlight w:val="yellow"/>
        </w:rPr>
      </w:pPr>
    </w:p>
    <w:p w14:paraId="2B45AF8E" w14:textId="77777777" w:rsidR="00A878F3" w:rsidRPr="00853FBA" w:rsidRDefault="00A878F3" w:rsidP="00BD619D">
      <w:pPr>
        <w:pStyle w:val="ListParagraph"/>
        <w:numPr>
          <w:ilvl w:val="0"/>
          <w:numId w:val="13"/>
        </w:numPr>
        <w:jc w:val="both"/>
      </w:pPr>
      <w:r w:rsidRPr="00853FBA">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853FBA">
        <w:t>Предметна набавка не садржи поверљиве информације које наручилац ставља на располагање.</w:t>
      </w:r>
      <w:proofErr w:type="gramEnd"/>
    </w:p>
    <w:p w14:paraId="1963F453" w14:textId="77777777" w:rsidR="00B50E99" w:rsidRPr="00853FBA" w:rsidRDefault="00B50E99" w:rsidP="00853FBA">
      <w:pPr>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206296C" w14:textId="724C2883" w:rsidR="00A0761E" w:rsidRDefault="008A1D66" w:rsidP="00A878F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EBB0C45" w14:textId="77777777" w:rsidR="00BA3DDC" w:rsidRPr="00BA3DDC" w:rsidRDefault="00BA3DDC" w:rsidP="00A878F3">
      <w:pPr>
        <w:jc w:val="both"/>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1BC2348" w:rsidR="00A878F3" w:rsidRPr="001A6D1E" w:rsidRDefault="00A878F3" w:rsidP="004947FB">
      <w:pPr>
        <w:pStyle w:val="ListParagraph"/>
        <w:numPr>
          <w:ilvl w:val="0"/>
          <w:numId w:val="13"/>
        </w:numPr>
        <w:jc w:val="both"/>
      </w:pPr>
      <w:r w:rsidRPr="00A43FB2">
        <w:rPr>
          <w:b/>
          <w:bCs/>
        </w:rPr>
        <w:t xml:space="preserve">ВРСТА КРИТЕРИЈУМА ЗА ДОДЕЛУ УГОВОРА ЕЛЕМЕНТИ КРИТЕРИЈУМА НА ОСНОВУ КОЈИХ СЕ ДОДЕЉУЈЕ УГОВОР И </w:t>
      </w:r>
      <w:r w:rsidRPr="001A6D1E">
        <w:rPr>
          <w:b/>
          <w:bCs/>
        </w:rPr>
        <w:t>МЕТОДОЛОГИЈА ЗА ДОДЕЛУ ПОНДЕРА ЗА СВАКИ ЕЛЕМЕНТ КРИТЕРИЈУМА</w:t>
      </w:r>
    </w:p>
    <w:p w14:paraId="0CEB02DD" w14:textId="77777777" w:rsidR="00A878F3" w:rsidRPr="001A6D1E" w:rsidRDefault="00A878F3" w:rsidP="00A878F3">
      <w:pPr>
        <w:jc w:val="both"/>
      </w:pPr>
    </w:p>
    <w:p w14:paraId="2ED9949B" w14:textId="15C6AC97" w:rsidR="00A878F3" w:rsidRPr="001A6D1E" w:rsidRDefault="00A878F3" w:rsidP="00A878F3">
      <w:pPr>
        <w:jc w:val="both"/>
        <w:rPr>
          <w:b/>
          <w:bCs/>
          <w:i/>
          <w:iCs/>
        </w:rPr>
      </w:pPr>
      <w:proofErr w:type="gramStart"/>
      <w:r w:rsidRPr="001A6D1E">
        <w:t>Избор најповољније понуде ће се извршити применом критеријума</w:t>
      </w:r>
      <w:r w:rsidR="00A43FB2" w:rsidRPr="001A6D1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1A6D1E">
            <w:rPr>
              <w:b/>
            </w:rPr>
            <w:t>„најнижа понуђена цена“.</w:t>
          </w:r>
          <w:proofErr w:type="gramEnd"/>
          <w:r w:rsidR="00A43FB2" w:rsidRPr="001A6D1E">
            <w:rPr>
              <w:b/>
            </w:rPr>
            <w:t xml:space="preserve"> </w:t>
          </w:r>
        </w:sdtContent>
      </w:sdt>
      <w:r w:rsidRPr="001A6D1E">
        <w:rPr>
          <w:b/>
          <w:bCs/>
        </w:rPr>
        <w:t xml:space="preserve"> </w:t>
      </w:r>
    </w:p>
    <w:p w14:paraId="24C40F14" w14:textId="77777777" w:rsidR="00A878F3" w:rsidRPr="001A6D1E"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5D13B14" w14:textId="77777777" w:rsidR="001A6D1E" w:rsidRPr="001A6D1E" w:rsidRDefault="001A6D1E" w:rsidP="00A878F3">
      <w:pPr>
        <w:jc w:val="both"/>
        <w:rPr>
          <w:b/>
          <w:bCs/>
          <w:lang w:val="sr-Cyrl-RS"/>
        </w:rPr>
      </w:pPr>
    </w:p>
    <w:p w14:paraId="467DF814" w14:textId="2E1E02ED" w:rsidR="003E431D" w:rsidRDefault="003E431D" w:rsidP="00597475">
      <w:pPr>
        <w:jc w:val="both"/>
        <w:rPr>
          <w:noProof/>
          <w:lang w:val="sr-Cyrl-RS"/>
        </w:rPr>
      </w:pPr>
      <w:r w:rsidRPr="001A6D1E">
        <w:rPr>
          <w:iCs/>
        </w:rPr>
        <w:t>Уколико две или више понуда имају исту најнижу понуђену цену,</w:t>
      </w:r>
      <w:r w:rsidRPr="001A6D1E">
        <w:rPr>
          <w:noProof/>
        </w:rPr>
        <w:t xml:space="preserve"> </w:t>
      </w:r>
      <w:r w:rsidR="001A6D1E" w:rsidRPr="001A6D1E">
        <w:rPr>
          <w:iCs/>
          <w:lang w:val="sr-Cyrl-RS"/>
        </w:rPr>
        <w:t xml:space="preserve">као </w:t>
      </w:r>
      <w:r w:rsidRPr="001A6D1E">
        <w:rPr>
          <w:iCs/>
        </w:rPr>
        <w:t>најповољнија понуда биће изабрана</w:t>
      </w:r>
      <w:r w:rsidR="001A6D1E">
        <w:rPr>
          <w:iCs/>
          <w:lang w:val="sr-Cyrl-RS"/>
        </w:rPr>
        <w:t xml:space="preserve"> понуда путем </w:t>
      </w:r>
      <w:r w:rsidRPr="001A6D1E">
        <w:rPr>
          <w:iCs/>
        </w:rPr>
        <w:t xml:space="preserve"> </w:t>
      </w:r>
      <w:r w:rsidR="001A6D1E">
        <w:rPr>
          <w:noProof/>
          <w:lang w:val="sr-Cyrl-RS"/>
        </w:rPr>
        <w:t>„жребања из шешира</w:t>
      </w:r>
      <w:r w:rsidRPr="001A6D1E">
        <w:rPr>
          <w:noProof/>
          <w:lang w:val="sr-Cyrl-RS"/>
        </w:rPr>
        <w:t>“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6D4493B" w14:textId="77777777" w:rsidR="001A6D1E" w:rsidRDefault="001A6D1E" w:rsidP="00597475">
      <w:pPr>
        <w:jc w:val="both"/>
        <w:rPr>
          <w:noProof/>
          <w:lang w:val="sr-Cyrl-R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lastRenderedPageBreak/>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3878BD" w:rsidRDefault="009C1D52" w:rsidP="003878BD">
      <w:pPr>
        <w:jc w:val="both"/>
        <w:rPr>
          <w:lang w:val="en-U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0D71379A" w14:textId="39D95D23" w:rsidR="003E71AC" w:rsidRDefault="003E71AC" w:rsidP="004B0A93">
      <w:pPr>
        <w:jc w:val="both"/>
        <w:rPr>
          <w:b/>
          <w:bCs/>
          <w:sz w:val="28"/>
          <w:szCs w:val="28"/>
          <w:lang w:val="hr-HR"/>
        </w:rPr>
      </w:pPr>
      <w:bookmarkStart w:id="41" w:name="_Toc375826009"/>
      <w:bookmarkStart w:id="42" w:name="_Toc389030816"/>
    </w:p>
    <w:p w14:paraId="4B6ED753" w14:textId="681C292F" w:rsidR="00B819C7" w:rsidRPr="00CC366C" w:rsidRDefault="00B819C7" w:rsidP="00E7066D">
      <w:pPr>
        <w:pStyle w:val="Heading1"/>
      </w:pPr>
      <w:bookmarkStart w:id="43" w:name="_Toc448222240"/>
      <w:bookmarkStart w:id="44" w:name="_Toc477327712"/>
      <w:bookmarkStart w:id="45" w:name="_Toc477327995"/>
      <w:bookmarkStart w:id="46" w:name="_Toc477328724"/>
      <w:bookmarkStart w:id="47" w:name="_Toc477329195"/>
      <w:bookmarkStart w:id="48" w:name="_Toc519062148"/>
      <w:r w:rsidRPr="00CC366C">
        <w:t>МОДЕЛ УГОВОРА</w:t>
      </w:r>
      <w:bookmarkEnd w:id="41"/>
      <w:bookmarkEnd w:id="42"/>
      <w:bookmarkEnd w:id="43"/>
      <w:bookmarkEnd w:id="44"/>
      <w:bookmarkEnd w:id="45"/>
      <w:bookmarkEnd w:id="46"/>
      <w:bookmarkEnd w:id="47"/>
      <w:bookmarkEnd w:id="48"/>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3878BD">
            <w:pPr>
              <w:rPr>
                <w:i/>
                <w:noProof/>
                <w:color w:val="000000" w:themeColor="text1"/>
              </w:rPr>
            </w:pPr>
            <w:bookmarkStart w:id="49" w:name="_Toc375826010"/>
            <w:bookmarkStart w:id="50"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F18F390" w14:textId="77777777" w:rsidR="00573C8A" w:rsidRPr="00A631E6" w:rsidRDefault="00573C8A" w:rsidP="007B663B">
      <w:pPr>
        <w:rPr>
          <w:noProof/>
          <w:lang w:val="sr-Cyrl-RS"/>
        </w:rPr>
      </w:pPr>
    </w:p>
    <w:p w14:paraId="79954016" w14:textId="77777777" w:rsidR="00A631E6" w:rsidRPr="00927127" w:rsidRDefault="00A631E6" w:rsidP="00A631E6">
      <w:pPr>
        <w:keepNext/>
        <w:ind w:left="3338"/>
        <w:outlineLvl w:val="0"/>
        <w:rPr>
          <w:b/>
          <w:bCs/>
          <w:noProof/>
          <w:lang w:val="sr-Cyrl-RS"/>
        </w:rPr>
      </w:pPr>
    </w:p>
    <w:p w14:paraId="6DC896FB" w14:textId="77777777" w:rsidR="00A631E6" w:rsidRPr="0051726B" w:rsidRDefault="00A631E6" w:rsidP="00A631E6">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355194A" w14:textId="77777777" w:rsidR="00A631E6" w:rsidRPr="0051726B" w:rsidRDefault="00A631E6" w:rsidP="00A631E6">
      <w:pPr>
        <w:jc w:val="center"/>
        <w:rPr>
          <w:noProof/>
        </w:rPr>
      </w:pPr>
    </w:p>
    <w:p w14:paraId="32B7FA55" w14:textId="77777777" w:rsidR="00A631E6" w:rsidRPr="0051726B" w:rsidRDefault="00A631E6" w:rsidP="00A631E6">
      <w:pPr>
        <w:jc w:val="center"/>
        <w:rPr>
          <w:b/>
          <w:noProof/>
        </w:rPr>
      </w:pPr>
      <w:r w:rsidRPr="0051726B">
        <w:rPr>
          <w:b/>
          <w:noProof/>
        </w:rPr>
        <w:t>УГОВОР</w:t>
      </w:r>
    </w:p>
    <w:p w14:paraId="570B6F89" w14:textId="77777777" w:rsidR="00A631E6" w:rsidRPr="0051726B" w:rsidRDefault="00A631E6" w:rsidP="00A631E6">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154-18</w:t>
      </w:r>
      <w:r w:rsidRPr="0051726B">
        <w:rPr>
          <w:b/>
          <w:noProof/>
          <w:lang w:val="sr-Latn-RS"/>
        </w:rPr>
        <w:t>-O</w:t>
      </w:r>
    </w:p>
    <w:p w14:paraId="6CC2C0BF" w14:textId="77777777" w:rsidR="00A631E6" w:rsidRPr="0051726B" w:rsidRDefault="00A631E6" w:rsidP="00A631E6">
      <w:pPr>
        <w:rPr>
          <w:noProof/>
        </w:rPr>
      </w:pPr>
    </w:p>
    <w:p w14:paraId="06694166" w14:textId="77777777" w:rsidR="00A631E6" w:rsidRPr="0051726B" w:rsidRDefault="00A631E6" w:rsidP="00A631E6">
      <w:pPr>
        <w:rPr>
          <w:noProof/>
        </w:rPr>
      </w:pPr>
      <w:r w:rsidRPr="0051726B">
        <w:rPr>
          <w:noProof/>
        </w:rPr>
        <w:t xml:space="preserve">Уговорне стране: </w:t>
      </w:r>
    </w:p>
    <w:p w14:paraId="0EFE89A6" w14:textId="77777777" w:rsidR="00A631E6" w:rsidRPr="0051726B" w:rsidRDefault="00A631E6" w:rsidP="00A631E6">
      <w:pPr>
        <w:rPr>
          <w:noProof/>
        </w:rPr>
      </w:pPr>
    </w:p>
    <w:p w14:paraId="55F3637F" w14:textId="77777777" w:rsidR="00A631E6" w:rsidRPr="0051726B" w:rsidRDefault="00A631E6" w:rsidP="00A631E6">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53CCFD5" w14:textId="77777777" w:rsidR="00A631E6" w:rsidRPr="0051726B" w:rsidRDefault="00A631E6" w:rsidP="00A631E6">
      <w:pPr>
        <w:ind w:left="720"/>
        <w:jc w:val="both"/>
        <w:rPr>
          <w:noProof/>
        </w:rPr>
      </w:pPr>
      <w:r w:rsidRPr="0051726B">
        <w:rPr>
          <w:noProof/>
        </w:rPr>
        <w:t>ПИБ: 101696893 Матични број: 08664161,</w:t>
      </w:r>
    </w:p>
    <w:p w14:paraId="38FE1045" w14:textId="77777777" w:rsidR="00A631E6" w:rsidRPr="0051726B" w:rsidRDefault="00A631E6" w:rsidP="00A631E6">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5C30482" w14:textId="77777777" w:rsidR="00A631E6" w:rsidRPr="0051726B" w:rsidRDefault="00A631E6" w:rsidP="00A631E6">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5908FBF" w14:textId="77777777" w:rsidR="00A631E6" w:rsidRPr="0051726B" w:rsidRDefault="00A631E6" w:rsidP="00A631E6">
      <w:pPr>
        <w:jc w:val="both"/>
        <w:rPr>
          <w:noProof/>
        </w:rPr>
      </w:pPr>
    </w:p>
    <w:p w14:paraId="35E765C8" w14:textId="77777777" w:rsidR="00A631E6" w:rsidRPr="0051726B" w:rsidRDefault="00A631E6" w:rsidP="00A631E6">
      <w:pPr>
        <w:numPr>
          <w:ilvl w:val="0"/>
          <w:numId w:val="3"/>
        </w:numPr>
        <w:jc w:val="both"/>
        <w:rPr>
          <w:noProof/>
        </w:rPr>
      </w:pPr>
      <w:r w:rsidRPr="0051726B">
        <w:rPr>
          <w:noProof/>
        </w:rPr>
        <w:t>____________________________________________________________________,</w:t>
      </w:r>
    </w:p>
    <w:p w14:paraId="093889DE" w14:textId="77777777" w:rsidR="00A631E6" w:rsidRPr="0051726B" w:rsidRDefault="00A631E6" w:rsidP="00A631E6">
      <w:pPr>
        <w:jc w:val="center"/>
      </w:pPr>
      <w:r w:rsidRPr="0051726B">
        <w:rPr>
          <w:noProof/>
        </w:rPr>
        <w:t>(</w:t>
      </w:r>
      <w:r w:rsidRPr="0051726B">
        <w:rPr>
          <w:i/>
          <w:noProof/>
        </w:rPr>
        <w:t>назив и адреса)</w:t>
      </w:r>
    </w:p>
    <w:p w14:paraId="590DC5D1" w14:textId="77777777" w:rsidR="00A631E6" w:rsidRPr="0051726B" w:rsidRDefault="00A631E6" w:rsidP="00A631E6">
      <w:pPr>
        <w:ind w:left="720"/>
        <w:jc w:val="both"/>
        <w:rPr>
          <w:noProof/>
        </w:rPr>
      </w:pPr>
      <w:r w:rsidRPr="0051726B">
        <w:rPr>
          <w:noProof/>
        </w:rPr>
        <w:t>ПИБ:.......................... Матични број: ........................................,</w:t>
      </w:r>
    </w:p>
    <w:p w14:paraId="006AB74D" w14:textId="77777777" w:rsidR="00A631E6" w:rsidRPr="0051726B" w:rsidRDefault="00A631E6" w:rsidP="00A631E6">
      <w:pPr>
        <w:ind w:left="720"/>
        <w:jc w:val="both"/>
        <w:rPr>
          <w:noProof/>
        </w:rPr>
      </w:pPr>
      <w:r w:rsidRPr="0051726B">
        <w:rPr>
          <w:noProof/>
        </w:rPr>
        <w:t>Број рачуна: ............................................ Назив банке:......................................,</w:t>
      </w:r>
    </w:p>
    <w:p w14:paraId="1906A652" w14:textId="77777777" w:rsidR="00A631E6" w:rsidRPr="0051726B" w:rsidRDefault="00A631E6" w:rsidP="00A631E6">
      <w:pPr>
        <w:ind w:left="720"/>
        <w:jc w:val="both"/>
        <w:rPr>
          <w:noProof/>
        </w:rPr>
      </w:pPr>
      <w:r w:rsidRPr="0051726B">
        <w:rPr>
          <w:noProof/>
        </w:rPr>
        <w:t>Телефон:............................Телефакс:......................................</w:t>
      </w:r>
    </w:p>
    <w:p w14:paraId="2F2744C0" w14:textId="77777777" w:rsidR="00A631E6" w:rsidRPr="0051726B" w:rsidRDefault="00A631E6" w:rsidP="00A631E6">
      <w:pPr>
        <w:ind w:left="720"/>
        <w:jc w:val="both"/>
        <w:rPr>
          <w:noProof/>
        </w:rPr>
      </w:pPr>
      <w:r w:rsidRPr="0051726B">
        <w:rPr>
          <w:noProof/>
        </w:rPr>
        <w:t>(у даљем тексту: добављач), кога заступа ________________________________ .</w:t>
      </w:r>
    </w:p>
    <w:p w14:paraId="10853822" w14:textId="77777777" w:rsidR="00A631E6" w:rsidRPr="0051726B" w:rsidRDefault="00A631E6" w:rsidP="00A631E6">
      <w:pPr>
        <w:jc w:val="both"/>
        <w:rPr>
          <w:noProof/>
          <w:lang w:val="sr-Cyrl-RS"/>
        </w:rPr>
      </w:pPr>
    </w:p>
    <w:p w14:paraId="61C718EC" w14:textId="77777777" w:rsidR="00A631E6" w:rsidRPr="0051726B" w:rsidRDefault="00A631E6" w:rsidP="00A631E6">
      <w:pPr>
        <w:jc w:val="center"/>
        <w:outlineLvl w:val="0"/>
        <w:rPr>
          <w:noProof/>
        </w:rPr>
      </w:pPr>
      <w:bookmarkStart w:id="51" w:name="_Toc519062149"/>
      <w:r w:rsidRPr="0051726B">
        <w:rPr>
          <w:b/>
          <w:noProof/>
        </w:rPr>
        <w:t>Члан 1.</w:t>
      </w:r>
      <w:bookmarkEnd w:id="51"/>
    </w:p>
    <w:p w14:paraId="2E141081" w14:textId="77777777" w:rsidR="00A631E6" w:rsidRPr="0051726B" w:rsidRDefault="00A631E6" w:rsidP="00A631E6">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9272E">
        <w:rPr>
          <w:b/>
          <w:lang w:val="en-US"/>
        </w:rPr>
        <w:t>Претходни и периодични лекарски прегледи запослених на радним местима са повећаним ризиком</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154-18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2CA0346" w14:textId="77777777" w:rsidR="00A631E6" w:rsidRPr="0051726B" w:rsidRDefault="00A631E6" w:rsidP="00A631E6">
      <w:pPr>
        <w:ind w:firstLine="720"/>
        <w:jc w:val="both"/>
        <w:rPr>
          <w:noProof/>
          <w:lang w:val="sr-Cyrl-RS"/>
        </w:rPr>
      </w:pPr>
    </w:p>
    <w:p w14:paraId="2AEC692D" w14:textId="77777777" w:rsidR="00A631E6" w:rsidRPr="0051726B" w:rsidRDefault="00A631E6" w:rsidP="00A631E6">
      <w:pPr>
        <w:jc w:val="center"/>
        <w:outlineLvl w:val="0"/>
        <w:rPr>
          <w:b/>
          <w:noProof/>
        </w:rPr>
      </w:pPr>
      <w:bookmarkStart w:id="52" w:name="_Toc519062150"/>
      <w:r w:rsidRPr="0051726B">
        <w:rPr>
          <w:b/>
          <w:noProof/>
        </w:rPr>
        <w:t>Члан 2.</w:t>
      </w:r>
      <w:bookmarkEnd w:id="52"/>
    </w:p>
    <w:p w14:paraId="4A8BA788" w14:textId="77777777" w:rsidR="00A631E6" w:rsidRPr="0051726B" w:rsidRDefault="00A631E6" w:rsidP="00A631E6">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AA6F17B" w14:textId="77777777" w:rsidR="00A631E6" w:rsidRPr="0051726B" w:rsidRDefault="00A631E6" w:rsidP="00A631E6">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r w:rsidRPr="0051726B">
        <w:rPr>
          <w:bCs w:val="0"/>
          <w:lang w:val="sr-Cyrl-RS"/>
        </w:rPr>
        <w:t xml:space="preserve"> </w:t>
      </w:r>
    </w:p>
    <w:p w14:paraId="218AFD29" w14:textId="77777777" w:rsidR="00A631E6" w:rsidRPr="0051726B" w:rsidRDefault="00A631E6" w:rsidP="00A631E6">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C1EE2F0" w14:textId="77777777" w:rsidR="00A631E6" w:rsidRPr="0051726B" w:rsidRDefault="00A631E6" w:rsidP="00A631E6">
      <w:pPr>
        <w:rPr>
          <w:noProof/>
          <w:lang w:val="sr-Cyrl-RS"/>
        </w:rPr>
      </w:pPr>
    </w:p>
    <w:p w14:paraId="77F4F13E" w14:textId="77777777" w:rsidR="00A631E6" w:rsidRPr="0051726B" w:rsidRDefault="00A631E6" w:rsidP="00A631E6">
      <w:pPr>
        <w:jc w:val="center"/>
        <w:outlineLvl w:val="0"/>
        <w:rPr>
          <w:b/>
          <w:noProof/>
          <w:lang w:val="sr-Cyrl-RS"/>
        </w:rPr>
      </w:pPr>
      <w:bookmarkStart w:id="53" w:name="_Toc519062151"/>
      <w:r w:rsidRPr="0051726B">
        <w:rPr>
          <w:b/>
          <w:noProof/>
        </w:rPr>
        <w:t>Члан 3.</w:t>
      </w:r>
      <w:bookmarkEnd w:id="53"/>
    </w:p>
    <w:p w14:paraId="0AD7D27C" w14:textId="77777777" w:rsidR="00A631E6" w:rsidRDefault="00A631E6" w:rsidP="00A631E6">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BC21ED">
        <w:t>претходни</w:t>
      </w:r>
      <w:r>
        <w:rPr>
          <w:lang w:val="sr-Cyrl-RS"/>
        </w:rPr>
        <w:t>х</w:t>
      </w:r>
      <w:r w:rsidRPr="00BC21ED">
        <w:t xml:space="preserve"> и периодични</w:t>
      </w:r>
      <w:r>
        <w:rPr>
          <w:lang w:val="sr-Cyrl-RS"/>
        </w:rPr>
        <w:t>х</w:t>
      </w:r>
      <w:r w:rsidRPr="00BC21ED">
        <w:t xml:space="preserve"> лекарски</w:t>
      </w:r>
      <w:r>
        <w:rPr>
          <w:lang w:val="sr-Cyrl-RS"/>
        </w:rPr>
        <w:t>х</w:t>
      </w:r>
      <w:r w:rsidRPr="00BC21ED">
        <w:t xml:space="preserve"> преглед</w:t>
      </w:r>
      <w:r>
        <w:rPr>
          <w:lang w:val="sr-Cyrl-RS"/>
        </w:rPr>
        <w:t>а</w:t>
      </w:r>
      <w:r w:rsidRPr="00BC21ED">
        <w:t xml:space="preserve"> запослених на местима са повећаним ризиком</w:t>
      </w:r>
      <w:r w:rsidRPr="0051726B">
        <w:rPr>
          <w:noProof/>
          <w:lang w:val="sr-Cyrl-RS"/>
        </w:rPr>
        <w:t xml:space="preserve"> (у даљем тексту: услуга), која </w:t>
      </w:r>
      <w:r w:rsidRPr="00A35E30">
        <w:rPr>
          <w:noProof/>
          <w:lang w:val="sr-Cyrl-RS"/>
        </w:rPr>
        <w:t xml:space="preserve">обухвата </w:t>
      </w:r>
      <w:r w:rsidRPr="00A35E30">
        <w:t xml:space="preserve">општи </w:t>
      </w:r>
      <w:r w:rsidRPr="00A35E30">
        <w:rPr>
          <w:lang w:val="sr-Cyrl-RS"/>
        </w:rPr>
        <w:t xml:space="preserve">и </w:t>
      </w:r>
      <w:r w:rsidRPr="00A35E30">
        <w:t>специфични део</w:t>
      </w:r>
      <w:r w:rsidRPr="00BC21ED">
        <w:rPr>
          <w:b/>
        </w:rPr>
        <w:t xml:space="preserve"> </w:t>
      </w:r>
      <w:r w:rsidRPr="00A35E30">
        <w:rPr>
          <w:lang w:val="sr-Cyrl-RS"/>
        </w:rPr>
        <w:t>прегледа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14B2955F" w14:textId="77777777" w:rsidR="00A631E6" w:rsidRPr="00342CBD" w:rsidRDefault="00A631E6" w:rsidP="00A631E6">
      <w:pPr>
        <w:suppressAutoHyphens/>
        <w:spacing w:line="100" w:lineRule="atLeast"/>
        <w:jc w:val="both"/>
        <w:rPr>
          <w:lang w:val="sr-Cyrl-RS"/>
        </w:rPr>
      </w:pPr>
      <w:r w:rsidRPr="0051726B">
        <w:rPr>
          <w:noProof/>
          <w:lang w:val="sr-Cyrl-RS"/>
        </w:rPr>
        <w:t xml:space="preserve">          Добављач се</w:t>
      </w:r>
      <w:r w:rsidRPr="0051726B">
        <w:rPr>
          <w:noProof/>
        </w:rPr>
        <w:t xml:space="preserve"> </w:t>
      </w:r>
      <w:r>
        <w:rPr>
          <w:noProof/>
          <w:lang w:val="sr-Cyrl-RS"/>
        </w:rPr>
        <w:t>обавезује да</w:t>
      </w:r>
      <w:r w:rsidRPr="009E5A44">
        <w:t xml:space="preserve"> самостално прибави сву медицинску документацију запосленог за коју утврди да му је неопходна у поступку вршења </w:t>
      </w:r>
      <w:r>
        <w:rPr>
          <w:lang w:val="sr-Cyrl-RS"/>
        </w:rPr>
        <w:t>предметне услуге.</w:t>
      </w:r>
    </w:p>
    <w:p w14:paraId="22192B70" w14:textId="77777777" w:rsidR="00A631E6" w:rsidRPr="002568C8" w:rsidRDefault="00A631E6" w:rsidP="00A631E6">
      <w:pPr>
        <w:suppressAutoHyphens/>
        <w:spacing w:line="100" w:lineRule="atLeast"/>
        <w:ind w:firstLine="405"/>
        <w:jc w:val="both"/>
        <w:rPr>
          <w:lang w:val="sr-Cyrl-RS"/>
        </w:rPr>
      </w:pPr>
      <w:r w:rsidRPr="0051726B">
        <w:rPr>
          <w:noProof/>
          <w:lang w:val="sr-Cyrl-RS"/>
        </w:rPr>
        <w:lastRenderedPageBreak/>
        <w:t>Добављач се</w:t>
      </w:r>
      <w:r w:rsidRPr="0051726B">
        <w:rPr>
          <w:noProof/>
        </w:rPr>
        <w:t xml:space="preserve"> </w:t>
      </w:r>
      <w:r>
        <w:rPr>
          <w:noProof/>
          <w:lang w:val="sr-Cyrl-RS"/>
        </w:rPr>
        <w:t xml:space="preserve">обавезује да попуни и изда </w:t>
      </w:r>
      <w:r w:rsidRPr="009E5A44">
        <w:t>Извештај о извршеном претходном</w:t>
      </w:r>
      <w:r>
        <w:rPr>
          <w:lang w:val="sr-Cyrl-RS"/>
        </w:rPr>
        <w:t xml:space="preserve">/ </w:t>
      </w:r>
      <w:r w:rsidRPr="009E5A44">
        <w:t xml:space="preserve">периодичном </w:t>
      </w:r>
      <w:r>
        <w:t>лекарском прегледу запосленог</w:t>
      </w:r>
      <w:r>
        <w:rPr>
          <w:lang w:val="sr-Cyrl-RS"/>
        </w:rPr>
        <w:t>,</w:t>
      </w:r>
      <w:r w:rsidRPr="009E5A44">
        <w:t xml:space="preserve"> </w:t>
      </w:r>
      <w:r>
        <w:rPr>
          <w:lang w:val="sr-Cyrl-RS"/>
        </w:rPr>
        <w:t>те н</w:t>
      </w:r>
      <w:r w:rsidRPr="009E5A44">
        <w:t xml:space="preserve">аручиоцу и запосленом лицу код </w:t>
      </w:r>
      <w:r>
        <w:rPr>
          <w:lang w:val="sr-Cyrl-RS"/>
        </w:rPr>
        <w:t>н</w:t>
      </w:r>
      <w:r w:rsidRPr="009E5A44">
        <w:t xml:space="preserve">аручиоца </w:t>
      </w:r>
      <w:r>
        <w:rPr>
          <w:lang w:val="sr-Cyrl-RS"/>
        </w:rPr>
        <w:t>достави по један примерак.</w:t>
      </w:r>
    </w:p>
    <w:p w14:paraId="3AA43DEE" w14:textId="77777777" w:rsidR="00A631E6" w:rsidRPr="00AD7C2D" w:rsidRDefault="00A631E6" w:rsidP="00A631E6">
      <w:pPr>
        <w:suppressAutoHyphens/>
        <w:spacing w:line="100" w:lineRule="atLeast"/>
        <w:ind w:firstLine="405"/>
        <w:jc w:val="both"/>
        <w:rPr>
          <w:lang w:val="sr-Cyrl-RS"/>
        </w:rPr>
      </w:pPr>
      <w:r w:rsidRPr="00764249">
        <w:rPr>
          <w:noProof/>
          <w:lang w:val="sr-Cyrl-RS"/>
        </w:rPr>
        <w:t>Добављач се</w:t>
      </w:r>
      <w:r w:rsidRPr="00764249">
        <w:rPr>
          <w:noProof/>
        </w:rPr>
        <w:t xml:space="preserve"> </w:t>
      </w:r>
      <w:r>
        <w:rPr>
          <w:noProof/>
          <w:lang w:val="sr-Cyrl-RS"/>
        </w:rPr>
        <w:t xml:space="preserve">обавезује да извештај из претходног става </w:t>
      </w:r>
      <w:r w:rsidRPr="00764249">
        <w:rPr>
          <w:noProof/>
          <w:lang w:val="sr-Cyrl-RS"/>
        </w:rPr>
        <w:t xml:space="preserve">достави </w:t>
      </w:r>
      <w:r w:rsidRPr="00764249">
        <w:t>у року од</w:t>
      </w:r>
      <w:r w:rsidRPr="00764249">
        <w:rPr>
          <w:u w:val="single"/>
        </w:rPr>
        <w:t xml:space="preserve"> </w:t>
      </w:r>
      <w:r w:rsidRPr="00764249">
        <w:rPr>
          <w:lang w:val="sr-Cyrl-RS"/>
        </w:rPr>
        <w:t>_____(</w:t>
      </w:r>
      <w:r w:rsidRPr="00764249">
        <w:rPr>
          <w:i/>
          <w:lang w:val="sr-Cyrl-RS"/>
        </w:rPr>
        <w:t xml:space="preserve">највише </w:t>
      </w:r>
      <w:r w:rsidRPr="00764249">
        <w:rPr>
          <w:i/>
        </w:rPr>
        <w:t>15 дана</w:t>
      </w:r>
      <w:r w:rsidRPr="00764249">
        <w:rPr>
          <w:lang w:val="sr-Cyrl-RS"/>
        </w:rPr>
        <w:t>)</w:t>
      </w:r>
      <w:r>
        <w:t xml:space="preserve"> од дана извршеног претходног</w:t>
      </w:r>
      <w:r>
        <w:rPr>
          <w:lang w:val="sr-Cyrl-RS"/>
        </w:rPr>
        <w:t>/</w:t>
      </w:r>
      <w:r w:rsidRPr="00764249">
        <w:t>периодичног лекарског прегледа</w:t>
      </w:r>
      <w:r>
        <w:rPr>
          <w:lang w:val="sr-Cyrl-RS"/>
        </w:rPr>
        <w:t xml:space="preserve">, те у истом наведе да ли је </w:t>
      </w:r>
      <w:r>
        <w:t>запослени здравствено способан</w:t>
      </w:r>
      <w:r>
        <w:rPr>
          <w:lang w:val="sr-Cyrl-RS"/>
        </w:rPr>
        <w:t xml:space="preserve"> или </w:t>
      </w:r>
      <w:r>
        <w:t>није</w:t>
      </w:r>
      <w:r>
        <w:rPr>
          <w:lang w:val="sr-Cyrl-RS"/>
        </w:rPr>
        <w:t xml:space="preserve"> </w:t>
      </w:r>
      <w:r w:rsidRPr="009A1D18">
        <w:t>здравствено способан за рад на радном месту са повећаним ризиком или за употребу – руковање одређе</w:t>
      </w:r>
      <w:r>
        <w:t>ном опремом за ра</w:t>
      </w:r>
      <w:r>
        <w:rPr>
          <w:lang w:val="sr-Cyrl-RS"/>
        </w:rPr>
        <w:t>д.</w:t>
      </w:r>
    </w:p>
    <w:p w14:paraId="49E8AFEC" w14:textId="77777777" w:rsidR="00A631E6" w:rsidRDefault="00A631E6" w:rsidP="00A631E6">
      <w:pPr>
        <w:ind w:firstLine="708"/>
        <w:jc w:val="both"/>
        <w:rPr>
          <w:noProof/>
          <w:lang w:val="sr-Cyrl-RS"/>
        </w:rPr>
      </w:pPr>
      <w:r w:rsidRPr="0051726B">
        <w:rPr>
          <w:noProof/>
        </w:rPr>
        <w:t xml:space="preserve">Добављач се обавезује да </w:t>
      </w:r>
      <w:r>
        <w:rPr>
          <w:noProof/>
          <w:lang w:val="sr-Cyrl-RS"/>
        </w:rPr>
        <w:t xml:space="preserve">се ради извршења предметне </w:t>
      </w:r>
      <w:r w:rsidRPr="0051726B">
        <w:rPr>
          <w:noProof/>
          <w:lang w:val="sr-Cyrl-RS"/>
        </w:rPr>
        <w:t>услуг</w:t>
      </w:r>
      <w:r>
        <w:rPr>
          <w:noProof/>
          <w:lang w:val="sr-Cyrl-RS"/>
        </w:rPr>
        <w:t>е</w:t>
      </w:r>
      <w:r w:rsidRPr="0051726B">
        <w:rPr>
          <w:noProof/>
          <w:lang w:val="sr-Cyrl-RS"/>
        </w:rPr>
        <w:t xml:space="preserve"> </w:t>
      </w:r>
      <w:r>
        <w:rPr>
          <w:noProof/>
          <w:lang w:val="sr-Cyrl-RS"/>
        </w:rPr>
        <w:t xml:space="preserve">одазове у року од </w:t>
      </w:r>
    </w:p>
    <w:p w14:paraId="7EB1D01D" w14:textId="77777777" w:rsidR="00A631E6" w:rsidRDefault="00A631E6" w:rsidP="00A631E6">
      <w:pPr>
        <w:jc w:val="both"/>
        <w:rPr>
          <w:bCs/>
          <w:lang w:val="sr-Cyrl-RS"/>
        </w:rPr>
      </w:pPr>
      <w:r w:rsidRPr="0051726B">
        <w:rPr>
          <w:noProof/>
          <w:lang w:val="sr-Cyrl-RS"/>
        </w:rPr>
        <w:t>______(</w:t>
      </w:r>
      <w:r w:rsidRPr="0051726B">
        <w:rPr>
          <w:i/>
          <w:noProof/>
          <w:lang w:val="sr-Cyrl-RS"/>
        </w:rPr>
        <w:t xml:space="preserve">највише </w:t>
      </w:r>
      <w:r>
        <w:rPr>
          <w:i/>
          <w:noProof/>
          <w:lang w:val="sr-Cyrl-RS"/>
        </w:rPr>
        <w:t>24 часа)</w:t>
      </w:r>
      <w:r w:rsidRPr="0051726B">
        <w:rPr>
          <w:i/>
          <w:noProof/>
          <w:lang w:val="sr-Cyrl-RS"/>
        </w:rPr>
        <w:t xml:space="preserve"> </w:t>
      </w:r>
      <w:r>
        <w:rPr>
          <w:noProof/>
          <w:lang w:val="sr-Cyrl-RS"/>
        </w:rPr>
        <w:t>и исту изврши</w:t>
      </w:r>
      <w:r w:rsidRPr="0051726B">
        <w:rPr>
          <w:bCs/>
          <w:lang w:val="sr-Cyrl-RS"/>
        </w:rPr>
        <w:t xml:space="preserve"> </w:t>
      </w:r>
      <w:r w:rsidRPr="0051726B">
        <w:rPr>
          <w:noProof/>
          <w:lang w:val="sr-Cyrl-RS"/>
        </w:rPr>
        <w:t>у року од______(</w:t>
      </w:r>
      <w:r w:rsidRPr="0051726B">
        <w:rPr>
          <w:i/>
          <w:noProof/>
          <w:lang w:val="sr-Cyrl-RS"/>
        </w:rPr>
        <w:t xml:space="preserve">највише </w:t>
      </w:r>
      <w:r>
        <w:rPr>
          <w:i/>
          <w:noProof/>
          <w:lang w:val="sr-Cyrl-RS"/>
        </w:rPr>
        <w:t>15</w:t>
      </w:r>
      <w:r w:rsidRPr="0051726B">
        <w:rPr>
          <w:i/>
          <w:noProof/>
          <w:lang w:val="sr-Cyrl-RS"/>
        </w:rPr>
        <w:t xml:space="preserve"> дана),</w:t>
      </w:r>
      <w:r w:rsidRPr="0051726B">
        <w:rPr>
          <w:noProof/>
          <w:lang w:val="sr-Cyrl-RS"/>
        </w:rPr>
        <w:t xml:space="preserve"> </w:t>
      </w:r>
      <w:r w:rsidRPr="00F46C22">
        <w:rPr>
          <w:bCs/>
          <w:lang w:val="sr-Cyrl-RS"/>
        </w:rPr>
        <w:t xml:space="preserve">од дана </w:t>
      </w:r>
      <w:r>
        <w:rPr>
          <w:bCs/>
          <w:lang w:val="sr-Cyrl-RS"/>
        </w:rPr>
        <w:t>одзива,</w:t>
      </w:r>
    </w:p>
    <w:p w14:paraId="0689F182" w14:textId="77777777" w:rsidR="00A631E6" w:rsidRPr="0064073A" w:rsidRDefault="00A631E6" w:rsidP="00A631E6">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502BD33" w14:textId="77777777" w:rsidR="00A631E6" w:rsidRDefault="00A631E6" w:rsidP="00A631E6">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w:t>
      </w:r>
      <w:r>
        <w:rPr>
          <w:noProof/>
          <w:lang w:val="sr-Cyrl-RS"/>
        </w:rPr>
        <w:t>у изврши у својим објектима.</w:t>
      </w:r>
    </w:p>
    <w:p w14:paraId="0521377B" w14:textId="77777777" w:rsidR="00A631E6" w:rsidRPr="0051726B" w:rsidRDefault="00A631E6" w:rsidP="00A631E6">
      <w:pPr>
        <w:ind w:firstLine="708"/>
        <w:jc w:val="both"/>
        <w:rPr>
          <w:b/>
          <w:noProof/>
          <w:lang w:val="sr-Cyrl-RS"/>
        </w:rPr>
      </w:pPr>
    </w:p>
    <w:p w14:paraId="665A1703" w14:textId="77777777" w:rsidR="00A631E6" w:rsidRPr="0051726B" w:rsidRDefault="00A631E6" w:rsidP="00A631E6">
      <w:pPr>
        <w:tabs>
          <w:tab w:val="center" w:pos="4536"/>
          <w:tab w:val="left" w:pos="5644"/>
        </w:tabs>
        <w:outlineLvl w:val="0"/>
        <w:rPr>
          <w:b/>
          <w:noProof/>
        </w:rPr>
      </w:pPr>
      <w:r w:rsidRPr="0051726B">
        <w:rPr>
          <w:b/>
          <w:noProof/>
        </w:rPr>
        <w:tab/>
      </w:r>
      <w:bookmarkStart w:id="54" w:name="_Toc519062152"/>
      <w:r w:rsidRPr="0051726B">
        <w:rPr>
          <w:b/>
          <w:noProof/>
        </w:rPr>
        <w:t>Члан 4.</w:t>
      </w:r>
      <w:bookmarkEnd w:id="54"/>
      <w:r w:rsidRPr="0051726B">
        <w:rPr>
          <w:b/>
          <w:noProof/>
        </w:rPr>
        <w:tab/>
      </w:r>
    </w:p>
    <w:p w14:paraId="2931CA2C" w14:textId="77777777" w:rsidR="00A631E6" w:rsidRPr="0051726B" w:rsidRDefault="00A631E6" w:rsidP="00A631E6">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625CC07" w14:textId="77777777" w:rsidR="00A631E6" w:rsidRPr="0051726B" w:rsidRDefault="00A631E6" w:rsidP="00A631E6">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31124C7" w14:textId="77777777" w:rsidR="00A631E6" w:rsidRPr="0051726B" w:rsidRDefault="00A631E6" w:rsidP="00A631E6">
      <w:pPr>
        <w:jc w:val="both"/>
        <w:rPr>
          <w:bCs/>
          <w:noProof/>
          <w:lang w:val="sr-Cyrl-RS"/>
        </w:rPr>
      </w:pPr>
    </w:p>
    <w:p w14:paraId="63BC9FE9" w14:textId="77777777" w:rsidR="00A631E6" w:rsidRPr="0051726B" w:rsidRDefault="00A631E6" w:rsidP="00A631E6">
      <w:pPr>
        <w:ind w:firstLine="708"/>
        <w:jc w:val="center"/>
        <w:rPr>
          <w:b/>
          <w:noProof/>
          <w:lang w:val="sr-Cyrl-RS"/>
        </w:rPr>
      </w:pPr>
      <w:r w:rsidRPr="0051726B">
        <w:rPr>
          <w:b/>
          <w:noProof/>
        </w:rPr>
        <w:t>Члан 5.</w:t>
      </w:r>
    </w:p>
    <w:p w14:paraId="564FA1A2" w14:textId="77777777" w:rsidR="00A631E6" w:rsidRPr="0051726B" w:rsidRDefault="00A631E6" w:rsidP="00A631E6">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F531DE">
        <w:t xml:space="preserve"> </w:t>
      </w:r>
      <w:r w:rsidRPr="0087349E">
        <w:t>ИЗВЕШТАЈ</w:t>
      </w:r>
      <w:r w:rsidRPr="0087349E">
        <w:rPr>
          <w:lang w:val="sr-Cyrl-RS"/>
        </w:rPr>
        <w:t>А</w:t>
      </w:r>
      <w:r w:rsidRPr="0087349E">
        <w:t xml:space="preserve"> О ИЗВРШЕНОМ ЛЕКАРСКОМ ПРЕГЛЕДУ ЗАПОСЛЕНОГ</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47F8A495" w14:textId="77777777" w:rsidR="00A631E6" w:rsidRPr="0051726B" w:rsidRDefault="00A631E6" w:rsidP="00A631E6">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F531DE">
        <w:t xml:space="preserve"> </w:t>
      </w:r>
      <w:r w:rsidRPr="0087349E">
        <w:t>ИЗВЕШТАЈ</w:t>
      </w:r>
      <w:r w:rsidRPr="0087349E">
        <w:rPr>
          <w:lang w:val="sr-Cyrl-RS"/>
        </w:rPr>
        <w:t>А</w:t>
      </w:r>
      <w:r w:rsidRPr="0087349E">
        <w:t xml:space="preserve"> О ИЗВРШЕНОМ ЛЕКАРСКОМ ПРЕГЛЕДУ ЗАПОСЛЕНОГ</w:t>
      </w:r>
      <w:r w:rsidRPr="0051726B">
        <w:rPr>
          <w:iCs/>
          <w:lang w:val="sr-Cyrl-RS"/>
        </w:rPr>
        <w:t>,</w:t>
      </w:r>
      <w:r w:rsidRPr="0051726B">
        <w:rPr>
          <w:bCs/>
          <w:noProof/>
        </w:rPr>
        <w:t xml:space="preserve"> за услугe којe је извршио</w:t>
      </w:r>
      <w:r w:rsidRPr="0051726B">
        <w:rPr>
          <w:bCs/>
          <w:noProof/>
          <w:lang w:val="sr-Latn-CS"/>
        </w:rPr>
        <w:t>.</w:t>
      </w:r>
    </w:p>
    <w:p w14:paraId="28CED514" w14:textId="77777777" w:rsidR="00A631E6" w:rsidRPr="0051726B" w:rsidRDefault="00A631E6" w:rsidP="00A631E6">
      <w:pPr>
        <w:ind w:firstLine="708"/>
        <w:jc w:val="both"/>
        <w:outlineLvl w:val="0"/>
        <w:rPr>
          <w:noProof/>
          <w:lang w:val="sr-Cyrl-RS"/>
        </w:rPr>
      </w:pPr>
      <w:bookmarkStart w:id="55" w:name="_Toc519062153"/>
      <w:r w:rsidRPr="0051726B">
        <w:rPr>
          <w:noProof/>
          <w:lang w:val="sr-Cyrl-CS"/>
        </w:rPr>
        <w:t>Добављач се обавезује да рачун достави преко писарнице наручиоца, адресирано на седиште наручиоца.</w:t>
      </w:r>
      <w:bookmarkEnd w:id="55"/>
    </w:p>
    <w:p w14:paraId="21D117CA" w14:textId="77777777" w:rsidR="00A631E6" w:rsidRPr="0051726B" w:rsidRDefault="00A631E6" w:rsidP="00A631E6">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6D8A6AB6" w14:textId="77777777" w:rsidR="00A631E6" w:rsidRPr="0051726B" w:rsidRDefault="00A631E6" w:rsidP="00A631E6">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722CA926" w14:textId="77777777" w:rsidR="00A631E6" w:rsidRPr="0051726B" w:rsidRDefault="00A631E6" w:rsidP="00A631E6">
      <w:pPr>
        <w:outlineLvl w:val="0"/>
        <w:rPr>
          <w:b/>
          <w:noProof/>
          <w:lang w:val="sr-Cyrl-RS"/>
        </w:rPr>
      </w:pPr>
    </w:p>
    <w:p w14:paraId="3661F956" w14:textId="77777777" w:rsidR="00A631E6" w:rsidRPr="0051726B" w:rsidRDefault="00A631E6" w:rsidP="00A631E6">
      <w:pPr>
        <w:jc w:val="center"/>
        <w:outlineLvl w:val="0"/>
        <w:rPr>
          <w:noProof/>
          <w:lang w:val="sr-Cyrl-CS"/>
        </w:rPr>
      </w:pPr>
      <w:bookmarkStart w:id="56" w:name="_Toc519062154"/>
      <w:r w:rsidRPr="0051726B">
        <w:rPr>
          <w:b/>
          <w:noProof/>
          <w:lang w:val="en-US"/>
        </w:rPr>
        <w:t>Члан 6.</w:t>
      </w:r>
      <w:bookmarkEnd w:id="56"/>
    </w:p>
    <w:p w14:paraId="67A72CAF" w14:textId="77777777" w:rsidR="00A631E6" w:rsidRPr="0051726B" w:rsidRDefault="00A631E6" w:rsidP="00A631E6">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136A2A9E" w14:textId="77777777" w:rsidR="00A631E6" w:rsidRPr="0051726B" w:rsidRDefault="00A631E6" w:rsidP="00A631E6">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AF1983B" w14:textId="77777777" w:rsidR="00A631E6" w:rsidRPr="0051726B" w:rsidRDefault="00A631E6" w:rsidP="00A631E6">
      <w:pPr>
        <w:jc w:val="both"/>
        <w:rPr>
          <w:b/>
          <w:noProof/>
          <w:lang w:val="sr-Cyrl-RS"/>
        </w:rPr>
      </w:pPr>
    </w:p>
    <w:p w14:paraId="516A0F69" w14:textId="77777777" w:rsidR="00A631E6" w:rsidRPr="0051726B" w:rsidRDefault="00A631E6" w:rsidP="00A631E6">
      <w:pPr>
        <w:pStyle w:val="BodyTextIndent"/>
        <w:ind w:left="0" w:firstLine="0"/>
        <w:jc w:val="center"/>
        <w:outlineLvl w:val="0"/>
        <w:rPr>
          <w:noProof/>
          <w:color w:val="000000" w:themeColor="text1"/>
        </w:rPr>
      </w:pPr>
      <w:bookmarkStart w:id="57" w:name="_Toc448141809"/>
      <w:bookmarkStart w:id="58" w:name="_Toc51906215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7"/>
      <w:bookmarkEnd w:id="58"/>
    </w:p>
    <w:p w14:paraId="6CDE1246" w14:textId="77777777" w:rsidR="00A631E6" w:rsidRPr="0051726B" w:rsidRDefault="00A631E6" w:rsidP="00A631E6">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E6FED2F" w14:textId="77777777" w:rsidR="00A631E6" w:rsidRPr="0051726B" w:rsidRDefault="00A631E6" w:rsidP="00A631E6">
      <w:pPr>
        <w:ind w:firstLine="720"/>
        <w:jc w:val="both"/>
        <w:rPr>
          <w:noProof/>
        </w:rPr>
      </w:pPr>
      <w:r w:rsidRPr="0051726B">
        <w:rPr>
          <w:noProof/>
        </w:rPr>
        <w:t>Сва обавештења која нису дата у писаном облику неће производити правно дејство.</w:t>
      </w:r>
    </w:p>
    <w:p w14:paraId="46EAF12D" w14:textId="77777777" w:rsidR="00A631E6" w:rsidRPr="0051726B" w:rsidRDefault="00A631E6" w:rsidP="00A631E6">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E3321AA" w14:textId="77777777" w:rsidR="00A631E6" w:rsidRPr="0051726B" w:rsidRDefault="00A631E6" w:rsidP="00A631E6">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A9F5A30" w14:textId="77777777" w:rsidR="00A631E6" w:rsidRPr="0051726B" w:rsidRDefault="00A631E6" w:rsidP="00A631E6">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E53BEB3" w14:textId="77777777" w:rsidR="00A631E6" w:rsidRPr="0051726B" w:rsidRDefault="00A631E6" w:rsidP="00A631E6">
      <w:pPr>
        <w:jc w:val="both"/>
        <w:rPr>
          <w:b/>
          <w:noProof/>
          <w:color w:val="000000" w:themeColor="text1"/>
          <w:lang w:val="sr-Cyrl-RS"/>
        </w:rPr>
      </w:pPr>
    </w:p>
    <w:p w14:paraId="4DC7BC02" w14:textId="77777777" w:rsidR="00A631E6" w:rsidRPr="0051726B" w:rsidRDefault="00A631E6" w:rsidP="00A631E6">
      <w:pPr>
        <w:jc w:val="center"/>
        <w:outlineLvl w:val="0"/>
        <w:rPr>
          <w:b/>
          <w:noProof/>
          <w:color w:val="000000" w:themeColor="text1"/>
          <w:lang w:val="sr-Cyrl-RS"/>
        </w:rPr>
      </w:pPr>
      <w:bookmarkStart w:id="59" w:name="_Toc380740085"/>
      <w:bookmarkStart w:id="60" w:name="_Toc389742047"/>
      <w:bookmarkStart w:id="61" w:name="_Toc448141813"/>
      <w:bookmarkStart w:id="62" w:name="_Toc51906215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9"/>
      <w:bookmarkEnd w:id="60"/>
      <w:bookmarkEnd w:id="61"/>
      <w:bookmarkEnd w:id="62"/>
    </w:p>
    <w:p w14:paraId="0284708C" w14:textId="77777777" w:rsidR="00A631E6" w:rsidRDefault="00A631E6" w:rsidP="00A631E6">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DDE59D7" w14:textId="77777777" w:rsidR="00A631E6" w:rsidRDefault="00A631E6" w:rsidP="00A631E6">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62962AD" w14:textId="77777777" w:rsidR="00A631E6" w:rsidRDefault="00A631E6" w:rsidP="00A631E6">
      <w:pPr>
        <w:ind w:firstLine="720"/>
        <w:jc w:val="both"/>
      </w:pPr>
    </w:p>
    <w:p w14:paraId="3CBB61F6" w14:textId="77777777" w:rsidR="00A631E6" w:rsidRDefault="00A631E6" w:rsidP="00A631E6">
      <w:pPr>
        <w:ind w:firstLine="720"/>
        <w:jc w:val="both"/>
      </w:pPr>
      <w:r>
        <w:t>Наручилац ће дозволити измене уговора у следећим ситуацијама:</w:t>
      </w:r>
    </w:p>
    <w:p w14:paraId="7BA9EF68" w14:textId="77777777" w:rsidR="00A631E6" w:rsidRDefault="00A631E6" w:rsidP="00A631E6">
      <w:pPr>
        <w:ind w:firstLine="720"/>
        <w:jc w:val="both"/>
      </w:pPr>
    </w:p>
    <w:p w14:paraId="41526F34" w14:textId="77777777" w:rsidR="00A631E6" w:rsidRDefault="00A631E6" w:rsidP="00A631E6">
      <w:pPr>
        <w:pStyle w:val="ListParagraph"/>
        <w:numPr>
          <w:ilvl w:val="0"/>
          <w:numId w:val="1"/>
        </w:numPr>
        <w:jc w:val="both"/>
      </w:pPr>
      <w:r>
        <w:t>Уколико се повећа обим предмета јавне набавке због непредвиђених околности;</w:t>
      </w:r>
    </w:p>
    <w:p w14:paraId="1280F27D" w14:textId="77777777" w:rsidR="00A631E6" w:rsidRDefault="00A631E6" w:rsidP="00A631E6">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7E35BA8" w14:textId="77777777" w:rsidR="00A631E6" w:rsidRDefault="00A631E6" w:rsidP="00A631E6">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8402959" w14:textId="77777777" w:rsidR="00A631E6" w:rsidRDefault="00A631E6" w:rsidP="00A631E6">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07F3C23" w14:textId="77777777" w:rsidR="00A631E6" w:rsidRDefault="00A631E6" w:rsidP="00A631E6">
      <w:pPr>
        <w:outlineLvl w:val="0"/>
        <w:rPr>
          <w:b/>
          <w:noProof/>
          <w:color w:val="000000" w:themeColor="text1"/>
          <w:lang w:val="sr-Cyrl-RS"/>
        </w:rPr>
      </w:pPr>
    </w:p>
    <w:p w14:paraId="2FFF14F4" w14:textId="77777777" w:rsidR="00A631E6" w:rsidRDefault="00A631E6" w:rsidP="00A631E6">
      <w:pPr>
        <w:outlineLvl w:val="0"/>
        <w:rPr>
          <w:b/>
          <w:noProof/>
          <w:color w:val="000000" w:themeColor="text1"/>
          <w:lang w:val="sr-Cyrl-RS"/>
        </w:rPr>
      </w:pPr>
    </w:p>
    <w:p w14:paraId="67D3AACE" w14:textId="77777777" w:rsidR="00A631E6" w:rsidRPr="0051726B" w:rsidRDefault="00A631E6" w:rsidP="00A631E6">
      <w:pPr>
        <w:outlineLvl w:val="0"/>
        <w:rPr>
          <w:b/>
          <w:noProof/>
          <w:color w:val="000000" w:themeColor="text1"/>
          <w:lang w:val="sr-Cyrl-RS"/>
        </w:rPr>
      </w:pPr>
    </w:p>
    <w:p w14:paraId="2C32C769" w14:textId="77777777" w:rsidR="00A631E6" w:rsidRPr="0051726B" w:rsidRDefault="00A631E6" w:rsidP="00A631E6">
      <w:pPr>
        <w:jc w:val="center"/>
        <w:outlineLvl w:val="0"/>
        <w:rPr>
          <w:b/>
          <w:noProof/>
          <w:color w:val="000000" w:themeColor="text1"/>
          <w:lang w:val="sr-Cyrl-RS"/>
        </w:rPr>
      </w:pPr>
      <w:bookmarkStart w:id="63" w:name="_Toc519062157"/>
      <w:r w:rsidRPr="0051726B">
        <w:rPr>
          <w:b/>
          <w:noProof/>
          <w:color w:val="000000" w:themeColor="text1"/>
        </w:rPr>
        <w:lastRenderedPageBreak/>
        <w:t xml:space="preserve">Члан </w:t>
      </w:r>
      <w:r w:rsidRPr="0051726B">
        <w:rPr>
          <w:b/>
          <w:noProof/>
          <w:color w:val="000000" w:themeColor="text1"/>
          <w:lang w:val="sr-Cyrl-RS"/>
        </w:rPr>
        <w:t>9</w:t>
      </w:r>
      <w:r w:rsidRPr="0051726B">
        <w:rPr>
          <w:b/>
          <w:noProof/>
          <w:color w:val="000000" w:themeColor="text1"/>
        </w:rPr>
        <w:t>.</w:t>
      </w:r>
      <w:bookmarkEnd w:id="63"/>
    </w:p>
    <w:p w14:paraId="3318BF91" w14:textId="77777777" w:rsidR="00A631E6" w:rsidRPr="0051726B" w:rsidRDefault="00A631E6" w:rsidP="00A631E6">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779FA66" w14:textId="77777777" w:rsidR="00A631E6" w:rsidRPr="0051726B" w:rsidRDefault="00A631E6" w:rsidP="00A631E6">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D87FFA4" w14:textId="77777777" w:rsidR="00A631E6" w:rsidRPr="0051726B" w:rsidRDefault="00A631E6" w:rsidP="00A631E6">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5674457" w14:textId="77777777" w:rsidR="00A631E6" w:rsidRPr="0051726B" w:rsidRDefault="00A631E6" w:rsidP="00A631E6">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45B5B0EC" w14:textId="77777777" w:rsidR="00A631E6" w:rsidRPr="0051726B" w:rsidRDefault="00A631E6" w:rsidP="00A631E6">
      <w:pPr>
        <w:jc w:val="center"/>
        <w:outlineLvl w:val="0"/>
        <w:rPr>
          <w:b/>
          <w:noProof/>
          <w:color w:val="000000" w:themeColor="text1"/>
        </w:rPr>
      </w:pPr>
    </w:p>
    <w:p w14:paraId="6651161D" w14:textId="77777777" w:rsidR="00A631E6" w:rsidRPr="0051726B" w:rsidRDefault="00A631E6" w:rsidP="00A631E6">
      <w:pPr>
        <w:jc w:val="center"/>
        <w:outlineLvl w:val="0"/>
        <w:rPr>
          <w:b/>
          <w:noProof/>
          <w:color w:val="000000" w:themeColor="text1"/>
          <w:lang w:val="sr-Cyrl-RS"/>
        </w:rPr>
      </w:pPr>
      <w:bookmarkStart w:id="64" w:name="_Toc519062158"/>
      <w:r w:rsidRPr="0051726B">
        <w:rPr>
          <w:b/>
          <w:noProof/>
          <w:color w:val="000000" w:themeColor="text1"/>
          <w:lang w:val="sr-Cyrl-RS"/>
        </w:rPr>
        <w:t>Члан 10.</w:t>
      </w:r>
      <w:bookmarkEnd w:id="64"/>
    </w:p>
    <w:p w14:paraId="4FCA4235" w14:textId="77777777" w:rsidR="00A631E6" w:rsidRPr="00A4395D" w:rsidRDefault="00A631E6" w:rsidP="00A631E6">
      <w:pPr>
        <w:ind w:firstLine="708"/>
        <w:jc w:val="both"/>
      </w:pPr>
      <w:proofErr w:type="gramStart"/>
      <w:r w:rsidRPr="00A631E6">
        <w:t>Наручилац ће добављачу наплатити уговорну казну или средство обезбеђења из члана 6.</w:t>
      </w:r>
      <w:proofErr w:type="gramEnd"/>
      <w:r w:rsidRPr="00A631E6">
        <w:rPr>
          <w:lang w:val="sr-Cyrl-RS"/>
        </w:rPr>
        <w:t xml:space="preserve"> </w:t>
      </w:r>
      <w:proofErr w:type="gramStart"/>
      <w:r w:rsidRPr="00A631E6">
        <w:t>овог</w:t>
      </w:r>
      <w:proofErr w:type="gramEnd"/>
      <w:r w:rsidRPr="00A631E6">
        <w:t xml:space="preserve"> </w:t>
      </w:r>
      <w:r w:rsidRPr="00A4395D">
        <w:t>уговора, уколико добављач задоцни или неиспуњава своје oбавезе из уговора.</w:t>
      </w:r>
    </w:p>
    <w:p w14:paraId="1D5AC5C5" w14:textId="77777777" w:rsidR="00A631E6" w:rsidRPr="00A4395D" w:rsidRDefault="00A631E6" w:rsidP="00A631E6">
      <w:pPr>
        <w:pStyle w:val="NoSpacing"/>
        <w:ind w:firstLine="708"/>
        <w:jc w:val="both"/>
        <w:rPr>
          <w:rFonts w:ascii="Times New Roman" w:hAnsi="Times New Roman"/>
          <w:noProof/>
          <w:sz w:val="24"/>
          <w:szCs w:val="24"/>
        </w:rPr>
      </w:pPr>
      <w:r w:rsidRPr="00A4395D">
        <w:rPr>
          <w:rFonts w:ascii="Times New Roman" w:hAnsi="Times New Roman"/>
          <w:noProof/>
          <w:sz w:val="24"/>
          <w:szCs w:val="24"/>
        </w:rPr>
        <w:t xml:space="preserve">Уколико добављач не </w:t>
      </w:r>
      <w:r w:rsidRPr="00A4395D">
        <w:rPr>
          <w:rFonts w:ascii="Times New Roman" w:hAnsi="Times New Roman"/>
          <w:noProof/>
          <w:sz w:val="24"/>
          <w:szCs w:val="24"/>
          <w:lang w:val="sr-Cyrl-RS"/>
        </w:rPr>
        <w:t>изврши предметну услугу</w:t>
      </w:r>
      <w:r w:rsidRPr="00A4395D">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E61DA3A" w14:textId="77777777" w:rsidR="00A631E6" w:rsidRPr="00A4395D" w:rsidRDefault="00A631E6" w:rsidP="00A631E6">
      <w:pPr>
        <w:pStyle w:val="NoSpacing"/>
        <w:numPr>
          <w:ilvl w:val="0"/>
          <w:numId w:val="47"/>
        </w:numPr>
        <w:jc w:val="both"/>
        <w:rPr>
          <w:rFonts w:ascii="Times New Roman" w:hAnsi="Times New Roman"/>
          <w:noProof/>
          <w:sz w:val="24"/>
          <w:szCs w:val="24"/>
        </w:rPr>
      </w:pPr>
      <w:r w:rsidRPr="00A4395D">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AFDBDBC" w14:textId="77777777" w:rsidR="00A631E6" w:rsidRPr="00A4395D" w:rsidRDefault="00A631E6" w:rsidP="00A631E6">
      <w:pPr>
        <w:pStyle w:val="Normal1"/>
        <w:shd w:val="clear" w:color="auto" w:fill="FFFFFF"/>
        <w:spacing w:before="0" w:beforeAutospacing="0" w:after="0" w:afterAutospacing="0"/>
        <w:ind w:firstLine="706"/>
        <w:jc w:val="both"/>
        <w:rPr>
          <w:noProof/>
          <w:lang w:val="sr-Cyrl-RS"/>
        </w:rPr>
      </w:pPr>
      <w:r w:rsidRPr="00A4395D">
        <w:rPr>
          <w:noProof/>
        </w:rPr>
        <w:t>Уколико наступи случај из става</w:t>
      </w:r>
      <w:r w:rsidRPr="00A4395D">
        <w:rPr>
          <w:noProof/>
          <w:lang w:val="sr-Cyrl-RS"/>
        </w:rPr>
        <w:t xml:space="preserve"> 2</w:t>
      </w:r>
      <w:r w:rsidRPr="00A4395D">
        <w:rPr>
          <w:noProof/>
          <w:lang w:val="en-US"/>
        </w:rPr>
        <w:t>.</w:t>
      </w:r>
      <w:r w:rsidRPr="00A4395D">
        <w:rPr>
          <w:noProof/>
          <w:lang w:val="sr-Cyrl-RS"/>
        </w:rPr>
        <w:t xml:space="preserve"> овог члана а добављач изврши услугу</w:t>
      </w:r>
      <w:r w:rsidRPr="00A4395D">
        <w:rPr>
          <w:noProof/>
        </w:rPr>
        <w:t xml:space="preserve"> </w:t>
      </w:r>
      <w:r w:rsidRPr="00A4395D">
        <w:rPr>
          <w:noProof/>
          <w:lang w:val="sr-Cyrl-RS"/>
        </w:rPr>
        <w:t>и</w:t>
      </w:r>
      <w:r w:rsidRPr="00A4395D">
        <w:rPr>
          <w:noProof/>
        </w:rPr>
        <w:t xml:space="preserve"> наручилац</w:t>
      </w:r>
      <w:r w:rsidRPr="00A4395D">
        <w:rPr>
          <w:noProof/>
          <w:lang w:val="sr-Cyrl-RS"/>
        </w:rPr>
        <w:t xml:space="preserve"> прими испуњење уговорне обавезе он</w:t>
      </w:r>
      <w:r w:rsidRPr="00A4395D">
        <w:rPr>
          <w:noProof/>
        </w:rPr>
        <w:t xml:space="preserve"> ће без одлагања обавестити </w:t>
      </w:r>
      <w:r w:rsidRPr="00A4395D">
        <w:rPr>
          <w:noProof/>
          <w:lang w:val="sr-Cyrl-RS"/>
        </w:rPr>
        <w:t>добављача</w:t>
      </w:r>
      <w:r w:rsidRPr="00A4395D">
        <w:rPr>
          <w:noProof/>
        </w:rPr>
        <w:t xml:space="preserve"> да задржава своје право на уговорну казну из став</w:t>
      </w:r>
      <w:r w:rsidRPr="00A4395D">
        <w:rPr>
          <w:noProof/>
          <w:lang w:val="sr-Cyrl-RS"/>
        </w:rPr>
        <w:t>а</w:t>
      </w:r>
      <w:r w:rsidRPr="00A4395D">
        <w:rPr>
          <w:noProof/>
        </w:rPr>
        <w:t xml:space="preserve"> 2. овог </w:t>
      </w:r>
      <w:r w:rsidRPr="00A4395D">
        <w:rPr>
          <w:noProof/>
          <w:lang w:val="sr-Cyrl-RS"/>
        </w:rPr>
        <w:t>члана.</w:t>
      </w:r>
    </w:p>
    <w:p w14:paraId="0364A6E6" w14:textId="77777777" w:rsidR="00A631E6" w:rsidRPr="00A4395D" w:rsidRDefault="00A631E6" w:rsidP="00A631E6">
      <w:pPr>
        <w:pStyle w:val="NoSpacing"/>
        <w:ind w:firstLine="708"/>
        <w:jc w:val="both"/>
        <w:rPr>
          <w:rFonts w:ascii="Times New Roman" w:hAnsi="Times New Roman"/>
          <w:noProof/>
          <w:sz w:val="24"/>
          <w:szCs w:val="24"/>
        </w:rPr>
      </w:pPr>
      <w:r w:rsidRPr="00A4395D">
        <w:rPr>
          <w:rFonts w:ascii="Times New Roman" w:hAnsi="Times New Roman"/>
          <w:noProof/>
          <w:sz w:val="24"/>
          <w:szCs w:val="24"/>
        </w:rPr>
        <w:t xml:space="preserve">Уколико добављач не </w:t>
      </w:r>
      <w:r w:rsidRPr="00A4395D">
        <w:rPr>
          <w:rFonts w:ascii="Times New Roman" w:hAnsi="Times New Roman"/>
          <w:noProof/>
          <w:sz w:val="24"/>
          <w:szCs w:val="24"/>
          <w:lang w:val="sr-Cyrl-RS"/>
        </w:rPr>
        <w:t>изврши предметну услугу</w:t>
      </w:r>
      <w:r w:rsidRPr="00A4395D">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4763719D" w14:textId="77777777" w:rsidR="00A631E6" w:rsidRPr="00A4395D" w:rsidRDefault="00A631E6" w:rsidP="00A631E6">
      <w:pPr>
        <w:pStyle w:val="NoSpacing"/>
        <w:numPr>
          <w:ilvl w:val="0"/>
          <w:numId w:val="47"/>
        </w:numPr>
        <w:jc w:val="both"/>
        <w:rPr>
          <w:rFonts w:ascii="Times New Roman" w:hAnsi="Times New Roman"/>
          <w:noProof/>
          <w:sz w:val="24"/>
          <w:szCs w:val="24"/>
        </w:rPr>
      </w:pPr>
      <w:r w:rsidRPr="00A4395D">
        <w:rPr>
          <w:rFonts w:ascii="Times New Roman" w:hAnsi="Times New Roman"/>
          <w:noProof/>
          <w:sz w:val="24"/>
          <w:szCs w:val="24"/>
        </w:rPr>
        <w:t>да једнострано раскине овај уговор и да наплати средств</w:t>
      </w:r>
      <w:r w:rsidRPr="00A4395D">
        <w:rPr>
          <w:rFonts w:ascii="Times New Roman" w:hAnsi="Times New Roman"/>
          <w:noProof/>
          <w:sz w:val="24"/>
          <w:szCs w:val="24"/>
          <w:lang w:val="sr-Cyrl-RS"/>
        </w:rPr>
        <w:t>о</w:t>
      </w:r>
      <w:r w:rsidRPr="00A4395D">
        <w:rPr>
          <w:rFonts w:ascii="Times New Roman" w:hAnsi="Times New Roman"/>
          <w:noProof/>
          <w:sz w:val="24"/>
          <w:szCs w:val="24"/>
        </w:rPr>
        <w:t xml:space="preserve"> обезбеђења из члана </w:t>
      </w:r>
      <w:r w:rsidRPr="00A4395D">
        <w:rPr>
          <w:rFonts w:ascii="Times New Roman" w:hAnsi="Times New Roman"/>
          <w:noProof/>
          <w:sz w:val="24"/>
          <w:szCs w:val="24"/>
          <w:lang w:val="sr-Cyrl-RS"/>
        </w:rPr>
        <w:t>6</w:t>
      </w:r>
      <w:r w:rsidRPr="00A4395D">
        <w:rPr>
          <w:rFonts w:ascii="Times New Roman" w:hAnsi="Times New Roman"/>
          <w:noProof/>
          <w:sz w:val="24"/>
          <w:szCs w:val="24"/>
        </w:rPr>
        <w:t>. овог уговора.</w:t>
      </w:r>
    </w:p>
    <w:p w14:paraId="4D0A6662" w14:textId="77777777" w:rsidR="00A631E6" w:rsidRPr="00A4395D" w:rsidRDefault="00A631E6" w:rsidP="00A631E6">
      <w:pPr>
        <w:pStyle w:val="NoSpacing"/>
        <w:ind w:firstLine="708"/>
        <w:jc w:val="both"/>
        <w:rPr>
          <w:rFonts w:ascii="Times New Roman" w:hAnsi="Times New Roman"/>
          <w:noProof/>
          <w:sz w:val="24"/>
          <w:szCs w:val="24"/>
        </w:rPr>
      </w:pPr>
      <w:r w:rsidRPr="00A4395D">
        <w:rPr>
          <w:rFonts w:ascii="Times New Roman" w:hAnsi="Times New Roman"/>
          <w:noProof/>
          <w:sz w:val="24"/>
          <w:szCs w:val="24"/>
        </w:rPr>
        <w:t xml:space="preserve">У случају наступања чињеница које могу утицати да предметна </w:t>
      </w:r>
      <w:r w:rsidRPr="00A4395D">
        <w:rPr>
          <w:rFonts w:ascii="Times New Roman" w:hAnsi="Times New Roman"/>
          <w:noProof/>
          <w:sz w:val="24"/>
          <w:szCs w:val="24"/>
          <w:lang w:val="sr-Cyrl-RS"/>
        </w:rPr>
        <w:t>услуга не буде</w:t>
      </w:r>
      <w:r w:rsidRPr="00A4395D">
        <w:rPr>
          <w:rFonts w:ascii="Times New Roman" w:hAnsi="Times New Roman"/>
          <w:noProof/>
          <w:sz w:val="24"/>
          <w:szCs w:val="24"/>
        </w:rPr>
        <w:t xml:space="preserve"> </w:t>
      </w:r>
      <w:r w:rsidRPr="00A4395D">
        <w:rPr>
          <w:rFonts w:ascii="Times New Roman" w:hAnsi="Times New Roman"/>
          <w:noProof/>
          <w:sz w:val="24"/>
          <w:szCs w:val="24"/>
          <w:lang w:val="sr-Cyrl-RS"/>
        </w:rPr>
        <w:t>извршена</w:t>
      </w:r>
      <w:r w:rsidRPr="00A4395D">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30688FB" w14:textId="77777777" w:rsidR="00A631E6" w:rsidRPr="00A4395D" w:rsidRDefault="00A631E6" w:rsidP="00A631E6">
      <w:pPr>
        <w:pStyle w:val="NoSpacing"/>
        <w:ind w:firstLine="708"/>
        <w:jc w:val="both"/>
        <w:rPr>
          <w:rFonts w:ascii="Times New Roman" w:hAnsi="Times New Roman"/>
          <w:noProof/>
          <w:sz w:val="24"/>
          <w:szCs w:val="24"/>
        </w:rPr>
      </w:pPr>
      <w:r w:rsidRPr="00A4395D">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4CC1D4AF" w14:textId="77777777" w:rsidR="00A631E6" w:rsidRPr="00A4395D" w:rsidRDefault="00A631E6" w:rsidP="00A631E6">
      <w:pPr>
        <w:pStyle w:val="NoSpacing"/>
        <w:ind w:firstLine="708"/>
        <w:jc w:val="both"/>
        <w:rPr>
          <w:rFonts w:ascii="Times New Roman" w:hAnsi="Times New Roman"/>
          <w:noProof/>
          <w:sz w:val="24"/>
          <w:szCs w:val="24"/>
          <w:lang w:val="sr-Cyrl-RS"/>
        </w:rPr>
      </w:pPr>
      <w:proofErr w:type="gramStart"/>
      <w:r w:rsidRPr="00A4395D">
        <w:rPr>
          <w:rFonts w:ascii="Times New Roman" w:hAnsi="Times New Roman"/>
          <w:noProof/>
          <w:sz w:val="24"/>
          <w:szCs w:val="24"/>
        </w:rPr>
        <w:t xml:space="preserve">Наплатом уговорне казне </w:t>
      </w:r>
      <w:r w:rsidRPr="00A4395D">
        <w:rPr>
          <w:rFonts w:ascii="Times New Roman" w:hAnsi="Times New Roman"/>
          <w:sz w:val="24"/>
          <w:szCs w:val="24"/>
        </w:rPr>
        <w:t xml:space="preserve">и средства обезбеђења из </w:t>
      </w:r>
      <w:r w:rsidRPr="00A4395D">
        <w:rPr>
          <w:rFonts w:ascii="Times New Roman" w:hAnsi="Times New Roman"/>
          <w:noProof/>
          <w:sz w:val="24"/>
          <w:szCs w:val="24"/>
        </w:rPr>
        <w:t xml:space="preserve">члана </w:t>
      </w:r>
      <w:r w:rsidRPr="00A4395D">
        <w:rPr>
          <w:rFonts w:ascii="Times New Roman" w:hAnsi="Times New Roman"/>
          <w:noProof/>
          <w:sz w:val="24"/>
          <w:szCs w:val="24"/>
          <w:lang w:val="sr-Cyrl-RS"/>
        </w:rPr>
        <w:t>6</w:t>
      </w:r>
      <w:r w:rsidRPr="00A4395D">
        <w:rPr>
          <w:rFonts w:ascii="Times New Roman" w:hAnsi="Times New Roman"/>
          <w:noProof/>
          <w:sz w:val="24"/>
          <w:szCs w:val="24"/>
        </w:rPr>
        <w:t>.</w:t>
      </w:r>
      <w:proofErr w:type="gramEnd"/>
      <w:r w:rsidRPr="00A4395D">
        <w:rPr>
          <w:rFonts w:ascii="Times New Roman" w:hAnsi="Times New Roman"/>
          <w:noProof/>
          <w:sz w:val="24"/>
          <w:szCs w:val="24"/>
        </w:rPr>
        <w:t xml:space="preserve"> овог уговора</w:t>
      </w:r>
      <w:proofErr w:type="gramStart"/>
      <w:r w:rsidRPr="00A4395D">
        <w:rPr>
          <w:rFonts w:ascii="Times New Roman" w:hAnsi="Times New Roman"/>
          <w:sz w:val="24"/>
          <w:szCs w:val="24"/>
        </w:rPr>
        <w:t xml:space="preserve">, </w:t>
      </w:r>
      <w:r w:rsidRPr="00A4395D">
        <w:rPr>
          <w:rFonts w:ascii="Times New Roman" w:hAnsi="Times New Roman"/>
          <w:noProof/>
          <w:sz w:val="24"/>
          <w:szCs w:val="24"/>
        </w:rPr>
        <w:t xml:space="preserve"> не</w:t>
      </w:r>
      <w:proofErr w:type="gramEnd"/>
      <w:r w:rsidRPr="00A4395D">
        <w:rPr>
          <w:rFonts w:ascii="Times New Roman" w:hAnsi="Times New Roman"/>
          <w:noProof/>
          <w:sz w:val="24"/>
          <w:szCs w:val="24"/>
        </w:rPr>
        <w:t xml:space="preserve"> утиче и не умањује право наручиоца на накнаду стварно претрпљене штете</w:t>
      </w:r>
      <w:r w:rsidRPr="00A4395D">
        <w:rPr>
          <w:rFonts w:ascii="Times New Roman" w:hAnsi="Times New Roman"/>
          <w:noProof/>
          <w:sz w:val="24"/>
          <w:szCs w:val="24"/>
          <w:lang w:val="sr-Cyrl-RS"/>
        </w:rPr>
        <w:t>.</w:t>
      </w:r>
    </w:p>
    <w:p w14:paraId="43090CB3" w14:textId="77777777" w:rsidR="00A631E6" w:rsidRPr="00A4395D" w:rsidRDefault="00A631E6" w:rsidP="00A631E6">
      <w:pPr>
        <w:jc w:val="both"/>
        <w:rPr>
          <w:noProof/>
          <w:lang w:val="sr-Cyrl-RS"/>
        </w:rPr>
      </w:pPr>
    </w:p>
    <w:p w14:paraId="4D3901AC" w14:textId="77777777" w:rsidR="00A631E6" w:rsidRPr="00A4395D" w:rsidRDefault="00A631E6" w:rsidP="00A631E6">
      <w:pPr>
        <w:jc w:val="center"/>
        <w:outlineLvl w:val="0"/>
        <w:rPr>
          <w:noProof/>
        </w:rPr>
      </w:pPr>
      <w:bookmarkStart w:id="65" w:name="_Toc519062159"/>
      <w:r w:rsidRPr="00A4395D">
        <w:rPr>
          <w:b/>
          <w:noProof/>
        </w:rPr>
        <w:t xml:space="preserve">Члан </w:t>
      </w:r>
      <w:r w:rsidRPr="00A4395D">
        <w:rPr>
          <w:b/>
          <w:noProof/>
          <w:lang w:val="sr-Cyrl-RS"/>
        </w:rPr>
        <w:t>11</w:t>
      </w:r>
      <w:r w:rsidRPr="00A4395D">
        <w:rPr>
          <w:b/>
          <w:noProof/>
        </w:rPr>
        <w:t>.</w:t>
      </w:r>
      <w:bookmarkEnd w:id="65"/>
    </w:p>
    <w:p w14:paraId="1F020ABD" w14:textId="77777777" w:rsidR="00A631E6" w:rsidRPr="00A4395D" w:rsidRDefault="00A631E6" w:rsidP="00A631E6">
      <w:pPr>
        <w:ind w:firstLine="720"/>
        <w:jc w:val="both"/>
        <w:rPr>
          <w:noProof/>
          <w:lang w:val="sr-Latn-RS"/>
        </w:rPr>
      </w:pPr>
      <w:r w:rsidRPr="00A4395D">
        <w:rPr>
          <w:noProof/>
          <w:lang w:val="en-US"/>
        </w:rPr>
        <w:t xml:space="preserve">За праћење техничке реализације </w:t>
      </w:r>
      <w:r w:rsidRPr="00A4395D">
        <w:rPr>
          <w:noProof/>
          <w:lang w:val="sr-Cyrl-RS"/>
        </w:rPr>
        <w:t xml:space="preserve">и </w:t>
      </w:r>
      <w:r w:rsidRPr="00A4395D">
        <w:rPr>
          <w:noProof/>
          <w:lang w:val="en-US"/>
        </w:rPr>
        <w:t>извршења уговорних обавеза уговорних страна</w:t>
      </w:r>
      <w:r w:rsidRPr="00A4395D">
        <w:rPr>
          <w:noProof/>
          <w:lang w:val="sr-Cyrl-RS"/>
        </w:rPr>
        <w:t xml:space="preserve"> </w:t>
      </w:r>
      <w:r w:rsidRPr="00A4395D">
        <w:rPr>
          <w:noProof/>
          <w:lang w:val="en-US"/>
        </w:rPr>
        <w:t xml:space="preserve">у име наручиоца овлашћује се </w:t>
      </w:r>
      <w:r w:rsidRPr="00A4395D">
        <w:rPr>
          <w:noProof/>
          <w:lang w:val="sr-Latn-RS"/>
        </w:rPr>
        <w:t>______________________.</w:t>
      </w:r>
    </w:p>
    <w:p w14:paraId="2C62B3AD" w14:textId="77777777" w:rsidR="00A631E6" w:rsidRPr="00A4395D" w:rsidRDefault="00A631E6" w:rsidP="00A631E6">
      <w:pPr>
        <w:ind w:firstLine="720"/>
        <w:jc w:val="both"/>
        <w:rPr>
          <w:noProof/>
          <w:lang w:val="sr-Latn-RS"/>
        </w:rPr>
      </w:pPr>
      <w:r w:rsidRPr="00A4395D">
        <w:rPr>
          <w:noProof/>
          <w:lang w:val="en-US"/>
        </w:rPr>
        <w:t>За праћењ</w:t>
      </w:r>
      <w:r w:rsidRPr="00A4395D">
        <w:rPr>
          <w:noProof/>
          <w:lang w:val="sr-Cyrl-RS"/>
        </w:rPr>
        <w:t>е</w:t>
      </w:r>
      <w:r w:rsidRPr="00A4395D">
        <w:rPr>
          <w:noProof/>
          <w:lang w:val="en-US"/>
        </w:rPr>
        <w:t xml:space="preserve"> финансијске реализације овог уговора у име наручиоца овлашћује се </w:t>
      </w:r>
      <w:r w:rsidRPr="00A4395D">
        <w:rPr>
          <w:noProof/>
          <w:lang w:val="sr-Latn-RS"/>
        </w:rPr>
        <w:t>___________________________.</w:t>
      </w:r>
    </w:p>
    <w:p w14:paraId="6193C478" w14:textId="77777777" w:rsidR="00A631E6" w:rsidRPr="00A4395D" w:rsidRDefault="00A631E6" w:rsidP="00A631E6">
      <w:pPr>
        <w:jc w:val="center"/>
        <w:outlineLvl w:val="0"/>
        <w:rPr>
          <w:noProof/>
          <w:lang w:val="sr-Cyrl-RS"/>
        </w:rPr>
      </w:pPr>
    </w:p>
    <w:p w14:paraId="7CE51A83" w14:textId="77777777" w:rsidR="00A631E6" w:rsidRPr="00A631E6" w:rsidRDefault="00A631E6" w:rsidP="00A631E6">
      <w:pPr>
        <w:jc w:val="center"/>
        <w:outlineLvl w:val="0"/>
        <w:rPr>
          <w:noProof/>
          <w:lang w:val="sr-Cyrl-CS"/>
        </w:rPr>
      </w:pPr>
      <w:bookmarkStart w:id="66" w:name="_Toc519062160"/>
      <w:r w:rsidRPr="00A631E6">
        <w:rPr>
          <w:b/>
          <w:noProof/>
        </w:rPr>
        <w:t xml:space="preserve">Члан </w:t>
      </w:r>
      <w:r w:rsidRPr="00A631E6">
        <w:rPr>
          <w:b/>
          <w:noProof/>
          <w:lang w:val="sr-Cyrl-RS"/>
        </w:rPr>
        <w:t>12</w:t>
      </w:r>
      <w:r w:rsidRPr="00A631E6">
        <w:rPr>
          <w:b/>
          <w:noProof/>
        </w:rPr>
        <w:t>.</w:t>
      </w:r>
      <w:bookmarkEnd w:id="66"/>
    </w:p>
    <w:p w14:paraId="7C371B82" w14:textId="77777777" w:rsidR="00A631E6" w:rsidRPr="0051726B" w:rsidRDefault="00A631E6" w:rsidP="00A631E6">
      <w:pPr>
        <w:ind w:firstLine="720"/>
        <w:jc w:val="both"/>
        <w:rPr>
          <w:noProof/>
        </w:rPr>
      </w:pPr>
      <w:r w:rsidRPr="00A631E6">
        <w:rPr>
          <w:noProof/>
          <w:lang w:val="en-US"/>
        </w:rPr>
        <w:t>Уговорне стране су сагласне да се ближе</w:t>
      </w:r>
      <w:r w:rsidRPr="0051726B">
        <w:rPr>
          <w:noProof/>
          <w:lang w:val="en-US"/>
        </w:rPr>
        <w:t xml:space="preserve">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9273718" w14:textId="77777777" w:rsidR="00A631E6" w:rsidRDefault="00A631E6" w:rsidP="00A631E6">
      <w:pPr>
        <w:rPr>
          <w:noProof/>
          <w:lang w:val="sr-Cyrl-RS"/>
        </w:rPr>
      </w:pPr>
    </w:p>
    <w:p w14:paraId="17D42692" w14:textId="77777777" w:rsidR="00A26AAF" w:rsidRPr="00A26AAF" w:rsidRDefault="00A26AAF" w:rsidP="00A631E6">
      <w:pPr>
        <w:rPr>
          <w:noProof/>
          <w:lang w:val="sr-Cyrl-RS"/>
        </w:rPr>
      </w:pPr>
    </w:p>
    <w:p w14:paraId="20799113" w14:textId="77777777" w:rsidR="00A631E6" w:rsidRPr="0051726B" w:rsidRDefault="00A631E6" w:rsidP="00A631E6">
      <w:pPr>
        <w:jc w:val="center"/>
        <w:outlineLvl w:val="0"/>
        <w:rPr>
          <w:noProof/>
        </w:rPr>
      </w:pPr>
      <w:bookmarkStart w:id="67" w:name="_Toc519062161"/>
      <w:r w:rsidRPr="0051726B">
        <w:rPr>
          <w:b/>
          <w:noProof/>
        </w:rPr>
        <w:lastRenderedPageBreak/>
        <w:t>Члан 1</w:t>
      </w:r>
      <w:r w:rsidRPr="0051726B">
        <w:rPr>
          <w:b/>
          <w:noProof/>
          <w:lang w:val="sr-Cyrl-RS"/>
        </w:rPr>
        <w:t>3</w:t>
      </w:r>
      <w:r w:rsidRPr="0051726B">
        <w:rPr>
          <w:b/>
          <w:noProof/>
        </w:rPr>
        <w:t>.</w:t>
      </w:r>
      <w:bookmarkEnd w:id="67"/>
    </w:p>
    <w:p w14:paraId="72BF5B51" w14:textId="77777777" w:rsidR="00A631E6" w:rsidRPr="0051726B" w:rsidRDefault="00A631E6" w:rsidP="00A631E6">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21F3554" w14:textId="77777777" w:rsidR="00A631E6" w:rsidRPr="0051726B" w:rsidRDefault="00A631E6" w:rsidP="00A631E6">
      <w:pPr>
        <w:jc w:val="center"/>
        <w:outlineLvl w:val="0"/>
        <w:rPr>
          <w:noProof/>
          <w:lang w:val="sr-Cyrl-RS"/>
        </w:rPr>
      </w:pPr>
    </w:p>
    <w:p w14:paraId="724D9794" w14:textId="77777777" w:rsidR="00A631E6" w:rsidRPr="0051726B" w:rsidRDefault="00A631E6" w:rsidP="00A631E6">
      <w:pPr>
        <w:jc w:val="center"/>
        <w:outlineLvl w:val="0"/>
        <w:rPr>
          <w:noProof/>
        </w:rPr>
      </w:pPr>
      <w:bookmarkStart w:id="68" w:name="_Toc519062162"/>
      <w:r w:rsidRPr="0051726B">
        <w:rPr>
          <w:b/>
          <w:noProof/>
        </w:rPr>
        <w:t>Члан 1</w:t>
      </w:r>
      <w:r w:rsidRPr="0051726B">
        <w:rPr>
          <w:b/>
          <w:noProof/>
          <w:lang w:val="sr-Cyrl-RS"/>
        </w:rPr>
        <w:t>4</w:t>
      </w:r>
      <w:r w:rsidRPr="0051726B">
        <w:rPr>
          <w:b/>
          <w:noProof/>
        </w:rPr>
        <w:t>.</w:t>
      </w:r>
      <w:bookmarkEnd w:id="68"/>
    </w:p>
    <w:p w14:paraId="25BCEE38" w14:textId="77777777" w:rsidR="00A631E6" w:rsidRPr="0051726B" w:rsidRDefault="00A631E6" w:rsidP="00A631E6">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C0BB1EF" w14:textId="77777777" w:rsidR="00A631E6" w:rsidRPr="00DD46D8" w:rsidRDefault="00A631E6" w:rsidP="00A631E6">
      <w:pPr>
        <w:jc w:val="both"/>
        <w:rPr>
          <w:noProof/>
          <w:lang w:val="en-US"/>
        </w:rPr>
      </w:pPr>
    </w:p>
    <w:p w14:paraId="47B604A0" w14:textId="77777777" w:rsidR="00A631E6" w:rsidRPr="0051726B" w:rsidRDefault="00A631E6" w:rsidP="00A631E6">
      <w:pPr>
        <w:jc w:val="center"/>
        <w:outlineLvl w:val="0"/>
        <w:rPr>
          <w:noProof/>
        </w:rPr>
      </w:pPr>
      <w:bookmarkStart w:id="69" w:name="_Toc519062163"/>
      <w:r w:rsidRPr="0051726B">
        <w:rPr>
          <w:b/>
          <w:noProof/>
        </w:rPr>
        <w:t>Члан 1</w:t>
      </w:r>
      <w:r w:rsidRPr="0051726B">
        <w:rPr>
          <w:b/>
          <w:noProof/>
          <w:lang w:val="sr-Cyrl-RS"/>
        </w:rPr>
        <w:t>5</w:t>
      </w:r>
      <w:r w:rsidRPr="0051726B">
        <w:rPr>
          <w:b/>
          <w:noProof/>
        </w:rPr>
        <w:t>.</w:t>
      </w:r>
      <w:bookmarkEnd w:id="69"/>
    </w:p>
    <w:p w14:paraId="2CDC500F" w14:textId="77777777" w:rsidR="00A631E6" w:rsidRDefault="00A631E6" w:rsidP="00A631E6">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AF81270" w14:textId="77777777" w:rsidR="00A631E6" w:rsidRPr="0051726B" w:rsidRDefault="00A631E6" w:rsidP="00A631E6">
      <w:pPr>
        <w:rPr>
          <w:noProof/>
        </w:rPr>
      </w:pPr>
    </w:p>
    <w:p w14:paraId="39E81500" w14:textId="77777777" w:rsidR="00A631E6" w:rsidRPr="0051726B" w:rsidRDefault="00A631E6" w:rsidP="00A631E6">
      <w:pPr>
        <w:ind w:firstLine="741"/>
        <w:jc w:val="both"/>
        <w:rPr>
          <w:noProof/>
        </w:rPr>
      </w:pPr>
    </w:p>
    <w:p w14:paraId="177A7153" w14:textId="77777777" w:rsidR="00A631E6" w:rsidRPr="0051726B" w:rsidRDefault="00A631E6" w:rsidP="00A631E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631E6" w:rsidRPr="0051726B" w14:paraId="3754415D" w14:textId="77777777" w:rsidTr="00161315">
        <w:trPr>
          <w:trHeight w:val="347"/>
        </w:trPr>
        <w:tc>
          <w:tcPr>
            <w:tcW w:w="3216" w:type="dxa"/>
            <w:vAlign w:val="center"/>
          </w:tcPr>
          <w:p w14:paraId="4F5A4C33" w14:textId="77777777" w:rsidR="00A631E6" w:rsidRPr="0051726B" w:rsidRDefault="00A631E6" w:rsidP="00161315">
            <w:pPr>
              <w:jc w:val="center"/>
              <w:rPr>
                <w:noProof/>
              </w:rPr>
            </w:pPr>
            <w:r w:rsidRPr="0051726B">
              <w:rPr>
                <w:noProof/>
              </w:rPr>
              <w:t>ЗА ДОБАВЉАЧА:</w:t>
            </w:r>
          </w:p>
        </w:tc>
        <w:tc>
          <w:tcPr>
            <w:tcW w:w="2279" w:type="dxa"/>
          </w:tcPr>
          <w:p w14:paraId="562A3291" w14:textId="77777777" w:rsidR="00A631E6" w:rsidRPr="0051726B" w:rsidRDefault="00A631E6" w:rsidP="00161315">
            <w:pPr>
              <w:jc w:val="center"/>
              <w:rPr>
                <w:noProof/>
              </w:rPr>
            </w:pPr>
          </w:p>
        </w:tc>
        <w:tc>
          <w:tcPr>
            <w:tcW w:w="3827" w:type="dxa"/>
            <w:vAlign w:val="center"/>
          </w:tcPr>
          <w:p w14:paraId="2BE2D00D" w14:textId="77777777" w:rsidR="00A631E6" w:rsidRPr="0051726B" w:rsidRDefault="00A631E6" w:rsidP="00161315">
            <w:pPr>
              <w:jc w:val="center"/>
              <w:rPr>
                <w:noProof/>
              </w:rPr>
            </w:pPr>
            <w:r w:rsidRPr="0051726B">
              <w:rPr>
                <w:noProof/>
              </w:rPr>
              <w:t>ЗА НАРУЧИОЦА:</w:t>
            </w:r>
          </w:p>
        </w:tc>
      </w:tr>
      <w:tr w:rsidR="00A631E6" w:rsidRPr="0051726B" w14:paraId="31606D51" w14:textId="77777777" w:rsidTr="00161315">
        <w:trPr>
          <w:trHeight w:val="359"/>
        </w:trPr>
        <w:tc>
          <w:tcPr>
            <w:tcW w:w="3216" w:type="dxa"/>
            <w:vAlign w:val="center"/>
          </w:tcPr>
          <w:p w14:paraId="365C60EE" w14:textId="77777777" w:rsidR="00A631E6" w:rsidRPr="0051726B" w:rsidRDefault="00A631E6" w:rsidP="00161315">
            <w:pPr>
              <w:jc w:val="center"/>
              <w:rPr>
                <w:noProof/>
              </w:rPr>
            </w:pPr>
            <w:r w:rsidRPr="0051726B">
              <w:rPr>
                <w:noProof/>
              </w:rPr>
              <w:t>ДИРЕКТОР</w:t>
            </w:r>
          </w:p>
        </w:tc>
        <w:tc>
          <w:tcPr>
            <w:tcW w:w="2279" w:type="dxa"/>
          </w:tcPr>
          <w:p w14:paraId="10FF63A1" w14:textId="77777777" w:rsidR="00A631E6" w:rsidRPr="0051726B" w:rsidRDefault="00A631E6" w:rsidP="00161315">
            <w:pPr>
              <w:jc w:val="center"/>
              <w:rPr>
                <w:noProof/>
              </w:rPr>
            </w:pPr>
          </w:p>
        </w:tc>
        <w:tc>
          <w:tcPr>
            <w:tcW w:w="3827" w:type="dxa"/>
            <w:vAlign w:val="center"/>
          </w:tcPr>
          <w:p w14:paraId="309DD0CF" w14:textId="77777777" w:rsidR="00A631E6" w:rsidRPr="0051726B" w:rsidRDefault="00A631E6" w:rsidP="00161315">
            <w:pPr>
              <w:jc w:val="center"/>
              <w:rPr>
                <w:noProof/>
              </w:rPr>
            </w:pPr>
            <w:r w:rsidRPr="0051726B">
              <w:rPr>
                <w:noProof/>
                <w:lang w:val="sr-Cyrl-RS"/>
              </w:rPr>
              <w:t xml:space="preserve">В. Д. </w:t>
            </w:r>
            <w:r w:rsidRPr="0051726B">
              <w:rPr>
                <w:noProof/>
              </w:rPr>
              <w:t>ДИРЕКТОР</w:t>
            </w:r>
          </w:p>
        </w:tc>
      </w:tr>
      <w:tr w:rsidR="00A631E6" w:rsidRPr="002D5B2C" w14:paraId="66CCF648" w14:textId="77777777" w:rsidTr="00161315">
        <w:trPr>
          <w:trHeight w:val="347"/>
        </w:trPr>
        <w:tc>
          <w:tcPr>
            <w:tcW w:w="3216" w:type="dxa"/>
            <w:vAlign w:val="bottom"/>
          </w:tcPr>
          <w:p w14:paraId="5B4E8747" w14:textId="77777777" w:rsidR="00A631E6" w:rsidRPr="0051726B" w:rsidRDefault="00A631E6" w:rsidP="00161315">
            <w:pPr>
              <w:jc w:val="center"/>
              <w:rPr>
                <w:noProof/>
              </w:rPr>
            </w:pPr>
          </w:p>
          <w:p w14:paraId="6EA89A3D" w14:textId="77777777" w:rsidR="00A631E6" w:rsidRPr="0051726B" w:rsidRDefault="00A631E6" w:rsidP="00161315">
            <w:pPr>
              <w:jc w:val="center"/>
              <w:rPr>
                <w:noProof/>
              </w:rPr>
            </w:pPr>
            <w:r w:rsidRPr="0051726B">
              <w:rPr>
                <w:noProof/>
              </w:rPr>
              <w:t>_________________________</w:t>
            </w:r>
          </w:p>
        </w:tc>
        <w:tc>
          <w:tcPr>
            <w:tcW w:w="2279" w:type="dxa"/>
            <w:vAlign w:val="bottom"/>
          </w:tcPr>
          <w:p w14:paraId="55320222" w14:textId="77777777" w:rsidR="00A631E6" w:rsidRPr="0051726B" w:rsidRDefault="00A631E6" w:rsidP="00161315">
            <w:pPr>
              <w:jc w:val="both"/>
              <w:rPr>
                <w:noProof/>
              </w:rPr>
            </w:pPr>
          </w:p>
        </w:tc>
        <w:tc>
          <w:tcPr>
            <w:tcW w:w="3827" w:type="dxa"/>
            <w:vAlign w:val="bottom"/>
          </w:tcPr>
          <w:p w14:paraId="7A88A272" w14:textId="77777777" w:rsidR="00A631E6" w:rsidRPr="002D5B2C" w:rsidRDefault="00A631E6" w:rsidP="00161315">
            <w:pPr>
              <w:jc w:val="center"/>
              <w:rPr>
                <w:noProof/>
              </w:rPr>
            </w:pPr>
            <w:r w:rsidRPr="0051726B">
              <w:rPr>
                <w:noProof/>
              </w:rPr>
              <w:t>___________________________</w:t>
            </w:r>
          </w:p>
        </w:tc>
      </w:tr>
      <w:tr w:rsidR="00A631E6" w:rsidRPr="002D5B2C" w14:paraId="62B76087" w14:textId="77777777" w:rsidTr="00161315">
        <w:trPr>
          <w:trHeight w:val="359"/>
        </w:trPr>
        <w:tc>
          <w:tcPr>
            <w:tcW w:w="3216" w:type="dxa"/>
            <w:vAlign w:val="center"/>
          </w:tcPr>
          <w:p w14:paraId="6011268F" w14:textId="77777777" w:rsidR="00A631E6" w:rsidRPr="002D5B2C" w:rsidRDefault="00A631E6" w:rsidP="00161315">
            <w:pPr>
              <w:jc w:val="center"/>
              <w:rPr>
                <w:i/>
                <w:noProof/>
              </w:rPr>
            </w:pPr>
          </w:p>
        </w:tc>
        <w:tc>
          <w:tcPr>
            <w:tcW w:w="2279" w:type="dxa"/>
          </w:tcPr>
          <w:p w14:paraId="0D012633" w14:textId="77777777" w:rsidR="00A631E6" w:rsidRPr="002D5B2C" w:rsidRDefault="00A631E6" w:rsidP="00161315">
            <w:pPr>
              <w:jc w:val="both"/>
              <w:rPr>
                <w:i/>
                <w:noProof/>
              </w:rPr>
            </w:pPr>
          </w:p>
        </w:tc>
        <w:tc>
          <w:tcPr>
            <w:tcW w:w="3827" w:type="dxa"/>
            <w:vAlign w:val="center"/>
          </w:tcPr>
          <w:p w14:paraId="00233BBD" w14:textId="77777777" w:rsidR="00A631E6" w:rsidRPr="00C10102" w:rsidRDefault="00A631E6" w:rsidP="00161315">
            <w:pPr>
              <w:jc w:val="center"/>
              <w:rPr>
                <w:i/>
                <w:noProof/>
              </w:rPr>
            </w:pPr>
          </w:p>
        </w:tc>
      </w:tr>
    </w:tbl>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441AF049" w14:textId="77777777" w:rsidR="007B663B" w:rsidRDefault="007B663B" w:rsidP="007B663B">
      <w:pPr>
        <w:rPr>
          <w:noProof/>
          <w:lang w:val="sr-Cyrl-RS"/>
        </w:rPr>
      </w:pPr>
    </w:p>
    <w:p w14:paraId="40D86A02" w14:textId="77777777" w:rsidR="00A26AAF" w:rsidRDefault="00A26AAF" w:rsidP="007B663B">
      <w:pPr>
        <w:rPr>
          <w:noProof/>
          <w:lang w:val="sr-Cyrl-RS"/>
        </w:rPr>
      </w:pPr>
    </w:p>
    <w:p w14:paraId="53F99C74" w14:textId="77777777" w:rsidR="00A26AAF" w:rsidRPr="00A26AAF" w:rsidRDefault="00A26AAF" w:rsidP="007B663B">
      <w:pPr>
        <w:rPr>
          <w:noProof/>
          <w:lang w:val="sr-Cyrl-RS"/>
        </w:rPr>
      </w:pPr>
    </w:p>
    <w:p w14:paraId="5880F26A" w14:textId="29EE220C"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19062164"/>
      <w:r w:rsidRPr="00CC366C">
        <w:lastRenderedPageBreak/>
        <w:t>ИЗЈАВА О НЕЗАВИСНОЈ ПОНУДИ</w:t>
      </w:r>
      <w:bookmarkEnd w:id="49"/>
      <w:bookmarkEnd w:id="50"/>
      <w:bookmarkEnd w:id="70"/>
      <w:bookmarkEnd w:id="71"/>
      <w:bookmarkEnd w:id="72"/>
      <w:bookmarkEnd w:id="73"/>
      <w:bookmarkEnd w:id="74"/>
      <w:bookmarkEnd w:id="7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6" w:name="_Toc375826011"/>
      <w:bookmarkStart w:id="77" w:name="_Toc389030818"/>
      <w:bookmarkStart w:id="7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19062165"/>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34AC8297" w14:textId="5AAAA04F" w:rsidR="00B819C7" w:rsidRPr="00FE2E74" w:rsidRDefault="00B819C7" w:rsidP="00E7066D">
      <w:pPr>
        <w:pStyle w:val="Heading1"/>
      </w:pPr>
      <w:bookmarkStart w:id="87" w:name="_Toc477327715"/>
      <w:bookmarkStart w:id="88" w:name="_Toc477327998"/>
      <w:bookmarkStart w:id="89" w:name="_Toc477328727"/>
      <w:bookmarkStart w:id="90" w:name="_Toc477329198"/>
      <w:bookmarkStart w:id="91" w:name="_Toc519062166"/>
      <w:r w:rsidRPr="00FE2E74">
        <w:lastRenderedPageBreak/>
        <w:t>ОБРАЗАЦ СТРУКТУРЕ ПОНУЂЕНЕ ЦЕНЕ</w:t>
      </w:r>
      <w:bookmarkEnd w:id="84"/>
      <w:bookmarkEnd w:id="85"/>
      <w:bookmarkEnd w:id="86"/>
      <w:bookmarkEnd w:id="87"/>
      <w:bookmarkEnd w:id="88"/>
      <w:bookmarkEnd w:id="89"/>
      <w:bookmarkEnd w:id="90"/>
      <w:bookmarkEnd w:id="91"/>
    </w:p>
    <w:p w14:paraId="591AABC7" w14:textId="77777777" w:rsidR="00B819C7" w:rsidRPr="00AE1407" w:rsidRDefault="00B819C7" w:rsidP="00B819C7">
      <w:pPr>
        <w:jc w:val="center"/>
        <w:rPr>
          <w:b/>
          <w:noProof/>
        </w:rPr>
      </w:pPr>
      <w:r w:rsidRPr="00FE2E74">
        <w:rPr>
          <w:b/>
          <w:noProof/>
        </w:rPr>
        <w:t xml:space="preserve">(са упутством </w:t>
      </w:r>
      <w:r w:rsidR="008F271C" w:rsidRPr="00FE2E74">
        <w:rPr>
          <w:b/>
          <w:noProof/>
          <w:lang w:val="sr-Cyrl-CS"/>
        </w:rPr>
        <w:t>како да се понуди</w:t>
      </w:r>
      <w:r w:rsidRPr="00FE2E74">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55969ADA" w14:textId="77777777" w:rsidR="00AB0322" w:rsidRDefault="00AB0322" w:rsidP="008B636C">
            <w:pPr>
              <w:jc w:val="center"/>
              <w:rPr>
                <w:bCs/>
                <w:iCs/>
                <w:noProof/>
                <w:lang w:val="sr-Cyrl-RS"/>
              </w:rPr>
            </w:pPr>
            <w:r w:rsidRPr="00CF619E">
              <w:rPr>
                <w:bCs/>
                <w:iCs/>
                <w:noProof/>
              </w:rPr>
              <w:t>ПОТПИС</w:t>
            </w:r>
          </w:p>
          <w:p w14:paraId="0DBF6E1F" w14:textId="77777777" w:rsidR="00FE2E74" w:rsidRDefault="00FE2E74" w:rsidP="008B636C">
            <w:pPr>
              <w:jc w:val="center"/>
              <w:rPr>
                <w:bCs/>
                <w:iCs/>
                <w:noProof/>
                <w:lang w:val="sr-Cyrl-RS"/>
              </w:rPr>
            </w:pPr>
          </w:p>
          <w:p w14:paraId="03F05556" w14:textId="77777777" w:rsidR="00FE2E74" w:rsidRDefault="00FE2E74" w:rsidP="008B636C">
            <w:pPr>
              <w:jc w:val="center"/>
              <w:rPr>
                <w:bCs/>
                <w:iCs/>
                <w:noProof/>
                <w:lang w:val="sr-Cyrl-RS"/>
              </w:rPr>
            </w:pPr>
          </w:p>
          <w:p w14:paraId="36066EF4" w14:textId="77777777" w:rsidR="00FE2E74" w:rsidRDefault="00FE2E74" w:rsidP="008B636C">
            <w:pPr>
              <w:jc w:val="center"/>
              <w:rPr>
                <w:bCs/>
                <w:iCs/>
                <w:noProof/>
                <w:lang w:val="sr-Cyrl-RS"/>
              </w:rPr>
            </w:pPr>
          </w:p>
          <w:p w14:paraId="2FDB4EA6" w14:textId="77777777" w:rsidR="00FE2E74" w:rsidRDefault="00FE2E74" w:rsidP="008B636C">
            <w:pPr>
              <w:jc w:val="center"/>
              <w:rPr>
                <w:bCs/>
                <w:iCs/>
                <w:noProof/>
                <w:lang w:val="sr-Cyrl-RS"/>
              </w:rPr>
            </w:pPr>
          </w:p>
          <w:p w14:paraId="0B64FF23" w14:textId="77777777" w:rsidR="00FE2E74" w:rsidRDefault="00FE2E74" w:rsidP="008B636C">
            <w:pPr>
              <w:jc w:val="center"/>
              <w:rPr>
                <w:bCs/>
                <w:iCs/>
                <w:noProof/>
                <w:lang w:val="sr-Cyrl-RS"/>
              </w:rPr>
            </w:pPr>
          </w:p>
          <w:p w14:paraId="3C9CAA79" w14:textId="77777777" w:rsidR="00FE2E74" w:rsidRDefault="00FE2E74" w:rsidP="008B636C">
            <w:pPr>
              <w:jc w:val="center"/>
              <w:rPr>
                <w:bCs/>
                <w:iCs/>
                <w:noProof/>
                <w:lang w:val="sr-Cyrl-RS"/>
              </w:rPr>
            </w:pPr>
          </w:p>
          <w:p w14:paraId="6144A5BE" w14:textId="77777777" w:rsidR="00FE2E74" w:rsidRDefault="00FE2E74" w:rsidP="008B636C">
            <w:pPr>
              <w:jc w:val="center"/>
              <w:rPr>
                <w:bCs/>
                <w:iCs/>
                <w:noProof/>
                <w:lang w:val="sr-Cyrl-RS"/>
              </w:rPr>
            </w:pPr>
          </w:p>
          <w:p w14:paraId="2197564C" w14:textId="77777777" w:rsidR="00FE2E74" w:rsidRDefault="00FE2E74" w:rsidP="008B636C">
            <w:pPr>
              <w:jc w:val="center"/>
              <w:rPr>
                <w:bCs/>
                <w:iCs/>
                <w:noProof/>
                <w:lang w:val="sr-Cyrl-RS"/>
              </w:rPr>
            </w:pPr>
          </w:p>
          <w:p w14:paraId="45D66725" w14:textId="77777777" w:rsidR="00FE2E74" w:rsidRDefault="00FE2E74" w:rsidP="008B636C">
            <w:pPr>
              <w:jc w:val="center"/>
              <w:rPr>
                <w:bCs/>
                <w:iCs/>
                <w:noProof/>
                <w:lang w:val="sr-Cyrl-RS"/>
              </w:rPr>
            </w:pPr>
          </w:p>
          <w:p w14:paraId="600CB917" w14:textId="77777777" w:rsidR="00FE2E74" w:rsidRPr="00FE2E74" w:rsidRDefault="00FE2E74" w:rsidP="008B636C">
            <w:pPr>
              <w:jc w:val="center"/>
              <w:rPr>
                <w:bCs/>
                <w:iCs/>
                <w:noProof/>
                <w:lang w:val="sr-Cyrl-RS"/>
              </w:rPr>
            </w:pPr>
          </w:p>
        </w:tc>
      </w:tr>
    </w:tbl>
    <w:p w14:paraId="5BB1EFAB" w14:textId="336C0216"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519062167"/>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5"/>
          <w:footerReference w:type="even" r:id="rId16"/>
          <w:footerReference w:type="default" r:id="rId17"/>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19062168"/>
      <w:r w:rsidRPr="00BD205C">
        <w:lastRenderedPageBreak/>
        <w:t>ОБРАЗАЦ ПОНУДЕ</w:t>
      </w:r>
      <w:bookmarkEnd w:id="100"/>
      <w:bookmarkEnd w:id="101"/>
      <w:bookmarkEnd w:id="102"/>
      <w:bookmarkEnd w:id="103"/>
      <w:bookmarkEnd w:id="104"/>
      <w:bookmarkEnd w:id="105"/>
      <w:bookmarkEnd w:id="106"/>
      <w:bookmarkEnd w:id="10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E70E1D" w:rsidRDefault="005E2923" w:rsidP="005E2923">
            <w:pPr>
              <w:jc w:val="right"/>
              <w:rPr>
                <w:noProof/>
                <w:sz w:val="22"/>
                <w:szCs w:val="22"/>
              </w:rPr>
            </w:pPr>
            <w:r w:rsidRPr="00E70E1D">
              <w:rPr>
                <w:noProof/>
                <w:sz w:val="22"/>
                <w:szCs w:val="22"/>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12944C0" w:rsidR="005E2923" w:rsidRPr="00E70E1D" w:rsidRDefault="00E70E1D" w:rsidP="00E70E1D">
            <w:pPr>
              <w:jc w:val="center"/>
              <w:rPr>
                <w:b/>
                <w:noProof/>
                <w:sz w:val="22"/>
                <w:szCs w:val="22"/>
                <w:lang w:val="sr-Cyrl-RS"/>
              </w:rPr>
            </w:pPr>
            <w:r w:rsidRPr="00E70E1D">
              <w:rPr>
                <w:b/>
                <w:noProof/>
                <w:sz w:val="22"/>
                <w:szCs w:val="22"/>
                <w:lang w:val="sr-Cyrl-RS"/>
              </w:rPr>
              <w:t>154-18-О-</w:t>
            </w:r>
            <w:r w:rsidRPr="00E70E1D">
              <w:rPr>
                <w:b/>
                <w:sz w:val="22"/>
                <w:szCs w:val="22"/>
                <w:lang w:val="en-US"/>
              </w:rPr>
              <w:t xml:space="preserve"> Претходни и периодични лекарски прегледи запослених на радним местима са повећаним ризиком</w:t>
            </w:r>
          </w:p>
        </w:tc>
      </w:tr>
      <w:tr w:rsidR="005E2923" w:rsidRPr="00AE1407" w14:paraId="09CB08C9" w14:textId="77777777" w:rsidTr="005E2923">
        <w:tc>
          <w:tcPr>
            <w:tcW w:w="5245" w:type="dxa"/>
          </w:tcPr>
          <w:p w14:paraId="03D94306" w14:textId="77777777" w:rsidR="005E2923" w:rsidRPr="00E70E1D" w:rsidRDefault="005E2923" w:rsidP="005E2923">
            <w:pPr>
              <w:jc w:val="right"/>
              <w:rPr>
                <w:noProof/>
                <w:sz w:val="22"/>
                <w:szCs w:val="22"/>
              </w:rPr>
            </w:pPr>
            <w:r w:rsidRPr="00E70E1D">
              <w:rPr>
                <w:noProof/>
                <w:sz w:val="22"/>
                <w:szCs w:val="22"/>
              </w:rPr>
              <w:t>Број понуде</w:t>
            </w:r>
          </w:p>
        </w:tc>
        <w:tc>
          <w:tcPr>
            <w:tcW w:w="3402" w:type="dxa"/>
            <w:gridSpan w:val="2"/>
            <w:tcBorders>
              <w:top w:val="inset" w:sz="6" w:space="0" w:color="auto"/>
            </w:tcBorders>
          </w:tcPr>
          <w:p w14:paraId="40ECE87D" w14:textId="77777777" w:rsidR="005E2923" w:rsidRPr="00E70E1D" w:rsidRDefault="005E2923" w:rsidP="005E2923">
            <w:pPr>
              <w:jc w:val="right"/>
              <w:rPr>
                <w:noProof/>
                <w:sz w:val="22"/>
                <w:szCs w:val="22"/>
              </w:rPr>
            </w:pPr>
          </w:p>
        </w:tc>
        <w:tc>
          <w:tcPr>
            <w:tcW w:w="2977" w:type="dxa"/>
            <w:tcBorders>
              <w:top w:val="inset" w:sz="6" w:space="0" w:color="auto"/>
            </w:tcBorders>
          </w:tcPr>
          <w:p w14:paraId="5B9FDCCC" w14:textId="77777777" w:rsidR="005E2923" w:rsidRPr="00E70E1D" w:rsidRDefault="005E2923" w:rsidP="005E2923">
            <w:pPr>
              <w:jc w:val="right"/>
              <w:rPr>
                <w:noProof/>
                <w:sz w:val="22"/>
                <w:szCs w:val="22"/>
              </w:rPr>
            </w:pPr>
            <w:r w:rsidRPr="00E70E1D">
              <w:rPr>
                <w:noProof/>
                <w:sz w:val="22"/>
                <w:szCs w:val="22"/>
              </w:rPr>
              <w:t>Датум понуде</w:t>
            </w:r>
          </w:p>
        </w:tc>
        <w:tc>
          <w:tcPr>
            <w:tcW w:w="3686" w:type="dxa"/>
            <w:gridSpan w:val="2"/>
            <w:tcBorders>
              <w:top w:val="inset" w:sz="6" w:space="0" w:color="auto"/>
            </w:tcBorders>
          </w:tcPr>
          <w:p w14:paraId="1EE672B3" w14:textId="77777777" w:rsidR="005E2923" w:rsidRPr="00E70E1D" w:rsidRDefault="005E2923" w:rsidP="005E2923">
            <w:pPr>
              <w:jc w:val="right"/>
              <w:rPr>
                <w:b/>
                <w:noProof/>
                <w:sz w:val="22"/>
                <w:szCs w:val="22"/>
              </w:rPr>
            </w:pPr>
          </w:p>
        </w:tc>
      </w:tr>
      <w:tr w:rsidR="005E2923" w:rsidRPr="00AE1407" w14:paraId="6017A3BB" w14:textId="77777777" w:rsidTr="005E2923">
        <w:tc>
          <w:tcPr>
            <w:tcW w:w="15310" w:type="dxa"/>
            <w:gridSpan w:val="6"/>
          </w:tcPr>
          <w:p w14:paraId="4D1CACA2" w14:textId="77777777" w:rsidR="005E2923" w:rsidRPr="00E70E1D" w:rsidRDefault="005E2923" w:rsidP="005E2923">
            <w:pPr>
              <w:jc w:val="center"/>
              <w:rPr>
                <w:b/>
                <w:noProof/>
                <w:sz w:val="22"/>
                <w:szCs w:val="22"/>
              </w:rPr>
            </w:pPr>
            <w:r w:rsidRPr="00E70E1D">
              <w:rPr>
                <w:b/>
                <w:noProof/>
                <w:sz w:val="22"/>
                <w:szCs w:val="22"/>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E70E1D" w:rsidRDefault="005E2923" w:rsidP="00EB6B00">
            <w:pPr>
              <w:rPr>
                <w:b/>
                <w:noProof/>
                <w:sz w:val="22"/>
                <w:szCs w:val="22"/>
              </w:rPr>
            </w:pPr>
            <w:r w:rsidRPr="00E70E1D">
              <w:rPr>
                <w:noProof/>
                <w:sz w:val="22"/>
                <w:szCs w:val="22"/>
              </w:rPr>
              <w:t>Пословно име или скраћени назив из одговарајућег регистра</w:t>
            </w:r>
          </w:p>
        </w:tc>
        <w:tc>
          <w:tcPr>
            <w:tcW w:w="10065" w:type="dxa"/>
            <w:gridSpan w:val="5"/>
          </w:tcPr>
          <w:p w14:paraId="11F72292" w14:textId="77777777" w:rsidR="005E2923" w:rsidRPr="00E70E1D" w:rsidRDefault="005E2923" w:rsidP="005E2923">
            <w:pPr>
              <w:rPr>
                <w:b/>
                <w:noProof/>
                <w:sz w:val="22"/>
                <w:szCs w:val="22"/>
              </w:rPr>
            </w:pPr>
          </w:p>
        </w:tc>
      </w:tr>
      <w:tr w:rsidR="005E2923" w:rsidRPr="00AE1407" w14:paraId="6304B40C" w14:textId="77777777" w:rsidTr="00EB6B00">
        <w:tc>
          <w:tcPr>
            <w:tcW w:w="5245" w:type="dxa"/>
            <w:vAlign w:val="center"/>
          </w:tcPr>
          <w:p w14:paraId="095586E4" w14:textId="77777777" w:rsidR="005E2923" w:rsidRPr="00E70E1D" w:rsidRDefault="005E2923" w:rsidP="00EB6B00">
            <w:pPr>
              <w:rPr>
                <w:b/>
                <w:noProof/>
                <w:sz w:val="22"/>
                <w:szCs w:val="22"/>
              </w:rPr>
            </w:pPr>
            <w:r w:rsidRPr="00E70E1D">
              <w:rPr>
                <w:noProof/>
                <w:sz w:val="22"/>
                <w:szCs w:val="22"/>
              </w:rPr>
              <w:t>Адреса седишта</w:t>
            </w:r>
          </w:p>
        </w:tc>
        <w:tc>
          <w:tcPr>
            <w:tcW w:w="10065" w:type="dxa"/>
            <w:gridSpan w:val="5"/>
          </w:tcPr>
          <w:p w14:paraId="31249213" w14:textId="77777777" w:rsidR="005E2923" w:rsidRPr="00E70E1D" w:rsidRDefault="005E2923" w:rsidP="005E2923">
            <w:pPr>
              <w:rPr>
                <w:b/>
                <w:noProof/>
                <w:sz w:val="22"/>
                <w:szCs w:val="22"/>
              </w:rPr>
            </w:pPr>
          </w:p>
        </w:tc>
      </w:tr>
      <w:tr w:rsidR="005E2923" w:rsidRPr="00AE1407" w14:paraId="3C27E7D5" w14:textId="77777777" w:rsidTr="00EB6B00">
        <w:tc>
          <w:tcPr>
            <w:tcW w:w="5245" w:type="dxa"/>
            <w:vAlign w:val="center"/>
          </w:tcPr>
          <w:p w14:paraId="467C25B2" w14:textId="1D0DCBED" w:rsidR="005E2923" w:rsidRPr="00E70E1D" w:rsidRDefault="00A44D15" w:rsidP="00EB6B00">
            <w:pPr>
              <w:rPr>
                <w:noProof/>
                <w:sz w:val="22"/>
                <w:szCs w:val="22"/>
              </w:rPr>
            </w:pPr>
            <w:r w:rsidRPr="00E70E1D">
              <w:rPr>
                <w:noProof/>
                <w:sz w:val="22"/>
                <w:szCs w:val="22"/>
              </w:rPr>
              <w:t xml:space="preserve">Име </w:t>
            </w:r>
            <w:r w:rsidRPr="00E70E1D">
              <w:rPr>
                <w:noProof/>
                <w:sz w:val="22"/>
                <w:szCs w:val="22"/>
                <w:lang w:val="sr-Cyrl-RS"/>
              </w:rPr>
              <w:t xml:space="preserve">и презиме </w:t>
            </w:r>
            <w:r w:rsidRPr="00E70E1D">
              <w:rPr>
                <w:noProof/>
                <w:sz w:val="22"/>
                <w:szCs w:val="22"/>
              </w:rPr>
              <w:t>особе за контакт</w:t>
            </w:r>
          </w:p>
        </w:tc>
        <w:tc>
          <w:tcPr>
            <w:tcW w:w="3402" w:type="dxa"/>
            <w:gridSpan w:val="2"/>
          </w:tcPr>
          <w:p w14:paraId="23BF08BD" w14:textId="77777777" w:rsidR="005E2923" w:rsidRPr="00E70E1D" w:rsidRDefault="005E2923" w:rsidP="005E2923">
            <w:pPr>
              <w:rPr>
                <w:b/>
                <w:noProof/>
                <w:sz w:val="22"/>
                <w:szCs w:val="22"/>
              </w:rPr>
            </w:pPr>
          </w:p>
        </w:tc>
        <w:tc>
          <w:tcPr>
            <w:tcW w:w="3508" w:type="dxa"/>
            <w:gridSpan w:val="2"/>
            <w:vAlign w:val="center"/>
          </w:tcPr>
          <w:p w14:paraId="72BF03CA" w14:textId="77777777" w:rsidR="005E2923" w:rsidRPr="00E70E1D" w:rsidRDefault="005E2923" w:rsidP="00EB6B00">
            <w:pPr>
              <w:jc w:val="right"/>
              <w:rPr>
                <w:b/>
                <w:noProof/>
                <w:sz w:val="22"/>
                <w:szCs w:val="22"/>
              </w:rPr>
            </w:pPr>
            <w:r w:rsidRPr="00E70E1D">
              <w:rPr>
                <w:noProof/>
                <w:sz w:val="22"/>
                <w:szCs w:val="22"/>
              </w:rPr>
              <w:t xml:space="preserve">Матични број </w:t>
            </w:r>
          </w:p>
        </w:tc>
        <w:tc>
          <w:tcPr>
            <w:tcW w:w="3155" w:type="dxa"/>
          </w:tcPr>
          <w:p w14:paraId="25014103" w14:textId="77777777" w:rsidR="005E2923" w:rsidRPr="00E70E1D" w:rsidRDefault="005E2923" w:rsidP="005E2923">
            <w:pPr>
              <w:jc w:val="right"/>
              <w:rPr>
                <w:b/>
                <w:noProof/>
                <w:sz w:val="22"/>
                <w:szCs w:val="22"/>
              </w:rPr>
            </w:pPr>
          </w:p>
        </w:tc>
      </w:tr>
      <w:tr w:rsidR="005E2923" w:rsidRPr="00AE1407" w14:paraId="60AEFCF5" w14:textId="77777777" w:rsidTr="00EB6B00">
        <w:tc>
          <w:tcPr>
            <w:tcW w:w="5245" w:type="dxa"/>
            <w:vAlign w:val="center"/>
          </w:tcPr>
          <w:p w14:paraId="61F5A4C1" w14:textId="77777777" w:rsidR="005E2923" w:rsidRPr="00E70E1D" w:rsidRDefault="005E2923" w:rsidP="00EB6B00">
            <w:pPr>
              <w:rPr>
                <w:b/>
                <w:noProof/>
                <w:sz w:val="22"/>
                <w:szCs w:val="22"/>
              </w:rPr>
            </w:pPr>
            <w:r w:rsidRPr="00E70E1D">
              <w:rPr>
                <w:noProof/>
                <w:sz w:val="22"/>
                <w:szCs w:val="22"/>
              </w:rPr>
              <w:t>Телефон/факс</w:t>
            </w:r>
          </w:p>
        </w:tc>
        <w:tc>
          <w:tcPr>
            <w:tcW w:w="3402" w:type="dxa"/>
            <w:gridSpan w:val="2"/>
          </w:tcPr>
          <w:p w14:paraId="27BE59CE" w14:textId="77777777" w:rsidR="005E2923" w:rsidRPr="00E70E1D" w:rsidRDefault="005E2923" w:rsidP="005E2923">
            <w:pPr>
              <w:rPr>
                <w:b/>
                <w:noProof/>
                <w:sz w:val="22"/>
                <w:szCs w:val="22"/>
              </w:rPr>
            </w:pPr>
          </w:p>
        </w:tc>
        <w:tc>
          <w:tcPr>
            <w:tcW w:w="3508" w:type="dxa"/>
            <w:gridSpan w:val="2"/>
            <w:vAlign w:val="center"/>
          </w:tcPr>
          <w:p w14:paraId="4C87F792" w14:textId="77777777" w:rsidR="005E2923" w:rsidRPr="00E70E1D" w:rsidRDefault="005E2923" w:rsidP="00EB6B00">
            <w:pPr>
              <w:jc w:val="right"/>
              <w:rPr>
                <w:b/>
                <w:noProof/>
                <w:sz w:val="22"/>
                <w:szCs w:val="22"/>
              </w:rPr>
            </w:pPr>
            <w:r w:rsidRPr="00E70E1D">
              <w:rPr>
                <w:noProof/>
                <w:sz w:val="22"/>
                <w:szCs w:val="22"/>
              </w:rPr>
              <w:t>Порески идентификациони број</w:t>
            </w:r>
          </w:p>
        </w:tc>
        <w:tc>
          <w:tcPr>
            <w:tcW w:w="3155" w:type="dxa"/>
          </w:tcPr>
          <w:p w14:paraId="17317DAC" w14:textId="77777777" w:rsidR="005E2923" w:rsidRPr="00E70E1D" w:rsidRDefault="005E2923" w:rsidP="005E2923">
            <w:pPr>
              <w:jc w:val="right"/>
              <w:rPr>
                <w:b/>
                <w:noProof/>
                <w:sz w:val="22"/>
                <w:szCs w:val="22"/>
              </w:rPr>
            </w:pPr>
          </w:p>
        </w:tc>
      </w:tr>
      <w:tr w:rsidR="005E2923" w:rsidRPr="00AE1407" w14:paraId="29C44B3B" w14:textId="77777777" w:rsidTr="00EB6B00">
        <w:tc>
          <w:tcPr>
            <w:tcW w:w="5245" w:type="dxa"/>
            <w:vAlign w:val="center"/>
          </w:tcPr>
          <w:p w14:paraId="342B3C2A" w14:textId="3C05F293" w:rsidR="005E2923" w:rsidRPr="00E70E1D" w:rsidRDefault="00260A31" w:rsidP="00EB6B00">
            <w:pPr>
              <w:rPr>
                <w:b/>
                <w:noProof/>
                <w:sz w:val="22"/>
                <w:szCs w:val="22"/>
              </w:rPr>
            </w:pPr>
            <w:r w:rsidRPr="00E70E1D">
              <w:rPr>
                <w:noProof/>
                <w:sz w:val="22"/>
                <w:szCs w:val="22"/>
              </w:rPr>
              <w:t>Е-мејл</w:t>
            </w:r>
          </w:p>
        </w:tc>
        <w:tc>
          <w:tcPr>
            <w:tcW w:w="3402" w:type="dxa"/>
            <w:gridSpan w:val="2"/>
          </w:tcPr>
          <w:p w14:paraId="79AFE614" w14:textId="77777777" w:rsidR="005E2923" w:rsidRPr="00E70E1D" w:rsidRDefault="005E2923" w:rsidP="005E2923">
            <w:pPr>
              <w:rPr>
                <w:b/>
                <w:noProof/>
                <w:sz w:val="22"/>
                <w:szCs w:val="22"/>
              </w:rPr>
            </w:pPr>
          </w:p>
        </w:tc>
        <w:tc>
          <w:tcPr>
            <w:tcW w:w="3508" w:type="dxa"/>
            <w:gridSpan w:val="2"/>
            <w:vAlign w:val="center"/>
          </w:tcPr>
          <w:p w14:paraId="6C1A90C3" w14:textId="77777777" w:rsidR="005E2923" w:rsidRPr="00E70E1D" w:rsidRDefault="005E2923" w:rsidP="00EB6B00">
            <w:pPr>
              <w:jc w:val="right"/>
              <w:rPr>
                <w:noProof/>
                <w:sz w:val="22"/>
                <w:szCs w:val="22"/>
              </w:rPr>
            </w:pPr>
            <w:r w:rsidRPr="00E70E1D">
              <w:rPr>
                <w:noProof/>
                <w:sz w:val="22"/>
                <w:szCs w:val="22"/>
              </w:rPr>
              <w:t>Регистарски број</w:t>
            </w:r>
          </w:p>
        </w:tc>
        <w:tc>
          <w:tcPr>
            <w:tcW w:w="3155" w:type="dxa"/>
          </w:tcPr>
          <w:p w14:paraId="523080A6" w14:textId="77777777" w:rsidR="005E2923" w:rsidRPr="00E70E1D" w:rsidRDefault="005E2923" w:rsidP="005E2923">
            <w:pPr>
              <w:jc w:val="right"/>
              <w:rPr>
                <w:b/>
                <w:noProof/>
                <w:sz w:val="22"/>
                <w:szCs w:val="22"/>
              </w:rPr>
            </w:pPr>
          </w:p>
        </w:tc>
      </w:tr>
      <w:tr w:rsidR="005E2923" w:rsidRPr="00AE1407" w14:paraId="07F28BEE" w14:textId="77777777" w:rsidTr="00EB6B00">
        <w:tc>
          <w:tcPr>
            <w:tcW w:w="5245" w:type="dxa"/>
            <w:vAlign w:val="center"/>
          </w:tcPr>
          <w:p w14:paraId="6A86D1A0" w14:textId="6CCE0568" w:rsidR="005E2923" w:rsidRPr="00E70E1D" w:rsidRDefault="00380975" w:rsidP="003878BD">
            <w:pPr>
              <w:rPr>
                <w:noProof/>
                <w:sz w:val="22"/>
                <w:szCs w:val="22"/>
              </w:rPr>
            </w:pPr>
            <w:r w:rsidRPr="00E70E1D">
              <w:rPr>
                <w:noProof/>
                <w:sz w:val="22"/>
                <w:szCs w:val="22"/>
              </w:rPr>
              <w:t>Овлашћено лице, које ће потписати Уговор</w:t>
            </w:r>
          </w:p>
        </w:tc>
        <w:tc>
          <w:tcPr>
            <w:tcW w:w="3402" w:type="dxa"/>
            <w:gridSpan w:val="2"/>
          </w:tcPr>
          <w:p w14:paraId="5124D3FF" w14:textId="77777777" w:rsidR="005E2923" w:rsidRPr="00E70E1D" w:rsidRDefault="005E2923" w:rsidP="005E2923">
            <w:pPr>
              <w:rPr>
                <w:b/>
                <w:noProof/>
                <w:sz w:val="22"/>
                <w:szCs w:val="22"/>
              </w:rPr>
            </w:pPr>
          </w:p>
        </w:tc>
        <w:tc>
          <w:tcPr>
            <w:tcW w:w="3508" w:type="dxa"/>
            <w:gridSpan w:val="2"/>
            <w:vAlign w:val="center"/>
          </w:tcPr>
          <w:p w14:paraId="0CE5B48F" w14:textId="77777777" w:rsidR="005E2923" w:rsidRPr="00E70E1D" w:rsidRDefault="000A517E" w:rsidP="00EB6B00">
            <w:pPr>
              <w:jc w:val="right"/>
              <w:rPr>
                <w:noProof/>
                <w:sz w:val="22"/>
                <w:szCs w:val="22"/>
              </w:rPr>
            </w:pPr>
            <w:r w:rsidRPr="00E70E1D">
              <w:rPr>
                <w:noProof/>
                <w:sz w:val="22"/>
                <w:szCs w:val="22"/>
              </w:rPr>
              <w:t>Шифра делатности</w:t>
            </w:r>
          </w:p>
        </w:tc>
        <w:tc>
          <w:tcPr>
            <w:tcW w:w="3155" w:type="dxa"/>
          </w:tcPr>
          <w:p w14:paraId="634C7A09" w14:textId="77777777" w:rsidR="005E2923" w:rsidRPr="00E70E1D" w:rsidRDefault="005E2923" w:rsidP="005E2923">
            <w:pPr>
              <w:jc w:val="right"/>
              <w:rPr>
                <w:b/>
                <w:noProof/>
                <w:sz w:val="22"/>
                <w:szCs w:val="22"/>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E70E1D" w:rsidRDefault="00223DF2" w:rsidP="00EB6B00">
            <w:pPr>
              <w:rPr>
                <w:b/>
                <w:noProof/>
                <w:sz w:val="22"/>
                <w:szCs w:val="22"/>
              </w:rPr>
            </w:pPr>
            <w:r w:rsidRPr="00E70E1D">
              <w:rPr>
                <w:b/>
                <w:noProof/>
                <w:sz w:val="22"/>
                <w:szCs w:val="22"/>
              </w:rPr>
              <w:br w:type="page"/>
            </w:r>
            <w:r w:rsidRPr="00E70E1D">
              <w:rPr>
                <w:noProof/>
                <w:sz w:val="22"/>
                <w:szCs w:val="22"/>
              </w:rPr>
              <w:t xml:space="preserve">Рок важења понуде изражен у броју дана од дана отварања понуда, који не може бити краћи </w:t>
            </w:r>
            <w:r w:rsidR="00260A31" w:rsidRPr="00E70E1D">
              <w:rPr>
                <w:noProof/>
                <w:sz w:val="22"/>
                <w:szCs w:val="22"/>
              </w:rPr>
              <w:t>од 6</w:t>
            </w:r>
            <w:r w:rsidRPr="00E70E1D">
              <w:rPr>
                <w:noProof/>
                <w:sz w:val="22"/>
                <w:szCs w:val="22"/>
              </w:rPr>
              <w:t>0 дана</w:t>
            </w:r>
          </w:p>
        </w:tc>
        <w:tc>
          <w:tcPr>
            <w:tcW w:w="3402" w:type="dxa"/>
            <w:gridSpan w:val="2"/>
            <w:vMerge w:val="restart"/>
          </w:tcPr>
          <w:p w14:paraId="47AFC1F3" w14:textId="77777777" w:rsidR="003878BD" w:rsidRPr="00E70E1D" w:rsidRDefault="003878BD" w:rsidP="003878BD">
            <w:pPr>
              <w:jc w:val="center"/>
              <w:rPr>
                <w:noProof/>
                <w:sz w:val="22"/>
                <w:szCs w:val="22"/>
              </w:rPr>
            </w:pPr>
          </w:p>
          <w:p w14:paraId="2E705FE9" w14:textId="18EC98D4" w:rsidR="00223DF2" w:rsidRPr="00E70E1D" w:rsidRDefault="003878BD" w:rsidP="003878BD">
            <w:pPr>
              <w:jc w:val="center"/>
              <w:rPr>
                <w:b/>
                <w:noProof/>
                <w:sz w:val="22"/>
                <w:szCs w:val="22"/>
              </w:rPr>
            </w:pPr>
            <w:r w:rsidRPr="00E70E1D">
              <w:rPr>
                <w:noProof/>
                <w:sz w:val="22"/>
                <w:szCs w:val="22"/>
              </w:rPr>
              <w:t>60 дана</w:t>
            </w:r>
          </w:p>
        </w:tc>
        <w:tc>
          <w:tcPr>
            <w:tcW w:w="3508" w:type="dxa"/>
            <w:gridSpan w:val="2"/>
            <w:vAlign w:val="center"/>
          </w:tcPr>
          <w:p w14:paraId="281C379A" w14:textId="6665E89F" w:rsidR="00223DF2" w:rsidRPr="00E70E1D" w:rsidRDefault="00FA6C98" w:rsidP="00EB6B00">
            <w:pPr>
              <w:jc w:val="right"/>
              <w:rPr>
                <w:noProof/>
                <w:sz w:val="22"/>
                <w:szCs w:val="22"/>
                <w:lang w:val="sr-Cyrl-CS"/>
              </w:rPr>
            </w:pPr>
            <w:r w:rsidRPr="00E70E1D">
              <w:rPr>
                <w:noProof/>
                <w:sz w:val="22"/>
                <w:szCs w:val="22"/>
                <w:lang w:val="sr-Cyrl-RS"/>
              </w:rPr>
              <w:t>Величина обвезника</w:t>
            </w:r>
          </w:p>
        </w:tc>
        <w:tc>
          <w:tcPr>
            <w:tcW w:w="3155" w:type="dxa"/>
            <w:vAlign w:val="center"/>
          </w:tcPr>
          <w:p w14:paraId="5D8DCD22" w14:textId="7A677CCC" w:rsidR="00223DF2" w:rsidRPr="00E70E1D" w:rsidRDefault="00223DF2" w:rsidP="00EB6B00">
            <w:pPr>
              <w:rPr>
                <w:b/>
                <w:noProof/>
                <w:sz w:val="22"/>
                <w:szCs w:val="22"/>
              </w:rPr>
            </w:pPr>
          </w:p>
        </w:tc>
      </w:tr>
      <w:tr w:rsidR="00223DF2" w:rsidRPr="00AE1407" w14:paraId="4F561AE1" w14:textId="77777777" w:rsidTr="00EB6B00">
        <w:trPr>
          <w:trHeight w:val="344"/>
        </w:trPr>
        <w:tc>
          <w:tcPr>
            <w:tcW w:w="5245" w:type="dxa"/>
            <w:vMerge/>
          </w:tcPr>
          <w:p w14:paraId="36951609" w14:textId="77777777" w:rsidR="00223DF2" w:rsidRPr="00E70E1D" w:rsidRDefault="00223DF2" w:rsidP="005E2923">
            <w:pPr>
              <w:rPr>
                <w:b/>
                <w:noProof/>
                <w:sz w:val="22"/>
                <w:szCs w:val="22"/>
              </w:rPr>
            </w:pPr>
          </w:p>
        </w:tc>
        <w:tc>
          <w:tcPr>
            <w:tcW w:w="3402" w:type="dxa"/>
            <w:gridSpan w:val="2"/>
            <w:vMerge/>
          </w:tcPr>
          <w:p w14:paraId="107B34B5" w14:textId="77777777" w:rsidR="00223DF2" w:rsidRPr="00E70E1D" w:rsidRDefault="00223DF2" w:rsidP="005E2923">
            <w:pPr>
              <w:rPr>
                <w:b/>
                <w:noProof/>
                <w:sz w:val="22"/>
                <w:szCs w:val="22"/>
              </w:rPr>
            </w:pPr>
          </w:p>
        </w:tc>
        <w:tc>
          <w:tcPr>
            <w:tcW w:w="3508" w:type="dxa"/>
            <w:gridSpan w:val="2"/>
            <w:vAlign w:val="center"/>
          </w:tcPr>
          <w:p w14:paraId="61A1CAA2" w14:textId="77777777" w:rsidR="00223DF2" w:rsidRPr="00E70E1D" w:rsidRDefault="00223DF2" w:rsidP="00EB6B00">
            <w:pPr>
              <w:jc w:val="right"/>
              <w:rPr>
                <w:noProof/>
                <w:sz w:val="22"/>
                <w:szCs w:val="22"/>
              </w:rPr>
            </w:pPr>
            <w:r w:rsidRPr="00E70E1D">
              <w:rPr>
                <w:noProof/>
                <w:sz w:val="22"/>
                <w:szCs w:val="22"/>
              </w:rPr>
              <w:t>Жиро рачун и назив банке</w:t>
            </w:r>
          </w:p>
        </w:tc>
        <w:tc>
          <w:tcPr>
            <w:tcW w:w="3155" w:type="dxa"/>
          </w:tcPr>
          <w:p w14:paraId="16E7A29D" w14:textId="77777777" w:rsidR="00223DF2" w:rsidRPr="00E70E1D" w:rsidRDefault="00223DF2" w:rsidP="005E2923">
            <w:pPr>
              <w:jc w:val="right"/>
              <w:rPr>
                <w:b/>
                <w:noProof/>
                <w:sz w:val="22"/>
                <w:szCs w:val="22"/>
              </w:rPr>
            </w:pPr>
          </w:p>
        </w:tc>
      </w:tr>
      <w:tr w:rsidR="005E2923" w:rsidRPr="00AE1407" w14:paraId="27AD8770" w14:textId="77777777" w:rsidTr="005E2923">
        <w:tc>
          <w:tcPr>
            <w:tcW w:w="15310" w:type="dxa"/>
            <w:gridSpan w:val="6"/>
          </w:tcPr>
          <w:p w14:paraId="35520C45" w14:textId="3CB06550" w:rsidR="005E2923" w:rsidRPr="00E70E1D" w:rsidRDefault="005E2923" w:rsidP="003878BD">
            <w:pPr>
              <w:jc w:val="center"/>
              <w:rPr>
                <w:b/>
                <w:noProof/>
                <w:sz w:val="22"/>
                <w:szCs w:val="22"/>
              </w:rPr>
            </w:pPr>
            <w:r w:rsidRPr="00E70E1D">
              <w:rPr>
                <w:b/>
                <w:noProof/>
                <w:sz w:val="22"/>
                <w:szCs w:val="22"/>
              </w:rPr>
              <w:t xml:space="preserve">Остали подаци које наручилац сматра релевантним за закључење </w:t>
            </w:r>
            <w:r w:rsidR="00380975" w:rsidRPr="00E70E1D">
              <w:rPr>
                <w:b/>
                <w:noProof/>
                <w:sz w:val="22"/>
                <w:szCs w:val="22"/>
              </w:rPr>
              <w:t>уговора</w:t>
            </w:r>
          </w:p>
        </w:tc>
      </w:tr>
      <w:tr w:rsidR="00FE0B83" w:rsidRPr="00AE1407" w14:paraId="45D8462B" w14:textId="77777777" w:rsidTr="00202B65">
        <w:tc>
          <w:tcPr>
            <w:tcW w:w="5245" w:type="dxa"/>
            <w:vMerge w:val="restart"/>
            <w:vAlign w:val="center"/>
          </w:tcPr>
          <w:p w14:paraId="47319B65" w14:textId="77777777" w:rsidR="00FE0B83" w:rsidRPr="00E70E1D" w:rsidRDefault="00FE0B83" w:rsidP="00202B65">
            <w:pPr>
              <w:rPr>
                <w:noProof/>
                <w:sz w:val="22"/>
                <w:szCs w:val="22"/>
              </w:rPr>
            </w:pPr>
            <w:r w:rsidRPr="00E70E1D">
              <w:rPr>
                <w:noProof/>
                <w:sz w:val="22"/>
                <w:szCs w:val="22"/>
              </w:rPr>
              <w:t>Начин подношења понуде (заокружити)</w:t>
            </w:r>
          </w:p>
        </w:tc>
        <w:tc>
          <w:tcPr>
            <w:tcW w:w="426" w:type="dxa"/>
          </w:tcPr>
          <w:p w14:paraId="55234503" w14:textId="77777777" w:rsidR="00FE0B83" w:rsidRPr="00E70E1D" w:rsidRDefault="00FE0B83" w:rsidP="005E2923">
            <w:pPr>
              <w:rPr>
                <w:noProof/>
                <w:sz w:val="22"/>
                <w:szCs w:val="22"/>
              </w:rPr>
            </w:pPr>
            <w:r w:rsidRPr="00E70E1D">
              <w:rPr>
                <w:noProof/>
                <w:sz w:val="22"/>
                <w:szCs w:val="22"/>
              </w:rPr>
              <w:t>а</w:t>
            </w:r>
          </w:p>
        </w:tc>
        <w:tc>
          <w:tcPr>
            <w:tcW w:w="9639" w:type="dxa"/>
            <w:gridSpan w:val="4"/>
          </w:tcPr>
          <w:p w14:paraId="451B5D54" w14:textId="77777777" w:rsidR="00FE0B83" w:rsidRPr="00E70E1D" w:rsidRDefault="00FE0B83" w:rsidP="00E920B5">
            <w:pPr>
              <w:rPr>
                <w:noProof/>
                <w:sz w:val="22"/>
                <w:szCs w:val="22"/>
              </w:rPr>
            </w:pPr>
            <w:r w:rsidRPr="00E70E1D">
              <w:rPr>
                <w:noProof/>
                <w:sz w:val="22"/>
                <w:szCs w:val="22"/>
              </w:rPr>
              <w:t>Самостална понуда</w:t>
            </w:r>
          </w:p>
        </w:tc>
      </w:tr>
      <w:tr w:rsidR="00FE0B83" w:rsidRPr="00AE1407" w14:paraId="733E9B16" w14:textId="77777777" w:rsidTr="00FE0B83">
        <w:tc>
          <w:tcPr>
            <w:tcW w:w="5245" w:type="dxa"/>
            <w:vMerge/>
          </w:tcPr>
          <w:p w14:paraId="1508B39E" w14:textId="77777777" w:rsidR="00FE0B83" w:rsidRPr="00E70E1D" w:rsidRDefault="00FE0B83" w:rsidP="005E2923">
            <w:pPr>
              <w:rPr>
                <w:b/>
                <w:noProof/>
                <w:sz w:val="22"/>
                <w:szCs w:val="22"/>
              </w:rPr>
            </w:pPr>
          </w:p>
        </w:tc>
        <w:tc>
          <w:tcPr>
            <w:tcW w:w="426" w:type="dxa"/>
          </w:tcPr>
          <w:p w14:paraId="09DF7FA1" w14:textId="77777777" w:rsidR="00FE0B83" w:rsidRPr="00E70E1D" w:rsidRDefault="00FE0B83" w:rsidP="005E2923">
            <w:pPr>
              <w:rPr>
                <w:noProof/>
                <w:sz w:val="22"/>
                <w:szCs w:val="22"/>
              </w:rPr>
            </w:pPr>
            <w:r w:rsidRPr="00E70E1D">
              <w:rPr>
                <w:noProof/>
                <w:sz w:val="22"/>
                <w:szCs w:val="22"/>
              </w:rPr>
              <w:t>б</w:t>
            </w:r>
          </w:p>
        </w:tc>
        <w:tc>
          <w:tcPr>
            <w:tcW w:w="9639" w:type="dxa"/>
            <w:gridSpan w:val="4"/>
          </w:tcPr>
          <w:p w14:paraId="5E30050D" w14:textId="77777777" w:rsidR="00FE0B83" w:rsidRPr="00E70E1D" w:rsidRDefault="00FE0B83" w:rsidP="00E920B5">
            <w:pPr>
              <w:rPr>
                <w:noProof/>
                <w:sz w:val="22"/>
                <w:szCs w:val="22"/>
              </w:rPr>
            </w:pPr>
            <w:r w:rsidRPr="00E70E1D">
              <w:rPr>
                <w:noProof/>
                <w:sz w:val="22"/>
                <w:szCs w:val="22"/>
              </w:rPr>
              <w:t>Заједничка понуда</w:t>
            </w:r>
          </w:p>
        </w:tc>
      </w:tr>
      <w:tr w:rsidR="00FE0B83" w:rsidRPr="00AE1407" w14:paraId="756287F9" w14:textId="77777777" w:rsidTr="00FE0B83">
        <w:tc>
          <w:tcPr>
            <w:tcW w:w="5245" w:type="dxa"/>
            <w:vMerge/>
          </w:tcPr>
          <w:p w14:paraId="43D09341" w14:textId="77777777" w:rsidR="00FE0B83" w:rsidRPr="00E70E1D" w:rsidRDefault="00FE0B83" w:rsidP="005E2923">
            <w:pPr>
              <w:rPr>
                <w:b/>
                <w:noProof/>
                <w:sz w:val="22"/>
                <w:szCs w:val="22"/>
              </w:rPr>
            </w:pPr>
          </w:p>
        </w:tc>
        <w:tc>
          <w:tcPr>
            <w:tcW w:w="426" w:type="dxa"/>
          </w:tcPr>
          <w:p w14:paraId="33ADEC9F" w14:textId="77777777" w:rsidR="00FE0B83" w:rsidRPr="00E70E1D" w:rsidRDefault="00FE0B83" w:rsidP="005E2923">
            <w:pPr>
              <w:rPr>
                <w:noProof/>
                <w:sz w:val="22"/>
                <w:szCs w:val="22"/>
              </w:rPr>
            </w:pPr>
            <w:r w:rsidRPr="00E70E1D">
              <w:rPr>
                <w:noProof/>
                <w:sz w:val="22"/>
                <w:szCs w:val="22"/>
              </w:rPr>
              <w:t>в</w:t>
            </w:r>
          </w:p>
        </w:tc>
        <w:tc>
          <w:tcPr>
            <w:tcW w:w="9639" w:type="dxa"/>
            <w:gridSpan w:val="4"/>
          </w:tcPr>
          <w:p w14:paraId="325B5898" w14:textId="77777777" w:rsidR="00FE0B83" w:rsidRPr="00E70E1D" w:rsidRDefault="00FE0B83" w:rsidP="00E920B5">
            <w:pPr>
              <w:rPr>
                <w:noProof/>
                <w:sz w:val="22"/>
                <w:szCs w:val="22"/>
              </w:rPr>
            </w:pPr>
            <w:r w:rsidRPr="00E70E1D">
              <w:rPr>
                <w:noProof/>
                <w:sz w:val="22"/>
                <w:szCs w:val="22"/>
              </w:rPr>
              <w:t>Понуда са подизвођачем</w:t>
            </w:r>
          </w:p>
        </w:tc>
      </w:tr>
      <w:tr w:rsidR="00475DDE" w:rsidRPr="009E1C54" w14:paraId="550C3B0C" w14:textId="77777777" w:rsidTr="00F46C22">
        <w:trPr>
          <w:trHeight w:val="293"/>
        </w:trPr>
        <w:tc>
          <w:tcPr>
            <w:tcW w:w="5245" w:type="dxa"/>
          </w:tcPr>
          <w:p w14:paraId="6BA0582A" w14:textId="77777777" w:rsidR="00475DDE" w:rsidRPr="00E70E1D" w:rsidRDefault="00475DDE" w:rsidP="00F46C22">
            <w:pPr>
              <w:rPr>
                <w:noProof/>
                <w:sz w:val="22"/>
                <w:szCs w:val="22"/>
              </w:rPr>
            </w:pPr>
            <w:r w:rsidRPr="00E70E1D">
              <w:rPr>
                <w:sz w:val="22"/>
                <w:szCs w:val="22"/>
              </w:rPr>
              <w:t>Начин, рок и услови плаћања</w:t>
            </w:r>
          </w:p>
        </w:tc>
        <w:tc>
          <w:tcPr>
            <w:tcW w:w="10065" w:type="dxa"/>
            <w:gridSpan w:val="5"/>
          </w:tcPr>
          <w:p w14:paraId="01632EEF" w14:textId="77777777" w:rsidR="00475DDE" w:rsidRPr="00E70E1D" w:rsidRDefault="00475DDE" w:rsidP="00F46C22">
            <w:pPr>
              <w:rPr>
                <w:b/>
                <w:noProof/>
                <w:sz w:val="22"/>
                <w:szCs w:val="22"/>
                <w:highlight w:val="yellow"/>
              </w:rPr>
            </w:pPr>
          </w:p>
        </w:tc>
      </w:tr>
      <w:tr w:rsidR="00475DDE" w:rsidRPr="009E1C54" w14:paraId="631E1D2B" w14:textId="77777777" w:rsidTr="00F46C22">
        <w:trPr>
          <w:trHeight w:val="283"/>
        </w:trPr>
        <w:tc>
          <w:tcPr>
            <w:tcW w:w="5245" w:type="dxa"/>
          </w:tcPr>
          <w:p w14:paraId="4C75C6D7" w14:textId="4286CE2A" w:rsidR="00475DDE" w:rsidRPr="00E70E1D" w:rsidRDefault="00475DDE" w:rsidP="00E70E1D">
            <w:pPr>
              <w:rPr>
                <w:noProof/>
                <w:sz w:val="22"/>
                <w:szCs w:val="22"/>
                <w:lang w:val="sr-Cyrl-RS"/>
              </w:rPr>
            </w:pPr>
            <w:r w:rsidRPr="00E70E1D">
              <w:rPr>
                <w:sz w:val="22"/>
                <w:szCs w:val="22"/>
              </w:rPr>
              <w:t xml:space="preserve">Рок </w:t>
            </w:r>
            <w:r w:rsidR="00E70E1D" w:rsidRPr="00E70E1D">
              <w:rPr>
                <w:sz w:val="22"/>
                <w:szCs w:val="22"/>
                <w:lang w:val="sr-Cyrl-RS"/>
              </w:rPr>
              <w:t>одзива</w:t>
            </w:r>
          </w:p>
        </w:tc>
        <w:tc>
          <w:tcPr>
            <w:tcW w:w="10065" w:type="dxa"/>
            <w:gridSpan w:val="5"/>
          </w:tcPr>
          <w:p w14:paraId="5D5A0FD4" w14:textId="77777777" w:rsidR="00475DDE" w:rsidRPr="00E70E1D" w:rsidRDefault="00475DDE" w:rsidP="00F46C22">
            <w:pPr>
              <w:rPr>
                <w:b/>
                <w:noProof/>
                <w:sz w:val="22"/>
                <w:szCs w:val="22"/>
                <w:highlight w:val="yellow"/>
              </w:rPr>
            </w:pPr>
          </w:p>
        </w:tc>
      </w:tr>
      <w:tr w:rsidR="00475DDE" w:rsidRPr="009E1C54" w14:paraId="2E024A25" w14:textId="77777777" w:rsidTr="00F46C22">
        <w:trPr>
          <w:trHeight w:val="283"/>
        </w:trPr>
        <w:tc>
          <w:tcPr>
            <w:tcW w:w="5245" w:type="dxa"/>
          </w:tcPr>
          <w:p w14:paraId="3ECF0836" w14:textId="096DDD3A" w:rsidR="00475DDE" w:rsidRPr="00C11848" w:rsidRDefault="00E70E1D" w:rsidP="00A26AAF">
            <w:pPr>
              <w:rPr>
                <w:sz w:val="22"/>
                <w:szCs w:val="22"/>
                <w:lang w:val="sr-Cyrl-RS"/>
              </w:rPr>
            </w:pPr>
            <w:r w:rsidRPr="00C11848">
              <w:rPr>
                <w:bCs/>
                <w:sz w:val="22"/>
                <w:szCs w:val="22"/>
                <w:lang w:val="sr-Cyrl-RS"/>
              </w:rPr>
              <w:t xml:space="preserve">Рок доставе </w:t>
            </w:r>
            <w:r w:rsidRPr="00C11848">
              <w:rPr>
                <w:sz w:val="22"/>
                <w:szCs w:val="22"/>
                <w:lang w:val="sr-Cyrl-RS"/>
              </w:rPr>
              <w:t>и</w:t>
            </w:r>
            <w:r w:rsidRPr="00C11848">
              <w:rPr>
                <w:sz w:val="22"/>
                <w:szCs w:val="22"/>
              </w:rPr>
              <w:t>звештај</w:t>
            </w:r>
            <w:r w:rsidRPr="00C11848">
              <w:rPr>
                <w:sz w:val="22"/>
                <w:szCs w:val="22"/>
                <w:lang w:val="sr-Cyrl-RS"/>
              </w:rPr>
              <w:t>а</w:t>
            </w:r>
            <w:r w:rsidR="00A26AAF">
              <w:rPr>
                <w:sz w:val="22"/>
                <w:szCs w:val="22"/>
              </w:rPr>
              <w:t xml:space="preserve"> о извршеном </w:t>
            </w:r>
            <w:r w:rsidRPr="00C11848">
              <w:rPr>
                <w:sz w:val="22"/>
                <w:szCs w:val="22"/>
              </w:rPr>
              <w:t>лекарском прегледу запосленог</w:t>
            </w:r>
          </w:p>
        </w:tc>
        <w:tc>
          <w:tcPr>
            <w:tcW w:w="10065" w:type="dxa"/>
            <w:gridSpan w:val="5"/>
          </w:tcPr>
          <w:p w14:paraId="277AD320" w14:textId="77777777" w:rsidR="00475DDE" w:rsidRPr="00E70E1D" w:rsidRDefault="00475DDE" w:rsidP="00F46C22">
            <w:pPr>
              <w:rPr>
                <w:b/>
                <w:noProof/>
                <w:sz w:val="22"/>
                <w:szCs w:val="22"/>
                <w:highlight w:val="yellow"/>
              </w:rPr>
            </w:pPr>
          </w:p>
        </w:tc>
      </w:tr>
      <w:tr w:rsidR="009855EB" w:rsidRPr="009E1C54" w14:paraId="420729BB" w14:textId="77777777" w:rsidTr="00F46C22">
        <w:trPr>
          <w:trHeight w:val="283"/>
        </w:trPr>
        <w:tc>
          <w:tcPr>
            <w:tcW w:w="5245" w:type="dxa"/>
          </w:tcPr>
          <w:p w14:paraId="6DA6CE84" w14:textId="1CFF8FDD" w:rsidR="009855EB" w:rsidRPr="00C11848" w:rsidRDefault="009855EB" w:rsidP="00F46C22">
            <w:pPr>
              <w:rPr>
                <w:bCs/>
                <w:sz w:val="22"/>
                <w:szCs w:val="22"/>
                <w:lang w:val="sr-Cyrl-RS"/>
              </w:rPr>
            </w:pPr>
            <w:r w:rsidRPr="00C11848">
              <w:rPr>
                <w:bCs/>
                <w:sz w:val="22"/>
                <w:szCs w:val="22"/>
                <w:lang w:val="sr-Cyrl-RS"/>
              </w:rPr>
              <w:t xml:space="preserve">Период важења издатог </w:t>
            </w:r>
            <w:r w:rsidRPr="00C11848">
              <w:rPr>
                <w:sz w:val="22"/>
                <w:szCs w:val="22"/>
              </w:rPr>
              <w:t>извештаја о извршеном претходном лекарском прегледу запосленог</w:t>
            </w:r>
            <w:r w:rsidRPr="00C11848">
              <w:rPr>
                <w:bCs/>
                <w:sz w:val="22"/>
                <w:szCs w:val="22"/>
                <w:lang w:val="sr-Cyrl-RS"/>
              </w:rPr>
              <w:t xml:space="preserve"> </w:t>
            </w:r>
          </w:p>
        </w:tc>
        <w:tc>
          <w:tcPr>
            <w:tcW w:w="10065" w:type="dxa"/>
            <w:gridSpan w:val="5"/>
          </w:tcPr>
          <w:p w14:paraId="334D92D8" w14:textId="77777777" w:rsidR="009855EB" w:rsidRPr="00E70E1D" w:rsidRDefault="009855EB" w:rsidP="00F46C22">
            <w:pPr>
              <w:rPr>
                <w:b/>
                <w:noProof/>
                <w:sz w:val="22"/>
                <w:szCs w:val="22"/>
                <w:highlight w:val="yellow"/>
              </w:rPr>
            </w:pPr>
          </w:p>
        </w:tc>
      </w:tr>
      <w:tr w:rsidR="00E70E1D" w:rsidRPr="009E1C54" w14:paraId="51B3A965" w14:textId="77777777" w:rsidTr="00F46C22">
        <w:trPr>
          <w:trHeight w:val="283"/>
        </w:trPr>
        <w:tc>
          <w:tcPr>
            <w:tcW w:w="5245" w:type="dxa"/>
          </w:tcPr>
          <w:p w14:paraId="3B40A95F" w14:textId="3097AF6F" w:rsidR="00E70E1D" w:rsidRPr="00C11848" w:rsidRDefault="00E70E1D" w:rsidP="00F46C22">
            <w:pPr>
              <w:rPr>
                <w:bCs/>
                <w:sz w:val="22"/>
                <w:szCs w:val="22"/>
                <w:lang w:val="sr-Cyrl-RS"/>
              </w:rPr>
            </w:pPr>
            <w:r w:rsidRPr="00C11848">
              <w:rPr>
                <w:bCs/>
                <w:sz w:val="22"/>
                <w:szCs w:val="22"/>
                <w:lang w:val="sr-Cyrl-RS"/>
              </w:rPr>
              <w:t>Друго</w:t>
            </w:r>
          </w:p>
        </w:tc>
        <w:tc>
          <w:tcPr>
            <w:tcW w:w="10065" w:type="dxa"/>
            <w:gridSpan w:val="5"/>
          </w:tcPr>
          <w:p w14:paraId="3AAE7462" w14:textId="77777777" w:rsidR="00E70E1D" w:rsidRPr="00E70E1D" w:rsidRDefault="00E70E1D" w:rsidP="00F46C22">
            <w:pPr>
              <w:rPr>
                <w:b/>
                <w:noProof/>
                <w:sz w:val="22"/>
                <w:szCs w:val="22"/>
                <w:highlight w:val="yellow"/>
              </w:rPr>
            </w:pPr>
          </w:p>
        </w:tc>
      </w:tr>
    </w:tbl>
    <w:p w14:paraId="615059DB" w14:textId="5788C9C5" w:rsidR="00443424" w:rsidRDefault="00443424">
      <w:pPr>
        <w:rPr>
          <w:noProof/>
          <w:lang w:val="sl-SI"/>
        </w:rPr>
      </w:pPr>
      <w:r>
        <w:rPr>
          <w:noProof/>
        </w:rPr>
        <w:br w:type="page"/>
      </w:r>
    </w:p>
    <w:tbl>
      <w:tblPr>
        <w:tblW w:w="1527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569"/>
        <w:gridCol w:w="3181"/>
        <w:gridCol w:w="1440"/>
        <w:gridCol w:w="744"/>
        <w:gridCol w:w="2125"/>
        <w:gridCol w:w="1276"/>
        <w:gridCol w:w="2032"/>
        <w:gridCol w:w="3903"/>
      </w:tblGrid>
      <w:tr w:rsidR="001A6D1E" w14:paraId="2D218BC1" w14:textId="77777777" w:rsidTr="001A6D1E">
        <w:trPr>
          <w:trHeight w:val="262"/>
        </w:trPr>
        <w:tc>
          <w:tcPr>
            <w:tcW w:w="569" w:type="dxa"/>
            <w:tcBorders>
              <w:top w:val="single" w:sz="8" w:space="0" w:color="auto"/>
              <w:left w:val="single" w:sz="8" w:space="0" w:color="auto"/>
              <w:bottom w:val="single" w:sz="8" w:space="0" w:color="auto"/>
              <w:right w:val="single" w:sz="8" w:space="0" w:color="auto"/>
            </w:tcBorders>
            <w:vAlign w:val="center"/>
            <w:hideMark/>
          </w:tcPr>
          <w:p w14:paraId="51833597" w14:textId="77777777" w:rsidR="001A6D1E" w:rsidRPr="00E70E1D" w:rsidRDefault="001A6D1E" w:rsidP="001A6D1E">
            <w:pPr>
              <w:autoSpaceDE w:val="0"/>
              <w:autoSpaceDN w:val="0"/>
              <w:adjustRightInd w:val="0"/>
              <w:jc w:val="center"/>
              <w:rPr>
                <w:noProof/>
                <w:sz w:val="22"/>
                <w:szCs w:val="22"/>
                <w:lang w:val="en-US"/>
              </w:rPr>
            </w:pPr>
            <w:bookmarkStart w:id="108" w:name="_Toc401143642"/>
            <w:r w:rsidRPr="00E70E1D">
              <w:rPr>
                <w:noProof/>
                <w:sz w:val="22"/>
                <w:szCs w:val="22"/>
              </w:rPr>
              <w:lastRenderedPageBreak/>
              <w:t>Р.БР</w:t>
            </w:r>
          </w:p>
        </w:tc>
        <w:tc>
          <w:tcPr>
            <w:tcW w:w="3181" w:type="dxa"/>
            <w:tcBorders>
              <w:top w:val="single" w:sz="8" w:space="0" w:color="auto"/>
              <w:left w:val="single" w:sz="8" w:space="0" w:color="auto"/>
              <w:bottom w:val="single" w:sz="8" w:space="0" w:color="auto"/>
              <w:right w:val="single" w:sz="8" w:space="0" w:color="auto"/>
            </w:tcBorders>
            <w:vAlign w:val="center"/>
            <w:hideMark/>
          </w:tcPr>
          <w:p w14:paraId="31ABC2D0"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Назив</w:t>
            </w:r>
          </w:p>
        </w:tc>
        <w:tc>
          <w:tcPr>
            <w:tcW w:w="1440" w:type="dxa"/>
            <w:tcBorders>
              <w:top w:val="single" w:sz="8" w:space="0" w:color="auto"/>
              <w:left w:val="single" w:sz="8" w:space="0" w:color="auto"/>
              <w:bottom w:val="single" w:sz="8" w:space="0" w:color="auto"/>
              <w:right w:val="single" w:sz="8" w:space="0" w:color="auto"/>
            </w:tcBorders>
            <w:vAlign w:val="center"/>
            <w:hideMark/>
          </w:tcPr>
          <w:p w14:paraId="255D810D"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Јединица мере</w:t>
            </w:r>
          </w:p>
        </w:tc>
        <w:tc>
          <w:tcPr>
            <w:tcW w:w="744" w:type="dxa"/>
            <w:tcBorders>
              <w:top w:val="single" w:sz="8" w:space="0" w:color="auto"/>
              <w:left w:val="single" w:sz="8" w:space="0" w:color="auto"/>
              <w:bottom w:val="single" w:sz="8" w:space="0" w:color="auto"/>
              <w:right w:val="single" w:sz="8" w:space="0" w:color="auto"/>
            </w:tcBorders>
            <w:vAlign w:val="center"/>
            <w:hideMark/>
          </w:tcPr>
          <w:p w14:paraId="0F2CA13F"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Кол.</w:t>
            </w:r>
          </w:p>
        </w:tc>
        <w:tc>
          <w:tcPr>
            <w:tcW w:w="2125" w:type="dxa"/>
            <w:tcBorders>
              <w:top w:val="single" w:sz="8" w:space="0" w:color="auto"/>
              <w:left w:val="single" w:sz="8" w:space="0" w:color="auto"/>
              <w:bottom w:val="single" w:sz="8" w:space="0" w:color="auto"/>
              <w:right w:val="single" w:sz="8" w:space="0" w:color="auto"/>
            </w:tcBorders>
            <w:vAlign w:val="center"/>
            <w:hideMark/>
          </w:tcPr>
          <w:p w14:paraId="3E32B957"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Јединична цена без ПДВ-а</w:t>
            </w:r>
          </w:p>
        </w:tc>
        <w:tc>
          <w:tcPr>
            <w:tcW w:w="1276" w:type="dxa"/>
            <w:tcBorders>
              <w:top w:val="single" w:sz="8" w:space="0" w:color="auto"/>
              <w:left w:val="single" w:sz="8" w:space="0" w:color="auto"/>
              <w:bottom w:val="single" w:sz="8" w:space="0" w:color="auto"/>
              <w:right w:val="single" w:sz="8" w:space="0" w:color="auto"/>
            </w:tcBorders>
            <w:vAlign w:val="center"/>
            <w:hideMark/>
          </w:tcPr>
          <w:p w14:paraId="3AFD1513" w14:textId="77777777" w:rsidR="001A6D1E" w:rsidRPr="00E70E1D" w:rsidRDefault="001A6D1E" w:rsidP="001A6D1E">
            <w:pPr>
              <w:pStyle w:val="BodyText"/>
              <w:jc w:val="center"/>
              <w:rPr>
                <w:noProof/>
                <w:sz w:val="22"/>
                <w:szCs w:val="22"/>
              </w:rPr>
            </w:pPr>
            <w:r w:rsidRPr="00E70E1D">
              <w:rPr>
                <w:noProof/>
                <w:sz w:val="22"/>
                <w:szCs w:val="22"/>
              </w:rPr>
              <w:t>Стопа</w:t>
            </w:r>
          </w:p>
          <w:p w14:paraId="1A1E44E9"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rPr>
              <w:t>ПДВ-а</w:t>
            </w:r>
          </w:p>
        </w:tc>
        <w:tc>
          <w:tcPr>
            <w:tcW w:w="2032" w:type="dxa"/>
            <w:tcBorders>
              <w:top w:val="single" w:sz="8" w:space="0" w:color="auto"/>
              <w:left w:val="single" w:sz="8" w:space="0" w:color="auto"/>
              <w:bottom w:val="single" w:sz="8" w:space="0" w:color="auto"/>
              <w:right w:val="single" w:sz="8" w:space="0" w:color="auto"/>
            </w:tcBorders>
            <w:vAlign w:val="center"/>
            <w:hideMark/>
          </w:tcPr>
          <w:p w14:paraId="16464B4E"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Укупна цена без ПДВ-а</w:t>
            </w:r>
          </w:p>
        </w:tc>
        <w:tc>
          <w:tcPr>
            <w:tcW w:w="3903" w:type="dxa"/>
            <w:tcBorders>
              <w:top w:val="single" w:sz="8" w:space="0" w:color="auto"/>
              <w:left w:val="single" w:sz="8" w:space="0" w:color="auto"/>
              <w:bottom w:val="single" w:sz="8" w:space="0" w:color="auto"/>
              <w:right w:val="single" w:sz="8" w:space="0" w:color="auto"/>
            </w:tcBorders>
            <w:vAlign w:val="center"/>
            <w:hideMark/>
          </w:tcPr>
          <w:p w14:paraId="21C3ACB4" w14:textId="77777777" w:rsidR="001A6D1E" w:rsidRPr="00E70E1D" w:rsidRDefault="001A6D1E" w:rsidP="001A6D1E">
            <w:pPr>
              <w:autoSpaceDE w:val="0"/>
              <w:autoSpaceDN w:val="0"/>
              <w:adjustRightInd w:val="0"/>
              <w:jc w:val="center"/>
              <w:rPr>
                <w:noProof/>
                <w:sz w:val="22"/>
                <w:szCs w:val="22"/>
              </w:rPr>
            </w:pPr>
            <w:r w:rsidRPr="00E70E1D">
              <w:rPr>
                <w:noProof/>
                <w:sz w:val="22"/>
                <w:szCs w:val="22"/>
              </w:rPr>
              <w:t>Напомена</w:t>
            </w:r>
          </w:p>
          <w:p w14:paraId="6AC54629" w14:textId="77777777" w:rsidR="001A6D1E" w:rsidRPr="00E70E1D" w:rsidRDefault="001A6D1E" w:rsidP="001A6D1E">
            <w:pPr>
              <w:autoSpaceDE w:val="0"/>
              <w:autoSpaceDN w:val="0"/>
              <w:adjustRightInd w:val="0"/>
              <w:jc w:val="center"/>
              <w:rPr>
                <w:noProof/>
                <w:sz w:val="22"/>
                <w:szCs w:val="22"/>
              </w:rPr>
            </w:pPr>
            <w:r w:rsidRPr="00E70E1D">
              <w:rPr>
                <w:noProof/>
                <w:sz w:val="22"/>
                <w:szCs w:val="22"/>
              </w:rPr>
              <w:t>(уколико их понуђач има за одређене ставке)</w:t>
            </w:r>
          </w:p>
        </w:tc>
      </w:tr>
      <w:tr w:rsidR="001A6D1E" w14:paraId="3AE59F17" w14:textId="77777777" w:rsidTr="001A6D1E">
        <w:trPr>
          <w:trHeight w:val="288"/>
        </w:trPr>
        <w:tc>
          <w:tcPr>
            <w:tcW w:w="569" w:type="dxa"/>
            <w:tcBorders>
              <w:top w:val="single" w:sz="8" w:space="0" w:color="auto"/>
              <w:left w:val="single" w:sz="8" w:space="0" w:color="auto"/>
              <w:bottom w:val="single" w:sz="8" w:space="0" w:color="auto"/>
              <w:right w:val="single" w:sz="8" w:space="0" w:color="auto"/>
            </w:tcBorders>
            <w:hideMark/>
          </w:tcPr>
          <w:p w14:paraId="7AFB4480" w14:textId="77777777" w:rsidR="001A6D1E" w:rsidRPr="00E70E1D" w:rsidRDefault="001A6D1E" w:rsidP="001A6D1E">
            <w:pPr>
              <w:autoSpaceDE w:val="0"/>
              <w:autoSpaceDN w:val="0"/>
              <w:adjustRightInd w:val="0"/>
              <w:jc w:val="center"/>
              <w:rPr>
                <w:noProof/>
                <w:sz w:val="22"/>
                <w:szCs w:val="22"/>
              </w:rPr>
            </w:pPr>
            <w:r w:rsidRPr="00E70E1D">
              <w:rPr>
                <w:noProof/>
                <w:sz w:val="22"/>
                <w:szCs w:val="22"/>
              </w:rPr>
              <w:t>1</w:t>
            </w:r>
          </w:p>
        </w:tc>
        <w:tc>
          <w:tcPr>
            <w:tcW w:w="3181" w:type="dxa"/>
            <w:tcBorders>
              <w:top w:val="single" w:sz="8" w:space="0" w:color="auto"/>
              <w:left w:val="single" w:sz="8" w:space="0" w:color="auto"/>
              <w:bottom w:val="single" w:sz="8" w:space="0" w:color="auto"/>
              <w:right w:val="single" w:sz="8" w:space="0" w:color="auto"/>
            </w:tcBorders>
            <w:hideMark/>
          </w:tcPr>
          <w:p w14:paraId="147FD717"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2</w:t>
            </w:r>
          </w:p>
        </w:tc>
        <w:tc>
          <w:tcPr>
            <w:tcW w:w="1440" w:type="dxa"/>
            <w:tcBorders>
              <w:top w:val="single" w:sz="8" w:space="0" w:color="auto"/>
              <w:left w:val="single" w:sz="8" w:space="0" w:color="auto"/>
              <w:bottom w:val="single" w:sz="8" w:space="0" w:color="auto"/>
              <w:right w:val="single" w:sz="8" w:space="0" w:color="auto"/>
            </w:tcBorders>
            <w:hideMark/>
          </w:tcPr>
          <w:p w14:paraId="076B591D"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3</w:t>
            </w:r>
          </w:p>
        </w:tc>
        <w:tc>
          <w:tcPr>
            <w:tcW w:w="744" w:type="dxa"/>
            <w:tcBorders>
              <w:top w:val="single" w:sz="8" w:space="0" w:color="auto"/>
              <w:left w:val="single" w:sz="8" w:space="0" w:color="auto"/>
              <w:bottom w:val="single" w:sz="8" w:space="0" w:color="auto"/>
              <w:right w:val="single" w:sz="8" w:space="0" w:color="auto"/>
            </w:tcBorders>
            <w:hideMark/>
          </w:tcPr>
          <w:p w14:paraId="3C465326"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4</w:t>
            </w:r>
          </w:p>
        </w:tc>
        <w:tc>
          <w:tcPr>
            <w:tcW w:w="2125" w:type="dxa"/>
            <w:tcBorders>
              <w:top w:val="single" w:sz="8" w:space="0" w:color="auto"/>
              <w:left w:val="single" w:sz="8" w:space="0" w:color="auto"/>
              <w:bottom w:val="single" w:sz="8" w:space="0" w:color="auto"/>
              <w:right w:val="single" w:sz="8" w:space="0" w:color="auto"/>
            </w:tcBorders>
            <w:hideMark/>
          </w:tcPr>
          <w:p w14:paraId="70F0B9AF"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5</w:t>
            </w:r>
          </w:p>
        </w:tc>
        <w:tc>
          <w:tcPr>
            <w:tcW w:w="1276" w:type="dxa"/>
            <w:tcBorders>
              <w:top w:val="single" w:sz="8" w:space="0" w:color="auto"/>
              <w:left w:val="single" w:sz="8" w:space="0" w:color="auto"/>
              <w:bottom w:val="single" w:sz="8" w:space="0" w:color="auto"/>
              <w:right w:val="single" w:sz="8" w:space="0" w:color="auto"/>
            </w:tcBorders>
            <w:hideMark/>
          </w:tcPr>
          <w:p w14:paraId="5E106975"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6</w:t>
            </w:r>
          </w:p>
        </w:tc>
        <w:tc>
          <w:tcPr>
            <w:tcW w:w="2032" w:type="dxa"/>
            <w:tcBorders>
              <w:top w:val="single" w:sz="8" w:space="0" w:color="auto"/>
              <w:left w:val="single" w:sz="8" w:space="0" w:color="auto"/>
              <w:bottom w:val="single" w:sz="8" w:space="0" w:color="auto"/>
              <w:right w:val="single" w:sz="8" w:space="0" w:color="auto"/>
            </w:tcBorders>
            <w:hideMark/>
          </w:tcPr>
          <w:p w14:paraId="36AA8326" w14:textId="77777777" w:rsidR="001A6D1E" w:rsidRPr="00E70E1D" w:rsidRDefault="001A6D1E" w:rsidP="001A6D1E">
            <w:pPr>
              <w:autoSpaceDE w:val="0"/>
              <w:autoSpaceDN w:val="0"/>
              <w:adjustRightInd w:val="0"/>
              <w:jc w:val="center"/>
              <w:rPr>
                <w:noProof/>
                <w:sz w:val="22"/>
                <w:szCs w:val="22"/>
                <w:lang w:val="en-US"/>
              </w:rPr>
            </w:pPr>
            <w:r w:rsidRPr="00E70E1D">
              <w:rPr>
                <w:noProof/>
                <w:sz w:val="22"/>
                <w:szCs w:val="22"/>
                <w:lang w:val="en-US"/>
              </w:rPr>
              <w:t>7</w:t>
            </w:r>
          </w:p>
        </w:tc>
        <w:tc>
          <w:tcPr>
            <w:tcW w:w="3903" w:type="dxa"/>
            <w:tcBorders>
              <w:top w:val="single" w:sz="8" w:space="0" w:color="auto"/>
              <w:left w:val="single" w:sz="8" w:space="0" w:color="auto"/>
              <w:bottom w:val="single" w:sz="8" w:space="0" w:color="auto"/>
              <w:right w:val="single" w:sz="8" w:space="0" w:color="auto"/>
            </w:tcBorders>
            <w:hideMark/>
          </w:tcPr>
          <w:p w14:paraId="467613E2" w14:textId="77777777" w:rsidR="001A6D1E" w:rsidRPr="00E70E1D" w:rsidRDefault="001A6D1E" w:rsidP="001A6D1E">
            <w:pPr>
              <w:autoSpaceDE w:val="0"/>
              <w:autoSpaceDN w:val="0"/>
              <w:adjustRightInd w:val="0"/>
              <w:jc w:val="center"/>
              <w:rPr>
                <w:noProof/>
                <w:sz w:val="22"/>
                <w:szCs w:val="22"/>
              </w:rPr>
            </w:pPr>
            <w:r w:rsidRPr="00E70E1D">
              <w:rPr>
                <w:noProof/>
                <w:sz w:val="22"/>
                <w:szCs w:val="22"/>
              </w:rPr>
              <w:t>9</w:t>
            </w:r>
          </w:p>
        </w:tc>
      </w:tr>
      <w:tr w:rsidR="001A6D1E" w14:paraId="406EA14D"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hideMark/>
          </w:tcPr>
          <w:p w14:paraId="161514F8" w14:textId="77777777" w:rsidR="001A6D1E" w:rsidRPr="00E70E1D" w:rsidRDefault="001A6D1E" w:rsidP="001A6D1E">
            <w:pPr>
              <w:autoSpaceDE w:val="0"/>
              <w:autoSpaceDN w:val="0"/>
              <w:adjustRightInd w:val="0"/>
              <w:jc w:val="center"/>
              <w:rPr>
                <w:noProof/>
                <w:sz w:val="22"/>
                <w:szCs w:val="22"/>
                <w:lang w:val="en-US"/>
              </w:rPr>
            </w:pPr>
            <w:r w:rsidRPr="00E70E1D">
              <w:rPr>
                <w:noProof/>
                <w:color w:val="000000"/>
                <w:sz w:val="22"/>
                <w:szCs w:val="22"/>
                <w:lang w:val="en-US"/>
              </w:rPr>
              <w:t>1</w:t>
            </w:r>
          </w:p>
        </w:tc>
        <w:tc>
          <w:tcPr>
            <w:tcW w:w="3181" w:type="dxa"/>
            <w:tcBorders>
              <w:top w:val="single" w:sz="8" w:space="0" w:color="auto"/>
              <w:left w:val="single" w:sz="8" w:space="0" w:color="auto"/>
              <w:bottom w:val="single" w:sz="8" w:space="0" w:color="auto"/>
              <w:right w:val="single" w:sz="8" w:space="0" w:color="auto"/>
            </w:tcBorders>
            <w:hideMark/>
          </w:tcPr>
          <w:p w14:paraId="41D218E1" w14:textId="0D0DB60F" w:rsidR="001A6D1E" w:rsidRPr="00E70E1D" w:rsidRDefault="001A6D1E" w:rsidP="001A6D1E">
            <w:pPr>
              <w:tabs>
                <w:tab w:val="left" w:pos="2415"/>
              </w:tabs>
              <w:autoSpaceDE w:val="0"/>
              <w:autoSpaceDN w:val="0"/>
              <w:adjustRightInd w:val="0"/>
              <w:jc w:val="both"/>
              <w:rPr>
                <w:noProof/>
                <w:sz w:val="22"/>
                <w:szCs w:val="22"/>
                <w:lang w:val="sr-Cyrl-RS"/>
              </w:rPr>
            </w:pPr>
            <w:r w:rsidRPr="00E70E1D">
              <w:rPr>
                <w:sz w:val="22"/>
                <w:szCs w:val="22"/>
              </w:rPr>
              <w:t>Општи део прегледа</w:t>
            </w:r>
          </w:p>
        </w:tc>
        <w:tc>
          <w:tcPr>
            <w:tcW w:w="1440" w:type="dxa"/>
            <w:tcBorders>
              <w:top w:val="single" w:sz="8" w:space="0" w:color="auto"/>
              <w:left w:val="single" w:sz="8" w:space="0" w:color="auto"/>
              <w:bottom w:val="single" w:sz="8" w:space="0" w:color="auto"/>
              <w:right w:val="single" w:sz="8" w:space="0" w:color="auto"/>
            </w:tcBorders>
            <w:hideMark/>
          </w:tcPr>
          <w:p w14:paraId="34113EB7" w14:textId="5FC5A043" w:rsidR="001A6D1E" w:rsidRPr="00E70E1D" w:rsidRDefault="00E70E1D" w:rsidP="001A6D1E">
            <w:pPr>
              <w:autoSpaceDE w:val="0"/>
              <w:autoSpaceDN w:val="0"/>
              <w:adjustRightInd w:val="0"/>
              <w:jc w:val="center"/>
              <w:rPr>
                <w:noProof/>
                <w:sz w:val="22"/>
                <w:szCs w:val="22"/>
                <w:lang w:val="sr-Cyrl-RS"/>
              </w:rPr>
            </w:pPr>
            <w:r w:rsidRPr="00E70E1D">
              <w:rPr>
                <w:noProof/>
                <w:color w:val="000000"/>
                <w:sz w:val="22"/>
                <w:szCs w:val="22"/>
                <w:lang w:val="sr-Cyrl-RS"/>
              </w:rPr>
              <w:t>преглед</w:t>
            </w:r>
            <w:r w:rsidR="001A6D1E" w:rsidRPr="00E70E1D">
              <w:rPr>
                <w:noProof/>
                <w:color w:val="000000"/>
                <w:sz w:val="22"/>
                <w:szCs w:val="22"/>
                <w:highlight w:val="yellow"/>
                <w:lang w:val="en-US"/>
              </w:rPr>
              <w:t xml:space="preserve"> </w:t>
            </w:r>
          </w:p>
        </w:tc>
        <w:tc>
          <w:tcPr>
            <w:tcW w:w="744" w:type="dxa"/>
            <w:tcBorders>
              <w:top w:val="single" w:sz="8" w:space="0" w:color="auto"/>
              <w:left w:val="single" w:sz="8" w:space="0" w:color="auto"/>
              <w:bottom w:val="single" w:sz="8" w:space="0" w:color="auto"/>
              <w:right w:val="single" w:sz="8" w:space="0" w:color="auto"/>
            </w:tcBorders>
            <w:hideMark/>
          </w:tcPr>
          <w:p w14:paraId="149FB731" w14:textId="17F49F8F" w:rsidR="001A6D1E" w:rsidRPr="00E70E1D" w:rsidRDefault="00E70E1D" w:rsidP="001A6D1E">
            <w:pPr>
              <w:autoSpaceDE w:val="0"/>
              <w:autoSpaceDN w:val="0"/>
              <w:adjustRightInd w:val="0"/>
              <w:jc w:val="center"/>
              <w:rPr>
                <w:noProof/>
                <w:sz w:val="22"/>
                <w:szCs w:val="22"/>
                <w:lang w:val="sr-Cyrl-RS"/>
              </w:rPr>
            </w:pPr>
            <w:r w:rsidRPr="00E70E1D">
              <w:rPr>
                <w:noProof/>
                <w:sz w:val="22"/>
                <w:szCs w:val="22"/>
                <w:lang w:val="sr-Cyrl-RS"/>
              </w:rPr>
              <w:t>500</w:t>
            </w:r>
          </w:p>
        </w:tc>
        <w:tc>
          <w:tcPr>
            <w:tcW w:w="2125" w:type="dxa"/>
            <w:tcBorders>
              <w:top w:val="single" w:sz="8" w:space="0" w:color="auto"/>
              <w:left w:val="single" w:sz="8" w:space="0" w:color="auto"/>
              <w:bottom w:val="single" w:sz="8" w:space="0" w:color="auto"/>
              <w:right w:val="single" w:sz="8" w:space="0" w:color="auto"/>
            </w:tcBorders>
          </w:tcPr>
          <w:p w14:paraId="4E439BEE" w14:textId="77777777" w:rsidR="001A6D1E" w:rsidRPr="00E70E1D" w:rsidRDefault="001A6D1E"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12C1DE18" w14:textId="77777777" w:rsidR="001A6D1E" w:rsidRPr="00E70E1D" w:rsidRDefault="001A6D1E"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3271F006" w14:textId="77777777" w:rsidR="001A6D1E" w:rsidRPr="00E70E1D" w:rsidRDefault="001A6D1E"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5811DD96" w14:textId="77777777" w:rsidR="001A6D1E" w:rsidRPr="00E70E1D" w:rsidRDefault="001A6D1E" w:rsidP="001A6D1E">
            <w:pPr>
              <w:autoSpaceDE w:val="0"/>
              <w:autoSpaceDN w:val="0"/>
              <w:adjustRightInd w:val="0"/>
              <w:jc w:val="right"/>
              <w:rPr>
                <w:noProof/>
                <w:sz w:val="22"/>
                <w:szCs w:val="22"/>
                <w:lang w:val="en-US"/>
              </w:rPr>
            </w:pPr>
          </w:p>
        </w:tc>
      </w:tr>
      <w:tr w:rsidR="001A6D1E" w14:paraId="35DA3749"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hideMark/>
          </w:tcPr>
          <w:p w14:paraId="6F2EF0B2" w14:textId="0C6CB1E2" w:rsidR="001A6D1E" w:rsidRPr="00E70E1D" w:rsidRDefault="001A6D1E" w:rsidP="001A6D1E">
            <w:pPr>
              <w:autoSpaceDE w:val="0"/>
              <w:autoSpaceDN w:val="0"/>
              <w:adjustRightInd w:val="0"/>
              <w:jc w:val="center"/>
              <w:rPr>
                <w:noProof/>
                <w:sz w:val="22"/>
                <w:szCs w:val="22"/>
                <w:lang w:val="sr-Cyrl-RS"/>
              </w:rPr>
            </w:pPr>
            <w:r w:rsidRPr="00E70E1D">
              <w:rPr>
                <w:noProof/>
                <w:color w:val="000000"/>
                <w:sz w:val="22"/>
                <w:szCs w:val="22"/>
                <w:lang w:val="sr-Cyrl-RS"/>
              </w:rPr>
              <w:t>2</w:t>
            </w:r>
          </w:p>
        </w:tc>
        <w:tc>
          <w:tcPr>
            <w:tcW w:w="3181" w:type="dxa"/>
            <w:tcBorders>
              <w:top w:val="single" w:sz="8" w:space="0" w:color="auto"/>
              <w:left w:val="single" w:sz="8" w:space="0" w:color="auto"/>
              <w:bottom w:val="single" w:sz="8" w:space="0" w:color="auto"/>
              <w:right w:val="single" w:sz="8" w:space="0" w:color="auto"/>
            </w:tcBorders>
            <w:hideMark/>
          </w:tcPr>
          <w:p w14:paraId="76D4C1D0" w14:textId="32A6A09B" w:rsidR="001A6D1E" w:rsidRPr="00E70E1D" w:rsidRDefault="001A6D1E" w:rsidP="001A6D1E">
            <w:pPr>
              <w:autoSpaceDE w:val="0"/>
              <w:autoSpaceDN w:val="0"/>
              <w:adjustRightInd w:val="0"/>
              <w:rPr>
                <w:sz w:val="22"/>
                <w:szCs w:val="22"/>
                <w:lang w:val="sr-Cyrl-RS"/>
              </w:rPr>
            </w:pPr>
            <w:r w:rsidRPr="00E70E1D">
              <w:rPr>
                <w:sz w:val="22"/>
                <w:szCs w:val="22"/>
                <w:lang w:val="sr-Cyrl-RS"/>
              </w:rPr>
              <w:t>С</w:t>
            </w:r>
            <w:r w:rsidRPr="00E70E1D">
              <w:rPr>
                <w:sz w:val="22"/>
                <w:szCs w:val="22"/>
              </w:rPr>
              <w:t>пецифични део прегледа</w:t>
            </w:r>
          </w:p>
        </w:tc>
        <w:tc>
          <w:tcPr>
            <w:tcW w:w="1440" w:type="dxa"/>
            <w:tcBorders>
              <w:top w:val="single" w:sz="8" w:space="0" w:color="auto"/>
              <w:left w:val="single" w:sz="8" w:space="0" w:color="auto"/>
              <w:bottom w:val="single" w:sz="8" w:space="0" w:color="auto"/>
              <w:right w:val="single" w:sz="8" w:space="0" w:color="auto"/>
            </w:tcBorders>
            <w:hideMark/>
          </w:tcPr>
          <w:p w14:paraId="5B1C5101" w14:textId="44AA993D" w:rsidR="001A6D1E" w:rsidRPr="00E70E1D" w:rsidRDefault="001A6D1E" w:rsidP="001A6D1E">
            <w:pPr>
              <w:autoSpaceDE w:val="0"/>
              <w:autoSpaceDN w:val="0"/>
              <w:adjustRightInd w:val="0"/>
              <w:jc w:val="center"/>
              <w:rPr>
                <w:noProof/>
                <w:sz w:val="22"/>
                <w:szCs w:val="22"/>
                <w:lang w:val="sr-Cyrl-RS"/>
              </w:rPr>
            </w:pPr>
          </w:p>
        </w:tc>
        <w:tc>
          <w:tcPr>
            <w:tcW w:w="744" w:type="dxa"/>
            <w:tcBorders>
              <w:top w:val="single" w:sz="8" w:space="0" w:color="auto"/>
              <w:left w:val="single" w:sz="8" w:space="0" w:color="auto"/>
              <w:bottom w:val="single" w:sz="8" w:space="0" w:color="auto"/>
              <w:right w:val="single" w:sz="8" w:space="0" w:color="auto"/>
            </w:tcBorders>
            <w:hideMark/>
          </w:tcPr>
          <w:p w14:paraId="685C8AB9" w14:textId="17ED4E73" w:rsidR="001A6D1E" w:rsidRPr="00E70E1D" w:rsidRDefault="001A6D1E" w:rsidP="001A6D1E">
            <w:pPr>
              <w:autoSpaceDE w:val="0"/>
              <w:autoSpaceDN w:val="0"/>
              <w:adjustRightInd w:val="0"/>
              <w:jc w:val="center"/>
              <w:rPr>
                <w:noProof/>
                <w:sz w:val="22"/>
                <w:szCs w:val="22"/>
                <w:lang w:val="sr-Cyrl-RS"/>
              </w:rPr>
            </w:pPr>
          </w:p>
        </w:tc>
        <w:tc>
          <w:tcPr>
            <w:tcW w:w="2125" w:type="dxa"/>
            <w:tcBorders>
              <w:top w:val="single" w:sz="8" w:space="0" w:color="auto"/>
              <w:left w:val="single" w:sz="8" w:space="0" w:color="auto"/>
              <w:bottom w:val="single" w:sz="8" w:space="0" w:color="auto"/>
              <w:right w:val="single" w:sz="8" w:space="0" w:color="auto"/>
            </w:tcBorders>
          </w:tcPr>
          <w:p w14:paraId="4142C29C" w14:textId="77777777" w:rsidR="001A6D1E" w:rsidRPr="00E70E1D" w:rsidRDefault="001A6D1E"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3930A7A0" w14:textId="77777777" w:rsidR="001A6D1E" w:rsidRPr="00E70E1D" w:rsidRDefault="001A6D1E"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1A9B6D82" w14:textId="77777777" w:rsidR="001A6D1E" w:rsidRPr="00E70E1D" w:rsidRDefault="001A6D1E"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57C4D989" w14:textId="77777777" w:rsidR="001A6D1E" w:rsidRPr="00E70E1D" w:rsidRDefault="001A6D1E" w:rsidP="001A6D1E">
            <w:pPr>
              <w:autoSpaceDE w:val="0"/>
              <w:autoSpaceDN w:val="0"/>
              <w:adjustRightInd w:val="0"/>
              <w:jc w:val="right"/>
              <w:rPr>
                <w:noProof/>
                <w:sz w:val="22"/>
                <w:szCs w:val="22"/>
                <w:lang w:val="en-US"/>
              </w:rPr>
            </w:pPr>
          </w:p>
        </w:tc>
      </w:tr>
      <w:tr w:rsidR="001A6D1E" w14:paraId="5685CF20"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hideMark/>
          </w:tcPr>
          <w:p w14:paraId="0F87AF2F" w14:textId="0255AAF7" w:rsidR="001A6D1E" w:rsidRPr="00E70E1D" w:rsidRDefault="00E70E1D" w:rsidP="001A6D1E">
            <w:pPr>
              <w:autoSpaceDE w:val="0"/>
              <w:autoSpaceDN w:val="0"/>
              <w:adjustRightInd w:val="0"/>
              <w:jc w:val="center"/>
              <w:rPr>
                <w:noProof/>
                <w:sz w:val="22"/>
                <w:szCs w:val="22"/>
                <w:lang w:val="sr-Cyrl-RS"/>
              </w:rPr>
            </w:pPr>
            <w:r w:rsidRPr="00E70E1D">
              <w:rPr>
                <w:noProof/>
                <w:color w:val="000000"/>
                <w:sz w:val="22"/>
                <w:szCs w:val="22"/>
                <w:lang w:val="sr-Cyrl-RS"/>
              </w:rPr>
              <w:t>2.1</w:t>
            </w:r>
          </w:p>
        </w:tc>
        <w:tc>
          <w:tcPr>
            <w:tcW w:w="3181" w:type="dxa"/>
            <w:tcBorders>
              <w:top w:val="single" w:sz="8" w:space="0" w:color="auto"/>
              <w:left w:val="single" w:sz="8" w:space="0" w:color="auto"/>
              <w:bottom w:val="single" w:sz="8" w:space="0" w:color="auto"/>
              <w:right w:val="single" w:sz="8" w:space="0" w:color="auto"/>
            </w:tcBorders>
            <w:hideMark/>
          </w:tcPr>
          <w:p w14:paraId="6358525F" w14:textId="04F99335" w:rsidR="001A6D1E" w:rsidRPr="00E70E1D" w:rsidRDefault="00E70E1D" w:rsidP="00E70E1D">
            <w:pPr>
              <w:autoSpaceDE w:val="0"/>
              <w:autoSpaceDN w:val="0"/>
              <w:adjustRightInd w:val="0"/>
              <w:jc w:val="center"/>
              <w:rPr>
                <w:sz w:val="22"/>
                <w:szCs w:val="22"/>
                <w:lang w:val="sr-Cyrl-RS"/>
              </w:rPr>
            </w:pPr>
            <w:r w:rsidRPr="00E70E1D">
              <w:rPr>
                <w:sz w:val="22"/>
                <w:szCs w:val="22"/>
              </w:rPr>
              <w:t>Биолошке штетности</w:t>
            </w:r>
          </w:p>
        </w:tc>
        <w:tc>
          <w:tcPr>
            <w:tcW w:w="1440" w:type="dxa"/>
            <w:tcBorders>
              <w:top w:val="single" w:sz="8" w:space="0" w:color="auto"/>
              <w:left w:val="single" w:sz="8" w:space="0" w:color="auto"/>
              <w:bottom w:val="single" w:sz="8" w:space="0" w:color="auto"/>
              <w:right w:val="single" w:sz="8" w:space="0" w:color="auto"/>
            </w:tcBorders>
            <w:hideMark/>
          </w:tcPr>
          <w:p w14:paraId="4E5CFE79" w14:textId="77777777" w:rsidR="001A6D1E" w:rsidRPr="00E70E1D" w:rsidRDefault="001A6D1E" w:rsidP="001A6D1E">
            <w:pPr>
              <w:autoSpaceDE w:val="0"/>
              <w:autoSpaceDN w:val="0"/>
              <w:adjustRightInd w:val="0"/>
              <w:jc w:val="center"/>
              <w:rPr>
                <w:noProof/>
                <w:sz w:val="22"/>
                <w:szCs w:val="22"/>
                <w:lang w:val="sr-Cyrl-RS"/>
              </w:rPr>
            </w:pPr>
            <w:r w:rsidRPr="00E70E1D">
              <w:rPr>
                <w:noProof/>
                <w:color w:val="000000"/>
                <w:sz w:val="22"/>
                <w:szCs w:val="22"/>
                <w:lang w:val="sr-Cyrl-RS"/>
              </w:rPr>
              <w:t>преглед</w:t>
            </w:r>
          </w:p>
        </w:tc>
        <w:tc>
          <w:tcPr>
            <w:tcW w:w="744" w:type="dxa"/>
            <w:tcBorders>
              <w:top w:val="single" w:sz="8" w:space="0" w:color="auto"/>
              <w:left w:val="single" w:sz="8" w:space="0" w:color="auto"/>
              <w:bottom w:val="single" w:sz="8" w:space="0" w:color="auto"/>
              <w:right w:val="single" w:sz="8" w:space="0" w:color="auto"/>
            </w:tcBorders>
            <w:hideMark/>
          </w:tcPr>
          <w:p w14:paraId="609B3A60" w14:textId="413D9297" w:rsidR="001A6D1E" w:rsidRPr="00E70E1D" w:rsidRDefault="00E70E1D" w:rsidP="001A6D1E">
            <w:pPr>
              <w:autoSpaceDE w:val="0"/>
              <w:autoSpaceDN w:val="0"/>
              <w:adjustRightInd w:val="0"/>
              <w:jc w:val="center"/>
              <w:rPr>
                <w:noProof/>
                <w:sz w:val="22"/>
                <w:szCs w:val="22"/>
                <w:lang w:val="sr-Cyrl-RS"/>
              </w:rPr>
            </w:pPr>
            <w:r w:rsidRPr="00E70E1D">
              <w:rPr>
                <w:noProof/>
                <w:sz w:val="22"/>
                <w:szCs w:val="22"/>
                <w:lang w:val="sr-Cyrl-RS"/>
              </w:rPr>
              <w:t>300</w:t>
            </w:r>
          </w:p>
        </w:tc>
        <w:tc>
          <w:tcPr>
            <w:tcW w:w="2125" w:type="dxa"/>
            <w:tcBorders>
              <w:top w:val="single" w:sz="8" w:space="0" w:color="auto"/>
              <w:left w:val="single" w:sz="8" w:space="0" w:color="auto"/>
              <w:bottom w:val="single" w:sz="8" w:space="0" w:color="auto"/>
              <w:right w:val="single" w:sz="8" w:space="0" w:color="auto"/>
            </w:tcBorders>
          </w:tcPr>
          <w:p w14:paraId="3E1B6D96" w14:textId="77777777" w:rsidR="001A6D1E" w:rsidRPr="00E70E1D" w:rsidRDefault="001A6D1E"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3D47DEDF" w14:textId="77777777" w:rsidR="001A6D1E" w:rsidRPr="00E70E1D" w:rsidRDefault="001A6D1E"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093DE084" w14:textId="77777777" w:rsidR="001A6D1E" w:rsidRPr="00E70E1D" w:rsidRDefault="001A6D1E"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25DAD0B7" w14:textId="77777777" w:rsidR="001A6D1E" w:rsidRPr="00E70E1D" w:rsidRDefault="001A6D1E" w:rsidP="001A6D1E">
            <w:pPr>
              <w:autoSpaceDE w:val="0"/>
              <w:autoSpaceDN w:val="0"/>
              <w:adjustRightInd w:val="0"/>
              <w:jc w:val="right"/>
              <w:rPr>
                <w:noProof/>
                <w:sz w:val="22"/>
                <w:szCs w:val="22"/>
                <w:lang w:val="en-US"/>
              </w:rPr>
            </w:pPr>
          </w:p>
        </w:tc>
      </w:tr>
      <w:tr w:rsidR="001A6D1E" w14:paraId="2751FD14"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hideMark/>
          </w:tcPr>
          <w:p w14:paraId="6667E5E0" w14:textId="0E35FC57" w:rsidR="001A6D1E" w:rsidRPr="00E70E1D" w:rsidRDefault="00E70E1D" w:rsidP="001A6D1E">
            <w:pPr>
              <w:autoSpaceDE w:val="0"/>
              <w:autoSpaceDN w:val="0"/>
              <w:adjustRightInd w:val="0"/>
              <w:jc w:val="center"/>
              <w:rPr>
                <w:noProof/>
                <w:sz w:val="22"/>
                <w:szCs w:val="22"/>
                <w:lang w:val="sr-Cyrl-RS"/>
              </w:rPr>
            </w:pPr>
            <w:r w:rsidRPr="00E70E1D">
              <w:rPr>
                <w:noProof/>
                <w:color w:val="000000"/>
                <w:sz w:val="22"/>
                <w:szCs w:val="22"/>
                <w:lang w:val="sr-Cyrl-RS"/>
              </w:rPr>
              <w:t>2.2</w:t>
            </w:r>
          </w:p>
        </w:tc>
        <w:tc>
          <w:tcPr>
            <w:tcW w:w="3181" w:type="dxa"/>
            <w:tcBorders>
              <w:top w:val="single" w:sz="8" w:space="0" w:color="auto"/>
              <w:left w:val="single" w:sz="8" w:space="0" w:color="auto"/>
              <w:bottom w:val="single" w:sz="8" w:space="0" w:color="auto"/>
              <w:right w:val="single" w:sz="8" w:space="0" w:color="auto"/>
            </w:tcBorders>
            <w:hideMark/>
          </w:tcPr>
          <w:p w14:paraId="3AEAA7C1" w14:textId="58CF32DB" w:rsidR="001A6D1E" w:rsidRPr="00E70E1D" w:rsidRDefault="00E70E1D" w:rsidP="00E70E1D">
            <w:pPr>
              <w:autoSpaceDE w:val="0"/>
              <w:autoSpaceDN w:val="0"/>
              <w:adjustRightInd w:val="0"/>
              <w:jc w:val="center"/>
              <w:rPr>
                <w:sz w:val="22"/>
                <w:szCs w:val="22"/>
                <w:lang w:val="sr-Cyrl-RS"/>
              </w:rPr>
            </w:pPr>
            <w:r w:rsidRPr="00E70E1D">
              <w:rPr>
                <w:sz w:val="22"/>
                <w:szCs w:val="22"/>
              </w:rPr>
              <w:t>Хемијске штетности</w:t>
            </w:r>
          </w:p>
        </w:tc>
        <w:tc>
          <w:tcPr>
            <w:tcW w:w="1440" w:type="dxa"/>
            <w:tcBorders>
              <w:top w:val="single" w:sz="8" w:space="0" w:color="auto"/>
              <w:left w:val="single" w:sz="8" w:space="0" w:color="auto"/>
              <w:bottom w:val="single" w:sz="8" w:space="0" w:color="auto"/>
              <w:right w:val="single" w:sz="8" w:space="0" w:color="auto"/>
            </w:tcBorders>
            <w:hideMark/>
          </w:tcPr>
          <w:p w14:paraId="573267BC" w14:textId="77777777" w:rsidR="001A6D1E" w:rsidRPr="00E70E1D" w:rsidRDefault="001A6D1E" w:rsidP="001A6D1E">
            <w:pPr>
              <w:autoSpaceDE w:val="0"/>
              <w:autoSpaceDN w:val="0"/>
              <w:adjustRightInd w:val="0"/>
              <w:jc w:val="center"/>
              <w:rPr>
                <w:noProof/>
                <w:sz w:val="22"/>
                <w:szCs w:val="22"/>
                <w:lang w:val="sr-Cyrl-RS"/>
              </w:rPr>
            </w:pPr>
            <w:r w:rsidRPr="00E70E1D">
              <w:rPr>
                <w:noProof/>
                <w:color w:val="000000"/>
                <w:sz w:val="22"/>
                <w:szCs w:val="22"/>
                <w:lang w:val="sr-Cyrl-RS"/>
              </w:rPr>
              <w:t>преглед</w:t>
            </w:r>
          </w:p>
        </w:tc>
        <w:tc>
          <w:tcPr>
            <w:tcW w:w="744" w:type="dxa"/>
            <w:tcBorders>
              <w:top w:val="single" w:sz="8" w:space="0" w:color="auto"/>
              <w:left w:val="single" w:sz="8" w:space="0" w:color="auto"/>
              <w:bottom w:val="single" w:sz="8" w:space="0" w:color="auto"/>
              <w:right w:val="single" w:sz="8" w:space="0" w:color="auto"/>
            </w:tcBorders>
            <w:hideMark/>
          </w:tcPr>
          <w:p w14:paraId="43C28238" w14:textId="58DDC01A" w:rsidR="001A6D1E" w:rsidRPr="00E70E1D" w:rsidRDefault="00E70E1D" w:rsidP="001A6D1E">
            <w:pPr>
              <w:autoSpaceDE w:val="0"/>
              <w:autoSpaceDN w:val="0"/>
              <w:adjustRightInd w:val="0"/>
              <w:jc w:val="center"/>
              <w:rPr>
                <w:noProof/>
                <w:sz w:val="22"/>
                <w:szCs w:val="22"/>
                <w:lang w:val="sr-Cyrl-RS"/>
              </w:rPr>
            </w:pPr>
            <w:r w:rsidRPr="00E70E1D">
              <w:rPr>
                <w:noProof/>
                <w:sz w:val="22"/>
                <w:szCs w:val="22"/>
                <w:lang w:val="sr-Cyrl-RS"/>
              </w:rPr>
              <w:t>40</w:t>
            </w:r>
          </w:p>
        </w:tc>
        <w:tc>
          <w:tcPr>
            <w:tcW w:w="2125" w:type="dxa"/>
            <w:tcBorders>
              <w:top w:val="single" w:sz="8" w:space="0" w:color="auto"/>
              <w:left w:val="single" w:sz="8" w:space="0" w:color="auto"/>
              <w:bottom w:val="single" w:sz="8" w:space="0" w:color="auto"/>
              <w:right w:val="single" w:sz="8" w:space="0" w:color="auto"/>
            </w:tcBorders>
          </w:tcPr>
          <w:p w14:paraId="180A7FE7" w14:textId="77777777" w:rsidR="001A6D1E" w:rsidRPr="00E70E1D" w:rsidRDefault="001A6D1E"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65D9876C" w14:textId="77777777" w:rsidR="001A6D1E" w:rsidRPr="00E70E1D" w:rsidRDefault="001A6D1E"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652D3783" w14:textId="77777777" w:rsidR="001A6D1E" w:rsidRPr="00E70E1D" w:rsidRDefault="001A6D1E"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12B79168" w14:textId="77777777" w:rsidR="001A6D1E" w:rsidRPr="00E70E1D" w:rsidRDefault="001A6D1E" w:rsidP="001A6D1E">
            <w:pPr>
              <w:autoSpaceDE w:val="0"/>
              <w:autoSpaceDN w:val="0"/>
              <w:adjustRightInd w:val="0"/>
              <w:jc w:val="right"/>
              <w:rPr>
                <w:noProof/>
                <w:sz w:val="22"/>
                <w:szCs w:val="22"/>
                <w:lang w:val="en-US"/>
              </w:rPr>
            </w:pPr>
          </w:p>
        </w:tc>
      </w:tr>
      <w:tr w:rsidR="001A6D1E" w14:paraId="50A0B358"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tcPr>
          <w:p w14:paraId="2ED9AC5C" w14:textId="1778056C" w:rsidR="001A6D1E"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2.3</w:t>
            </w:r>
          </w:p>
        </w:tc>
        <w:tc>
          <w:tcPr>
            <w:tcW w:w="3181" w:type="dxa"/>
            <w:tcBorders>
              <w:top w:val="single" w:sz="8" w:space="0" w:color="auto"/>
              <w:left w:val="single" w:sz="8" w:space="0" w:color="auto"/>
              <w:bottom w:val="single" w:sz="8" w:space="0" w:color="auto"/>
              <w:right w:val="single" w:sz="8" w:space="0" w:color="auto"/>
            </w:tcBorders>
          </w:tcPr>
          <w:p w14:paraId="6FB616F1" w14:textId="41F58401" w:rsidR="001A6D1E" w:rsidRPr="00E70E1D" w:rsidRDefault="00E70E1D" w:rsidP="00E70E1D">
            <w:pPr>
              <w:autoSpaceDE w:val="0"/>
              <w:autoSpaceDN w:val="0"/>
              <w:adjustRightInd w:val="0"/>
              <w:jc w:val="center"/>
              <w:rPr>
                <w:sz w:val="22"/>
                <w:szCs w:val="22"/>
              </w:rPr>
            </w:pPr>
            <w:r w:rsidRPr="00E70E1D">
              <w:rPr>
                <w:sz w:val="22"/>
                <w:szCs w:val="22"/>
              </w:rPr>
              <w:t>Рад на висини</w:t>
            </w:r>
          </w:p>
        </w:tc>
        <w:tc>
          <w:tcPr>
            <w:tcW w:w="1440" w:type="dxa"/>
            <w:tcBorders>
              <w:top w:val="single" w:sz="8" w:space="0" w:color="auto"/>
              <w:left w:val="single" w:sz="8" w:space="0" w:color="auto"/>
              <w:bottom w:val="single" w:sz="8" w:space="0" w:color="auto"/>
              <w:right w:val="single" w:sz="8" w:space="0" w:color="auto"/>
            </w:tcBorders>
          </w:tcPr>
          <w:p w14:paraId="379B0D5E" w14:textId="3BA201C8" w:rsidR="001A6D1E"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преглед</w:t>
            </w:r>
          </w:p>
        </w:tc>
        <w:tc>
          <w:tcPr>
            <w:tcW w:w="744" w:type="dxa"/>
            <w:tcBorders>
              <w:top w:val="single" w:sz="8" w:space="0" w:color="auto"/>
              <w:left w:val="single" w:sz="8" w:space="0" w:color="auto"/>
              <w:bottom w:val="single" w:sz="8" w:space="0" w:color="auto"/>
              <w:right w:val="single" w:sz="8" w:space="0" w:color="auto"/>
            </w:tcBorders>
          </w:tcPr>
          <w:p w14:paraId="525CA5B1" w14:textId="287CEF8A" w:rsidR="001A6D1E" w:rsidRPr="00E70E1D" w:rsidRDefault="00E70E1D" w:rsidP="001A6D1E">
            <w:pPr>
              <w:autoSpaceDE w:val="0"/>
              <w:autoSpaceDN w:val="0"/>
              <w:adjustRightInd w:val="0"/>
              <w:jc w:val="center"/>
              <w:rPr>
                <w:noProof/>
                <w:sz w:val="22"/>
                <w:szCs w:val="22"/>
                <w:lang w:val="sr-Cyrl-RS"/>
              </w:rPr>
            </w:pPr>
            <w:r w:rsidRPr="00E70E1D">
              <w:rPr>
                <w:noProof/>
                <w:sz w:val="22"/>
                <w:szCs w:val="22"/>
                <w:lang w:val="sr-Cyrl-RS"/>
              </w:rPr>
              <w:t>20</w:t>
            </w:r>
          </w:p>
        </w:tc>
        <w:tc>
          <w:tcPr>
            <w:tcW w:w="2125" w:type="dxa"/>
            <w:tcBorders>
              <w:top w:val="single" w:sz="8" w:space="0" w:color="auto"/>
              <w:left w:val="single" w:sz="8" w:space="0" w:color="auto"/>
              <w:bottom w:val="single" w:sz="8" w:space="0" w:color="auto"/>
              <w:right w:val="single" w:sz="8" w:space="0" w:color="auto"/>
            </w:tcBorders>
          </w:tcPr>
          <w:p w14:paraId="474D4946" w14:textId="77777777" w:rsidR="001A6D1E" w:rsidRPr="00E70E1D" w:rsidRDefault="001A6D1E"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7B00D153" w14:textId="77777777" w:rsidR="001A6D1E" w:rsidRPr="00E70E1D" w:rsidRDefault="001A6D1E"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696B679E" w14:textId="77777777" w:rsidR="001A6D1E" w:rsidRPr="00E70E1D" w:rsidRDefault="001A6D1E"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58730C03" w14:textId="77777777" w:rsidR="001A6D1E" w:rsidRPr="00E70E1D" w:rsidRDefault="001A6D1E" w:rsidP="001A6D1E">
            <w:pPr>
              <w:autoSpaceDE w:val="0"/>
              <w:autoSpaceDN w:val="0"/>
              <w:adjustRightInd w:val="0"/>
              <w:jc w:val="right"/>
              <w:rPr>
                <w:noProof/>
                <w:sz w:val="22"/>
                <w:szCs w:val="22"/>
                <w:lang w:val="en-US"/>
              </w:rPr>
            </w:pPr>
          </w:p>
        </w:tc>
      </w:tr>
      <w:tr w:rsidR="001A6D1E" w14:paraId="2D37348D"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tcPr>
          <w:p w14:paraId="5BF026F8" w14:textId="4FD245F5" w:rsidR="001A6D1E"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2.4</w:t>
            </w:r>
          </w:p>
        </w:tc>
        <w:tc>
          <w:tcPr>
            <w:tcW w:w="3181" w:type="dxa"/>
            <w:tcBorders>
              <w:top w:val="single" w:sz="8" w:space="0" w:color="auto"/>
              <w:left w:val="single" w:sz="8" w:space="0" w:color="auto"/>
              <w:bottom w:val="single" w:sz="8" w:space="0" w:color="auto"/>
              <w:right w:val="single" w:sz="8" w:space="0" w:color="auto"/>
            </w:tcBorders>
          </w:tcPr>
          <w:p w14:paraId="2713D262" w14:textId="643D099D" w:rsidR="001A6D1E" w:rsidRPr="00E70E1D" w:rsidRDefault="00E70E1D" w:rsidP="00E70E1D">
            <w:pPr>
              <w:autoSpaceDE w:val="0"/>
              <w:autoSpaceDN w:val="0"/>
              <w:adjustRightInd w:val="0"/>
              <w:jc w:val="center"/>
              <w:rPr>
                <w:sz w:val="22"/>
                <w:szCs w:val="22"/>
              </w:rPr>
            </w:pPr>
            <w:r w:rsidRPr="00E70E1D">
              <w:rPr>
                <w:sz w:val="22"/>
                <w:szCs w:val="22"/>
              </w:rPr>
              <w:t>Рад рад у присуству непријатних мириса и испарења</w:t>
            </w:r>
          </w:p>
        </w:tc>
        <w:tc>
          <w:tcPr>
            <w:tcW w:w="1440" w:type="dxa"/>
            <w:tcBorders>
              <w:top w:val="single" w:sz="8" w:space="0" w:color="auto"/>
              <w:left w:val="single" w:sz="8" w:space="0" w:color="auto"/>
              <w:bottom w:val="single" w:sz="8" w:space="0" w:color="auto"/>
              <w:right w:val="single" w:sz="8" w:space="0" w:color="auto"/>
            </w:tcBorders>
          </w:tcPr>
          <w:p w14:paraId="3E7ACEB8" w14:textId="512B2E85" w:rsidR="001A6D1E"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преглед</w:t>
            </w:r>
          </w:p>
        </w:tc>
        <w:tc>
          <w:tcPr>
            <w:tcW w:w="744" w:type="dxa"/>
            <w:tcBorders>
              <w:top w:val="single" w:sz="8" w:space="0" w:color="auto"/>
              <w:left w:val="single" w:sz="8" w:space="0" w:color="auto"/>
              <w:bottom w:val="single" w:sz="8" w:space="0" w:color="auto"/>
              <w:right w:val="single" w:sz="8" w:space="0" w:color="auto"/>
            </w:tcBorders>
          </w:tcPr>
          <w:p w14:paraId="08594FE0" w14:textId="458DAFCE" w:rsidR="001A6D1E" w:rsidRPr="00E70E1D" w:rsidRDefault="00E70E1D" w:rsidP="001A6D1E">
            <w:pPr>
              <w:autoSpaceDE w:val="0"/>
              <w:autoSpaceDN w:val="0"/>
              <w:adjustRightInd w:val="0"/>
              <w:jc w:val="center"/>
              <w:rPr>
                <w:noProof/>
                <w:sz w:val="22"/>
                <w:szCs w:val="22"/>
                <w:lang w:val="sr-Cyrl-RS"/>
              </w:rPr>
            </w:pPr>
            <w:r w:rsidRPr="00E70E1D">
              <w:rPr>
                <w:noProof/>
                <w:sz w:val="22"/>
                <w:szCs w:val="22"/>
                <w:lang w:val="sr-Cyrl-RS"/>
              </w:rPr>
              <w:t>35</w:t>
            </w:r>
          </w:p>
        </w:tc>
        <w:tc>
          <w:tcPr>
            <w:tcW w:w="2125" w:type="dxa"/>
            <w:tcBorders>
              <w:top w:val="single" w:sz="8" w:space="0" w:color="auto"/>
              <w:left w:val="single" w:sz="8" w:space="0" w:color="auto"/>
              <w:bottom w:val="single" w:sz="8" w:space="0" w:color="auto"/>
              <w:right w:val="single" w:sz="8" w:space="0" w:color="auto"/>
            </w:tcBorders>
          </w:tcPr>
          <w:p w14:paraId="6559EE7C" w14:textId="77777777" w:rsidR="001A6D1E" w:rsidRPr="00E70E1D" w:rsidRDefault="001A6D1E"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461EE808" w14:textId="77777777" w:rsidR="001A6D1E" w:rsidRPr="00E70E1D" w:rsidRDefault="001A6D1E"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2AB864B5" w14:textId="77777777" w:rsidR="001A6D1E" w:rsidRPr="00E70E1D" w:rsidRDefault="001A6D1E"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7EFC3982" w14:textId="77777777" w:rsidR="001A6D1E" w:rsidRPr="00E70E1D" w:rsidRDefault="001A6D1E" w:rsidP="001A6D1E">
            <w:pPr>
              <w:autoSpaceDE w:val="0"/>
              <w:autoSpaceDN w:val="0"/>
              <w:adjustRightInd w:val="0"/>
              <w:jc w:val="right"/>
              <w:rPr>
                <w:noProof/>
                <w:sz w:val="22"/>
                <w:szCs w:val="22"/>
                <w:lang w:val="en-US"/>
              </w:rPr>
            </w:pPr>
          </w:p>
        </w:tc>
      </w:tr>
      <w:tr w:rsidR="00E70E1D" w14:paraId="0651ED15"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tcPr>
          <w:p w14:paraId="221C55B3" w14:textId="233DD492" w:rsidR="00E70E1D"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2.5</w:t>
            </w:r>
          </w:p>
        </w:tc>
        <w:tc>
          <w:tcPr>
            <w:tcW w:w="3181" w:type="dxa"/>
            <w:tcBorders>
              <w:top w:val="single" w:sz="8" w:space="0" w:color="auto"/>
              <w:left w:val="single" w:sz="8" w:space="0" w:color="auto"/>
              <w:bottom w:val="single" w:sz="8" w:space="0" w:color="auto"/>
              <w:right w:val="single" w:sz="8" w:space="0" w:color="auto"/>
            </w:tcBorders>
          </w:tcPr>
          <w:p w14:paraId="34108A7F" w14:textId="5B21C96C" w:rsidR="00E70E1D" w:rsidRPr="00E70E1D" w:rsidRDefault="00E70E1D" w:rsidP="00E70E1D">
            <w:pPr>
              <w:autoSpaceDE w:val="0"/>
              <w:autoSpaceDN w:val="0"/>
              <w:adjustRightInd w:val="0"/>
              <w:jc w:val="center"/>
              <w:rPr>
                <w:sz w:val="22"/>
                <w:szCs w:val="22"/>
              </w:rPr>
            </w:pPr>
            <w:r w:rsidRPr="00E70E1D">
              <w:rPr>
                <w:sz w:val="22"/>
                <w:szCs w:val="22"/>
              </w:rPr>
              <w:t>Рад у неповољним микроклиматским условима</w:t>
            </w:r>
          </w:p>
        </w:tc>
        <w:tc>
          <w:tcPr>
            <w:tcW w:w="1440" w:type="dxa"/>
            <w:tcBorders>
              <w:top w:val="single" w:sz="8" w:space="0" w:color="auto"/>
              <w:left w:val="single" w:sz="8" w:space="0" w:color="auto"/>
              <w:bottom w:val="single" w:sz="8" w:space="0" w:color="auto"/>
              <w:right w:val="single" w:sz="8" w:space="0" w:color="auto"/>
            </w:tcBorders>
          </w:tcPr>
          <w:p w14:paraId="799DF523" w14:textId="00A48E7E" w:rsidR="00E70E1D"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преглед</w:t>
            </w:r>
          </w:p>
        </w:tc>
        <w:tc>
          <w:tcPr>
            <w:tcW w:w="744" w:type="dxa"/>
            <w:tcBorders>
              <w:top w:val="single" w:sz="8" w:space="0" w:color="auto"/>
              <w:left w:val="single" w:sz="8" w:space="0" w:color="auto"/>
              <w:bottom w:val="single" w:sz="8" w:space="0" w:color="auto"/>
              <w:right w:val="single" w:sz="8" w:space="0" w:color="auto"/>
            </w:tcBorders>
          </w:tcPr>
          <w:p w14:paraId="3BD23919" w14:textId="3EA77F12" w:rsidR="00E70E1D" w:rsidRPr="00E70E1D" w:rsidRDefault="00E70E1D" w:rsidP="001A6D1E">
            <w:pPr>
              <w:autoSpaceDE w:val="0"/>
              <w:autoSpaceDN w:val="0"/>
              <w:adjustRightInd w:val="0"/>
              <w:jc w:val="center"/>
              <w:rPr>
                <w:noProof/>
                <w:sz w:val="22"/>
                <w:szCs w:val="22"/>
                <w:lang w:val="sr-Cyrl-RS"/>
              </w:rPr>
            </w:pPr>
            <w:r w:rsidRPr="00E70E1D">
              <w:rPr>
                <w:noProof/>
                <w:sz w:val="22"/>
                <w:szCs w:val="22"/>
                <w:lang w:val="sr-Cyrl-RS"/>
              </w:rPr>
              <w:t>75</w:t>
            </w:r>
          </w:p>
        </w:tc>
        <w:tc>
          <w:tcPr>
            <w:tcW w:w="2125" w:type="dxa"/>
            <w:tcBorders>
              <w:top w:val="single" w:sz="8" w:space="0" w:color="auto"/>
              <w:left w:val="single" w:sz="8" w:space="0" w:color="auto"/>
              <w:bottom w:val="single" w:sz="8" w:space="0" w:color="auto"/>
              <w:right w:val="single" w:sz="8" w:space="0" w:color="auto"/>
            </w:tcBorders>
          </w:tcPr>
          <w:p w14:paraId="0AE557D1" w14:textId="77777777" w:rsidR="00E70E1D" w:rsidRPr="00E70E1D" w:rsidRDefault="00E70E1D"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1B669756" w14:textId="77777777" w:rsidR="00E70E1D" w:rsidRPr="00E70E1D" w:rsidRDefault="00E70E1D"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49C890BD" w14:textId="77777777" w:rsidR="00E70E1D" w:rsidRPr="00E70E1D" w:rsidRDefault="00E70E1D"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2E657BFA" w14:textId="77777777" w:rsidR="00E70E1D" w:rsidRPr="00E70E1D" w:rsidRDefault="00E70E1D" w:rsidP="001A6D1E">
            <w:pPr>
              <w:autoSpaceDE w:val="0"/>
              <w:autoSpaceDN w:val="0"/>
              <w:adjustRightInd w:val="0"/>
              <w:jc w:val="right"/>
              <w:rPr>
                <w:noProof/>
                <w:sz w:val="22"/>
                <w:szCs w:val="22"/>
                <w:lang w:val="en-US"/>
              </w:rPr>
            </w:pPr>
          </w:p>
        </w:tc>
      </w:tr>
      <w:tr w:rsidR="00E70E1D" w14:paraId="61BF87BC" w14:textId="77777777" w:rsidTr="001A6D1E">
        <w:trPr>
          <w:trHeight w:val="420"/>
        </w:trPr>
        <w:tc>
          <w:tcPr>
            <w:tcW w:w="569" w:type="dxa"/>
            <w:tcBorders>
              <w:top w:val="single" w:sz="8" w:space="0" w:color="auto"/>
              <w:left w:val="single" w:sz="8" w:space="0" w:color="auto"/>
              <w:bottom w:val="single" w:sz="8" w:space="0" w:color="auto"/>
              <w:right w:val="single" w:sz="8" w:space="0" w:color="auto"/>
            </w:tcBorders>
          </w:tcPr>
          <w:p w14:paraId="0B3CFDC2" w14:textId="5CFCAA53" w:rsidR="00E70E1D"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2.6</w:t>
            </w:r>
          </w:p>
        </w:tc>
        <w:tc>
          <w:tcPr>
            <w:tcW w:w="3181" w:type="dxa"/>
            <w:tcBorders>
              <w:top w:val="single" w:sz="8" w:space="0" w:color="auto"/>
              <w:left w:val="single" w:sz="8" w:space="0" w:color="auto"/>
              <w:bottom w:val="single" w:sz="8" w:space="0" w:color="auto"/>
              <w:right w:val="single" w:sz="8" w:space="0" w:color="auto"/>
            </w:tcBorders>
          </w:tcPr>
          <w:p w14:paraId="3DDFC31C" w14:textId="3E97EA21" w:rsidR="00E70E1D" w:rsidRPr="00E70E1D" w:rsidRDefault="00E70E1D" w:rsidP="00E70E1D">
            <w:pPr>
              <w:autoSpaceDE w:val="0"/>
              <w:autoSpaceDN w:val="0"/>
              <w:adjustRightInd w:val="0"/>
              <w:jc w:val="center"/>
              <w:rPr>
                <w:sz w:val="22"/>
                <w:szCs w:val="22"/>
              </w:rPr>
            </w:pPr>
            <w:r w:rsidRPr="00E70E1D">
              <w:rPr>
                <w:sz w:val="22"/>
                <w:szCs w:val="22"/>
              </w:rPr>
              <w:t>Рад који подразумева управљање моторним возилима</w:t>
            </w:r>
          </w:p>
        </w:tc>
        <w:tc>
          <w:tcPr>
            <w:tcW w:w="1440" w:type="dxa"/>
            <w:tcBorders>
              <w:top w:val="single" w:sz="8" w:space="0" w:color="auto"/>
              <w:left w:val="single" w:sz="8" w:space="0" w:color="auto"/>
              <w:bottom w:val="single" w:sz="8" w:space="0" w:color="auto"/>
              <w:right w:val="single" w:sz="8" w:space="0" w:color="auto"/>
            </w:tcBorders>
          </w:tcPr>
          <w:p w14:paraId="4C4CD586" w14:textId="43FB3A03" w:rsidR="00E70E1D" w:rsidRPr="00E70E1D" w:rsidRDefault="00E70E1D" w:rsidP="001A6D1E">
            <w:pPr>
              <w:autoSpaceDE w:val="0"/>
              <w:autoSpaceDN w:val="0"/>
              <w:adjustRightInd w:val="0"/>
              <w:jc w:val="center"/>
              <w:rPr>
                <w:noProof/>
                <w:color w:val="000000"/>
                <w:sz w:val="22"/>
                <w:szCs w:val="22"/>
                <w:lang w:val="sr-Cyrl-RS"/>
              </w:rPr>
            </w:pPr>
            <w:r w:rsidRPr="00E70E1D">
              <w:rPr>
                <w:noProof/>
                <w:color w:val="000000"/>
                <w:sz w:val="22"/>
                <w:szCs w:val="22"/>
                <w:lang w:val="sr-Cyrl-RS"/>
              </w:rPr>
              <w:t>преглед</w:t>
            </w:r>
          </w:p>
        </w:tc>
        <w:tc>
          <w:tcPr>
            <w:tcW w:w="744" w:type="dxa"/>
            <w:tcBorders>
              <w:top w:val="single" w:sz="8" w:space="0" w:color="auto"/>
              <w:left w:val="single" w:sz="8" w:space="0" w:color="auto"/>
              <w:bottom w:val="single" w:sz="8" w:space="0" w:color="auto"/>
              <w:right w:val="single" w:sz="8" w:space="0" w:color="auto"/>
            </w:tcBorders>
          </w:tcPr>
          <w:p w14:paraId="3AA8530A" w14:textId="5B671B8B" w:rsidR="00E70E1D" w:rsidRPr="00E70E1D" w:rsidRDefault="00E70E1D" w:rsidP="001A6D1E">
            <w:pPr>
              <w:autoSpaceDE w:val="0"/>
              <w:autoSpaceDN w:val="0"/>
              <w:adjustRightInd w:val="0"/>
              <w:jc w:val="center"/>
              <w:rPr>
                <w:noProof/>
                <w:sz w:val="22"/>
                <w:szCs w:val="22"/>
                <w:lang w:val="sr-Cyrl-RS"/>
              </w:rPr>
            </w:pPr>
            <w:r w:rsidRPr="00E70E1D">
              <w:rPr>
                <w:noProof/>
                <w:sz w:val="22"/>
                <w:szCs w:val="22"/>
                <w:lang w:val="sr-Cyrl-RS"/>
              </w:rPr>
              <w:t>30</w:t>
            </w:r>
          </w:p>
        </w:tc>
        <w:tc>
          <w:tcPr>
            <w:tcW w:w="2125" w:type="dxa"/>
            <w:tcBorders>
              <w:top w:val="single" w:sz="8" w:space="0" w:color="auto"/>
              <w:left w:val="single" w:sz="8" w:space="0" w:color="auto"/>
              <w:bottom w:val="single" w:sz="8" w:space="0" w:color="auto"/>
              <w:right w:val="single" w:sz="8" w:space="0" w:color="auto"/>
            </w:tcBorders>
          </w:tcPr>
          <w:p w14:paraId="66868CE8" w14:textId="77777777" w:rsidR="00E70E1D" w:rsidRPr="00E70E1D" w:rsidRDefault="00E70E1D" w:rsidP="001A6D1E">
            <w:pPr>
              <w:autoSpaceDE w:val="0"/>
              <w:autoSpaceDN w:val="0"/>
              <w:adjustRightInd w:val="0"/>
              <w:jc w:val="center"/>
              <w:rPr>
                <w:noProof/>
                <w:sz w:val="22"/>
                <w:szCs w:val="22"/>
                <w:lang w:val="en-US"/>
              </w:rPr>
            </w:pPr>
          </w:p>
        </w:tc>
        <w:tc>
          <w:tcPr>
            <w:tcW w:w="1276" w:type="dxa"/>
            <w:tcBorders>
              <w:top w:val="single" w:sz="8" w:space="0" w:color="auto"/>
              <w:left w:val="single" w:sz="8" w:space="0" w:color="auto"/>
              <w:bottom w:val="single" w:sz="8" w:space="0" w:color="auto"/>
              <w:right w:val="single" w:sz="8" w:space="0" w:color="auto"/>
            </w:tcBorders>
          </w:tcPr>
          <w:p w14:paraId="52D89E29" w14:textId="77777777" w:rsidR="00E70E1D" w:rsidRPr="00E70E1D" w:rsidRDefault="00E70E1D" w:rsidP="001A6D1E">
            <w:pPr>
              <w:autoSpaceDE w:val="0"/>
              <w:autoSpaceDN w:val="0"/>
              <w:adjustRightInd w:val="0"/>
              <w:jc w:val="right"/>
              <w:rPr>
                <w:noProof/>
                <w:sz w:val="22"/>
                <w:szCs w:val="22"/>
                <w:lang w:val="en-US"/>
              </w:rPr>
            </w:pPr>
          </w:p>
        </w:tc>
        <w:tc>
          <w:tcPr>
            <w:tcW w:w="2032" w:type="dxa"/>
            <w:tcBorders>
              <w:top w:val="single" w:sz="8" w:space="0" w:color="auto"/>
              <w:left w:val="single" w:sz="8" w:space="0" w:color="auto"/>
              <w:bottom w:val="single" w:sz="8" w:space="0" w:color="auto"/>
              <w:right w:val="single" w:sz="8" w:space="0" w:color="auto"/>
            </w:tcBorders>
          </w:tcPr>
          <w:p w14:paraId="5B386ABA" w14:textId="77777777" w:rsidR="00E70E1D" w:rsidRPr="00E70E1D" w:rsidRDefault="00E70E1D" w:rsidP="001A6D1E">
            <w:pPr>
              <w:autoSpaceDE w:val="0"/>
              <w:autoSpaceDN w:val="0"/>
              <w:adjustRightInd w:val="0"/>
              <w:jc w:val="right"/>
              <w:rPr>
                <w:noProof/>
                <w:sz w:val="22"/>
                <w:szCs w:val="22"/>
                <w:lang w:val="en-US"/>
              </w:rPr>
            </w:pPr>
          </w:p>
        </w:tc>
        <w:tc>
          <w:tcPr>
            <w:tcW w:w="3903" w:type="dxa"/>
            <w:tcBorders>
              <w:top w:val="single" w:sz="8" w:space="0" w:color="auto"/>
              <w:left w:val="single" w:sz="8" w:space="0" w:color="auto"/>
              <w:bottom w:val="single" w:sz="8" w:space="0" w:color="auto"/>
              <w:right w:val="single" w:sz="8" w:space="0" w:color="auto"/>
            </w:tcBorders>
          </w:tcPr>
          <w:p w14:paraId="1E6347A0" w14:textId="77777777" w:rsidR="00E70E1D" w:rsidRPr="00E70E1D" w:rsidRDefault="00E70E1D" w:rsidP="001A6D1E">
            <w:pPr>
              <w:autoSpaceDE w:val="0"/>
              <w:autoSpaceDN w:val="0"/>
              <w:adjustRightInd w:val="0"/>
              <w:jc w:val="right"/>
              <w:rPr>
                <w:noProof/>
                <w:sz w:val="22"/>
                <w:szCs w:val="22"/>
                <w:lang w:val="en-US"/>
              </w:rPr>
            </w:pPr>
          </w:p>
        </w:tc>
      </w:tr>
      <w:tr w:rsidR="001A6D1E" w14:paraId="28BF773C" w14:textId="77777777" w:rsidTr="001A6D1E">
        <w:trPr>
          <w:trHeight w:val="274"/>
        </w:trPr>
        <w:tc>
          <w:tcPr>
            <w:tcW w:w="569" w:type="dxa"/>
            <w:tcBorders>
              <w:top w:val="single" w:sz="8" w:space="0" w:color="auto"/>
              <w:left w:val="single" w:sz="8" w:space="0" w:color="auto"/>
              <w:bottom w:val="single" w:sz="8" w:space="0" w:color="auto"/>
              <w:right w:val="single" w:sz="8" w:space="0" w:color="auto"/>
            </w:tcBorders>
            <w:hideMark/>
          </w:tcPr>
          <w:p w14:paraId="0F66A7E2" w14:textId="77777777" w:rsidR="001A6D1E" w:rsidRPr="00E70E1D" w:rsidRDefault="001A6D1E" w:rsidP="001A6D1E">
            <w:pPr>
              <w:autoSpaceDE w:val="0"/>
              <w:autoSpaceDN w:val="0"/>
              <w:adjustRightInd w:val="0"/>
              <w:jc w:val="center"/>
              <w:rPr>
                <w:b/>
                <w:bCs/>
                <w:noProof/>
                <w:sz w:val="22"/>
                <w:szCs w:val="22"/>
              </w:rPr>
            </w:pPr>
            <w:r w:rsidRPr="00E70E1D">
              <w:rPr>
                <w:b/>
                <w:bCs/>
                <w:noProof/>
                <w:sz w:val="22"/>
                <w:szCs w:val="22"/>
              </w:rPr>
              <w:t>I</w:t>
            </w:r>
          </w:p>
        </w:tc>
        <w:tc>
          <w:tcPr>
            <w:tcW w:w="8766" w:type="dxa"/>
            <w:gridSpan w:val="5"/>
            <w:tcBorders>
              <w:top w:val="single" w:sz="8" w:space="0" w:color="auto"/>
              <w:left w:val="single" w:sz="8" w:space="0" w:color="auto"/>
              <w:bottom w:val="single" w:sz="8" w:space="0" w:color="auto"/>
              <w:right w:val="single" w:sz="8" w:space="0" w:color="auto"/>
            </w:tcBorders>
            <w:hideMark/>
          </w:tcPr>
          <w:p w14:paraId="704344BE" w14:textId="77777777" w:rsidR="001A6D1E" w:rsidRPr="00E70E1D" w:rsidRDefault="001A6D1E" w:rsidP="001A6D1E">
            <w:pPr>
              <w:autoSpaceDE w:val="0"/>
              <w:autoSpaceDN w:val="0"/>
              <w:adjustRightInd w:val="0"/>
              <w:jc w:val="right"/>
              <w:rPr>
                <w:b/>
                <w:bCs/>
                <w:noProof/>
                <w:sz w:val="22"/>
                <w:szCs w:val="22"/>
                <w:lang w:val="en-US"/>
              </w:rPr>
            </w:pPr>
            <w:r w:rsidRPr="00E70E1D">
              <w:rPr>
                <w:b/>
                <w:bCs/>
                <w:noProof/>
                <w:sz w:val="22"/>
                <w:szCs w:val="22"/>
                <w:lang w:val="en-US"/>
              </w:rPr>
              <w:t xml:space="preserve">УКУПНА </w:t>
            </w:r>
            <w:r w:rsidRPr="00E70E1D">
              <w:rPr>
                <w:b/>
                <w:bCs/>
                <w:noProof/>
                <w:sz w:val="22"/>
                <w:szCs w:val="22"/>
              </w:rPr>
              <w:t>ЦЕНА</w:t>
            </w:r>
            <w:r w:rsidRPr="00E70E1D">
              <w:rPr>
                <w:b/>
                <w:bCs/>
                <w:noProof/>
                <w:sz w:val="22"/>
                <w:szCs w:val="22"/>
                <w:lang w:val="en-US"/>
              </w:rPr>
              <w:t xml:space="preserve"> ПОНУДЕ</w:t>
            </w:r>
            <w:r w:rsidRPr="00E70E1D">
              <w:rPr>
                <w:b/>
                <w:bCs/>
                <w:noProof/>
                <w:sz w:val="22"/>
                <w:szCs w:val="22"/>
              </w:rPr>
              <w:t xml:space="preserve"> БЕЗ ПДВ-а</w:t>
            </w:r>
            <w:r w:rsidRPr="00E70E1D">
              <w:rPr>
                <w:b/>
                <w:bCs/>
                <w:noProof/>
                <w:sz w:val="22"/>
                <w:szCs w:val="22"/>
                <w:lang w:val="en-US"/>
              </w:rPr>
              <w:t>:</w:t>
            </w:r>
          </w:p>
        </w:tc>
        <w:tc>
          <w:tcPr>
            <w:tcW w:w="5935" w:type="dxa"/>
            <w:gridSpan w:val="2"/>
            <w:tcBorders>
              <w:top w:val="single" w:sz="8" w:space="0" w:color="auto"/>
              <w:left w:val="single" w:sz="8" w:space="0" w:color="auto"/>
              <w:bottom w:val="single" w:sz="8" w:space="0" w:color="auto"/>
              <w:right w:val="single" w:sz="8" w:space="0" w:color="auto"/>
            </w:tcBorders>
          </w:tcPr>
          <w:p w14:paraId="5FB11D57" w14:textId="77777777" w:rsidR="001A6D1E" w:rsidRPr="00E70E1D" w:rsidRDefault="001A6D1E" w:rsidP="001A6D1E">
            <w:pPr>
              <w:autoSpaceDE w:val="0"/>
              <w:autoSpaceDN w:val="0"/>
              <w:adjustRightInd w:val="0"/>
              <w:jc w:val="right"/>
              <w:rPr>
                <w:b/>
                <w:bCs/>
                <w:noProof/>
                <w:sz w:val="22"/>
                <w:szCs w:val="22"/>
                <w:lang w:val="en-US"/>
              </w:rPr>
            </w:pPr>
          </w:p>
        </w:tc>
      </w:tr>
      <w:tr w:rsidR="001A6D1E" w14:paraId="1AF6DAE8" w14:textId="77777777" w:rsidTr="001A6D1E">
        <w:trPr>
          <w:trHeight w:val="274"/>
        </w:trPr>
        <w:tc>
          <w:tcPr>
            <w:tcW w:w="569" w:type="dxa"/>
            <w:tcBorders>
              <w:top w:val="single" w:sz="8" w:space="0" w:color="auto"/>
              <w:left w:val="single" w:sz="8" w:space="0" w:color="auto"/>
              <w:bottom w:val="single" w:sz="8" w:space="0" w:color="auto"/>
              <w:right w:val="single" w:sz="8" w:space="0" w:color="auto"/>
            </w:tcBorders>
            <w:hideMark/>
          </w:tcPr>
          <w:p w14:paraId="544E1076" w14:textId="77777777" w:rsidR="001A6D1E" w:rsidRPr="00E70E1D" w:rsidRDefault="001A6D1E" w:rsidP="001A6D1E">
            <w:pPr>
              <w:autoSpaceDE w:val="0"/>
              <w:autoSpaceDN w:val="0"/>
              <w:adjustRightInd w:val="0"/>
              <w:jc w:val="center"/>
              <w:rPr>
                <w:b/>
                <w:bCs/>
                <w:noProof/>
                <w:sz w:val="22"/>
                <w:szCs w:val="22"/>
                <w:lang w:val="en-US"/>
              </w:rPr>
            </w:pPr>
            <w:r w:rsidRPr="00E70E1D">
              <w:rPr>
                <w:b/>
                <w:bCs/>
                <w:noProof/>
                <w:sz w:val="22"/>
                <w:szCs w:val="22"/>
                <w:lang w:val="en-US"/>
              </w:rPr>
              <w:t>II</w:t>
            </w:r>
          </w:p>
        </w:tc>
        <w:tc>
          <w:tcPr>
            <w:tcW w:w="8766" w:type="dxa"/>
            <w:gridSpan w:val="5"/>
            <w:tcBorders>
              <w:top w:val="single" w:sz="8" w:space="0" w:color="auto"/>
              <w:left w:val="single" w:sz="8" w:space="0" w:color="auto"/>
              <w:bottom w:val="single" w:sz="8" w:space="0" w:color="auto"/>
              <w:right w:val="single" w:sz="8" w:space="0" w:color="auto"/>
            </w:tcBorders>
            <w:hideMark/>
          </w:tcPr>
          <w:p w14:paraId="51DA6CA3" w14:textId="77777777" w:rsidR="001A6D1E" w:rsidRPr="00E70E1D" w:rsidRDefault="001A6D1E" w:rsidP="001A6D1E">
            <w:pPr>
              <w:autoSpaceDE w:val="0"/>
              <w:autoSpaceDN w:val="0"/>
              <w:adjustRightInd w:val="0"/>
              <w:jc w:val="right"/>
              <w:rPr>
                <w:b/>
                <w:bCs/>
                <w:noProof/>
                <w:sz w:val="22"/>
                <w:szCs w:val="22"/>
                <w:lang w:val="en-US"/>
              </w:rPr>
            </w:pPr>
            <w:r w:rsidRPr="00E70E1D">
              <w:rPr>
                <w:b/>
                <w:bCs/>
                <w:noProof/>
                <w:sz w:val="22"/>
                <w:szCs w:val="22"/>
              </w:rPr>
              <w:t xml:space="preserve">ИЗНОС </w:t>
            </w:r>
            <w:r w:rsidRPr="00E70E1D">
              <w:rPr>
                <w:b/>
                <w:bCs/>
                <w:noProof/>
                <w:sz w:val="22"/>
                <w:szCs w:val="22"/>
                <w:lang w:val="en-US"/>
              </w:rPr>
              <w:t>ПДВ</w:t>
            </w:r>
            <w:r w:rsidRPr="00E70E1D">
              <w:rPr>
                <w:b/>
                <w:bCs/>
                <w:noProof/>
                <w:sz w:val="22"/>
                <w:szCs w:val="22"/>
              </w:rPr>
              <w:t>-а</w:t>
            </w:r>
            <w:r w:rsidRPr="00E70E1D">
              <w:rPr>
                <w:b/>
                <w:bCs/>
                <w:noProof/>
                <w:sz w:val="22"/>
                <w:szCs w:val="22"/>
                <w:lang w:val="en-US"/>
              </w:rPr>
              <w:t>:</w:t>
            </w:r>
          </w:p>
        </w:tc>
        <w:tc>
          <w:tcPr>
            <w:tcW w:w="5935" w:type="dxa"/>
            <w:gridSpan w:val="2"/>
            <w:tcBorders>
              <w:top w:val="single" w:sz="8" w:space="0" w:color="auto"/>
              <w:left w:val="single" w:sz="8" w:space="0" w:color="auto"/>
              <w:bottom w:val="single" w:sz="8" w:space="0" w:color="auto"/>
              <w:right w:val="single" w:sz="8" w:space="0" w:color="auto"/>
            </w:tcBorders>
          </w:tcPr>
          <w:p w14:paraId="43868706" w14:textId="77777777" w:rsidR="001A6D1E" w:rsidRPr="00E70E1D" w:rsidRDefault="001A6D1E" w:rsidP="001A6D1E">
            <w:pPr>
              <w:autoSpaceDE w:val="0"/>
              <w:autoSpaceDN w:val="0"/>
              <w:adjustRightInd w:val="0"/>
              <w:jc w:val="right"/>
              <w:rPr>
                <w:b/>
                <w:bCs/>
                <w:noProof/>
                <w:sz w:val="22"/>
                <w:szCs w:val="22"/>
                <w:lang w:val="en-US"/>
              </w:rPr>
            </w:pPr>
          </w:p>
        </w:tc>
      </w:tr>
      <w:tr w:rsidR="001A6D1E" w14:paraId="47D16B02" w14:textId="77777777" w:rsidTr="001A6D1E">
        <w:trPr>
          <w:trHeight w:val="274"/>
        </w:trPr>
        <w:tc>
          <w:tcPr>
            <w:tcW w:w="569" w:type="dxa"/>
            <w:tcBorders>
              <w:top w:val="single" w:sz="8" w:space="0" w:color="auto"/>
              <w:left w:val="single" w:sz="8" w:space="0" w:color="auto"/>
              <w:bottom w:val="single" w:sz="8" w:space="0" w:color="auto"/>
              <w:right w:val="single" w:sz="8" w:space="0" w:color="auto"/>
            </w:tcBorders>
            <w:hideMark/>
          </w:tcPr>
          <w:p w14:paraId="0B38B513" w14:textId="77777777" w:rsidR="001A6D1E" w:rsidRPr="00E70E1D" w:rsidRDefault="001A6D1E" w:rsidP="001A6D1E">
            <w:pPr>
              <w:autoSpaceDE w:val="0"/>
              <w:autoSpaceDN w:val="0"/>
              <w:adjustRightInd w:val="0"/>
              <w:jc w:val="center"/>
              <w:rPr>
                <w:b/>
                <w:bCs/>
                <w:noProof/>
                <w:sz w:val="22"/>
                <w:szCs w:val="22"/>
                <w:lang w:val="en-US"/>
              </w:rPr>
            </w:pPr>
            <w:r w:rsidRPr="00E70E1D">
              <w:rPr>
                <w:b/>
                <w:bCs/>
                <w:noProof/>
                <w:sz w:val="22"/>
                <w:szCs w:val="22"/>
                <w:lang w:val="en-US"/>
              </w:rPr>
              <w:t>III</w:t>
            </w:r>
          </w:p>
        </w:tc>
        <w:tc>
          <w:tcPr>
            <w:tcW w:w="8766" w:type="dxa"/>
            <w:gridSpan w:val="5"/>
            <w:tcBorders>
              <w:top w:val="single" w:sz="8" w:space="0" w:color="auto"/>
              <w:left w:val="single" w:sz="8" w:space="0" w:color="auto"/>
              <w:bottom w:val="single" w:sz="8" w:space="0" w:color="auto"/>
              <w:right w:val="single" w:sz="8" w:space="0" w:color="auto"/>
            </w:tcBorders>
            <w:hideMark/>
          </w:tcPr>
          <w:p w14:paraId="1987559F" w14:textId="77777777" w:rsidR="001A6D1E" w:rsidRPr="00E70E1D" w:rsidRDefault="001A6D1E" w:rsidP="001A6D1E">
            <w:pPr>
              <w:autoSpaceDE w:val="0"/>
              <w:autoSpaceDN w:val="0"/>
              <w:adjustRightInd w:val="0"/>
              <w:jc w:val="right"/>
              <w:rPr>
                <w:b/>
                <w:bCs/>
                <w:noProof/>
                <w:sz w:val="22"/>
                <w:szCs w:val="22"/>
                <w:lang w:val="en-US"/>
              </w:rPr>
            </w:pPr>
            <w:r w:rsidRPr="00E70E1D">
              <w:rPr>
                <w:b/>
                <w:bCs/>
                <w:noProof/>
                <w:sz w:val="22"/>
                <w:szCs w:val="22"/>
                <w:lang w:val="en-US"/>
              </w:rPr>
              <w:t xml:space="preserve">УКУПНА </w:t>
            </w:r>
            <w:r w:rsidRPr="00E70E1D">
              <w:rPr>
                <w:b/>
                <w:bCs/>
                <w:noProof/>
                <w:sz w:val="22"/>
                <w:szCs w:val="22"/>
              </w:rPr>
              <w:t xml:space="preserve">ЦЕНА </w:t>
            </w:r>
            <w:r w:rsidRPr="00E70E1D">
              <w:rPr>
                <w:b/>
                <w:bCs/>
                <w:noProof/>
                <w:sz w:val="22"/>
                <w:szCs w:val="22"/>
                <w:lang w:val="en-US"/>
              </w:rPr>
              <w:t>ПОНУДЕ СА ПДВ-ом:</w:t>
            </w:r>
          </w:p>
        </w:tc>
        <w:tc>
          <w:tcPr>
            <w:tcW w:w="5935" w:type="dxa"/>
            <w:gridSpan w:val="2"/>
            <w:tcBorders>
              <w:top w:val="single" w:sz="8" w:space="0" w:color="auto"/>
              <w:left w:val="single" w:sz="8" w:space="0" w:color="auto"/>
              <w:bottom w:val="single" w:sz="8" w:space="0" w:color="auto"/>
              <w:right w:val="single" w:sz="8" w:space="0" w:color="auto"/>
            </w:tcBorders>
          </w:tcPr>
          <w:p w14:paraId="77EC85AE" w14:textId="77777777" w:rsidR="001A6D1E" w:rsidRPr="00E70E1D" w:rsidRDefault="001A6D1E" w:rsidP="001A6D1E">
            <w:pPr>
              <w:autoSpaceDE w:val="0"/>
              <w:autoSpaceDN w:val="0"/>
              <w:adjustRightInd w:val="0"/>
              <w:jc w:val="right"/>
              <w:rPr>
                <w:b/>
                <w:bCs/>
                <w:noProof/>
                <w:sz w:val="22"/>
                <w:szCs w:val="22"/>
                <w:lang w:val="en-US"/>
              </w:rPr>
            </w:pPr>
          </w:p>
        </w:tc>
      </w:tr>
    </w:tbl>
    <w:p w14:paraId="4802FCE0" w14:textId="77777777" w:rsidR="001A6D1E" w:rsidRDefault="001A6D1E" w:rsidP="001A6D1E">
      <w:pPr>
        <w:jc w:val="center"/>
        <w:rPr>
          <w:b/>
        </w:rPr>
      </w:pPr>
    </w:p>
    <w:p w14:paraId="35ABEC5A" w14:textId="77777777" w:rsidR="001A6D1E" w:rsidRPr="00C61458" w:rsidRDefault="001A6D1E" w:rsidP="001A6D1E">
      <w:pPr>
        <w:pStyle w:val="BodyText"/>
        <w:ind w:left="6480"/>
        <w:rPr>
          <w:noProof/>
          <w:szCs w:val="24"/>
        </w:rPr>
      </w:pPr>
      <w:r w:rsidRPr="00C61458">
        <w:rPr>
          <w:noProof/>
          <w:szCs w:val="24"/>
        </w:rPr>
        <w:t xml:space="preserve">М.П.  </w:t>
      </w:r>
      <w:r w:rsidRPr="00C61458">
        <w:rPr>
          <w:noProof/>
          <w:szCs w:val="24"/>
        </w:rPr>
        <w:tab/>
      </w:r>
      <w:r w:rsidRPr="00C61458">
        <w:rPr>
          <w:noProof/>
          <w:szCs w:val="24"/>
        </w:rPr>
        <w:tab/>
      </w:r>
    </w:p>
    <w:p w14:paraId="1F96FD68" w14:textId="77777777" w:rsidR="001A6D1E" w:rsidRPr="00C61458" w:rsidRDefault="001A6D1E" w:rsidP="001A6D1E">
      <w:pPr>
        <w:pStyle w:val="BodyText"/>
        <w:rPr>
          <w:noProof/>
          <w:szCs w:val="24"/>
        </w:rPr>
      </w:pPr>
      <w:r w:rsidRPr="00C61458">
        <w:rPr>
          <w:noProof/>
          <w:szCs w:val="24"/>
        </w:rPr>
        <w:tab/>
      </w:r>
      <w:r w:rsidRPr="00C61458">
        <w:rPr>
          <w:noProof/>
          <w:szCs w:val="24"/>
        </w:rPr>
        <w:tab/>
      </w:r>
      <w:r w:rsidRPr="00C61458">
        <w:rPr>
          <w:noProof/>
          <w:szCs w:val="24"/>
        </w:rPr>
        <w:tab/>
      </w:r>
      <w:r w:rsidRPr="00C61458">
        <w:rPr>
          <w:noProof/>
          <w:szCs w:val="24"/>
        </w:rPr>
        <w:tab/>
      </w:r>
      <w:r w:rsidRPr="00C61458">
        <w:rPr>
          <w:noProof/>
          <w:szCs w:val="24"/>
        </w:rPr>
        <w:tab/>
      </w:r>
      <w:r w:rsidRPr="00C61458">
        <w:rPr>
          <w:noProof/>
          <w:szCs w:val="24"/>
        </w:rPr>
        <w:tab/>
      </w:r>
      <w:r w:rsidRPr="00C61458">
        <w:rPr>
          <w:noProof/>
          <w:szCs w:val="24"/>
        </w:rPr>
        <w:tab/>
      </w:r>
      <w:r w:rsidRPr="00C61458">
        <w:rPr>
          <w:noProof/>
          <w:szCs w:val="24"/>
        </w:rPr>
        <w:tab/>
      </w:r>
      <w:r w:rsidRPr="00C61458">
        <w:rPr>
          <w:noProof/>
          <w:szCs w:val="24"/>
        </w:rPr>
        <w:tab/>
      </w:r>
      <w:r w:rsidRPr="00C61458">
        <w:rPr>
          <w:noProof/>
          <w:szCs w:val="24"/>
        </w:rPr>
        <w:tab/>
      </w:r>
      <w:r w:rsidRPr="00C61458">
        <w:rPr>
          <w:noProof/>
          <w:szCs w:val="24"/>
        </w:rPr>
        <w:tab/>
        <w:t>Потпис:_________________________________</w:t>
      </w:r>
    </w:p>
    <w:p w14:paraId="7D2504C4" w14:textId="7E8447E8" w:rsidR="00E05332" w:rsidRPr="00CC366C" w:rsidRDefault="001A6D1E" w:rsidP="001A6D1E">
      <w:pPr>
        <w:sectPr w:rsidR="00E05332" w:rsidRPr="00CC366C" w:rsidSect="0006401C">
          <w:pgSz w:w="16838" w:h="11906" w:orient="landscape"/>
          <w:pgMar w:top="1418" w:right="1418" w:bottom="1418" w:left="1418" w:header="709" w:footer="709" w:gutter="0"/>
          <w:cols w:space="708"/>
          <w:docGrid w:linePitch="360"/>
        </w:sectPr>
      </w:pPr>
      <w:r w:rsidRPr="00CC366C">
        <w:br w:type="page"/>
      </w:r>
    </w:p>
    <w:p w14:paraId="1034BE34" w14:textId="4FE7AF3F" w:rsidR="00E05332" w:rsidRPr="00360D95" w:rsidRDefault="00E05332" w:rsidP="00360D95">
      <w:pPr>
        <w:jc w:val="center"/>
        <w:rPr>
          <w:b/>
        </w:rPr>
      </w:pPr>
      <w:bookmarkStart w:id="109" w:name="_Toc440629954"/>
      <w:r w:rsidRPr="00360D95">
        <w:rPr>
          <w:b/>
        </w:rPr>
        <w:lastRenderedPageBreak/>
        <w:t>ОПШТИ ПОДАЦИ О ПОНУЂАЧУ ИЗ ГРУПЕ ПОНУЂАЧА</w:t>
      </w:r>
      <w:bookmarkEnd w:id="108"/>
      <w:bookmarkEnd w:id="10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EB7207" w:rsidRDefault="00EB7207">
      <w:r>
        <w:separator/>
      </w:r>
    </w:p>
  </w:endnote>
  <w:endnote w:type="continuationSeparator" w:id="0">
    <w:p w14:paraId="5242A48A" w14:textId="77777777" w:rsidR="00EB7207" w:rsidRDefault="00EB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B7207" w:rsidRDefault="00EB720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EB7207" w:rsidRDefault="00EB720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EB7207" w:rsidRDefault="00EB7207">
            <w:pPr>
              <w:pStyle w:val="Footer"/>
              <w:jc w:val="center"/>
            </w:pPr>
            <w:r>
              <w:t xml:space="preserve">Страна </w:t>
            </w:r>
            <w:r>
              <w:rPr>
                <w:b/>
              </w:rPr>
              <w:fldChar w:fldCharType="begin"/>
            </w:r>
            <w:r>
              <w:rPr>
                <w:b/>
              </w:rPr>
              <w:instrText xml:space="preserve"> PAGE </w:instrText>
            </w:r>
            <w:r>
              <w:rPr>
                <w:b/>
              </w:rPr>
              <w:fldChar w:fldCharType="separate"/>
            </w:r>
            <w:r w:rsidR="00C43A33">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43A33">
              <w:rPr>
                <w:b/>
                <w:noProof/>
              </w:rPr>
              <w:t>32</w:t>
            </w:r>
            <w:r>
              <w:rPr>
                <w:b/>
              </w:rPr>
              <w:fldChar w:fldCharType="end"/>
            </w:r>
          </w:p>
        </w:sdtContent>
      </w:sdt>
    </w:sdtContent>
  </w:sdt>
  <w:p w14:paraId="178E4715" w14:textId="77777777" w:rsidR="00EB7207" w:rsidRPr="00CF2211" w:rsidRDefault="00EB720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EB7207" w:rsidRDefault="00EB7207">
      <w:r>
        <w:separator/>
      </w:r>
    </w:p>
  </w:footnote>
  <w:footnote w:type="continuationSeparator" w:id="0">
    <w:p w14:paraId="3C997141" w14:textId="77777777" w:rsidR="00EB7207" w:rsidRDefault="00EB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B7207" w:rsidRPr="00884492" w:rsidRDefault="00EB720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E52213A"/>
    <w:multiLevelType w:val="hybridMultilevel"/>
    <w:tmpl w:val="BB4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4"/>
  </w:num>
  <w:num w:numId="13">
    <w:abstractNumId w:val="15"/>
  </w:num>
  <w:num w:numId="14">
    <w:abstractNumId w:val="7"/>
  </w:num>
  <w:num w:numId="15">
    <w:abstractNumId w:val="47"/>
  </w:num>
  <w:num w:numId="16">
    <w:abstractNumId w:val="29"/>
  </w:num>
  <w:num w:numId="17">
    <w:abstractNumId w:val="10"/>
  </w:num>
  <w:num w:numId="18">
    <w:abstractNumId w:val="37"/>
  </w:num>
  <w:num w:numId="19">
    <w:abstractNumId w:val="43"/>
  </w:num>
  <w:num w:numId="20">
    <w:abstractNumId w:val="25"/>
  </w:num>
  <w:num w:numId="21">
    <w:abstractNumId w:val="36"/>
  </w:num>
  <w:num w:numId="22">
    <w:abstractNumId w:val="44"/>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1"/>
  </w:num>
  <w:num w:numId="30">
    <w:abstractNumId w:val="30"/>
  </w:num>
  <w:num w:numId="31">
    <w:abstractNumId w:val="42"/>
  </w:num>
  <w:num w:numId="32">
    <w:abstractNumId w:val="20"/>
  </w:num>
  <w:num w:numId="33">
    <w:abstractNumId w:val="26"/>
  </w:num>
  <w:num w:numId="34">
    <w:abstractNumId w:val="9"/>
  </w:num>
  <w:num w:numId="35">
    <w:abstractNumId w:val="17"/>
  </w:num>
  <w:num w:numId="36">
    <w:abstractNumId w:val="46"/>
  </w:num>
  <w:num w:numId="37">
    <w:abstractNumId w:val="13"/>
  </w:num>
  <w:num w:numId="38">
    <w:abstractNumId w:val="6"/>
  </w:num>
  <w:num w:numId="39">
    <w:abstractNumId w:val="39"/>
  </w:num>
  <w:num w:numId="40">
    <w:abstractNumId w:val="5"/>
  </w:num>
  <w:num w:numId="41">
    <w:abstractNumId w:val="12"/>
  </w:num>
  <w:num w:numId="42">
    <w:abstractNumId w:val="34"/>
  </w:num>
  <w:num w:numId="43">
    <w:abstractNumId w:val="21"/>
  </w:num>
  <w:num w:numId="44">
    <w:abstractNumId w:val="38"/>
  </w:num>
  <w:num w:numId="45">
    <w:abstractNumId w:val="27"/>
  </w:num>
  <w:num w:numId="46">
    <w:abstractNumId w:val="23"/>
  </w:num>
  <w:num w:numId="47">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70D"/>
    <w:rsid w:val="00032804"/>
    <w:rsid w:val="00034280"/>
    <w:rsid w:val="00035680"/>
    <w:rsid w:val="00035E37"/>
    <w:rsid w:val="00036029"/>
    <w:rsid w:val="00037365"/>
    <w:rsid w:val="0004035E"/>
    <w:rsid w:val="0004217D"/>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79C"/>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7F2"/>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B9F"/>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47C38"/>
    <w:rsid w:val="00147F8F"/>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6D1E"/>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48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AC4"/>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BF4"/>
    <w:rsid w:val="002D3DD5"/>
    <w:rsid w:val="002D44CE"/>
    <w:rsid w:val="002D4770"/>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9D3"/>
    <w:rsid w:val="002F73FB"/>
    <w:rsid w:val="00300477"/>
    <w:rsid w:val="00300AAD"/>
    <w:rsid w:val="00301804"/>
    <w:rsid w:val="00302041"/>
    <w:rsid w:val="003044EF"/>
    <w:rsid w:val="00304737"/>
    <w:rsid w:val="00304A28"/>
    <w:rsid w:val="00305496"/>
    <w:rsid w:val="003055AA"/>
    <w:rsid w:val="003068D7"/>
    <w:rsid w:val="0030693E"/>
    <w:rsid w:val="00306B0E"/>
    <w:rsid w:val="00307312"/>
    <w:rsid w:val="003073F1"/>
    <w:rsid w:val="003075E9"/>
    <w:rsid w:val="00307D18"/>
    <w:rsid w:val="00310543"/>
    <w:rsid w:val="003105C8"/>
    <w:rsid w:val="00310883"/>
    <w:rsid w:val="0031299B"/>
    <w:rsid w:val="00312AD1"/>
    <w:rsid w:val="00312CA6"/>
    <w:rsid w:val="00312DC8"/>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BD1"/>
    <w:rsid w:val="00360D95"/>
    <w:rsid w:val="00361A55"/>
    <w:rsid w:val="00361F4C"/>
    <w:rsid w:val="003650D0"/>
    <w:rsid w:val="00365501"/>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878BD"/>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27DA"/>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066E"/>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840"/>
    <w:rsid w:val="00531A8A"/>
    <w:rsid w:val="0053310E"/>
    <w:rsid w:val="0053521B"/>
    <w:rsid w:val="00535F48"/>
    <w:rsid w:val="00536884"/>
    <w:rsid w:val="00536ADA"/>
    <w:rsid w:val="0054043F"/>
    <w:rsid w:val="00541692"/>
    <w:rsid w:val="00542BBA"/>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4F6D"/>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BC0"/>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7EB"/>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0DD"/>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44CC"/>
    <w:rsid w:val="006E550A"/>
    <w:rsid w:val="006E621F"/>
    <w:rsid w:val="006E6A7C"/>
    <w:rsid w:val="006E6FB0"/>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4D75"/>
    <w:rsid w:val="007272E9"/>
    <w:rsid w:val="007306B1"/>
    <w:rsid w:val="00731775"/>
    <w:rsid w:val="00731EC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7B5"/>
    <w:rsid w:val="007A084C"/>
    <w:rsid w:val="007A0A69"/>
    <w:rsid w:val="007A0DD0"/>
    <w:rsid w:val="007A3AEC"/>
    <w:rsid w:val="007A4B1A"/>
    <w:rsid w:val="007A4B36"/>
    <w:rsid w:val="007A4C3B"/>
    <w:rsid w:val="007A50D5"/>
    <w:rsid w:val="007B0302"/>
    <w:rsid w:val="007B0529"/>
    <w:rsid w:val="007B1035"/>
    <w:rsid w:val="007B176F"/>
    <w:rsid w:val="007B247F"/>
    <w:rsid w:val="007B286E"/>
    <w:rsid w:val="007B3AD5"/>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091"/>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3FBA"/>
    <w:rsid w:val="00854630"/>
    <w:rsid w:val="00855918"/>
    <w:rsid w:val="008600C9"/>
    <w:rsid w:val="00860F3A"/>
    <w:rsid w:val="00862360"/>
    <w:rsid w:val="00862AD1"/>
    <w:rsid w:val="00863193"/>
    <w:rsid w:val="00863674"/>
    <w:rsid w:val="00863CE3"/>
    <w:rsid w:val="008707BC"/>
    <w:rsid w:val="008713CF"/>
    <w:rsid w:val="008718B8"/>
    <w:rsid w:val="00871D6F"/>
    <w:rsid w:val="0087349E"/>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0E9"/>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2024"/>
    <w:rsid w:val="00973789"/>
    <w:rsid w:val="00977B14"/>
    <w:rsid w:val="009806A0"/>
    <w:rsid w:val="00980F7B"/>
    <w:rsid w:val="009821B1"/>
    <w:rsid w:val="009834A1"/>
    <w:rsid w:val="009855EB"/>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1D18"/>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5A44"/>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AAF"/>
    <w:rsid w:val="00A26CD6"/>
    <w:rsid w:val="00A26D4B"/>
    <w:rsid w:val="00A275B6"/>
    <w:rsid w:val="00A27616"/>
    <w:rsid w:val="00A3038D"/>
    <w:rsid w:val="00A304F5"/>
    <w:rsid w:val="00A324FE"/>
    <w:rsid w:val="00A32D6B"/>
    <w:rsid w:val="00A33F91"/>
    <w:rsid w:val="00A34AFC"/>
    <w:rsid w:val="00A35558"/>
    <w:rsid w:val="00A37029"/>
    <w:rsid w:val="00A37566"/>
    <w:rsid w:val="00A4062A"/>
    <w:rsid w:val="00A41A71"/>
    <w:rsid w:val="00A41ECC"/>
    <w:rsid w:val="00A438B0"/>
    <w:rsid w:val="00A4395D"/>
    <w:rsid w:val="00A43FB2"/>
    <w:rsid w:val="00A44D15"/>
    <w:rsid w:val="00A45EC8"/>
    <w:rsid w:val="00A46FF6"/>
    <w:rsid w:val="00A512FB"/>
    <w:rsid w:val="00A5364B"/>
    <w:rsid w:val="00A54B31"/>
    <w:rsid w:val="00A55F46"/>
    <w:rsid w:val="00A57148"/>
    <w:rsid w:val="00A60C3F"/>
    <w:rsid w:val="00A60C65"/>
    <w:rsid w:val="00A62897"/>
    <w:rsid w:val="00A62AED"/>
    <w:rsid w:val="00A631E6"/>
    <w:rsid w:val="00A64FE4"/>
    <w:rsid w:val="00A66BD9"/>
    <w:rsid w:val="00A674BF"/>
    <w:rsid w:val="00A67B63"/>
    <w:rsid w:val="00A71AAE"/>
    <w:rsid w:val="00A74612"/>
    <w:rsid w:val="00A74871"/>
    <w:rsid w:val="00A74CA6"/>
    <w:rsid w:val="00A76C12"/>
    <w:rsid w:val="00A76D82"/>
    <w:rsid w:val="00A7738D"/>
    <w:rsid w:val="00A80D66"/>
    <w:rsid w:val="00A82539"/>
    <w:rsid w:val="00A82737"/>
    <w:rsid w:val="00A83ACC"/>
    <w:rsid w:val="00A878F3"/>
    <w:rsid w:val="00A910C2"/>
    <w:rsid w:val="00A91200"/>
    <w:rsid w:val="00A91757"/>
    <w:rsid w:val="00A91AD5"/>
    <w:rsid w:val="00A946B0"/>
    <w:rsid w:val="00A94788"/>
    <w:rsid w:val="00A9587C"/>
    <w:rsid w:val="00A95A26"/>
    <w:rsid w:val="00A95CE1"/>
    <w:rsid w:val="00A97095"/>
    <w:rsid w:val="00A9751C"/>
    <w:rsid w:val="00AA125A"/>
    <w:rsid w:val="00AA147A"/>
    <w:rsid w:val="00AA260C"/>
    <w:rsid w:val="00AA3133"/>
    <w:rsid w:val="00AA3A69"/>
    <w:rsid w:val="00AA413D"/>
    <w:rsid w:val="00AA5277"/>
    <w:rsid w:val="00AA65A3"/>
    <w:rsid w:val="00AA67E2"/>
    <w:rsid w:val="00AB00AE"/>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1E30"/>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01E"/>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117"/>
    <w:rsid w:val="00BA3DDC"/>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1ED"/>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4BF2"/>
    <w:rsid w:val="00C10109"/>
    <w:rsid w:val="00C10E7C"/>
    <w:rsid w:val="00C11848"/>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3A33"/>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6DD"/>
    <w:rsid w:val="00C64E8A"/>
    <w:rsid w:val="00C71082"/>
    <w:rsid w:val="00C74F94"/>
    <w:rsid w:val="00C75834"/>
    <w:rsid w:val="00C768FC"/>
    <w:rsid w:val="00C80267"/>
    <w:rsid w:val="00C81BC3"/>
    <w:rsid w:val="00C82A65"/>
    <w:rsid w:val="00C83E7E"/>
    <w:rsid w:val="00C8497B"/>
    <w:rsid w:val="00C855E8"/>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840"/>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5A9"/>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A7885"/>
    <w:rsid w:val="00DB0D79"/>
    <w:rsid w:val="00DB0E6E"/>
    <w:rsid w:val="00DB2F5B"/>
    <w:rsid w:val="00DB4412"/>
    <w:rsid w:val="00DB5C8D"/>
    <w:rsid w:val="00DB78F7"/>
    <w:rsid w:val="00DC08D6"/>
    <w:rsid w:val="00DC1A78"/>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0E1D"/>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AC"/>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207"/>
    <w:rsid w:val="00EC12C4"/>
    <w:rsid w:val="00EC19BC"/>
    <w:rsid w:val="00EC475A"/>
    <w:rsid w:val="00EC5232"/>
    <w:rsid w:val="00EC5A58"/>
    <w:rsid w:val="00EC6229"/>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001F"/>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6C22"/>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2E74"/>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5786"/>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A95A26"/>
    <w:rPr>
      <w:rFonts w:ascii="Calibri" w:eastAsia="Calibri" w:hAnsi="Calibri"/>
      <w:sz w:val="22"/>
      <w:szCs w:val="22"/>
    </w:rPr>
  </w:style>
  <w:style w:type="paragraph" w:customStyle="1" w:styleId="Normal1">
    <w:name w:val="Normal1"/>
    <w:basedOn w:val="Normal"/>
    <w:rsid w:val="00A631E6"/>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gpro.propisi.net/DocumnetWebClient/ingpro.webclient.Main/FileContentServlet/propis/0142cc/14268_02.htm?docid=410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gpro.propisi.net/DocumnetWebClient/ingpro.webclient.Main/FileContentServlet/propis/0142cc/14268_02.htm?docid=4104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gpro.propisi.net/DocumnetWebClient/ingpro.webclient.Main/FileContentServlet/propis/0142cc/14268_02.htm?docid=41046"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73AC5"/>
    <w:rsid w:val="004878A7"/>
    <w:rsid w:val="004B2731"/>
    <w:rsid w:val="00525BE0"/>
    <w:rsid w:val="00536B77"/>
    <w:rsid w:val="005404DA"/>
    <w:rsid w:val="00547ABB"/>
    <w:rsid w:val="005564EA"/>
    <w:rsid w:val="0056145B"/>
    <w:rsid w:val="0058462F"/>
    <w:rsid w:val="00593E48"/>
    <w:rsid w:val="005A1630"/>
    <w:rsid w:val="005A4734"/>
    <w:rsid w:val="005A6AE4"/>
    <w:rsid w:val="005B1653"/>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32D8"/>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4C60-7D61-4056-9A51-22CD65BE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32</Pages>
  <Words>8705</Words>
  <Characters>49623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58212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670</cp:revision>
  <cp:lastPrinted>2015-08-24T10:45:00Z</cp:lastPrinted>
  <dcterms:created xsi:type="dcterms:W3CDTF">2015-08-19T10:36:00Z</dcterms:created>
  <dcterms:modified xsi:type="dcterms:W3CDTF">2018-07-11T06:47:00Z</dcterms:modified>
</cp:coreProperties>
</file>