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70.4pt" o:ole="">
                  <v:imagedata r:id="rId9" o:title=""/>
                </v:shape>
                <o:OLEObject Type="Embed" ProgID="PBrush" ShapeID="_x0000_i1025" DrawAspect="Content" ObjectID="_1593237498" r:id="rId10"/>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1A64C4" w:rsidP="00C72B0B">
            <w:pPr>
              <w:jc w:val="center"/>
              <w:rPr>
                <w:sz w:val="20"/>
                <w:szCs w:val="20"/>
                <w:lang w:val="sl-SI"/>
              </w:rPr>
            </w:pPr>
            <w:hyperlink r:id="rId11" w:history="1">
              <w:r w:rsidR="00C72B0B" w:rsidRPr="00F30CEB">
                <w:rPr>
                  <w:rStyle w:val="Hyperlink"/>
                  <w:sz w:val="20"/>
                  <w:szCs w:val="20"/>
                  <w:lang w:val="sl-SI"/>
                </w:rPr>
                <w:t>www.kcv.rs</w:t>
              </w:r>
            </w:hyperlink>
            <w:r w:rsidR="00C72B0B" w:rsidRPr="00F30CEB">
              <w:rPr>
                <w:sz w:val="20"/>
                <w:szCs w:val="20"/>
                <w:lang w:val="sl-SI"/>
              </w:rPr>
              <w:t xml:space="preserve">, e-mail: </w:t>
            </w:r>
            <w:hyperlink r:id="rId12"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F95C2D" w:rsidRDefault="00700651" w:rsidP="00F95C2D">
      <w:pPr>
        <w:pStyle w:val="Footer"/>
        <w:tabs>
          <w:tab w:val="clear" w:pos="4320"/>
          <w:tab w:val="clear" w:pos="8640"/>
          <w:tab w:val="left" w:pos="720"/>
          <w:tab w:val="left" w:pos="2729"/>
        </w:tabs>
        <w:spacing w:after="4000"/>
        <w:ind w:right="-64"/>
        <w:rPr>
          <w:b/>
          <w:noProof/>
          <w:lang w:val="sr-Latn-RS"/>
        </w:rPr>
      </w:pPr>
      <w:r>
        <w:rPr>
          <w:b/>
          <w:noProof/>
          <w:lang w:val="sr-Cyrl-RS"/>
        </w:rPr>
        <w:t xml:space="preserve">Број: </w:t>
      </w:r>
      <w:r w:rsidR="00D87D17">
        <w:rPr>
          <w:b/>
          <w:noProof/>
          <w:lang w:val="sr-Cyrl-RS"/>
        </w:rPr>
        <w:t>16</w:t>
      </w:r>
      <w:r w:rsidR="00FA701C">
        <w:rPr>
          <w:b/>
          <w:noProof/>
          <w:lang w:val="sr-Latn-RS"/>
        </w:rPr>
        <w:t>7</w:t>
      </w:r>
      <w:r>
        <w:rPr>
          <w:b/>
          <w:noProof/>
          <w:lang w:val="sr-Cyrl-RS"/>
        </w:rPr>
        <w:t>-18-О/1</w:t>
      </w:r>
      <w:r w:rsidR="00F95C2D">
        <w:rPr>
          <w:b/>
          <w:noProof/>
          <w:lang w:val="sr-Latn-RS"/>
        </w:rPr>
        <w:t>-1</w:t>
      </w:r>
      <w:r w:rsidR="00F95C2D">
        <w:rPr>
          <w:b/>
          <w:noProof/>
          <w:lang w:val="sr-Latn-RS"/>
        </w:rPr>
        <w:tab/>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D87D17">
        <w:rPr>
          <w:b/>
          <w:noProof/>
          <w:sz w:val="28"/>
          <w:szCs w:val="28"/>
          <w:lang w:val="sr-Cyrl-RS"/>
        </w:rPr>
        <w:t>клиничке ПЦР дијагностике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Default="00B84C11" w:rsidP="00734367">
      <w:pPr>
        <w:pStyle w:val="Footer"/>
        <w:jc w:val="center"/>
        <w:rPr>
          <w:b/>
          <w:noProof/>
          <w:sz w:val="28"/>
          <w:szCs w:val="28"/>
        </w:rPr>
      </w:pPr>
      <w:r w:rsidRPr="00D1462D">
        <w:rPr>
          <w:b/>
          <w:noProof/>
          <w:sz w:val="28"/>
          <w:szCs w:val="28"/>
        </w:rPr>
        <w:t xml:space="preserve">БРОЈ </w:t>
      </w:r>
      <w:r w:rsidR="00D87D17">
        <w:rPr>
          <w:b/>
          <w:noProof/>
          <w:sz w:val="28"/>
          <w:szCs w:val="28"/>
        </w:rPr>
        <w:t>16</w:t>
      </w:r>
      <w:r w:rsidR="00FA701C">
        <w:rPr>
          <w:b/>
          <w:noProof/>
          <w:sz w:val="28"/>
          <w:szCs w:val="28"/>
        </w:rPr>
        <w:t>7</w:t>
      </w:r>
      <w:r w:rsidR="00700651">
        <w:rPr>
          <w:b/>
          <w:noProof/>
          <w:sz w:val="28"/>
          <w:szCs w:val="28"/>
        </w:rPr>
        <w:t>-18-О</w:t>
      </w:r>
    </w:p>
    <w:p w:rsidR="00F95C2D" w:rsidRPr="00D1462D" w:rsidRDefault="00F95C2D" w:rsidP="00734367">
      <w:pPr>
        <w:pStyle w:val="Footer"/>
        <w:jc w:val="center"/>
        <w:rPr>
          <w:b/>
          <w:noProof/>
          <w:sz w:val="28"/>
          <w:szCs w:val="28"/>
        </w:rPr>
      </w:pPr>
    </w:p>
    <w:p w:rsidR="00F95C2D" w:rsidRDefault="00F95C2D" w:rsidP="00F95C2D">
      <w:pPr>
        <w:pStyle w:val="Footer"/>
        <w:jc w:val="center"/>
        <w:rPr>
          <w:b/>
          <w:noProof/>
          <w:color w:val="FF0000"/>
          <w:sz w:val="28"/>
          <w:szCs w:val="28"/>
          <w:lang w:val="sr-Latn-RS"/>
        </w:rPr>
      </w:pPr>
      <w:r w:rsidRPr="00D46849">
        <w:rPr>
          <w:b/>
          <w:noProof/>
          <w:color w:val="FF0000"/>
          <w:sz w:val="28"/>
          <w:szCs w:val="28"/>
          <w:lang w:val="sr-Cyrl-RS"/>
        </w:rPr>
        <w:t>СВЕ ИЗМЕНЕ СУ ЈАСНО ОБЕЛЕЖЕНЕ ЦРВЕНОМ БОЈОМ</w:t>
      </w:r>
    </w:p>
    <w:p w:rsidR="00D153E1" w:rsidRPr="00D153E1" w:rsidRDefault="00D153E1" w:rsidP="00F95C2D">
      <w:pPr>
        <w:pStyle w:val="Footer"/>
        <w:jc w:val="center"/>
        <w:rPr>
          <w:b/>
          <w:noProof/>
          <w:color w:val="FF0000"/>
          <w:lang w:val="sr-Cyrl-RS"/>
        </w:rPr>
      </w:pPr>
      <w:r w:rsidRPr="00D153E1">
        <w:rPr>
          <w:b/>
          <w:noProof/>
          <w:color w:val="FF0000"/>
          <w:lang w:val="sr-Cyrl-RS"/>
        </w:rPr>
        <w:t>и односе се на  поглавље бр. 11 Образац понуде</w:t>
      </w:r>
    </w:p>
    <w:p w:rsidR="00E45538" w:rsidRPr="00D153E1" w:rsidRDefault="00E45538" w:rsidP="00D153E1">
      <w:pPr>
        <w:pStyle w:val="Footer"/>
        <w:tabs>
          <w:tab w:val="clear" w:pos="4320"/>
          <w:tab w:val="clear" w:pos="8640"/>
          <w:tab w:val="left" w:pos="2880"/>
        </w:tabs>
        <w:spacing w:after="4680"/>
        <w:rPr>
          <w:noProof/>
          <w:sz w:val="28"/>
          <w:szCs w:val="28"/>
          <w:lang w:val="sr-Cyrl-R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w:t>
      </w:r>
      <w:r w:rsidR="00FA701C">
        <w:rPr>
          <w:b/>
          <w:noProof/>
          <w:lang w:val="sr-Cyrl-RS"/>
        </w:rPr>
        <w:t>л</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FA701C">
        <w:rPr>
          <w:b/>
          <w:noProof/>
          <w:lang w:val="sr-Cyrl-RS"/>
        </w:rPr>
        <w:t>167-18-O</w:t>
      </w:r>
      <w:r w:rsidR="0023541D">
        <w:rPr>
          <w:b/>
          <w:noProof/>
        </w:rPr>
        <w:t xml:space="preserve">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p w:rsidR="006C1653" w:rsidRDefault="006C1653" w:rsidP="00C52A05">
      <w:pPr>
        <w:pStyle w:val="Footer"/>
        <w:jc w:val="center"/>
        <w:rPr>
          <w:b/>
          <w:noProof/>
          <w:lang w:val="sr-Cyrl-RS"/>
        </w:rPr>
      </w:pPr>
    </w:p>
    <w:p w:rsidR="00A713EC" w:rsidRPr="00A713EC" w:rsidRDefault="00A713EC" w:rsidP="00C52A05">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F12841">
              <w:rPr>
                <w:webHidden/>
              </w:rPr>
              <w:t>1</w:t>
            </w:r>
            <w:r w:rsidR="00700651">
              <w:rPr>
                <w:webHidden/>
              </w:rPr>
              <w:fldChar w:fldCharType="end"/>
            </w:r>
          </w:hyperlink>
        </w:p>
        <w:p w:rsidR="00700651" w:rsidRDefault="001A64C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F12841">
              <w:rPr>
                <w:noProof/>
                <w:webHidden/>
              </w:rPr>
              <w:t>3</w:t>
            </w:r>
            <w:r w:rsidR="00700651">
              <w:rPr>
                <w:noProof/>
                <w:webHidden/>
              </w:rPr>
              <w:fldChar w:fldCharType="end"/>
            </w:r>
          </w:hyperlink>
        </w:p>
        <w:p w:rsidR="00700651" w:rsidRDefault="001A64C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F12841">
              <w:rPr>
                <w:noProof/>
                <w:webHidden/>
              </w:rPr>
              <w:t>4</w:t>
            </w:r>
            <w:r w:rsidR="00700651">
              <w:rPr>
                <w:noProof/>
                <w:webHidden/>
              </w:rPr>
              <w:fldChar w:fldCharType="end"/>
            </w:r>
          </w:hyperlink>
        </w:p>
        <w:p w:rsidR="00700651" w:rsidRDefault="001A64C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F12841">
              <w:rPr>
                <w:noProof/>
                <w:webHidden/>
              </w:rPr>
              <w:t>5</w:t>
            </w:r>
            <w:r w:rsidR="00700651">
              <w:rPr>
                <w:noProof/>
                <w:webHidden/>
              </w:rPr>
              <w:fldChar w:fldCharType="end"/>
            </w:r>
          </w:hyperlink>
        </w:p>
        <w:p w:rsidR="00700651" w:rsidRDefault="001A64C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F12841">
              <w:rPr>
                <w:noProof/>
                <w:webHidden/>
              </w:rPr>
              <w:t>6</w:t>
            </w:r>
            <w:r w:rsidR="00700651">
              <w:rPr>
                <w:noProof/>
                <w:webHidden/>
              </w:rPr>
              <w:fldChar w:fldCharType="end"/>
            </w:r>
          </w:hyperlink>
        </w:p>
        <w:p w:rsidR="00700651" w:rsidRDefault="001A64C4">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F12841">
              <w:rPr>
                <w:noProof/>
                <w:webHidden/>
              </w:rPr>
              <w:t>11</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F12841">
              <w:rPr>
                <w:noProof/>
                <w:webHidden/>
              </w:rPr>
              <w:t>20</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F12841">
              <w:rPr>
                <w:noProof/>
                <w:webHidden/>
              </w:rPr>
              <w:t>26</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F12841">
              <w:rPr>
                <w:noProof/>
                <w:webHidden/>
              </w:rPr>
              <w:t>27</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F12841">
              <w:rPr>
                <w:noProof/>
                <w:webHidden/>
              </w:rPr>
              <w:t>28</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F12841">
              <w:rPr>
                <w:noProof/>
                <w:webHidden/>
              </w:rPr>
              <w:t>29</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F12841">
              <w:rPr>
                <w:noProof/>
                <w:webHidden/>
              </w:rPr>
              <w:t>30</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F12841">
              <w:rPr>
                <w:noProof/>
                <w:webHidden/>
              </w:rPr>
              <w:t>35</w:t>
            </w:r>
            <w:r w:rsidR="00700651">
              <w:rPr>
                <w:noProof/>
                <w:webHidden/>
              </w:rPr>
              <w:fldChar w:fldCharType="end"/>
            </w:r>
          </w:hyperlink>
        </w:p>
        <w:p w:rsidR="00700651" w:rsidRDefault="001A64C4">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F12841">
              <w:rPr>
                <w:noProof/>
                <w:webHidden/>
              </w:rPr>
              <w:t>36</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3"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25D0" w:rsidRDefault="00FA701C" w:rsidP="00A713EC">
            <w:pPr>
              <w:pStyle w:val="Footer"/>
              <w:jc w:val="both"/>
              <w:rPr>
                <w:b/>
                <w:noProof/>
                <w:sz w:val="28"/>
                <w:szCs w:val="28"/>
                <w:lang w:val="sr-Cyrl-RS"/>
              </w:rPr>
            </w:pPr>
            <w:r>
              <w:rPr>
                <w:b/>
                <w:lang w:val="sr-Cyrl-CS"/>
              </w:rPr>
              <w:t>167-18-O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D125D0">
              <w:rPr>
                <w:b/>
                <w:noProof/>
                <w:lang w:val="sr-Cyrl-RS"/>
              </w:rPr>
              <w:t>ЦВ</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4"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A713EC" w:rsidRDefault="00B84C11" w:rsidP="00A713EC">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A701C">
              <w:rPr>
                <w:b/>
                <w:lang w:val="sr-Cyrl-CS"/>
              </w:rPr>
              <w:t>167-18-O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030E73">
              <w:rPr>
                <w:b/>
                <w:noProof/>
                <w:lang w:val="sr-Cyrl-RS"/>
              </w:rPr>
              <w:t>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Default="00700651" w:rsidP="00B84C11">
      <w:pPr>
        <w:rPr>
          <w:b/>
          <w:noProof/>
          <w:lang w:val="sr-Cyrl-CS"/>
        </w:rPr>
      </w:pPr>
    </w:p>
    <w:p w:rsidR="00A713EC" w:rsidRPr="00E45538" w:rsidRDefault="00A713EC"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A701C" w:rsidRDefault="00FA701C"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1134"/>
        <w:gridCol w:w="4962"/>
        <w:gridCol w:w="3118"/>
      </w:tblGrid>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FA701C" w:rsidRPr="000D38EB" w:rsidRDefault="00FA701C" w:rsidP="00FA701C">
            <w:pPr>
              <w:jc w:val="center"/>
              <w:rPr>
                <w:b/>
              </w:rPr>
            </w:pPr>
            <w:r w:rsidRPr="000D38EB">
              <w:rPr>
                <w:b/>
                <w:lang w:val="sr-Cyrl-CS"/>
              </w:rPr>
              <w:t>Редни број партије</w:t>
            </w:r>
          </w:p>
        </w:tc>
        <w:tc>
          <w:tcPr>
            <w:tcW w:w="4962" w:type="dxa"/>
            <w:tcBorders>
              <w:top w:val="single" w:sz="4" w:space="0" w:color="auto"/>
              <w:left w:val="single" w:sz="4" w:space="0" w:color="auto"/>
              <w:bottom w:val="single" w:sz="4" w:space="0" w:color="auto"/>
              <w:right w:val="single" w:sz="4" w:space="0" w:color="auto"/>
            </w:tcBorders>
            <w:vAlign w:val="center"/>
            <w:hideMark/>
          </w:tcPr>
          <w:p w:rsidR="00FA701C" w:rsidRPr="000D38EB" w:rsidRDefault="00FA701C" w:rsidP="00FA701C">
            <w:pPr>
              <w:jc w:val="center"/>
              <w:rPr>
                <w:b/>
              </w:rPr>
            </w:pPr>
            <w:r w:rsidRPr="000D38EB">
              <w:rPr>
                <w:b/>
              </w:rPr>
              <w:t>Назив партије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FA701C" w:rsidRDefault="00FA701C" w:rsidP="00FA701C">
            <w:pPr>
              <w:jc w:val="center"/>
              <w:rPr>
                <w:b/>
                <w:lang w:val="sr-Cyrl-RS"/>
              </w:rPr>
            </w:pPr>
            <w:r w:rsidRPr="000D38EB">
              <w:rPr>
                <w:b/>
              </w:rPr>
              <w:t>Процењена вредност партије</w:t>
            </w:r>
            <w:r>
              <w:rPr>
                <w:b/>
                <w:lang w:val="sr-Cyrl-RS"/>
              </w:rPr>
              <w:t xml:space="preserve"> </w:t>
            </w:r>
            <w:r w:rsidRPr="000D38EB">
              <w:rPr>
                <w:b/>
              </w:rPr>
              <w:t>без ПДВ,</w:t>
            </w:r>
            <w:r>
              <w:rPr>
                <w:b/>
              </w:rPr>
              <w:t xml:space="preserve"> </w:t>
            </w:r>
          </w:p>
          <w:p w:rsidR="00FA701C" w:rsidRPr="000D38EB" w:rsidRDefault="00FA701C" w:rsidP="00FA701C">
            <w:pPr>
              <w:jc w:val="center"/>
              <w:rPr>
                <w:b/>
              </w:rPr>
            </w:pPr>
            <w:r w:rsidRPr="000D38EB">
              <w:rPr>
                <w:b/>
              </w:rPr>
              <w:t>у динарима</w:t>
            </w:r>
          </w:p>
        </w:tc>
      </w:tr>
      <w:tr w:rsidR="00FA701C" w:rsidRPr="000D38EB" w:rsidTr="00E677C4">
        <w:trPr>
          <w:trHeight w:val="601"/>
        </w:trPr>
        <w:tc>
          <w:tcPr>
            <w:tcW w:w="1134" w:type="dxa"/>
            <w:tcBorders>
              <w:top w:val="single" w:sz="4" w:space="0" w:color="auto"/>
              <w:left w:val="single" w:sz="4" w:space="0" w:color="auto"/>
              <w:bottom w:val="single" w:sz="4" w:space="0" w:color="auto"/>
              <w:right w:val="single" w:sz="4" w:space="0" w:color="auto"/>
            </w:tcBorders>
            <w:vAlign w:val="center"/>
          </w:tcPr>
          <w:p w:rsidR="00FA701C" w:rsidRPr="00F95C2D" w:rsidRDefault="00FA701C" w:rsidP="00E677C4">
            <w:pPr>
              <w:jc w:val="center"/>
              <w:rPr>
                <w:noProof/>
                <w:color w:val="FF0000"/>
              </w:rPr>
            </w:pPr>
            <w:r w:rsidRPr="00F95C2D">
              <w:rPr>
                <w:noProof/>
                <w:color w:val="FF0000"/>
              </w:rPr>
              <w:t>1.</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F95C2D" w:rsidRDefault="00FA701C" w:rsidP="00E677C4">
            <w:pPr>
              <w:rPr>
                <w:color w:val="FF0000"/>
                <w:lang w:val="sr-Cyrl-RS"/>
              </w:rPr>
            </w:pPr>
            <w:r w:rsidRPr="00F95C2D">
              <w:rPr>
                <w:color w:val="FF0000"/>
                <w:lang w:val="sr-Cyrl-RS"/>
              </w:rPr>
              <w:t>Potrošni materijal za klinički PCR</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F95C2D" w:rsidRDefault="00FA701C" w:rsidP="00F95C2D">
            <w:pPr>
              <w:jc w:val="center"/>
              <w:rPr>
                <w:color w:val="FF0000"/>
                <w:lang w:val="sr-Latn-RS"/>
              </w:rPr>
            </w:pPr>
            <w:r w:rsidRPr="00F95C2D">
              <w:rPr>
                <w:color w:val="FF0000"/>
                <w:lang w:val="sr-Cyrl-RS"/>
              </w:rPr>
              <w:t>2.</w:t>
            </w:r>
            <w:r w:rsidR="00F95C2D" w:rsidRPr="00F95C2D">
              <w:rPr>
                <w:color w:val="FF0000"/>
                <w:lang w:val="sr-Latn-RS"/>
              </w:rPr>
              <w:t>060.650,00</w:t>
            </w:r>
          </w:p>
        </w:tc>
      </w:tr>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A701C" w:rsidRPr="000D38EB" w:rsidRDefault="00FA701C" w:rsidP="00FA701C">
            <w:pPr>
              <w:jc w:val="center"/>
              <w:rPr>
                <w:noProof/>
              </w:rPr>
            </w:pPr>
            <w:r w:rsidRPr="000D38EB">
              <w:rPr>
                <w:noProof/>
              </w:rPr>
              <w:t>2.</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rPr>
                <w:lang w:val="sr-Cyrl-RS"/>
              </w:rPr>
            </w:pPr>
            <w:r w:rsidRPr="004244D6">
              <w:rPr>
                <w:color w:val="000000"/>
                <w:shd w:val="clear" w:color="auto" w:fill="FFFFFF"/>
              </w:rPr>
              <w:t>PaxGene e</w:t>
            </w:r>
            <w:r w:rsidRPr="004244D6">
              <w:rPr>
                <w:color w:val="000000"/>
                <w:shd w:val="clear" w:color="auto" w:fill="FFFFFF"/>
                <w:lang w:val="sr-Cyrl-RS"/>
              </w:rPr>
              <w:t>pruvete za uzimanje uzoraka periferne krvi za RNK analize</w:t>
            </w:r>
            <w:r w:rsidRPr="004244D6">
              <w:rPr>
                <w:color w:val="000000"/>
                <w:shd w:val="clear" w:color="auto" w:fill="FFFFFF"/>
                <w:lang w:val="sr-Latn-RS"/>
              </w:rPr>
              <w:t xml:space="preserve"> </w:t>
            </w:r>
            <w:r w:rsidRPr="004244D6">
              <w:rPr>
                <w:color w:val="000000"/>
                <w:shd w:val="clear" w:color="auto" w:fill="FFFFFF"/>
                <w:lang w:val="sr-Cyrl-RS"/>
              </w:rPr>
              <w:t>или одговарајуће</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jc w:val="center"/>
              <w:rPr>
                <w:color w:val="000000"/>
                <w:lang w:val="sr-Cyrl-RS"/>
              </w:rPr>
            </w:pPr>
            <w:r w:rsidRPr="004244D6">
              <w:rPr>
                <w:color w:val="000000"/>
                <w:lang w:val="sr-Cyrl-RS"/>
              </w:rPr>
              <w:t>85.000,00</w:t>
            </w:r>
          </w:p>
        </w:tc>
      </w:tr>
      <w:tr w:rsidR="00FA701C" w:rsidRPr="000D38EB" w:rsidTr="00FA701C">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FA701C" w:rsidRPr="00991E77" w:rsidRDefault="00FA701C" w:rsidP="00FA701C">
            <w:pPr>
              <w:jc w:val="center"/>
              <w:rPr>
                <w:noProof/>
                <w:lang w:val="sr-Cyrl-RS"/>
              </w:rPr>
            </w:pPr>
            <w:r>
              <w:rPr>
                <w:noProof/>
                <w:lang w:val="sr-Cyrl-RS"/>
              </w:rPr>
              <w:t>3.</w:t>
            </w:r>
          </w:p>
        </w:tc>
        <w:tc>
          <w:tcPr>
            <w:tcW w:w="4962"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rPr>
                <w:color w:val="000000"/>
                <w:shd w:val="clear" w:color="auto" w:fill="FFFFFF"/>
                <w:lang w:val="sr-Cyrl-RS"/>
              </w:rPr>
            </w:pPr>
            <w:r w:rsidRPr="004244D6">
              <w:rPr>
                <w:color w:val="000000"/>
                <w:shd w:val="clear" w:color="auto" w:fill="FFFFFF"/>
              </w:rPr>
              <w:t>Helirajući agens </w:t>
            </w:r>
            <w:r w:rsidRPr="004244D6">
              <w:rPr>
                <w:color w:val="000000"/>
                <w:shd w:val="clear" w:color="auto" w:fill="FFFFFF"/>
                <w:lang w:val="sr-Cyrl-RS"/>
              </w:rPr>
              <w:t>Chelex 100 MBG resin</w:t>
            </w:r>
          </w:p>
          <w:p w:rsidR="00FA701C" w:rsidRPr="004244D6" w:rsidRDefault="00FA701C" w:rsidP="00FA701C">
            <w:pPr>
              <w:rPr>
                <w:lang w:val="sr-Cyrl-RS"/>
              </w:rPr>
            </w:pPr>
            <w:r w:rsidRPr="004244D6">
              <w:rPr>
                <w:lang w:val="sr-Cyrl-RS"/>
              </w:rPr>
              <w:t>или одговарајуће</w:t>
            </w:r>
          </w:p>
        </w:tc>
        <w:tc>
          <w:tcPr>
            <w:tcW w:w="3118" w:type="dxa"/>
            <w:tcBorders>
              <w:top w:val="single" w:sz="4" w:space="0" w:color="auto"/>
              <w:left w:val="single" w:sz="4" w:space="0" w:color="auto"/>
              <w:bottom w:val="single" w:sz="4" w:space="0" w:color="auto"/>
              <w:right w:val="single" w:sz="4" w:space="0" w:color="auto"/>
            </w:tcBorders>
            <w:vAlign w:val="center"/>
          </w:tcPr>
          <w:p w:rsidR="00FA701C" w:rsidRPr="004244D6" w:rsidRDefault="00FA701C" w:rsidP="00FA701C">
            <w:pPr>
              <w:jc w:val="center"/>
              <w:rPr>
                <w:color w:val="000000"/>
                <w:lang w:val="sr-Cyrl-RS"/>
              </w:rPr>
            </w:pPr>
            <w:r w:rsidRPr="004244D6">
              <w:rPr>
                <w:color w:val="000000"/>
                <w:lang w:val="sr-Cyrl-RS"/>
              </w:rPr>
              <w:t>75.000,00</w:t>
            </w:r>
          </w:p>
        </w:tc>
      </w:tr>
    </w:tbl>
    <w:p w:rsidR="00FA701C" w:rsidRDefault="00FA701C" w:rsidP="00B912A5">
      <w:pPr>
        <w:rPr>
          <w:b/>
          <w:noProof/>
          <w:lang w:val="sr-Cyrl-CS"/>
        </w:rPr>
      </w:pPr>
    </w:p>
    <w:p w:rsidR="00FB7218" w:rsidRDefault="00FB7218" w:rsidP="00B912A5">
      <w:pPr>
        <w:rPr>
          <w:b/>
          <w:noProof/>
          <w:lang w:val="sr-Cyrl-CS"/>
        </w:rPr>
      </w:pPr>
    </w:p>
    <w:p w:rsidR="00B912A5" w:rsidRDefault="00B912A5" w:rsidP="00734367">
      <w:pPr>
        <w:jc w:val="both"/>
        <w:rPr>
          <w:b/>
          <w:iCs/>
          <w:lang w:val="sr-Cyrl-RS"/>
        </w:rPr>
      </w:pPr>
    </w:p>
    <w:p w:rsidR="00A713EC" w:rsidRDefault="00A713EC"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Pr="00030E73" w:rsidRDefault="00030E73" w:rsidP="00E43FAE">
      <w:pPr>
        <w:rPr>
          <w:bCs/>
          <w:iCs/>
          <w:lang w:val="sr-Cyrl-R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E677C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w:t>
            </w:r>
            <w:r w:rsidR="00E677C4">
              <w:rPr>
                <w:rFonts w:ascii="Times New Roman" w:hAnsi="Times New Roman" w:cs="Times New Roman"/>
                <w:iCs/>
                <w:color w:val="auto"/>
                <w:lang w:val="sr-Cyrl-RS"/>
              </w:rPr>
              <w:t>п</w:t>
            </w:r>
            <w:r w:rsidRPr="00AE1407">
              <w:rPr>
                <w:rFonts w:ascii="Times New Roman" w:hAnsi="Times New Roman" w:cs="Times New Roman"/>
                <w:iCs/>
                <w:color w:val="auto"/>
              </w:rPr>
              <w:t>римања или давања мита, преваре</w:t>
            </w:r>
            <w:r w:rsidR="00E677C4">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E677C4" w:rsidRDefault="00E677C4" w:rsidP="00BF4AF8">
            <w:pPr>
              <w:pStyle w:val="Default"/>
              <w:jc w:val="both"/>
              <w:rPr>
                <w:rFonts w:ascii="Times New Roman" w:hAnsi="Times New Roman" w:cs="Times New Roman"/>
                <w:iCs/>
                <w:color w:val="auto"/>
                <w:lang w:val="sr-Cyrl-RS"/>
              </w:rPr>
            </w:pP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E677C4" w:rsidRDefault="00E677C4" w:rsidP="00C27DEF">
            <w:pPr>
              <w:jc w:val="both"/>
              <w:rPr>
                <w:noProof/>
                <w:lang w:val="sr-Cyrl-RS"/>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E677C4" w:rsidRDefault="00E677C4" w:rsidP="00BF4AF8">
            <w:pPr>
              <w:jc w:val="both"/>
              <w:rPr>
                <w:iCs/>
                <w:lang w:val="sr-Cyrl-R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lastRenderedPageBreak/>
              <w:t>5.</w:t>
            </w:r>
          </w:p>
        </w:tc>
        <w:tc>
          <w:tcPr>
            <w:tcW w:w="3041" w:type="dxa"/>
            <w:shd w:val="clear" w:color="auto" w:fill="auto"/>
          </w:tcPr>
          <w:p w:rsidR="006076F2" w:rsidRPr="00EB213B" w:rsidRDefault="006076F2" w:rsidP="003C3D36">
            <w:pPr>
              <w:rPr>
                <w:lang w:val="sr-Latn-CS"/>
              </w:rPr>
            </w:pPr>
          </w:p>
          <w:p w:rsidR="006076F2" w:rsidRDefault="006076F2" w:rsidP="003C3D36">
            <w:pPr>
              <w:rPr>
                <w:lang w:val="sr-Cyrl-R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p w:rsidR="00E677C4" w:rsidRPr="00E677C4" w:rsidRDefault="00E677C4" w:rsidP="003C3D36">
            <w:pPr>
              <w:rPr>
                <w:lang w:val="sr-Cyrl-RS"/>
              </w:rPr>
            </w:pP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 xml:space="preserve">за </w:t>
            </w:r>
            <w:r w:rsidR="00FA701C">
              <w:rPr>
                <w:rFonts w:ascii="Times New Roman" w:eastAsia="Arial Unicode MS" w:hAnsi="Times New Roman" w:cs="Times New Roman"/>
                <w:noProof/>
                <w:color w:val="auto"/>
                <w:kern w:val="1"/>
                <w:lang w:val="sr-Cyrl-RS" w:eastAsia="ar-SA"/>
              </w:rPr>
              <w:t>одговарајући обим сертификације</w:t>
            </w:r>
            <w:r w:rsidRPr="005A74C7">
              <w:rPr>
                <w:rFonts w:ascii="Times New Roman" w:eastAsia="Arial Unicode MS" w:hAnsi="Times New Roman" w:cs="Times New Roman"/>
                <w:noProof/>
                <w:color w:val="auto"/>
                <w:kern w:val="1"/>
                <w:lang w:val="sr-Cyrl-RS" w:eastAsia="ar-SA"/>
              </w:rPr>
              <w:t>.</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FA701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 xml:space="preserve">акредитовано за сертификацију у </w:t>
            </w:r>
            <w:r w:rsidR="00FA701C">
              <w:rPr>
                <w:rFonts w:eastAsia="Arial Unicode MS"/>
                <w:noProof/>
                <w:kern w:val="1"/>
                <w:lang w:val="sr-Cyrl-RS" w:eastAsia="ar-SA"/>
              </w:rPr>
              <w:t xml:space="preserve">одговарајућој </w:t>
            </w:r>
            <w:r w:rsidRPr="005A74C7">
              <w:rPr>
                <w:rFonts w:eastAsia="Arial Unicode MS"/>
                <w:noProof/>
                <w:kern w:val="1"/>
                <w:lang w:val="sr-Cyrl-RS" w:eastAsia="ar-SA"/>
              </w:rPr>
              <w:t>области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lastRenderedPageBreak/>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lastRenderedPageBreak/>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lastRenderedPageBreak/>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5"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w:t>
      </w:r>
      <w:r w:rsidRPr="002B5E0F">
        <w:rPr>
          <w:b/>
          <w:bCs/>
        </w:rPr>
        <w:lastRenderedPageBreak/>
        <w:t xml:space="preserve">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w:t>
      </w:r>
      <w:r w:rsidRPr="00342397">
        <w:lastRenderedPageBreak/>
        <w:t xml:space="preserve">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EF6829" w:rsidRDefault="00EF6829" w:rsidP="00E677C4">
      <w:pPr>
        <w:pStyle w:val="Heading2"/>
        <w:jc w:val="left"/>
        <w:rPr>
          <w:noProof/>
          <w:lang w:val="sr-Cyrl-CS"/>
        </w:rPr>
      </w:pPr>
      <w:bookmarkStart w:id="28" w:name="_Toc364158548"/>
      <w:bookmarkEnd w:id="21"/>
      <w:bookmarkEnd w:id="22"/>
      <w:bookmarkEnd w:id="23"/>
      <w:bookmarkEnd w:id="24"/>
      <w:bookmarkEnd w:id="25"/>
      <w:bookmarkEnd w:id="26"/>
      <w:bookmarkEnd w:id="27"/>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Pr="00F95C2D" w:rsidRDefault="00F95C2D" w:rsidP="00E677C4">
      <w:pPr>
        <w:rPr>
          <w:lang w:val="sr-Latn-R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AB06B0" w:rsidRDefault="00AB06B0" w:rsidP="00E677C4">
      <w:pPr>
        <w:rPr>
          <w:lang w:val="sr-Cyrl-CS"/>
        </w:rPr>
      </w:pPr>
    </w:p>
    <w:p w:rsidR="00E677C4" w:rsidRDefault="00E677C4" w:rsidP="00E677C4">
      <w:pPr>
        <w:rPr>
          <w:lang w:val="sr-Cyrl-CS"/>
        </w:rPr>
      </w:pPr>
    </w:p>
    <w:p w:rsidR="00E677C4" w:rsidRPr="00E677C4" w:rsidRDefault="00E677C4" w:rsidP="00E677C4">
      <w:pPr>
        <w:rPr>
          <w:lang w:val="sr-Cyrl-CS"/>
        </w:rPr>
      </w:pPr>
    </w:p>
    <w:p w:rsidR="00B819C7" w:rsidRPr="00B477D7" w:rsidRDefault="00EF6829" w:rsidP="00EF6829">
      <w:pPr>
        <w:pStyle w:val="Heading2"/>
        <w:rPr>
          <w:noProof/>
        </w:rPr>
      </w:pPr>
      <w:bookmarkStart w:id="29" w:name="_Toc516816706"/>
      <w:r>
        <w:rPr>
          <w:noProof/>
          <w:lang w:val="sr-Cyrl-CS"/>
        </w:rPr>
        <w:lastRenderedPageBreak/>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D87D17">
        <w:rPr>
          <w:b/>
          <w:noProof/>
        </w:rPr>
        <w:t>16</w:t>
      </w:r>
      <w:r w:rsidR="00FA701C">
        <w:rPr>
          <w:b/>
          <w:noProof/>
          <w:lang w:val="sr-Cyrl-RS"/>
        </w:rPr>
        <w:t>7</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87D17">
        <w:rPr>
          <w:b/>
        </w:rPr>
        <w:t>16</w:t>
      </w:r>
      <w:r w:rsidR="00FA701C">
        <w:rPr>
          <w:b/>
          <w:lang w:val="sr-Cyrl-RS"/>
        </w:rPr>
        <w:t>7</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lang w:val="sr-Cyrl-RS"/>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6B77CB" w:rsidRPr="006B77CB" w:rsidRDefault="006B77CB" w:rsidP="00840649">
      <w:pPr>
        <w:ind w:firstLine="708"/>
        <w:jc w:val="both"/>
        <w:outlineLvl w:val="0"/>
        <w:rPr>
          <w:b/>
          <w:noProof/>
          <w:color w:val="000000" w:themeColor="text1"/>
          <w:lang w:val="sr-Cyrl-RS"/>
        </w:rPr>
      </w:pP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lastRenderedPageBreak/>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7D362E" w:rsidRPr="00C631CC" w:rsidRDefault="007D362E" w:rsidP="007D362E">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7D362E" w:rsidRDefault="007D362E" w:rsidP="007D362E">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lastRenderedPageBreak/>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6"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7"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8"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9"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E677C4" w:rsidRDefault="00E677C4" w:rsidP="001E2D4A">
      <w:pPr>
        <w:jc w:val="center"/>
        <w:rPr>
          <w:b/>
          <w:noProof/>
          <w:color w:val="000000" w:themeColor="text1"/>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1E2D4A" w:rsidRPr="00E677C4" w:rsidRDefault="00840649" w:rsidP="00E677C4">
      <w:pPr>
        <w:ind w:firstLine="720"/>
        <w:jc w:val="both"/>
        <w:rPr>
          <w:noProof/>
          <w:color w:val="000000" w:themeColor="text1"/>
          <w:lang w:val="sr-Cyrl-RS"/>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w:t>
      </w:r>
      <w:r>
        <w:lastRenderedPageBreak/>
        <w:t xml:space="preserve">повећања уговора не може да буде већа од вредности из члана 39. став 1. </w:t>
      </w:r>
      <w:r>
        <w:rPr>
          <w:noProof/>
          <w:color w:val="000000" w:themeColor="text1"/>
        </w:rPr>
        <w:t>Закона о јавним набавкама.</w:t>
      </w: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840649" w:rsidRDefault="00840649" w:rsidP="00840649">
      <w:pPr>
        <w:ind w:firstLine="708"/>
        <w:jc w:val="both"/>
        <w:rPr>
          <w:szCs w:val="22"/>
        </w:rPr>
      </w:pPr>
      <w:r w:rsidRPr="007237C0">
        <w:rPr>
          <w:szCs w:val="22"/>
        </w:rPr>
        <w:t>У случaју рaскидa уговорa, примењивaће се одредбе Зaконa о облигaционим односимa.</w:t>
      </w:r>
    </w:p>
    <w:p w:rsidR="001C3C58" w:rsidRPr="001C3C58" w:rsidRDefault="001C3C58" w:rsidP="007D362E">
      <w:pPr>
        <w:jc w:val="both"/>
        <w:rPr>
          <w:szCs w:val="22"/>
          <w:lang w:val="sr-Cyrl-RS"/>
        </w:rPr>
      </w:pP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7D362E">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lastRenderedPageBreak/>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516816723"/>
      <w:r>
        <w:rPr>
          <w:b/>
          <w:noProof/>
          <w:color w:val="000000" w:themeColor="text1"/>
        </w:rPr>
        <w:t>Члан 12</w:t>
      </w:r>
      <w:r w:rsidRPr="005D38D8">
        <w:rPr>
          <w:b/>
          <w:noProof/>
          <w:color w:val="000000" w:themeColor="text1"/>
        </w:rPr>
        <w:t>.</w:t>
      </w:r>
      <w:bookmarkEnd w:id="79"/>
      <w:bookmarkEnd w:id="80"/>
      <w:bookmarkEnd w:id="81"/>
      <w:bookmarkEnd w:id="82"/>
      <w:bookmarkEnd w:id="8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lang w:val="sr-Cyrl-RS"/>
        </w:rPr>
      </w:pPr>
    </w:p>
    <w:p w:rsidR="00E677C4" w:rsidRPr="00E677C4" w:rsidRDefault="00E677C4" w:rsidP="00840649">
      <w:pPr>
        <w:jc w:val="both"/>
        <w:rPr>
          <w:noProof/>
          <w:color w:val="000000" w:themeColor="text1"/>
          <w:lang w:val="sr-Cyrl-RS"/>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4" w:name="_Toc516816724"/>
      <w:r>
        <w:rPr>
          <w:b/>
          <w:noProof/>
          <w:color w:val="000000" w:themeColor="text1"/>
        </w:rPr>
        <w:t>Члан 13</w:t>
      </w:r>
      <w:r w:rsidRPr="005D38D8">
        <w:rPr>
          <w:b/>
          <w:noProof/>
          <w:color w:val="000000" w:themeColor="text1"/>
        </w:rPr>
        <w:t>.</w:t>
      </w:r>
      <w:bookmarkEnd w:id="8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5" w:name="_Toc516816725"/>
      <w:r w:rsidRPr="00840649">
        <w:rPr>
          <w:b/>
          <w:noProof/>
          <w:color w:val="000000" w:themeColor="text1"/>
        </w:rPr>
        <w:t>Члан 14.</w:t>
      </w:r>
      <w:bookmarkEnd w:id="8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E677C4" w:rsidRDefault="00E677C4" w:rsidP="00840649">
      <w:pPr>
        <w:jc w:val="center"/>
        <w:outlineLvl w:val="0"/>
        <w:rPr>
          <w:b/>
          <w:noProof/>
          <w:color w:val="000000" w:themeColor="text1"/>
          <w:lang w:val="sr-Cyrl-RS"/>
        </w:rPr>
      </w:pPr>
      <w:bookmarkStart w:id="86" w:name="_Toc516816726"/>
    </w:p>
    <w:p w:rsidR="00E677C4" w:rsidRDefault="00E677C4" w:rsidP="00840649">
      <w:pPr>
        <w:jc w:val="center"/>
        <w:outlineLvl w:val="0"/>
        <w:rPr>
          <w:b/>
          <w:noProof/>
          <w:color w:val="000000" w:themeColor="text1"/>
          <w:lang w:val="sr-Cyrl-RS"/>
        </w:rPr>
      </w:pPr>
    </w:p>
    <w:p w:rsidR="00840649" w:rsidRPr="00840649" w:rsidRDefault="00840649" w:rsidP="00840649">
      <w:pPr>
        <w:jc w:val="center"/>
        <w:outlineLvl w:val="0"/>
        <w:rPr>
          <w:b/>
          <w:noProof/>
          <w:color w:val="000000" w:themeColor="text1"/>
        </w:rPr>
      </w:pPr>
      <w:r w:rsidRPr="00840649">
        <w:rPr>
          <w:b/>
          <w:noProof/>
          <w:color w:val="000000" w:themeColor="text1"/>
        </w:rPr>
        <w:t>Члан 15.</w:t>
      </w:r>
      <w:bookmarkEnd w:id="8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516816727"/>
      <w:r w:rsidRPr="00840649">
        <w:rPr>
          <w:b/>
          <w:noProof/>
          <w:color w:val="000000" w:themeColor="text1"/>
        </w:rPr>
        <w:t>Члан 16.</w:t>
      </w:r>
      <w:bookmarkEnd w:id="87"/>
      <w:bookmarkEnd w:id="88"/>
      <w:bookmarkEnd w:id="89"/>
      <w:bookmarkEnd w:id="90"/>
      <w:bookmarkEnd w:id="9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2" w:name="_Toc380740090"/>
      <w:bookmarkStart w:id="93" w:name="_Toc389742052"/>
    </w:p>
    <w:p w:rsidR="00840649" w:rsidRPr="00840649" w:rsidRDefault="00840649" w:rsidP="00840649">
      <w:pPr>
        <w:jc w:val="center"/>
        <w:outlineLvl w:val="0"/>
        <w:rPr>
          <w:b/>
          <w:noProof/>
          <w:color w:val="000000" w:themeColor="text1"/>
        </w:rPr>
      </w:pPr>
      <w:bookmarkStart w:id="94" w:name="_Toc448141818"/>
      <w:bookmarkStart w:id="95" w:name="_Toc476814939"/>
      <w:bookmarkStart w:id="96" w:name="_Toc516816728"/>
      <w:r w:rsidRPr="00840649">
        <w:rPr>
          <w:b/>
          <w:noProof/>
          <w:color w:val="000000" w:themeColor="text1"/>
        </w:rPr>
        <w:t>Члан 17.</w:t>
      </w:r>
      <w:bookmarkEnd w:id="92"/>
      <w:bookmarkEnd w:id="93"/>
      <w:bookmarkEnd w:id="94"/>
      <w:bookmarkEnd w:id="95"/>
      <w:bookmarkEnd w:id="96"/>
    </w:p>
    <w:p w:rsidR="00840649" w:rsidRDefault="00840649" w:rsidP="00840649">
      <w:pPr>
        <w:ind w:firstLine="741"/>
        <w:jc w:val="both"/>
        <w:rPr>
          <w:noProof/>
          <w:color w:val="000000" w:themeColor="text1"/>
        </w:rPr>
      </w:pPr>
      <w:r w:rsidRPr="00840649">
        <w:rPr>
          <w:noProof/>
          <w:color w:val="000000" w:themeColor="text1"/>
        </w:rPr>
        <w:lastRenderedPageBreak/>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7D362E">
        <w:rPr>
          <w:noProof/>
          <w:color w:val="000000" w:themeColor="text1"/>
        </w:rPr>
        <w:t>) истоветна</w:t>
      </w:r>
      <w:r w:rsidRPr="00840649">
        <w:rPr>
          <w:noProof/>
          <w:color w:val="000000" w:themeColor="text1"/>
        </w:rPr>
        <w:t xml:space="preserve"> примерака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D362E" w:rsidRDefault="007D362E" w:rsidP="001F36B3"/>
    <w:p w:rsidR="007100B3" w:rsidRDefault="007100B3" w:rsidP="001F36B3"/>
    <w:p w:rsidR="001E2D4A" w:rsidRDefault="001E2D4A" w:rsidP="001E2D4A">
      <w:pPr>
        <w:pStyle w:val="Heading2"/>
        <w:rPr>
          <w:noProof/>
          <w:lang w:val="sr-Cyrl-CS"/>
        </w:rPr>
      </w:pPr>
      <w:bookmarkStart w:id="97" w:name="_Toc364158549"/>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Cyrl-CS"/>
        </w:rPr>
      </w:pPr>
    </w:p>
    <w:p w:rsidR="00E677C4" w:rsidRDefault="00E677C4"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Default="00F95C2D" w:rsidP="00E677C4">
      <w:pPr>
        <w:rPr>
          <w:lang w:val="sr-Latn-RS"/>
        </w:rPr>
      </w:pPr>
    </w:p>
    <w:p w:rsidR="00F95C2D" w:rsidRPr="00F95C2D" w:rsidRDefault="00F95C2D" w:rsidP="00E677C4">
      <w:pPr>
        <w:rPr>
          <w:lang w:val="sr-Latn-RS"/>
        </w:rPr>
      </w:pPr>
    </w:p>
    <w:p w:rsidR="00E677C4" w:rsidRDefault="00E677C4" w:rsidP="00E677C4">
      <w:pPr>
        <w:rPr>
          <w:lang w:val="sr-Cyrl-CS"/>
        </w:rPr>
      </w:pPr>
    </w:p>
    <w:p w:rsidR="001A64C4" w:rsidRDefault="001A64C4" w:rsidP="00E677C4">
      <w:pPr>
        <w:rPr>
          <w:lang w:val="sr-Cyrl-CS"/>
        </w:rPr>
      </w:pPr>
      <w:bookmarkStart w:id="98" w:name="_GoBack"/>
      <w:bookmarkEnd w:id="98"/>
    </w:p>
    <w:p w:rsidR="00E677C4" w:rsidRDefault="00E677C4" w:rsidP="00E677C4">
      <w:pPr>
        <w:rPr>
          <w:lang w:val="sr-Cyrl-CS"/>
        </w:rPr>
      </w:pPr>
    </w:p>
    <w:p w:rsidR="00E677C4" w:rsidRDefault="00E677C4" w:rsidP="00E677C4">
      <w:pPr>
        <w:rPr>
          <w:lang w:val="sr-Cyrl-CS"/>
        </w:rPr>
      </w:pPr>
    </w:p>
    <w:p w:rsidR="00E677C4" w:rsidRPr="00E677C4" w:rsidRDefault="00E677C4" w:rsidP="00E677C4">
      <w:pPr>
        <w:rPr>
          <w:lang w:val="sr-Cyrl-CS"/>
        </w:rPr>
      </w:pPr>
    </w:p>
    <w:p w:rsidR="002D5B2C" w:rsidRPr="00F87167" w:rsidRDefault="001E2D4A" w:rsidP="001E2D4A">
      <w:pPr>
        <w:pStyle w:val="Heading2"/>
        <w:rPr>
          <w:noProof/>
        </w:rPr>
      </w:pPr>
      <w:bookmarkStart w:id="99" w:name="_Toc516816729"/>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97"/>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5E49E38C" wp14:editId="53AB4E5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1786B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DE87F2C" wp14:editId="0B639D9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EF98F"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lastRenderedPageBreak/>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07A18532" wp14:editId="5A7F92C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0E8A5B"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6B2DA371" wp14:editId="50E4222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90B70"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lastRenderedPageBreak/>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D153E1">
          <w:footerReference w:type="default" r:id="rId20"/>
          <w:pgSz w:w="11906" w:h="16838" w:code="9"/>
          <w:pgMar w:top="851" w:right="1416" w:bottom="1135" w:left="1440" w:header="709" w:footer="548"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lastRenderedPageBreak/>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Pr="006B77CB" w:rsidRDefault="0067107D" w:rsidP="00A21033">
      <w:pPr>
        <w:pStyle w:val="Footer"/>
        <w:jc w:val="center"/>
        <w:rPr>
          <w:b/>
          <w:noProof/>
        </w:rPr>
      </w:pPr>
    </w:p>
    <w:p w:rsidR="00A21033" w:rsidRPr="006B77CB" w:rsidRDefault="00A21033" w:rsidP="00A21033">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lang w:val="sr-Cyrl-RS"/>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w:t>
      </w:r>
      <w:r w:rsidRPr="006B77CB">
        <w:rPr>
          <w:b/>
          <w:noProof/>
        </w:rPr>
        <w:t>-</w:t>
      </w:r>
      <w:r w:rsidR="0067107D" w:rsidRPr="006B77CB">
        <w:rPr>
          <w:b/>
          <w:noProof/>
        </w:rPr>
        <w:t xml:space="preserve"> </w:t>
      </w:r>
      <w:r w:rsidRPr="006B77CB">
        <w:rPr>
          <w:b/>
          <w:noProof/>
        </w:rPr>
        <w:t xml:space="preserve">ЈН </w:t>
      </w:r>
      <w:r w:rsidR="00D87D17">
        <w:rPr>
          <w:b/>
          <w:noProof/>
        </w:rPr>
        <w:t>16</w:t>
      </w:r>
      <w:r w:rsidR="00E677C4">
        <w:rPr>
          <w:b/>
          <w:noProof/>
          <w:lang w:val="sr-Cyrl-RS"/>
        </w:rPr>
        <w:t>7</w:t>
      </w:r>
      <w:r w:rsidR="00700651" w:rsidRPr="006B77CB">
        <w:rPr>
          <w:b/>
          <w:noProof/>
        </w:rPr>
        <w:t>-18-О</w:t>
      </w:r>
    </w:p>
    <w:p w:rsidR="00A21033" w:rsidRPr="006B77CB" w:rsidRDefault="00A21033" w:rsidP="00A21033">
      <w:pPr>
        <w:pStyle w:val="BodyText"/>
        <w:jc w:val="left"/>
        <w:rPr>
          <w:noProof/>
          <w:szCs w:val="24"/>
        </w:rPr>
      </w:pPr>
    </w:p>
    <w:p w:rsidR="00A21033" w:rsidRDefault="00A21033" w:rsidP="00A21033">
      <w:pPr>
        <w:pStyle w:val="BodyText"/>
        <w:jc w:val="left"/>
        <w:rPr>
          <w:noProof/>
          <w:szCs w:val="24"/>
          <w:lang w:val="sr-Cyrl-RS"/>
        </w:rPr>
      </w:pPr>
      <w:r w:rsidRPr="006B77CB">
        <w:rPr>
          <w:noProof/>
          <w:szCs w:val="24"/>
        </w:rPr>
        <w:t xml:space="preserve">Понуђач:________________________________________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Матични број:________________________________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Адреса, град, општина:____________________________                   </w:t>
      </w:r>
      <w:r w:rsidR="001C3C58" w:rsidRPr="006B77CB">
        <w:rPr>
          <w:noProof/>
          <w:szCs w:val="24"/>
          <w:lang w:val="sr-Cyrl-RS"/>
        </w:rPr>
        <w:tab/>
      </w:r>
      <w:r w:rsidR="001C3C58" w:rsidRPr="006B77CB">
        <w:rPr>
          <w:noProof/>
          <w:szCs w:val="24"/>
          <w:lang w:val="sr-Cyrl-RS"/>
        </w:rPr>
        <w:tab/>
      </w:r>
      <w:r w:rsidRPr="006B77CB">
        <w:rPr>
          <w:noProof/>
          <w:szCs w:val="24"/>
        </w:rPr>
        <w:t>Регистарски број:______________________________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Телефон:________________ Фах:____________________                  </w:t>
      </w:r>
      <w:r w:rsidR="001C3C58" w:rsidRPr="006B77CB">
        <w:rPr>
          <w:noProof/>
          <w:szCs w:val="24"/>
          <w:lang w:val="sr-Cyrl-RS"/>
        </w:rPr>
        <w:tab/>
      </w:r>
      <w:r w:rsidR="001C3C58" w:rsidRPr="006B77CB">
        <w:rPr>
          <w:noProof/>
          <w:szCs w:val="24"/>
          <w:lang w:val="sr-Cyrl-RS"/>
        </w:rPr>
        <w:tab/>
      </w:r>
      <w:r w:rsidRPr="006B77CB">
        <w:rPr>
          <w:noProof/>
          <w:szCs w:val="24"/>
        </w:rPr>
        <w:t>Шифра делатности:____________________________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Е-маил:_________________________________________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Пиб:_________________________________________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Cs w:val="24"/>
          <w:lang w:val="sr-Cyrl-RS"/>
        </w:rPr>
      </w:pPr>
      <w:r w:rsidRPr="006B77CB">
        <w:rPr>
          <w:noProof/>
          <w:szCs w:val="24"/>
        </w:rPr>
        <w:t xml:space="preserve">Контакт особа:___________________________________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Жиро-рачун:__________________________________</w:t>
      </w:r>
    </w:p>
    <w:p w:rsidR="000F4F80" w:rsidRPr="000F4F80" w:rsidRDefault="000F4F80" w:rsidP="00A21033">
      <w:pPr>
        <w:pStyle w:val="BodyText"/>
        <w:jc w:val="left"/>
        <w:rPr>
          <w:noProof/>
          <w:szCs w:val="24"/>
          <w:lang w:val="sr-Cyrl-RS"/>
        </w:rPr>
      </w:pPr>
    </w:p>
    <w:p w:rsidR="00A21033" w:rsidRDefault="00A21033" w:rsidP="00A21033">
      <w:pPr>
        <w:pStyle w:val="BodyText"/>
        <w:jc w:val="left"/>
        <w:rPr>
          <w:noProof/>
          <w:sz w:val="22"/>
          <w:szCs w:val="22"/>
        </w:rPr>
      </w:pPr>
      <w:r w:rsidRPr="006B77CB">
        <w:rPr>
          <w:noProof/>
          <w:szCs w:val="24"/>
        </w:rPr>
        <w:t xml:space="preserve">Овлашћено лице:_________________________________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код Пословне банке:____________________________</w:t>
      </w:r>
    </w:p>
    <w:p w:rsidR="0067107D" w:rsidRDefault="0067107D" w:rsidP="00A21033">
      <w:pPr>
        <w:pStyle w:val="BodyText"/>
        <w:jc w:val="left"/>
        <w:rPr>
          <w:noProof/>
          <w:sz w:val="22"/>
          <w:szCs w:val="22"/>
        </w:rPr>
      </w:pPr>
    </w:p>
    <w:p w:rsidR="006B77CB" w:rsidRPr="00B535EF" w:rsidRDefault="006B77CB"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030E73" w:rsidRDefault="00A21033" w:rsidP="00B12C8E">
            <w:pPr>
              <w:rPr>
                <w:b/>
                <w:noProof/>
                <w:sz w:val="22"/>
                <w:szCs w:val="22"/>
                <w:lang w:val="en-US"/>
              </w:rPr>
            </w:pPr>
            <w:r>
              <w:rPr>
                <w:b/>
              </w:rPr>
              <w:t>Партија 1</w:t>
            </w:r>
            <w:r w:rsidR="001C3C58">
              <w:rPr>
                <w:b/>
                <w:lang w:val="sr-Cyrl-RS"/>
              </w:rPr>
              <w:t xml:space="preserve">. </w:t>
            </w:r>
            <w:r w:rsidR="006B77CB">
              <w:rPr>
                <w:b/>
                <w:lang w:val="sr-Cyrl-RS"/>
              </w:rPr>
              <w:t>–</w:t>
            </w:r>
            <w:r w:rsidRPr="00776B2E">
              <w:rPr>
                <w:b/>
              </w:rPr>
              <w:t xml:space="preserve"> </w:t>
            </w:r>
            <w:r w:rsidR="006B77CB">
              <w:rPr>
                <w:b/>
                <w:lang w:val="en-US"/>
              </w:rPr>
              <w:t>Potro</w:t>
            </w:r>
            <w:r w:rsidR="006B77CB">
              <w:rPr>
                <w:b/>
                <w:lang w:val="sr-Latn-RS"/>
              </w:rPr>
              <w:t xml:space="preserve">šni materijal za </w:t>
            </w:r>
            <w:r w:rsidR="00030E73">
              <w:rPr>
                <w:b/>
                <w:lang w:val="en-US"/>
              </w:rPr>
              <w:t>klini</w:t>
            </w:r>
            <w:r w:rsidR="00030E73">
              <w:rPr>
                <w:b/>
                <w:lang w:val="sr-Latn-RS"/>
              </w:rPr>
              <w:t>č</w:t>
            </w:r>
            <w:r w:rsidR="00030E73">
              <w:rPr>
                <w:b/>
                <w:lang w:val="en-US"/>
              </w:rPr>
              <w:t>ki PCR</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030E73" w:rsidRPr="00715CDA" w:rsidTr="00030E73">
        <w:trPr>
          <w:trHeight w:val="698"/>
        </w:trPr>
        <w:tc>
          <w:tcPr>
            <w:tcW w:w="709" w:type="dxa"/>
            <w:tcBorders>
              <w:bottom w:val="single" w:sz="4" w:space="0" w:color="auto"/>
            </w:tcBorders>
            <w:vAlign w:val="center"/>
          </w:tcPr>
          <w:p w:rsidR="00030E73" w:rsidRPr="00F95C2D" w:rsidRDefault="00030E73" w:rsidP="00C9172F">
            <w:pPr>
              <w:jc w:val="center"/>
              <w:rPr>
                <w:color w:val="FF0000"/>
                <w:lang w:val="sr-Cyrl-RS"/>
              </w:rPr>
            </w:pPr>
            <w:r w:rsidRPr="00F95C2D">
              <w:rPr>
                <w:color w:val="FF0000"/>
              </w:rPr>
              <w:t>1</w:t>
            </w:r>
            <w:r w:rsidRPr="00F95C2D">
              <w:rPr>
                <w:color w:val="FF0000"/>
                <w:lang w:val="sr-Cyrl-RS"/>
              </w:rPr>
              <w:t>.</w:t>
            </w:r>
          </w:p>
        </w:tc>
        <w:tc>
          <w:tcPr>
            <w:tcW w:w="2722" w:type="dxa"/>
            <w:tcBorders>
              <w:top w:val="nil"/>
              <w:left w:val="nil"/>
              <w:bottom w:val="single" w:sz="4" w:space="0" w:color="auto"/>
              <w:right w:val="nil"/>
            </w:tcBorders>
            <w:shd w:val="clear" w:color="auto" w:fill="auto"/>
            <w:vAlign w:val="center"/>
          </w:tcPr>
          <w:p w:rsidR="00030E73" w:rsidRPr="00F95C2D" w:rsidRDefault="00030E73" w:rsidP="00030E73">
            <w:pPr>
              <w:jc w:val="center"/>
              <w:rPr>
                <w:color w:val="FF0000"/>
              </w:rPr>
            </w:pPr>
            <w:r w:rsidRPr="00F95C2D">
              <w:rPr>
                <w:color w:val="FF0000"/>
              </w:rPr>
              <w:t>TaqMan SNP Genotyping Assay</w:t>
            </w:r>
          </w:p>
        </w:tc>
        <w:tc>
          <w:tcPr>
            <w:tcW w:w="680" w:type="dxa"/>
            <w:tcBorders>
              <w:bottom w:val="single" w:sz="4" w:space="0" w:color="auto"/>
            </w:tcBorders>
            <w:shd w:val="clear" w:color="auto" w:fill="auto"/>
            <w:vAlign w:val="center"/>
          </w:tcPr>
          <w:p w:rsidR="00030E73" w:rsidRPr="00F95C2D" w:rsidRDefault="00030E73" w:rsidP="00030E73">
            <w:pPr>
              <w:jc w:val="center"/>
              <w:rPr>
                <w:color w:val="FF0000"/>
              </w:rPr>
            </w:pPr>
            <w:r w:rsidRPr="00F95C2D">
              <w:rPr>
                <w:color w:val="FF0000"/>
              </w:rPr>
              <w:t>kom</w:t>
            </w:r>
          </w:p>
        </w:tc>
        <w:tc>
          <w:tcPr>
            <w:tcW w:w="1134" w:type="dxa"/>
            <w:tcBorders>
              <w:bottom w:val="single" w:sz="4" w:space="0" w:color="auto"/>
            </w:tcBorders>
            <w:shd w:val="clear" w:color="auto" w:fill="auto"/>
            <w:vAlign w:val="center"/>
          </w:tcPr>
          <w:p w:rsidR="00030E73" w:rsidRPr="00F95C2D" w:rsidRDefault="00030E73" w:rsidP="00E677C4">
            <w:pPr>
              <w:jc w:val="center"/>
              <w:rPr>
                <w:color w:val="FF0000"/>
                <w:lang w:val="sr-Latn-RS"/>
              </w:rPr>
            </w:pPr>
            <w:r w:rsidRPr="00F95C2D">
              <w:rPr>
                <w:color w:val="FF0000"/>
              </w:rPr>
              <w:t>1</w:t>
            </w:r>
            <w:r w:rsidR="00F95C2D" w:rsidRPr="00F95C2D">
              <w:rPr>
                <w:color w:val="FF0000"/>
                <w:lang w:val="sr-Latn-RS"/>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F95C2D" w:rsidRDefault="00030E73" w:rsidP="00C9172F">
            <w:pPr>
              <w:jc w:val="center"/>
              <w:rPr>
                <w:color w:val="FF0000"/>
              </w:rPr>
            </w:pPr>
            <w:r w:rsidRPr="00F95C2D">
              <w:rPr>
                <w:color w:val="FF0000"/>
              </w:rPr>
              <w:t>2.</w:t>
            </w:r>
          </w:p>
        </w:tc>
        <w:tc>
          <w:tcPr>
            <w:tcW w:w="2722" w:type="dxa"/>
            <w:tcBorders>
              <w:top w:val="nil"/>
              <w:left w:val="nil"/>
              <w:bottom w:val="single" w:sz="4" w:space="0" w:color="auto"/>
              <w:right w:val="nil"/>
            </w:tcBorders>
            <w:shd w:val="clear" w:color="auto" w:fill="auto"/>
            <w:vAlign w:val="center"/>
          </w:tcPr>
          <w:p w:rsidR="00030E73" w:rsidRPr="00F95C2D" w:rsidRDefault="00030E73" w:rsidP="00030E73">
            <w:pPr>
              <w:jc w:val="center"/>
              <w:rPr>
                <w:color w:val="FF0000"/>
              </w:rPr>
            </w:pPr>
            <w:r w:rsidRPr="00F95C2D">
              <w:rPr>
                <w:color w:val="FF0000"/>
              </w:rPr>
              <w:t>Univerzalni PCR Master Mix sa ROX za minimalno 150 reakcija</w:t>
            </w:r>
          </w:p>
        </w:tc>
        <w:tc>
          <w:tcPr>
            <w:tcW w:w="680" w:type="dxa"/>
            <w:tcBorders>
              <w:bottom w:val="single" w:sz="4" w:space="0" w:color="auto"/>
            </w:tcBorders>
            <w:shd w:val="clear" w:color="auto" w:fill="auto"/>
            <w:vAlign w:val="center"/>
          </w:tcPr>
          <w:p w:rsidR="00030E73" w:rsidRPr="00F95C2D" w:rsidRDefault="00030E73" w:rsidP="00030E73">
            <w:pPr>
              <w:jc w:val="center"/>
              <w:rPr>
                <w:color w:val="FF0000"/>
              </w:rPr>
            </w:pPr>
            <w:r w:rsidRPr="00F95C2D">
              <w:rPr>
                <w:color w:val="FF0000"/>
              </w:rPr>
              <w:t>kom</w:t>
            </w:r>
          </w:p>
        </w:tc>
        <w:tc>
          <w:tcPr>
            <w:tcW w:w="1134" w:type="dxa"/>
            <w:tcBorders>
              <w:bottom w:val="single" w:sz="4" w:space="0" w:color="auto"/>
            </w:tcBorders>
            <w:shd w:val="clear" w:color="auto" w:fill="auto"/>
            <w:vAlign w:val="center"/>
          </w:tcPr>
          <w:p w:rsidR="00030E73" w:rsidRPr="00F95C2D" w:rsidRDefault="00030E73" w:rsidP="00030E73">
            <w:pPr>
              <w:jc w:val="center"/>
              <w:rPr>
                <w:color w:val="FF0000"/>
                <w:lang w:val="sr-Latn-RS"/>
              </w:rPr>
            </w:pPr>
            <w:r w:rsidRPr="00F95C2D">
              <w:rPr>
                <w:color w:val="FF0000"/>
              </w:rPr>
              <w:t>1</w:t>
            </w:r>
            <w:r w:rsidR="00F95C2D" w:rsidRPr="00F95C2D">
              <w:rPr>
                <w:color w:val="FF0000"/>
                <w:lang w:val="sr-Latn-RS"/>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96 Well PCR Plate</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E677C4" w:rsidP="00030E73">
            <w:pPr>
              <w:jc w:val="center"/>
              <w:rPr>
                <w:color w:val="000000"/>
              </w:rPr>
            </w:pPr>
            <w:r>
              <w:rPr>
                <w:color w:val="000000"/>
                <w:lang w:val="sr-Cyrl-RS"/>
              </w:rPr>
              <w:t>2</w:t>
            </w:r>
            <w:r w:rsidR="00030E73" w:rsidRPr="00030E73">
              <w:rPr>
                <w:color w:val="000000"/>
              </w:rPr>
              <w:t>00</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sidRPr="00F95C2D">
              <w:rPr>
                <w:color w:val="FF0000"/>
              </w:rPr>
              <w:lastRenderedPageBreak/>
              <w:t>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F95C2D" w:rsidRDefault="00030E73" w:rsidP="00030E73">
            <w:pPr>
              <w:jc w:val="center"/>
              <w:rPr>
                <w:color w:val="FF0000"/>
              </w:rPr>
            </w:pPr>
            <w:r w:rsidRPr="00F95C2D">
              <w:rPr>
                <w:color w:val="FF0000"/>
              </w:rPr>
              <w:t>Optical Adhesive Covers- transparent microplate sealer 100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F95C2D" w:rsidRDefault="00030E73" w:rsidP="00030E73">
            <w:pPr>
              <w:jc w:val="center"/>
              <w:rPr>
                <w:color w:val="FF0000"/>
              </w:rPr>
            </w:pPr>
            <w:r w:rsidRPr="00F95C2D">
              <w:rPr>
                <w:color w:val="FF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F95C2D" w:rsidRDefault="00F95C2D" w:rsidP="00030E73">
            <w:pPr>
              <w:jc w:val="center"/>
              <w:rPr>
                <w:color w:val="FF0000"/>
                <w:lang w:val="sr-Latn-RS"/>
              </w:rPr>
            </w:pPr>
            <w:r w:rsidRPr="00F95C2D">
              <w:rPr>
                <w:color w:val="FF0000"/>
                <w:lang w:val="sr-Latn-RS"/>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5.</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reverznu transkripciju</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Epruvete od 1,5 ml sa safe- lock poklopcem, set 1000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7.</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ekstrakciju DNK iz krvi (za 50 ekstrakcija)</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2</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8.</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t>Nastavci za pipete</w:t>
            </w:r>
            <w:r w:rsidRPr="00030E73">
              <w:t xml:space="preserve"> </w:t>
            </w:r>
          </w:p>
          <w:p w:rsidR="00030E73" w:rsidRDefault="00030E73" w:rsidP="00030E73">
            <w:pPr>
              <w:jc w:val="center"/>
            </w:pPr>
            <w:r w:rsidRPr="00030E73">
              <w:t xml:space="preserve">sa filterom, 10µl, </w:t>
            </w:r>
          </w:p>
          <w:p w:rsidR="00030E73" w:rsidRDefault="00030E73" w:rsidP="00030E73">
            <w:pPr>
              <w:jc w:val="center"/>
            </w:pPr>
            <w:r w:rsidRPr="00030E73">
              <w:t xml:space="preserve">PCR clean and sterile, </w:t>
            </w:r>
          </w:p>
          <w:p w:rsidR="00030E73" w:rsidRPr="00030E73" w:rsidRDefault="00030E73" w:rsidP="00030E73">
            <w:pPr>
              <w:jc w:val="center"/>
            </w:pPr>
            <w:r w:rsidRPr="00030E73">
              <w:t>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9.</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20µl,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10.</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11.</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12.</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5000µl, </w:t>
            </w:r>
          </w:p>
          <w:p w:rsidR="00030E73" w:rsidRPr="00030E73" w:rsidRDefault="00030E73" w:rsidP="00030E73">
            <w:pPr>
              <w:jc w:val="center"/>
            </w:pPr>
            <w:r w:rsidRPr="00030E73">
              <w:t>PCR clean and sterile, 120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10x50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lastRenderedPageBreak/>
              <w:t>14.</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Nuclease Free Water, 5000 ml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F4F80">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15.</w:t>
            </w:r>
          </w:p>
        </w:tc>
        <w:tc>
          <w:tcPr>
            <w:tcW w:w="2722" w:type="dxa"/>
            <w:tcBorders>
              <w:top w:val="single" w:sz="4" w:space="0" w:color="auto"/>
              <w:left w:val="nil"/>
              <w:bottom w:val="single" w:sz="4" w:space="0" w:color="auto"/>
              <w:right w:val="nil"/>
            </w:tcBorders>
            <w:shd w:val="clear" w:color="auto" w:fill="auto"/>
            <w:vAlign w:val="center"/>
          </w:tcPr>
          <w:p w:rsidR="00030E73" w:rsidRDefault="00030E73" w:rsidP="00030E73">
            <w:pPr>
              <w:jc w:val="center"/>
            </w:pPr>
            <w:r w:rsidRPr="00030E73">
              <w:t xml:space="preserve">Proteinaza K (MBG) </w:t>
            </w:r>
          </w:p>
          <w:p w:rsidR="00030E73" w:rsidRPr="00030E73" w:rsidRDefault="00030E73" w:rsidP="00030E73">
            <w:pPr>
              <w:jc w:val="center"/>
            </w:pPr>
            <w:r w:rsidRPr="00030E73">
              <w:t>10ml</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bottom w:val="single" w:sz="4" w:space="0" w:color="auto"/>
            </w:tcBorders>
            <w:shd w:val="clear" w:color="auto" w:fill="auto"/>
            <w:vAlign w:val="center"/>
          </w:tcPr>
          <w:p w:rsidR="00030E73" w:rsidRPr="00E677C4" w:rsidRDefault="00E677C4" w:rsidP="00030E73">
            <w:pPr>
              <w:jc w:val="center"/>
              <w:rPr>
                <w:color w:val="000000"/>
                <w:lang w:val="sr-Cyrl-RS"/>
              </w:rPr>
            </w:pPr>
            <w:r>
              <w:rPr>
                <w:color w:val="000000"/>
                <w:lang w:val="sr-Cyrl-RS"/>
              </w:rPr>
              <w:t>3</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E677C4">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C7522A" w:rsidP="00C9172F">
            <w:pPr>
              <w:jc w:val="center"/>
              <w:rPr>
                <w:color w:val="000000"/>
              </w:rPr>
            </w:pPr>
            <w:r>
              <w:rPr>
                <w:color w:val="000000"/>
              </w:rPr>
              <w:t>16</w:t>
            </w:r>
            <w:r w:rsidR="00030E73">
              <w:rPr>
                <w:color w:val="000000"/>
              </w:rPr>
              <w:t>.</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Kit za dijagnostiku prisustva BCR- ABL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E677C4"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0F4F80" w:rsidRDefault="000F4F80"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6B77CB" w:rsidRPr="00D50CE1" w:rsidRDefault="006B77CB" w:rsidP="006B77CB">
      <w:pPr>
        <w:pStyle w:val="BodyText"/>
        <w:numPr>
          <w:ilvl w:val="0"/>
          <w:numId w:val="11"/>
        </w:numPr>
        <w:rPr>
          <w:noProof/>
          <w:szCs w:val="24"/>
        </w:rPr>
      </w:pPr>
      <w:r w:rsidRPr="00D50CE1">
        <w:rPr>
          <w:noProof/>
          <w:szCs w:val="24"/>
        </w:rPr>
        <w:t>Самостално</w:t>
      </w:r>
    </w:p>
    <w:p w:rsidR="006B77CB" w:rsidRPr="00D50CE1" w:rsidRDefault="006B77CB" w:rsidP="006B77CB">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6B77CB" w:rsidRPr="00D50CE1" w:rsidRDefault="006B77CB" w:rsidP="006B77CB">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B77CB" w:rsidRDefault="006B77CB" w:rsidP="006B77CB">
      <w:pPr>
        <w:pStyle w:val="BodyText"/>
        <w:rPr>
          <w:noProof/>
          <w:szCs w:val="24"/>
          <w:lang w:val="sr-Cyrl-RS"/>
        </w:rPr>
      </w:pPr>
    </w:p>
    <w:p w:rsidR="000F4F80" w:rsidRPr="00D50CE1" w:rsidRDefault="000F4F80"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 xml:space="preserve">Рок испоруке:____________________________                                     </w:t>
      </w:r>
      <w:r>
        <w:rPr>
          <w:noProof/>
          <w:szCs w:val="24"/>
        </w:rPr>
        <w:t xml:space="preserve">    </w:t>
      </w:r>
      <w:r w:rsidRPr="00D50CE1">
        <w:rPr>
          <w:noProof/>
          <w:szCs w:val="24"/>
        </w:rPr>
        <w:t xml:space="preserve">  </w:t>
      </w:r>
      <w:r w:rsidRPr="00D50CE1">
        <w:rPr>
          <w:noProof/>
          <w:szCs w:val="24"/>
          <w:lang w:val="sr-Cyrl-RS"/>
        </w:rPr>
        <w:t xml:space="preserve">  </w:t>
      </w:r>
      <w:r w:rsidRPr="00D50CE1">
        <w:rPr>
          <w:noProof/>
          <w:szCs w:val="24"/>
        </w:rPr>
        <w:t xml:space="preserve"> </w:t>
      </w:r>
      <w:r>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Начин и услови плаћања:___________________</w:t>
      </w:r>
      <w:r w:rsidRPr="00D50CE1">
        <w:rPr>
          <w:noProof/>
          <w:szCs w:val="24"/>
        </w:rPr>
        <w:tab/>
        <w:t xml:space="preserve">                      М.П.  </w:t>
      </w:r>
      <w:r>
        <w:rPr>
          <w:noProof/>
          <w:szCs w:val="24"/>
          <w:lang w:val="sr-Cyrl-RS"/>
        </w:rPr>
        <w:t xml:space="preserve">      </w:t>
      </w:r>
      <w:r>
        <w:rPr>
          <w:noProof/>
          <w:szCs w:val="24"/>
          <w:lang w:val="sr-Latn-RS"/>
        </w:rPr>
        <w:t xml:space="preserve"> </w:t>
      </w:r>
      <w:r>
        <w:rPr>
          <w:noProof/>
          <w:szCs w:val="24"/>
          <w:lang w:val="sr-Cyrl-RS"/>
        </w:rPr>
        <w:t xml:space="preserve">  </w:t>
      </w:r>
      <w:r>
        <w:rPr>
          <w:noProof/>
          <w:szCs w:val="24"/>
          <w:lang w:val="sr-Latn-RS"/>
        </w:rPr>
        <w:t xml:space="preserve"> </w:t>
      </w:r>
      <w:r w:rsidRPr="00D50CE1">
        <w:rPr>
          <w:noProof/>
          <w:szCs w:val="24"/>
        </w:rPr>
        <w:t>Датум:_________________________________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00030E73">
        <w:rPr>
          <w:noProof/>
          <w:szCs w:val="24"/>
        </w:rPr>
        <w:t xml:space="preserve">       </w:t>
      </w:r>
      <w:r w:rsidRPr="00D50CE1">
        <w:rPr>
          <w:noProof/>
          <w:szCs w:val="24"/>
        </w:rPr>
        <w:t>Потпис:________________________________</w:t>
      </w:r>
    </w:p>
    <w:p w:rsidR="006B77CB" w:rsidRPr="00D50CE1" w:rsidRDefault="006B77CB" w:rsidP="006B77CB">
      <w:pPr>
        <w:pStyle w:val="BodyText"/>
        <w:rPr>
          <w:noProof/>
          <w:szCs w:val="24"/>
          <w:lang w:val="sr-Cyrl-RS"/>
        </w:rPr>
      </w:pPr>
    </w:p>
    <w:p w:rsidR="006B77CB" w:rsidRDefault="006B77CB" w:rsidP="006B77CB">
      <w:pPr>
        <w:pStyle w:val="BodyText"/>
        <w:rPr>
          <w:noProof/>
          <w:sz w:val="22"/>
          <w:szCs w:val="22"/>
        </w:rPr>
      </w:pPr>
      <w:r w:rsidRPr="00D50CE1">
        <w:rPr>
          <w:noProof/>
          <w:szCs w:val="24"/>
        </w:rPr>
        <w:t>Друго: __________________________________</w:t>
      </w:r>
    </w:p>
    <w:p w:rsidR="0067107D" w:rsidRDefault="0067107D" w:rsidP="00A21033">
      <w:pPr>
        <w:pStyle w:val="BodyText"/>
        <w:rPr>
          <w:noProof/>
          <w:sz w:val="22"/>
          <w:szCs w:val="22"/>
        </w:rPr>
      </w:pPr>
    </w:p>
    <w:p w:rsidR="006B77CB" w:rsidRDefault="006B77CB"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Default="000F4F80" w:rsidP="00A21033">
      <w:pPr>
        <w:pStyle w:val="BodyText"/>
        <w:rPr>
          <w:noProof/>
          <w:sz w:val="22"/>
          <w:szCs w:val="22"/>
          <w:lang w:val="sr-Cyrl-RS"/>
        </w:rPr>
      </w:pPr>
    </w:p>
    <w:p w:rsidR="000F4F80" w:rsidRPr="000F4F80" w:rsidRDefault="000F4F80" w:rsidP="00A21033">
      <w:pPr>
        <w:pStyle w:val="BodyText"/>
        <w:rPr>
          <w:noProof/>
          <w:sz w:val="22"/>
          <w:szCs w:val="22"/>
          <w:lang w:val="sr-Cyrl-RS"/>
        </w:rPr>
      </w:pPr>
    </w:p>
    <w:p w:rsidR="000F4F80" w:rsidRDefault="000F4F80" w:rsidP="00C9172F">
      <w:pPr>
        <w:pStyle w:val="Footer"/>
        <w:jc w:val="center"/>
        <w:rPr>
          <w:b/>
          <w:noProof/>
          <w:lang w:val="sr-Cyrl-RS"/>
        </w:rPr>
      </w:pPr>
    </w:p>
    <w:p w:rsidR="000F4F80" w:rsidRDefault="000F4F80" w:rsidP="00C9172F">
      <w:pPr>
        <w:pStyle w:val="Footer"/>
        <w:jc w:val="center"/>
        <w:rPr>
          <w:b/>
          <w:noProof/>
          <w:lang w:val="sr-Cyrl-RS"/>
        </w:rPr>
      </w:pPr>
    </w:p>
    <w:p w:rsidR="00C9172F" w:rsidRPr="006B77CB" w:rsidRDefault="00B535EF" w:rsidP="00C9172F">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 ЈН </w:t>
      </w:r>
      <w:r w:rsidR="00D87D17">
        <w:rPr>
          <w:b/>
          <w:noProof/>
        </w:rPr>
        <w:t>16</w:t>
      </w:r>
      <w:r w:rsidR="000F4F80">
        <w:rPr>
          <w:b/>
          <w:noProof/>
          <w:lang w:val="sr-Cyrl-RS"/>
        </w:rPr>
        <w:t>7</w:t>
      </w:r>
      <w:r w:rsidR="00700651" w:rsidRPr="006B77CB">
        <w:rPr>
          <w:b/>
          <w:noProof/>
        </w:rPr>
        <w:t>-18-О</w:t>
      </w:r>
    </w:p>
    <w:p w:rsidR="00B535EF" w:rsidRPr="006B77CB" w:rsidRDefault="00B535EF" w:rsidP="00B535EF">
      <w:pPr>
        <w:pStyle w:val="BodyText"/>
        <w:jc w:val="left"/>
        <w:rPr>
          <w:noProof/>
          <w:szCs w:val="24"/>
        </w:rPr>
      </w:pPr>
    </w:p>
    <w:p w:rsidR="00B535EF" w:rsidRDefault="00B535EF" w:rsidP="00B535EF">
      <w:pPr>
        <w:pStyle w:val="BodyText"/>
        <w:jc w:val="left"/>
        <w:rPr>
          <w:noProof/>
          <w:szCs w:val="24"/>
          <w:lang w:val="sr-Cyrl-RS"/>
        </w:rPr>
      </w:pPr>
      <w:r w:rsidRPr="006B77CB">
        <w:rPr>
          <w:noProof/>
          <w:szCs w:val="24"/>
        </w:rPr>
        <w:t xml:space="preserve">Понуђач:________________________________________                  </w:t>
      </w:r>
      <w:r w:rsidR="005D4CA2" w:rsidRPr="006B77CB">
        <w:rPr>
          <w:noProof/>
          <w:szCs w:val="24"/>
        </w:rPr>
        <w:tab/>
      </w:r>
      <w:r w:rsidR="005D4CA2" w:rsidRPr="006B77CB">
        <w:rPr>
          <w:noProof/>
          <w:szCs w:val="24"/>
        </w:rPr>
        <w:tab/>
      </w:r>
      <w:r w:rsidRPr="006B77CB">
        <w:rPr>
          <w:noProof/>
          <w:szCs w:val="24"/>
        </w:rPr>
        <w:t>Матични број:________________________________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Адреса, град, општина:____________________________                   </w:t>
      </w:r>
      <w:r w:rsidR="005D4CA2" w:rsidRPr="006B77CB">
        <w:rPr>
          <w:noProof/>
          <w:szCs w:val="24"/>
        </w:rPr>
        <w:tab/>
      </w:r>
      <w:r w:rsidR="005D4CA2" w:rsidRPr="006B77CB">
        <w:rPr>
          <w:noProof/>
          <w:szCs w:val="24"/>
        </w:rPr>
        <w:tab/>
      </w:r>
      <w:r w:rsidRPr="006B77CB">
        <w:rPr>
          <w:noProof/>
          <w:szCs w:val="24"/>
        </w:rPr>
        <w:t>Регистарски број:______________________________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Телефон:________________ Фах:____________________                  </w:t>
      </w:r>
      <w:r w:rsidR="005D4CA2" w:rsidRPr="006B77CB">
        <w:rPr>
          <w:noProof/>
          <w:szCs w:val="24"/>
        </w:rPr>
        <w:tab/>
      </w:r>
      <w:r w:rsidR="005D4CA2" w:rsidRPr="006B77CB">
        <w:rPr>
          <w:noProof/>
          <w:szCs w:val="24"/>
        </w:rPr>
        <w:tab/>
      </w:r>
      <w:r w:rsidRPr="006B77CB">
        <w:rPr>
          <w:noProof/>
          <w:szCs w:val="24"/>
        </w:rPr>
        <w:t>Шифра делатности:____________________________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Е-маил:_________________________________________                    </w:t>
      </w:r>
      <w:r w:rsidR="005D4CA2" w:rsidRPr="006B77CB">
        <w:rPr>
          <w:noProof/>
          <w:szCs w:val="24"/>
        </w:rPr>
        <w:tab/>
      </w:r>
      <w:r w:rsidR="005D4CA2" w:rsidRPr="006B77CB">
        <w:rPr>
          <w:noProof/>
          <w:szCs w:val="24"/>
        </w:rPr>
        <w:tab/>
      </w:r>
      <w:r w:rsidRPr="006B77CB">
        <w:rPr>
          <w:noProof/>
          <w:szCs w:val="24"/>
        </w:rPr>
        <w:t>Пиб:_________________________________________</w:t>
      </w:r>
    </w:p>
    <w:p w:rsidR="000F4F80" w:rsidRPr="000F4F80" w:rsidRDefault="000F4F80" w:rsidP="00B535EF">
      <w:pPr>
        <w:pStyle w:val="BodyText"/>
        <w:jc w:val="left"/>
        <w:rPr>
          <w:noProof/>
          <w:szCs w:val="24"/>
          <w:lang w:val="sr-Cyrl-RS"/>
        </w:rPr>
      </w:pPr>
    </w:p>
    <w:p w:rsidR="00B535EF" w:rsidRDefault="00B535EF" w:rsidP="00B535EF">
      <w:pPr>
        <w:pStyle w:val="BodyText"/>
        <w:jc w:val="left"/>
        <w:rPr>
          <w:noProof/>
          <w:szCs w:val="24"/>
          <w:lang w:val="sr-Cyrl-RS"/>
        </w:rPr>
      </w:pPr>
      <w:r w:rsidRPr="006B77CB">
        <w:rPr>
          <w:noProof/>
          <w:szCs w:val="24"/>
        </w:rPr>
        <w:t xml:space="preserve">Контакт особа:___________________________________                   </w:t>
      </w:r>
      <w:r w:rsidR="005D4CA2" w:rsidRPr="006B77CB">
        <w:rPr>
          <w:noProof/>
          <w:szCs w:val="24"/>
        </w:rPr>
        <w:tab/>
      </w:r>
      <w:r w:rsidR="005D4CA2" w:rsidRPr="006B77CB">
        <w:rPr>
          <w:noProof/>
          <w:szCs w:val="24"/>
        </w:rPr>
        <w:tab/>
      </w:r>
      <w:r w:rsidRPr="006B77CB">
        <w:rPr>
          <w:noProof/>
          <w:szCs w:val="24"/>
        </w:rPr>
        <w:t>Жиро-рачун:__________________________________</w:t>
      </w:r>
    </w:p>
    <w:p w:rsidR="000F4F80" w:rsidRPr="000F4F80" w:rsidRDefault="000F4F80" w:rsidP="00B535EF">
      <w:pPr>
        <w:pStyle w:val="BodyText"/>
        <w:jc w:val="left"/>
        <w:rPr>
          <w:noProof/>
          <w:szCs w:val="24"/>
          <w:lang w:val="sr-Cyrl-RS"/>
        </w:rPr>
      </w:pPr>
    </w:p>
    <w:p w:rsidR="00B535EF" w:rsidRPr="006B77CB" w:rsidRDefault="00B535EF" w:rsidP="005D4CA2">
      <w:pPr>
        <w:pStyle w:val="BodyText"/>
        <w:jc w:val="left"/>
        <w:rPr>
          <w:noProof/>
          <w:szCs w:val="24"/>
        </w:rPr>
      </w:pPr>
      <w:r w:rsidRPr="006B77CB">
        <w:rPr>
          <w:noProof/>
          <w:szCs w:val="24"/>
        </w:rPr>
        <w:t xml:space="preserve">Овлашћено лице:_________________________________                   </w:t>
      </w:r>
      <w:r w:rsidR="005D4CA2" w:rsidRPr="006B77CB">
        <w:rPr>
          <w:noProof/>
          <w:szCs w:val="24"/>
        </w:rPr>
        <w:tab/>
      </w:r>
      <w:r w:rsidR="005D4CA2" w:rsidRPr="006B77CB">
        <w:rPr>
          <w:noProof/>
          <w:szCs w:val="24"/>
        </w:rPr>
        <w:tab/>
      </w:r>
      <w:r w:rsidRPr="006B77CB">
        <w:rPr>
          <w:noProof/>
          <w:szCs w:val="24"/>
        </w:rPr>
        <w:t>код Пословне банке:____________________________</w:t>
      </w:r>
    </w:p>
    <w:p w:rsidR="00F12841" w:rsidRDefault="00F12841" w:rsidP="00B535EF">
      <w:pPr>
        <w:pStyle w:val="BodyText"/>
        <w:rPr>
          <w:noProof/>
          <w:szCs w:val="24"/>
          <w:lang w:val="sr-Cyrl-RS"/>
        </w:rPr>
      </w:pPr>
    </w:p>
    <w:p w:rsidR="000F4F80" w:rsidRPr="000F4F80" w:rsidRDefault="000F4F80" w:rsidP="00B535EF">
      <w:pPr>
        <w:pStyle w:val="BodyTex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D50CE1" w:rsidRPr="006B77CB" w:rsidTr="00D50CE1">
        <w:trPr>
          <w:trHeight w:val="315"/>
        </w:trPr>
        <w:tc>
          <w:tcPr>
            <w:tcW w:w="13750" w:type="dxa"/>
            <w:gridSpan w:val="10"/>
            <w:tcBorders>
              <w:bottom w:val="single" w:sz="4" w:space="0" w:color="auto"/>
              <w:right w:val="single" w:sz="4" w:space="0" w:color="auto"/>
            </w:tcBorders>
            <w:vAlign w:val="center"/>
          </w:tcPr>
          <w:p w:rsidR="00D50CE1" w:rsidRPr="006B77CB" w:rsidRDefault="00D50CE1" w:rsidP="00D50CE1">
            <w:pPr>
              <w:jc w:val="center"/>
              <w:rPr>
                <w:b/>
                <w:noProof/>
              </w:rPr>
            </w:pPr>
            <w:r w:rsidRPr="006B77CB">
              <w:rPr>
                <w:b/>
                <w:noProof/>
              </w:rPr>
              <w:t>КЛИНИЧКИ ЦЕНТАР ВОЈВОДИНЕ</w:t>
            </w:r>
          </w:p>
        </w:tc>
      </w:tr>
      <w:tr w:rsidR="00D50CE1" w:rsidRPr="006B77CB" w:rsidTr="00D50CE1">
        <w:tc>
          <w:tcPr>
            <w:tcW w:w="13750" w:type="dxa"/>
            <w:gridSpan w:val="10"/>
            <w:tcBorders>
              <w:bottom w:val="single" w:sz="4" w:space="0" w:color="auto"/>
              <w:right w:val="single" w:sz="4" w:space="0" w:color="auto"/>
            </w:tcBorders>
            <w:vAlign w:val="center"/>
          </w:tcPr>
          <w:p w:rsidR="00D50CE1" w:rsidRPr="008F6269" w:rsidRDefault="00D50CE1" w:rsidP="00D50CE1">
            <w:pPr>
              <w:rPr>
                <w:b/>
                <w:noProof/>
                <w:lang w:val="sr-Cyrl-RS"/>
              </w:rPr>
            </w:pPr>
            <w:r w:rsidRPr="008F6269">
              <w:rPr>
                <w:b/>
              </w:rPr>
              <w:t xml:space="preserve">Партија </w:t>
            </w:r>
            <w:r w:rsidRPr="008F6269">
              <w:rPr>
                <w:b/>
                <w:lang w:val="sr-Cyrl-RS"/>
              </w:rPr>
              <w:t xml:space="preserve">2. </w:t>
            </w:r>
            <w:r w:rsidRPr="008F6269">
              <w:rPr>
                <w:b/>
              </w:rPr>
              <w:t xml:space="preserve">- </w:t>
            </w:r>
            <w:r w:rsidR="008F6269" w:rsidRPr="008F6269">
              <w:rPr>
                <w:b/>
                <w:color w:val="000000"/>
                <w:shd w:val="clear" w:color="auto" w:fill="FFFFFF"/>
              </w:rPr>
              <w:t>PaxGene e</w:t>
            </w:r>
            <w:r w:rsidR="008F6269" w:rsidRPr="008F6269">
              <w:rPr>
                <w:b/>
                <w:color w:val="000000"/>
                <w:shd w:val="clear" w:color="auto" w:fill="FFFFFF"/>
                <w:lang w:val="sr-Cyrl-RS"/>
              </w:rPr>
              <w:t>pruvete za uzimanje uzoraka periferne krvi za RNK analize</w:t>
            </w:r>
            <w:r w:rsidR="008F6269" w:rsidRPr="008F6269">
              <w:rPr>
                <w:b/>
                <w:color w:val="000000"/>
                <w:shd w:val="clear" w:color="auto" w:fill="FFFFFF"/>
                <w:lang w:val="sr-Latn-RS"/>
              </w:rPr>
              <w:t xml:space="preserve"> </w:t>
            </w:r>
            <w:r w:rsidR="008F6269" w:rsidRPr="008F6269">
              <w:rPr>
                <w:b/>
                <w:color w:val="000000"/>
                <w:shd w:val="clear" w:color="auto" w:fill="FFFFFF"/>
                <w:lang w:val="sr-Cyrl-RS"/>
              </w:rPr>
              <w:t>или одговарајуће</w:t>
            </w:r>
          </w:p>
        </w:tc>
      </w:tr>
      <w:tr w:rsidR="00D50CE1" w:rsidRPr="006B77CB" w:rsidTr="00E14CD6">
        <w:tc>
          <w:tcPr>
            <w:tcW w:w="567"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D50CE1" w:rsidRPr="008340E5" w:rsidRDefault="00D50CE1" w:rsidP="00D50CE1">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D50CE1" w:rsidRPr="008340E5" w:rsidRDefault="00D50CE1" w:rsidP="00D50CE1">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8340E5" w:rsidRDefault="00D50CE1" w:rsidP="00D50CE1">
            <w:pPr>
              <w:pStyle w:val="BodyText"/>
              <w:jc w:val="center"/>
              <w:rPr>
                <w:b/>
                <w:noProof/>
                <w:sz w:val="22"/>
                <w:szCs w:val="22"/>
                <w:lang w:val="sr-Cyrl-CS"/>
              </w:rPr>
            </w:pPr>
            <w:r w:rsidRPr="008340E5">
              <w:rPr>
                <w:b/>
                <w:sz w:val="22"/>
                <w:szCs w:val="22"/>
                <w:lang w:val="sr-Cyrl-CS"/>
              </w:rPr>
              <w:t>Каталошки број</w:t>
            </w:r>
          </w:p>
        </w:tc>
      </w:tr>
      <w:tr w:rsidR="00D50CE1" w:rsidRPr="006B77CB" w:rsidTr="00E14CD6">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2</w:t>
            </w:r>
          </w:p>
        </w:tc>
        <w:tc>
          <w:tcPr>
            <w:tcW w:w="70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3</w:t>
            </w:r>
          </w:p>
        </w:tc>
        <w:tc>
          <w:tcPr>
            <w:tcW w:w="709"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4</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5</w:t>
            </w:r>
          </w:p>
        </w:tc>
        <w:tc>
          <w:tcPr>
            <w:tcW w:w="1984"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6</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7</w:t>
            </w:r>
          </w:p>
        </w:tc>
        <w:tc>
          <w:tcPr>
            <w:tcW w:w="1275"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10</w:t>
            </w:r>
          </w:p>
        </w:tc>
      </w:tr>
      <w:tr w:rsidR="008340E5" w:rsidRPr="006B77CB" w:rsidTr="00E14CD6">
        <w:trPr>
          <w:trHeight w:val="69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Pr="008340E5" w:rsidRDefault="000F4F80" w:rsidP="008F6269">
            <w:pPr>
              <w:jc w:val="center"/>
              <w:rPr>
                <w:color w:val="000000"/>
              </w:rPr>
            </w:pPr>
            <w:r w:rsidRPr="004244D6">
              <w:rPr>
                <w:color w:val="000000"/>
                <w:shd w:val="clear" w:color="auto" w:fill="FFFFFF"/>
              </w:rPr>
              <w:t>PaxGene e</w:t>
            </w:r>
            <w:r w:rsidRPr="004244D6">
              <w:rPr>
                <w:color w:val="000000"/>
                <w:shd w:val="clear" w:color="auto" w:fill="FFFFFF"/>
                <w:lang w:val="sr-Cyrl-RS"/>
              </w:rPr>
              <w:t>pruvet</w:t>
            </w:r>
            <w:r w:rsidR="008F6269">
              <w:rPr>
                <w:color w:val="000000"/>
                <w:shd w:val="clear" w:color="auto" w:fill="FFFFFF"/>
                <w:lang w:val="en-US"/>
              </w:rPr>
              <w:t>a</w:t>
            </w:r>
            <w:r w:rsidRPr="004244D6">
              <w:rPr>
                <w:color w:val="000000"/>
                <w:shd w:val="clear" w:color="auto" w:fill="FFFFFF"/>
                <w:lang w:val="sr-Cyrl-RS"/>
              </w:rPr>
              <w:t xml:space="preserve"> za uzimanje uzoraka periferne krvi za RNK analize</w:t>
            </w:r>
            <w:r w:rsidRPr="004244D6">
              <w:rPr>
                <w:color w:val="000000"/>
                <w:shd w:val="clear" w:color="auto" w:fill="FFFFFF"/>
                <w:lang w:val="sr-Latn-RS"/>
              </w:rPr>
              <w:t xml:space="preserve"> </w:t>
            </w:r>
            <w:r w:rsidRPr="004244D6">
              <w:rPr>
                <w:color w:val="000000"/>
                <w:shd w:val="clear" w:color="auto" w:fill="FFFFFF"/>
                <w:lang w:val="sr-Cyrl-RS"/>
              </w:rPr>
              <w:t>или одговарајуће</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8340E5" w:rsidRPr="000F4F80" w:rsidRDefault="000F4F80" w:rsidP="00E14CD6">
            <w:pPr>
              <w:jc w:val="center"/>
              <w:rPr>
                <w:color w:val="000000"/>
                <w:lang w:val="sr-Cyrl-RS"/>
              </w:rPr>
            </w:pPr>
            <w:r>
              <w:rPr>
                <w:color w:val="000000"/>
                <w:lang w:val="sr-Cyrl-RS"/>
              </w:rPr>
              <w:t>70</w:t>
            </w: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D50CE1" w:rsidRPr="006B77CB" w:rsidTr="00D50CE1">
        <w:trPr>
          <w:gridAfter w:val="4"/>
          <w:wAfter w:w="5103" w:type="dxa"/>
          <w:trHeight w:val="420"/>
        </w:trPr>
        <w:tc>
          <w:tcPr>
            <w:tcW w:w="567" w:type="dxa"/>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2"/>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9"/>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bl>
    <w:p w:rsidR="00D50CE1" w:rsidRPr="006B77CB" w:rsidRDefault="00D50CE1" w:rsidP="00B535EF">
      <w:pPr>
        <w:pStyle w:val="BodyText"/>
        <w:rPr>
          <w:b/>
          <w:noProof/>
          <w:szCs w:val="24"/>
          <w:lang w:val="sr-Cyrl-RS"/>
        </w:rPr>
      </w:pPr>
    </w:p>
    <w:p w:rsidR="00D50CE1" w:rsidRDefault="00D50CE1"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Pr="008340E5" w:rsidRDefault="008340E5" w:rsidP="00B535EF">
      <w:pPr>
        <w:pStyle w:val="BodyText"/>
        <w:rPr>
          <w:b/>
          <w:noProof/>
          <w:szCs w:val="24"/>
          <w:lang w:val="sr-Latn-RS"/>
        </w:rPr>
      </w:pPr>
    </w:p>
    <w:p w:rsidR="00D50CE1" w:rsidRPr="006B77CB" w:rsidRDefault="00D50CE1" w:rsidP="00B535EF">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D50CE1" w:rsidRPr="006B77CB" w:rsidRDefault="00D50CE1" w:rsidP="00B535EF">
      <w:pPr>
        <w:pStyle w:val="BodyText"/>
        <w:rPr>
          <w:noProof/>
          <w:szCs w:val="24"/>
          <w:lang w:val="sr-Cyrl-RS"/>
        </w:rPr>
      </w:pPr>
    </w:p>
    <w:p w:rsidR="00AC7661" w:rsidRPr="006B77CB" w:rsidRDefault="00AC7661" w:rsidP="00B535EF">
      <w:pPr>
        <w:pStyle w:val="BodyText"/>
        <w:rPr>
          <w:noProof/>
          <w:szCs w:val="24"/>
        </w:rPr>
      </w:pPr>
    </w:p>
    <w:p w:rsidR="00B535EF" w:rsidRPr="006B77CB" w:rsidRDefault="00B535EF" w:rsidP="00B535EF">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6B77CB">
        <w:rPr>
          <w:noProof/>
          <w:szCs w:val="24"/>
        </w:rPr>
        <w:t>извођачима (у складу са чланом 9</w:t>
      </w:r>
      <w:r w:rsidRPr="006B77CB">
        <w:rPr>
          <w:noProof/>
          <w:szCs w:val="24"/>
        </w:rPr>
        <w:t>. став 1. тачка 7. Правилника о обавезним елементима конкурсне документације („Службени гласник РС“, број 86/2015.)</w:t>
      </w:r>
    </w:p>
    <w:p w:rsidR="0067107D" w:rsidRPr="006B77CB" w:rsidRDefault="0067107D" w:rsidP="00B535EF">
      <w:pPr>
        <w:pStyle w:val="BodyText"/>
        <w:rPr>
          <w:noProof/>
          <w:szCs w:val="24"/>
        </w:rPr>
      </w:pPr>
    </w:p>
    <w:p w:rsidR="00B535EF" w:rsidRPr="006B77CB" w:rsidRDefault="00B535EF" w:rsidP="00B535EF">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B535EF" w:rsidRPr="006B77CB" w:rsidRDefault="00B535EF" w:rsidP="003F22B2">
      <w:pPr>
        <w:pStyle w:val="BodyText"/>
        <w:numPr>
          <w:ilvl w:val="0"/>
          <w:numId w:val="11"/>
        </w:numPr>
        <w:rPr>
          <w:noProof/>
          <w:szCs w:val="24"/>
        </w:rPr>
      </w:pPr>
      <w:r w:rsidRPr="006B77CB">
        <w:rPr>
          <w:noProof/>
          <w:szCs w:val="24"/>
        </w:rPr>
        <w:t>Самостално</w:t>
      </w:r>
    </w:p>
    <w:p w:rsidR="00B535EF" w:rsidRPr="006B77CB" w:rsidRDefault="00B535EF" w:rsidP="003F22B2">
      <w:pPr>
        <w:pStyle w:val="BodyText"/>
        <w:numPr>
          <w:ilvl w:val="0"/>
          <w:numId w:val="11"/>
        </w:numPr>
        <w:rPr>
          <w:noProof/>
          <w:szCs w:val="24"/>
        </w:rPr>
      </w:pPr>
      <w:r w:rsidRPr="006B77CB">
        <w:rPr>
          <w:noProof/>
          <w:szCs w:val="24"/>
        </w:rPr>
        <w:t>Заједничка понуда (навести ко су учесници у заједничкој понуди):_______________________________________</w:t>
      </w:r>
    </w:p>
    <w:p w:rsidR="00B535EF" w:rsidRPr="006B77CB" w:rsidRDefault="00B535EF" w:rsidP="003F22B2">
      <w:pPr>
        <w:pStyle w:val="BodyText"/>
        <w:numPr>
          <w:ilvl w:val="0"/>
          <w:numId w:val="11"/>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67107D" w:rsidRPr="006B77CB" w:rsidRDefault="0067107D" w:rsidP="0067107D">
      <w:pPr>
        <w:pStyle w:val="BodyText"/>
        <w:rPr>
          <w:noProof/>
          <w:szCs w:val="24"/>
          <w:lang w:val="sr-Cyrl-RS"/>
        </w:rPr>
      </w:pPr>
    </w:p>
    <w:p w:rsidR="00E075BB" w:rsidRPr="006B77CB" w:rsidRDefault="00E075BB" w:rsidP="0067107D">
      <w:pPr>
        <w:pStyle w:val="BodyText"/>
        <w:rPr>
          <w:noProof/>
          <w:szCs w:val="24"/>
          <w:lang w:val="sr-Cyrl-RS"/>
        </w:rPr>
      </w:pPr>
    </w:p>
    <w:p w:rsidR="00B535EF" w:rsidRPr="006B77CB" w:rsidRDefault="00B535EF" w:rsidP="00B535EF">
      <w:pPr>
        <w:pStyle w:val="BodyText"/>
        <w:rPr>
          <w:noProof/>
          <w:szCs w:val="24"/>
        </w:rPr>
      </w:pPr>
      <w:r w:rsidRPr="006B77CB">
        <w:rPr>
          <w:noProof/>
          <w:szCs w:val="24"/>
        </w:rPr>
        <w:t xml:space="preserve">Рок испоруке:____________________________                                      </w:t>
      </w:r>
      <w:r w:rsidR="00C760F1" w:rsidRPr="006B77CB">
        <w:rPr>
          <w:noProof/>
          <w:szCs w:val="24"/>
        </w:rPr>
        <w:t xml:space="preserve">   </w:t>
      </w:r>
      <w:r w:rsidR="0067107D" w:rsidRPr="006B77CB">
        <w:rPr>
          <w:noProof/>
          <w:szCs w:val="24"/>
        </w:rPr>
        <w:t xml:space="preserve">  </w:t>
      </w:r>
      <w:r w:rsidR="00E075BB" w:rsidRPr="006B77CB">
        <w:rPr>
          <w:noProof/>
          <w:szCs w:val="24"/>
          <w:lang w:val="sr-Cyrl-RS"/>
        </w:rPr>
        <w:t xml:space="preserve">  </w:t>
      </w:r>
      <w:r w:rsidR="0067107D" w:rsidRPr="006B77CB">
        <w:rPr>
          <w:noProof/>
          <w:szCs w:val="24"/>
        </w:rPr>
        <w:t xml:space="preserve"> </w:t>
      </w:r>
      <w:r w:rsidR="00C760F1" w:rsidRPr="006B77CB">
        <w:rPr>
          <w:noProof/>
          <w:szCs w:val="24"/>
        </w:rPr>
        <w:t xml:space="preserve"> </w:t>
      </w:r>
      <w:r w:rsidRPr="006B77CB">
        <w:rPr>
          <w:noProof/>
          <w:szCs w:val="24"/>
        </w:rPr>
        <w:t>Рок важе</w:t>
      </w:r>
      <w:r w:rsidRPr="006B77CB">
        <w:rPr>
          <w:noProof/>
          <w:szCs w:val="24"/>
          <w:lang w:val="sr-Cyrl-CS"/>
        </w:rPr>
        <w:t xml:space="preserve">ња </w:t>
      </w:r>
      <w:r w:rsidRPr="006B77CB">
        <w:rPr>
          <w:noProof/>
          <w:szCs w:val="24"/>
        </w:rPr>
        <w:t>понуде:_____________________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00D50CE1" w:rsidRPr="006B77CB">
        <w:rPr>
          <w:noProof/>
          <w:szCs w:val="24"/>
          <w:lang w:val="sr-Cyrl-RS"/>
        </w:rPr>
        <w:t xml:space="preserve">     </w:t>
      </w:r>
      <w:r w:rsidR="00C760F1" w:rsidRPr="006B77CB">
        <w:rPr>
          <w:noProof/>
          <w:szCs w:val="24"/>
          <w:lang w:val="sr-Latn-RS"/>
        </w:rPr>
        <w:t xml:space="preserve"> </w:t>
      </w:r>
      <w:r w:rsidR="00D50CE1" w:rsidRPr="006B77CB">
        <w:rPr>
          <w:noProof/>
          <w:szCs w:val="24"/>
          <w:lang w:val="sr-Cyrl-RS"/>
        </w:rPr>
        <w:t xml:space="preserve">    </w:t>
      </w:r>
      <w:r w:rsidR="00C760F1" w:rsidRPr="006B77CB">
        <w:rPr>
          <w:noProof/>
          <w:szCs w:val="24"/>
          <w:lang w:val="sr-Latn-RS"/>
        </w:rPr>
        <w:t xml:space="preserve"> </w:t>
      </w:r>
      <w:r w:rsidRPr="006B77CB">
        <w:rPr>
          <w:noProof/>
          <w:szCs w:val="24"/>
        </w:rPr>
        <w:t>Датум:_________________________________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8340E5" w:rsidRPr="00773585" w:rsidRDefault="008340E5" w:rsidP="00773585">
      <w:pPr>
        <w:pStyle w:val="Footer"/>
        <w:rPr>
          <w:b/>
          <w:noProof/>
          <w:sz w:val="22"/>
          <w:szCs w:val="22"/>
          <w:lang w:val="sr-Latn-RS"/>
        </w:rPr>
      </w:pPr>
    </w:p>
    <w:p w:rsidR="00AA2173" w:rsidRDefault="00AA2173" w:rsidP="00AA2173">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0F4F80" w:rsidRDefault="000F4F80" w:rsidP="000F4F80">
      <w:pPr>
        <w:pStyle w:val="Footer"/>
        <w:jc w:val="center"/>
        <w:rPr>
          <w:b/>
          <w:noProof/>
          <w:lang w:val="sr-Cyrl-RS"/>
        </w:rPr>
      </w:pPr>
    </w:p>
    <w:p w:rsidR="000F4F80" w:rsidRPr="006B77CB" w:rsidRDefault="000F4F80" w:rsidP="000F4F80">
      <w:pPr>
        <w:pStyle w:val="Footer"/>
        <w:jc w:val="center"/>
        <w:rPr>
          <w:b/>
          <w:noProof/>
        </w:rPr>
      </w:pPr>
      <w:r w:rsidRPr="006B77CB">
        <w:rPr>
          <w:b/>
          <w:noProof/>
        </w:rPr>
        <w:t xml:space="preserve">Понуда број ________ - </w:t>
      </w:r>
      <w:r w:rsidRPr="006B77CB">
        <w:rPr>
          <w:b/>
          <w:lang w:val="sr-Cyrl-CS"/>
        </w:rPr>
        <w:t>Набавка</w:t>
      </w:r>
      <w:r w:rsidRPr="006B77CB">
        <w:rPr>
          <w:b/>
        </w:rPr>
        <w:t xml:space="preserve"> потрошног материјала за </w:t>
      </w:r>
      <w:r w:rsidRPr="006B77CB">
        <w:rPr>
          <w:b/>
          <w:noProof/>
        </w:rPr>
        <w:t xml:space="preserve">потребе Обдукционе сале и хистолошке  лабораторије Центра за судску медицину, токсикологију и молекуларну генетику Клиничког центра Војводине - ЈН </w:t>
      </w:r>
      <w:r>
        <w:rPr>
          <w:b/>
          <w:noProof/>
        </w:rPr>
        <w:t>16</w:t>
      </w:r>
      <w:r>
        <w:rPr>
          <w:b/>
          <w:noProof/>
          <w:lang w:val="sr-Cyrl-RS"/>
        </w:rPr>
        <w:t>7</w:t>
      </w:r>
      <w:r w:rsidRPr="006B77CB">
        <w:rPr>
          <w:b/>
          <w:noProof/>
        </w:rPr>
        <w:t>-18-О</w:t>
      </w:r>
    </w:p>
    <w:p w:rsidR="000F4F80" w:rsidRPr="006B77CB" w:rsidRDefault="000F4F80" w:rsidP="000F4F80">
      <w:pPr>
        <w:pStyle w:val="BodyText"/>
        <w:jc w:val="left"/>
        <w:rPr>
          <w:noProof/>
          <w:szCs w:val="24"/>
        </w:rPr>
      </w:pPr>
    </w:p>
    <w:p w:rsidR="000F4F80" w:rsidRDefault="000F4F80" w:rsidP="000F4F80">
      <w:pPr>
        <w:pStyle w:val="BodyText"/>
        <w:jc w:val="left"/>
        <w:rPr>
          <w:noProof/>
          <w:szCs w:val="24"/>
          <w:lang w:val="sr-Cyrl-RS"/>
        </w:rPr>
      </w:pPr>
      <w:r w:rsidRPr="006B77CB">
        <w:rPr>
          <w:noProof/>
          <w:szCs w:val="24"/>
        </w:rPr>
        <w:t xml:space="preserve">Понуђач:________________________________________                  </w:t>
      </w:r>
      <w:r w:rsidRPr="006B77CB">
        <w:rPr>
          <w:noProof/>
          <w:szCs w:val="24"/>
        </w:rPr>
        <w:tab/>
      </w:r>
      <w:r w:rsidRPr="006B77CB">
        <w:rPr>
          <w:noProof/>
          <w:szCs w:val="24"/>
        </w:rPr>
        <w:tab/>
        <w:t>Матични број:________________________________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Адреса, град, општина:____________________________                   </w:t>
      </w:r>
      <w:r w:rsidRPr="006B77CB">
        <w:rPr>
          <w:noProof/>
          <w:szCs w:val="24"/>
        </w:rPr>
        <w:tab/>
      </w:r>
      <w:r w:rsidRPr="006B77CB">
        <w:rPr>
          <w:noProof/>
          <w:szCs w:val="24"/>
        </w:rPr>
        <w:tab/>
        <w:t>Регистарски број:______________________________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Телефон:________________ Фах:____________________                  </w:t>
      </w:r>
      <w:r w:rsidRPr="006B77CB">
        <w:rPr>
          <w:noProof/>
          <w:szCs w:val="24"/>
        </w:rPr>
        <w:tab/>
      </w:r>
      <w:r w:rsidRPr="006B77CB">
        <w:rPr>
          <w:noProof/>
          <w:szCs w:val="24"/>
        </w:rPr>
        <w:tab/>
        <w:t>Шифра делатности:____________________________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Е-маил:_________________________________________                    </w:t>
      </w:r>
      <w:r w:rsidRPr="006B77CB">
        <w:rPr>
          <w:noProof/>
          <w:szCs w:val="24"/>
        </w:rPr>
        <w:tab/>
      </w:r>
      <w:r w:rsidRPr="006B77CB">
        <w:rPr>
          <w:noProof/>
          <w:szCs w:val="24"/>
        </w:rPr>
        <w:tab/>
        <w:t>Пиб:_________________________________________</w:t>
      </w:r>
    </w:p>
    <w:p w:rsidR="000F4F80" w:rsidRPr="000F4F80" w:rsidRDefault="000F4F80" w:rsidP="000F4F80">
      <w:pPr>
        <w:pStyle w:val="BodyText"/>
        <w:jc w:val="left"/>
        <w:rPr>
          <w:noProof/>
          <w:szCs w:val="24"/>
          <w:lang w:val="sr-Cyrl-RS"/>
        </w:rPr>
      </w:pPr>
    </w:p>
    <w:p w:rsidR="000F4F80" w:rsidRDefault="000F4F80" w:rsidP="000F4F80">
      <w:pPr>
        <w:pStyle w:val="BodyText"/>
        <w:jc w:val="left"/>
        <w:rPr>
          <w:noProof/>
          <w:szCs w:val="24"/>
          <w:lang w:val="sr-Cyrl-RS"/>
        </w:rPr>
      </w:pPr>
      <w:r w:rsidRPr="006B77CB">
        <w:rPr>
          <w:noProof/>
          <w:szCs w:val="24"/>
        </w:rPr>
        <w:t xml:space="preserve">Контакт особа:___________________________________                   </w:t>
      </w:r>
      <w:r w:rsidRPr="006B77CB">
        <w:rPr>
          <w:noProof/>
          <w:szCs w:val="24"/>
        </w:rPr>
        <w:tab/>
      </w:r>
      <w:r w:rsidRPr="006B77CB">
        <w:rPr>
          <w:noProof/>
          <w:szCs w:val="24"/>
        </w:rPr>
        <w:tab/>
        <w:t>Жиро-рачун:__________________________________</w:t>
      </w:r>
    </w:p>
    <w:p w:rsidR="000F4F80" w:rsidRPr="000F4F80" w:rsidRDefault="000F4F80" w:rsidP="000F4F80">
      <w:pPr>
        <w:pStyle w:val="BodyText"/>
        <w:jc w:val="left"/>
        <w:rPr>
          <w:noProof/>
          <w:szCs w:val="24"/>
          <w:lang w:val="sr-Cyrl-RS"/>
        </w:rPr>
      </w:pPr>
    </w:p>
    <w:p w:rsidR="000F4F80" w:rsidRPr="006B77CB" w:rsidRDefault="000F4F80" w:rsidP="000F4F80">
      <w:pPr>
        <w:pStyle w:val="BodyText"/>
        <w:jc w:val="left"/>
        <w:rPr>
          <w:noProof/>
          <w:szCs w:val="24"/>
        </w:rPr>
      </w:pPr>
      <w:r w:rsidRPr="006B77CB">
        <w:rPr>
          <w:noProof/>
          <w:szCs w:val="24"/>
        </w:rPr>
        <w:t xml:space="preserve">Овлашћено лице:_________________________________                   </w:t>
      </w:r>
      <w:r w:rsidRPr="006B77CB">
        <w:rPr>
          <w:noProof/>
          <w:szCs w:val="24"/>
        </w:rPr>
        <w:tab/>
      </w:r>
      <w:r w:rsidRPr="006B77CB">
        <w:rPr>
          <w:noProof/>
          <w:szCs w:val="24"/>
        </w:rPr>
        <w:tab/>
        <w:t>код Пословне банке:____________________________</w:t>
      </w:r>
    </w:p>
    <w:p w:rsidR="000F4F80" w:rsidRDefault="000F4F80" w:rsidP="000F4F80">
      <w:pPr>
        <w:pStyle w:val="BodyText"/>
        <w:rPr>
          <w:noProof/>
          <w:szCs w:val="24"/>
          <w:lang w:val="sr-Cyrl-RS"/>
        </w:rPr>
      </w:pPr>
    </w:p>
    <w:p w:rsidR="000F4F80" w:rsidRPr="000F4F80" w:rsidRDefault="000F4F80" w:rsidP="000F4F80">
      <w:pPr>
        <w:pStyle w:val="BodyText"/>
        <w:rPr>
          <w:noProof/>
          <w:szCs w:val="24"/>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0F4F80" w:rsidRPr="006B77CB" w:rsidTr="000F4F80">
        <w:trPr>
          <w:trHeight w:val="315"/>
        </w:trPr>
        <w:tc>
          <w:tcPr>
            <w:tcW w:w="13750" w:type="dxa"/>
            <w:gridSpan w:val="10"/>
            <w:tcBorders>
              <w:bottom w:val="single" w:sz="4" w:space="0" w:color="auto"/>
              <w:right w:val="single" w:sz="4" w:space="0" w:color="auto"/>
            </w:tcBorders>
            <w:vAlign w:val="center"/>
          </w:tcPr>
          <w:p w:rsidR="000F4F80" w:rsidRPr="006B77CB" w:rsidRDefault="000F4F80" w:rsidP="000F4F80">
            <w:pPr>
              <w:jc w:val="center"/>
              <w:rPr>
                <w:b/>
                <w:noProof/>
              </w:rPr>
            </w:pPr>
            <w:r w:rsidRPr="006B77CB">
              <w:rPr>
                <w:b/>
                <w:noProof/>
              </w:rPr>
              <w:t>КЛИНИЧКИ ЦЕНТАР ВОЈВОДИНЕ</w:t>
            </w:r>
          </w:p>
        </w:tc>
      </w:tr>
      <w:tr w:rsidR="000F4F80" w:rsidRPr="006B77CB" w:rsidTr="000F4F80">
        <w:tc>
          <w:tcPr>
            <w:tcW w:w="13750" w:type="dxa"/>
            <w:gridSpan w:val="10"/>
            <w:tcBorders>
              <w:bottom w:val="single" w:sz="4" w:space="0" w:color="auto"/>
              <w:right w:val="single" w:sz="4" w:space="0" w:color="auto"/>
            </w:tcBorders>
            <w:vAlign w:val="center"/>
          </w:tcPr>
          <w:p w:rsidR="000F4F80" w:rsidRPr="008F6269" w:rsidRDefault="000F4F80" w:rsidP="008F6269">
            <w:pPr>
              <w:rPr>
                <w:b/>
                <w:noProof/>
                <w:lang w:val="sr-Cyrl-RS"/>
              </w:rPr>
            </w:pPr>
            <w:r w:rsidRPr="006B77CB">
              <w:rPr>
                <w:b/>
              </w:rPr>
              <w:t xml:space="preserve">Партија </w:t>
            </w:r>
            <w:r w:rsidR="008F6269">
              <w:rPr>
                <w:b/>
                <w:lang w:val="sr-Cyrl-RS"/>
              </w:rPr>
              <w:t>3</w:t>
            </w:r>
            <w:r w:rsidRPr="006B77CB">
              <w:rPr>
                <w:b/>
                <w:lang w:val="sr-Cyrl-RS"/>
              </w:rPr>
              <w:t>.</w:t>
            </w:r>
            <w:r w:rsidRPr="008F6269">
              <w:rPr>
                <w:b/>
                <w:lang w:val="sr-Cyrl-RS"/>
              </w:rPr>
              <w:t xml:space="preserve"> </w:t>
            </w:r>
            <w:r w:rsidRPr="008F6269">
              <w:rPr>
                <w:b/>
              </w:rPr>
              <w:t xml:space="preserve">- </w:t>
            </w:r>
            <w:r w:rsidR="008F6269" w:rsidRPr="008F6269">
              <w:rPr>
                <w:b/>
                <w:color w:val="000000"/>
                <w:shd w:val="clear" w:color="auto" w:fill="FFFFFF"/>
              </w:rPr>
              <w:t>Helirajući agens </w:t>
            </w:r>
            <w:r w:rsidR="008F6269" w:rsidRPr="008F6269">
              <w:rPr>
                <w:b/>
                <w:color w:val="000000"/>
                <w:shd w:val="clear" w:color="auto" w:fill="FFFFFF"/>
                <w:lang w:val="sr-Cyrl-RS"/>
              </w:rPr>
              <w:t xml:space="preserve">Chelex 100 MBG resin </w:t>
            </w:r>
            <w:r w:rsidR="008F6269" w:rsidRPr="008F6269">
              <w:rPr>
                <w:b/>
                <w:lang w:val="sr-Cyrl-RS"/>
              </w:rPr>
              <w:t>или одговарајуће</w:t>
            </w:r>
          </w:p>
        </w:tc>
      </w:tr>
      <w:tr w:rsidR="000F4F80" w:rsidRPr="006B77CB" w:rsidTr="000F4F80">
        <w:tc>
          <w:tcPr>
            <w:tcW w:w="567"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0F4F80" w:rsidRPr="008340E5" w:rsidRDefault="000F4F80" w:rsidP="000F4F80">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0F4F80" w:rsidRPr="008340E5" w:rsidRDefault="000F4F80" w:rsidP="000F4F80">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0F4F80" w:rsidRPr="008340E5" w:rsidRDefault="000F4F80" w:rsidP="000F4F80">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0F4F80" w:rsidRPr="008340E5" w:rsidRDefault="000F4F80" w:rsidP="000F4F80">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0F4F80" w:rsidRPr="008340E5" w:rsidRDefault="000F4F80" w:rsidP="000F4F80">
            <w:pPr>
              <w:pStyle w:val="BodyText"/>
              <w:jc w:val="center"/>
              <w:rPr>
                <w:b/>
                <w:noProof/>
                <w:sz w:val="22"/>
                <w:szCs w:val="22"/>
                <w:lang w:val="sr-Cyrl-CS"/>
              </w:rPr>
            </w:pPr>
            <w:r w:rsidRPr="008340E5">
              <w:rPr>
                <w:b/>
                <w:sz w:val="22"/>
                <w:szCs w:val="22"/>
                <w:lang w:val="sr-Cyrl-CS"/>
              </w:rPr>
              <w:t>Каталошки број</w:t>
            </w:r>
          </w:p>
        </w:tc>
      </w:tr>
      <w:tr w:rsidR="000F4F80" w:rsidRPr="006B77CB" w:rsidTr="000F4F80">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2</w:t>
            </w:r>
          </w:p>
        </w:tc>
        <w:tc>
          <w:tcPr>
            <w:tcW w:w="70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3</w:t>
            </w:r>
          </w:p>
        </w:tc>
        <w:tc>
          <w:tcPr>
            <w:tcW w:w="709"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4</w:t>
            </w:r>
          </w:p>
        </w:tc>
        <w:tc>
          <w:tcPr>
            <w:tcW w:w="141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5</w:t>
            </w:r>
          </w:p>
        </w:tc>
        <w:tc>
          <w:tcPr>
            <w:tcW w:w="1984"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6</w:t>
            </w:r>
          </w:p>
        </w:tc>
        <w:tc>
          <w:tcPr>
            <w:tcW w:w="1418"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7</w:t>
            </w:r>
          </w:p>
        </w:tc>
        <w:tc>
          <w:tcPr>
            <w:tcW w:w="1275" w:type="dxa"/>
            <w:tcBorders>
              <w:bottom w:val="single" w:sz="4" w:space="0" w:color="auto"/>
            </w:tcBorders>
            <w:vAlign w:val="center"/>
          </w:tcPr>
          <w:p w:rsidR="000F4F80" w:rsidRPr="006B77CB" w:rsidRDefault="000F4F80" w:rsidP="000F4F80">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r w:rsidRPr="006B77CB">
              <w:rPr>
                <w:noProof/>
                <w:szCs w:val="24"/>
              </w:rPr>
              <w:t>10</w:t>
            </w:r>
          </w:p>
        </w:tc>
      </w:tr>
      <w:tr w:rsidR="000F4F80" w:rsidRPr="006B77CB" w:rsidTr="000F4F80">
        <w:trPr>
          <w:trHeight w:val="698"/>
        </w:trPr>
        <w:tc>
          <w:tcPr>
            <w:tcW w:w="567" w:type="dxa"/>
            <w:tcBorders>
              <w:bottom w:val="single" w:sz="4" w:space="0" w:color="auto"/>
            </w:tcBorders>
            <w:vAlign w:val="center"/>
          </w:tcPr>
          <w:p w:rsidR="000F4F80" w:rsidRPr="006B77CB" w:rsidRDefault="000F4F80" w:rsidP="000F4F80">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F6269" w:rsidRPr="008F6269" w:rsidRDefault="008F6269" w:rsidP="008F6269">
            <w:pPr>
              <w:rPr>
                <w:color w:val="000000"/>
                <w:shd w:val="clear" w:color="auto" w:fill="FFFFFF"/>
                <w:lang w:val="en-US"/>
              </w:rPr>
            </w:pPr>
            <w:r w:rsidRPr="004244D6">
              <w:rPr>
                <w:color w:val="000000"/>
                <w:shd w:val="clear" w:color="auto" w:fill="FFFFFF"/>
                <w:lang w:val="sr-Cyrl-RS"/>
              </w:rPr>
              <w:t>Chelex 100 MBG resin</w:t>
            </w:r>
            <w:r>
              <w:rPr>
                <w:color w:val="000000"/>
                <w:shd w:val="clear" w:color="auto" w:fill="FFFFFF"/>
                <w:lang w:val="sr-Cyrl-RS"/>
              </w:rPr>
              <w:t xml:space="preserve"> 200-400 </w:t>
            </w:r>
            <w:r>
              <w:rPr>
                <w:color w:val="000000"/>
                <w:shd w:val="clear" w:color="auto" w:fill="FFFFFF"/>
                <w:lang w:val="en-US"/>
              </w:rPr>
              <w:t>mesh sodium form 50g,</w:t>
            </w:r>
          </w:p>
          <w:p w:rsidR="000F4F80" w:rsidRPr="008340E5" w:rsidRDefault="008F6269" w:rsidP="008F6269">
            <w:pPr>
              <w:rPr>
                <w:color w:val="000000"/>
              </w:rPr>
            </w:pPr>
            <w:r w:rsidRPr="004244D6">
              <w:rPr>
                <w:lang w:val="sr-Cyrl-RS"/>
              </w:rPr>
              <w:t>или одговарајуће</w:t>
            </w:r>
          </w:p>
        </w:tc>
        <w:tc>
          <w:tcPr>
            <w:tcW w:w="708" w:type="dxa"/>
            <w:tcBorders>
              <w:bottom w:val="single" w:sz="4" w:space="0" w:color="auto"/>
            </w:tcBorders>
            <w:shd w:val="clear" w:color="auto" w:fill="auto"/>
            <w:vAlign w:val="center"/>
          </w:tcPr>
          <w:p w:rsidR="000F4F80" w:rsidRPr="008340E5" w:rsidRDefault="000F4F80" w:rsidP="000F4F80">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0F4F80" w:rsidRPr="000F4F80" w:rsidRDefault="008F6269" w:rsidP="000F4F80">
            <w:pPr>
              <w:jc w:val="center"/>
              <w:rPr>
                <w:color w:val="000000"/>
                <w:lang w:val="sr-Cyrl-RS"/>
              </w:rPr>
            </w:pPr>
            <w:r>
              <w:rPr>
                <w:color w:val="000000"/>
                <w:lang w:val="sr-Cyrl-RS"/>
              </w:rPr>
              <w:t>1</w:t>
            </w:r>
          </w:p>
        </w:tc>
        <w:tc>
          <w:tcPr>
            <w:tcW w:w="1418"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984"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418"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275" w:type="dxa"/>
            <w:tcBorders>
              <w:bottom w:val="single" w:sz="4" w:space="0" w:color="auto"/>
            </w:tcBorders>
            <w:vAlign w:val="center"/>
          </w:tcPr>
          <w:p w:rsidR="000F4F80" w:rsidRPr="006B77CB" w:rsidRDefault="000F4F80" w:rsidP="000F4F80">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0F4F80" w:rsidRPr="006B77CB" w:rsidRDefault="000F4F80" w:rsidP="000F4F80">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0F4F80" w:rsidRPr="006B77CB" w:rsidRDefault="000F4F80" w:rsidP="000F4F80">
            <w:pPr>
              <w:pStyle w:val="BodyText"/>
              <w:spacing w:after="240"/>
              <w:jc w:val="center"/>
              <w:rPr>
                <w:noProof/>
                <w:szCs w:val="24"/>
                <w:lang w:val="sr-Cyrl-CS"/>
              </w:rPr>
            </w:pPr>
          </w:p>
        </w:tc>
      </w:tr>
      <w:tr w:rsidR="000F4F80" w:rsidRPr="006B77CB" w:rsidTr="000F4F80">
        <w:trPr>
          <w:gridAfter w:val="4"/>
          <w:wAfter w:w="5103" w:type="dxa"/>
          <w:trHeight w:val="420"/>
        </w:trPr>
        <w:tc>
          <w:tcPr>
            <w:tcW w:w="567" w:type="dxa"/>
            <w:tcBorders>
              <w:top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r w:rsidR="000F4F80" w:rsidRPr="006B77CB" w:rsidTr="000F4F80">
        <w:trPr>
          <w:gridAfter w:val="4"/>
          <w:wAfter w:w="5103" w:type="dxa"/>
          <w:trHeight w:val="412"/>
        </w:trPr>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0F4F80" w:rsidRPr="006B77CB" w:rsidRDefault="000F4F80" w:rsidP="000F4F80">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r w:rsidR="000F4F80" w:rsidRPr="006B77CB" w:rsidTr="000F4F80">
        <w:trPr>
          <w:gridAfter w:val="4"/>
          <w:wAfter w:w="5103" w:type="dxa"/>
          <w:trHeight w:val="419"/>
        </w:trPr>
        <w:tc>
          <w:tcPr>
            <w:tcW w:w="567" w:type="dxa"/>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0F4F80" w:rsidRPr="006B77CB" w:rsidRDefault="000F4F80" w:rsidP="000F4F80">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0F4F80" w:rsidRPr="006B77CB" w:rsidRDefault="000F4F80" w:rsidP="000F4F80">
            <w:pPr>
              <w:pStyle w:val="BodyText"/>
              <w:jc w:val="center"/>
              <w:rPr>
                <w:noProof/>
                <w:szCs w:val="24"/>
              </w:rPr>
            </w:pPr>
          </w:p>
        </w:tc>
      </w:tr>
    </w:tbl>
    <w:p w:rsidR="000F4F80" w:rsidRPr="006B77CB" w:rsidRDefault="000F4F80" w:rsidP="000F4F80">
      <w:pPr>
        <w:pStyle w:val="BodyText"/>
        <w:rPr>
          <w:b/>
          <w:noProof/>
          <w:szCs w:val="24"/>
          <w:lang w:val="sr-Cyrl-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0F4F80" w:rsidRDefault="000F4F80" w:rsidP="000F4F80">
      <w:pPr>
        <w:pStyle w:val="BodyText"/>
        <w:rPr>
          <w:b/>
          <w:noProof/>
          <w:szCs w:val="24"/>
          <w:lang w:val="sr-Latn-RS"/>
        </w:rPr>
      </w:pPr>
    </w:p>
    <w:p w:rsidR="008F6269" w:rsidRPr="008340E5" w:rsidRDefault="008F6269" w:rsidP="000F4F80">
      <w:pPr>
        <w:pStyle w:val="BodyText"/>
        <w:rPr>
          <w:b/>
          <w:noProof/>
          <w:szCs w:val="24"/>
          <w:lang w:val="sr-Latn-RS"/>
        </w:rPr>
      </w:pPr>
    </w:p>
    <w:p w:rsidR="000F4F80" w:rsidRPr="006B77CB" w:rsidRDefault="000F4F80" w:rsidP="000F4F80">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p>
    <w:p w:rsidR="000F4F80" w:rsidRPr="006B77CB" w:rsidRDefault="000F4F80" w:rsidP="000F4F80">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0F4F80" w:rsidRPr="006B77CB" w:rsidRDefault="000F4F80" w:rsidP="000F4F80">
      <w:pPr>
        <w:pStyle w:val="BodyText"/>
        <w:rPr>
          <w:noProof/>
          <w:szCs w:val="24"/>
        </w:rPr>
      </w:pPr>
    </w:p>
    <w:p w:rsidR="000F4F80" w:rsidRPr="006B77CB" w:rsidRDefault="000F4F80" w:rsidP="000F4F80">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0F4F80" w:rsidRPr="006B77CB" w:rsidRDefault="000F4F80" w:rsidP="000F4F80">
      <w:pPr>
        <w:pStyle w:val="BodyText"/>
        <w:numPr>
          <w:ilvl w:val="0"/>
          <w:numId w:val="47"/>
        </w:numPr>
        <w:rPr>
          <w:noProof/>
          <w:szCs w:val="24"/>
        </w:rPr>
      </w:pPr>
      <w:r w:rsidRPr="006B77CB">
        <w:rPr>
          <w:noProof/>
          <w:szCs w:val="24"/>
        </w:rPr>
        <w:t>Самостално</w:t>
      </w:r>
    </w:p>
    <w:p w:rsidR="000F4F80" w:rsidRPr="006B77CB" w:rsidRDefault="000F4F80" w:rsidP="000F4F80">
      <w:pPr>
        <w:pStyle w:val="BodyText"/>
        <w:numPr>
          <w:ilvl w:val="0"/>
          <w:numId w:val="47"/>
        </w:numPr>
        <w:rPr>
          <w:noProof/>
          <w:szCs w:val="24"/>
        </w:rPr>
      </w:pPr>
      <w:r w:rsidRPr="006B77CB">
        <w:rPr>
          <w:noProof/>
          <w:szCs w:val="24"/>
        </w:rPr>
        <w:t>Заједничка понуда (навести ко су учесници у заједничкој понуди):_______________________________________</w:t>
      </w:r>
    </w:p>
    <w:p w:rsidR="000F4F80" w:rsidRPr="006B77CB" w:rsidRDefault="000F4F80" w:rsidP="000F4F80">
      <w:pPr>
        <w:pStyle w:val="BodyText"/>
        <w:numPr>
          <w:ilvl w:val="0"/>
          <w:numId w:val="47"/>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 xml:space="preserve">Рок испоруке:____________________________                                           </w:t>
      </w:r>
      <w:r w:rsidRPr="006B77CB">
        <w:rPr>
          <w:noProof/>
          <w:szCs w:val="24"/>
          <w:lang w:val="sr-Cyrl-RS"/>
        </w:rPr>
        <w:t xml:space="preserve">  </w:t>
      </w:r>
      <w:r w:rsidRPr="006B77CB">
        <w:rPr>
          <w:noProof/>
          <w:szCs w:val="24"/>
        </w:rPr>
        <w:t xml:space="preserve">  Рок важе</w:t>
      </w:r>
      <w:r w:rsidRPr="006B77CB">
        <w:rPr>
          <w:noProof/>
          <w:szCs w:val="24"/>
          <w:lang w:val="sr-Cyrl-CS"/>
        </w:rPr>
        <w:t xml:space="preserve">ња </w:t>
      </w:r>
      <w:r w:rsidRPr="006B77CB">
        <w:rPr>
          <w:noProof/>
          <w:szCs w:val="24"/>
        </w:rPr>
        <w:t>понуде:_____________________</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Pr="006B77CB">
        <w:rPr>
          <w:noProof/>
          <w:szCs w:val="24"/>
          <w:lang w:val="sr-Cyrl-RS"/>
        </w:rPr>
        <w:t xml:space="preserve">     </w:t>
      </w:r>
      <w:r w:rsidRPr="006B77CB">
        <w:rPr>
          <w:noProof/>
          <w:szCs w:val="24"/>
          <w:lang w:val="sr-Latn-RS"/>
        </w:rPr>
        <w:t xml:space="preserve"> </w:t>
      </w:r>
      <w:r w:rsidRPr="006B77CB">
        <w:rPr>
          <w:noProof/>
          <w:szCs w:val="24"/>
          <w:lang w:val="sr-Cyrl-RS"/>
        </w:rPr>
        <w:t xml:space="preserve">    </w:t>
      </w:r>
      <w:r w:rsidRPr="006B77CB">
        <w:rPr>
          <w:noProof/>
          <w:szCs w:val="24"/>
          <w:lang w:val="sr-Latn-RS"/>
        </w:rPr>
        <w:t xml:space="preserve"> </w:t>
      </w:r>
      <w:r w:rsidRPr="006B77CB">
        <w:rPr>
          <w:noProof/>
          <w:szCs w:val="24"/>
        </w:rPr>
        <w:t>Датум:_________________________________</w:t>
      </w:r>
    </w:p>
    <w:p w:rsidR="000F4F80" w:rsidRPr="006B77CB" w:rsidRDefault="000F4F80" w:rsidP="000F4F80">
      <w:pPr>
        <w:pStyle w:val="BodyText"/>
        <w:rPr>
          <w:noProof/>
          <w:szCs w:val="24"/>
          <w:lang w:val="sr-Cyrl-RS"/>
        </w:rPr>
      </w:pPr>
    </w:p>
    <w:p w:rsidR="000F4F80" w:rsidRPr="006B77CB" w:rsidRDefault="000F4F80" w:rsidP="000F4F80">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0F4F80" w:rsidRPr="006B77CB" w:rsidRDefault="000F4F80" w:rsidP="000F4F80">
      <w:pPr>
        <w:pStyle w:val="BodyText"/>
        <w:rPr>
          <w:noProof/>
          <w:szCs w:val="24"/>
          <w:lang w:val="sr-Cyrl-RS"/>
        </w:rPr>
      </w:pPr>
    </w:p>
    <w:p w:rsidR="00B70D9D" w:rsidRDefault="000F4F80" w:rsidP="000F4F80">
      <w:pPr>
        <w:pStyle w:val="BodyText"/>
        <w:rPr>
          <w:noProof/>
          <w:sz w:val="20"/>
          <w:lang w:val="sr-Latn-RS"/>
        </w:rPr>
      </w:pPr>
      <w:r w:rsidRPr="006B77CB">
        <w:rPr>
          <w:noProof/>
          <w:szCs w:val="24"/>
        </w:rPr>
        <w:t>Друго: __________________________________</w:t>
      </w:r>
    </w:p>
    <w:p w:rsidR="00F12841" w:rsidRDefault="00F12841" w:rsidP="00063B77">
      <w:pPr>
        <w:pStyle w:val="BodyText"/>
        <w:rPr>
          <w:noProof/>
          <w:sz w:val="20"/>
          <w:lang w:val="sr-Latn-RS"/>
        </w:rPr>
      </w:pPr>
    </w:p>
    <w:p w:rsidR="00F12841" w:rsidRDefault="00F12841" w:rsidP="00063B77">
      <w:pPr>
        <w:pStyle w:val="BodyText"/>
        <w:rPr>
          <w:noProof/>
          <w:sz w:val="20"/>
          <w:lang w:val="sr-Latn-RS"/>
        </w:rPr>
      </w:pPr>
    </w:p>
    <w:p w:rsidR="00B70D9D" w:rsidRDefault="00B70D9D"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sr-Cyrl-RS"/>
        </w:rPr>
      </w:pPr>
    </w:p>
    <w:p w:rsidR="000F4F80" w:rsidRDefault="000F4F80" w:rsidP="00063B77">
      <w:pPr>
        <w:pStyle w:val="BodyText"/>
        <w:rPr>
          <w:noProof/>
          <w:sz w:val="20"/>
          <w:lang w:val="en-US"/>
        </w:rPr>
      </w:pPr>
    </w:p>
    <w:p w:rsidR="008F6269" w:rsidRDefault="008F6269" w:rsidP="00063B77">
      <w:pPr>
        <w:pStyle w:val="BodyText"/>
        <w:rPr>
          <w:noProof/>
          <w:sz w:val="20"/>
          <w:lang w:val="en-US"/>
        </w:rPr>
      </w:pPr>
    </w:p>
    <w:p w:rsidR="008F6269" w:rsidRPr="008F6269" w:rsidRDefault="008F6269" w:rsidP="00063B77">
      <w:pPr>
        <w:pStyle w:val="BodyText"/>
        <w:rPr>
          <w:noProof/>
          <w:sz w:val="20"/>
          <w:lang w:val="en-US"/>
        </w:rPr>
      </w:pPr>
    </w:p>
    <w:p w:rsidR="000F4F80" w:rsidRPr="000F4F80" w:rsidRDefault="000F4F80" w:rsidP="00063B77">
      <w:pPr>
        <w:pStyle w:val="BodyText"/>
        <w:rPr>
          <w:noProof/>
          <w:sz w:val="20"/>
          <w:lang w:val="sr-Cyrl-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lastRenderedPageBreak/>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1"/>
          <w:headerReference w:type="default" r:id="rId22"/>
          <w:footerReference w:type="even" r:id="rId23"/>
          <w:footerReference w:type="default" r:id="rId24"/>
          <w:headerReference w:type="first" r:id="rId25"/>
          <w:footerReference w:type="first" r:id="rId26"/>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D87D17">
        <w:rPr>
          <w:b/>
          <w:lang w:val="sr-Cyrl-CS"/>
        </w:rPr>
        <w:t>16</w:t>
      </w:r>
      <w:r w:rsidR="008F6269">
        <w:rPr>
          <w:b/>
          <w:lang w:val="en-US"/>
        </w:rPr>
        <w:t>7</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D87D17">
        <w:rPr>
          <w:b/>
          <w:noProof/>
        </w:rPr>
        <w:t>Клиничке ПЦР дијагностике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w:t>
      </w:r>
      <w:r w:rsidR="008F6269">
        <w:rPr>
          <w:lang w:val="en-US"/>
        </w:rPr>
        <w:t xml:space="preserve"> </w:t>
      </w:r>
      <w:r w:rsidRPr="007403E1">
        <w:rPr>
          <w:lang w:val="sr-Cyrl-CS"/>
        </w:rPr>
        <w:t>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80" w:rsidRDefault="000F4F80">
      <w:r>
        <w:separator/>
      </w:r>
    </w:p>
  </w:endnote>
  <w:endnote w:type="continuationSeparator" w:id="0">
    <w:p w:rsidR="000F4F80" w:rsidRDefault="000F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1A64C4" w:rsidP="003C3D36">
    <w:pPr>
      <w:pStyle w:val="Footer"/>
      <w:jc w:val="right"/>
    </w:pPr>
    <w:sdt>
      <w:sdtPr>
        <w:id w:val="14183555"/>
        <w:docPartObj>
          <w:docPartGallery w:val="Page Numbers (Bottom of Page)"/>
          <w:docPartUnique/>
        </w:docPartObj>
      </w:sdtPr>
      <w:sdtEndPr>
        <w:rPr>
          <w:noProof/>
        </w:rPr>
      </w:sdtEndPr>
      <w:sdtContent>
        <w:r w:rsidR="000F4F80">
          <w:rPr>
            <w:lang w:val="sr-Cyrl-CS"/>
          </w:rPr>
          <w:t xml:space="preserve">Страна </w:t>
        </w:r>
        <w:r w:rsidR="000F4F80">
          <w:fldChar w:fldCharType="begin"/>
        </w:r>
        <w:r w:rsidR="000F4F80">
          <w:instrText xml:space="preserve"> PAGE   \* MERGEFORMAT </w:instrText>
        </w:r>
        <w:r w:rsidR="000F4F80">
          <w:fldChar w:fldCharType="separate"/>
        </w:r>
        <w:r>
          <w:rPr>
            <w:noProof/>
          </w:rPr>
          <w:t>26</w:t>
        </w:r>
        <w:r w:rsidR="000F4F80">
          <w:rPr>
            <w:noProof/>
          </w:rPr>
          <w:fldChar w:fldCharType="end"/>
        </w:r>
        <w:r w:rsidR="000F4F80">
          <w:rPr>
            <w:noProof/>
            <w:lang w:val="sr-Cyrl-CS"/>
          </w:rPr>
          <w:t>/</w:t>
        </w:r>
        <w:r w:rsidR="000F4F80">
          <w:rPr>
            <w:noProof/>
          </w:rPr>
          <w:t>3</w:t>
        </w:r>
      </w:sdtContent>
    </w:sdt>
    <w:r w:rsidR="000F4F80">
      <w:rPr>
        <w:noProof/>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4F80" w:rsidRDefault="000F4F8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Pr="005363DD" w:rsidRDefault="000F4F80"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153E1">
          <w:rPr>
            <w:noProof/>
          </w:rPr>
          <w:t>39</w:t>
        </w:r>
        <w:r>
          <w:rPr>
            <w:noProof/>
          </w:rPr>
          <w:fldChar w:fldCharType="end"/>
        </w:r>
        <w:r w:rsidR="008F6269">
          <w:rPr>
            <w:noProof/>
          </w:rPr>
          <w:t>/39</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80" w:rsidRDefault="000F4F80">
      <w:r>
        <w:separator/>
      </w:r>
    </w:p>
  </w:footnote>
  <w:footnote w:type="continuationSeparator" w:id="0">
    <w:p w:rsidR="000F4F80" w:rsidRDefault="000F4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Pr="00884492" w:rsidRDefault="000F4F8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0" w:rsidRDefault="000F4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E822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5"/>
  </w:num>
  <w:num w:numId="3">
    <w:abstractNumId w:val="22"/>
  </w:num>
  <w:num w:numId="4">
    <w:abstractNumId w:val="37"/>
  </w:num>
  <w:num w:numId="5">
    <w:abstractNumId w:val="1"/>
  </w:num>
  <w:num w:numId="6">
    <w:abstractNumId w:val="20"/>
  </w:num>
  <w:num w:numId="7">
    <w:abstractNumId w:val="38"/>
  </w:num>
  <w:num w:numId="8">
    <w:abstractNumId w:val="10"/>
  </w:num>
  <w:num w:numId="9">
    <w:abstractNumId w:val="32"/>
  </w:num>
  <w:num w:numId="10">
    <w:abstractNumId w:val="43"/>
  </w:num>
  <w:num w:numId="11">
    <w:abstractNumId w:val="4"/>
  </w:num>
  <w:num w:numId="12">
    <w:abstractNumId w:val="30"/>
  </w:num>
  <w:num w:numId="13">
    <w:abstractNumId w:val="12"/>
  </w:num>
  <w:num w:numId="14">
    <w:abstractNumId w:val="41"/>
  </w:num>
  <w:num w:numId="15">
    <w:abstractNumId w:val="28"/>
  </w:num>
  <w:num w:numId="16">
    <w:abstractNumId w:val="27"/>
  </w:num>
  <w:num w:numId="17">
    <w:abstractNumId w:val="18"/>
  </w:num>
  <w:num w:numId="18">
    <w:abstractNumId w:val="16"/>
  </w:num>
  <w:num w:numId="19">
    <w:abstractNumId w:val="48"/>
  </w:num>
  <w:num w:numId="20">
    <w:abstractNumId w:val="26"/>
  </w:num>
  <w:num w:numId="21">
    <w:abstractNumId w:val="13"/>
  </w:num>
  <w:num w:numId="22">
    <w:abstractNumId w:val="8"/>
  </w:num>
  <w:num w:numId="23">
    <w:abstractNumId w:val="29"/>
  </w:num>
  <w:num w:numId="24">
    <w:abstractNumId w:val="35"/>
  </w:num>
  <w:num w:numId="25">
    <w:abstractNumId w:val="21"/>
  </w:num>
  <w:num w:numId="26">
    <w:abstractNumId w:val="9"/>
  </w:num>
  <w:num w:numId="27">
    <w:abstractNumId w:val="14"/>
  </w:num>
  <w:num w:numId="28">
    <w:abstractNumId w:val="24"/>
  </w:num>
  <w:num w:numId="29">
    <w:abstractNumId w:val="44"/>
  </w:num>
  <w:num w:numId="30">
    <w:abstractNumId w:val="7"/>
  </w:num>
  <w:num w:numId="31">
    <w:abstractNumId w:val="47"/>
  </w:num>
  <w:num w:numId="32">
    <w:abstractNumId w:val="49"/>
  </w:num>
  <w:num w:numId="33">
    <w:abstractNumId w:val="25"/>
  </w:num>
  <w:num w:numId="34">
    <w:abstractNumId w:val="33"/>
  </w:num>
  <w:num w:numId="35">
    <w:abstractNumId w:val="34"/>
  </w:num>
  <w:num w:numId="36">
    <w:abstractNumId w:val="36"/>
  </w:num>
  <w:num w:numId="37">
    <w:abstractNumId w:val="23"/>
  </w:num>
  <w:num w:numId="38">
    <w:abstractNumId w:val="40"/>
  </w:num>
  <w:num w:numId="39">
    <w:abstractNumId w:val="6"/>
  </w:num>
  <w:num w:numId="40">
    <w:abstractNumId w:val="19"/>
  </w:num>
  <w:num w:numId="41">
    <w:abstractNumId w:val="15"/>
  </w:num>
  <w:num w:numId="42">
    <w:abstractNumId w:val="11"/>
  </w:num>
  <w:num w:numId="43">
    <w:abstractNumId w:val="39"/>
  </w:num>
  <w:num w:numId="44">
    <w:abstractNumId w:val="46"/>
  </w:num>
  <w:num w:numId="45">
    <w:abstractNumId w:val="42"/>
  </w:num>
  <w:num w:numId="46">
    <w:abstractNumId w:val="17"/>
  </w:num>
  <w:num w:numId="47">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0E73"/>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F80"/>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4C4"/>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B77CB"/>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A4B"/>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362E"/>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E5"/>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8F6269"/>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402B"/>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3B5"/>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3EC"/>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06B0"/>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93A"/>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3FED"/>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22A"/>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25D0"/>
    <w:rsid w:val="00D13883"/>
    <w:rsid w:val="00D1462D"/>
    <w:rsid w:val="00D153E1"/>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87D17"/>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4CD6"/>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677C4"/>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841"/>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5C2D"/>
    <w:rsid w:val="00F96112"/>
    <w:rsid w:val="00F97E65"/>
    <w:rsid w:val="00FA0327"/>
    <w:rsid w:val="00FA068C"/>
    <w:rsid w:val="00FA08AD"/>
    <w:rsid w:val="00FA0DBA"/>
    <w:rsid w:val="00FA1DFC"/>
    <w:rsid w:val="00FA4741"/>
    <w:rsid w:val="00FA4F9C"/>
    <w:rsid w:val="00FA5008"/>
    <w:rsid w:val="00FA701C"/>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F4B9-C6EB-4A9D-81E6-3CFE3CBC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39</Pages>
  <Words>9224</Words>
  <Characters>57789</Characters>
  <Application>Microsoft Office Word</Application>
  <DocSecurity>0</DocSecurity>
  <Lines>481</Lines>
  <Paragraphs>133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66880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2016-02-18T14:04:00Z</cp:lastPrinted>
  <dcterms:created xsi:type="dcterms:W3CDTF">2018-06-19T08:44:00Z</dcterms:created>
  <dcterms:modified xsi:type="dcterms:W3CDTF">2018-07-16T07:12:00Z</dcterms:modified>
</cp:coreProperties>
</file>