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8E9FD8" w14:textId="09BF34F8" w:rsidR="00182D90" w:rsidRPr="007B280F" w:rsidRDefault="00182D90" w:rsidP="00182D90">
      <w:pPr>
        <w:pStyle w:val="Footer"/>
        <w:tabs>
          <w:tab w:val="left" w:pos="720"/>
        </w:tabs>
        <w:rPr>
          <w:b/>
          <w:noProof/>
          <w:lang w:val="sr-Cyrl-RS"/>
        </w:rPr>
      </w:pPr>
      <w:r w:rsidRPr="007B280F">
        <w:rPr>
          <w:b/>
          <w:noProof/>
          <w:lang w:val="sr-Cyrl-RS"/>
        </w:rPr>
        <w:t xml:space="preserve">Број: </w:t>
      </w:r>
      <w:r w:rsidR="00496701">
        <w:rPr>
          <w:b/>
          <w:noProof/>
          <w:lang w:val="sr-Cyrl-RS"/>
        </w:rPr>
        <w:t>158</w:t>
      </w:r>
      <w:r w:rsidR="00B9136E">
        <w:rPr>
          <w:b/>
          <w:noProof/>
          <w:lang w:val="sr-Cyrl-RS"/>
        </w:rPr>
        <w:t>-</w:t>
      </w:r>
      <w:r w:rsidRPr="007B280F">
        <w:rPr>
          <w:b/>
          <w:noProof/>
          <w:lang w:val="en-US"/>
        </w:rPr>
        <w:t>18-</w:t>
      </w:r>
      <w:r w:rsidR="005E64EE">
        <w:rPr>
          <w:b/>
          <w:noProof/>
          <w:lang w:val="en-US"/>
        </w:rPr>
        <w:t>O</w:t>
      </w:r>
      <w:r w:rsidRPr="007B280F">
        <w:rPr>
          <w:b/>
          <w:noProof/>
          <w:lang w:val="sr-Cyrl-RS"/>
        </w:rPr>
        <w:t>/</w:t>
      </w:r>
      <w:r>
        <w:rPr>
          <w:b/>
          <w:noProof/>
          <w:lang w:val="sr-Cyrl-RS"/>
        </w:rPr>
        <w:t>3</w:t>
      </w:r>
    </w:p>
    <w:p w14:paraId="35EB116F" w14:textId="78D71047" w:rsidR="00182D90" w:rsidRPr="00660328" w:rsidRDefault="00182D90" w:rsidP="00660328">
      <w:pPr>
        <w:pStyle w:val="Footer"/>
        <w:tabs>
          <w:tab w:val="left" w:pos="720"/>
        </w:tabs>
        <w:rPr>
          <w:b/>
          <w:noProof/>
          <w:lang w:val="sr-Cyrl-RS"/>
        </w:rPr>
      </w:pPr>
      <w:r w:rsidRPr="000B084C">
        <w:rPr>
          <w:b/>
          <w:noProof/>
          <w:lang w:val="sr-Cyrl-RS"/>
        </w:rPr>
        <w:t xml:space="preserve">Дана: </w:t>
      </w:r>
      <w:r w:rsidR="00B9136E">
        <w:rPr>
          <w:b/>
          <w:noProof/>
          <w:lang w:val="sr-Cyrl-RS"/>
        </w:rPr>
        <w:t>1</w:t>
      </w:r>
      <w:r w:rsidR="00496701">
        <w:rPr>
          <w:b/>
          <w:noProof/>
          <w:lang w:val="sr-Cyrl-RS"/>
        </w:rPr>
        <w:t>0</w:t>
      </w:r>
      <w:r w:rsidR="00B9136E">
        <w:rPr>
          <w:b/>
          <w:noProof/>
          <w:lang w:val="sr-Cyrl-RS"/>
        </w:rPr>
        <w:t>.0</w:t>
      </w:r>
      <w:r w:rsidR="00496701">
        <w:rPr>
          <w:b/>
          <w:noProof/>
          <w:lang w:val="sr-Cyrl-RS"/>
        </w:rPr>
        <w:t>9</w:t>
      </w:r>
      <w:r w:rsidR="00B9136E">
        <w:rPr>
          <w:b/>
          <w:noProof/>
          <w:lang w:val="sr-Cyrl-RS"/>
        </w:rPr>
        <w:t>.</w:t>
      </w:r>
      <w:r w:rsidRPr="000B084C">
        <w:rPr>
          <w:b/>
          <w:noProof/>
          <w:lang w:val="en-US"/>
        </w:rPr>
        <w:t xml:space="preserve">2018. </w:t>
      </w:r>
      <w:r w:rsidRPr="000B084C">
        <w:rPr>
          <w:b/>
          <w:noProof/>
          <w:lang w:val="sr-Cyrl-RS"/>
        </w:rPr>
        <w:t>године</w:t>
      </w:r>
    </w:p>
    <w:p w14:paraId="1608B275" w14:textId="77777777" w:rsidR="00182D90" w:rsidRDefault="00182D90" w:rsidP="00264F0B">
      <w:pPr>
        <w:jc w:val="center"/>
        <w:rPr>
          <w:b/>
          <w:lang w:val="sr-Cyrl-RS"/>
        </w:rPr>
      </w:pPr>
    </w:p>
    <w:p w14:paraId="5520C410" w14:textId="6733B8FD" w:rsidR="002D282D" w:rsidRDefault="00264F0B" w:rsidP="00264F0B">
      <w:pPr>
        <w:jc w:val="center"/>
        <w:rPr>
          <w:b/>
          <w:lang w:val="sr-Cyrl-RS"/>
        </w:rPr>
      </w:pPr>
      <w:r w:rsidRPr="00264F0B">
        <w:rPr>
          <w:b/>
          <w:lang w:val="sr-Cyrl-RS"/>
        </w:rPr>
        <w:t>ДОДАТНО ПОЈАШЊЕЊЕ 1</w:t>
      </w:r>
    </w:p>
    <w:p w14:paraId="464CC290" w14:textId="77777777" w:rsidR="00264F0B" w:rsidRDefault="00264F0B" w:rsidP="00264F0B">
      <w:pPr>
        <w:jc w:val="center"/>
        <w:rPr>
          <w:b/>
          <w:lang w:val="sr-Cyrl-RS"/>
        </w:rPr>
      </w:pPr>
    </w:p>
    <w:p w14:paraId="267F2E71" w14:textId="0140521B" w:rsidR="005E64EE" w:rsidRPr="001615E7" w:rsidRDefault="00627529" w:rsidP="001615E7">
      <w:pPr>
        <w:rPr>
          <w:b/>
          <w:u w:val="single"/>
          <w:lang w:val="en-US"/>
        </w:rPr>
      </w:pPr>
      <w:r>
        <w:rPr>
          <w:b/>
          <w:u w:val="single"/>
          <w:lang w:val="sr-Cyrl-RS"/>
        </w:rPr>
        <w:t>ПИТАЊ</w:t>
      </w:r>
      <w:r w:rsidR="00197F50">
        <w:rPr>
          <w:b/>
          <w:u w:val="single"/>
          <w:lang w:val="sr-Cyrl-RS"/>
        </w:rPr>
        <w:t>Е</w:t>
      </w:r>
      <w:r w:rsidR="00661C6E">
        <w:rPr>
          <w:b/>
          <w:u w:val="single"/>
          <w:lang w:val="en-US"/>
        </w:rPr>
        <w:t xml:space="preserve"> </w:t>
      </w:r>
      <w:bookmarkStart w:id="0" w:name="_Toc389030812"/>
      <w:bookmarkStart w:id="1" w:name="_Toc375826005"/>
      <w:bookmarkStart w:id="2" w:name="_Toc448222236"/>
      <w:r w:rsidR="001615E7">
        <w:rPr>
          <w:b/>
          <w:u w:val="single"/>
          <w:lang w:val="en-US"/>
        </w:rPr>
        <w:t>1</w:t>
      </w:r>
    </w:p>
    <w:p w14:paraId="6A9A023A" w14:textId="46CC0367" w:rsidR="0075277E" w:rsidRDefault="001615E7" w:rsidP="00627529">
      <w:pPr>
        <w:jc w:val="both"/>
        <w:rPr>
          <w:lang w:val="en-US"/>
        </w:rPr>
      </w:pPr>
      <w:r>
        <w:rPr>
          <w:noProof/>
          <w:lang w:val="sr-Latn-RS" w:eastAsia="sr-Latn-RS"/>
        </w:rPr>
        <w:drawing>
          <wp:inline distT="0" distB="0" distL="0" distR="0" wp14:anchorId="4531634C" wp14:editId="6F5DF843">
            <wp:extent cx="6120765" cy="742696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7426967"/>
                    </a:xfrm>
                    <a:prstGeom prst="rect">
                      <a:avLst/>
                    </a:prstGeom>
                    <a:noFill/>
                    <a:ln>
                      <a:noFill/>
                    </a:ln>
                  </pic:spPr>
                </pic:pic>
              </a:graphicData>
            </a:graphic>
          </wp:inline>
        </w:drawing>
      </w:r>
    </w:p>
    <w:p w14:paraId="5DFCBB1E" w14:textId="77777777" w:rsidR="005C73EF" w:rsidRDefault="005C73EF" w:rsidP="00627529">
      <w:pPr>
        <w:jc w:val="both"/>
        <w:rPr>
          <w:lang w:val="en-US"/>
        </w:rPr>
      </w:pPr>
    </w:p>
    <w:p w14:paraId="43A34471" w14:textId="77777777" w:rsidR="005C73EF" w:rsidRDefault="005C73EF" w:rsidP="00627529">
      <w:pPr>
        <w:jc w:val="both"/>
        <w:rPr>
          <w:lang w:val="en-US"/>
        </w:rPr>
      </w:pPr>
    </w:p>
    <w:p w14:paraId="69857505" w14:textId="747556CC" w:rsidR="005C73EF" w:rsidRDefault="001615E7" w:rsidP="00627529">
      <w:pPr>
        <w:jc w:val="both"/>
        <w:rPr>
          <w:lang w:val="en-US"/>
        </w:rPr>
      </w:pPr>
      <w:r>
        <w:rPr>
          <w:noProof/>
          <w:lang w:val="sr-Latn-RS" w:eastAsia="sr-Latn-RS"/>
        </w:rPr>
        <w:drawing>
          <wp:inline distT="0" distB="0" distL="0" distR="0" wp14:anchorId="109C7BF7" wp14:editId="3847A861">
            <wp:extent cx="6120765" cy="43337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4333743"/>
                    </a:xfrm>
                    <a:prstGeom prst="rect">
                      <a:avLst/>
                    </a:prstGeom>
                    <a:noFill/>
                    <a:ln>
                      <a:noFill/>
                    </a:ln>
                  </pic:spPr>
                </pic:pic>
              </a:graphicData>
            </a:graphic>
          </wp:inline>
        </w:drawing>
      </w:r>
    </w:p>
    <w:p w14:paraId="3FE73614" w14:textId="75A0FB93" w:rsidR="005C73EF" w:rsidRDefault="001615E7" w:rsidP="00627529">
      <w:pPr>
        <w:jc w:val="both"/>
        <w:rPr>
          <w:lang w:val="en-US"/>
        </w:rPr>
      </w:pPr>
      <w:r>
        <w:rPr>
          <w:noProof/>
          <w:lang w:val="sr-Latn-RS" w:eastAsia="sr-Latn-RS"/>
        </w:rPr>
        <w:lastRenderedPageBreak/>
        <w:drawing>
          <wp:inline distT="0" distB="0" distL="0" distR="0" wp14:anchorId="5A579DF5" wp14:editId="3E033CAD">
            <wp:extent cx="6120765" cy="4401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401325"/>
                    </a:xfrm>
                    <a:prstGeom prst="rect">
                      <a:avLst/>
                    </a:prstGeom>
                    <a:noFill/>
                    <a:ln>
                      <a:noFill/>
                    </a:ln>
                  </pic:spPr>
                </pic:pic>
              </a:graphicData>
            </a:graphic>
          </wp:inline>
        </w:drawing>
      </w:r>
    </w:p>
    <w:p w14:paraId="2412815F" w14:textId="77777777" w:rsidR="005C73EF" w:rsidRDefault="005C73EF" w:rsidP="00627529">
      <w:pPr>
        <w:jc w:val="both"/>
        <w:rPr>
          <w:lang w:val="en-US"/>
        </w:rPr>
      </w:pPr>
    </w:p>
    <w:p w14:paraId="74F9E6C3" w14:textId="77777777" w:rsidR="005C73EF" w:rsidRDefault="005C73EF" w:rsidP="00627529">
      <w:pPr>
        <w:jc w:val="both"/>
        <w:rPr>
          <w:lang w:val="en-US"/>
        </w:rPr>
      </w:pPr>
    </w:p>
    <w:p w14:paraId="3216AB18" w14:textId="77777777" w:rsidR="005C73EF" w:rsidRDefault="005C73EF" w:rsidP="00627529">
      <w:pPr>
        <w:jc w:val="both"/>
        <w:rPr>
          <w:lang w:val="en-US"/>
        </w:rPr>
      </w:pPr>
    </w:p>
    <w:p w14:paraId="2AAE930F" w14:textId="5D2EEAB0" w:rsidR="005C73EF" w:rsidRDefault="001615E7" w:rsidP="00627529">
      <w:pPr>
        <w:jc w:val="both"/>
        <w:rPr>
          <w:lang w:val="en-US"/>
        </w:rPr>
      </w:pPr>
      <w:r>
        <w:rPr>
          <w:noProof/>
          <w:lang w:val="sr-Latn-RS" w:eastAsia="sr-Latn-RS"/>
        </w:rPr>
        <w:lastRenderedPageBreak/>
        <w:drawing>
          <wp:inline distT="0" distB="0" distL="0" distR="0" wp14:anchorId="3C58CDB6" wp14:editId="46E81EDB">
            <wp:extent cx="6120765" cy="43125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4312587"/>
                    </a:xfrm>
                    <a:prstGeom prst="rect">
                      <a:avLst/>
                    </a:prstGeom>
                    <a:noFill/>
                    <a:ln>
                      <a:noFill/>
                    </a:ln>
                  </pic:spPr>
                </pic:pic>
              </a:graphicData>
            </a:graphic>
          </wp:inline>
        </w:drawing>
      </w:r>
    </w:p>
    <w:p w14:paraId="064C6A0A" w14:textId="77777777" w:rsidR="005C73EF" w:rsidRDefault="005C73EF" w:rsidP="00627529">
      <w:pPr>
        <w:jc w:val="both"/>
        <w:rPr>
          <w:lang w:val="en-US"/>
        </w:rPr>
      </w:pPr>
    </w:p>
    <w:p w14:paraId="3C8CAEF7" w14:textId="77777777" w:rsidR="005C73EF" w:rsidRDefault="005C73EF" w:rsidP="00627529">
      <w:pPr>
        <w:jc w:val="both"/>
        <w:rPr>
          <w:lang w:val="en-US"/>
        </w:rPr>
      </w:pPr>
    </w:p>
    <w:p w14:paraId="332D2BA4" w14:textId="77777777" w:rsidR="005C73EF" w:rsidRDefault="005C73EF" w:rsidP="00627529">
      <w:pPr>
        <w:jc w:val="both"/>
        <w:rPr>
          <w:lang w:val="en-US"/>
        </w:rPr>
      </w:pPr>
    </w:p>
    <w:p w14:paraId="66EFFB42" w14:textId="77777777" w:rsidR="005C73EF" w:rsidRDefault="005C73EF" w:rsidP="00627529">
      <w:pPr>
        <w:jc w:val="both"/>
        <w:rPr>
          <w:lang w:val="en-US"/>
        </w:rPr>
      </w:pPr>
    </w:p>
    <w:p w14:paraId="1F86F429" w14:textId="77777777" w:rsidR="005C73EF" w:rsidRDefault="005C73EF" w:rsidP="00627529">
      <w:pPr>
        <w:jc w:val="both"/>
        <w:rPr>
          <w:lang w:val="en-US"/>
        </w:rPr>
      </w:pPr>
    </w:p>
    <w:p w14:paraId="6E3EF59A" w14:textId="1F8E2EC0" w:rsidR="007B45ED" w:rsidRDefault="007B45ED" w:rsidP="00627529">
      <w:pPr>
        <w:jc w:val="both"/>
        <w:rPr>
          <w:lang w:val="en-US"/>
        </w:rPr>
      </w:pPr>
      <w:r>
        <w:rPr>
          <w:lang w:val="en-US"/>
        </w:rPr>
        <w:t>8. I na kraju molimo vas za pojašnjenje u vezi roka za izvršenje usluge. Konkursnom dokumentacijom zahtevali ste da rok za izvršenje usluge bude maksimalno 8 radnih dana od dana upućivanja poziva, da rok izvršenja za zamenom originalnog rezervnog dela kojeg ponuđač nema na lageru bude maksimalno 30 radnih dana od dana upućivanja poziva I da rok izvršenja kod HITNIH intervencija bude maksimalno 48 časova od časa upućivanja poziva.</w:t>
      </w:r>
    </w:p>
    <w:p w14:paraId="3F82FF6F" w14:textId="77777777" w:rsidR="007B45ED" w:rsidRDefault="007B45ED" w:rsidP="00627529">
      <w:pPr>
        <w:jc w:val="both"/>
        <w:rPr>
          <w:lang w:val="en-US"/>
        </w:rPr>
      </w:pPr>
    </w:p>
    <w:p w14:paraId="2CA44508" w14:textId="112C3417" w:rsidR="007B45ED" w:rsidRDefault="007B45ED" w:rsidP="00627529">
      <w:pPr>
        <w:jc w:val="both"/>
        <w:rPr>
          <w:lang w:val="en-US"/>
        </w:rPr>
      </w:pPr>
      <w:r>
        <w:rPr>
          <w:lang w:val="en-US"/>
        </w:rPr>
        <w:t>U navedenom delu nigde nije definisano da li se radi o usmenom ili pisanom zahtevu, te je potrebno da isto definišete kako ne bi došlo do zabune i zloupotrebe prilikom realizacije ugovora. Molimo vas i za pojašnjenje šta podrazumevate pod hitnim intervencijama.</w:t>
      </w:r>
    </w:p>
    <w:p w14:paraId="2BE89F12" w14:textId="77777777" w:rsidR="007B45ED" w:rsidRDefault="007B45ED" w:rsidP="00627529">
      <w:pPr>
        <w:jc w:val="both"/>
        <w:rPr>
          <w:lang w:val="en-US"/>
        </w:rPr>
      </w:pPr>
    </w:p>
    <w:p w14:paraId="149CE46A" w14:textId="77777777" w:rsidR="007B45ED" w:rsidRDefault="007B45ED" w:rsidP="00627529">
      <w:pPr>
        <w:jc w:val="both"/>
        <w:rPr>
          <w:lang w:val="en-US"/>
        </w:rPr>
      </w:pPr>
    </w:p>
    <w:p w14:paraId="2F7E5342" w14:textId="77777777" w:rsidR="005C73EF" w:rsidRDefault="005C73EF" w:rsidP="00627529">
      <w:pPr>
        <w:jc w:val="both"/>
        <w:rPr>
          <w:lang w:val="en-US"/>
        </w:rPr>
      </w:pPr>
    </w:p>
    <w:p w14:paraId="1C4CD78E" w14:textId="77777777" w:rsidR="005C73EF" w:rsidRDefault="005C73EF" w:rsidP="00627529">
      <w:pPr>
        <w:jc w:val="both"/>
        <w:rPr>
          <w:lang w:val="en-US"/>
        </w:rPr>
      </w:pPr>
    </w:p>
    <w:p w14:paraId="4AF62E7D" w14:textId="77777777" w:rsidR="005C73EF" w:rsidRDefault="005C73EF" w:rsidP="00627529">
      <w:pPr>
        <w:jc w:val="both"/>
        <w:rPr>
          <w:lang w:val="en-US"/>
        </w:rPr>
      </w:pPr>
    </w:p>
    <w:p w14:paraId="61624B53" w14:textId="77777777" w:rsidR="005C73EF" w:rsidRDefault="005C73EF" w:rsidP="00627529">
      <w:pPr>
        <w:jc w:val="both"/>
        <w:rPr>
          <w:lang w:val="en-US"/>
        </w:rPr>
      </w:pPr>
    </w:p>
    <w:p w14:paraId="12F087CC" w14:textId="77777777" w:rsidR="005C73EF" w:rsidRDefault="005C73EF" w:rsidP="00627529">
      <w:pPr>
        <w:jc w:val="both"/>
        <w:rPr>
          <w:lang w:val="en-US"/>
        </w:rPr>
      </w:pPr>
    </w:p>
    <w:p w14:paraId="30964C04" w14:textId="77777777" w:rsidR="005C73EF" w:rsidRDefault="005C73EF" w:rsidP="00627529">
      <w:pPr>
        <w:jc w:val="both"/>
        <w:rPr>
          <w:lang w:val="en-US"/>
        </w:rPr>
      </w:pPr>
    </w:p>
    <w:p w14:paraId="10EF040E" w14:textId="77777777" w:rsidR="005C73EF" w:rsidRDefault="005C73EF" w:rsidP="00627529">
      <w:pPr>
        <w:jc w:val="both"/>
        <w:rPr>
          <w:lang w:val="en-US"/>
        </w:rPr>
      </w:pPr>
    </w:p>
    <w:p w14:paraId="3C7B5551" w14:textId="77777777" w:rsidR="005C73EF" w:rsidRDefault="005C73EF" w:rsidP="00627529">
      <w:pPr>
        <w:jc w:val="both"/>
        <w:rPr>
          <w:lang w:val="en-US"/>
        </w:rPr>
      </w:pPr>
    </w:p>
    <w:p w14:paraId="6284E229" w14:textId="77777777" w:rsidR="005C73EF" w:rsidRDefault="005C73EF" w:rsidP="00627529">
      <w:pPr>
        <w:jc w:val="both"/>
        <w:rPr>
          <w:lang w:val="en-US"/>
        </w:rPr>
      </w:pPr>
    </w:p>
    <w:p w14:paraId="1EE521A7" w14:textId="77777777" w:rsidR="005C73EF" w:rsidRDefault="005C73EF" w:rsidP="00627529">
      <w:pPr>
        <w:jc w:val="both"/>
        <w:rPr>
          <w:lang w:val="en-US"/>
        </w:rPr>
      </w:pPr>
    </w:p>
    <w:p w14:paraId="5748C694" w14:textId="77777777" w:rsidR="005C73EF" w:rsidRDefault="005C73EF" w:rsidP="00627529">
      <w:pPr>
        <w:jc w:val="both"/>
        <w:rPr>
          <w:lang w:val="en-US"/>
        </w:rPr>
      </w:pPr>
    </w:p>
    <w:p w14:paraId="31544EF3" w14:textId="3E4030B3" w:rsidR="0075277E" w:rsidRDefault="0075277E" w:rsidP="00627529">
      <w:pPr>
        <w:jc w:val="both"/>
        <w:rPr>
          <w:b/>
          <w:u w:val="single"/>
          <w:lang w:val="sr-Cyrl-RS"/>
        </w:rPr>
      </w:pPr>
      <w:r w:rsidRPr="0075277E">
        <w:rPr>
          <w:b/>
          <w:u w:val="single"/>
          <w:lang w:val="sr-Cyrl-RS"/>
        </w:rPr>
        <w:t>ОДГОВОР</w:t>
      </w:r>
      <w:r w:rsidR="00143F54">
        <w:rPr>
          <w:b/>
          <w:u w:val="single"/>
          <w:lang w:val="sr-Cyrl-RS"/>
        </w:rPr>
        <w:t>И</w:t>
      </w:r>
    </w:p>
    <w:p w14:paraId="2A95573B" w14:textId="77777777" w:rsidR="00143F54" w:rsidRDefault="00143F54" w:rsidP="00627529">
      <w:pPr>
        <w:jc w:val="both"/>
        <w:rPr>
          <w:b/>
          <w:u w:val="single"/>
          <w:lang w:val="sr-Cyrl-RS"/>
        </w:rPr>
      </w:pPr>
    </w:p>
    <w:p w14:paraId="3F991AB2" w14:textId="6FA1E611" w:rsidR="00143F54" w:rsidRDefault="00143F54" w:rsidP="00627529">
      <w:pPr>
        <w:jc w:val="both"/>
        <w:rPr>
          <w:b/>
          <w:i/>
          <w:u w:val="single"/>
          <w:lang w:val="sr-Cyrl-RS"/>
        </w:rPr>
      </w:pPr>
      <w:r w:rsidRPr="00143F54">
        <w:rPr>
          <w:b/>
          <w:i/>
          <w:u w:val="single"/>
          <w:lang w:val="sr-Cyrl-RS"/>
        </w:rPr>
        <w:t>одговор на питање бр. 1</w:t>
      </w:r>
    </w:p>
    <w:p w14:paraId="73CC8DF5" w14:textId="77777777" w:rsidR="004D58DB" w:rsidRDefault="004D58DB" w:rsidP="00627529">
      <w:pPr>
        <w:jc w:val="both"/>
        <w:rPr>
          <w:b/>
          <w:i/>
          <w:u w:val="single"/>
          <w:lang w:val="sr-Cyrl-RS"/>
        </w:rPr>
      </w:pPr>
    </w:p>
    <w:p w14:paraId="096EF3BB" w14:textId="6E894502" w:rsidR="004D58DB" w:rsidRPr="004D58DB" w:rsidRDefault="004D58DB" w:rsidP="00627529">
      <w:pPr>
        <w:jc w:val="both"/>
        <w:rPr>
          <w:lang w:val="sr-Cyrl-RS"/>
        </w:rPr>
      </w:pPr>
      <w:r w:rsidRPr="004D58DB">
        <w:rPr>
          <w:lang w:val="sr-Cyrl-RS"/>
        </w:rPr>
        <w:t>Наручилац је прецизно дефинисао у тачки 4.</w:t>
      </w:r>
      <w:r>
        <w:rPr>
          <w:lang w:val="sr-Cyrl-RS"/>
        </w:rPr>
        <w:t xml:space="preserve"> ДОДАТНИ УСЛОВИ ЗА УЧЕШЋЕ У ПОСТУПКУ ЈАВНЕ НАБАВКЕИЗ ЧЛАНА 76. ЗАКОНА</w:t>
      </w:r>
    </w:p>
    <w:p w14:paraId="69E8AEDD" w14:textId="77777777" w:rsidR="004D58DB" w:rsidRDefault="004D58DB" w:rsidP="00627529">
      <w:pPr>
        <w:jc w:val="both"/>
        <w:rPr>
          <w:b/>
          <w:i/>
          <w:u w:val="single"/>
          <w:lang w:val="sr-Cyrl-RS"/>
        </w:rPr>
      </w:pPr>
    </w:p>
    <w:tbl>
      <w:tblPr>
        <w:tblW w:w="9796" w:type="dxa"/>
        <w:tblInd w:w="-33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11"/>
        <w:gridCol w:w="3265"/>
        <w:gridCol w:w="5820"/>
      </w:tblGrid>
      <w:tr w:rsidR="004D58DB" w:rsidRPr="00F72956" w14:paraId="6BF80382" w14:textId="77777777" w:rsidTr="004D58DB">
        <w:trPr>
          <w:trHeight w:val="1573"/>
        </w:trPr>
        <w:tc>
          <w:tcPr>
            <w:tcW w:w="711" w:type="dxa"/>
            <w:shd w:val="clear" w:color="auto" w:fill="auto"/>
            <w:vAlign w:val="center"/>
          </w:tcPr>
          <w:p w14:paraId="24C47817" w14:textId="2DAA04DC" w:rsidR="004D58DB" w:rsidRPr="004D58DB" w:rsidRDefault="004D58DB" w:rsidP="004D58DB">
            <w:pPr>
              <w:contextualSpacing/>
              <w:rPr>
                <w:noProof/>
                <w:lang w:val="sr-Cyrl-RS"/>
              </w:rPr>
            </w:pPr>
            <w:r>
              <w:rPr>
                <w:noProof/>
                <w:lang w:val="sr-Cyrl-RS"/>
              </w:rPr>
              <w:t>4.</w:t>
            </w:r>
          </w:p>
        </w:tc>
        <w:tc>
          <w:tcPr>
            <w:tcW w:w="3265" w:type="dxa"/>
            <w:shd w:val="clear" w:color="auto" w:fill="auto"/>
          </w:tcPr>
          <w:p w14:paraId="203FE1F3" w14:textId="77777777" w:rsidR="004D58DB" w:rsidRPr="00BF2A91" w:rsidRDefault="004D58DB" w:rsidP="008F7ED0">
            <w:pPr>
              <w:jc w:val="both"/>
              <w:rPr>
                <w:lang w:val="sr-Cyrl-RS"/>
              </w:rPr>
            </w:pPr>
            <w:r w:rsidRPr="00BF2A91">
              <w:t>Понуђач је у обавези да уграђује оригиналне резервне делове у складу са упутствима за правилну уградњу</w:t>
            </w:r>
            <w:r w:rsidRPr="00BF2A91">
              <w:rPr>
                <w:lang w:val="sr-Cyrl-RS"/>
              </w:rPr>
              <w:t xml:space="preserve"> и одржавање </w:t>
            </w:r>
            <w:r w:rsidRPr="00BF2A91">
              <w:t>произвођача опреме</w:t>
            </w:r>
            <w:r w:rsidRPr="00BF2A91">
              <w:rPr>
                <w:lang w:val="sr-Cyrl-RS"/>
              </w:rPr>
              <w:t xml:space="preserve">  „</w:t>
            </w:r>
            <w:r w:rsidRPr="00BF2A91">
              <w:rPr>
                <w:bCs/>
              </w:rPr>
              <w:t>Dräger</w:t>
            </w:r>
            <w:r w:rsidRPr="00BF2A91">
              <w:rPr>
                <w:bCs/>
                <w:lang w:val="sr-Cyrl-RS"/>
              </w:rPr>
              <w:t>“</w:t>
            </w:r>
          </w:p>
        </w:tc>
        <w:tc>
          <w:tcPr>
            <w:tcW w:w="5820" w:type="dxa"/>
            <w:shd w:val="clear" w:color="auto" w:fill="auto"/>
          </w:tcPr>
          <w:p w14:paraId="4DCBF337" w14:textId="77777777" w:rsidR="004D58DB" w:rsidRDefault="004D58DB" w:rsidP="008F7ED0">
            <w:pPr>
              <w:pStyle w:val="Default0"/>
              <w:jc w:val="both"/>
              <w:rPr>
                <w:rFonts w:ascii="Times New Roman" w:hAnsi="Times New Roman" w:cs="Times New Roman"/>
                <w:lang w:val="sr-Cyrl-RS"/>
              </w:rPr>
            </w:pPr>
            <w:r w:rsidRPr="00BF2A91">
              <w:rPr>
                <w:rFonts w:ascii="Times New Roman" w:hAnsi="Times New Roman" w:cs="Times New Roman"/>
                <w:b/>
                <w:bCs/>
              </w:rPr>
              <w:t xml:space="preserve">Доказ: </w:t>
            </w:r>
            <w:r w:rsidRPr="00BF2A91">
              <w:rPr>
                <w:rFonts w:ascii="Times New Roman" w:hAnsi="Times New Roman" w:cs="Times New Roman"/>
              </w:rPr>
              <w:t xml:space="preserve">Потврда издата од стране произвођача опреме </w:t>
            </w:r>
            <w:r w:rsidRPr="004D58DB">
              <w:rPr>
                <w:rFonts w:ascii="Times New Roman" w:hAnsi="Times New Roman" w:cs="Times New Roman"/>
                <w:b/>
                <w:u w:val="single"/>
              </w:rPr>
              <w:t>или</w:t>
            </w:r>
            <w:r w:rsidRPr="00BF2A91">
              <w:rPr>
                <w:rFonts w:ascii="Times New Roman" w:hAnsi="Times New Roman" w:cs="Times New Roman"/>
              </w:rPr>
              <w:t xml:space="preserve"> потврда издата од стране другог овлашћеног правног лица</w:t>
            </w:r>
            <w:r w:rsidRPr="00BF2A91">
              <w:rPr>
                <w:rFonts w:ascii="Times New Roman" w:hAnsi="Times New Roman" w:cs="Times New Roman"/>
                <w:lang w:val="sr-Cyrl-RS"/>
              </w:rPr>
              <w:t>-дистрибутера произвођача опреме</w:t>
            </w:r>
            <w:r w:rsidRPr="00BF2A91">
              <w:rPr>
                <w:rFonts w:ascii="Times New Roman" w:hAnsi="Times New Roman" w:cs="Times New Roman"/>
              </w:rPr>
              <w:t xml:space="preserve"> да ће понуђач бити снабдевен оригиналним резервним деловима. </w:t>
            </w:r>
          </w:p>
          <w:p w14:paraId="243E7590" w14:textId="77777777" w:rsidR="004D58DB" w:rsidRPr="00F017A9" w:rsidRDefault="004D58DB" w:rsidP="008F7ED0">
            <w:pPr>
              <w:pStyle w:val="Default0"/>
              <w:jc w:val="both"/>
              <w:rPr>
                <w:rFonts w:ascii="Times New Roman" w:hAnsi="Times New Roman" w:cs="Times New Roman"/>
                <w:lang w:val="sr-Cyrl-RS"/>
              </w:rPr>
            </w:pPr>
          </w:p>
          <w:p w14:paraId="0B30D8C0" w14:textId="77777777" w:rsidR="004D58DB" w:rsidRPr="00BF2A91" w:rsidRDefault="004D58DB" w:rsidP="008F7ED0">
            <w:pPr>
              <w:pStyle w:val="Default0"/>
              <w:jc w:val="both"/>
              <w:rPr>
                <w:rFonts w:ascii="Times New Roman" w:hAnsi="Times New Roman" w:cs="Times New Roman"/>
                <w:iCs/>
                <w:color w:val="auto"/>
                <w:lang w:val="sr-Cyrl-RS"/>
              </w:rPr>
            </w:pPr>
            <w:r w:rsidRPr="00BF2A91">
              <w:rPr>
                <w:rFonts w:ascii="Times New Roman" w:hAnsi="Times New Roman" w:cs="Times New Roman"/>
              </w:rPr>
              <w:t>Уколико понуђач доставља потврду од другог овлашћеног правног лица - дистрибутера, потребно је доставити и потврду произвођача резервних делова на основу које се недвосмислено може утврдити да ће то овлашћено правно лице-дистрибутер бити снабдевано оригиналним резервним деловима за апарате “Драгер” са листе оригиналних резервних делова за све време трајања уговора. Потврде морају бити састављене на меморандуму и да садрже печат и потпис даваоца потврде.</w:t>
            </w:r>
          </w:p>
        </w:tc>
      </w:tr>
    </w:tbl>
    <w:p w14:paraId="00890D00" w14:textId="77777777" w:rsidR="004D58DB" w:rsidRPr="00143F54" w:rsidRDefault="004D58DB" w:rsidP="00627529">
      <w:pPr>
        <w:jc w:val="both"/>
        <w:rPr>
          <w:b/>
          <w:i/>
          <w:u w:val="single"/>
          <w:lang w:val="sr-Cyrl-RS"/>
        </w:rPr>
      </w:pPr>
    </w:p>
    <w:p w14:paraId="122B6208" w14:textId="77777777" w:rsidR="00330B26" w:rsidRDefault="00330B26" w:rsidP="00496701">
      <w:pPr>
        <w:pStyle w:val="Footer"/>
        <w:jc w:val="both"/>
        <w:rPr>
          <w:lang w:val="sr-Cyrl-RS"/>
        </w:rPr>
      </w:pPr>
    </w:p>
    <w:p w14:paraId="255C8148" w14:textId="07DD5263" w:rsidR="00330B26" w:rsidRDefault="00330B26" w:rsidP="00274439">
      <w:pPr>
        <w:jc w:val="both"/>
      </w:pPr>
      <w:r>
        <w:t xml:space="preserve">Из постављеног „питања“ и захтева за појашњењем у вези са достављањем доказа о испуњености услова да је </w:t>
      </w:r>
      <w:r>
        <w:rPr>
          <w:i/>
        </w:rPr>
        <w:t>Понуђач</w:t>
      </w:r>
      <w:r w:rsidRPr="00C45E3E">
        <w:rPr>
          <w:i/>
        </w:rPr>
        <w:t xml:space="preserve"> </w:t>
      </w:r>
      <w:r>
        <w:rPr>
          <w:i/>
        </w:rPr>
        <w:t>у</w:t>
      </w:r>
      <w:r w:rsidRPr="00C45E3E">
        <w:rPr>
          <w:i/>
        </w:rPr>
        <w:t xml:space="preserve"> </w:t>
      </w:r>
      <w:r>
        <w:rPr>
          <w:i/>
        </w:rPr>
        <w:t>обав</w:t>
      </w:r>
      <w:r w:rsidRPr="00C45E3E">
        <w:rPr>
          <w:i/>
        </w:rPr>
        <w:t>е</w:t>
      </w:r>
      <w:r>
        <w:rPr>
          <w:i/>
        </w:rPr>
        <w:t>зи</w:t>
      </w:r>
      <w:r w:rsidRPr="00C45E3E">
        <w:rPr>
          <w:i/>
        </w:rPr>
        <w:t xml:space="preserve"> </w:t>
      </w:r>
      <w:r>
        <w:rPr>
          <w:i/>
        </w:rPr>
        <w:t>да</w:t>
      </w:r>
      <w:r w:rsidRPr="00C45E3E">
        <w:rPr>
          <w:i/>
        </w:rPr>
        <w:t xml:space="preserve"> </w:t>
      </w:r>
      <w:r>
        <w:rPr>
          <w:i/>
        </w:rPr>
        <w:t>уграђуј</w:t>
      </w:r>
      <w:r w:rsidRPr="00C45E3E">
        <w:rPr>
          <w:i/>
        </w:rPr>
        <w:t xml:space="preserve">е </w:t>
      </w:r>
      <w:r>
        <w:rPr>
          <w:i/>
        </w:rPr>
        <w:t>оригиналн</w:t>
      </w:r>
      <w:r w:rsidRPr="00C45E3E">
        <w:rPr>
          <w:i/>
        </w:rPr>
        <w:t xml:space="preserve">е </w:t>
      </w:r>
      <w:r>
        <w:rPr>
          <w:i/>
        </w:rPr>
        <w:t>р</w:t>
      </w:r>
      <w:r w:rsidRPr="00C45E3E">
        <w:rPr>
          <w:i/>
        </w:rPr>
        <w:t>е</w:t>
      </w:r>
      <w:r>
        <w:rPr>
          <w:i/>
        </w:rPr>
        <w:t>з</w:t>
      </w:r>
      <w:r w:rsidRPr="00C45E3E">
        <w:rPr>
          <w:i/>
        </w:rPr>
        <w:t>е</w:t>
      </w:r>
      <w:r>
        <w:rPr>
          <w:i/>
        </w:rPr>
        <w:t>рвн</w:t>
      </w:r>
      <w:r w:rsidRPr="00C45E3E">
        <w:rPr>
          <w:i/>
        </w:rPr>
        <w:t xml:space="preserve">е </w:t>
      </w:r>
      <w:r>
        <w:rPr>
          <w:i/>
        </w:rPr>
        <w:t>д</w:t>
      </w:r>
      <w:r w:rsidRPr="00C45E3E">
        <w:rPr>
          <w:i/>
        </w:rPr>
        <w:t>е</w:t>
      </w:r>
      <w:r>
        <w:rPr>
          <w:i/>
        </w:rPr>
        <w:t>лов</w:t>
      </w:r>
      <w:r w:rsidRPr="00C45E3E">
        <w:rPr>
          <w:i/>
        </w:rPr>
        <w:t xml:space="preserve">е </w:t>
      </w:r>
      <w:r>
        <w:rPr>
          <w:i/>
        </w:rPr>
        <w:t>у</w:t>
      </w:r>
      <w:r w:rsidRPr="00C45E3E">
        <w:rPr>
          <w:i/>
        </w:rPr>
        <w:t xml:space="preserve"> </w:t>
      </w:r>
      <w:r>
        <w:rPr>
          <w:i/>
        </w:rPr>
        <w:t>складу</w:t>
      </w:r>
      <w:r w:rsidRPr="00C45E3E">
        <w:rPr>
          <w:i/>
        </w:rPr>
        <w:t xml:space="preserve"> </w:t>
      </w:r>
      <w:r>
        <w:rPr>
          <w:i/>
        </w:rPr>
        <w:t>са</w:t>
      </w:r>
      <w:r w:rsidRPr="00C45E3E">
        <w:rPr>
          <w:i/>
        </w:rPr>
        <w:t xml:space="preserve"> </w:t>
      </w:r>
      <w:r>
        <w:rPr>
          <w:i/>
        </w:rPr>
        <w:t>упутствима</w:t>
      </w:r>
      <w:r w:rsidRPr="00C45E3E">
        <w:rPr>
          <w:i/>
        </w:rPr>
        <w:t xml:space="preserve"> </w:t>
      </w:r>
      <w:r>
        <w:rPr>
          <w:i/>
        </w:rPr>
        <w:t>за</w:t>
      </w:r>
      <w:r w:rsidRPr="00C45E3E">
        <w:rPr>
          <w:i/>
        </w:rPr>
        <w:t xml:space="preserve"> </w:t>
      </w:r>
      <w:r>
        <w:rPr>
          <w:i/>
        </w:rPr>
        <w:t>правилну</w:t>
      </w:r>
      <w:r w:rsidRPr="00C45E3E">
        <w:rPr>
          <w:i/>
        </w:rPr>
        <w:t xml:space="preserve"> </w:t>
      </w:r>
      <w:r>
        <w:rPr>
          <w:i/>
        </w:rPr>
        <w:t>уградњу</w:t>
      </w:r>
      <w:r w:rsidRPr="00C45E3E">
        <w:rPr>
          <w:i/>
        </w:rPr>
        <w:t xml:space="preserve"> </w:t>
      </w:r>
      <w:r>
        <w:rPr>
          <w:i/>
        </w:rPr>
        <w:t>и</w:t>
      </w:r>
      <w:r w:rsidRPr="00C45E3E">
        <w:rPr>
          <w:i/>
        </w:rPr>
        <w:t xml:space="preserve"> </w:t>
      </w:r>
      <w:r>
        <w:rPr>
          <w:i/>
        </w:rPr>
        <w:t>одржавањ</w:t>
      </w:r>
      <w:r w:rsidRPr="00C45E3E">
        <w:rPr>
          <w:i/>
        </w:rPr>
        <w:t xml:space="preserve">е </w:t>
      </w:r>
      <w:r>
        <w:rPr>
          <w:i/>
        </w:rPr>
        <w:t>произвођача</w:t>
      </w:r>
      <w:r w:rsidRPr="00C45E3E">
        <w:rPr>
          <w:i/>
        </w:rPr>
        <w:t xml:space="preserve"> </w:t>
      </w:r>
      <w:r>
        <w:rPr>
          <w:i/>
        </w:rPr>
        <w:t>опр</w:t>
      </w:r>
      <w:r w:rsidRPr="00C45E3E">
        <w:rPr>
          <w:i/>
        </w:rPr>
        <w:t>е</w:t>
      </w:r>
      <w:r>
        <w:rPr>
          <w:i/>
        </w:rPr>
        <w:t>м</w:t>
      </w:r>
      <w:r w:rsidRPr="00C45E3E">
        <w:rPr>
          <w:i/>
        </w:rPr>
        <w:t>е  „</w:t>
      </w:r>
      <w:r w:rsidR="00274439">
        <w:rPr>
          <w:i/>
        </w:rPr>
        <w:t>Dr</w:t>
      </w:r>
      <w:r w:rsidRPr="00C45E3E">
        <w:rPr>
          <w:i/>
        </w:rPr>
        <w:t>ä</w:t>
      </w:r>
      <w:r w:rsidR="00274439">
        <w:rPr>
          <w:i/>
        </w:rPr>
        <w:t>ger</w:t>
      </w:r>
      <w:r w:rsidRPr="00C45E3E">
        <w:rPr>
          <w:i/>
        </w:rPr>
        <w:t>“</w:t>
      </w:r>
      <w:r>
        <w:t xml:space="preserve">  , у коме потенцијални понуђач и сам на крају питања даје исправно тумачење алтернације коју је наручилац предвидео за оне понуђаче, који евентуално из неког разлога не могу да добаве оригиналне резервне делове од произвођача опреме, то  могу да учине од произвођача оригиналних резервних делова.</w:t>
      </w:r>
    </w:p>
    <w:p w14:paraId="54A8AA82" w14:textId="17009E4C" w:rsidR="00330B26" w:rsidRDefault="001B5C81" w:rsidP="00274439">
      <w:pPr>
        <w:jc w:val="both"/>
      </w:pPr>
      <w:r>
        <w:t>Понуђач</w:t>
      </w:r>
      <w:r w:rsidR="00330B26">
        <w:t xml:space="preserve"> је у обавези да (у оба случаја, било да делове набавља од произвођача опреме или од самих произвођача делова</w:t>
      </w:r>
      <w:r w:rsidR="00330B26" w:rsidRPr="004A5C19">
        <w:t xml:space="preserve">) </w:t>
      </w:r>
      <w:r w:rsidR="00330B26">
        <w:t>уз</w:t>
      </w:r>
      <w:r w:rsidR="00330B26" w:rsidRPr="004A5C19">
        <w:t xml:space="preserve"> </w:t>
      </w:r>
      <w:r w:rsidR="00330B26">
        <w:t>понуду</w:t>
      </w:r>
      <w:r w:rsidR="00330B26" w:rsidRPr="004A5C19">
        <w:t xml:space="preserve"> </w:t>
      </w:r>
      <w:r w:rsidR="00330B26">
        <w:t>достави</w:t>
      </w:r>
      <w:r w:rsidR="00330B26" w:rsidRPr="004A5C19">
        <w:t xml:space="preserve">  </w:t>
      </w:r>
      <w:r w:rsidR="00330B26">
        <w:t>д</w:t>
      </w:r>
      <w:r w:rsidR="00330B26" w:rsidRPr="004A5C19">
        <w:t>е</w:t>
      </w:r>
      <w:r w:rsidR="00330B26">
        <w:t>кларације</w:t>
      </w:r>
      <w:r w:rsidR="00330B26" w:rsidRPr="004A5C19">
        <w:t xml:space="preserve"> </w:t>
      </w:r>
      <w:r w:rsidR="00330B26">
        <w:t>произвођача</w:t>
      </w:r>
      <w:r w:rsidR="00330B26" w:rsidRPr="004A5C19">
        <w:t xml:space="preserve"> </w:t>
      </w:r>
      <w:r w:rsidR="00330B26">
        <w:t>за</w:t>
      </w:r>
      <w:r w:rsidR="00330B26" w:rsidRPr="004A5C19">
        <w:t xml:space="preserve"> </w:t>
      </w:r>
      <w:r w:rsidR="00330B26">
        <w:t>узорк</w:t>
      </w:r>
      <w:r w:rsidR="00330B26" w:rsidRPr="004A5C19">
        <w:t xml:space="preserve">е </w:t>
      </w:r>
      <w:r w:rsidR="00330B26">
        <w:t xml:space="preserve">које доставља, што је на страни 6. конкурсне документације и експлицитно речено: </w:t>
      </w:r>
      <w:r w:rsidR="00330B26" w:rsidRPr="004A5C19">
        <w:rPr>
          <w:i/>
        </w:rPr>
        <w:t>„</w:t>
      </w:r>
      <w:r w:rsidR="00330B26">
        <w:rPr>
          <w:i/>
        </w:rPr>
        <w:t>Понуђач</w:t>
      </w:r>
      <w:r w:rsidR="00330B26" w:rsidRPr="004A5C19">
        <w:rPr>
          <w:i/>
        </w:rPr>
        <w:t xml:space="preserve"> </w:t>
      </w:r>
      <w:r w:rsidR="00330B26">
        <w:rPr>
          <w:i/>
        </w:rPr>
        <w:t>ј</w:t>
      </w:r>
      <w:r w:rsidR="00330B26" w:rsidRPr="004A5C19">
        <w:rPr>
          <w:i/>
        </w:rPr>
        <w:t xml:space="preserve">е </w:t>
      </w:r>
      <w:r w:rsidR="00330B26">
        <w:rPr>
          <w:i/>
        </w:rPr>
        <w:t>у</w:t>
      </w:r>
      <w:r w:rsidR="00330B26" w:rsidRPr="004A5C19">
        <w:rPr>
          <w:i/>
        </w:rPr>
        <w:t xml:space="preserve"> </w:t>
      </w:r>
      <w:r w:rsidR="00330B26">
        <w:rPr>
          <w:i/>
        </w:rPr>
        <w:t>обав</w:t>
      </w:r>
      <w:r w:rsidR="00330B26" w:rsidRPr="004A5C19">
        <w:rPr>
          <w:i/>
        </w:rPr>
        <w:t>е</w:t>
      </w:r>
      <w:r w:rsidR="00330B26">
        <w:rPr>
          <w:i/>
        </w:rPr>
        <w:t>зи</w:t>
      </w:r>
      <w:r w:rsidR="00330B26" w:rsidRPr="004A5C19">
        <w:rPr>
          <w:i/>
        </w:rPr>
        <w:t xml:space="preserve"> </w:t>
      </w:r>
      <w:r w:rsidR="00330B26">
        <w:rPr>
          <w:i/>
        </w:rPr>
        <w:t>да</w:t>
      </w:r>
      <w:r w:rsidR="00330B26" w:rsidRPr="004A5C19">
        <w:rPr>
          <w:i/>
        </w:rPr>
        <w:t xml:space="preserve"> </w:t>
      </w:r>
      <w:r w:rsidR="00330B26">
        <w:rPr>
          <w:i/>
        </w:rPr>
        <w:t>уз</w:t>
      </w:r>
      <w:r w:rsidR="00330B26" w:rsidRPr="004A5C19">
        <w:rPr>
          <w:i/>
        </w:rPr>
        <w:t xml:space="preserve"> </w:t>
      </w:r>
      <w:r w:rsidR="00330B26">
        <w:rPr>
          <w:i/>
        </w:rPr>
        <w:t>понуду</w:t>
      </w:r>
      <w:r w:rsidR="00330B26" w:rsidRPr="004A5C19">
        <w:rPr>
          <w:i/>
        </w:rPr>
        <w:t xml:space="preserve"> </w:t>
      </w:r>
      <w:r w:rsidR="00330B26">
        <w:rPr>
          <w:i/>
        </w:rPr>
        <w:t>достави</w:t>
      </w:r>
      <w:r w:rsidR="00330B26" w:rsidRPr="004A5C19">
        <w:rPr>
          <w:i/>
        </w:rPr>
        <w:t xml:space="preserve">  </w:t>
      </w:r>
      <w:r w:rsidR="00330B26">
        <w:rPr>
          <w:i/>
        </w:rPr>
        <w:t>узорк</w:t>
      </w:r>
      <w:r w:rsidR="00330B26" w:rsidRPr="004A5C19">
        <w:rPr>
          <w:i/>
        </w:rPr>
        <w:t xml:space="preserve">е </w:t>
      </w:r>
      <w:r w:rsidR="00330B26">
        <w:rPr>
          <w:i/>
        </w:rPr>
        <w:t>за</w:t>
      </w:r>
      <w:r w:rsidR="00330B26" w:rsidRPr="004A5C19">
        <w:rPr>
          <w:i/>
        </w:rPr>
        <w:t xml:space="preserve"> </w:t>
      </w:r>
      <w:r w:rsidR="00330B26">
        <w:rPr>
          <w:i/>
        </w:rPr>
        <w:t>сл</w:t>
      </w:r>
      <w:r w:rsidR="00330B26" w:rsidRPr="004A5C19">
        <w:rPr>
          <w:i/>
        </w:rPr>
        <w:t>е</w:t>
      </w:r>
      <w:r w:rsidR="00330B26">
        <w:rPr>
          <w:i/>
        </w:rPr>
        <w:t>д</w:t>
      </w:r>
      <w:r w:rsidR="00330B26" w:rsidRPr="004A5C19">
        <w:rPr>
          <w:i/>
        </w:rPr>
        <w:t>е</w:t>
      </w:r>
      <w:r w:rsidR="00330B26">
        <w:rPr>
          <w:i/>
        </w:rPr>
        <w:t>ћ</w:t>
      </w:r>
      <w:r w:rsidR="00330B26" w:rsidRPr="004A5C19">
        <w:rPr>
          <w:i/>
        </w:rPr>
        <w:t xml:space="preserve">е </w:t>
      </w:r>
      <w:r w:rsidR="00330B26">
        <w:rPr>
          <w:i/>
        </w:rPr>
        <w:t>оригиналн</w:t>
      </w:r>
      <w:r w:rsidR="00330B26" w:rsidRPr="004A5C19">
        <w:rPr>
          <w:i/>
        </w:rPr>
        <w:t xml:space="preserve">е </w:t>
      </w:r>
      <w:r w:rsidR="00330B26">
        <w:rPr>
          <w:i/>
        </w:rPr>
        <w:t>р</w:t>
      </w:r>
      <w:r w:rsidR="00330B26" w:rsidRPr="004A5C19">
        <w:rPr>
          <w:i/>
        </w:rPr>
        <w:t>е</w:t>
      </w:r>
      <w:r w:rsidR="00330B26">
        <w:rPr>
          <w:i/>
        </w:rPr>
        <w:t>з</w:t>
      </w:r>
      <w:r w:rsidR="00330B26" w:rsidRPr="004A5C19">
        <w:rPr>
          <w:i/>
        </w:rPr>
        <w:t>е</w:t>
      </w:r>
      <w:r w:rsidR="00330B26">
        <w:rPr>
          <w:i/>
        </w:rPr>
        <w:t>рвн</w:t>
      </w:r>
      <w:r w:rsidR="00330B26" w:rsidRPr="004A5C19">
        <w:rPr>
          <w:i/>
        </w:rPr>
        <w:t xml:space="preserve">е </w:t>
      </w:r>
      <w:r w:rsidR="00330B26">
        <w:rPr>
          <w:i/>
        </w:rPr>
        <w:t>д</w:t>
      </w:r>
      <w:r w:rsidR="00330B26" w:rsidRPr="004A5C19">
        <w:rPr>
          <w:i/>
        </w:rPr>
        <w:t>е</w:t>
      </w:r>
      <w:r w:rsidR="00330B26">
        <w:rPr>
          <w:i/>
        </w:rPr>
        <w:t>лов</w:t>
      </w:r>
      <w:r w:rsidR="00330B26" w:rsidRPr="004A5C19">
        <w:rPr>
          <w:i/>
        </w:rPr>
        <w:t xml:space="preserve">е </w:t>
      </w:r>
      <w:r w:rsidR="00330B26">
        <w:rPr>
          <w:i/>
        </w:rPr>
        <w:t>са</w:t>
      </w:r>
      <w:r w:rsidR="00330B26" w:rsidRPr="004A5C19">
        <w:rPr>
          <w:i/>
        </w:rPr>
        <w:t xml:space="preserve"> </w:t>
      </w:r>
      <w:r w:rsidR="00330B26">
        <w:rPr>
          <w:i/>
        </w:rPr>
        <w:t>д</w:t>
      </w:r>
      <w:r w:rsidR="00330B26" w:rsidRPr="004A5C19">
        <w:rPr>
          <w:i/>
        </w:rPr>
        <w:t>е</w:t>
      </w:r>
      <w:r w:rsidR="00330B26">
        <w:rPr>
          <w:i/>
        </w:rPr>
        <w:t>кларацијом</w:t>
      </w:r>
      <w:r w:rsidR="00330B26" w:rsidRPr="004A5C19">
        <w:rPr>
          <w:i/>
        </w:rPr>
        <w:t xml:space="preserve"> </w:t>
      </w:r>
      <w:r w:rsidR="00330B26">
        <w:rPr>
          <w:i/>
        </w:rPr>
        <w:t>произвођача</w:t>
      </w:r>
      <w:r w:rsidR="00330B26" w:rsidRPr="004A5C19">
        <w:rPr>
          <w:i/>
        </w:rPr>
        <w:t xml:space="preserve"> </w:t>
      </w:r>
      <w:r w:rsidR="00330B26">
        <w:rPr>
          <w:i/>
        </w:rPr>
        <w:t>са</w:t>
      </w:r>
      <w:r w:rsidR="00330B26" w:rsidRPr="004A5C19">
        <w:rPr>
          <w:i/>
        </w:rPr>
        <w:t xml:space="preserve"> </w:t>
      </w:r>
      <w:r w:rsidR="00330B26">
        <w:rPr>
          <w:i/>
        </w:rPr>
        <w:t>сл</w:t>
      </w:r>
      <w:r w:rsidR="00330B26" w:rsidRPr="004A5C19">
        <w:rPr>
          <w:i/>
        </w:rPr>
        <w:t>е</w:t>
      </w:r>
      <w:r w:rsidR="00330B26">
        <w:rPr>
          <w:i/>
        </w:rPr>
        <w:t>д</w:t>
      </w:r>
      <w:r w:rsidR="00330B26" w:rsidRPr="004A5C19">
        <w:rPr>
          <w:i/>
        </w:rPr>
        <w:t>е</w:t>
      </w:r>
      <w:r w:rsidR="00330B26">
        <w:rPr>
          <w:i/>
        </w:rPr>
        <w:t>ћим</w:t>
      </w:r>
      <w:r w:rsidR="00330B26" w:rsidRPr="004A5C19">
        <w:rPr>
          <w:i/>
        </w:rPr>
        <w:t xml:space="preserve"> </w:t>
      </w:r>
      <w:r w:rsidR="00330B26">
        <w:rPr>
          <w:i/>
        </w:rPr>
        <w:t>каталошким</w:t>
      </w:r>
      <w:r w:rsidR="00330B26" w:rsidRPr="004A5C19">
        <w:rPr>
          <w:i/>
        </w:rPr>
        <w:t xml:space="preserve"> </w:t>
      </w:r>
      <w:r w:rsidR="00330B26">
        <w:rPr>
          <w:i/>
        </w:rPr>
        <w:t>број</w:t>
      </w:r>
      <w:r w:rsidR="00330B26" w:rsidRPr="004A5C19">
        <w:rPr>
          <w:i/>
        </w:rPr>
        <w:t>е</w:t>
      </w:r>
      <w:r w:rsidR="00330B26">
        <w:rPr>
          <w:i/>
        </w:rPr>
        <w:t>вима</w:t>
      </w:r>
      <w:r w:rsidR="00330B26" w:rsidRPr="004A5C19">
        <w:rPr>
          <w:i/>
        </w:rPr>
        <w:t>...“</w:t>
      </w:r>
    </w:p>
    <w:p w14:paraId="69AEFBB6" w14:textId="6D987EDB" w:rsidR="00724FD9" w:rsidRDefault="0075277E" w:rsidP="00496701">
      <w:pPr>
        <w:pStyle w:val="Footer"/>
        <w:jc w:val="both"/>
        <w:rPr>
          <w:lang w:val="sr-Cyrl-RS"/>
        </w:rPr>
      </w:pPr>
      <w:r>
        <w:rPr>
          <w:lang w:val="sr-Cyrl-RS"/>
        </w:rPr>
        <w:tab/>
      </w:r>
    </w:p>
    <w:p w14:paraId="3E7541F0" w14:textId="77777777" w:rsidR="0075277E" w:rsidRDefault="0075277E" w:rsidP="00627529">
      <w:pPr>
        <w:jc w:val="both"/>
        <w:rPr>
          <w:lang w:val="sr-Cyrl-RS"/>
        </w:rPr>
      </w:pPr>
    </w:p>
    <w:p w14:paraId="4179CC3D" w14:textId="7A959CF2" w:rsidR="00143F54" w:rsidRPr="00143F54" w:rsidRDefault="00143F54" w:rsidP="00143F54">
      <w:pPr>
        <w:jc w:val="both"/>
        <w:rPr>
          <w:b/>
          <w:i/>
          <w:u w:val="single"/>
          <w:lang w:val="sr-Cyrl-RS"/>
        </w:rPr>
      </w:pPr>
      <w:r w:rsidRPr="00143F54">
        <w:rPr>
          <w:b/>
          <w:i/>
          <w:u w:val="single"/>
          <w:lang w:val="sr-Cyrl-RS"/>
        </w:rPr>
        <w:t xml:space="preserve">одговор на питање бр. </w:t>
      </w:r>
      <w:r>
        <w:rPr>
          <w:b/>
          <w:i/>
          <w:u w:val="single"/>
          <w:lang w:val="sr-Cyrl-RS"/>
        </w:rPr>
        <w:t>2</w:t>
      </w:r>
    </w:p>
    <w:p w14:paraId="29185B2D" w14:textId="77777777" w:rsidR="00E36C4C" w:rsidRDefault="00E36C4C" w:rsidP="00143F54">
      <w:pPr>
        <w:jc w:val="both"/>
        <w:rPr>
          <w:b/>
          <w:i/>
          <w:u w:val="single"/>
          <w:lang w:val="sr-Cyrl-RS"/>
        </w:rPr>
      </w:pPr>
    </w:p>
    <w:p w14:paraId="2FC528F7" w14:textId="70505924" w:rsidR="003D5EC6" w:rsidRPr="003D5EC6" w:rsidRDefault="003D5EC6" w:rsidP="00143F54">
      <w:pPr>
        <w:jc w:val="both"/>
        <w:rPr>
          <w:lang w:val="sr-Cyrl-RS"/>
        </w:rPr>
      </w:pPr>
      <w:r w:rsidRPr="003D5EC6">
        <w:rPr>
          <w:lang w:val="sr-Cyrl-RS"/>
        </w:rPr>
        <w:t>Наручилац ће измен</w:t>
      </w:r>
      <w:r w:rsidR="001B5C81">
        <w:rPr>
          <w:lang w:val="sr-Cyrl-RS"/>
        </w:rPr>
        <w:t>и</w:t>
      </w:r>
      <w:r w:rsidRPr="003D5EC6">
        <w:rPr>
          <w:lang w:val="sr-Cyrl-RS"/>
        </w:rPr>
        <w:t>ти конкурсну документацију</w:t>
      </w:r>
      <w:r w:rsidR="003506AD">
        <w:rPr>
          <w:lang w:val="sr-Cyrl-RS"/>
        </w:rPr>
        <w:t>.</w:t>
      </w:r>
    </w:p>
    <w:p w14:paraId="266E8F23" w14:textId="77777777" w:rsidR="00E36C4C" w:rsidRDefault="00E36C4C" w:rsidP="00143F54">
      <w:pPr>
        <w:jc w:val="both"/>
        <w:rPr>
          <w:b/>
          <w:i/>
          <w:u w:val="single"/>
          <w:lang w:val="sr-Cyrl-RS"/>
        </w:rPr>
      </w:pPr>
    </w:p>
    <w:p w14:paraId="77335465" w14:textId="77777777" w:rsidR="00CB7980" w:rsidRDefault="00CB7980" w:rsidP="00CB7980"/>
    <w:p w14:paraId="0739A373" w14:textId="3AE35355" w:rsidR="00CB7980" w:rsidRDefault="00CB7980" w:rsidP="00CB7980">
      <w:pPr>
        <w:jc w:val="both"/>
      </w:pPr>
      <w:r>
        <w:lastRenderedPageBreak/>
        <w:t>Будући</w:t>
      </w:r>
      <w:r>
        <w:t xml:space="preserve"> </w:t>
      </w:r>
      <w:r>
        <w:t>да</w:t>
      </w:r>
      <w:r>
        <w:t xml:space="preserve"> </w:t>
      </w:r>
      <w:r>
        <w:t>се</w:t>
      </w:r>
      <w:r>
        <w:t xml:space="preserve"> </w:t>
      </w:r>
      <w:r>
        <w:t>ради</w:t>
      </w:r>
      <w:r>
        <w:t xml:space="preserve"> </w:t>
      </w:r>
      <w:r>
        <w:t>о</w:t>
      </w:r>
      <w:r>
        <w:t xml:space="preserve"> </w:t>
      </w:r>
      <w:r>
        <w:t>набавци</w:t>
      </w:r>
      <w:r>
        <w:t xml:space="preserve"> </w:t>
      </w:r>
      <w:r>
        <w:t>услуга</w:t>
      </w:r>
      <w:r>
        <w:t xml:space="preserve"> </w:t>
      </w:r>
      <w:r>
        <w:rPr>
          <w:u w:val="single"/>
        </w:rPr>
        <w:t>одржавања</w:t>
      </w:r>
      <w:r>
        <w:t xml:space="preserve">, </w:t>
      </w:r>
      <w:r>
        <w:t>у</w:t>
      </w:r>
      <w:r>
        <w:t xml:space="preserve"> </w:t>
      </w:r>
      <w:r>
        <w:t>оквиру</w:t>
      </w:r>
      <w:r>
        <w:t xml:space="preserve"> </w:t>
      </w:r>
      <w:r>
        <w:t>које</w:t>
      </w:r>
      <w:r>
        <w:t xml:space="preserve"> </w:t>
      </w:r>
      <w:r>
        <w:t>ће</w:t>
      </w:r>
      <w:r>
        <w:t xml:space="preserve"> </w:t>
      </w:r>
      <w:r>
        <w:t>се</w:t>
      </w:r>
      <w:r>
        <w:t xml:space="preserve"> </w:t>
      </w:r>
      <w:r>
        <w:t>уграђ</w:t>
      </w:r>
      <w:r w:rsidR="001B5C81">
        <w:rPr>
          <w:lang w:val="sr-Cyrl-RS"/>
        </w:rPr>
        <w:t>и</w:t>
      </w:r>
      <w:r>
        <w:t>в</w:t>
      </w:r>
      <w:r w:rsidR="001B5C81">
        <w:rPr>
          <w:lang w:val="sr-Cyrl-RS"/>
        </w:rPr>
        <w:t>а</w:t>
      </w:r>
      <w:r>
        <w:t>ти</w:t>
      </w:r>
      <w:r>
        <w:t xml:space="preserve"> </w:t>
      </w:r>
      <w:r>
        <w:t>и</w:t>
      </w:r>
      <w:r>
        <w:t xml:space="preserve"> </w:t>
      </w:r>
      <w:r>
        <w:t>делови</w:t>
      </w:r>
      <w:r>
        <w:t xml:space="preserve"> (</w:t>
      </w:r>
      <w:r>
        <w:t>делови</w:t>
      </w:r>
      <w:r>
        <w:t xml:space="preserve"> </w:t>
      </w:r>
      <w:r>
        <w:t>који</w:t>
      </w:r>
      <w:r>
        <w:t xml:space="preserve"> </w:t>
      </w:r>
      <w:r>
        <w:t>ће</w:t>
      </w:r>
      <w:r>
        <w:t xml:space="preserve"> </w:t>
      </w:r>
      <w:r>
        <w:t>се</w:t>
      </w:r>
      <w:r>
        <w:t xml:space="preserve">  </w:t>
      </w:r>
      <w:r>
        <w:t>уграђивати</w:t>
      </w:r>
      <w:r>
        <w:t xml:space="preserve"> </w:t>
      </w:r>
      <w:r>
        <w:t>током</w:t>
      </w:r>
      <w:r>
        <w:t xml:space="preserve"> </w:t>
      </w:r>
      <w:r>
        <w:t>редовног</w:t>
      </w:r>
      <w:r>
        <w:t xml:space="preserve"> </w:t>
      </w:r>
      <w:r>
        <w:t>одржавања</w:t>
      </w:r>
      <w:r>
        <w:t xml:space="preserve"> </w:t>
      </w:r>
      <w:r>
        <w:t>и</w:t>
      </w:r>
      <w:r>
        <w:t xml:space="preserve"> </w:t>
      </w:r>
      <w:r>
        <w:t>делови</w:t>
      </w:r>
      <w:r>
        <w:t xml:space="preserve"> </w:t>
      </w:r>
      <w:r>
        <w:t>потребни</w:t>
      </w:r>
      <w:r>
        <w:t xml:space="preserve"> </w:t>
      </w:r>
      <w:r>
        <w:t>у</w:t>
      </w:r>
      <w:r>
        <w:t xml:space="preserve"> </w:t>
      </w:r>
      <w:r>
        <w:t>случајевима</w:t>
      </w:r>
      <w:r>
        <w:t xml:space="preserve"> </w:t>
      </w:r>
      <w:r>
        <w:t>отклањања</w:t>
      </w:r>
      <w:r>
        <w:t xml:space="preserve"> </w:t>
      </w:r>
      <w:r>
        <w:t>евентуалних</w:t>
      </w:r>
      <w:r>
        <w:t xml:space="preserve"> </w:t>
      </w:r>
      <w:r>
        <w:t>кварова</w:t>
      </w:r>
      <w:r>
        <w:t xml:space="preserve"> </w:t>
      </w:r>
      <w:r>
        <w:t>који</w:t>
      </w:r>
      <w:r>
        <w:t xml:space="preserve"> </w:t>
      </w:r>
      <w:r>
        <w:t>се</w:t>
      </w:r>
      <w:r>
        <w:t xml:space="preserve"> </w:t>
      </w:r>
      <w:r>
        <w:t>могу</w:t>
      </w:r>
      <w:r>
        <w:t xml:space="preserve"> </w:t>
      </w:r>
      <w:r>
        <w:t>појавити</w:t>
      </w:r>
      <w:r>
        <w:t xml:space="preserve"> </w:t>
      </w:r>
      <w:r>
        <w:t>током</w:t>
      </w:r>
      <w:r>
        <w:t xml:space="preserve"> </w:t>
      </w:r>
      <w:r>
        <w:t>уговорног</w:t>
      </w:r>
      <w:r>
        <w:t xml:space="preserve"> </w:t>
      </w:r>
      <w:r>
        <w:t>периода</w:t>
      </w:r>
      <w:r>
        <w:t xml:space="preserve">), </w:t>
      </w:r>
      <w:r>
        <w:t>објективна</w:t>
      </w:r>
      <w:r>
        <w:t xml:space="preserve"> </w:t>
      </w:r>
      <w:r>
        <w:t>потреба</w:t>
      </w:r>
      <w:r>
        <w:t xml:space="preserve"> </w:t>
      </w:r>
      <w:r>
        <w:t>наручиоца</w:t>
      </w:r>
      <w:r>
        <w:t xml:space="preserve"> </w:t>
      </w:r>
      <w:r>
        <w:t>је</w:t>
      </w:r>
      <w:r>
        <w:t xml:space="preserve"> </w:t>
      </w:r>
      <w:r>
        <w:t>да</w:t>
      </w:r>
      <w:r>
        <w:t xml:space="preserve"> </w:t>
      </w:r>
      <w:r>
        <w:t>ти</w:t>
      </w:r>
      <w:r>
        <w:t xml:space="preserve"> </w:t>
      </w:r>
      <w:r>
        <w:t>делови</w:t>
      </w:r>
      <w:r>
        <w:t xml:space="preserve"> </w:t>
      </w:r>
      <w:r>
        <w:t>буду</w:t>
      </w:r>
      <w:r>
        <w:t xml:space="preserve"> </w:t>
      </w:r>
      <w:r>
        <w:t>оригинални</w:t>
      </w:r>
      <w:r>
        <w:t xml:space="preserve">, </w:t>
      </w:r>
      <w:r>
        <w:t>с</w:t>
      </w:r>
      <w:r>
        <w:t xml:space="preserve"> </w:t>
      </w:r>
      <w:r>
        <w:t>обзиром</w:t>
      </w:r>
      <w:r>
        <w:t xml:space="preserve"> </w:t>
      </w:r>
      <w:r>
        <w:t>да</w:t>
      </w:r>
      <w:r>
        <w:t xml:space="preserve"> </w:t>
      </w:r>
      <w:r>
        <w:t>се</w:t>
      </w:r>
      <w:r>
        <w:t xml:space="preserve"> </w:t>
      </w:r>
      <w:r>
        <w:t>ради</w:t>
      </w:r>
      <w:r>
        <w:t xml:space="preserve"> </w:t>
      </w:r>
      <w:r>
        <w:t>о</w:t>
      </w:r>
      <w:r>
        <w:t xml:space="preserve"> </w:t>
      </w:r>
      <w:r>
        <w:t>опреми</w:t>
      </w:r>
      <w:r>
        <w:t xml:space="preserve"> </w:t>
      </w:r>
      <w:r>
        <w:t>од</w:t>
      </w:r>
      <w:r>
        <w:t xml:space="preserve"> </w:t>
      </w:r>
      <w:r>
        <w:t>животне</w:t>
      </w:r>
      <w:r>
        <w:t xml:space="preserve"> </w:t>
      </w:r>
      <w:r>
        <w:t>важности</w:t>
      </w:r>
      <w:r>
        <w:t xml:space="preserve"> </w:t>
      </w:r>
      <w:r>
        <w:t>по</w:t>
      </w:r>
      <w:r>
        <w:t xml:space="preserve"> </w:t>
      </w:r>
      <w:r>
        <w:t>пацијента</w:t>
      </w:r>
      <w:r>
        <w:t xml:space="preserve"> ( </w:t>
      </w:r>
      <w:r>
        <w:t>опрема</w:t>
      </w:r>
      <w:r>
        <w:t xml:space="preserve"> </w:t>
      </w:r>
      <w:r>
        <w:t>распоређена</w:t>
      </w:r>
      <w:r>
        <w:t xml:space="preserve"> </w:t>
      </w:r>
      <w:r>
        <w:t>по</w:t>
      </w:r>
      <w:r>
        <w:t xml:space="preserve"> </w:t>
      </w:r>
      <w:r>
        <w:t>одељењима</w:t>
      </w:r>
      <w:r>
        <w:t xml:space="preserve"> </w:t>
      </w:r>
      <w:r>
        <w:t>анестезије</w:t>
      </w:r>
      <w:r>
        <w:t xml:space="preserve"> </w:t>
      </w:r>
      <w:r>
        <w:t>и</w:t>
      </w:r>
      <w:r>
        <w:t xml:space="preserve"> </w:t>
      </w:r>
      <w:r>
        <w:t>интензивне</w:t>
      </w:r>
      <w:r>
        <w:t xml:space="preserve"> </w:t>
      </w:r>
      <w:r>
        <w:t>неге</w:t>
      </w:r>
      <w:r>
        <w:t xml:space="preserve">). </w:t>
      </w:r>
    </w:p>
    <w:p w14:paraId="494036E3" w14:textId="20244807" w:rsidR="00CB7980" w:rsidRDefault="00CB7980" w:rsidP="00CB7980">
      <w:pPr>
        <w:jc w:val="both"/>
      </w:pPr>
      <w:r>
        <w:t>Достава</w:t>
      </w:r>
      <w:r>
        <w:t xml:space="preserve"> </w:t>
      </w:r>
      <w:r>
        <w:t>узорака</w:t>
      </w:r>
      <w:r>
        <w:t xml:space="preserve"> </w:t>
      </w:r>
      <w:r>
        <w:t>није</w:t>
      </w:r>
      <w:r>
        <w:t xml:space="preserve"> </w:t>
      </w:r>
      <w:r>
        <w:t>додатни</w:t>
      </w:r>
      <w:r>
        <w:t xml:space="preserve"> </w:t>
      </w:r>
      <w:r>
        <w:t>услов</w:t>
      </w:r>
      <w:r>
        <w:t xml:space="preserve">, </w:t>
      </w:r>
      <w:r>
        <w:t>већ</w:t>
      </w:r>
      <w:r>
        <w:t xml:space="preserve"> </w:t>
      </w:r>
      <w:r>
        <w:t>је</w:t>
      </w:r>
      <w:r>
        <w:t xml:space="preserve"> </w:t>
      </w:r>
      <w:r>
        <w:t>део</w:t>
      </w:r>
      <w:r>
        <w:t xml:space="preserve"> </w:t>
      </w:r>
      <w:r>
        <w:t>описа</w:t>
      </w:r>
      <w:r>
        <w:t xml:space="preserve"> </w:t>
      </w:r>
      <w:r>
        <w:t>предмета</w:t>
      </w:r>
      <w:r>
        <w:t xml:space="preserve"> </w:t>
      </w:r>
      <w:r>
        <w:t>јавне</w:t>
      </w:r>
      <w:r>
        <w:t xml:space="preserve"> </w:t>
      </w:r>
      <w:r>
        <w:t>набавке</w:t>
      </w:r>
      <w:r>
        <w:t xml:space="preserve">, </w:t>
      </w:r>
      <w:r>
        <w:t>врсте</w:t>
      </w:r>
      <w:r>
        <w:t xml:space="preserve"> </w:t>
      </w:r>
      <w:r>
        <w:t>техничке</w:t>
      </w:r>
      <w:r>
        <w:t xml:space="preserve"> </w:t>
      </w:r>
      <w:r>
        <w:t>карактеристике</w:t>
      </w:r>
      <w:r>
        <w:t xml:space="preserve">, </w:t>
      </w:r>
      <w:r>
        <w:t>квалитета</w:t>
      </w:r>
      <w:r>
        <w:t xml:space="preserve">, </w:t>
      </w:r>
      <w:r>
        <w:t>количине</w:t>
      </w:r>
      <w:r>
        <w:t xml:space="preserve"> </w:t>
      </w:r>
      <w:r>
        <w:t>и</w:t>
      </w:r>
      <w:r>
        <w:t xml:space="preserve"> </w:t>
      </w:r>
      <w:r>
        <w:t>описа</w:t>
      </w:r>
      <w:r>
        <w:t xml:space="preserve"> </w:t>
      </w:r>
      <w:r>
        <w:t>предмета</w:t>
      </w:r>
      <w:r>
        <w:t xml:space="preserve"> </w:t>
      </w:r>
      <w:r>
        <w:t>јавне</w:t>
      </w:r>
      <w:r>
        <w:t xml:space="preserve"> </w:t>
      </w:r>
      <w:r>
        <w:t>набавке</w:t>
      </w:r>
      <w:r>
        <w:t xml:space="preserve"> </w:t>
      </w:r>
      <w:r>
        <w:t>и</w:t>
      </w:r>
      <w:r>
        <w:t xml:space="preserve"> </w:t>
      </w:r>
      <w:r>
        <w:t>начина</w:t>
      </w:r>
      <w:r>
        <w:t xml:space="preserve"> </w:t>
      </w:r>
      <w:r>
        <w:t>спровођења</w:t>
      </w:r>
      <w:r>
        <w:t xml:space="preserve"> </w:t>
      </w:r>
      <w:r>
        <w:t>контроле</w:t>
      </w:r>
      <w:r>
        <w:t xml:space="preserve"> </w:t>
      </w:r>
      <w:r>
        <w:t>и</w:t>
      </w:r>
      <w:r>
        <w:t xml:space="preserve"> </w:t>
      </w:r>
      <w:r>
        <w:t>обезбеђивања</w:t>
      </w:r>
      <w:r>
        <w:t xml:space="preserve"> </w:t>
      </w:r>
      <w:r>
        <w:t>гаранције</w:t>
      </w:r>
      <w:r>
        <w:t xml:space="preserve"> </w:t>
      </w:r>
      <w:r>
        <w:t>квалитета</w:t>
      </w:r>
      <w:r>
        <w:t xml:space="preserve">, </w:t>
      </w:r>
      <w:r>
        <w:t>са</w:t>
      </w:r>
      <w:r>
        <w:t xml:space="preserve"> </w:t>
      </w:r>
      <w:r>
        <w:t>јасно</w:t>
      </w:r>
      <w:r>
        <w:t xml:space="preserve"> </w:t>
      </w:r>
      <w:r>
        <w:t>дефинисаном</w:t>
      </w:r>
      <w:r>
        <w:t xml:space="preserve"> </w:t>
      </w:r>
      <w:r>
        <w:t>наменом</w:t>
      </w:r>
      <w:r>
        <w:t xml:space="preserve"> </w:t>
      </w:r>
      <w:r>
        <w:t>тако</w:t>
      </w:r>
      <w:r>
        <w:t xml:space="preserve"> </w:t>
      </w:r>
      <w:r>
        <w:t>достављених</w:t>
      </w:r>
      <w:r>
        <w:t xml:space="preserve"> </w:t>
      </w:r>
      <w:r>
        <w:t>узорака</w:t>
      </w:r>
      <w:r>
        <w:t>.</w:t>
      </w:r>
    </w:p>
    <w:p w14:paraId="06BC834A" w14:textId="52114FE2" w:rsidR="003D5EC6" w:rsidRDefault="003D5EC6" w:rsidP="00CB7980">
      <w:pPr>
        <w:jc w:val="both"/>
      </w:pPr>
    </w:p>
    <w:p w14:paraId="09056A21" w14:textId="77777777" w:rsidR="003D5EC6" w:rsidRDefault="003D5EC6" w:rsidP="003D5EC6"/>
    <w:p w14:paraId="35C290DF" w14:textId="77777777" w:rsidR="003D5EC6" w:rsidRDefault="003D5EC6" w:rsidP="00143F54">
      <w:pPr>
        <w:jc w:val="both"/>
        <w:rPr>
          <w:b/>
          <w:i/>
          <w:u w:val="single"/>
          <w:lang w:val="sr-Cyrl-RS"/>
        </w:rPr>
      </w:pPr>
    </w:p>
    <w:p w14:paraId="789D223D" w14:textId="60BBA2C9" w:rsidR="00143F54" w:rsidRDefault="00143F54" w:rsidP="00143F54">
      <w:pPr>
        <w:jc w:val="both"/>
        <w:rPr>
          <w:b/>
          <w:i/>
          <w:u w:val="single"/>
          <w:lang w:val="sr-Cyrl-RS"/>
        </w:rPr>
      </w:pPr>
      <w:r w:rsidRPr="00143F54">
        <w:rPr>
          <w:b/>
          <w:i/>
          <w:u w:val="single"/>
          <w:lang w:val="sr-Cyrl-RS"/>
        </w:rPr>
        <w:t xml:space="preserve">одговор на питање бр. </w:t>
      </w:r>
      <w:r>
        <w:rPr>
          <w:b/>
          <w:i/>
          <w:u w:val="single"/>
          <w:lang w:val="sr-Cyrl-RS"/>
        </w:rPr>
        <w:t>3</w:t>
      </w:r>
    </w:p>
    <w:p w14:paraId="4F847F66" w14:textId="77777777" w:rsidR="00E36C4C" w:rsidRDefault="00E36C4C" w:rsidP="00143F54">
      <w:pPr>
        <w:jc w:val="both"/>
        <w:rPr>
          <w:b/>
          <w:i/>
          <w:u w:val="single"/>
          <w:lang w:val="sr-Cyrl-RS"/>
        </w:rPr>
      </w:pPr>
    </w:p>
    <w:p w14:paraId="5B7FC3B9" w14:textId="77777777" w:rsidR="00E36C4C" w:rsidRDefault="00E36C4C" w:rsidP="00143F54">
      <w:pPr>
        <w:jc w:val="both"/>
        <w:rPr>
          <w:b/>
          <w:i/>
          <w:u w:val="single"/>
          <w:lang w:val="sr-Cyrl-RS"/>
        </w:rPr>
      </w:pPr>
    </w:p>
    <w:p w14:paraId="3CB07410" w14:textId="4E82DE80" w:rsidR="00E36C4C" w:rsidRDefault="00E36C4C" w:rsidP="00143F54">
      <w:pPr>
        <w:jc w:val="both"/>
        <w:rPr>
          <w:lang w:val="sr-Cyrl-RS"/>
        </w:rPr>
      </w:pPr>
      <w:r w:rsidRPr="00E36C4C">
        <w:rPr>
          <w:lang w:val="sr-Cyrl-RS"/>
        </w:rPr>
        <w:t>Нар</w:t>
      </w:r>
      <w:r>
        <w:rPr>
          <w:lang w:val="sr-Cyrl-RS"/>
        </w:rPr>
        <w:t xml:space="preserve">училац је дефинисао као додатни услов за тачку бр. 1 </w:t>
      </w:r>
    </w:p>
    <w:p w14:paraId="20433CDE" w14:textId="77777777" w:rsidR="00E36C4C" w:rsidRPr="00E36C4C" w:rsidRDefault="00E36C4C" w:rsidP="00143F54">
      <w:pPr>
        <w:jc w:val="both"/>
        <w:rPr>
          <w:lang w:val="sr-Cyrl-RS"/>
        </w:rPr>
      </w:pPr>
    </w:p>
    <w:tbl>
      <w:tblPr>
        <w:tblW w:w="9796" w:type="dxa"/>
        <w:tblInd w:w="-33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4"/>
        <w:gridCol w:w="710"/>
        <w:gridCol w:w="3260"/>
        <w:gridCol w:w="5812"/>
      </w:tblGrid>
      <w:tr w:rsidR="00E36C4C" w:rsidRPr="00AE1407" w14:paraId="29CE9FA3" w14:textId="77777777" w:rsidTr="00274439">
        <w:trPr>
          <w:trHeight w:val="848"/>
        </w:trPr>
        <w:tc>
          <w:tcPr>
            <w:tcW w:w="9796" w:type="dxa"/>
            <w:gridSpan w:val="4"/>
            <w:vAlign w:val="center"/>
          </w:tcPr>
          <w:p w14:paraId="58615A36" w14:textId="77777777" w:rsidR="00E36C4C" w:rsidRPr="001E45F1" w:rsidRDefault="00E36C4C" w:rsidP="00274439">
            <w:pPr>
              <w:jc w:val="center"/>
              <w:rPr>
                <w:b/>
                <w:noProof/>
              </w:rPr>
            </w:pPr>
            <w:r w:rsidRPr="00CF5B0A">
              <w:rPr>
                <w:b/>
                <w:noProof/>
              </w:rPr>
              <w:t>ДОДАТНИ УСЛОВИ ЗА УЧЕШЋЕ У ПОСТУПКУ ЈАВНЕ НАБАВКЕ ИЗ ЧЛАНА 76. ЗАКОНА</w:t>
            </w:r>
          </w:p>
        </w:tc>
      </w:tr>
      <w:tr w:rsidR="00E36C4C" w:rsidRPr="00AE1407" w14:paraId="3D55D117" w14:textId="77777777" w:rsidTr="00274439">
        <w:trPr>
          <w:gridBefore w:val="1"/>
          <w:wBefore w:w="14" w:type="dxa"/>
          <w:trHeight w:val="848"/>
        </w:trPr>
        <w:tc>
          <w:tcPr>
            <w:tcW w:w="710" w:type="dxa"/>
            <w:shd w:val="clear" w:color="auto" w:fill="auto"/>
            <w:vAlign w:val="center"/>
          </w:tcPr>
          <w:p w14:paraId="76CEF7C5" w14:textId="77777777" w:rsidR="00E36C4C" w:rsidRPr="00B833F8" w:rsidRDefault="00E36C4C" w:rsidP="00E36C4C">
            <w:pPr>
              <w:pStyle w:val="ListParagraph"/>
              <w:numPr>
                <w:ilvl w:val="0"/>
                <w:numId w:val="23"/>
              </w:numPr>
              <w:contextualSpacing/>
              <w:rPr>
                <w:noProof/>
              </w:rPr>
            </w:pPr>
          </w:p>
        </w:tc>
        <w:tc>
          <w:tcPr>
            <w:tcW w:w="3260" w:type="dxa"/>
            <w:shd w:val="clear" w:color="auto" w:fill="auto"/>
          </w:tcPr>
          <w:p w14:paraId="7D042C4F" w14:textId="77777777" w:rsidR="00E36C4C" w:rsidRPr="00752E57" w:rsidRDefault="00E36C4C" w:rsidP="00274439">
            <w:pPr>
              <w:jc w:val="both"/>
              <w:rPr>
                <w:noProof/>
              </w:rPr>
            </w:pPr>
            <w:r w:rsidRPr="00752E57">
              <w:rPr>
                <w:noProof/>
                <w:lang w:val="sr-Cyrl-RS"/>
              </w:rPr>
              <w:t>П</w:t>
            </w:r>
            <w:r w:rsidRPr="00752E57">
              <w:rPr>
                <w:noProof/>
              </w:rPr>
              <w:t xml:space="preserve">онуђач </w:t>
            </w:r>
            <w:r w:rsidRPr="00752E57">
              <w:rPr>
                <w:noProof/>
                <w:lang w:val="sr-Cyrl-RS"/>
              </w:rPr>
              <w:t xml:space="preserve">је </w:t>
            </w:r>
            <w:r w:rsidRPr="00752E57">
              <w:rPr>
                <w:noProof/>
              </w:rPr>
              <w:t>остварио</w:t>
            </w:r>
            <w:r w:rsidRPr="00752E57">
              <w:rPr>
                <w:noProof/>
                <w:lang w:val="sr-Cyrl-RS"/>
              </w:rPr>
              <w:t xml:space="preserve"> </w:t>
            </w:r>
            <w:r w:rsidRPr="00752E57">
              <w:rPr>
                <w:noProof/>
              </w:rPr>
              <w:t>најма</w:t>
            </w:r>
            <w:r>
              <w:rPr>
                <w:noProof/>
              </w:rPr>
              <w:t>ње 2</w:t>
            </w:r>
            <w:r w:rsidRPr="00752E57">
              <w:rPr>
                <w:noProof/>
              </w:rPr>
              <w:t xml:space="preserve">0.000.000,00 дин. прихода у последње </w:t>
            </w:r>
            <w:r w:rsidRPr="00752E57">
              <w:rPr>
                <w:noProof/>
                <w:lang w:val="sr-Cyrl-RS"/>
              </w:rPr>
              <w:t>три</w:t>
            </w:r>
            <w:r w:rsidRPr="00752E57">
              <w:rPr>
                <w:noProof/>
              </w:rPr>
              <w:t xml:space="preserve"> године.</w:t>
            </w:r>
          </w:p>
          <w:p w14:paraId="2424DAB2" w14:textId="77777777" w:rsidR="00E36C4C" w:rsidRPr="00752E57" w:rsidRDefault="00E36C4C" w:rsidP="00274439">
            <w:pPr>
              <w:jc w:val="both"/>
              <w:rPr>
                <w:noProof/>
              </w:rPr>
            </w:pPr>
          </w:p>
        </w:tc>
        <w:tc>
          <w:tcPr>
            <w:tcW w:w="5812" w:type="dxa"/>
            <w:shd w:val="clear" w:color="auto" w:fill="auto"/>
          </w:tcPr>
          <w:p w14:paraId="34E6AC37" w14:textId="77777777" w:rsidR="00E36C4C" w:rsidRPr="00752E57" w:rsidRDefault="00E36C4C" w:rsidP="00274439">
            <w:pPr>
              <w:pStyle w:val="Default0"/>
              <w:jc w:val="both"/>
              <w:rPr>
                <w:rFonts w:ascii="Times New Roman" w:hAnsi="Times New Roman" w:cs="Times New Roman"/>
                <w:b/>
                <w:iCs/>
                <w:color w:val="auto"/>
              </w:rPr>
            </w:pPr>
            <w:r w:rsidRPr="00752E57">
              <w:rPr>
                <w:rFonts w:ascii="Times New Roman" w:hAnsi="Times New Roman" w:cs="Times New Roman"/>
                <w:iCs/>
                <w:color w:val="auto"/>
              </w:rPr>
              <w:t xml:space="preserve">Доказ за </w:t>
            </w:r>
            <w:r w:rsidRPr="00752E57">
              <w:rPr>
                <w:rFonts w:ascii="Times New Roman" w:hAnsi="Times New Roman" w:cs="Times New Roman"/>
                <w:b/>
                <w:iCs/>
                <w:color w:val="auto"/>
              </w:rPr>
              <w:t>правна лица / предузетнике / физичка лица:</w:t>
            </w:r>
          </w:p>
          <w:p w14:paraId="106993BF" w14:textId="77777777" w:rsidR="00E36C4C" w:rsidRPr="00752E57" w:rsidRDefault="00E36C4C" w:rsidP="00274439">
            <w:pPr>
              <w:pStyle w:val="Default0"/>
              <w:jc w:val="both"/>
              <w:rPr>
                <w:rFonts w:ascii="Times New Roman" w:hAnsi="Times New Roman" w:cs="Times New Roman"/>
                <w:b/>
                <w:iCs/>
                <w:color w:val="auto"/>
              </w:rPr>
            </w:pPr>
            <w:r w:rsidRPr="00752E57">
              <w:rPr>
                <w:rFonts w:ascii="Times New Roman" w:hAnsi="Times New Roman" w:cs="Times New Roman"/>
                <w:noProof/>
              </w:rPr>
              <w:t xml:space="preserve">Извештај о бонитету НБС (или АПР) или понуђачеви биланси стања и биланси успеха, или изводи из тих биланса, за претходне </w:t>
            </w:r>
            <w:r>
              <w:rPr>
                <w:rFonts w:ascii="Times New Roman" w:hAnsi="Times New Roman" w:cs="Times New Roman"/>
                <w:noProof/>
                <w:lang w:val="sr-Cyrl-RS"/>
              </w:rPr>
              <w:t>три</w:t>
            </w:r>
            <w:r w:rsidRPr="00752E57">
              <w:rPr>
                <w:rFonts w:ascii="Times New Roman" w:hAnsi="Times New Roman" w:cs="Times New Roman"/>
                <w:noProof/>
              </w:rPr>
              <w:t xml:space="preserve"> обрачунске године (</w:t>
            </w:r>
            <w:r w:rsidRPr="00752E57">
              <w:rPr>
                <w:rFonts w:ascii="Times New Roman" w:hAnsi="Times New Roman" w:cs="Times New Roman"/>
                <w:noProof/>
                <w:lang w:val="sr-Cyrl-RS"/>
              </w:rPr>
              <w:t>201</w:t>
            </w:r>
            <w:r>
              <w:rPr>
                <w:rFonts w:ascii="Times New Roman" w:hAnsi="Times New Roman" w:cs="Times New Roman"/>
                <w:noProof/>
                <w:lang w:val="sr-Cyrl-RS"/>
              </w:rPr>
              <w:t>5</w:t>
            </w:r>
            <w:r w:rsidRPr="00752E57">
              <w:rPr>
                <w:rFonts w:ascii="Times New Roman" w:hAnsi="Times New Roman" w:cs="Times New Roman"/>
                <w:noProof/>
                <w:lang w:val="sr-Cyrl-RS"/>
              </w:rPr>
              <w:t xml:space="preserve">, </w:t>
            </w:r>
            <w:r w:rsidRPr="00752E57">
              <w:rPr>
                <w:rFonts w:ascii="Times New Roman" w:hAnsi="Times New Roman" w:cs="Times New Roman"/>
                <w:noProof/>
              </w:rPr>
              <w:t>201</w:t>
            </w:r>
            <w:r>
              <w:rPr>
                <w:rFonts w:ascii="Times New Roman" w:hAnsi="Times New Roman" w:cs="Times New Roman"/>
                <w:noProof/>
                <w:lang w:val="sr-Cyrl-RS"/>
              </w:rPr>
              <w:t>6</w:t>
            </w:r>
            <w:r w:rsidRPr="00752E57">
              <w:rPr>
                <w:rFonts w:ascii="Times New Roman" w:hAnsi="Times New Roman" w:cs="Times New Roman"/>
                <w:noProof/>
              </w:rPr>
              <w:t>. и 201</w:t>
            </w:r>
            <w:r>
              <w:rPr>
                <w:rFonts w:ascii="Times New Roman" w:hAnsi="Times New Roman" w:cs="Times New Roman"/>
                <w:noProof/>
                <w:lang w:val="sr-Cyrl-RS"/>
              </w:rPr>
              <w:t>7</w:t>
            </w:r>
            <w:r w:rsidRPr="00752E57">
              <w:rPr>
                <w:rFonts w:ascii="Times New Roman" w:hAnsi="Times New Roman" w:cs="Times New Roman"/>
                <w:noProof/>
              </w:rPr>
              <w:t>.</w:t>
            </w:r>
            <w:r w:rsidRPr="00752E57">
              <w:rPr>
                <w:rFonts w:ascii="Times New Roman" w:hAnsi="Times New Roman" w:cs="Times New Roman"/>
                <w:noProof/>
                <w:lang w:val="sr-Cyrl-RS"/>
              </w:rPr>
              <w:t xml:space="preserve"> </w:t>
            </w:r>
            <w:r w:rsidRPr="00752E57">
              <w:rPr>
                <w:rFonts w:ascii="Times New Roman" w:hAnsi="Times New Roman" w:cs="Times New Roman"/>
                <w:noProof/>
              </w:rPr>
              <w:t xml:space="preserve">год.). </w:t>
            </w:r>
          </w:p>
        </w:tc>
      </w:tr>
    </w:tbl>
    <w:p w14:paraId="67AB5887" w14:textId="1F05CDAF" w:rsidR="00E36C4C" w:rsidRPr="00E36C4C" w:rsidRDefault="00E36C4C" w:rsidP="00143F54">
      <w:pPr>
        <w:jc w:val="both"/>
        <w:rPr>
          <w:lang w:val="sr-Cyrl-RS"/>
        </w:rPr>
      </w:pPr>
    </w:p>
    <w:p w14:paraId="3370192C" w14:textId="09915FEC" w:rsidR="00E36C4C" w:rsidRPr="00C624E3" w:rsidRDefault="00E36C4C" w:rsidP="00143F54">
      <w:pPr>
        <w:jc w:val="both"/>
        <w:rPr>
          <w:lang w:val="sr-Cyrl-RS"/>
        </w:rPr>
      </w:pPr>
      <w:r w:rsidRPr="00C624E3">
        <w:rPr>
          <w:lang w:val="sr-Cyrl-RS"/>
        </w:rPr>
        <w:t xml:space="preserve">Овако дефинисаним условом наручилац хоће </w:t>
      </w:r>
      <w:r w:rsidR="00C624E3">
        <w:rPr>
          <w:lang w:val="sr-Cyrl-RS"/>
        </w:rPr>
        <w:t xml:space="preserve">да буде сигуран </w:t>
      </w:r>
      <w:r w:rsidRPr="00C624E3">
        <w:rPr>
          <w:lang w:val="sr-Cyrl-RS"/>
        </w:rPr>
        <w:t>да понуђач  има одр</w:t>
      </w:r>
      <w:r w:rsidR="00C624E3">
        <w:rPr>
          <w:lang w:val="sr-Cyrl-RS"/>
        </w:rPr>
        <w:t>е</w:t>
      </w:r>
      <w:r w:rsidRPr="00C624E3">
        <w:rPr>
          <w:lang w:val="sr-Cyrl-RS"/>
        </w:rPr>
        <w:t>ђен ниво пословног прихода којим би финансирао</w:t>
      </w:r>
      <w:r w:rsidR="00C624E3" w:rsidRPr="00C624E3">
        <w:rPr>
          <w:lang w:val="sr-Cyrl-RS"/>
        </w:rPr>
        <w:t xml:space="preserve"> </w:t>
      </w:r>
      <w:r w:rsidR="00C624E3">
        <w:rPr>
          <w:lang w:val="sr-Cyrl-RS"/>
        </w:rPr>
        <w:t>реализацију услуг</w:t>
      </w:r>
      <w:r w:rsidR="00384F3D">
        <w:rPr>
          <w:lang w:val="sr-Cyrl-RS"/>
        </w:rPr>
        <w:t>е</w:t>
      </w:r>
      <w:r w:rsidR="00C624E3">
        <w:rPr>
          <w:lang w:val="sr-Cyrl-RS"/>
        </w:rPr>
        <w:t xml:space="preserve"> која је предмет јавне набавке, уколико дође до закључења уговора.</w:t>
      </w:r>
      <w:r w:rsidR="00C624E3" w:rsidRPr="00C624E3">
        <w:rPr>
          <w:lang w:val="sr-Cyrl-RS"/>
        </w:rPr>
        <w:t xml:space="preserve"> </w:t>
      </w:r>
    </w:p>
    <w:p w14:paraId="1E0B5A64" w14:textId="77777777" w:rsidR="00E36C4C" w:rsidRDefault="00E36C4C" w:rsidP="00143F54">
      <w:pPr>
        <w:jc w:val="both"/>
        <w:rPr>
          <w:b/>
          <w:i/>
          <w:u w:val="single"/>
          <w:lang w:val="sr-Cyrl-RS"/>
        </w:rPr>
      </w:pPr>
    </w:p>
    <w:p w14:paraId="623D53D9" w14:textId="77777777" w:rsidR="00E36C4C" w:rsidRPr="00143F54" w:rsidRDefault="00E36C4C" w:rsidP="00143F54">
      <w:pPr>
        <w:jc w:val="both"/>
        <w:rPr>
          <w:b/>
          <w:i/>
          <w:u w:val="single"/>
          <w:lang w:val="sr-Cyrl-RS"/>
        </w:rPr>
      </w:pPr>
    </w:p>
    <w:p w14:paraId="3F377572" w14:textId="3591108C" w:rsidR="00143F54" w:rsidRDefault="00143F54" w:rsidP="00143F54">
      <w:pPr>
        <w:jc w:val="both"/>
        <w:rPr>
          <w:b/>
          <w:i/>
          <w:u w:val="single"/>
          <w:lang w:val="sr-Cyrl-RS"/>
        </w:rPr>
      </w:pPr>
      <w:r w:rsidRPr="00143F54">
        <w:rPr>
          <w:b/>
          <w:i/>
          <w:u w:val="single"/>
          <w:lang w:val="sr-Cyrl-RS"/>
        </w:rPr>
        <w:t xml:space="preserve">одговор на питање бр. </w:t>
      </w:r>
      <w:r>
        <w:rPr>
          <w:b/>
          <w:i/>
          <w:u w:val="single"/>
          <w:lang w:val="sr-Cyrl-RS"/>
        </w:rPr>
        <w:t>4</w:t>
      </w:r>
    </w:p>
    <w:p w14:paraId="0ACED040" w14:textId="77777777" w:rsidR="00384F3D" w:rsidRDefault="00384F3D" w:rsidP="00143F54">
      <w:pPr>
        <w:jc w:val="both"/>
        <w:rPr>
          <w:b/>
          <w:i/>
          <w:u w:val="single"/>
          <w:lang w:val="sr-Cyrl-RS"/>
        </w:rPr>
      </w:pPr>
    </w:p>
    <w:p w14:paraId="3B17CDC4" w14:textId="4AFD33FD" w:rsidR="00384F3D" w:rsidRPr="00384F3D" w:rsidRDefault="00D02F9A" w:rsidP="00143F54">
      <w:pPr>
        <w:jc w:val="both"/>
        <w:rPr>
          <w:lang w:val="sr-Cyrl-RS"/>
        </w:rPr>
      </w:pPr>
      <w:r>
        <w:rPr>
          <w:lang w:val="sr-Cyrl-RS"/>
        </w:rPr>
        <w:t>Наручилац остаје при условима</w:t>
      </w:r>
      <w:r>
        <w:t xml:space="preserve"> </w:t>
      </w:r>
      <w:r>
        <w:rPr>
          <w:lang w:val="sr-Cyrl-RS"/>
        </w:rPr>
        <w:t>и захтевима које је дефинисао у конкурсној документацији</w:t>
      </w:r>
      <w:r>
        <w:rPr>
          <w:lang w:val="sr-Cyrl-RS"/>
        </w:rPr>
        <w:t>, а</w:t>
      </w:r>
      <w:r w:rsidR="00384F3D">
        <w:rPr>
          <w:lang w:val="sr-Cyrl-RS"/>
        </w:rPr>
        <w:t xml:space="preserve"> што се тиче додатног услова бр. 2</w:t>
      </w:r>
    </w:p>
    <w:p w14:paraId="65445DC9" w14:textId="77777777" w:rsidR="00384F3D" w:rsidRDefault="00384F3D" w:rsidP="00143F54">
      <w:pPr>
        <w:jc w:val="both"/>
        <w:rPr>
          <w:b/>
          <w:i/>
          <w:u w:val="single"/>
          <w:lang w:val="sr-Cyrl-RS"/>
        </w:rPr>
      </w:pPr>
    </w:p>
    <w:tbl>
      <w:tblPr>
        <w:tblW w:w="9796" w:type="dxa"/>
        <w:tblInd w:w="-33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11"/>
        <w:gridCol w:w="3265"/>
        <w:gridCol w:w="5820"/>
      </w:tblGrid>
      <w:tr w:rsidR="00384F3D" w:rsidRPr="00BF2A91" w14:paraId="07474A4C" w14:textId="77777777" w:rsidTr="00274439">
        <w:trPr>
          <w:trHeight w:val="5251"/>
        </w:trPr>
        <w:tc>
          <w:tcPr>
            <w:tcW w:w="710" w:type="dxa"/>
            <w:shd w:val="clear" w:color="auto" w:fill="auto"/>
            <w:vAlign w:val="center"/>
          </w:tcPr>
          <w:p w14:paraId="77B6D15E" w14:textId="77777777" w:rsidR="00384F3D" w:rsidRPr="00C35C7E" w:rsidRDefault="00384F3D" w:rsidP="00384F3D">
            <w:pPr>
              <w:pStyle w:val="ListParagraph"/>
              <w:numPr>
                <w:ilvl w:val="0"/>
                <w:numId w:val="23"/>
              </w:numPr>
              <w:contextualSpacing/>
              <w:rPr>
                <w:noProof/>
              </w:rPr>
            </w:pPr>
          </w:p>
        </w:tc>
        <w:tc>
          <w:tcPr>
            <w:tcW w:w="3260" w:type="dxa"/>
            <w:shd w:val="clear" w:color="auto" w:fill="auto"/>
          </w:tcPr>
          <w:p w14:paraId="3B8B0899" w14:textId="77777777" w:rsidR="00384F3D" w:rsidRPr="00BF2A91" w:rsidRDefault="00384F3D" w:rsidP="00274439">
            <w:pPr>
              <w:jc w:val="both"/>
              <w:rPr>
                <w:lang w:val="sr-Cyrl-RS"/>
              </w:rPr>
            </w:pPr>
            <w:r w:rsidRPr="00BF2A91">
              <w:rPr>
                <w:lang w:val="sr-Latn-CS"/>
              </w:rPr>
              <w:t xml:space="preserve">Понуђач има минимум </w:t>
            </w:r>
            <w:r w:rsidRPr="00BF2A91">
              <w:rPr>
                <w:lang w:val="sr-Cyrl-RS"/>
              </w:rPr>
              <w:t>два</w:t>
            </w:r>
            <w:r w:rsidRPr="00BF2A91">
              <w:t xml:space="preserve"> радно ангажована сервисера са важећим сертификатима произвођача </w:t>
            </w:r>
            <w:r w:rsidRPr="00BF2A91">
              <w:rPr>
                <w:lang w:val="sr-Cyrl-RS"/>
              </w:rPr>
              <w:t>опреме</w:t>
            </w:r>
            <w:r w:rsidRPr="00BF2A91">
              <w:t xml:space="preserve"> за све моделе апарата из </w:t>
            </w:r>
            <w:r w:rsidRPr="00BF2A91">
              <w:rPr>
                <w:lang w:val="sr-Cyrl-RS"/>
              </w:rPr>
              <w:t>Списка</w:t>
            </w:r>
            <w:r w:rsidRPr="00BF2A91">
              <w:t xml:space="preserve"> апарата за које је потребно доставити сертификате.</w:t>
            </w:r>
            <w:r w:rsidRPr="00BF2A91">
              <w:rPr>
                <w:lang w:val="sr-Cyrl-RS"/>
              </w:rPr>
              <w:t xml:space="preserve"> Сервисери морају бити ангажовани  за све време трајања уговора</w:t>
            </w:r>
            <w:r w:rsidRPr="00BF2A91">
              <w:t>.</w:t>
            </w:r>
            <w:r w:rsidRPr="00BF2A91">
              <w:rPr>
                <w:lang w:val="sr-Cyrl-RS"/>
              </w:rPr>
              <w:t xml:space="preserve"> </w:t>
            </w:r>
          </w:p>
        </w:tc>
        <w:tc>
          <w:tcPr>
            <w:tcW w:w="5812" w:type="dxa"/>
            <w:shd w:val="clear" w:color="auto" w:fill="auto"/>
            <w:vAlign w:val="center"/>
          </w:tcPr>
          <w:p w14:paraId="5FD59C63" w14:textId="77777777" w:rsidR="00384F3D" w:rsidRPr="00BF2A91" w:rsidRDefault="00384F3D" w:rsidP="00274439">
            <w:pPr>
              <w:pStyle w:val="Default0"/>
              <w:jc w:val="both"/>
              <w:rPr>
                <w:rFonts w:ascii="Times New Roman" w:hAnsi="Times New Roman" w:cs="Times New Roman"/>
                <w:b/>
                <w:iCs/>
                <w:color w:val="auto"/>
              </w:rPr>
            </w:pPr>
            <w:r w:rsidRPr="00BF2A91">
              <w:rPr>
                <w:rFonts w:ascii="Times New Roman" w:hAnsi="Times New Roman" w:cs="Times New Roman"/>
                <w:iCs/>
                <w:color w:val="auto"/>
              </w:rPr>
              <w:t xml:space="preserve">Доказ за </w:t>
            </w:r>
            <w:r w:rsidRPr="00BF2A91">
              <w:rPr>
                <w:rFonts w:ascii="Times New Roman" w:hAnsi="Times New Roman" w:cs="Times New Roman"/>
                <w:b/>
                <w:iCs/>
                <w:color w:val="auto"/>
              </w:rPr>
              <w:t>правна лица / предузетнике / физичка лица:</w:t>
            </w:r>
          </w:p>
          <w:p w14:paraId="20DD74C2" w14:textId="77777777" w:rsidR="00384F3D" w:rsidRPr="00EF5F15" w:rsidRDefault="00384F3D" w:rsidP="00384F3D">
            <w:pPr>
              <w:pStyle w:val="ListParagraph"/>
              <w:numPr>
                <w:ilvl w:val="0"/>
                <w:numId w:val="24"/>
              </w:numPr>
              <w:contextualSpacing/>
              <w:jc w:val="both"/>
              <w:rPr>
                <w:b/>
                <w:u w:val="single"/>
                <w:lang w:val="sr-Cyrl-RS"/>
              </w:rPr>
            </w:pPr>
            <w:r w:rsidRPr="00BF2A91">
              <w:rPr>
                <w:lang w:val="sr-Latn-CS"/>
              </w:rPr>
              <w:t>М-А (</w:t>
            </w:r>
            <w:r>
              <w:rPr>
                <w:lang w:val="sr-Latn-CS"/>
              </w:rPr>
              <w:t>стари М2) образац за запослене,</w:t>
            </w:r>
            <w:r>
              <w:rPr>
                <w:lang w:val="sr-Cyrl-RS"/>
              </w:rPr>
              <w:t xml:space="preserve"> </w:t>
            </w:r>
            <w:r w:rsidRPr="00BF2A91">
              <w:rPr>
                <w:lang w:val="sr-Latn-CS"/>
              </w:rPr>
              <w:t>уговор о привременим и повременим пословима или уговор о допунском раду или други уговор о радном ангажовању у вези са захтевом предметне јавне набавке.</w:t>
            </w:r>
            <w:r w:rsidRPr="00BF2A91">
              <w:rPr>
                <w:lang w:val="sr-Cyrl-RS"/>
              </w:rPr>
              <w:t xml:space="preserve"> Уговори морају бити важећи да покривају цео период трајања уговора са наручиоцем. </w:t>
            </w:r>
            <w:r w:rsidRPr="00EF5F15">
              <w:rPr>
                <w:b/>
                <w:u w:val="single"/>
                <w:lang w:val="sr-Cyrl-RS"/>
              </w:rPr>
              <w:t>Уколико дође до промене</w:t>
            </w:r>
            <w:r w:rsidRPr="00EF5F15">
              <w:rPr>
                <w:b/>
                <w:u w:val="single"/>
              </w:rPr>
              <w:t xml:space="preserve"> </w:t>
            </w:r>
            <w:r w:rsidRPr="00EF5F15">
              <w:rPr>
                <w:b/>
                <w:u w:val="single"/>
                <w:lang w:val="sr-Cyrl-RS"/>
              </w:rPr>
              <w:t>сервисера у току реализације уговора, дужан је да у писаној форми достави обавештење о промени анфажованог сервисера и да достави наведене  доказе.</w:t>
            </w:r>
          </w:p>
          <w:p w14:paraId="6AD4F471" w14:textId="77777777" w:rsidR="00384F3D" w:rsidRPr="00BF2A91" w:rsidRDefault="00384F3D" w:rsidP="00274439">
            <w:pPr>
              <w:pStyle w:val="ListParagraph"/>
              <w:ind w:left="360"/>
              <w:jc w:val="both"/>
              <w:rPr>
                <w:lang w:val="sr-Latn-CS"/>
              </w:rPr>
            </w:pPr>
            <w:r w:rsidRPr="00BF2A91">
              <w:rPr>
                <w:lang w:val="sr-Latn-CS"/>
              </w:rPr>
              <w:t>Уколико се радно ангажују лица која немају држављанство Републике Србије, неопходно је приложити важећу радну дозволу у смислу важећег Закона о запошљавању странаца.</w:t>
            </w:r>
          </w:p>
          <w:p w14:paraId="06B27536" w14:textId="77777777" w:rsidR="00384F3D" w:rsidRPr="00BF2A91" w:rsidRDefault="00384F3D" w:rsidP="00384F3D">
            <w:pPr>
              <w:pStyle w:val="ListParagraph"/>
              <w:numPr>
                <w:ilvl w:val="0"/>
                <w:numId w:val="24"/>
              </w:numPr>
              <w:contextualSpacing/>
              <w:jc w:val="both"/>
              <w:rPr>
                <w:lang w:val="sr-Cyrl-RS"/>
              </w:rPr>
            </w:pPr>
            <w:r w:rsidRPr="00BF2A91">
              <w:rPr>
                <w:lang w:val="sr-Cyrl-RS"/>
              </w:rPr>
              <w:t>Важећи сертификат (документ) којим се потврђује да је сервисер завршио сервисну обуку за апарате који су предмет сервисирања, оверени од стране произвођача опреме или произвођачевог тренинг центра)  за радно ангажована лица.</w:t>
            </w:r>
          </w:p>
        </w:tc>
      </w:tr>
    </w:tbl>
    <w:p w14:paraId="41D08623" w14:textId="77777777" w:rsidR="00384F3D" w:rsidRDefault="00384F3D" w:rsidP="00143F54">
      <w:pPr>
        <w:jc w:val="both"/>
        <w:rPr>
          <w:b/>
          <w:i/>
          <w:u w:val="single"/>
          <w:lang w:val="sr-Cyrl-RS"/>
        </w:rPr>
      </w:pPr>
    </w:p>
    <w:p w14:paraId="52157E75" w14:textId="291989F2" w:rsidR="00384F3D" w:rsidRDefault="00384F3D" w:rsidP="00384F3D">
      <w:pPr>
        <w:jc w:val="both"/>
        <w:rPr>
          <w:lang w:val="sr-Cyrl-RS"/>
        </w:rPr>
      </w:pPr>
      <w:r w:rsidRPr="00387AFA">
        <w:rPr>
          <w:lang w:val="sr-Cyrl-RS"/>
        </w:rPr>
        <w:t xml:space="preserve">Наручилац нигде и никако није захтевао да се уговори са сервисерима посебно закључују </w:t>
      </w:r>
      <w:r w:rsidRPr="007225F1">
        <w:rPr>
          <w:lang w:val="sr-Cyrl-RS"/>
        </w:rPr>
        <w:t>само на захтевани и одређени период. Наручилац једино</w:t>
      </w:r>
      <w:r w:rsidR="001B5C81">
        <w:rPr>
          <w:lang w:val="sr-Cyrl-RS"/>
        </w:rPr>
        <w:t>,</w:t>
      </w:r>
      <w:r w:rsidRPr="007225F1">
        <w:rPr>
          <w:lang w:val="sr-Cyrl-RS"/>
        </w:rPr>
        <w:t xml:space="preserve"> потпуно легитимно захтева да сваки понуђач има </w:t>
      </w:r>
      <w:r w:rsidRPr="007225F1">
        <w:rPr>
          <w:lang w:val="sr-Latn-CS"/>
        </w:rPr>
        <w:t xml:space="preserve">минимум </w:t>
      </w:r>
      <w:r w:rsidRPr="007225F1">
        <w:rPr>
          <w:lang w:val="sr-Cyrl-RS"/>
        </w:rPr>
        <w:t>два</w:t>
      </w:r>
      <w:r w:rsidRPr="007225F1">
        <w:t xml:space="preserve"> радно ангажована сервисера са важећим сертификатима произвођача </w:t>
      </w:r>
      <w:r w:rsidRPr="007225F1">
        <w:rPr>
          <w:lang w:val="sr-Cyrl-RS"/>
        </w:rPr>
        <w:t>опреме</w:t>
      </w:r>
      <w:r w:rsidRPr="007225F1">
        <w:t xml:space="preserve"> за све моделе апарата из </w:t>
      </w:r>
      <w:r w:rsidRPr="007225F1">
        <w:rPr>
          <w:lang w:val="sr-Cyrl-RS"/>
        </w:rPr>
        <w:t>Списка</w:t>
      </w:r>
      <w:r w:rsidRPr="007225F1">
        <w:t xml:space="preserve"> апарата за које је потребно доставити сертификате</w:t>
      </w:r>
      <w:r w:rsidRPr="007225F1">
        <w:rPr>
          <w:lang w:val="sr-Cyrl-RS"/>
        </w:rPr>
        <w:t xml:space="preserve"> при чему, у случају ангажовања по основу </w:t>
      </w:r>
      <w:r w:rsidRPr="007225F1">
        <w:rPr>
          <w:lang w:val="sr-Latn-CS"/>
        </w:rPr>
        <w:t>уговор</w:t>
      </w:r>
      <w:r w:rsidRPr="007225F1">
        <w:rPr>
          <w:lang w:val="sr-Cyrl-RS"/>
        </w:rPr>
        <w:t>а</w:t>
      </w:r>
      <w:r w:rsidRPr="007225F1">
        <w:rPr>
          <w:lang w:val="sr-Latn-CS"/>
        </w:rPr>
        <w:t xml:space="preserve"> о привременим и повременим пословима или уговор</w:t>
      </w:r>
      <w:r w:rsidRPr="007225F1">
        <w:rPr>
          <w:lang w:val="sr-Cyrl-RS"/>
        </w:rPr>
        <w:t>а</w:t>
      </w:r>
      <w:r w:rsidRPr="007225F1">
        <w:rPr>
          <w:lang w:val="sr-Latn-CS"/>
        </w:rPr>
        <w:t xml:space="preserve"> о допунском раду, или другог уговор</w:t>
      </w:r>
      <w:r w:rsidRPr="007225F1">
        <w:rPr>
          <w:lang w:val="sr-Cyrl-RS"/>
        </w:rPr>
        <w:t>а</w:t>
      </w:r>
      <w:r w:rsidRPr="007225F1">
        <w:rPr>
          <w:lang w:val="sr-Latn-CS"/>
        </w:rPr>
        <w:t xml:space="preserve"> о радном ангажовању у вези са захтевом предметне јавне набавке,</w:t>
      </w:r>
      <w:r w:rsidRPr="007225F1">
        <w:rPr>
          <w:lang w:val="sr-Cyrl-RS"/>
        </w:rPr>
        <w:t xml:space="preserve"> мора да има важећи уговор са сервисером за све време трајања уговора закљученог за сервис опреме која је предмет овог поступка јавне набавке.</w:t>
      </w:r>
    </w:p>
    <w:p w14:paraId="5CA1CC59" w14:textId="77777777" w:rsidR="00384F3D" w:rsidRDefault="00384F3D" w:rsidP="00384F3D">
      <w:pPr>
        <w:jc w:val="both"/>
        <w:rPr>
          <w:lang w:val="sr-Cyrl-RS"/>
        </w:rPr>
      </w:pPr>
    </w:p>
    <w:p w14:paraId="4F1F950A" w14:textId="2D7A9892" w:rsidR="00377783" w:rsidRDefault="00377783" w:rsidP="00377783">
      <w:pPr>
        <w:ind w:firstLine="720"/>
        <w:jc w:val="both"/>
        <w:rPr>
          <w:lang w:val="sr-Cyrl-CS"/>
        </w:rPr>
      </w:pPr>
      <w:r>
        <w:rPr>
          <w:lang w:val="sr-Cyrl-CS"/>
        </w:rPr>
        <w:t xml:space="preserve">Узимајући у обзир да је предмет набавке услуга </w:t>
      </w:r>
      <w:r w:rsidRPr="00AF458B">
        <w:rPr>
          <w:noProof/>
          <w:lang w:val="sr-Cyrl-RS"/>
        </w:rPr>
        <w:t>сервис</w:t>
      </w:r>
      <w:r>
        <w:rPr>
          <w:noProof/>
          <w:lang w:val="sr-Cyrl-RS"/>
        </w:rPr>
        <w:t>а</w:t>
      </w:r>
      <w:r w:rsidRPr="00AF458B">
        <w:rPr>
          <w:noProof/>
          <w:lang w:val="sr-Cyrl-RS"/>
        </w:rPr>
        <w:t xml:space="preserve"> и </w:t>
      </w:r>
      <w:r w:rsidRPr="00AF458B">
        <w:rPr>
          <w:noProof/>
          <w:lang w:val="ru-RU"/>
        </w:rPr>
        <w:t>одржавањ</w:t>
      </w:r>
      <w:r>
        <w:rPr>
          <w:noProof/>
          <w:lang w:val="ru-RU"/>
        </w:rPr>
        <w:t>а</w:t>
      </w:r>
      <w:r w:rsidRPr="00AF458B">
        <w:rPr>
          <w:noProof/>
          <w:lang w:val="sr-Cyrl-RS"/>
        </w:rPr>
        <w:t xml:space="preserve"> медицинске опреме</w:t>
      </w:r>
      <w:r>
        <w:rPr>
          <w:noProof/>
          <w:lang w:val="sr-Cyrl-RS"/>
        </w:rPr>
        <w:t xml:space="preserve"> (апарати за анестезију, респиратори, инкубатори и остало), која се користи у медицинским процедурама и која је</w:t>
      </w:r>
      <w:r w:rsidRPr="00617744">
        <w:rPr>
          <w:noProof/>
          <w:lang w:val="sr-Cyrl-RS"/>
        </w:rPr>
        <w:t xml:space="preserve"> </w:t>
      </w:r>
      <w:r w:rsidRPr="00617744">
        <w:rPr>
          <w:lang w:val="sr-Cyrl-CS"/>
        </w:rPr>
        <w:t>категорисан</w:t>
      </w:r>
      <w:r>
        <w:rPr>
          <w:lang w:val="sr-Cyrl-CS"/>
        </w:rPr>
        <w:t>а</w:t>
      </w:r>
      <w:r w:rsidRPr="00617744">
        <w:rPr>
          <w:lang w:val="sr-Cyrl-CS"/>
        </w:rPr>
        <w:t xml:space="preserve"> класом </w:t>
      </w:r>
      <w:r w:rsidRPr="00617744">
        <w:t>IIb</w:t>
      </w:r>
      <w:r w:rsidRPr="00617744">
        <w:rPr>
          <w:lang w:val="ru-RU"/>
        </w:rPr>
        <w:t xml:space="preserve"> медицинских средстава </w:t>
      </w:r>
      <w:r w:rsidRPr="00617744">
        <w:rPr>
          <w:i/>
          <w:lang w:val="ru-RU"/>
        </w:rPr>
        <w:t>'са високим степеном ризика по пацијента</w:t>
      </w:r>
      <w:r>
        <w:rPr>
          <w:lang w:val="sr-Cyrl-CS"/>
        </w:rPr>
        <w:t xml:space="preserve">', Наручилац је приликом састављања </w:t>
      </w:r>
      <w:r>
        <w:rPr>
          <w:lang w:val="sr-Cyrl-CS"/>
        </w:rPr>
        <w:t>к</w:t>
      </w:r>
      <w:r>
        <w:rPr>
          <w:lang w:val="sr-Cyrl-CS"/>
        </w:rPr>
        <w:t>онкурсне документације и дефинисања услова у потпуности уважио потребе за сервис исте, и ни на који начин није дискриминисао потенцијалне понуђаче.</w:t>
      </w:r>
    </w:p>
    <w:p w14:paraId="6AC2D2D8" w14:textId="77777777" w:rsidR="00377783" w:rsidRDefault="00377783" w:rsidP="00384F3D">
      <w:pPr>
        <w:jc w:val="both"/>
        <w:rPr>
          <w:lang w:val="sr-Cyrl-RS"/>
        </w:rPr>
      </w:pPr>
    </w:p>
    <w:p w14:paraId="46294880" w14:textId="77777777" w:rsidR="00384F3D" w:rsidRPr="007225F1" w:rsidRDefault="00384F3D" w:rsidP="00384F3D">
      <w:pPr>
        <w:jc w:val="both"/>
        <w:rPr>
          <w:lang w:val="sr-Cyrl-RS"/>
        </w:rPr>
      </w:pPr>
    </w:p>
    <w:p w14:paraId="4DA176D9" w14:textId="12EA20DA" w:rsidR="00143F54" w:rsidRDefault="00143F54" w:rsidP="00143F54">
      <w:pPr>
        <w:jc w:val="both"/>
        <w:rPr>
          <w:b/>
          <w:i/>
          <w:u w:val="single"/>
          <w:lang w:val="sr-Cyrl-RS"/>
        </w:rPr>
      </w:pPr>
      <w:r w:rsidRPr="00143F54">
        <w:rPr>
          <w:b/>
          <w:i/>
          <w:u w:val="single"/>
          <w:lang w:val="sr-Cyrl-RS"/>
        </w:rPr>
        <w:t xml:space="preserve">одговор на питање бр. </w:t>
      </w:r>
      <w:r>
        <w:rPr>
          <w:b/>
          <w:i/>
          <w:u w:val="single"/>
          <w:lang w:val="sr-Cyrl-RS"/>
        </w:rPr>
        <w:t>5</w:t>
      </w:r>
    </w:p>
    <w:p w14:paraId="6C8A987C" w14:textId="77777777" w:rsidR="00EF5F15" w:rsidRDefault="00EF5F15" w:rsidP="00143F54">
      <w:pPr>
        <w:jc w:val="both"/>
        <w:rPr>
          <w:b/>
          <w:i/>
          <w:u w:val="single"/>
          <w:lang w:val="sr-Cyrl-RS"/>
        </w:rPr>
      </w:pPr>
    </w:p>
    <w:p w14:paraId="1C08B846" w14:textId="64EA2902" w:rsidR="00EF5F15" w:rsidRDefault="00CB7980" w:rsidP="00143F54">
      <w:pPr>
        <w:jc w:val="both"/>
      </w:pPr>
      <w:r>
        <w:rPr>
          <w:lang w:val="sr-Cyrl-RS"/>
        </w:rPr>
        <w:t>Наручилац је прецизно дефинисао да се п</w:t>
      </w:r>
      <w:r w:rsidRPr="000200A8">
        <w:t xml:space="preserve">риликом редовног и ванредног сервиса </w:t>
      </w:r>
      <w:r w:rsidR="00D02F9A">
        <w:rPr>
          <w:lang w:val="sr-Cyrl-RS"/>
        </w:rPr>
        <w:t>понуђач се</w:t>
      </w:r>
      <w:r w:rsidRPr="000200A8">
        <w:t xml:space="preserve">  обавез</w:t>
      </w:r>
      <w:r w:rsidR="00D02F9A">
        <w:rPr>
          <w:lang w:val="sr-Cyrl-RS"/>
        </w:rPr>
        <w:t>ује</w:t>
      </w:r>
      <w:r w:rsidRPr="000200A8">
        <w:t xml:space="preserve"> да уграђује оригиналне резервне делове за апарате који су предмет сервисирања у складу са упутствима за правилну уградњу и одржавање произвођача опреме</w:t>
      </w:r>
      <w:r w:rsidRPr="000200A8">
        <w:rPr>
          <w:lang w:val="sr-Cyrl-RS"/>
        </w:rPr>
        <w:t xml:space="preserve"> </w:t>
      </w:r>
      <w:r w:rsidRPr="000200A8">
        <w:rPr>
          <w:bCs/>
          <w:iCs/>
        </w:rPr>
        <w:t>„Drager“</w:t>
      </w:r>
      <w:r>
        <w:t>.</w:t>
      </w:r>
    </w:p>
    <w:p w14:paraId="7D166E1A" w14:textId="77777777" w:rsidR="00CB7980" w:rsidRDefault="00CB7980" w:rsidP="00143F54">
      <w:pPr>
        <w:jc w:val="both"/>
      </w:pPr>
    </w:p>
    <w:p w14:paraId="4BE80C28" w14:textId="77777777" w:rsidR="00CB7980" w:rsidRDefault="00CB7980" w:rsidP="00143F54">
      <w:pPr>
        <w:jc w:val="both"/>
      </w:pPr>
    </w:p>
    <w:p w14:paraId="7433BD45" w14:textId="77777777" w:rsidR="00CB7980" w:rsidRPr="00143F54" w:rsidRDefault="00CB7980" w:rsidP="00143F54">
      <w:pPr>
        <w:jc w:val="both"/>
        <w:rPr>
          <w:b/>
          <w:i/>
          <w:u w:val="single"/>
          <w:lang w:val="sr-Cyrl-RS"/>
        </w:rPr>
      </w:pPr>
    </w:p>
    <w:p w14:paraId="465933E8" w14:textId="48A18E52" w:rsidR="00143F54" w:rsidRDefault="00143F54" w:rsidP="00143F54">
      <w:pPr>
        <w:jc w:val="both"/>
        <w:rPr>
          <w:b/>
          <w:i/>
          <w:u w:val="single"/>
          <w:lang w:val="sr-Cyrl-RS"/>
        </w:rPr>
      </w:pPr>
      <w:r w:rsidRPr="00143F54">
        <w:rPr>
          <w:b/>
          <w:i/>
          <w:u w:val="single"/>
          <w:lang w:val="sr-Cyrl-RS"/>
        </w:rPr>
        <w:t xml:space="preserve">одговор на питање бр. </w:t>
      </w:r>
      <w:r>
        <w:rPr>
          <w:b/>
          <w:i/>
          <w:u w:val="single"/>
          <w:lang w:val="sr-Cyrl-RS"/>
        </w:rPr>
        <w:t>6</w:t>
      </w:r>
    </w:p>
    <w:p w14:paraId="65DE2533" w14:textId="77777777" w:rsidR="00EF5F15" w:rsidRDefault="00EF5F15" w:rsidP="00143F54">
      <w:pPr>
        <w:jc w:val="both"/>
        <w:rPr>
          <w:b/>
          <w:i/>
          <w:u w:val="single"/>
          <w:lang w:val="sr-Cyrl-RS"/>
        </w:rPr>
      </w:pPr>
    </w:p>
    <w:p w14:paraId="45CAE004" w14:textId="77777777" w:rsidR="003506AD" w:rsidRDefault="003506AD" w:rsidP="003506AD">
      <w:pPr>
        <w:jc w:val="both"/>
        <w:rPr>
          <w:lang w:val="sr-Cyrl-RS"/>
        </w:rPr>
      </w:pPr>
      <w:r>
        <w:rPr>
          <w:lang w:val="sr-Cyrl-RS"/>
        </w:rPr>
        <w:t>Наручилац остаје при условима</w:t>
      </w:r>
      <w:r>
        <w:t xml:space="preserve"> </w:t>
      </w:r>
      <w:r>
        <w:rPr>
          <w:lang w:val="sr-Cyrl-RS"/>
        </w:rPr>
        <w:t>и захтевима које је дефинисао у конкурсној документацији.</w:t>
      </w:r>
    </w:p>
    <w:p w14:paraId="589ACDB7" w14:textId="77777777" w:rsidR="00EF5F15" w:rsidRDefault="00EF5F15" w:rsidP="00143F54">
      <w:pPr>
        <w:jc w:val="both"/>
        <w:rPr>
          <w:b/>
          <w:i/>
          <w:u w:val="single"/>
          <w:lang w:val="sr-Cyrl-RS"/>
        </w:rPr>
      </w:pPr>
    </w:p>
    <w:p w14:paraId="45D2C3E4" w14:textId="77777777" w:rsidR="00EF5F15" w:rsidRPr="00143F54" w:rsidRDefault="00EF5F15" w:rsidP="00143F54">
      <w:pPr>
        <w:jc w:val="both"/>
        <w:rPr>
          <w:b/>
          <w:i/>
          <w:u w:val="single"/>
          <w:lang w:val="sr-Cyrl-RS"/>
        </w:rPr>
      </w:pPr>
    </w:p>
    <w:p w14:paraId="67291349" w14:textId="6F8B6B9C" w:rsidR="00143F54" w:rsidRDefault="00143F54" w:rsidP="00143F54">
      <w:pPr>
        <w:jc w:val="both"/>
        <w:rPr>
          <w:b/>
          <w:i/>
          <w:u w:val="single"/>
          <w:lang w:val="sr-Cyrl-RS"/>
        </w:rPr>
      </w:pPr>
      <w:r w:rsidRPr="00143F54">
        <w:rPr>
          <w:b/>
          <w:i/>
          <w:u w:val="single"/>
          <w:lang w:val="sr-Cyrl-RS"/>
        </w:rPr>
        <w:t xml:space="preserve">одговор на питање бр. </w:t>
      </w:r>
      <w:r>
        <w:rPr>
          <w:b/>
          <w:i/>
          <w:u w:val="single"/>
          <w:lang w:val="sr-Cyrl-RS"/>
        </w:rPr>
        <w:t>7</w:t>
      </w:r>
    </w:p>
    <w:p w14:paraId="07E5A2E8" w14:textId="77777777" w:rsidR="00FA6A8A" w:rsidRDefault="00FA6A8A" w:rsidP="00143F54">
      <w:pPr>
        <w:jc w:val="both"/>
        <w:rPr>
          <w:b/>
          <w:i/>
          <w:u w:val="single"/>
          <w:lang w:val="sr-Cyrl-RS"/>
        </w:rPr>
      </w:pPr>
    </w:p>
    <w:p w14:paraId="375917AE" w14:textId="77777777" w:rsidR="003506AD" w:rsidRDefault="003506AD" w:rsidP="00D02F9A">
      <w:pPr>
        <w:jc w:val="both"/>
        <w:rPr>
          <w:lang w:val="sr-Cyrl-RS"/>
        </w:rPr>
      </w:pPr>
      <w:r>
        <w:rPr>
          <w:lang w:val="sr-Cyrl-RS"/>
        </w:rPr>
        <w:t>Наручилац остаје при условима</w:t>
      </w:r>
      <w:r>
        <w:t xml:space="preserve"> </w:t>
      </w:r>
      <w:r>
        <w:rPr>
          <w:lang w:val="sr-Cyrl-RS"/>
        </w:rPr>
        <w:t>и захтевима које је дефинисао у конкурсној документацији.</w:t>
      </w:r>
    </w:p>
    <w:p w14:paraId="0E9FB8E7" w14:textId="67C6A6BE" w:rsidR="00FA6A8A" w:rsidRDefault="00FA6A8A" w:rsidP="00D02F9A">
      <w:pPr>
        <w:jc w:val="both"/>
        <w:rPr>
          <w:lang w:val="sr-Cyrl-RS"/>
        </w:rPr>
      </w:pPr>
      <w:r w:rsidRPr="00FA6A8A">
        <w:rPr>
          <w:lang w:val="sr-Cyrl-RS"/>
        </w:rPr>
        <w:t xml:space="preserve">У скалду са </w:t>
      </w:r>
      <w:r>
        <w:rPr>
          <w:lang w:val="sr-Cyrl-RS"/>
        </w:rPr>
        <w:t>Правилником о обавезним елементима конкурсне документације</w:t>
      </w:r>
      <w:r w:rsidR="00C3789B">
        <w:rPr>
          <w:lang w:val="sr-Cyrl-RS"/>
        </w:rPr>
        <w:t xml:space="preserve"> </w:t>
      </w:r>
      <w:r>
        <w:rPr>
          <w:lang w:val="sr-Cyrl-RS"/>
        </w:rPr>
        <w:t>у поступцима јавних набавки и начину доказивања</w:t>
      </w:r>
      <w:r w:rsidR="00486DEC">
        <w:rPr>
          <w:lang w:val="sr-Cyrl-RS"/>
        </w:rPr>
        <w:t xml:space="preserve"> испуњености услова у члану 13. став 2. стоји:</w:t>
      </w:r>
    </w:p>
    <w:p w14:paraId="38518AC0" w14:textId="77777777" w:rsidR="00486DEC" w:rsidRDefault="00486DEC" w:rsidP="00D02F9A">
      <w:pPr>
        <w:jc w:val="both"/>
        <w:rPr>
          <w:lang w:val="sr-Cyrl-RS"/>
        </w:rPr>
      </w:pPr>
    </w:p>
    <w:p w14:paraId="3AAA5BA8" w14:textId="66DC04D0" w:rsidR="00486DEC" w:rsidRDefault="00486DEC" w:rsidP="00D02F9A">
      <w:pPr>
        <w:jc w:val="both"/>
        <w:rPr>
          <w:lang w:val="sr-Cyrl-RS"/>
        </w:rPr>
      </w:pPr>
      <w:r>
        <w:rPr>
          <w:lang w:val="sr-Cyrl-RS"/>
        </w:rPr>
        <w:t>Средство об</w:t>
      </w:r>
      <w:r w:rsidR="001B5C81">
        <w:rPr>
          <w:lang w:val="sr-Cyrl-RS"/>
        </w:rPr>
        <w:t>е</w:t>
      </w:r>
      <w:r>
        <w:rPr>
          <w:lang w:val="sr-Cyrl-RS"/>
        </w:rPr>
        <w:t xml:space="preserve">збеђења за озбиљност понуде, односно за извршење уговорне обавезе, наручилац може да тражи у износу не већем од 10% од вредности понуде без ПДВ-а, </w:t>
      </w:r>
      <w:r w:rsidRPr="00486DEC">
        <w:rPr>
          <w:b/>
          <w:u w:val="single"/>
          <w:lang w:val="sr-Cyrl-RS"/>
        </w:rPr>
        <w:t>односно уговора</w:t>
      </w:r>
      <w:r>
        <w:rPr>
          <w:lang w:val="sr-Cyrl-RS"/>
        </w:rPr>
        <w:t>, осим у случају об</w:t>
      </w:r>
      <w:r w:rsidR="001B5C81">
        <w:rPr>
          <w:lang w:val="sr-Cyrl-RS"/>
        </w:rPr>
        <w:t>е</w:t>
      </w:r>
      <w:r>
        <w:rPr>
          <w:lang w:val="sr-Cyrl-RS"/>
        </w:rPr>
        <w:t>збеђења за авансно плаћање</w:t>
      </w:r>
    </w:p>
    <w:p w14:paraId="54157D3D" w14:textId="77777777" w:rsidR="00486DEC" w:rsidRDefault="00486DEC" w:rsidP="00D02F9A">
      <w:pPr>
        <w:jc w:val="both"/>
        <w:rPr>
          <w:lang w:val="sr-Cyrl-RS"/>
        </w:rPr>
      </w:pPr>
    </w:p>
    <w:p w14:paraId="57726EA4" w14:textId="77777777" w:rsidR="00486DEC" w:rsidRDefault="00486DEC" w:rsidP="00D02F9A">
      <w:pPr>
        <w:jc w:val="both"/>
        <w:rPr>
          <w:lang w:val="sr-Cyrl-RS"/>
        </w:rPr>
      </w:pPr>
    </w:p>
    <w:p w14:paraId="19511D26" w14:textId="4BCD55E9" w:rsidR="00C3789B" w:rsidRDefault="00C3789B" w:rsidP="00D02F9A">
      <w:pPr>
        <w:jc w:val="both"/>
        <w:rPr>
          <w:shd w:val="clear" w:color="auto" w:fill="FFFFFF"/>
        </w:rPr>
      </w:pPr>
      <w:r w:rsidRPr="00C3789B">
        <w:rPr>
          <w:shd w:val="clear" w:color="auto" w:fill="FFFFFF"/>
        </w:rPr>
        <w:t>У складу са чланом 64. став 2. З</w:t>
      </w:r>
      <w:r w:rsidR="001B5C81">
        <w:rPr>
          <w:shd w:val="clear" w:color="auto" w:fill="FFFFFF"/>
          <w:lang w:val="sr-Cyrl-RS"/>
        </w:rPr>
        <w:t>акона о јавним набавкама</w:t>
      </w:r>
      <w:r w:rsidRPr="00C3789B">
        <w:rPr>
          <w:shd w:val="clear" w:color="auto" w:fill="FFFFFF"/>
        </w:rPr>
        <w:t xml:space="preserve"> процењена вредност јавне набавке обухвата укупни плативи износ понуђачу, односно износ средстава коју наручилац очекује да ће утрошити ради предметне набавке. </w:t>
      </w:r>
    </w:p>
    <w:p w14:paraId="4AF7BD7C" w14:textId="77777777" w:rsidR="00C3789B" w:rsidRPr="00C3789B" w:rsidRDefault="00C3789B" w:rsidP="00D02F9A">
      <w:pPr>
        <w:jc w:val="both"/>
        <w:rPr>
          <w:lang w:val="sr-Cyrl-RS"/>
        </w:rPr>
      </w:pPr>
    </w:p>
    <w:p w14:paraId="5C0B6F7B" w14:textId="74EECF87" w:rsidR="00486DEC" w:rsidRDefault="00486DEC" w:rsidP="00D02F9A">
      <w:pPr>
        <w:jc w:val="both"/>
        <w:rPr>
          <w:bCs/>
          <w:iCs/>
          <w:lang w:val="sr-Cyrl-RS"/>
        </w:rPr>
      </w:pPr>
      <w:r>
        <w:rPr>
          <w:bCs/>
          <w:iCs/>
          <w:lang w:val="sr-Cyrl-RS"/>
        </w:rPr>
        <w:t xml:space="preserve">Наручилац је </w:t>
      </w:r>
      <w:r w:rsidR="00C3789B">
        <w:rPr>
          <w:bCs/>
          <w:iCs/>
          <w:lang w:val="sr-Cyrl-RS"/>
        </w:rPr>
        <w:t xml:space="preserve">у конкурсној документацији </w:t>
      </w:r>
      <w:r>
        <w:rPr>
          <w:bCs/>
          <w:iCs/>
          <w:lang w:val="sr-Cyrl-RS"/>
        </w:rPr>
        <w:t>прецизно дефинисао:</w:t>
      </w:r>
    </w:p>
    <w:p w14:paraId="731905D2" w14:textId="77777777" w:rsidR="00C3789B" w:rsidRDefault="00C3789B" w:rsidP="00D02F9A">
      <w:pPr>
        <w:jc w:val="both"/>
        <w:rPr>
          <w:bCs/>
          <w:iCs/>
          <w:lang w:val="sr-Cyrl-RS"/>
        </w:rPr>
      </w:pPr>
    </w:p>
    <w:p w14:paraId="50FDFBEC" w14:textId="3DC09CB9" w:rsidR="00FA6A8A" w:rsidRPr="00486DEC" w:rsidRDefault="00FA6A8A" w:rsidP="00D02F9A">
      <w:pPr>
        <w:jc w:val="both"/>
        <w:rPr>
          <w:b/>
          <w:bCs/>
          <w:i/>
          <w:iCs/>
          <w:u w:val="single"/>
          <w:lang w:val="sr-Cyrl-RS"/>
        </w:rPr>
      </w:pPr>
      <w:r w:rsidRPr="00486DEC">
        <w:rPr>
          <w:b/>
          <w:bCs/>
          <w:iCs/>
          <w:u w:val="single"/>
          <w:lang w:val="sr-Cyrl-RS"/>
        </w:rPr>
        <w:t>Уговор се закључује на износ процењене вредности за време трајања уговора, до истека финансијских средстава, односно максимално годину дана од дана закључења уговора, по ценама из Обрасца понуде</w:t>
      </w:r>
      <w:r w:rsidRPr="00486DEC">
        <w:rPr>
          <w:b/>
          <w:bCs/>
          <w:i/>
          <w:iCs/>
          <w:u w:val="single"/>
          <w:lang w:val="sr-Cyrl-RS"/>
        </w:rPr>
        <w:t>.</w:t>
      </w:r>
    </w:p>
    <w:p w14:paraId="0FA7586E" w14:textId="77777777" w:rsidR="00FA6A8A" w:rsidRDefault="00FA6A8A" w:rsidP="00D02F9A">
      <w:pPr>
        <w:jc w:val="both"/>
        <w:rPr>
          <w:b/>
          <w:i/>
          <w:u w:val="single"/>
          <w:lang w:val="sr-Cyrl-RS"/>
        </w:rPr>
      </w:pPr>
    </w:p>
    <w:p w14:paraId="21F825A4" w14:textId="77777777" w:rsidR="00FA6A8A" w:rsidRDefault="00FA6A8A" w:rsidP="00D02F9A">
      <w:pPr>
        <w:jc w:val="both"/>
        <w:rPr>
          <w:b/>
          <w:i/>
          <w:u w:val="single"/>
          <w:lang w:val="sr-Cyrl-RS"/>
        </w:rPr>
      </w:pPr>
    </w:p>
    <w:p w14:paraId="21493349" w14:textId="089C669B" w:rsidR="00486DEC" w:rsidRDefault="00486DEC" w:rsidP="00D02F9A">
      <w:pPr>
        <w:jc w:val="both"/>
        <w:rPr>
          <w:lang w:val="sr-Cyrl-RS"/>
        </w:rPr>
      </w:pPr>
      <w:r w:rsidRPr="00486DEC">
        <w:rPr>
          <w:lang w:val="sr-Cyrl-RS"/>
        </w:rPr>
        <w:t xml:space="preserve">Што се тиче </w:t>
      </w:r>
      <w:r>
        <w:rPr>
          <w:lang w:val="sr-Cyrl-RS"/>
        </w:rPr>
        <w:t>банкарске гаранције за отклањање недостатака у гар</w:t>
      </w:r>
      <w:r w:rsidR="00C3789B">
        <w:rPr>
          <w:lang w:val="sr-Cyrl-RS"/>
        </w:rPr>
        <w:t>а</w:t>
      </w:r>
      <w:r>
        <w:rPr>
          <w:lang w:val="sr-Cyrl-RS"/>
        </w:rPr>
        <w:t>нтном року, наручилац остаје при дефинисаном услову.</w:t>
      </w:r>
    </w:p>
    <w:p w14:paraId="44B6182B" w14:textId="77777777" w:rsidR="00486DEC" w:rsidRDefault="00486DEC" w:rsidP="00D02F9A">
      <w:pPr>
        <w:jc w:val="both"/>
        <w:rPr>
          <w:lang w:val="sr-Cyrl-RS"/>
        </w:rPr>
      </w:pPr>
    </w:p>
    <w:p w14:paraId="7272323C" w14:textId="412DF47D" w:rsidR="00C44805" w:rsidRPr="009200B4" w:rsidRDefault="00C3789B" w:rsidP="00D02F9A">
      <w:pPr>
        <w:jc w:val="both"/>
        <w:rPr>
          <w:b/>
          <w:u w:val="single"/>
        </w:rPr>
      </w:pPr>
      <w:r>
        <w:t xml:space="preserve">- </w:t>
      </w:r>
      <w:r>
        <w:rPr>
          <w:lang w:val="sr-Cyrl-RS"/>
        </w:rPr>
        <w:t xml:space="preserve">Како се </w:t>
      </w:r>
      <w:r w:rsidRPr="009E2971">
        <w:rPr>
          <w:b/>
          <w:i/>
          <w:lang w:val="sr-Cyrl-RS"/>
        </w:rPr>
        <w:t>модел</w:t>
      </w:r>
      <w:r>
        <w:rPr>
          <w:lang w:val="sr-Cyrl-RS"/>
        </w:rPr>
        <w:t xml:space="preserve"> уговора сачињава на основу </w:t>
      </w:r>
      <w:r w:rsidRPr="009E2971">
        <w:rPr>
          <w:b/>
          <w:i/>
          <w:lang w:val="sr-Cyrl-RS"/>
        </w:rPr>
        <w:t>захтева</w:t>
      </w:r>
      <w:r>
        <w:rPr>
          <w:lang w:val="sr-Cyrl-RS"/>
        </w:rPr>
        <w:t xml:space="preserve"> из конкурсне документације, тако је апсолутно и недвосмислено јасно </w:t>
      </w:r>
      <w:r w:rsidR="00C44805">
        <w:rPr>
          <w:lang w:val="sr-Cyrl-RS"/>
        </w:rPr>
        <w:t xml:space="preserve">шта је предмет јавне набавке и  </w:t>
      </w:r>
      <w:r>
        <w:rPr>
          <w:lang w:val="sr-Cyrl-RS"/>
        </w:rPr>
        <w:t xml:space="preserve">који </w:t>
      </w:r>
      <w:r w:rsidR="00C44805">
        <w:rPr>
          <w:lang w:val="sr-Cyrl-RS"/>
        </w:rPr>
        <w:t>ј</w:t>
      </w:r>
      <w:r>
        <w:rPr>
          <w:lang w:val="sr-Cyrl-RS"/>
        </w:rPr>
        <w:t xml:space="preserve">е заправо захтевани </w:t>
      </w:r>
      <w:r w:rsidR="003506AD">
        <w:rPr>
          <w:lang w:val="sr-Cyrl-RS"/>
        </w:rPr>
        <w:t xml:space="preserve">гарантни </w:t>
      </w:r>
      <w:r>
        <w:rPr>
          <w:lang w:val="sr-Cyrl-RS"/>
        </w:rPr>
        <w:t xml:space="preserve">рок од којег зависи прихватљивост понуде, а то је онај који је захтеван у делу 4. </w:t>
      </w:r>
      <w:r w:rsidR="00C44805">
        <w:rPr>
          <w:lang w:val="sr-Cyrl-RS"/>
        </w:rPr>
        <w:t>Упутство понуђачима како да сачине понуд</w:t>
      </w:r>
      <w:r w:rsidR="001B5C81">
        <w:rPr>
          <w:lang w:val="sr-Cyrl-RS"/>
        </w:rPr>
        <w:t>и</w:t>
      </w:r>
      <w:r>
        <w:rPr>
          <w:lang w:val="sr-Cyrl-RS"/>
        </w:rPr>
        <w:t>, тачка 9., подтачка 9.</w:t>
      </w:r>
      <w:r w:rsidR="00C44805">
        <w:rPr>
          <w:lang w:val="sr-Cyrl-RS"/>
        </w:rPr>
        <w:t>1</w:t>
      </w:r>
      <w:r>
        <w:rPr>
          <w:lang w:val="sr-Cyrl-RS"/>
        </w:rPr>
        <w:t xml:space="preserve">. „Захтев у погледу </w:t>
      </w:r>
      <w:r w:rsidR="00C44805">
        <w:rPr>
          <w:lang w:val="sr-Cyrl-RS"/>
        </w:rPr>
        <w:t xml:space="preserve">гарантног </w:t>
      </w:r>
      <w:r>
        <w:rPr>
          <w:lang w:val="sr-Cyrl-RS"/>
        </w:rPr>
        <w:t>рока“. Захтевани</w:t>
      </w:r>
      <w:r w:rsidR="00C44805">
        <w:rPr>
          <w:lang w:val="sr-Cyrl-RS"/>
        </w:rPr>
        <w:t xml:space="preserve"> гарантни </w:t>
      </w:r>
      <w:r>
        <w:rPr>
          <w:lang w:val="sr-Cyrl-RS"/>
        </w:rPr>
        <w:t xml:space="preserve"> рок </w:t>
      </w:r>
      <w:r w:rsidR="00C44805" w:rsidRPr="009200B4">
        <w:t xml:space="preserve">на </w:t>
      </w:r>
      <w:r w:rsidR="00C44805" w:rsidRPr="009200B4">
        <w:rPr>
          <w:lang w:val="sr-Cyrl-RS"/>
        </w:rPr>
        <w:t>услугу</w:t>
      </w:r>
      <w:r w:rsidR="00C44805">
        <w:rPr>
          <w:lang w:val="sr-Cyrl-RS"/>
        </w:rPr>
        <w:t xml:space="preserve"> је </w:t>
      </w:r>
      <w:bookmarkStart w:id="3" w:name="_GoBack"/>
      <w:bookmarkEnd w:id="3"/>
      <w:r w:rsidR="00C44805" w:rsidRPr="009200B4">
        <w:rPr>
          <w:lang w:val="sr-Cyrl-RS"/>
        </w:rPr>
        <w:t>годину дана, а на оригиналне резервне делове по препоруци произвођача</w:t>
      </w:r>
      <w:r w:rsidR="00C44805">
        <w:rPr>
          <w:lang w:val="sr-Cyrl-RS"/>
        </w:rPr>
        <w:t>.</w:t>
      </w:r>
    </w:p>
    <w:p w14:paraId="1E208393" w14:textId="4715450A" w:rsidR="00C3789B" w:rsidRDefault="00C3789B" w:rsidP="00D02F9A">
      <w:pPr>
        <w:jc w:val="both"/>
        <w:rPr>
          <w:lang w:val="sr-Cyrl-RS"/>
        </w:rPr>
      </w:pPr>
      <w:r>
        <w:rPr>
          <w:lang w:val="sr-Cyrl-RS"/>
        </w:rPr>
        <w:t xml:space="preserve">Предметни </w:t>
      </w:r>
      <w:r w:rsidR="00C44805">
        <w:rPr>
          <w:lang w:val="sr-Cyrl-RS"/>
        </w:rPr>
        <w:t xml:space="preserve">гарантни рок </w:t>
      </w:r>
      <w:r>
        <w:rPr>
          <w:lang w:val="sr-Cyrl-RS"/>
        </w:rPr>
        <w:t xml:space="preserve">за испуњење обавезе добављача (изабраног понуђача) на основу овог поступка јавне набавке ће бити унет у коначни уговор у складу са понудом, тј. понуђеним </w:t>
      </w:r>
      <w:r w:rsidR="00C44805">
        <w:rPr>
          <w:lang w:val="sr-Cyrl-RS"/>
        </w:rPr>
        <w:t xml:space="preserve">гарантним </w:t>
      </w:r>
      <w:r>
        <w:rPr>
          <w:lang w:val="sr-Cyrl-RS"/>
        </w:rPr>
        <w:t xml:space="preserve">роком од стране изабраног понуђача. </w:t>
      </w:r>
      <w:r w:rsidRPr="007225F1">
        <w:rPr>
          <w:lang w:val="sr-Cyrl-RS"/>
        </w:rPr>
        <w:t>Такође</w:t>
      </w:r>
      <w:r>
        <w:t xml:space="preserve">, </w:t>
      </w:r>
      <w:r>
        <w:rPr>
          <w:lang w:val="sr-Cyrl-RS"/>
        </w:rPr>
        <w:t>наручилац скрећ</w:t>
      </w:r>
      <w:r w:rsidRPr="007225F1">
        <w:rPr>
          <w:lang w:val="sr-Cyrl-RS"/>
        </w:rPr>
        <w:t>е пажњу да Законом о јавн</w:t>
      </w:r>
      <w:r>
        <w:rPr>
          <w:lang w:val="sr-Cyrl-RS"/>
        </w:rPr>
        <w:t>им набавкама више није регулисано да Уговор који се закључи</w:t>
      </w:r>
      <w:r w:rsidRPr="007225F1">
        <w:rPr>
          <w:lang w:val="sr-Cyrl-RS"/>
        </w:rPr>
        <w:t xml:space="preserve"> мора бити истоветан објављеном моделу уговора.</w:t>
      </w:r>
    </w:p>
    <w:p w14:paraId="60645F97" w14:textId="77777777" w:rsidR="00C3789B" w:rsidRDefault="00C3789B" w:rsidP="00D02F9A">
      <w:pPr>
        <w:jc w:val="both"/>
        <w:rPr>
          <w:lang w:val="sr-Cyrl-RS"/>
        </w:rPr>
      </w:pPr>
    </w:p>
    <w:p w14:paraId="20580E8A" w14:textId="77777777" w:rsidR="003506AD" w:rsidRDefault="003506AD" w:rsidP="00D02F9A">
      <w:pPr>
        <w:jc w:val="both"/>
        <w:rPr>
          <w:lang w:val="sr-Cyrl-RS"/>
        </w:rPr>
      </w:pPr>
    </w:p>
    <w:p w14:paraId="6D328518" w14:textId="77777777" w:rsidR="003506AD" w:rsidRDefault="003506AD" w:rsidP="00D02F9A">
      <w:pPr>
        <w:jc w:val="both"/>
        <w:rPr>
          <w:lang w:val="sr-Cyrl-RS"/>
        </w:rPr>
      </w:pPr>
    </w:p>
    <w:p w14:paraId="4628D611" w14:textId="77777777" w:rsidR="003506AD" w:rsidRDefault="003506AD" w:rsidP="00D02F9A">
      <w:pPr>
        <w:jc w:val="both"/>
        <w:rPr>
          <w:lang w:val="sr-Cyrl-RS"/>
        </w:rPr>
      </w:pPr>
    </w:p>
    <w:p w14:paraId="27A916D4" w14:textId="77777777" w:rsidR="003506AD" w:rsidRPr="007225F1" w:rsidRDefault="003506AD" w:rsidP="00D02F9A">
      <w:pPr>
        <w:jc w:val="both"/>
        <w:rPr>
          <w:lang w:val="sr-Cyrl-RS"/>
        </w:rPr>
      </w:pPr>
    </w:p>
    <w:p w14:paraId="5B672B27" w14:textId="77777777" w:rsidR="00EF5F15" w:rsidRPr="00143F54" w:rsidRDefault="00EF5F15" w:rsidP="00143F54">
      <w:pPr>
        <w:jc w:val="both"/>
        <w:rPr>
          <w:b/>
          <w:i/>
          <w:u w:val="single"/>
          <w:lang w:val="sr-Cyrl-RS"/>
        </w:rPr>
      </w:pPr>
    </w:p>
    <w:p w14:paraId="2DD5C6B7" w14:textId="35BC3EE1" w:rsidR="00143F54" w:rsidRPr="00143F54" w:rsidRDefault="00143F54" w:rsidP="00143F54">
      <w:pPr>
        <w:jc w:val="both"/>
        <w:rPr>
          <w:b/>
          <w:i/>
          <w:u w:val="single"/>
          <w:lang w:val="sr-Cyrl-RS"/>
        </w:rPr>
      </w:pPr>
      <w:r w:rsidRPr="00143F54">
        <w:rPr>
          <w:b/>
          <w:i/>
          <w:u w:val="single"/>
          <w:lang w:val="sr-Cyrl-RS"/>
        </w:rPr>
        <w:t xml:space="preserve">одговор на питање бр. </w:t>
      </w:r>
      <w:r>
        <w:rPr>
          <w:b/>
          <w:i/>
          <w:u w:val="single"/>
          <w:lang w:val="sr-Cyrl-RS"/>
        </w:rPr>
        <w:t>8</w:t>
      </w:r>
    </w:p>
    <w:p w14:paraId="67D6FDD7" w14:textId="77777777" w:rsidR="007B45ED" w:rsidRDefault="007B45ED" w:rsidP="00627529">
      <w:pPr>
        <w:jc w:val="both"/>
        <w:rPr>
          <w:lang w:val="sr-Cyrl-RS"/>
        </w:rPr>
      </w:pPr>
    </w:p>
    <w:p w14:paraId="32D6579B" w14:textId="77777777" w:rsidR="007B45ED" w:rsidRDefault="007B45ED" w:rsidP="00627529">
      <w:pPr>
        <w:jc w:val="both"/>
        <w:rPr>
          <w:lang w:val="sr-Cyrl-RS"/>
        </w:rPr>
      </w:pPr>
    </w:p>
    <w:p w14:paraId="48E2724D" w14:textId="77777777" w:rsidR="005B021D" w:rsidRDefault="005B021D" w:rsidP="001B5C81">
      <w:pPr>
        <w:jc w:val="both"/>
        <w:rPr>
          <w:lang w:val="sr-Cyrl-RS"/>
        </w:rPr>
      </w:pPr>
      <w:r w:rsidRPr="005C3877">
        <w:rPr>
          <w:lang w:val="sr-Cyrl-RS"/>
        </w:rPr>
        <w:t>Наручилац ће приступити измени конкурсне документације.</w:t>
      </w:r>
    </w:p>
    <w:p w14:paraId="54ABD565" w14:textId="77777777" w:rsidR="005C3877" w:rsidRPr="005C3877" w:rsidRDefault="005C3877" w:rsidP="001B5C81">
      <w:pPr>
        <w:jc w:val="both"/>
        <w:rPr>
          <w:lang w:val="sr-Cyrl-RS"/>
        </w:rPr>
      </w:pPr>
    </w:p>
    <w:p w14:paraId="54532330" w14:textId="2CEA08BD" w:rsidR="005C3877" w:rsidRDefault="00D02F9A" w:rsidP="001B5C81">
      <w:pPr>
        <w:jc w:val="both"/>
        <w:rPr>
          <w:lang w:val="sr-Cyrl-RS"/>
        </w:rPr>
      </w:pPr>
      <w:r w:rsidRPr="005C3877">
        <w:rPr>
          <w:lang w:val="sr-Cyrl-RS"/>
        </w:rPr>
        <w:t xml:space="preserve">Под хитном интервенцијом подразумева </w:t>
      </w:r>
      <w:r w:rsidR="005C3877">
        <w:rPr>
          <w:lang w:val="sr-Cyrl-RS"/>
        </w:rPr>
        <w:t xml:space="preserve">се </w:t>
      </w:r>
      <w:r w:rsidRPr="005C3877">
        <w:rPr>
          <w:lang w:val="sr-Cyrl-RS"/>
        </w:rPr>
        <w:t>пријава квара код инкубатора за бебе</w:t>
      </w:r>
      <w:r w:rsidR="005C3877">
        <w:rPr>
          <w:lang w:val="sr-Cyrl-RS"/>
        </w:rPr>
        <w:t xml:space="preserve"> </w:t>
      </w:r>
      <w:r w:rsidR="005C3877" w:rsidRPr="005C3877">
        <w:rPr>
          <w:lang w:val="sr-Cyrl-RS"/>
        </w:rPr>
        <w:t xml:space="preserve">где Клинички центар Војводине </w:t>
      </w:r>
      <w:r w:rsidR="005C3877">
        <w:rPr>
          <w:lang w:val="sr-Cyrl-RS"/>
        </w:rPr>
        <w:t xml:space="preserve">поседује </w:t>
      </w:r>
      <w:r w:rsidR="005C3877" w:rsidRPr="005C3877">
        <w:rPr>
          <w:lang w:val="sr-Cyrl-RS"/>
        </w:rPr>
        <w:t xml:space="preserve"> само три комада</w:t>
      </w:r>
      <w:r w:rsidR="005C3877">
        <w:rPr>
          <w:lang w:val="sr-Cyrl-RS"/>
        </w:rPr>
        <w:t>, где може да се деси пријава квара на једном од поменутих инкубатору</w:t>
      </w:r>
      <w:r w:rsidR="005C3877" w:rsidRPr="005C3877">
        <w:rPr>
          <w:lang w:val="sr-Cyrl-RS"/>
        </w:rPr>
        <w:t xml:space="preserve"> а </w:t>
      </w:r>
      <w:r w:rsidR="005C3877">
        <w:rPr>
          <w:lang w:val="sr-Cyrl-RS"/>
        </w:rPr>
        <w:t>да су остали инкубатори  у том моменту з</w:t>
      </w:r>
      <w:r w:rsidR="005C3877" w:rsidRPr="005C3877">
        <w:rPr>
          <w:lang w:val="sr-Cyrl-RS"/>
        </w:rPr>
        <w:t>аузети. Исто тако и у Центру за радиологију приликом снимања магнетне резонанце налази се један апарат за анестезију, а на том одељењу је велика фреквенција пацијената за преглед и дијагностику.</w:t>
      </w:r>
      <w:r w:rsidR="001B5C81">
        <w:rPr>
          <w:lang w:val="sr-Cyrl-RS"/>
        </w:rPr>
        <w:t xml:space="preserve"> Сходно свему наведеном наручилац захтева да рок извршења код хитних интервенција буде максимално 48 часова од упућивања позива.</w:t>
      </w:r>
    </w:p>
    <w:p w14:paraId="21CAE52D" w14:textId="77777777" w:rsidR="005C3877" w:rsidRDefault="005C3877" w:rsidP="001B5C81">
      <w:pPr>
        <w:jc w:val="both"/>
        <w:rPr>
          <w:lang w:val="sr-Cyrl-RS"/>
        </w:rPr>
      </w:pPr>
    </w:p>
    <w:p w14:paraId="2893EBAD" w14:textId="77777777" w:rsidR="007B45ED" w:rsidRDefault="007B45ED" w:rsidP="001B5C81">
      <w:pPr>
        <w:jc w:val="both"/>
        <w:rPr>
          <w:lang w:val="sr-Cyrl-RS"/>
        </w:rPr>
      </w:pPr>
    </w:p>
    <w:p w14:paraId="4DC51760" w14:textId="77777777" w:rsidR="007B45ED" w:rsidRDefault="007B45ED" w:rsidP="00627529">
      <w:pPr>
        <w:jc w:val="both"/>
        <w:rPr>
          <w:lang w:val="sr-Cyrl-RS"/>
        </w:rPr>
      </w:pPr>
    </w:p>
    <w:p w14:paraId="1D1E9B50" w14:textId="77777777" w:rsidR="007B45ED" w:rsidRDefault="007B45ED" w:rsidP="00627529">
      <w:pPr>
        <w:jc w:val="both"/>
        <w:rPr>
          <w:lang w:val="sr-Cyrl-RS"/>
        </w:rPr>
      </w:pPr>
    </w:p>
    <w:p w14:paraId="3A3912F2" w14:textId="77777777" w:rsidR="007B45ED" w:rsidRDefault="007B45ED" w:rsidP="00627529">
      <w:pPr>
        <w:jc w:val="both"/>
        <w:rPr>
          <w:lang w:val="sr-Cyrl-RS"/>
        </w:rPr>
      </w:pPr>
    </w:p>
    <w:p w14:paraId="3A98A14F" w14:textId="77777777" w:rsidR="007B45ED" w:rsidRPr="0075277E" w:rsidRDefault="007B45ED" w:rsidP="00627529">
      <w:pPr>
        <w:jc w:val="both"/>
        <w:rPr>
          <w:lang w:val="sr-Cyrl-RS"/>
        </w:rPr>
      </w:pPr>
    </w:p>
    <w:p w14:paraId="6F6BDF09" w14:textId="0D066BFE" w:rsidR="00CB66B4" w:rsidRDefault="00CB66B4" w:rsidP="00627529">
      <w:pPr>
        <w:jc w:val="both"/>
        <w:rPr>
          <w:lang w:val="sr-Cyrl-RS"/>
        </w:rPr>
      </w:pPr>
      <w:r>
        <w:rPr>
          <w:lang w:val="sr-Cyrl-RS"/>
        </w:rPr>
        <w:t>С поштовањем,</w:t>
      </w:r>
    </w:p>
    <w:p w14:paraId="1612E955" w14:textId="77777777" w:rsidR="00956C5B" w:rsidRDefault="00956C5B" w:rsidP="00627529">
      <w:pPr>
        <w:jc w:val="both"/>
        <w:rPr>
          <w:lang w:val="sr-Cyrl-RS"/>
        </w:rPr>
      </w:pPr>
    </w:p>
    <w:p w14:paraId="4A699C61" w14:textId="4F5F24B0" w:rsidR="00CB66B4" w:rsidRPr="005E64EE" w:rsidRDefault="00CB66B4" w:rsidP="00DB6463">
      <w:pPr>
        <w:jc w:val="right"/>
        <w:rPr>
          <w:lang w:val="en-US"/>
        </w:rPr>
      </w:pPr>
      <w:r>
        <w:rPr>
          <w:lang w:val="sr-Cyrl-RS"/>
        </w:rPr>
        <w:t xml:space="preserve">Комисија за јавну набавку </w:t>
      </w:r>
      <w:r w:rsidR="00496701">
        <w:rPr>
          <w:lang w:val="sr-Cyrl-RS"/>
        </w:rPr>
        <w:t>158</w:t>
      </w:r>
      <w:r w:rsidR="005E64EE">
        <w:rPr>
          <w:lang w:val="en-US"/>
        </w:rPr>
        <w:t>-18-O</w:t>
      </w:r>
    </w:p>
    <w:bookmarkEnd w:id="0"/>
    <w:bookmarkEnd w:id="1"/>
    <w:bookmarkEnd w:id="2"/>
    <w:p w14:paraId="1D7DCD3A" w14:textId="77777777" w:rsidR="00627529" w:rsidRPr="00627529" w:rsidRDefault="00627529" w:rsidP="00627529">
      <w:pPr>
        <w:jc w:val="both"/>
        <w:rPr>
          <w:b/>
          <w:bCs/>
          <w:iCs/>
          <w:u w:val="single"/>
          <w:lang w:val="sr-Cyrl-RS"/>
        </w:rPr>
      </w:pPr>
    </w:p>
    <w:sectPr w:rsidR="00627529" w:rsidRPr="00627529" w:rsidSect="00E357F1">
      <w:headerReference w:type="default" r:id="rId12"/>
      <w:footerReference w:type="default" r:id="rId13"/>
      <w:pgSz w:w="11907" w:h="16840" w:code="9"/>
      <w:pgMar w:top="810"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0881FA" w14:textId="77777777" w:rsidR="00274439" w:rsidRDefault="00274439" w:rsidP="00C068CE">
      <w:r>
        <w:separator/>
      </w:r>
    </w:p>
  </w:endnote>
  <w:endnote w:type="continuationSeparator" w:id="0">
    <w:p w14:paraId="552E876F" w14:textId="77777777" w:rsidR="00274439" w:rsidRDefault="00274439" w:rsidP="00C06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055759"/>
      <w:docPartObj>
        <w:docPartGallery w:val="Page Numbers (Bottom of Page)"/>
        <w:docPartUnique/>
      </w:docPartObj>
    </w:sdtPr>
    <w:sdtEndPr>
      <w:rPr>
        <w:sz w:val="22"/>
        <w:szCs w:val="22"/>
      </w:rPr>
    </w:sdtEndPr>
    <w:sdtContent>
      <w:p w14:paraId="70E9F11B" w14:textId="77777777" w:rsidR="00274439" w:rsidRPr="00C068CE" w:rsidRDefault="00274439">
        <w:pPr>
          <w:pStyle w:val="Footer"/>
          <w:jc w:val="right"/>
          <w:rPr>
            <w:sz w:val="22"/>
            <w:szCs w:val="22"/>
          </w:rPr>
        </w:pPr>
        <w:r w:rsidRPr="00C068CE">
          <w:rPr>
            <w:sz w:val="22"/>
            <w:szCs w:val="22"/>
          </w:rPr>
          <w:fldChar w:fldCharType="begin"/>
        </w:r>
        <w:r w:rsidRPr="00C068CE">
          <w:rPr>
            <w:sz w:val="22"/>
            <w:szCs w:val="22"/>
          </w:rPr>
          <w:instrText xml:space="preserve"> PAGE   \* MERGEFORMAT </w:instrText>
        </w:r>
        <w:r w:rsidRPr="00C068CE">
          <w:rPr>
            <w:sz w:val="22"/>
            <w:szCs w:val="22"/>
          </w:rPr>
          <w:fldChar w:fldCharType="separate"/>
        </w:r>
        <w:r w:rsidR="00282037">
          <w:rPr>
            <w:noProof/>
            <w:sz w:val="22"/>
            <w:szCs w:val="22"/>
          </w:rPr>
          <w:t>8</w:t>
        </w:r>
        <w:r w:rsidRPr="00C068CE">
          <w:rPr>
            <w:sz w:val="22"/>
            <w:szCs w:val="22"/>
          </w:rPr>
          <w:fldChar w:fldCharType="end"/>
        </w:r>
      </w:p>
    </w:sdtContent>
  </w:sdt>
  <w:p w14:paraId="59D398A3" w14:textId="77777777" w:rsidR="00274439" w:rsidRDefault="002744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319DD9" w14:textId="77777777" w:rsidR="00274439" w:rsidRDefault="00274439" w:rsidP="00C068CE">
      <w:r>
        <w:separator/>
      </w:r>
    </w:p>
  </w:footnote>
  <w:footnote w:type="continuationSeparator" w:id="0">
    <w:p w14:paraId="157B2BB5" w14:textId="77777777" w:rsidR="00274439" w:rsidRDefault="00274439" w:rsidP="00C068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AFB62" w14:textId="77777777" w:rsidR="00274439" w:rsidRDefault="00274439" w:rsidP="004710E4">
    <w:pPr>
      <w:pStyle w:val="Heading1"/>
      <w:jc w:val="center"/>
      <w:rPr>
        <w:sz w:val="32"/>
      </w:rPr>
    </w:pPr>
    <w:r>
      <w:object w:dxaOrig="1440" w:dyaOrig="1440" w14:anchorId="7461D3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95pt;margin-top:-6.95pt;width:69.75pt;height:71.25pt;z-index:251657216">
          <v:imagedata r:id="rId1" o:title=""/>
        </v:shape>
        <o:OLEObject Type="Embed" ProgID="PBrush" ShapeID="_x0000_s2049" DrawAspect="Content" ObjectID="_1598096680" r:id="rId2"/>
      </w:object>
    </w:r>
    <w:r>
      <w:rPr>
        <w:sz w:val="32"/>
        <w:lang w:val="sr-Cyrl-CS"/>
      </w:rPr>
      <w:t>КЛИНИЧКИ ЦЕНТАР ВОЈВОДИНЕ</w:t>
    </w:r>
  </w:p>
  <w:p w14:paraId="0CCF0F46" w14:textId="77777777" w:rsidR="00274439" w:rsidRDefault="00274439" w:rsidP="00FE090D">
    <w:pPr>
      <w:jc w:val="center"/>
      <w:rPr>
        <w:rFonts w:ascii="Lucida Sans Unicode" w:hAnsi="Lucida Sans Unicode" w:cs="Lucida Sans Unicode"/>
        <w:sz w:val="18"/>
        <w:szCs w:val="20"/>
        <w:lang w:val="en-US"/>
      </w:rPr>
    </w:pPr>
    <w:r>
      <w:rPr>
        <w:rFonts w:ascii="Lucida Sans Unicode" w:hAnsi="Lucida Sans Unicode" w:cs="Lucida Sans Unicode"/>
        <w:sz w:val="18"/>
        <w:szCs w:val="20"/>
      </w:rPr>
      <w:t>21000 Нови Сад, Хајдук Вељкова 1</w:t>
    </w:r>
  </w:p>
  <w:p w14:paraId="7E89B43C" w14:textId="77777777" w:rsidR="00274439" w:rsidRDefault="00274439" w:rsidP="00FE090D">
    <w:pPr>
      <w:jc w:val="center"/>
      <w:rPr>
        <w:rFonts w:ascii="Lucida Sans Unicode" w:hAnsi="Lucida Sans Unicode" w:cs="Lucida Sans Unicode"/>
        <w:sz w:val="18"/>
        <w:szCs w:val="20"/>
      </w:rPr>
    </w:pPr>
    <w:r>
      <w:rPr>
        <w:rFonts w:ascii="Lucida Sans Unicode" w:hAnsi="Lucida Sans Unicode" w:cs="Lucida Sans Unicode"/>
        <w:sz w:val="18"/>
        <w:szCs w:val="20"/>
        <w:lang w:val="hr-HR"/>
      </w:rPr>
      <w:t xml:space="preserve">телефон: </w:t>
    </w:r>
    <w:r>
      <w:rPr>
        <w:rFonts w:ascii="Lucida Sans Unicode" w:hAnsi="Lucida Sans Unicode" w:cs="Lucida Sans Unicode"/>
        <w:sz w:val="18"/>
        <w:szCs w:val="20"/>
      </w:rPr>
      <w:t>+381 21/484 3 484</w:t>
    </w:r>
  </w:p>
  <w:p w14:paraId="1EECD57B" w14:textId="77777777" w:rsidR="00274439" w:rsidRDefault="00274439" w:rsidP="004710E4">
    <w:pPr>
      <w:jc w:val="center"/>
      <w:rPr>
        <w:rFonts w:ascii="Lucida Sans Unicode" w:hAnsi="Lucida Sans Unicode" w:cs="Lucida Sans Unicode"/>
        <w:sz w:val="18"/>
        <w:szCs w:val="20"/>
        <w:lang w:val="sl-SI"/>
      </w:rPr>
    </w:pPr>
    <w:hyperlink r:id="rId3" w:history="1">
      <w:r>
        <w:rPr>
          <w:rStyle w:val="Hyperlink"/>
          <w:rFonts w:ascii="Lucida Sans Unicode" w:hAnsi="Lucida Sans Unicode" w:cs="Lucida Sans Unicode"/>
          <w:sz w:val="18"/>
          <w:szCs w:val="20"/>
          <w:lang w:val="sl-SI"/>
        </w:rPr>
        <w:t>www.kcv.rs</w:t>
      </w:r>
    </w:hyperlink>
    <w:r>
      <w:rPr>
        <w:rFonts w:ascii="Lucida Sans Unicode" w:hAnsi="Lucida Sans Unicode" w:cs="Lucida Sans Unicode"/>
        <w:sz w:val="18"/>
        <w:szCs w:val="20"/>
        <w:lang w:val="sl-SI"/>
      </w:rPr>
      <w:t xml:space="preserve">, e-mail: </w:t>
    </w:r>
    <w:hyperlink r:id="rId4" w:history="1">
      <w:r>
        <w:rPr>
          <w:rStyle w:val="Hyperlink"/>
          <w:rFonts w:ascii="Lucida Sans Unicode" w:hAnsi="Lucida Sans Unicode" w:cs="Lucida Sans Unicode"/>
          <w:sz w:val="18"/>
          <w:szCs w:val="20"/>
          <w:lang w:val="sl-SI"/>
        </w:rPr>
        <w:t>uprava@kcv.rs</w:t>
      </w:r>
    </w:hyperlink>
  </w:p>
  <w:p w14:paraId="7EC6A2B3" w14:textId="77777777" w:rsidR="00274439" w:rsidRPr="004710E4" w:rsidRDefault="00274439" w:rsidP="004710E4">
    <w:pPr>
      <w:jc w:val="center"/>
      <w:rPr>
        <w:rFonts w:ascii="Lucida Sans Unicode" w:hAnsi="Lucida Sans Unicode" w:cs="Lucida Sans Unicode"/>
        <w:sz w:val="18"/>
        <w:szCs w:val="20"/>
        <w:lang w:val="sl-SI"/>
      </w:rPr>
    </w:pPr>
    <w:r>
      <w:rPr>
        <w:noProof/>
        <w:lang w:val="sr-Latn-RS" w:eastAsia="sr-Latn-RS"/>
      </w:rPr>
      <mc:AlternateContent>
        <mc:Choice Requires="wps">
          <w:drawing>
            <wp:anchor distT="0" distB="0" distL="114300" distR="114300" simplePos="0" relativeHeight="251658240" behindDoc="0" locked="0" layoutInCell="1" allowOverlap="1" wp14:anchorId="67F8DAB5" wp14:editId="50EB30FD">
              <wp:simplePos x="0" y="0"/>
              <wp:positionH relativeFrom="column">
                <wp:posOffset>-102870</wp:posOffset>
              </wp:positionH>
              <wp:positionV relativeFrom="paragraph">
                <wp:posOffset>118745</wp:posOffset>
              </wp:positionV>
              <wp:extent cx="5553075" cy="9525"/>
              <wp:effectExtent l="11430" t="13970" r="7620" b="508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30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82154C" id="_x0000_t32" coordsize="21600,21600" o:spt="32" o:oned="t" path="m,l21600,21600e" filled="f">
              <v:path arrowok="t" fillok="f" o:connecttype="none"/>
              <o:lock v:ext="edit" shapetype="t"/>
            </v:shapetype>
            <v:shape id="AutoShape 2" o:spid="_x0000_s1026" type="#_x0000_t32" style="position:absolute;margin-left:-8.1pt;margin-top:9.35pt;width:437.2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E66E2"/>
    <w:multiLevelType w:val="hybridMultilevel"/>
    <w:tmpl w:val="62B40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BD2EF4"/>
    <w:multiLevelType w:val="hybridMultilevel"/>
    <w:tmpl w:val="E620179A"/>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nsid w:val="0D9B2191"/>
    <w:multiLevelType w:val="hybridMultilevel"/>
    <w:tmpl w:val="DBF01AEA"/>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3">
    <w:nsid w:val="0F4633FD"/>
    <w:multiLevelType w:val="hybridMultilevel"/>
    <w:tmpl w:val="7CA2CD9A"/>
    <w:lvl w:ilvl="0" w:tplc="901CE750">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1C356313"/>
    <w:multiLevelType w:val="hybridMultilevel"/>
    <w:tmpl w:val="E620179A"/>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
    <w:nsid w:val="1D435D50"/>
    <w:multiLevelType w:val="hybridMultilevel"/>
    <w:tmpl w:val="30A0E15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F4C5FC4"/>
    <w:multiLevelType w:val="hybridMultilevel"/>
    <w:tmpl w:val="FCDE7338"/>
    <w:lvl w:ilvl="0" w:tplc="AA80735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E07ACF"/>
    <w:multiLevelType w:val="hybridMultilevel"/>
    <w:tmpl w:val="7FFECB4A"/>
    <w:lvl w:ilvl="0" w:tplc="0409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1494CEA2">
      <w:start w:val="2"/>
      <w:numFmt w:val="decimal"/>
      <w:lvlText w:val="%4."/>
      <w:lvlJc w:val="left"/>
      <w:pPr>
        <w:ind w:left="3240" w:hanging="360"/>
      </w:pPr>
      <w:rPr>
        <w:rFonts w:hint="default"/>
      </w:r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
    <w:nsid w:val="2B8B20D1"/>
    <w:multiLevelType w:val="hybridMultilevel"/>
    <w:tmpl w:val="F0A81166"/>
    <w:lvl w:ilvl="0" w:tplc="C442CE82">
      <w:start w:val="1"/>
      <w:numFmt w:val="decimal"/>
      <w:lvlText w:val="%1."/>
      <w:lvlJc w:val="left"/>
      <w:pPr>
        <w:ind w:left="360" w:hanging="360"/>
      </w:pPr>
      <w:rPr>
        <w:rFonts w:hint="default"/>
        <w:b/>
        <w:i/>
        <w:sz w:val="24"/>
        <w:szCs w:val="24"/>
        <w:u w:val="none"/>
      </w:rPr>
    </w:lvl>
    <w:lvl w:ilvl="1" w:tplc="241A0019" w:tentative="1">
      <w:start w:val="1"/>
      <w:numFmt w:val="lowerLetter"/>
      <w:lvlText w:val="%2."/>
      <w:lvlJc w:val="left"/>
      <w:pPr>
        <w:ind w:left="1620" w:hanging="360"/>
      </w:pPr>
    </w:lvl>
    <w:lvl w:ilvl="2" w:tplc="241A001B" w:tentative="1">
      <w:start w:val="1"/>
      <w:numFmt w:val="lowerRoman"/>
      <w:lvlText w:val="%3."/>
      <w:lvlJc w:val="right"/>
      <w:pPr>
        <w:ind w:left="2340" w:hanging="180"/>
      </w:pPr>
    </w:lvl>
    <w:lvl w:ilvl="3" w:tplc="241A000F" w:tentative="1">
      <w:start w:val="1"/>
      <w:numFmt w:val="decimal"/>
      <w:lvlText w:val="%4."/>
      <w:lvlJc w:val="left"/>
      <w:pPr>
        <w:ind w:left="3060" w:hanging="360"/>
      </w:pPr>
    </w:lvl>
    <w:lvl w:ilvl="4" w:tplc="241A0019" w:tentative="1">
      <w:start w:val="1"/>
      <w:numFmt w:val="lowerLetter"/>
      <w:lvlText w:val="%5."/>
      <w:lvlJc w:val="left"/>
      <w:pPr>
        <w:ind w:left="3780" w:hanging="360"/>
      </w:pPr>
    </w:lvl>
    <w:lvl w:ilvl="5" w:tplc="241A001B" w:tentative="1">
      <w:start w:val="1"/>
      <w:numFmt w:val="lowerRoman"/>
      <w:lvlText w:val="%6."/>
      <w:lvlJc w:val="right"/>
      <w:pPr>
        <w:ind w:left="4500" w:hanging="180"/>
      </w:pPr>
    </w:lvl>
    <w:lvl w:ilvl="6" w:tplc="241A000F" w:tentative="1">
      <w:start w:val="1"/>
      <w:numFmt w:val="decimal"/>
      <w:lvlText w:val="%7."/>
      <w:lvlJc w:val="left"/>
      <w:pPr>
        <w:ind w:left="5220" w:hanging="360"/>
      </w:pPr>
    </w:lvl>
    <w:lvl w:ilvl="7" w:tplc="241A0019" w:tentative="1">
      <w:start w:val="1"/>
      <w:numFmt w:val="lowerLetter"/>
      <w:lvlText w:val="%8."/>
      <w:lvlJc w:val="left"/>
      <w:pPr>
        <w:ind w:left="5940" w:hanging="360"/>
      </w:pPr>
    </w:lvl>
    <w:lvl w:ilvl="8" w:tplc="241A001B" w:tentative="1">
      <w:start w:val="1"/>
      <w:numFmt w:val="lowerRoman"/>
      <w:lvlText w:val="%9."/>
      <w:lvlJc w:val="right"/>
      <w:pPr>
        <w:ind w:left="6660" w:hanging="180"/>
      </w:pPr>
    </w:lvl>
  </w:abstractNum>
  <w:abstractNum w:abstractNumId="9">
    <w:nsid w:val="2D7D52BF"/>
    <w:multiLevelType w:val="hybridMultilevel"/>
    <w:tmpl w:val="3CACFAF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2FEA6962"/>
    <w:multiLevelType w:val="hybridMultilevel"/>
    <w:tmpl w:val="6DCA7526"/>
    <w:lvl w:ilvl="0" w:tplc="04090011">
      <w:start w:val="1"/>
      <w:numFmt w:val="decimal"/>
      <w:lvlText w:val="%1)"/>
      <w:lvlJc w:val="left"/>
      <w:pPr>
        <w:ind w:left="1272" w:hanging="360"/>
      </w:pPr>
    </w:lvl>
    <w:lvl w:ilvl="1" w:tplc="241A0019" w:tentative="1">
      <w:start w:val="1"/>
      <w:numFmt w:val="lowerLetter"/>
      <w:lvlText w:val="%2."/>
      <w:lvlJc w:val="left"/>
      <w:pPr>
        <w:ind w:left="1992" w:hanging="360"/>
      </w:pPr>
    </w:lvl>
    <w:lvl w:ilvl="2" w:tplc="241A001B" w:tentative="1">
      <w:start w:val="1"/>
      <w:numFmt w:val="lowerRoman"/>
      <w:lvlText w:val="%3."/>
      <w:lvlJc w:val="right"/>
      <w:pPr>
        <w:ind w:left="2712" w:hanging="180"/>
      </w:pPr>
    </w:lvl>
    <w:lvl w:ilvl="3" w:tplc="241A000F" w:tentative="1">
      <w:start w:val="1"/>
      <w:numFmt w:val="decimal"/>
      <w:lvlText w:val="%4."/>
      <w:lvlJc w:val="left"/>
      <w:pPr>
        <w:ind w:left="3432" w:hanging="360"/>
      </w:pPr>
    </w:lvl>
    <w:lvl w:ilvl="4" w:tplc="241A0019" w:tentative="1">
      <w:start w:val="1"/>
      <w:numFmt w:val="lowerLetter"/>
      <w:lvlText w:val="%5."/>
      <w:lvlJc w:val="left"/>
      <w:pPr>
        <w:ind w:left="4152" w:hanging="360"/>
      </w:pPr>
    </w:lvl>
    <w:lvl w:ilvl="5" w:tplc="241A001B" w:tentative="1">
      <w:start w:val="1"/>
      <w:numFmt w:val="lowerRoman"/>
      <w:lvlText w:val="%6."/>
      <w:lvlJc w:val="right"/>
      <w:pPr>
        <w:ind w:left="4872" w:hanging="180"/>
      </w:pPr>
    </w:lvl>
    <w:lvl w:ilvl="6" w:tplc="241A000F" w:tentative="1">
      <w:start w:val="1"/>
      <w:numFmt w:val="decimal"/>
      <w:lvlText w:val="%7."/>
      <w:lvlJc w:val="left"/>
      <w:pPr>
        <w:ind w:left="5592" w:hanging="360"/>
      </w:pPr>
    </w:lvl>
    <w:lvl w:ilvl="7" w:tplc="241A0019" w:tentative="1">
      <w:start w:val="1"/>
      <w:numFmt w:val="lowerLetter"/>
      <w:lvlText w:val="%8."/>
      <w:lvlJc w:val="left"/>
      <w:pPr>
        <w:ind w:left="6312" w:hanging="360"/>
      </w:pPr>
    </w:lvl>
    <w:lvl w:ilvl="8" w:tplc="241A001B" w:tentative="1">
      <w:start w:val="1"/>
      <w:numFmt w:val="lowerRoman"/>
      <w:lvlText w:val="%9."/>
      <w:lvlJc w:val="right"/>
      <w:pPr>
        <w:ind w:left="7032" w:hanging="180"/>
      </w:pPr>
    </w:lvl>
  </w:abstractNum>
  <w:abstractNum w:abstractNumId="11">
    <w:nsid w:val="39885B31"/>
    <w:multiLevelType w:val="multilevel"/>
    <w:tmpl w:val="7F3244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3C61106C"/>
    <w:multiLevelType w:val="hybridMultilevel"/>
    <w:tmpl w:val="7800F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EE4EEE"/>
    <w:multiLevelType w:val="hybridMultilevel"/>
    <w:tmpl w:val="E5385A44"/>
    <w:lvl w:ilvl="0" w:tplc="BD7002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2B26C8"/>
    <w:multiLevelType w:val="hybridMultilevel"/>
    <w:tmpl w:val="2288F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F8716F"/>
    <w:multiLevelType w:val="hybridMultilevel"/>
    <w:tmpl w:val="E620179A"/>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nsid w:val="546D2FFA"/>
    <w:multiLevelType w:val="hybridMultilevel"/>
    <w:tmpl w:val="6DCA7526"/>
    <w:lvl w:ilvl="0" w:tplc="04090011">
      <w:start w:val="1"/>
      <w:numFmt w:val="decimal"/>
      <w:lvlText w:val="%1)"/>
      <w:lvlJc w:val="left"/>
      <w:pPr>
        <w:ind w:left="1272" w:hanging="360"/>
      </w:pPr>
    </w:lvl>
    <w:lvl w:ilvl="1" w:tplc="241A0019" w:tentative="1">
      <w:start w:val="1"/>
      <w:numFmt w:val="lowerLetter"/>
      <w:lvlText w:val="%2."/>
      <w:lvlJc w:val="left"/>
      <w:pPr>
        <w:ind w:left="1992" w:hanging="360"/>
      </w:pPr>
    </w:lvl>
    <w:lvl w:ilvl="2" w:tplc="241A001B" w:tentative="1">
      <w:start w:val="1"/>
      <w:numFmt w:val="lowerRoman"/>
      <w:lvlText w:val="%3."/>
      <w:lvlJc w:val="right"/>
      <w:pPr>
        <w:ind w:left="2712" w:hanging="180"/>
      </w:pPr>
    </w:lvl>
    <w:lvl w:ilvl="3" w:tplc="241A000F" w:tentative="1">
      <w:start w:val="1"/>
      <w:numFmt w:val="decimal"/>
      <w:lvlText w:val="%4."/>
      <w:lvlJc w:val="left"/>
      <w:pPr>
        <w:ind w:left="3432" w:hanging="360"/>
      </w:pPr>
    </w:lvl>
    <w:lvl w:ilvl="4" w:tplc="241A0019" w:tentative="1">
      <w:start w:val="1"/>
      <w:numFmt w:val="lowerLetter"/>
      <w:lvlText w:val="%5."/>
      <w:lvlJc w:val="left"/>
      <w:pPr>
        <w:ind w:left="4152" w:hanging="360"/>
      </w:pPr>
    </w:lvl>
    <w:lvl w:ilvl="5" w:tplc="241A001B" w:tentative="1">
      <w:start w:val="1"/>
      <w:numFmt w:val="lowerRoman"/>
      <w:lvlText w:val="%6."/>
      <w:lvlJc w:val="right"/>
      <w:pPr>
        <w:ind w:left="4872" w:hanging="180"/>
      </w:pPr>
    </w:lvl>
    <w:lvl w:ilvl="6" w:tplc="241A000F" w:tentative="1">
      <w:start w:val="1"/>
      <w:numFmt w:val="decimal"/>
      <w:lvlText w:val="%7."/>
      <w:lvlJc w:val="left"/>
      <w:pPr>
        <w:ind w:left="5592" w:hanging="360"/>
      </w:pPr>
    </w:lvl>
    <w:lvl w:ilvl="7" w:tplc="241A0019" w:tentative="1">
      <w:start w:val="1"/>
      <w:numFmt w:val="lowerLetter"/>
      <w:lvlText w:val="%8."/>
      <w:lvlJc w:val="left"/>
      <w:pPr>
        <w:ind w:left="6312" w:hanging="360"/>
      </w:pPr>
    </w:lvl>
    <w:lvl w:ilvl="8" w:tplc="241A001B" w:tentative="1">
      <w:start w:val="1"/>
      <w:numFmt w:val="lowerRoman"/>
      <w:lvlText w:val="%9."/>
      <w:lvlJc w:val="right"/>
      <w:pPr>
        <w:ind w:left="7032" w:hanging="180"/>
      </w:pPr>
    </w:lvl>
  </w:abstractNum>
  <w:abstractNum w:abstractNumId="17">
    <w:nsid w:val="558760FA"/>
    <w:multiLevelType w:val="hybridMultilevel"/>
    <w:tmpl w:val="398ACD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2865458"/>
    <w:multiLevelType w:val="hybridMultilevel"/>
    <w:tmpl w:val="F1BC761E"/>
    <w:lvl w:ilvl="0" w:tplc="C442CE82">
      <w:start w:val="1"/>
      <w:numFmt w:val="decimal"/>
      <w:lvlText w:val="%1."/>
      <w:lvlJc w:val="left"/>
      <w:pPr>
        <w:ind w:left="900" w:hanging="360"/>
      </w:pPr>
      <w:rPr>
        <w:rFonts w:hint="default"/>
        <w:b/>
        <w:i/>
        <w:sz w:val="24"/>
        <w:szCs w:val="24"/>
        <w:u w:val="none"/>
      </w:rPr>
    </w:lvl>
    <w:lvl w:ilvl="1" w:tplc="241A0019" w:tentative="1">
      <w:start w:val="1"/>
      <w:numFmt w:val="lowerLetter"/>
      <w:lvlText w:val="%2."/>
      <w:lvlJc w:val="left"/>
      <w:pPr>
        <w:ind w:left="1620" w:hanging="360"/>
      </w:pPr>
    </w:lvl>
    <w:lvl w:ilvl="2" w:tplc="241A001B" w:tentative="1">
      <w:start w:val="1"/>
      <w:numFmt w:val="lowerRoman"/>
      <w:lvlText w:val="%3."/>
      <w:lvlJc w:val="right"/>
      <w:pPr>
        <w:ind w:left="2340" w:hanging="180"/>
      </w:pPr>
    </w:lvl>
    <w:lvl w:ilvl="3" w:tplc="241A000F" w:tentative="1">
      <w:start w:val="1"/>
      <w:numFmt w:val="decimal"/>
      <w:lvlText w:val="%4."/>
      <w:lvlJc w:val="left"/>
      <w:pPr>
        <w:ind w:left="3060" w:hanging="360"/>
      </w:pPr>
    </w:lvl>
    <w:lvl w:ilvl="4" w:tplc="241A0019" w:tentative="1">
      <w:start w:val="1"/>
      <w:numFmt w:val="lowerLetter"/>
      <w:lvlText w:val="%5."/>
      <w:lvlJc w:val="left"/>
      <w:pPr>
        <w:ind w:left="3780" w:hanging="360"/>
      </w:pPr>
    </w:lvl>
    <w:lvl w:ilvl="5" w:tplc="241A001B" w:tentative="1">
      <w:start w:val="1"/>
      <w:numFmt w:val="lowerRoman"/>
      <w:lvlText w:val="%6."/>
      <w:lvlJc w:val="right"/>
      <w:pPr>
        <w:ind w:left="4500" w:hanging="180"/>
      </w:pPr>
    </w:lvl>
    <w:lvl w:ilvl="6" w:tplc="241A000F" w:tentative="1">
      <w:start w:val="1"/>
      <w:numFmt w:val="decimal"/>
      <w:lvlText w:val="%7."/>
      <w:lvlJc w:val="left"/>
      <w:pPr>
        <w:ind w:left="5220" w:hanging="360"/>
      </w:pPr>
    </w:lvl>
    <w:lvl w:ilvl="7" w:tplc="241A0019" w:tentative="1">
      <w:start w:val="1"/>
      <w:numFmt w:val="lowerLetter"/>
      <w:lvlText w:val="%8."/>
      <w:lvlJc w:val="left"/>
      <w:pPr>
        <w:ind w:left="5940" w:hanging="360"/>
      </w:pPr>
    </w:lvl>
    <w:lvl w:ilvl="8" w:tplc="241A001B" w:tentative="1">
      <w:start w:val="1"/>
      <w:numFmt w:val="lowerRoman"/>
      <w:lvlText w:val="%9."/>
      <w:lvlJc w:val="right"/>
      <w:pPr>
        <w:ind w:left="6660" w:hanging="180"/>
      </w:pPr>
    </w:lvl>
  </w:abstractNum>
  <w:abstractNum w:abstractNumId="19">
    <w:nsid w:val="75C5649E"/>
    <w:multiLevelType w:val="hybridMultilevel"/>
    <w:tmpl w:val="7F9889E8"/>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0">
    <w:nsid w:val="760D31CE"/>
    <w:multiLevelType w:val="hybridMultilevel"/>
    <w:tmpl w:val="DD6E7BB8"/>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1">
    <w:nsid w:val="78B916F2"/>
    <w:multiLevelType w:val="hybridMultilevel"/>
    <w:tmpl w:val="CEDA14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9550B47"/>
    <w:multiLevelType w:val="hybridMultilevel"/>
    <w:tmpl w:val="AEFC70B2"/>
    <w:lvl w:ilvl="0" w:tplc="04090011">
      <w:start w:val="1"/>
      <w:numFmt w:val="decimal"/>
      <w:lvlText w:val="%1)"/>
      <w:lvlJc w:val="left"/>
      <w:pPr>
        <w:ind w:left="1320" w:hanging="360"/>
      </w:pPr>
    </w:lvl>
    <w:lvl w:ilvl="1" w:tplc="241A0019" w:tentative="1">
      <w:start w:val="1"/>
      <w:numFmt w:val="lowerLetter"/>
      <w:lvlText w:val="%2."/>
      <w:lvlJc w:val="left"/>
      <w:pPr>
        <w:ind w:left="2040" w:hanging="360"/>
      </w:pPr>
    </w:lvl>
    <w:lvl w:ilvl="2" w:tplc="241A001B" w:tentative="1">
      <w:start w:val="1"/>
      <w:numFmt w:val="lowerRoman"/>
      <w:lvlText w:val="%3."/>
      <w:lvlJc w:val="right"/>
      <w:pPr>
        <w:ind w:left="2760" w:hanging="180"/>
      </w:pPr>
    </w:lvl>
    <w:lvl w:ilvl="3" w:tplc="241A000F" w:tentative="1">
      <w:start w:val="1"/>
      <w:numFmt w:val="decimal"/>
      <w:lvlText w:val="%4."/>
      <w:lvlJc w:val="left"/>
      <w:pPr>
        <w:ind w:left="3480" w:hanging="360"/>
      </w:pPr>
    </w:lvl>
    <w:lvl w:ilvl="4" w:tplc="241A0019" w:tentative="1">
      <w:start w:val="1"/>
      <w:numFmt w:val="lowerLetter"/>
      <w:lvlText w:val="%5."/>
      <w:lvlJc w:val="left"/>
      <w:pPr>
        <w:ind w:left="4200" w:hanging="360"/>
      </w:pPr>
    </w:lvl>
    <w:lvl w:ilvl="5" w:tplc="241A001B" w:tentative="1">
      <w:start w:val="1"/>
      <w:numFmt w:val="lowerRoman"/>
      <w:lvlText w:val="%6."/>
      <w:lvlJc w:val="right"/>
      <w:pPr>
        <w:ind w:left="4920" w:hanging="180"/>
      </w:pPr>
    </w:lvl>
    <w:lvl w:ilvl="6" w:tplc="241A000F" w:tentative="1">
      <w:start w:val="1"/>
      <w:numFmt w:val="decimal"/>
      <w:lvlText w:val="%7."/>
      <w:lvlJc w:val="left"/>
      <w:pPr>
        <w:ind w:left="5640" w:hanging="360"/>
      </w:pPr>
    </w:lvl>
    <w:lvl w:ilvl="7" w:tplc="241A0019" w:tentative="1">
      <w:start w:val="1"/>
      <w:numFmt w:val="lowerLetter"/>
      <w:lvlText w:val="%8."/>
      <w:lvlJc w:val="left"/>
      <w:pPr>
        <w:ind w:left="6360" w:hanging="360"/>
      </w:pPr>
    </w:lvl>
    <w:lvl w:ilvl="8" w:tplc="241A001B" w:tentative="1">
      <w:start w:val="1"/>
      <w:numFmt w:val="lowerRoman"/>
      <w:lvlText w:val="%9."/>
      <w:lvlJc w:val="right"/>
      <w:pPr>
        <w:ind w:left="7080" w:hanging="180"/>
      </w:pPr>
    </w:lvl>
  </w:abstractNum>
  <w:abstractNum w:abstractNumId="23">
    <w:nsid w:val="7A3E6031"/>
    <w:multiLevelType w:val="hybridMultilevel"/>
    <w:tmpl w:val="FE661D6A"/>
    <w:lvl w:ilvl="0" w:tplc="241A000F">
      <w:start w:val="1"/>
      <w:numFmt w:val="decimal"/>
      <w:lvlText w:val="%1."/>
      <w:lvlJc w:val="left"/>
      <w:pPr>
        <w:ind w:left="36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nsid w:val="7A99021D"/>
    <w:multiLevelType w:val="hybridMultilevel"/>
    <w:tmpl w:val="42A88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9"/>
  </w:num>
  <w:num w:numId="3">
    <w:abstractNumId w:val="20"/>
  </w:num>
  <w:num w:numId="4">
    <w:abstractNumId w:val="19"/>
  </w:num>
  <w:num w:numId="5">
    <w:abstractNumId w:val="17"/>
  </w:num>
  <w:num w:numId="6">
    <w:abstractNumId w:val="7"/>
  </w:num>
  <w:num w:numId="7">
    <w:abstractNumId w:val="8"/>
  </w:num>
  <w:num w:numId="8">
    <w:abstractNumId w:val="5"/>
  </w:num>
  <w:num w:numId="9">
    <w:abstractNumId w:val="16"/>
  </w:num>
  <w:num w:numId="10">
    <w:abstractNumId w:val="10"/>
  </w:num>
  <w:num w:numId="11">
    <w:abstractNumId w:val="18"/>
  </w:num>
  <w:num w:numId="12">
    <w:abstractNumId w:val="22"/>
  </w:num>
  <w:num w:numId="13">
    <w:abstractNumId w:val="13"/>
  </w:num>
  <w:num w:numId="14">
    <w:abstractNumId w:val="4"/>
  </w:num>
  <w:num w:numId="15">
    <w:abstractNumId w:val="3"/>
  </w:num>
  <w:num w:numId="16">
    <w:abstractNumId w:val="1"/>
  </w:num>
  <w:num w:numId="17">
    <w:abstractNumId w:val="15"/>
  </w:num>
  <w:num w:numId="18">
    <w:abstractNumId w:val="2"/>
  </w:num>
  <w:num w:numId="19">
    <w:abstractNumId w:val="12"/>
  </w:num>
  <w:num w:numId="20">
    <w:abstractNumId w:val="14"/>
  </w:num>
  <w:num w:numId="21">
    <w:abstractNumId w:val="24"/>
  </w:num>
  <w:num w:numId="22">
    <w:abstractNumId w:val="0"/>
  </w:num>
  <w:num w:numId="23">
    <w:abstractNumId w:val="6"/>
  </w:num>
  <w:num w:numId="24">
    <w:abstractNumId w:val="2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6D3"/>
    <w:rsid w:val="0000086B"/>
    <w:rsid w:val="00001352"/>
    <w:rsid w:val="000145F0"/>
    <w:rsid w:val="00027461"/>
    <w:rsid w:val="00035F08"/>
    <w:rsid w:val="0005685B"/>
    <w:rsid w:val="00093641"/>
    <w:rsid w:val="000A5241"/>
    <w:rsid w:val="000A7C80"/>
    <w:rsid w:val="000B084C"/>
    <w:rsid w:val="000C018D"/>
    <w:rsid w:val="000E6EB7"/>
    <w:rsid w:val="000E7B0F"/>
    <w:rsid w:val="000F0D99"/>
    <w:rsid w:val="000F317E"/>
    <w:rsid w:val="000F4493"/>
    <w:rsid w:val="00131879"/>
    <w:rsid w:val="00143F54"/>
    <w:rsid w:val="0014635E"/>
    <w:rsid w:val="001615E7"/>
    <w:rsid w:val="00166493"/>
    <w:rsid w:val="00182D90"/>
    <w:rsid w:val="00184F9A"/>
    <w:rsid w:val="00197F50"/>
    <w:rsid w:val="001A150F"/>
    <w:rsid w:val="001A5A29"/>
    <w:rsid w:val="001B5C81"/>
    <w:rsid w:val="001C43DF"/>
    <w:rsid w:val="001D0BCA"/>
    <w:rsid w:val="001D3B35"/>
    <w:rsid w:val="001E0137"/>
    <w:rsid w:val="001E7C05"/>
    <w:rsid w:val="001F2B5F"/>
    <w:rsid w:val="00205A47"/>
    <w:rsid w:val="00211339"/>
    <w:rsid w:val="002141AC"/>
    <w:rsid w:val="00264F0B"/>
    <w:rsid w:val="00265984"/>
    <w:rsid w:val="002661A9"/>
    <w:rsid w:val="0026727F"/>
    <w:rsid w:val="00274439"/>
    <w:rsid w:val="00282037"/>
    <w:rsid w:val="00284143"/>
    <w:rsid w:val="002854A7"/>
    <w:rsid w:val="00295C15"/>
    <w:rsid w:val="002B7507"/>
    <w:rsid w:val="002C6E97"/>
    <w:rsid w:val="002D0DBF"/>
    <w:rsid w:val="002D1711"/>
    <w:rsid w:val="002D282D"/>
    <w:rsid w:val="002D4534"/>
    <w:rsid w:val="002E26CE"/>
    <w:rsid w:val="00330B26"/>
    <w:rsid w:val="00336304"/>
    <w:rsid w:val="003506AD"/>
    <w:rsid w:val="003539C7"/>
    <w:rsid w:val="00360292"/>
    <w:rsid w:val="00374E56"/>
    <w:rsid w:val="00377783"/>
    <w:rsid w:val="00384F3D"/>
    <w:rsid w:val="00391E7D"/>
    <w:rsid w:val="003A15D9"/>
    <w:rsid w:val="003A1F96"/>
    <w:rsid w:val="003D06D3"/>
    <w:rsid w:val="003D2F66"/>
    <w:rsid w:val="003D49B7"/>
    <w:rsid w:val="003D5EC6"/>
    <w:rsid w:val="003D7B61"/>
    <w:rsid w:val="004012F4"/>
    <w:rsid w:val="00401E87"/>
    <w:rsid w:val="00411941"/>
    <w:rsid w:val="00452E43"/>
    <w:rsid w:val="004710E4"/>
    <w:rsid w:val="004755CD"/>
    <w:rsid w:val="00486DEC"/>
    <w:rsid w:val="00496701"/>
    <w:rsid w:val="004B1027"/>
    <w:rsid w:val="004C2257"/>
    <w:rsid w:val="004D4405"/>
    <w:rsid w:val="004D58DB"/>
    <w:rsid w:val="004F18CE"/>
    <w:rsid w:val="005055C3"/>
    <w:rsid w:val="005174BC"/>
    <w:rsid w:val="005247D1"/>
    <w:rsid w:val="00533389"/>
    <w:rsid w:val="00575465"/>
    <w:rsid w:val="00584011"/>
    <w:rsid w:val="00585511"/>
    <w:rsid w:val="00587542"/>
    <w:rsid w:val="005B021D"/>
    <w:rsid w:val="005C3877"/>
    <w:rsid w:val="005C73EF"/>
    <w:rsid w:val="005E0BB3"/>
    <w:rsid w:val="005E0D75"/>
    <w:rsid w:val="005E366F"/>
    <w:rsid w:val="005E64EE"/>
    <w:rsid w:val="005E6639"/>
    <w:rsid w:val="005F3E73"/>
    <w:rsid w:val="005F66ED"/>
    <w:rsid w:val="00613C01"/>
    <w:rsid w:val="0062445B"/>
    <w:rsid w:val="006271F2"/>
    <w:rsid w:val="00627529"/>
    <w:rsid w:val="0063083E"/>
    <w:rsid w:val="0063297B"/>
    <w:rsid w:val="00643EEE"/>
    <w:rsid w:val="00660328"/>
    <w:rsid w:val="00661C6E"/>
    <w:rsid w:val="00666F6C"/>
    <w:rsid w:val="006969AD"/>
    <w:rsid w:val="006C6B53"/>
    <w:rsid w:val="00705050"/>
    <w:rsid w:val="00724FD9"/>
    <w:rsid w:val="00726A70"/>
    <w:rsid w:val="007374B4"/>
    <w:rsid w:val="00742ED7"/>
    <w:rsid w:val="00747FD9"/>
    <w:rsid w:val="0075277E"/>
    <w:rsid w:val="00762498"/>
    <w:rsid w:val="0077471B"/>
    <w:rsid w:val="00794F9D"/>
    <w:rsid w:val="007B0B77"/>
    <w:rsid w:val="007B45ED"/>
    <w:rsid w:val="007D1FE3"/>
    <w:rsid w:val="007E25ED"/>
    <w:rsid w:val="007F2C78"/>
    <w:rsid w:val="008678DF"/>
    <w:rsid w:val="00891FF5"/>
    <w:rsid w:val="008B2B3E"/>
    <w:rsid w:val="008C5728"/>
    <w:rsid w:val="008D034A"/>
    <w:rsid w:val="008D3E30"/>
    <w:rsid w:val="008D77CD"/>
    <w:rsid w:val="008E5C97"/>
    <w:rsid w:val="009103A5"/>
    <w:rsid w:val="00956C5B"/>
    <w:rsid w:val="009922C2"/>
    <w:rsid w:val="009A5469"/>
    <w:rsid w:val="009D63F9"/>
    <w:rsid w:val="009E6E6A"/>
    <w:rsid w:val="009F25E0"/>
    <w:rsid w:val="00A13C46"/>
    <w:rsid w:val="00A223DE"/>
    <w:rsid w:val="00A2720D"/>
    <w:rsid w:val="00A45C55"/>
    <w:rsid w:val="00A63599"/>
    <w:rsid w:val="00A90564"/>
    <w:rsid w:val="00AA3C53"/>
    <w:rsid w:val="00AA6AC3"/>
    <w:rsid w:val="00AD6FF7"/>
    <w:rsid w:val="00AE01EF"/>
    <w:rsid w:val="00AE0F03"/>
    <w:rsid w:val="00AE4D53"/>
    <w:rsid w:val="00AF699B"/>
    <w:rsid w:val="00B070A8"/>
    <w:rsid w:val="00B33DCC"/>
    <w:rsid w:val="00B552DE"/>
    <w:rsid w:val="00B60256"/>
    <w:rsid w:val="00B779D2"/>
    <w:rsid w:val="00B9136E"/>
    <w:rsid w:val="00BC5AD3"/>
    <w:rsid w:val="00C068CE"/>
    <w:rsid w:val="00C21BA8"/>
    <w:rsid w:val="00C3789B"/>
    <w:rsid w:val="00C44805"/>
    <w:rsid w:val="00C53356"/>
    <w:rsid w:val="00C624E3"/>
    <w:rsid w:val="00C64A29"/>
    <w:rsid w:val="00C71CA2"/>
    <w:rsid w:val="00C86567"/>
    <w:rsid w:val="00C97368"/>
    <w:rsid w:val="00CB01A8"/>
    <w:rsid w:val="00CB66B4"/>
    <w:rsid w:val="00CB7980"/>
    <w:rsid w:val="00CF0239"/>
    <w:rsid w:val="00D02F9A"/>
    <w:rsid w:val="00D07EBA"/>
    <w:rsid w:val="00D13C94"/>
    <w:rsid w:val="00D2282C"/>
    <w:rsid w:val="00D26C8E"/>
    <w:rsid w:val="00DB6463"/>
    <w:rsid w:val="00DC1E5A"/>
    <w:rsid w:val="00DC68B7"/>
    <w:rsid w:val="00DD1A4A"/>
    <w:rsid w:val="00DE626F"/>
    <w:rsid w:val="00E07181"/>
    <w:rsid w:val="00E246BB"/>
    <w:rsid w:val="00E357F1"/>
    <w:rsid w:val="00E36C4C"/>
    <w:rsid w:val="00E5125C"/>
    <w:rsid w:val="00E517E8"/>
    <w:rsid w:val="00E51CB5"/>
    <w:rsid w:val="00EC1F59"/>
    <w:rsid w:val="00EF4F85"/>
    <w:rsid w:val="00EF5F15"/>
    <w:rsid w:val="00F275F9"/>
    <w:rsid w:val="00F4315C"/>
    <w:rsid w:val="00F84E18"/>
    <w:rsid w:val="00F92CAB"/>
    <w:rsid w:val="00FA6A8A"/>
    <w:rsid w:val="00FB5C1A"/>
    <w:rsid w:val="00FB6148"/>
    <w:rsid w:val="00FC6CEA"/>
    <w:rsid w:val="00FE0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72ED712"/>
  <w15:docId w15:val="{00B4227F-515A-4BAB-8FA5-57F449C5F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6D3"/>
    <w:rPr>
      <w:sz w:val="24"/>
      <w:szCs w:val="24"/>
      <w:lang w:val="en-GB"/>
    </w:rPr>
  </w:style>
  <w:style w:type="paragraph" w:styleId="Heading1">
    <w:name w:val="heading 1"/>
    <w:basedOn w:val="Normal"/>
    <w:next w:val="Normal"/>
    <w:link w:val="Heading1Char"/>
    <w:qFormat/>
    <w:rsid w:val="004710E4"/>
    <w:pPr>
      <w:keepNext/>
      <w:outlineLvl w:val="0"/>
    </w:pPr>
    <w:rPr>
      <w:b/>
      <w:bCs/>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3D06D3"/>
    <w:pPr>
      <w:ind w:firstLine="720"/>
      <w:jc w:val="both"/>
    </w:pPr>
    <w:rPr>
      <w:sz w:val="22"/>
      <w:lang w:val="sl-SI"/>
    </w:rPr>
  </w:style>
  <w:style w:type="paragraph" w:styleId="BodyText">
    <w:name w:val="Body Text"/>
    <w:basedOn w:val="Normal"/>
    <w:link w:val="BodyTextChar"/>
    <w:rsid w:val="003D06D3"/>
    <w:pPr>
      <w:spacing w:after="120"/>
    </w:pPr>
  </w:style>
  <w:style w:type="paragraph" w:styleId="BodyTextIndent2">
    <w:name w:val="Body Text Indent 2"/>
    <w:basedOn w:val="Normal"/>
    <w:rsid w:val="003D06D3"/>
    <w:pPr>
      <w:spacing w:after="120" w:line="480" w:lineRule="auto"/>
      <w:ind w:left="283"/>
    </w:pPr>
  </w:style>
  <w:style w:type="character" w:styleId="Hyperlink">
    <w:name w:val="Hyperlink"/>
    <w:rsid w:val="005E0D75"/>
    <w:rPr>
      <w:color w:val="0000FF"/>
      <w:u w:val="single"/>
    </w:rPr>
  </w:style>
  <w:style w:type="paragraph" w:styleId="ListParagraph">
    <w:name w:val="List Paragraph"/>
    <w:basedOn w:val="Normal"/>
    <w:link w:val="ListParagraphChar"/>
    <w:uiPriority w:val="34"/>
    <w:qFormat/>
    <w:rsid w:val="003539C7"/>
    <w:pPr>
      <w:ind w:left="708"/>
    </w:pPr>
  </w:style>
  <w:style w:type="character" w:styleId="PlaceholderText">
    <w:name w:val="Placeholder Text"/>
    <w:basedOn w:val="DefaultParagraphFont"/>
    <w:uiPriority w:val="99"/>
    <w:semiHidden/>
    <w:rsid w:val="00AD6FF7"/>
    <w:rPr>
      <w:color w:val="808080"/>
    </w:rPr>
  </w:style>
  <w:style w:type="paragraph" w:styleId="BalloonText">
    <w:name w:val="Balloon Text"/>
    <w:basedOn w:val="Normal"/>
    <w:link w:val="BalloonTextChar"/>
    <w:rsid w:val="00AD6FF7"/>
    <w:rPr>
      <w:rFonts w:ascii="Tahoma" w:hAnsi="Tahoma" w:cs="Tahoma"/>
      <w:sz w:val="16"/>
      <w:szCs w:val="16"/>
    </w:rPr>
  </w:style>
  <w:style w:type="character" w:customStyle="1" w:styleId="BalloonTextChar">
    <w:name w:val="Balloon Text Char"/>
    <w:basedOn w:val="DefaultParagraphFont"/>
    <w:link w:val="BalloonText"/>
    <w:rsid w:val="00AD6FF7"/>
    <w:rPr>
      <w:rFonts w:ascii="Tahoma" w:hAnsi="Tahoma" w:cs="Tahoma"/>
      <w:sz w:val="16"/>
      <w:szCs w:val="16"/>
      <w:lang w:val="en-GB"/>
    </w:rPr>
  </w:style>
  <w:style w:type="paragraph" w:styleId="Header">
    <w:name w:val="header"/>
    <w:basedOn w:val="Normal"/>
    <w:link w:val="HeaderChar"/>
    <w:uiPriority w:val="99"/>
    <w:rsid w:val="00C068CE"/>
    <w:pPr>
      <w:tabs>
        <w:tab w:val="center" w:pos="4680"/>
        <w:tab w:val="right" w:pos="9360"/>
      </w:tabs>
    </w:pPr>
  </w:style>
  <w:style w:type="character" w:customStyle="1" w:styleId="HeaderChar">
    <w:name w:val="Header Char"/>
    <w:basedOn w:val="DefaultParagraphFont"/>
    <w:link w:val="Header"/>
    <w:uiPriority w:val="99"/>
    <w:rsid w:val="00C068CE"/>
    <w:rPr>
      <w:sz w:val="24"/>
      <w:szCs w:val="24"/>
      <w:lang w:val="en-GB"/>
    </w:rPr>
  </w:style>
  <w:style w:type="paragraph" w:styleId="Footer">
    <w:name w:val="footer"/>
    <w:basedOn w:val="Normal"/>
    <w:link w:val="FooterChar"/>
    <w:uiPriority w:val="99"/>
    <w:rsid w:val="00C068CE"/>
    <w:pPr>
      <w:tabs>
        <w:tab w:val="center" w:pos="4680"/>
        <w:tab w:val="right" w:pos="9360"/>
      </w:tabs>
    </w:pPr>
  </w:style>
  <w:style w:type="character" w:customStyle="1" w:styleId="FooterChar">
    <w:name w:val="Footer Char"/>
    <w:basedOn w:val="DefaultParagraphFont"/>
    <w:link w:val="Footer"/>
    <w:uiPriority w:val="99"/>
    <w:rsid w:val="00C068CE"/>
    <w:rPr>
      <w:sz w:val="24"/>
      <w:szCs w:val="24"/>
      <w:lang w:val="en-GB"/>
    </w:rPr>
  </w:style>
  <w:style w:type="paragraph" w:styleId="DocumentMap">
    <w:name w:val="Document Map"/>
    <w:basedOn w:val="Normal"/>
    <w:link w:val="DocumentMapChar"/>
    <w:rsid w:val="004710E4"/>
    <w:rPr>
      <w:rFonts w:ascii="Tahoma" w:hAnsi="Tahoma" w:cs="Tahoma"/>
      <w:sz w:val="16"/>
      <w:szCs w:val="16"/>
    </w:rPr>
  </w:style>
  <w:style w:type="character" w:customStyle="1" w:styleId="DocumentMapChar">
    <w:name w:val="Document Map Char"/>
    <w:basedOn w:val="DefaultParagraphFont"/>
    <w:link w:val="DocumentMap"/>
    <w:rsid w:val="004710E4"/>
    <w:rPr>
      <w:rFonts w:ascii="Tahoma" w:hAnsi="Tahoma" w:cs="Tahoma"/>
      <w:sz w:val="16"/>
      <w:szCs w:val="16"/>
      <w:lang w:val="en-GB"/>
    </w:rPr>
  </w:style>
  <w:style w:type="character" w:customStyle="1" w:styleId="Heading1Char">
    <w:name w:val="Heading 1 Char"/>
    <w:basedOn w:val="DefaultParagraphFont"/>
    <w:link w:val="Heading1"/>
    <w:rsid w:val="004710E4"/>
    <w:rPr>
      <w:b/>
      <w:bCs/>
      <w:sz w:val="24"/>
      <w:szCs w:val="24"/>
      <w:lang w:val="hr-HR"/>
    </w:rPr>
  </w:style>
  <w:style w:type="character" w:customStyle="1" w:styleId="BodyTextIndentChar">
    <w:name w:val="Body Text Indent Char"/>
    <w:basedOn w:val="DefaultParagraphFont"/>
    <w:link w:val="BodyTextIndent"/>
    <w:rsid w:val="00AA3C53"/>
    <w:rPr>
      <w:sz w:val="22"/>
      <w:szCs w:val="24"/>
      <w:lang w:val="sl-SI"/>
    </w:rPr>
  </w:style>
  <w:style w:type="character" w:styleId="CommentReference">
    <w:name w:val="annotation reference"/>
    <w:basedOn w:val="DefaultParagraphFont"/>
    <w:rsid w:val="00A2720D"/>
    <w:rPr>
      <w:sz w:val="16"/>
      <w:szCs w:val="16"/>
    </w:rPr>
  </w:style>
  <w:style w:type="paragraph" w:styleId="CommentText">
    <w:name w:val="annotation text"/>
    <w:basedOn w:val="Normal"/>
    <w:link w:val="CommentTextChar"/>
    <w:rsid w:val="00A2720D"/>
    <w:rPr>
      <w:sz w:val="20"/>
      <w:szCs w:val="20"/>
    </w:rPr>
  </w:style>
  <w:style w:type="character" w:customStyle="1" w:styleId="CommentTextChar">
    <w:name w:val="Comment Text Char"/>
    <w:basedOn w:val="DefaultParagraphFont"/>
    <w:link w:val="CommentText"/>
    <w:rsid w:val="00A2720D"/>
    <w:rPr>
      <w:lang w:val="en-GB"/>
    </w:rPr>
  </w:style>
  <w:style w:type="character" w:customStyle="1" w:styleId="BodyTextChar">
    <w:name w:val="Body Text Char"/>
    <w:basedOn w:val="DefaultParagraphFont"/>
    <w:link w:val="BodyText"/>
    <w:rsid w:val="00A223DE"/>
    <w:rPr>
      <w:sz w:val="24"/>
      <w:szCs w:val="24"/>
      <w:lang w:val="en-GB"/>
    </w:rPr>
  </w:style>
  <w:style w:type="character" w:customStyle="1" w:styleId="ListParagraphChar">
    <w:name w:val="List Paragraph Char"/>
    <w:link w:val="ListParagraph"/>
    <w:uiPriority w:val="34"/>
    <w:locked/>
    <w:rsid w:val="004F18CE"/>
    <w:rPr>
      <w:sz w:val="24"/>
      <w:szCs w:val="24"/>
      <w:lang w:val="en-GB"/>
    </w:rPr>
  </w:style>
  <w:style w:type="table" w:styleId="TableGrid">
    <w:name w:val="Table Grid"/>
    <w:basedOn w:val="TableNormal"/>
    <w:rsid w:val="004F18C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9F25E0"/>
    <w:rPr>
      <w:i/>
      <w:iCs/>
    </w:rPr>
  </w:style>
  <w:style w:type="character" w:styleId="Strong">
    <w:name w:val="Strong"/>
    <w:basedOn w:val="DefaultParagraphFont"/>
    <w:uiPriority w:val="22"/>
    <w:qFormat/>
    <w:rsid w:val="009F25E0"/>
    <w:rPr>
      <w:b/>
      <w:bCs/>
    </w:rPr>
  </w:style>
  <w:style w:type="paragraph" w:customStyle="1" w:styleId="default">
    <w:name w:val="default"/>
    <w:basedOn w:val="Normal"/>
    <w:rsid w:val="009F25E0"/>
    <w:pPr>
      <w:spacing w:before="100" w:beforeAutospacing="1" w:after="100" w:afterAutospacing="1"/>
    </w:pPr>
    <w:rPr>
      <w:lang w:val="sr-Latn-RS" w:eastAsia="sr-Latn-RS"/>
    </w:rPr>
  </w:style>
  <w:style w:type="paragraph" w:customStyle="1" w:styleId="Default0">
    <w:name w:val="Default"/>
    <w:rsid w:val="00E36C4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86831">
      <w:bodyDiv w:val="1"/>
      <w:marLeft w:val="0"/>
      <w:marRight w:val="0"/>
      <w:marTop w:val="0"/>
      <w:marBottom w:val="0"/>
      <w:divBdr>
        <w:top w:val="none" w:sz="0" w:space="0" w:color="auto"/>
        <w:left w:val="none" w:sz="0" w:space="0" w:color="auto"/>
        <w:bottom w:val="none" w:sz="0" w:space="0" w:color="auto"/>
        <w:right w:val="none" w:sz="0" w:space="0" w:color="auto"/>
      </w:divBdr>
    </w:div>
    <w:div w:id="65541959">
      <w:bodyDiv w:val="1"/>
      <w:marLeft w:val="0"/>
      <w:marRight w:val="0"/>
      <w:marTop w:val="0"/>
      <w:marBottom w:val="0"/>
      <w:divBdr>
        <w:top w:val="none" w:sz="0" w:space="0" w:color="auto"/>
        <w:left w:val="none" w:sz="0" w:space="0" w:color="auto"/>
        <w:bottom w:val="none" w:sz="0" w:space="0" w:color="auto"/>
        <w:right w:val="none" w:sz="0" w:space="0" w:color="auto"/>
      </w:divBdr>
    </w:div>
    <w:div w:id="90666594">
      <w:bodyDiv w:val="1"/>
      <w:marLeft w:val="0"/>
      <w:marRight w:val="0"/>
      <w:marTop w:val="0"/>
      <w:marBottom w:val="0"/>
      <w:divBdr>
        <w:top w:val="none" w:sz="0" w:space="0" w:color="auto"/>
        <w:left w:val="none" w:sz="0" w:space="0" w:color="auto"/>
        <w:bottom w:val="none" w:sz="0" w:space="0" w:color="auto"/>
        <w:right w:val="none" w:sz="0" w:space="0" w:color="auto"/>
      </w:divBdr>
    </w:div>
    <w:div w:id="361781983">
      <w:bodyDiv w:val="1"/>
      <w:marLeft w:val="0"/>
      <w:marRight w:val="0"/>
      <w:marTop w:val="0"/>
      <w:marBottom w:val="0"/>
      <w:divBdr>
        <w:top w:val="none" w:sz="0" w:space="0" w:color="auto"/>
        <w:left w:val="none" w:sz="0" w:space="0" w:color="auto"/>
        <w:bottom w:val="none" w:sz="0" w:space="0" w:color="auto"/>
        <w:right w:val="none" w:sz="0" w:space="0" w:color="auto"/>
      </w:divBdr>
    </w:div>
    <w:div w:id="1189490304">
      <w:bodyDiv w:val="1"/>
      <w:marLeft w:val="0"/>
      <w:marRight w:val="0"/>
      <w:marTop w:val="0"/>
      <w:marBottom w:val="0"/>
      <w:divBdr>
        <w:top w:val="none" w:sz="0" w:space="0" w:color="auto"/>
        <w:left w:val="none" w:sz="0" w:space="0" w:color="auto"/>
        <w:bottom w:val="none" w:sz="0" w:space="0" w:color="auto"/>
        <w:right w:val="none" w:sz="0" w:space="0" w:color="auto"/>
      </w:divBdr>
    </w:div>
    <w:div w:id="1366102403">
      <w:bodyDiv w:val="1"/>
      <w:marLeft w:val="0"/>
      <w:marRight w:val="0"/>
      <w:marTop w:val="0"/>
      <w:marBottom w:val="0"/>
      <w:divBdr>
        <w:top w:val="none" w:sz="0" w:space="0" w:color="auto"/>
        <w:left w:val="none" w:sz="0" w:space="0" w:color="auto"/>
        <w:bottom w:val="none" w:sz="0" w:space="0" w:color="auto"/>
        <w:right w:val="none" w:sz="0" w:space="0" w:color="auto"/>
      </w:divBdr>
    </w:div>
    <w:div w:id="1925912213">
      <w:bodyDiv w:val="1"/>
      <w:marLeft w:val="0"/>
      <w:marRight w:val="0"/>
      <w:marTop w:val="0"/>
      <w:marBottom w:val="0"/>
      <w:divBdr>
        <w:top w:val="none" w:sz="0" w:space="0" w:color="auto"/>
        <w:left w:val="none" w:sz="0" w:space="0" w:color="auto"/>
        <w:bottom w:val="none" w:sz="0" w:space="0" w:color="auto"/>
        <w:right w:val="none" w:sz="0" w:space="0" w:color="auto"/>
      </w:divBdr>
    </w:div>
    <w:div w:id="214468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kcv.rs" TargetMode="External"/><Relationship Id="rId2" Type="http://schemas.openxmlformats.org/officeDocument/2006/relationships/oleObject" Target="embeddings/oleObject1.bin"/><Relationship Id="rId1" Type="http://schemas.openxmlformats.org/officeDocument/2006/relationships/image" Target="media/image5.png"/><Relationship Id="rId4" Type="http://schemas.openxmlformats.org/officeDocument/2006/relationships/hyperlink" Target="mailto:uprava@kc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AA8A5-8D90-4F36-9805-BE7628B56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9</Pages>
  <Words>1447</Words>
  <Characters>8254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sale</dc:creator>
  <cp:lastModifiedBy>Korisnik</cp:lastModifiedBy>
  <cp:revision>106</cp:revision>
  <cp:lastPrinted>2018-09-10T12:17:00Z</cp:lastPrinted>
  <dcterms:created xsi:type="dcterms:W3CDTF">2015-08-25T10:51:00Z</dcterms:created>
  <dcterms:modified xsi:type="dcterms:W3CDTF">2018-09-10T12:58:00Z</dcterms:modified>
</cp:coreProperties>
</file>