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A27D57" w:rsidRPr="00A27D57" w:rsidTr="00A27D57">
        <w:trPr>
          <w:trHeight w:val="1110"/>
          <w:jc w:val="center"/>
        </w:trPr>
        <w:tc>
          <w:tcPr>
            <w:tcW w:w="1475" w:type="dxa"/>
          </w:tcPr>
          <w:p w:rsidR="00A27D57" w:rsidRPr="00A27D57" w:rsidRDefault="00A27D57" w:rsidP="00A27D57">
            <w:pPr>
              <w:spacing w:after="0" w:line="240" w:lineRule="auto"/>
              <w:rPr>
                <w:rFonts w:ascii="Times New Roman" w:eastAsia="Times New Roman" w:hAnsi="Times New Roman"/>
                <w:sz w:val="24"/>
                <w:szCs w:val="24"/>
                <w:lang w:val="sr-Latn-CS"/>
              </w:rPr>
            </w:pPr>
            <w:r w:rsidRPr="00A27D57">
              <w:rPr>
                <w:rFonts w:ascii="Times New Roman" w:eastAsia="Times New Roman" w:hAnsi="Times New Roman"/>
                <w:sz w:val="24"/>
                <w:szCs w:val="24"/>
                <w:lang w:val="sr-Latn-CS"/>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8" o:title=""/>
                </v:shape>
                <o:OLEObject Type="Embed" ProgID="PBrush" ShapeID="_x0000_i1025" DrawAspect="Content" ObjectID="_1596453569" r:id="rId9"/>
              </w:object>
            </w:r>
          </w:p>
        </w:tc>
        <w:tc>
          <w:tcPr>
            <w:tcW w:w="8063" w:type="dxa"/>
          </w:tcPr>
          <w:p w:rsidR="00A27D57" w:rsidRPr="0011537C" w:rsidRDefault="00A27D57" w:rsidP="00A27D57">
            <w:pPr>
              <w:keepNext/>
              <w:spacing w:after="0" w:line="240" w:lineRule="auto"/>
              <w:jc w:val="center"/>
              <w:outlineLvl w:val="0"/>
              <w:rPr>
                <w:rFonts w:ascii="Times New Roman" w:eastAsia="Times New Roman" w:hAnsi="Times New Roman"/>
                <w:b/>
                <w:bCs/>
                <w:sz w:val="32"/>
                <w:szCs w:val="24"/>
                <w:lang w:val="hr-HR"/>
              </w:rPr>
            </w:pPr>
            <w:r w:rsidRPr="0011537C">
              <w:rPr>
                <w:rFonts w:ascii="Times New Roman" w:eastAsia="Times New Roman" w:hAnsi="Times New Roman"/>
                <w:b/>
                <w:bCs/>
                <w:sz w:val="32"/>
                <w:szCs w:val="24"/>
                <w:lang w:val="sr-Cyrl-CS"/>
              </w:rPr>
              <w:t>КЛИНИЧКИ ЦЕНТАР ВОЈВОДИНЕ</w:t>
            </w:r>
          </w:p>
          <w:p w:rsidR="00A27D57" w:rsidRPr="0011537C" w:rsidRDefault="00A27D57" w:rsidP="00C15BAA">
            <w:pPr>
              <w:spacing w:after="0" w:line="240" w:lineRule="auto"/>
              <w:jc w:val="center"/>
              <w:rPr>
                <w:rFonts w:ascii="Times New Roman" w:eastAsia="Times New Roman" w:hAnsi="Times New Roman"/>
                <w:sz w:val="32"/>
                <w:szCs w:val="24"/>
              </w:rPr>
            </w:pPr>
            <w:r w:rsidRPr="0011537C">
              <w:rPr>
                <w:rFonts w:ascii="Times New Roman" w:eastAsia="Times New Roman" w:hAnsi="Times New Roman"/>
                <w:b/>
                <w:sz w:val="32"/>
                <w:szCs w:val="24"/>
                <w:lang w:val="hr-HR"/>
              </w:rPr>
              <w:t>KLINIČKI CENTAR VOJVODIN</w:t>
            </w:r>
            <w:r w:rsidRPr="00CE098E">
              <w:rPr>
                <w:rFonts w:ascii="Times New Roman" w:eastAsia="Times New Roman" w:hAnsi="Times New Roman"/>
                <w:b/>
                <w:sz w:val="32"/>
                <w:szCs w:val="24"/>
                <w:lang w:val="hr-HR"/>
              </w:rPr>
              <w:t>E</w:t>
            </w:r>
          </w:p>
          <w:p w:rsidR="00A27D57" w:rsidRPr="0011537C" w:rsidRDefault="00A27D57" w:rsidP="00A27D57">
            <w:pPr>
              <w:spacing w:after="0" w:line="240" w:lineRule="auto"/>
              <w:jc w:val="center"/>
              <w:rPr>
                <w:rFonts w:ascii="Times New Roman" w:eastAsia="Times New Roman" w:hAnsi="Times New Roman"/>
                <w:noProof/>
                <w:sz w:val="20"/>
                <w:szCs w:val="20"/>
                <w:lang w:val="sr-Cyrl-CS"/>
              </w:rPr>
            </w:pPr>
            <w:r w:rsidRPr="0011537C">
              <w:rPr>
                <w:rFonts w:ascii="Times New Roman" w:eastAsia="Times New Roman" w:hAnsi="Times New Roman"/>
                <w:noProof/>
                <w:sz w:val="20"/>
                <w:szCs w:val="20"/>
                <w:lang w:val="sr-Cyrl-CS"/>
              </w:rPr>
              <w:t>21000 Нови Сад, Хајдук Вељкова 1, Војводина, Србија</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sz w:val="20"/>
                <w:szCs w:val="20"/>
                <w:lang w:val="sr-Latn-CS"/>
              </w:rPr>
              <w:t>21000 Novi Sad, Hajduk Veljkova 1, Vojvodina, Srbija</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noProof/>
                <w:sz w:val="20"/>
                <w:szCs w:val="20"/>
                <w:lang w:val="hr-HR"/>
              </w:rPr>
              <w:t>те</w:t>
            </w:r>
            <w:r w:rsidRPr="0011537C">
              <w:rPr>
                <w:rFonts w:ascii="Times New Roman" w:eastAsia="Times New Roman" w:hAnsi="Times New Roman"/>
                <w:noProof/>
                <w:sz w:val="20"/>
                <w:szCs w:val="20"/>
                <w:lang w:val="sr-Latn-CS"/>
              </w:rPr>
              <w:t>l</w:t>
            </w:r>
            <w:r w:rsidRPr="0011537C">
              <w:rPr>
                <w:rFonts w:ascii="Times New Roman" w:eastAsia="Times New Roman" w:hAnsi="Times New Roman"/>
                <w:noProof/>
                <w:sz w:val="20"/>
                <w:szCs w:val="20"/>
                <w:lang w:val="hr-HR"/>
              </w:rPr>
              <w:t xml:space="preserve">: </w:t>
            </w:r>
            <w:r w:rsidRPr="0011537C">
              <w:rPr>
                <w:rFonts w:ascii="Times New Roman" w:eastAsia="Times New Roman" w:hAnsi="Times New Roman"/>
                <w:noProof/>
                <w:sz w:val="20"/>
                <w:szCs w:val="20"/>
                <w:lang w:val="sr-Cyrl-CS"/>
              </w:rPr>
              <w:t>+381 21/484 3 484</w:t>
            </w:r>
          </w:p>
          <w:p w:rsidR="00A27D57" w:rsidRPr="0011537C" w:rsidRDefault="007863DA" w:rsidP="00A27D57">
            <w:pPr>
              <w:spacing w:after="0" w:line="240" w:lineRule="auto"/>
              <w:jc w:val="center"/>
              <w:rPr>
                <w:rFonts w:ascii="Times New Roman" w:eastAsia="Times New Roman" w:hAnsi="Times New Roman"/>
                <w:noProof/>
                <w:sz w:val="20"/>
                <w:szCs w:val="20"/>
                <w:lang w:val="sl-SI"/>
              </w:rPr>
            </w:pPr>
            <w:hyperlink r:id="rId10" w:history="1">
              <w:r w:rsidR="00A27D57" w:rsidRPr="0011537C">
                <w:rPr>
                  <w:rFonts w:ascii="Times New Roman" w:eastAsia="Times New Roman" w:hAnsi="Times New Roman"/>
                  <w:noProof/>
                  <w:color w:val="0000FF"/>
                  <w:sz w:val="20"/>
                  <w:szCs w:val="20"/>
                  <w:u w:val="single"/>
                  <w:lang w:val="sl-SI"/>
                </w:rPr>
                <w:t>www.kcv.rs</w:t>
              </w:r>
            </w:hyperlink>
            <w:r w:rsidR="00A27D57" w:rsidRPr="0011537C">
              <w:rPr>
                <w:rFonts w:ascii="Times New Roman" w:eastAsia="Times New Roman" w:hAnsi="Times New Roman"/>
                <w:noProof/>
                <w:sz w:val="20"/>
                <w:szCs w:val="20"/>
                <w:lang w:val="sl-SI"/>
              </w:rPr>
              <w:t>, e-mail: tender@kcv.rs</w:t>
            </w:r>
          </w:p>
          <w:p w:rsidR="00A27D57" w:rsidRPr="00A27D57" w:rsidRDefault="00A27D57" w:rsidP="00A27D57">
            <w:pPr>
              <w:spacing w:after="0" w:line="240" w:lineRule="auto"/>
              <w:jc w:val="center"/>
              <w:rPr>
                <w:rFonts w:ascii="Lucida Sans Unicode" w:eastAsia="Times New Roman" w:hAnsi="Lucida Sans Unicode" w:cs="Lucida Sans Unicode"/>
                <w:sz w:val="10"/>
                <w:szCs w:val="20"/>
                <w:lang w:val="sl-SI"/>
              </w:rPr>
            </w:pPr>
          </w:p>
        </w:tc>
      </w:tr>
    </w:tbl>
    <w:p w:rsidR="00F437F7" w:rsidRPr="0081011E" w:rsidRDefault="002E57A2" w:rsidP="00F437F7">
      <w:pPr>
        <w:spacing w:after="0" w:line="240" w:lineRule="auto"/>
        <w:ind w:right="-142"/>
        <w:outlineLvl w:val="0"/>
        <w:rPr>
          <w:rFonts w:ascii="Times New Roman" w:eastAsia="Times New Roman" w:hAnsi="Times New Roman"/>
          <w:noProof/>
          <w:sz w:val="24"/>
          <w:szCs w:val="24"/>
        </w:rPr>
      </w:pPr>
      <w:r w:rsidRPr="00094FCF">
        <w:rPr>
          <w:rFonts w:ascii="Times New Roman" w:eastAsia="Times New Roman" w:hAnsi="Times New Roman"/>
          <w:noProof/>
          <w:sz w:val="24"/>
          <w:szCs w:val="24"/>
        </w:rPr>
        <w:t xml:space="preserve">Број: </w:t>
      </w:r>
      <w:r w:rsidR="00A66D09">
        <w:rPr>
          <w:rFonts w:ascii="Times New Roman" w:eastAsia="Times New Roman" w:hAnsi="Times New Roman"/>
          <w:noProof/>
          <w:sz w:val="24"/>
          <w:szCs w:val="24"/>
          <w:lang w:val="sr-Cyrl-RS"/>
        </w:rPr>
        <w:t>194</w:t>
      </w:r>
      <w:r w:rsidR="008D120B" w:rsidRPr="00094FCF">
        <w:rPr>
          <w:rFonts w:ascii="Times New Roman" w:eastAsia="Times New Roman" w:hAnsi="Times New Roman"/>
          <w:noProof/>
          <w:sz w:val="24"/>
          <w:szCs w:val="24"/>
          <w:lang w:val="sr-Cyrl-CS"/>
        </w:rPr>
        <w:t>-1</w:t>
      </w:r>
      <w:r w:rsidR="006A6501">
        <w:rPr>
          <w:rFonts w:ascii="Times New Roman" w:eastAsia="Times New Roman" w:hAnsi="Times New Roman"/>
          <w:noProof/>
          <w:sz w:val="24"/>
          <w:szCs w:val="24"/>
        </w:rPr>
        <w:t>8</w:t>
      </w:r>
      <w:r w:rsidR="001340D8" w:rsidRPr="00094FCF">
        <w:rPr>
          <w:rFonts w:ascii="Times New Roman" w:eastAsia="Times New Roman" w:hAnsi="Times New Roman"/>
          <w:noProof/>
          <w:sz w:val="24"/>
          <w:szCs w:val="24"/>
          <w:lang w:val="sr-Cyrl-CS"/>
        </w:rPr>
        <w:t>-О</w:t>
      </w:r>
      <w:r w:rsidRPr="00094FCF">
        <w:rPr>
          <w:rFonts w:ascii="Times New Roman" w:eastAsia="Times New Roman" w:hAnsi="Times New Roman"/>
          <w:noProof/>
          <w:sz w:val="24"/>
          <w:szCs w:val="24"/>
        </w:rPr>
        <w:t>/</w:t>
      </w:r>
      <w:r w:rsidR="006A6501">
        <w:rPr>
          <w:rFonts w:ascii="Times New Roman" w:eastAsia="Times New Roman" w:hAnsi="Times New Roman"/>
          <w:noProof/>
          <w:sz w:val="24"/>
          <w:szCs w:val="24"/>
          <w:lang w:val="sr-Cyrl-CS"/>
        </w:rPr>
        <w:t>3</w:t>
      </w:r>
    </w:p>
    <w:p w:rsidR="00A87A20" w:rsidRPr="00883479" w:rsidRDefault="00F437F7" w:rsidP="00DC093F">
      <w:pPr>
        <w:spacing w:after="0" w:line="240" w:lineRule="auto"/>
        <w:rPr>
          <w:rFonts w:ascii="Times New Roman" w:eastAsia="Times New Roman" w:hAnsi="Times New Roman"/>
          <w:noProof/>
          <w:sz w:val="24"/>
          <w:szCs w:val="24"/>
          <w:lang w:val="sr-Cyrl-RS"/>
        </w:rPr>
      </w:pPr>
      <w:r w:rsidRPr="00E208E3">
        <w:rPr>
          <w:rFonts w:ascii="Times New Roman" w:eastAsia="Times New Roman" w:hAnsi="Times New Roman"/>
          <w:noProof/>
          <w:sz w:val="24"/>
          <w:szCs w:val="24"/>
        </w:rPr>
        <w:t xml:space="preserve">Дана: </w:t>
      </w:r>
      <w:r w:rsidR="00883479">
        <w:rPr>
          <w:rFonts w:ascii="Times New Roman" w:eastAsia="Times New Roman" w:hAnsi="Times New Roman"/>
          <w:noProof/>
          <w:sz w:val="24"/>
          <w:szCs w:val="24"/>
          <w:lang w:val="sr-Cyrl-RS"/>
        </w:rPr>
        <w:t>22.08.2018.</w:t>
      </w:r>
    </w:p>
    <w:p w:rsidR="00A512C9" w:rsidRDefault="00A512C9" w:rsidP="00A27D57">
      <w:pPr>
        <w:spacing w:after="0" w:line="240" w:lineRule="auto"/>
        <w:jc w:val="both"/>
        <w:rPr>
          <w:rFonts w:ascii="Times New Roman" w:hAnsi="Times New Roman"/>
          <w:sz w:val="24"/>
          <w:szCs w:val="24"/>
        </w:rPr>
      </w:pPr>
    </w:p>
    <w:p w:rsidR="006A6501" w:rsidRPr="006A6501" w:rsidRDefault="006A6501" w:rsidP="00A27D57">
      <w:pPr>
        <w:spacing w:after="0" w:line="240" w:lineRule="auto"/>
        <w:jc w:val="both"/>
        <w:rPr>
          <w:rFonts w:ascii="Times New Roman" w:hAnsi="Times New Roman"/>
          <w:sz w:val="24"/>
          <w:szCs w:val="24"/>
        </w:rPr>
      </w:pPr>
    </w:p>
    <w:p w:rsidR="00F437F7" w:rsidRPr="00094FCF" w:rsidRDefault="00F437F7" w:rsidP="00F437F7">
      <w:pPr>
        <w:spacing w:after="0" w:line="240" w:lineRule="auto"/>
        <w:jc w:val="center"/>
        <w:rPr>
          <w:rFonts w:ascii="Times New Roman" w:eastAsia="Times New Roman" w:hAnsi="Times New Roman"/>
          <w:b/>
          <w:noProof/>
          <w:sz w:val="24"/>
          <w:szCs w:val="24"/>
          <w:u w:val="single"/>
        </w:rPr>
      </w:pPr>
      <w:r w:rsidRPr="00094FCF">
        <w:rPr>
          <w:rFonts w:ascii="Times New Roman" w:eastAsia="Times New Roman" w:hAnsi="Times New Roman"/>
          <w:b/>
          <w:noProof/>
          <w:sz w:val="24"/>
          <w:szCs w:val="24"/>
          <w:u w:val="single"/>
        </w:rPr>
        <w:t>ПРЕДМЕТ: ДОДАТНО ПОЈАШЊЕЊЕ КОНКУРСНЕ ДОКУМЕНТАЦИЈЕ</w:t>
      </w:r>
      <w:r w:rsidR="00E948A3" w:rsidRPr="00094FCF">
        <w:rPr>
          <w:rFonts w:ascii="Times New Roman" w:eastAsia="Times New Roman" w:hAnsi="Times New Roman"/>
          <w:b/>
          <w:noProof/>
          <w:sz w:val="24"/>
          <w:szCs w:val="24"/>
          <w:u w:val="single"/>
        </w:rPr>
        <w:t xml:space="preserve"> </w:t>
      </w:r>
    </w:p>
    <w:p w:rsidR="00A87A20" w:rsidRDefault="00A87A20" w:rsidP="00094FCF">
      <w:pPr>
        <w:spacing w:after="0" w:line="240" w:lineRule="auto"/>
        <w:rPr>
          <w:rFonts w:ascii="Times New Roman" w:eastAsia="Times New Roman" w:hAnsi="Times New Roman"/>
          <w:b/>
          <w:noProof/>
          <w:sz w:val="24"/>
          <w:szCs w:val="24"/>
        </w:rPr>
      </w:pPr>
    </w:p>
    <w:p w:rsidR="006A6501" w:rsidRPr="00777083" w:rsidRDefault="006A6501" w:rsidP="00094FCF">
      <w:pPr>
        <w:spacing w:after="0" w:line="240" w:lineRule="auto"/>
        <w:rPr>
          <w:rFonts w:ascii="Times New Roman" w:eastAsia="Times New Roman" w:hAnsi="Times New Roman"/>
          <w:b/>
          <w:noProof/>
          <w:sz w:val="24"/>
          <w:szCs w:val="24"/>
        </w:rPr>
      </w:pPr>
    </w:p>
    <w:p w:rsidR="006A6501" w:rsidRPr="00A66D09" w:rsidRDefault="004A61E1" w:rsidP="00A66D09">
      <w:r w:rsidRPr="00777083">
        <w:rPr>
          <w:rFonts w:ascii="Times New Roman" w:hAnsi="Times New Roman"/>
          <w:b/>
          <w:noProof/>
          <w:sz w:val="24"/>
          <w:szCs w:val="24"/>
        </w:rPr>
        <w:t xml:space="preserve">БРОЈ </w:t>
      </w:r>
      <w:r w:rsidR="00A66D09">
        <w:rPr>
          <w:rFonts w:ascii="Times New Roman" w:hAnsi="Times New Roman"/>
          <w:b/>
          <w:sz w:val="24"/>
          <w:szCs w:val="24"/>
        </w:rPr>
        <w:t>194</w:t>
      </w:r>
      <w:r w:rsidR="006A6501" w:rsidRPr="00777083">
        <w:rPr>
          <w:rFonts w:ascii="Times New Roman" w:hAnsi="Times New Roman"/>
          <w:b/>
          <w:sz w:val="24"/>
          <w:szCs w:val="24"/>
        </w:rPr>
        <w:t>-18</w:t>
      </w:r>
      <w:r w:rsidR="0078134D" w:rsidRPr="00777083">
        <w:rPr>
          <w:rFonts w:ascii="Times New Roman" w:hAnsi="Times New Roman"/>
          <w:b/>
          <w:sz w:val="24"/>
          <w:szCs w:val="24"/>
        </w:rPr>
        <w:t>-О -</w:t>
      </w:r>
      <w:r w:rsidR="0078134D" w:rsidRPr="00777083">
        <w:rPr>
          <w:rFonts w:ascii="Times New Roman" w:hAnsi="Times New Roman"/>
          <w:sz w:val="24"/>
          <w:szCs w:val="24"/>
        </w:rPr>
        <w:t xml:space="preserve"> </w:t>
      </w:r>
      <w:r w:rsidR="00A66D09" w:rsidRPr="00A66D09">
        <w:rPr>
          <w:rFonts w:ascii="Times New Roman" w:hAnsi="Times New Roman"/>
          <w:b/>
          <w:sz w:val="24"/>
          <w:szCs w:val="24"/>
          <w:lang w:val="sr-Cyrl-CS"/>
        </w:rPr>
        <w:t xml:space="preserve">Набавка </w:t>
      </w:r>
      <w:r w:rsidR="00A66D09" w:rsidRPr="00A66D09">
        <w:rPr>
          <w:rFonts w:ascii="Times New Roman" w:hAnsi="Times New Roman"/>
          <w:b/>
          <w:sz w:val="24"/>
          <w:szCs w:val="24"/>
        </w:rPr>
        <w:t>медицинске опреме</w:t>
      </w:r>
      <w:r w:rsidR="00A66D09" w:rsidRPr="00A66D09">
        <w:rPr>
          <w:rFonts w:ascii="Times New Roman" w:hAnsi="Times New Roman"/>
          <w:b/>
          <w:sz w:val="24"/>
          <w:szCs w:val="24"/>
          <w:lang w:val="sr-Cyrl-CS"/>
        </w:rPr>
        <w:t xml:space="preserve"> </w:t>
      </w:r>
      <w:r w:rsidR="00A66D09" w:rsidRPr="00A66D09">
        <w:rPr>
          <w:rFonts w:ascii="Times New Roman" w:hAnsi="Times New Roman"/>
          <w:b/>
          <w:sz w:val="24"/>
          <w:szCs w:val="24"/>
          <w:lang w:val="sr-Latn-RS"/>
        </w:rPr>
        <w:t xml:space="preserve">I </w:t>
      </w:r>
      <w:r w:rsidR="00A66D09" w:rsidRPr="00A66D09">
        <w:rPr>
          <w:rFonts w:ascii="Times New Roman" w:hAnsi="Times New Roman"/>
          <w:b/>
          <w:sz w:val="24"/>
          <w:szCs w:val="24"/>
          <w:lang w:val="sr-Cyrl-CS"/>
        </w:rPr>
        <w:t>за потребе клиника Клиничког центра Војводине</w:t>
      </w:r>
    </w:p>
    <w:p w:rsidR="00A87A20" w:rsidRDefault="00F437F7" w:rsidP="00E4681D">
      <w:pPr>
        <w:pStyle w:val="Footer"/>
        <w:rPr>
          <w:b/>
          <w:noProof/>
          <w:u w:val="single"/>
        </w:rPr>
      </w:pPr>
      <w:r w:rsidRPr="00094FCF">
        <w:rPr>
          <w:b/>
          <w:noProof/>
          <w:u w:val="single"/>
        </w:rPr>
        <w:t>ПИТАЊ</w:t>
      </w:r>
      <w:r w:rsidR="0009143D">
        <w:rPr>
          <w:b/>
          <w:noProof/>
          <w:u w:val="single"/>
        </w:rPr>
        <w:t>A</w:t>
      </w:r>
      <w:r w:rsidR="00454EA6" w:rsidRPr="00094FCF">
        <w:rPr>
          <w:b/>
          <w:noProof/>
          <w:u w:val="single"/>
        </w:rPr>
        <w:t xml:space="preserve"> ПОТЕНЦИЈАЛНОГ ПОНУЂАЧА:</w:t>
      </w:r>
    </w:p>
    <w:p w:rsidR="00A66D09" w:rsidRPr="00A66D09" w:rsidRDefault="00A66D09" w:rsidP="00A66D09">
      <w:pPr>
        <w:pStyle w:val="BodyText30"/>
        <w:shd w:val="clear" w:color="auto" w:fill="auto"/>
        <w:spacing w:after="234" w:line="288" w:lineRule="exact"/>
        <w:ind w:left="20" w:right="20"/>
        <w:jc w:val="both"/>
        <w:rPr>
          <w:rFonts w:ascii="Times New Roman" w:hAnsi="Times New Roman" w:cs="Times New Roman"/>
          <w:sz w:val="24"/>
          <w:szCs w:val="24"/>
        </w:rPr>
      </w:pPr>
      <w:r w:rsidRPr="00A66D09">
        <w:rPr>
          <w:rFonts w:ascii="Times New Roman" w:hAnsi="Times New Roman" w:cs="Times New Roman"/>
          <w:sz w:val="24"/>
          <w:szCs w:val="24"/>
        </w:rPr>
        <w:t xml:space="preserve">“Предмет: „Захтев за додатним информацијама или појашњењима конкурсне документације, </w:t>
      </w:r>
      <w:r w:rsidRPr="00A66D09">
        <w:rPr>
          <w:rStyle w:val="BodytextBold"/>
          <w:rFonts w:eastAsia="Batang"/>
          <w:sz w:val="24"/>
          <w:szCs w:val="24"/>
        </w:rPr>
        <w:t>Отворени поступак број 194-18-0".</w:t>
      </w:r>
    </w:p>
    <w:p w:rsidR="00A66D09" w:rsidRPr="00A66D09" w:rsidRDefault="00A66D09" w:rsidP="00A66D09">
      <w:pPr>
        <w:pStyle w:val="Bodytext80"/>
        <w:shd w:val="clear" w:color="auto" w:fill="auto"/>
        <w:spacing w:before="0" w:after="219" w:line="220" w:lineRule="exact"/>
        <w:ind w:left="20"/>
        <w:rPr>
          <w:rFonts w:ascii="Times New Roman" w:hAnsi="Times New Roman" w:cs="Times New Roman"/>
          <w:sz w:val="24"/>
          <w:szCs w:val="24"/>
        </w:rPr>
      </w:pPr>
      <w:r w:rsidRPr="00A66D09">
        <w:rPr>
          <w:rFonts w:ascii="Times New Roman" w:hAnsi="Times New Roman" w:cs="Times New Roman"/>
          <w:sz w:val="24"/>
          <w:szCs w:val="24"/>
        </w:rPr>
        <w:t>Поштовани,</w:t>
      </w:r>
    </w:p>
    <w:p w:rsidR="00A66D09" w:rsidRPr="00A66D09" w:rsidRDefault="00A66D09" w:rsidP="00A66D09">
      <w:pPr>
        <w:pStyle w:val="BodyText30"/>
        <w:shd w:val="clear" w:color="auto" w:fill="auto"/>
        <w:spacing w:after="0" w:line="250" w:lineRule="exact"/>
        <w:ind w:left="20" w:right="20"/>
        <w:jc w:val="both"/>
        <w:rPr>
          <w:rFonts w:ascii="Times New Roman" w:hAnsi="Times New Roman" w:cs="Times New Roman"/>
          <w:sz w:val="24"/>
          <w:szCs w:val="24"/>
        </w:rPr>
      </w:pPr>
      <w:r w:rsidRPr="00A66D09">
        <w:rPr>
          <w:rFonts w:ascii="Times New Roman" w:hAnsi="Times New Roman" w:cs="Times New Roman"/>
          <w:sz w:val="24"/>
          <w:szCs w:val="24"/>
        </w:rPr>
        <w:t>Детаљним читањем конкурсне документације, увидели смо захтеве, посебно у делу Обрасца техничке спецификације, који онемогућавају представника водећег светског произвоћача ЦТ скенера да учествује у поменутој набавци, па Вам сугеришемо да размотрите наше предлоге и сугестије и у складу са тим измените конкурсну документацију, како следи:</w:t>
      </w:r>
    </w:p>
    <w:p w:rsidR="00A66D09" w:rsidRPr="00A66D09" w:rsidRDefault="00A66D09" w:rsidP="00A66D09">
      <w:pPr>
        <w:pStyle w:val="BodyText30"/>
        <w:shd w:val="clear" w:color="auto" w:fill="auto"/>
        <w:spacing w:after="0" w:line="250" w:lineRule="exact"/>
        <w:ind w:left="20" w:right="20"/>
        <w:jc w:val="both"/>
        <w:rPr>
          <w:rFonts w:ascii="Times New Roman" w:hAnsi="Times New Roman" w:cs="Times New Roman"/>
          <w:sz w:val="24"/>
          <w:szCs w:val="24"/>
        </w:rPr>
      </w:pPr>
    </w:p>
    <w:p w:rsidR="00A66D09" w:rsidRPr="00A66D09" w:rsidRDefault="00A66D09" w:rsidP="00A66D09">
      <w:pPr>
        <w:keepNext/>
        <w:keepLines/>
        <w:spacing w:after="0" w:line="200" w:lineRule="exact"/>
        <w:ind w:left="20"/>
        <w:rPr>
          <w:rFonts w:ascii="Times New Roman" w:hAnsi="Times New Roman"/>
          <w:b/>
          <w:sz w:val="24"/>
          <w:szCs w:val="24"/>
        </w:rPr>
      </w:pPr>
      <w:bookmarkStart w:id="0" w:name="bookmark0"/>
      <w:r w:rsidRPr="00A66D09">
        <w:rPr>
          <w:rFonts w:ascii="Times New Roman" w:hAnsi="Times New Roman"/>
          <w:b/>
          <w:sz w:val="24"/>
          <w:szCs w:val="24"/>
        </w:rPr>
        <w:t>ПАРТИЈА БР.1 - набавка ЦТ-а 64-слајсног са две радне станице за клинику за радиологију</w:t>
      </w:r>
      <w:bookmarkEnd w:id="0"/>
    </w:p>
    <w:p w:rsidR="00A66D09" w:rsidRPr="00A66D09" w:rsidRDefault="00A66D09" w:rsidP="00741EBC">
      <w:pPr>
        <w:keepNext/>
        <w:keepLines/>
        <w:spacing w:after="0" w:line="200" w:lineRule="exact"/>
        <w:ind w:left="20"/>
        <w:rPr>
          <w:rFonts w:ascii="Times New Roman" w:hAnsi="Times New Roman"/>
          <w:sz w:val="24"/>
          <w:szCs w:val="24"/>
        </w:rPr>
      </w:pPr>
    </w:p>
    <w:p w:rsidR="00A66D09" w:rsidRPr="00A66D09" w:rsidRDefault="00741EBC" w:rsidP="00741EBC">
      <w:pPr>
        <w:keepNext/>
        <w:keepLines/>
        <w:numPr>
          <w:ilvl w:val="0"/>
          <w:numId w:val="27"/>
        </w:numPr>
        <w:tabs>
          <w:tab w:val="left" w:pos="180"/>
        </w:tabs>
        <w:spacing w:after="0" w:line="254" w:lineRule="exact"/>
        <w:ind w:left="20"/>
        <w:outlineLvl w:val="0"/>
        <w:rPr>
          <w:rFonts w:ascii="Times New Roman" w:hAnsi="Times New Roman"/>
          <w:b/>
          <w:sz w:val="24"/>
          <w:szCs w:val="24"/>
        </w:rPr>
      </w:pPr>
      <w:bookmarkStart w:id="1" w:name="bookmark1"/>
      <w:r>
        <w:rPr>
          <w:rFonts w:ascii="Times New Roman" w:hAnsi="Times New Roman"/>
          <w:b/>
          <w:sz w:val="24"/>
          <w:szCs w:val="24"/>
        </w:rPr>
        <w:t xml:space="preserve"> </w:t>
      </w:r>
      <w:r w:rsidR="00A66D09" w:rsidRPr="00A66D09">
        <w:rPr>
          <w:rFonts w:ascii="Times New Roman" w:hAnsi="Times New Roman"/>
          <w:b/>
          <w:sz w:val="24"/>
          <w:szCs w:val="24"/>
        </w:rPr>
        <w:t>Ставка: Детектор</w:t>
      </w:r>
      <w:bookmarkEnd w:id="1"/>
    </w:p>
    <w:p w:rsidR="00A66D09" w:rsidRPr="00A66D09" w:rsidRDefault="00A66D09" w:rsidP="00741EBC">
      <w:pPr>
        <w:pStyle w:val="BodyText30"/>
        <w:shd w:val="clear" w:color="auto" w:fill="auto"/>
        <w:spacing w:after="184" w:line="254" w:lineRule="exact"/>
        <w:ind w:left="20" w:right="20"/>
        <w:rPr>
          <w:rFonts w:ascii="Times New Roman" w:hAnsi="Times New Roman" w:cs="Times New Roman"/>
          <w:sz w:val="24"/>
          <w:szCs w:val="24"/>
        </w:rPr>
      </w:pPr>
      <w:r w:rsidRPr="00A66D09">
        <w:rPr>
          <w:rStyle w:val="BodytextBold"/>
          <w:rFonts w:eastAsia="Batang"/>
          <w:sz w:val="24"/>
          <w:szCs w:val="24"/>
        </w:rPr>
        <w:t>Тачка 11: Број детекторских елемената у једном реду најмање 800. Питање:</w:t>
      </w:r>
      <w:r w:rsidRPr="00A66D09">
        <w:rPr>
          <w:rFonts w:ascii="Times New Roman" w:hAnsi="Times New Roman" w:cs="Times New Roman"/>
          <w:sz w:val="24"/>
          <w:szCs w:val="24"/>
        </w:rPr>
        <w:t xml:space="preserve"> Да ли је за Наручиоца прихватљиво понудити</w:t>
      </w:r>
      <w:r w:rsidRPr="00A66D09">
        <w:rPr>
          <w:rStyle w:val="BodytextItalic"/>
          <w:rFonts w:ascii="Times New Roman" w:hAnsi="Times New Roman" w:cs="Times New Roman"/>
          <w:sz w:val="24"/>
          <w:szCs w:val="24"/>
        </w:rPr>
        <w:t xml:space="preserve"> број детекторских редова у једном реду најмање 768</w:t>
      </w:r>
      <w:r w:rsidRPr="00A66D09">
        <w:rPr>
          <w:rFonts w:ascii="Times New Roman" w:hAnsi="Times New Roman" w:cs="Times New Roman"/>
          <w:sz w:val="24"/>
          <w:szCs w:val="24"/>
        </w:rPr>
        <w:t>, јер разлика од 32 детекторска елемента нема неки клинички значај, а притом је брзина узорковања мин. 4608 пројекција у 360 степени?</w:t>
      </w:r>
    </w:p>
    <w:p w:rsidR="00A66D09" w:rsidRPr="00A66D09" w:rsidRDefault="00A66D09" w:rsidP="00741EBC">
      <w:pPr>
        <w:keepNext/>
        <w:keepLines/>
        <w:numPr>
          <w:ilvl w:val="0"/>
          <w:numId w:val="27"/>
        </w:numPr>
        <w:tabs>
          <w:tab w:val="left" w:pos="270"/>
          <w:tab w:val="left" w:pos="735"/>
        </w:tabs>
        <w:spacing w:after="0" w:line="250" w:lineRule="exact"/>
        <w:ind w:left="20"/>
        <w:outlineLvl w:val="0"/>
        <w:rPr>
          <w:rFonts w:ascii="Times New Roman" w:hAnsi="Times New Roman"/>
          <w:b/>
          <w:sz w:val="24"/>
          <w:szCs w:val="24"/>
        </w:rPr>
      </w:pPr>
      <w:bookmarkStart w:id="2" w:name="bookmark2"/>
      <w:r w:rsidRPr="00A66D09">
        <w:rPr>
          <w:rFonts w:ascii="Times New Roman" w:hAnsi="Times New Roman"/>
          <w:b/>
          <w:sz w:val="24"/>
          <w:szCs w:val="24"/>
        </w:rPr>
        <w:t>Ставка: Детектор</w:t>
      </w:r>
      <w:bookmarkEnd w:id="2"/>
    </w:p>
    <w:p w:rsidR="00A66D09" w:rsidRPr="00A66D09" w:rsidRDefault="00A66D09" w:rsidP="00741EBC">
      <w:pPr>
        <w:keepNext/>
        <w:keepLines/>
        <w:spacing w:after="0" w:line="250" w:lineRule="exact"/>
        <w:ind w:left="20" w:right="20"/>
        <w:rPr>
          <w:rFonts w:ascii="Times New Roman" w:hAnsi="Times New Roman"/>
          <w:b/>
          <w:sz w:val="24"/>
          <w:szCs w:val="24"/>
        </w:rPr>
      </w:pPr>
      <w:bookmarkStart w:id="3" w:name="bookmark3"/>
      <w:r w:rsidRPr="00A66D09">
        <w:rPr>
          <w:rFonts w:ascii="Times New Roman" w:hAnsi="Times New Roman"/>
          <w:b/>
          <w:sz w:val="24"/>
          <w:szCs w:val="24"/>
        </w:rPr>
        <w:t>Тачка 13. Укупна активна детекторска дужина (покривеност, колимација), у субмилиметарском моду у „3" правцу и изоцентру при аксијалном скенирању без померања најмање 40 мм.</w:t>
      </w:r>
      <w:bookmarkEnd w:id="3"/>
    </w:p>
    <w:p w:rsidR="00A66D09" w:rsidRPr="00A66D09" w:rsidRDefault="00A66D09" w:rsidP="00741EBC">
      <w:pPr>
        <w:pStyle w:val="BodyText30"/>
        <w:shd w:val="clear" w:color="auto" w:fill="auto"/>
        <w:spacing w:after="0" w:line="288" w:lineRule="exact"/>
        <w:ind w:left="20" w:right="20"/>
        <w:jc w:val="both"/>
        <w:rPr>
          <w:rFonts w:ascii="Times New Roman" w:hAnsi="Times New Roman" w:cs="Times New Roman"/>
          <w:sz w:val="24"/>
          <w:szCs w:val="24"/>
        </w:rPr>
      </w:pPr>
      <w:r w:rsidRPr="00A66D09">
        <w:rPr>
          <w:rFonts w:ascii="Times New Roman" w:hAnsi="Times New Roman" w:cs="Times New Roman"/>
          <w:sz w:val="24"/>
          <w:szCs w:val="24"/>
        </w:rPr>
        <w:t>Скенирање у аксијалном режиму са широким детектором без померања пацијент стола има значајне мане и може бити примењив само на ограничен број прегледа. Аксијално скенирање са великим детектором има добар квалитет слике у централном слојевима, али на периферији детектора просторна резолуција је значајно лошија, услед различитих појединачних и „сопе беат" артефакта. Велика област детектора је оптимална за скенирање органа са мање од 16 цм покривености у „3" оси.</w:t>
      </w:r>
    </w:p>
    <w:p w:rsidR="00A66D09" w:rsidRPr="00A66D09" w:rsidRDefault="00A66D09" w:rsidP="00741EBC">
      <w:pPr>
        <w:pStyle w:val="BodyText30"/>
        <w:shd w:val="clear" w:color="auto" w:fill="auto"/>
        <w:spacing w:after="0" w:line="283" w:lineRule="exact"/>
        <w:ind w:left="20" w:right="40"/>
        <w:jc w:val="both"/>
        <w:rPr>
          <w:rFonts w:ascii="Times New Roman" w:hAnsi="Times New Roman" w:cs="Times New Roman"/>
          <w:sz w:val="24"/>
          <w:szCs w:val="24"/>
        </w:rPr>
      </w:pPr>
      <w:r w:rsidRPr="00A66D09">
        <w:rPr>
          <w:rFonts w:ascii="Times New Roman" w:hAnsi="Times New Roman" w:cs="Times New Roman"/>
          <w:sz w:val="24"/>
          <w:szCs w:val="24"/>
        </w:rPr>
        <w:t>Неки прегледи, на пример крвних судова код ЦТ ангиографија (више од 85% 4Д ЦТА) захтевају већу област скенирања, па се стога свакако мора извршити померање пацијент стола.</w:t>
      </w:r>
    </w:p>
    <w:p w:rsidR="00A66D09" w:rsidRPr="00A66D09" w:rsidRDefault="00A66D09" w:rsidP="00741EBC">
      <w:pPr>
        <w:pStyle w:val="BodyText30"/>
        <w:shd w:val="clear" w:color="auto" w:fill="auto"/>
        <w:spacing w:after="0" w:line="250" w:lineRule="exact"/>
        <w:ind w:left="20" w:right="40"/>
        <w:jc w:val="both"/>
        <w:rPr>
          <w:rFonts w:ascii="Times New Roman" w:hAnsi="Times New Roman" w:cs="Times New Roman"/>
          <w:sz w:val="24"/>
          <w:szCs w:val="24"/>
        </w:rPr>
      </w:pPr>
      <w:r w:rsidRPr="00A66D09">
        <w:rPr>
          <w:rFonts w:ascii="Times New Roman" w:hAnsi="Times New Roman" w:cs="Times New Roman"/>
          <w:sz w:val="24"/>
          <w:szCs w:val="24"/>
        </w:rPr>
        <w:t xml:space="preserve">Сваки произвођач је на свој начин развио технологију, која не би требало да буде лимитирајући фактор, ако једно такво технолошко решење доводи до истих или чак бољих </w:t>
      </w:r>
      <w:r w:rsidRPr="00A66D09">
        <w:rPr>
          <w:rFonts w:ascii="Times New Roman" w:hAnsi="Times New Roman" w:cs="Times New Roman"/>
          <w:sz w:val="24"/>
          <w:szCs w:val="24"/>
        </w:rPr>
        <w:lastRenderedPageBreak/>
        <w:t>клиничких резултата. Дефинишући на овај начин поменути захтев, Наручилац елиминише водећег светског произвођача медицинске опреме.</w:t>
      </w:r>
    </w:p>
    <w:p w:rsidR="00A66D09" w:rsidRPr="00A66D09" w:rsidRDefault="00A66D09" w:rsidP="00741EBC">
      <w:pPr>
        <w:pStyle w:val="BodyText30"/>
        <w:shd w:val="clear" w:color="auto" w:fill="auto"/>
        <w:spacing w:after="0" w:line="250" w:lineRule="exact"/>
        <w:ind w:left="20" w:right="40"/>
        <w:jc w:val="both"/>
        <w:rPr>
          <w:rFonts w:ascii="Times New Roman" w:hAnsi="Times New Roman" w:cs="Times New Roman"/>
          <w:sz w:val="24"/>
          <w:szCs w:val="24"/>
        </w:rPr>
      </w:pPr>
      <w:r w:rsidRPr="00A66D09">
        <w:rPr>
          <w:rFonts w:ascii="Times New Roman" w:hAnsi="Times New Roman" w:cs="Times New Roman"/>
          <w:sz w:val="24"/>
          <w:szCs w:val="24"/>
        </w:rPr>
        <w:t>Имајући све наведено у виду, предлажемо наручиоцу измену захтева тако да тачка 13. сада гласи:</w:t>
      </w:r>
    </w:p>
    <w:p w:rsidR="00A66D09" w:rsidRPr="00A66D09" w:rsidRDefault="00A66D09" w:rsidP="00741EBC">
      <w:pPr>
        <w:pStyle w:val="Bodytext90"/>
        <w:shd w:val="clear" w:color="auto" w:fill="auto"/>
        <w:ind w:left="20" w:right="40"/>
        <w:rPr>
          <w:rFonts w:ascii="Times New Roman" w:hAnsi="Times New Roman" w:cs="Times New Roman"/>
          <w:i/>
          <w:sz w:val="24"/>
          <w:szCs w:val="24"/>
        </w:rPr>
      </w:pPr>
      <w:r w:rsidRPr="00A66D09">
        <w:rPr>
          <w:rFonts w:ascii="Times New Roman" w:hAnsi="Times New Roman" w:cs="Times New Roman"/>
          <w:i/>
          <w:sz w:val="24"/>
          <w:szCs w:val="24"/>
        </w:rPr>
        <w:t>Тачка 13. Укупна активна детекторска дужина (покривеност, колимација), у субмилиметарском моду у „3" правцу и изоцентру при аксијалном скенирању без померања стола најмање 38 мм.</w:t>
      </w:r>
    </w:p>
    <w:p w:rsidR="00A66D09" w:rsidRDefault="00A66D09" w:rsidP="00741EBC">
      <w:pPr>
        <w:pStyle w:val="BodyText30"/>
        <w:shd w:val="clear" w:color="auto" w:fill="auto"/>
        <w:spacing w:after="0" w:line="250" w:lineRule="exact"/>
        <w:ind w:left="20"/>
        <w:jc w:val="both"/>
        <w:rPr>
          <w:rFonts w:ascii="Times New Roman" w:hAnsi="Times New Roman" w:cs="Times New Roman"/>
          <w:sz w:val="24"/>
          <w:szCs w:val="24"/>
        </w:rPr>
      </w:pPr>
      <w:r w:rsidRPr="00A66D09">
        <w:rPr>
          <w:rFonts w:ascii="Times New Roman" w:hAnsi="Times New Roman" w:cs="Times New Roman"/>
          <w:sz w:val="24"/>
          <w:szCs w:val="24"/>
        </w:rPr>
        <w:t>Јер разлика од 2 мм не представља клинички значај за корисника апарата.</w:t>
      </w:r>
    </w:p>
    <w:p w:rsidR="00741EBC" w:rsidRPr="00A66D09" w:rsidRDefault="00741EBC" w:rsidP="00741EBC">
      <w:pPr>
        <w:pStyle w:val="BodyText30"/>
        <w:shd w:val="clear" w:color="auto" w:fill="auto"/>
        <w:spacing w:after="0" w:line="250" w:lineRule="exact"/>
        <w:ind w:left="20"/>
        <w:jc w:val="both"/>
        <w:rPr>
          <w:rFonts w:ascii="Times New Roman" w:hAnsi="Times New Roman" w:cs="Times New Roman"/>
          <w:sz w:val="24"/>
          <w:szCs w:val="24"/>
        </w:rPr>
      </w:pPr>
    </w:p>
    <w:p w:rsidR="00A66D09" w:rsidRPr="00741EBC" w:rsidRDefault="00A66D09" w:rsidP="00741EBC">
      <w:pPr>
        <w:pStyle w:val="BodyText30"/>
        <w:numPr>
          <w:ilvl w:val="0"/>
          <w:numId w:val="27"/>
        </w:numPr>
        <w:shd w:val="clear" w:color="auto" w:fill="auto"/>
        <w:tabs>
          <w:tab w:val="left" w:pos="360"/>
        </w:tabs>
        <w:spacing w:after="0" w:line="254" w:lineRule="exact"/>
        <w:ind w:left="90" w:hanging="20"/>
        <w:jc w:val="both"/>
        <w:rPr>
          <w:rFonts w:ascii="Times New Roman" w:hAnsi="Times New Roman" w:cs="Times New Roman"/>
          <w:b/>
          <w:sz w:val="24"/>
          <w:szCs w:val="24"/>
        </w:rPr>
      </w:pPr>
      <w:r w:rsidRPr="00741EBC">
        <w:rPr>
          <w:rFonts w:ascii="Times New Roman" w:hAnsi="Times New Roman" w:cs="Times New Roman"/>
          <w:b/>
          <w:sz w:val="24"/>
          <w:szCs w:val="24"/>
        </w:rPr>
        <w:t>Ставка: Детектор</w:t>
      </w:r>
    </w:p>
    <w:p w:rsidR="00A66D09" w:rsidRPr="00A66D09" w:rsidRDefault="00A66D09" w:rsidP="00741EBC">
      <w:pPr>
        <w:keepNext/>
        <w:keepLines/>
        <w:spacing w:after="0" w:line="254" w:lineRule="exact"/>
        <w:ind w:left="20"/>
        <w:rPr>
          <w:rFonts w:ascii="Times New Roman" w:hAnsi="Times New Roman"/>
          <w:b/>
          <w:sz w:val="24"/>
          <w:szCs w:val="24"/>
        </w:rPr>
      </w:pPr>
      <w:bookmarkStart w:id="4" w:name="bookmark4"/>
      <w:r w:rsidRPr="00A66D09">
        <w:rPr>
          <w:rFonts w:ascii="Times New Roman" w:hAnsi="Times New Roman"/>
          <w:b/>
          <w:sz w:val="24"/>
          <w:szCs w:val="24"/>
        </w:rPr>
        <w:t>Тачка 15. Аквизиција динамичких студија са покривеношћу до 78мм.</w:t>
      </w:r>
      <w:bookmarkEnd w:id="4"/>
    </w:p>
    <w:p w:rsidR="00A66D09" w:rsidRPr="00A66D09" w:rsidRDefault="00A66D09" w:rsidP="00741EBC">
      <w:pPr>
        <w:pStyle w:val="Bodytext90"/>
        <w:shd w:val="clear" w:color="auto" w:fill="auto"/>
        <w:spacing w:line="254" w:lineRule="exact"/>
        <w:ind w:left="20"/>
        <w:rPr>
          <w:rFonts w:ascii="Times New Roman" w:hAnsi="Times New Roman" w:cs="Times New Roman"/>
          <w:sz w:val="24"/>
          <w:szCs w:val="24"/>
        </w:rPr>
      </w:pPr>
      <w:r w:rsidRPr="00A66D09">
        <w:rPr>
          <w:rStyle w:val="Bodytext9Bold"/>
          <w:rFonts w:ascii="Times New Roman" w:hAnsi="Times New Roman" w:cs="Times New Roman"/>
          <w:sz w:val="24"/>
          <w:szCs w:val="24"/>
        </w:rPr>
        <w:t>Питање;</w:t>
      </w:r>
      <w:r w:rsidRPr="00A66D09">
        <w:rPr>
          <w:rFonts w:ascii="Times New Roman" w:hAnsi="Times New Roman" w:cs="Times New Roman"/>
          <w:sz w:val="24"/>
          <w:szCs w:val="24"/>
        </w:rPr>
        <w:t xml:space="preserve"> Да ли је за наручиоца прихватљиво понудити покривеност од чак 10 цм за</w:t>
      </w:r>
    </w:p>
    <w:p w:rsidR="00A66D09" w:rsidRPr="00A66D09" w:rsidRDefault="00A66D09" w:rsidP="00741EBC">
      <w:pPr>
        <w:pStyle w:val="Bodytext90"/>
        <w:shd w:val="clear" w:color="auto" w:fill="auto"/>
        <w:spacing w:after="224" w:line="254" w:lineRule="exact"/>
        <w:ind w:left="20"/>
        <w:rPr>
          <w:rFonts w:ascii="Times New Roman" w:hAnsi="Times New Roman" w:cs="Times New Roman"/>
          <w:sz w:val="24"/>
          <w:szCs w:val="24"/>
        </w:rPr>
      </w:pPr>
      <w:r w:rsidRPr="00A66D09">
        <w:rPr>
          <w:rFonts w:ascii="Times New Roman" w:hAnsi="Times New Roman" w:cs="Times New Roman"/>
          <w:sz w:val="24"/>
          <w:szCs w:val="24"/>
        </w:rPr>
        <w:t>перфузионе студије главе и тела?</w:t>
      </w:r>
    </w:p>
    <w:p w:rsidR="00A66D09" w:rsidRPr="00A66D09" w:rsidRDefault="00741EBC" w:rsidP="00741EBC">
      <w:pPr>
        <w:keepNext/>
        <w:keepLines/>
        <w:numPr>
          <w:ilvl w:val="0"/>
          <w:numId w:val="27"/>
        </w:numPr>
        <w:tabs>
          <w:tab w:val="left" w:pos="270"/>
        </w:tabs>
        <w:spacing w:after="0" w:line="200" w:lineRule="exact"/>
        <w:ind w:left="90" w:hanging="20"/>
        <w:jc w:val="both"/>
        <w:outlineLvl w:val="0"/>
        <w:rPr>
          <w:rFonts w:ascii="Times New Roman" w:hAnsi="Times New Roman"/>
          <w:b/>
          <w:sz w:val="24"/>
          <w:szCs w:val="24"/>
        </w:rPr>
      </w:pPr>
      <w:bookmarkStart w:id="5" w:name="bookmark5"/>
      <w:r>
        <w:rPr>
          <w:rFonts w:ascii="Times New Roman" w:hAnsi="Times New Roman"/>
          <w:b/>
          <w:sz w:val="24"/>
          <w:szCs w:val="24"/>
        </w:rPr>
        <w:t xml:space="preserve"> </w:t>
      </w:r>
      <w:r w:rsidR="00A66D09" w:rsidRPr="00A66D09">
        <w:rPr>
          <w:rFonts w:ascii="Times New Roman" w:hAnsi="Times New Roman"/>
          <w:b/>
          <w:sz w:val="24"/>
          <w:szCs w:val="24"/>
        </w:rPr>
        <w:t>Ставка: РТГ Цев</w:t>
      </w:r>
      <w:bookmarkEnd w:id="5"/>
    </w:p>
    <w:p w:rsidR="00A66D09" w:rsidRPr="00A66D09" w:rsidRDefault="00A66D09" w:rsidP="00741EBC">
      <w:pPr>
        <w:keepNext/>
        <w:keepLines/>
        <w:spacing w:after="0" w:line="200" w:lineRule="exact"/>
        <w:ind w:left="20"/>
        <w:rPr>
          <w:rFonts w:ascii="Times New Roman" w:hAnsi="Times New Roman"/>
          <w:b/>
          <w:sz w:val="24"/>
          <w:szCs w:val="24"/>
        </w:rPr>
      </w:pPr>
      <w:bookmarkStart w:id="6" w:name="bookmark6"/>
      <w:r w:rsidRPr="00A66D09">
        <w:rPr>
          <w:rFonts w:ascii="Times New Roman" w:hAnsi="Times New Roman"/>
          <w:b/>
          <w:sz w:val="24"/>
          <w:szCs w:val="24"/>
        </w:rPr>
        <w:t>Тачка 18. Најдуже време спиралног скенирања најмање 100с</w:t>
      </w:r>
      <w:bookmarkEnd w:id="6"/>
    </w:p>
    <w:p w:rsidR="00A66D09" w:rsidRPr="00A66D09" w:rsidRDefault="00A66D09" w:rsidP="00741EBC">
      <w:pPr>
        <w:pStyle w:val="BodyText30"/>
        <w:shd w:val="clear" w:color="auto" w:fill="auto"/>
        <w:spacing w:after="184" w:line="250" w:lineRule="exact"/>
        <w:ind w:left="20" w:right="40"/>
        <w:jc w:val="both"/>
        <w:rPr>
          <w:rFonts w:ascii="Times New Roman" w:hAnsi="Times New Roman" w:cs="Times New Roman"/>
          <w:sz w:val="24"/>
          <w:szCs w:val="24"/>
        </w:rPr>
      </w:pPr>
      <w:r w:rsidRPr="00A66D09">
        <w:rPr>
          <w:rStyle w:val="BodytextBold"/>
          <w:rFonts w:eastAsia="Batang"/>
          <w:sz w:val="24"/>
          <w:szCs w:val="24"/>
        </w:rPr>
        <w:t>Питање:</w:t>
      </w:r>
      <w:r w:rsidRPr="00A66D09">
        <w:rPr>
          <w:rStyle w:val="BodytextItalic"/>
          <w:rFonts w:ascii="Times New Roman" w:hAnsi="Times New Roman" w:cs="Times New Roman"/>
          <w:sz w:val="24"/>
          <w:szCs w:val="24"/>
        </w:rPr>
        <w:t xml:space="preserve"> Да ли је за Наручиоца прихватљиво понудити систем са најдужим временом спиралног скенирања од 80 с,</w:t>
      </w:r>
      <w:r w:rsidRPr="00A66D09">
        <w:rPr>
          <w:rFonts w:ascii="Times New Roman" w:hAnsi="Times New Roman" w:cs="Times New Roman"/>
          <w:sz w:val="24"/>
          <w:szCs w:val="24"/>
        </w:rPr>
        <w:t xml:space="preserve"> јер се практично и најкомпликованије процедуре и перфузије изводе за знатно мање времена од захтеваног?</w:t>
      </w:r>
    </w:p>
    <w:p w:rsidR="00A66D09" w:rsidRDefault="00A66D09" w:rsidP="00741EBC">
      <w:pPr>
        <w:keepNext/>
        <w:keepLines/>
        <w:spacing w:after="0" w:line="245" w:lineRule="exact"/>
        <w:ind w:left="20" w:right="40"/>
        <w:rPr>
          <w:rFonts w:ascii="Times New Roman" w:hAnsi="Times New Roman"/>
          <w:b/>
          <w:sz w:val="24"/>
          <w:szCs w:val="24"/>
        </w:rPr>
      </w:pPr>
      <w:r w:rsidRPr="00A66D09">
        <w:rPr>
          <w:rFonts w:ascii="Times New Roman" w:hAnsi="Times New Roman"/>
          <w:b/>
          <w:sz w:val="24"/>
          <w:szCs w:val="24"/>
        </w:rPr>
        <w:t>ПАРТИЈА БР.2 - набавка ЦТ-а са скопијом 16-слајсног са радном станицом за клинику за радиологију</w:t>
      </w:r>
    </w:p>
    <w:p w:rsidR="00741EBC" w:rsidRPr="00A66D09" w:rsidRDefault="00741EBC" w:rsidP="00741EBC">
      <w:pPr>
        <w:keepNext/>
        <w:keepLines/>
        <w:spacing w:after="0" w:line="245" w:lineRule="exact"/>
        <w:ind w:left="20" w:right="40"/>
        <w:rPr>
          <w:rFonts w:ascii="Times New Roman" w:hAnsi="Times New Roman"/>
          <w:b/>
          <w:sz w:val="24"/>
          <w:szCs w:val="24"/>
        </w:rPr>
      </w:pPr>
    </w:p>
    <w:p w:rsidR="00A66D09" w:rsidRPr="00741EBC" w:rsidRDefault="00A66D09" w:rsidP="00741EBC">
      <w:pPr>
        <w:pStyle w:val="BodyText30"/>
        <w:numPr>
          <w:ilvl w:val="0"/>
          <w:numId w:val="27"/>
        </w:numPr>
        <w:shd w:val="clear" w:color="auto" w:fill="auto"/>
        <w:tabs>
          <w:tab w:val="left" w:pos="270"/>
        </w:tabs>
        <w:spacing w:after="0" w:line="250" w:lineRule="exact"/>
        <w:ind w:left="90" w:right="40" w:hanging="20"/>
        <w:jc w:val="both"/>
        <w:rPr>
          <w:rStyle w:val="BodytextItalic"/>
          <w:rFonts w:ascii="Times New Roman" w:eastAsia="Batang" w:hAnsi="Times New Roman" w:cs="Times New Roman"/>
          <w:i w:val="0"/>
          <w:iCs w:val="0"/>
          <w:spacing w:val="3"/>
          <w:sz w:val="24"/>
          <w:szCs w:val="24"/>
          <w:shd w:val="clear" w:color="auto" w:fill="auto"/>
        </w:rPr>
      </w:pPr>
      <w:r w:rsidRPr="00A66D09">
        <w:rPr>
          <w:rFonts w:ascii="Times New Roman" w:hAnsi="Times New Roman" w:cs="Times New Roman"/>
          <w:sz w:val="24"/>
          <w:szCs w:val="24"/>
        </w:rPr>
        <w:t>Детаљним читањем предметних минималних техничких захтева за Партију бр 2 увидели смо да се нигде не могу пронаћи захтеви за ЦТ флуороскопију, а која се захтева у самом наслову партије, па сугеришемо Наручиоцу да тај захтев уврсти у минималне техничке карактеристике како следи:</w:t>
      </w:r>
      <w:r w:rsidRPr="00A66D09">
        <w:rPr>
          <w:rStyle w:val="BodytextItalic"/>
          <w:rFonts w:ascii="Times New Roman" w:hAnsi="Times New Roman" w:cs="Times New Roman"/>
          <w:sz w:val="24"/>
          <w:szCs w:val="24"/>
        </w:rPr>
        <w:t xml:space="preserve"> ЦТ флуороскопија у реалном времену са 10 фрејма по секунди и матрицом слике 512 х 512 за извођење биопсија и осталих интервентних процедура.</w:t>
      </w:r>
    </w:p>
    <w:p w:rsidR="00741EBC" w:rsidRPr="00A66D09" w:rsidRDefault="00741EBC" w:rsidP="00741EBC">
      <w:pPr>
        <w:pStyle w:val="BodyText30"/>
        <w:shd w:val="clear" w:color="auto" w:fill="auto"/>
        <w:tabs>
          <w:tab w:val="left" w:pos="270"/>
        </w:tabs>
        <w:spacing w:after="0" w:line="250" w:lineRule="exact"/>
        <w:ind w:left="90" w:right="40"/>
        <w:jc w:val="both"/>
        <w:rPr>
          <w:rFonts w:ascii="Times New Roman" w:hAnsi="Times New Roman" w:cs="Times New Roman"/>
          <w:sz w:val="24"/>
          <w:szCs w:val="24"/>
        </w:rPr>
      </w:pPr>
    </w:p>
    <w:p w:rsidR="00A66D09" w:rsidRPr="00A66D09" w:rsidRDefault="00A66D09" w:rsidP="00741EBC">
      <w:pPr>
        <w:keepNext/>
        <w:keepLines/>
        <w:numPr>
          <w:ilvl w:val="0"/>
          <w:numId w:val="27"/>
        </w:numPr>
        <w:tabs>
          <w:tab w:val="left" w:pos="270"/>
        </w:tabs>
        <w:spacing w:after="0" w:line="254" w:lineRule="exact"/>
        <w:ind w:left="90" w:hanging="20"/>
        <w:jc w:val="both"/>
        <w:outlineLvl w:val="0"/>
        <w:rPr>
          <w:rFonts w:ascii="Times New Roman" w:hAnsi="Times New Roman"/>
          <w:b/>
          <w:sz w:val="24"/>
          <w:szCs w:val="24"/>
        </w:rPr>
      </w:pPr>
      <w:bookmarkStart w:id="7" w:name="bookmark8"/>
      <w:r w:rsidRPr="00A66D09">
        <w:rPr>
          <w:rFonts w:ascii="Times New Roman" w:hAnsi="Times New Roman"/>
          <w:b/>
          <w:sz w:val="24"/>
          <w:szCs w:val="24"/>
        </w:rPr>
        <w:t>Ставка: Пацијент сто:</w:t>
      </w:r>
      <w:bookmarkEnd w:id="7"/>
    </w:p>
    <w:p w:rsidR="00A66D09" w:rsidRDefault="00A66D09" w:rsidP="00741EBC">
      <w:pPr>
        <w:keepNext/>
        <w:keepLines/>
        <w:spacing w:after="0" w:line="254" w:lineRule="exact"/>
        <w:ind w:left="20" w:right="40"/>
        <w:rPr>
          <w:rFonts w:ascii="Times New Roman" w:hAnsi="Times New Roman"/>
          <w:b/>
          <w:sz w:val="24"/>
          <w:szCs w:val="24"/>
        </w:rPr>
      </w:pPr>
      <w:bookmarkStart w:id="8" w:name="bookmark9"/>
      <w:r w:rsidRPr="00A66D09">
        <w:rPr>
          <w:rFonts w:ascii="Times New Roman" w:hAnsi="Times New Roman"/>
          <w:b/>
          <w:sz w:val="24"/>
          <w:szCs w:val="24"/>
        </w:rPr>
        <w:t>Тачка 4: Опсег вертикалног померања стола у распону од најмање од 450 - 800 тт или више</w:t>
      </w:r>
      <w:bookmarkEnd w:id="8"/>
    </w:p>
    <w:p w:rsidR="00741EBC" w:rsidRPr="00A66D09" w:rsidRDefault="00741EBC" w:rsidP="00741EBC">
      <w:pPr>
        <w:keepNext/>
        <w:keepLines/>
        <w:spacing w:after="0" w:line="254" w:lineRule="exact"/>
        <w:ind w:left="20" w:right="40"/>
        <w:rPr>
          <w:rFonts w:ascii="Times New Roman" w:hAnsi="Times New Roman"/>
          <w:b/>
          <w:sz w:val="24"/>
          <w:szCs w:val="24"/>
        </w:rPr>
      </w:pPr>
    </w:p>
    <w:p w:rsidR="00A66D09" w:rsidRPr="00A66D09" w:rsidRDefault="00A66D09" w:rsidP="00741EBC">
      <w:pPr>
        <w:pStyle w:val="Bodytext90"/>
        <w:shd w:val="clear" w:color="auto" w:fill="auto"/>
        <w:spacing w:line="254" w:lineRule="exact"/>
        <w:ind w:left="20" w:right="40"/>
        <w:rPr>
          <w:rFonts w:ascii="Times New Roman" w:hAnsi="Times New Roman" w:cs="Times New Roman"/>
          <w:sz w:val="24"/>
          <w:szCs w:val="24"/>
        </w:rPr>
      </w:pPr>
      <w:r w:rsidRPr="00A66D09">
        <w:rPr>
          <w:rStyle w:val="Bodytext9Bold"/>
          <w:rFonts w:ascii="Times New Roman" w:hAnsi="Times New Roman" w:cs="Times New Roman"/>
          <w:sz w:val="24"/>
          <w:szCs w:val="24"/>
        </w:rPr>
        <w:t>Питање:</w:t>
      </w:r>
      <w:r w:rsidRPr="00A66D09">
        <w:rPr>
          <w:rFonts w:ascii="Times New Roman" w:hAnsi="Times New Roman" w:cs="Times New Roman"/>
          <w:sz w:val="24"/>
          <w:szCs w:val="24"/>
        </w:rPr>
        <w:t xml:space="preserve"> Да ли је за Наручиоца прихватљив опсег вертикалног померања стола ураспону од 460 - 790 мм?</w:t>
      </w:r>
    </w:p>
    <w:p w:rsidR="00A66D09" w:rsidRPr="00A66D09" w:rsidRDefault="00A66D09" w:rsidP="00741EBC">
      <w:pPr>
        <w:pStyle w:val="BodyText30"/>
        <w:shd w:val="clear" w:color="auto" w:fill="auto"/>
        <w:spacing w:after="184" w:line="254" w:lineRule="exact"/>
        <w:ind w:left="20" w:right="40"/>
        <w:jc w:val="both"/>
        <w:rPr>
          <w:rFonts w:ascii="Times New Roman" w:hAnsi="Times New Roman" w:cs="Times New Roman"/>
          <w:sz w:val="24"/>
          <w:szCs w:val="24"/>
        </w:rPr>
      </w:pPr>
      <w:r w:rsidRPr="00A66D09">
        <w:rPr>
          <w:rStyle w:val="BodytextBold"/>
          <w:rFonts w:eastAsia="Batang"/>
          <w:sz w:val="24"/>
          <w:szCs w:val="24"/>
        </w:rPr>
        <w:t>Појашњење:</w:t>
      </w:r>
      <w:r w:rsidRPr="00A66D09">
        <w:rPr>
          <w:rFonts w:ascii="Times New Roman" w:hAnsi="Times New Roman" w:cs="Times New Roman"/>
          <w:sz w:val="24"/>
          <w:szCs w:val="24"/>
        </w:rPr>
        <w:t xml:space="preserve"> Разлика од 1 цм у најнижем и 1 цм у највишем положају нема никакав клинички значај.</w:t>
      </w:r>
    </w:p>
    <w:p w:rsidR="00A66D09" w:rsidRPr="00A66D09" w:rsidRDefault="00A66D09" w:rsidP="00741EBC">
      <w:pPr>
        <w:keepNext/>
        <w:keepLines/>
        <w:numPr>
          <w:ilvl w:val="0"/>
          <w:numId w:val="27"/>
        </w:numPr>
        <w:tabs>
          <w:tab w:val="left" w:pos="360"/>
          <w:tab w:val="left" w:pos="715"/>
        </w:tabs>
        <w:spacing w:after="0" w:line="250" w:lineRule="exact"/>
        <w:ind w:left="90"/>
        <w:jc w:val="both"/>
        <w:outlineLvl w:val="0"/>
        <w:rPr>
          <w:rFonts w:ascii="Times New Roman" w:hAnsi="Times New Roman"/>
          <w:b/>
          <w:sz w:val="24"/>
          <w:szCs w:val="24"/>
        </w:rPr>
      </w:pPr>
      <w:bookmarkStart w:id="9" w:name="bookmark10"/>
      <w:r w:rsidRPr="00A66D09">
        <w:rPr>
          <w:rFonts w:ascii="Times New Roman" w:hAnsi="Times New Roman"/>
          <w:b/>
          <w:sz w:val="24"/>
          <w:szCs w:val="24"/>
        </w:rPr>
        <w:t>Ставка: Генератор</w:t>
      </w:r>
      <w:bookmarkEnd w:id="9"/>
    </w:p>
    <w:p w:rsidR="00A66D09" w:rsidRDefault="00A66D09" w:rsidP="00741EBC">
      <w:pPr>
        <w:pStyle w:val="BodyText30"/>
        <w:shd w:val="clear" w:color="auto" w:fill="auto"/>
        <w:spacing w:after="0" w:line="250" w:lineRule="exact"/>
        <w:ind w:left="20" w:right="40"/>
        <w:jc w:val="both"/>
        <w:rPr>
          <w:rStyle w:val="BodytextBold"/>
          <w:rFonts w:eastAsia="Batang"/>
          <w:sz w:val="24"/>
          <w:szCs w:val="24"/>
        </w:rPr>
      </w:pPr>
      <w:r w:rsidRPr="00A66D09">
        <w:rPr>
          <w:rStyle w:val="BodytextBold"/>
          <w:rFonts w:eastAsia="Batang"/>
          <w:sz w:val="24"/>
          <w:szCs w:val="24"/>
        </w:rPr>
        <w:t>Тачка 8: Реална (не ефективна) снага генератора: најмање 50 к</w:t>
      </w:r>
      <w:r>
        <w:rPr>
          <w:rStyle w:val="BodytextBold"/>
          <w:rFonts w:eastAsia="Batang"/>
          <w:sz w:val="24"/>
          <w:szCs w:val="24"/>
        </w:rPr>
        <w:t>W</w:t>
      </w:r>
      <w:r w:rsidRPr="00A66D09">
        <w:rPr>
          <w:rStyle w:val="BodytextBold"/>
          <w:rFonts w:eastAsia="Batang"/>
          <w:sz w:val="24"/>
          <w:szCs w:val="24"/>
        </w:rPr>
        <w:t xml:space="preserve"> </w:t>
      </w:r>
    </w:p>
    <w:p w:rsidR="00A66D09" w:rsidRPr="00A66D09" w:rsidRDefault="00A66D09" w:rsidP="00741EBC">
      <w:pPr>
        <w:pStyle w:val="BodyText30"/>
        <w:shd w:val="clear" w:color="auto" w:fill="auto"/>
        <w:spacing w:after="0" w:line="250" w:lineRule="exact"/>
        <w:ind w:left="20" w:right="40"/>
        <w:jc w:val="both"/>
        <w:rPr>
          <w:rFonts w:ascii="Times New Roman" w:hAnsi="Times New Roman" w:cs="Times New Roman"/>
          <w:sz w:val="24"/>
          <w:szCs w:val="24"/>
        </w:rPr>
      </w:pPr>
      <w:r w:rsidRPr="00A66D09">
        <w:rPr>
          <w:rStyle w:val="BodytextBold"/>
          <w:rFonts w:eastAsia="Batang"/>
          <w:sz w:val="24"/>
          <w:szCs w:val="24"/>
        </w:rPr>
        <w:t>Питање:</w:t>
      </w:r>
      <w:r w:rsidRPr="00A66D09">
        <w:rPr>
          <w:rStyle w:val="BodytextItalic"/>
          <w:rFonts w:ascii="Times New Roman" w:hAnsi="Times New Roman" w:cs="Times New Roman"/>
          <w:sz w:val="24"/>
          <w:szCs w:val="24"/>
        </w:rPr>
        <w:t xml:space="preserve"> Да ли је за Наручиоца прихватљиво понудити најновије технолошко решење последње генерације које поседује генератор максималне снаге од 32 </w:t>
      </w:r>
      <w:r>
        <w:rPr>
          <w:rStyle w:val="BodytextItalic"/>
          <w:rFonts w:ascii="Times New Roman" w:hAnsi="Times New Roman" w:cs="Times New Roman"/>
          <w:sz w:val="24"/>
          <w:szCs w:val="24"/>
        </w:rPr>
        <w:t>kW</w:t>
      </w:r>
      <w:r w:rsidRPr="00A66D09">
        <w:rPr>
          <w:rStyle w:val="BodytextItalic"/>
          <w:rFonts w:ascii="Times New Roman" w:hAnsi="Times New Roman" w:cs="Times New Roman"/>
          <w:sz w:val="24"/>
          <w:szCs w:val="24"/>
        </w:rPr>
        <w:t>, што је евивале</w:t>
      </w:r>
      <w:r>
        <w:rPr>
          <w:rStyle w:val="BodytextItalic"/>
          <w:rFonts w:ascii="Times New Roman" w:hAnsi="Times New Roman" w:cs="Times New Roman"/>
          <w:sz w:val="24"/>
          <w:szCs w:val="24"/>
        </w:rPr>
        <w:t xml:space="preserve">нтна вредност генератору од 80 kW </w:t>
      </w:r>
      <w:r w:rsidRPr="00A66D09">
        <w:rPr>
          <w:rStyle w:val="BodytextItalic"/>
          <w:rFonts w:ascii="Times New Roman" w:hAnsi="Times New Roman" w:cs="Times New Roman"/>
          <w:sz w:val="24"/>
          <w:szCs w:val="24"/>
        </w:rPr>
        <w:t xml:space="preserve">уз итеративну реконструкцију САФИРЕ? </w:t>
      </w:r>
      <w:r w:rsidRPr="00A66D09">
        <w:rPr>
          <w:rStyle w:val="BodytextBold"/>
          <w:rFonts w:eastAsia="Batang"/>
          <w:sz w:val="24"/>
          <w:szCs w:val="24"/>
        </w:rPr>
        <w:t>Појашњење:</w:t>
      </w:r>
      <w:r w:rsidRPr="00A66D09">
        <w:rPr>
          <w:rFonts w:ascii="Times New Roman" w:hAnsi="Times New Roman" w:cs="Times New Roman"/>
          <w:sz w:val="24"/>
          <w:szCs w:val="24"/>
        </w:rPr>
        <w:t xml:space="preserve"> Претпостављамо да је Наручиоцу од највеће важности да приликом прегледа пацијената добије најквалитетнију слику ради прецизног постављања дијагнозе</w:t>
      </w:r>
      <w:r w:rsidRPr="00A66D09">
        <w:rPr>
          <w:rStyle w:val="BodytextBold"/>
          <w:rFonts w:eastAsia="Batang"/>
          <w:sz w:val="24"/>
          <w:szCs w:val="24"/>
        </w:rPr>
        <w:t xml:space="preserve"> </w:t>
      </w:r>
      <w:r w:rsidRPr="00A66D09">
        <w:rPr>
          <w:rStyle w:val="BodytextBold"/>
          <w:rFonts w:eastAsia="Batang"/>
          <w:sz w:val="24"/>
          <w:szCs w:val="24"/>
          <w:u w:val="single"/>
        </w:rPr>
        <w:t>уз минималну могућу дозу зрачења коју прими пацијент?</w:t>
      </w:r>
      <w:r w:rsidRPr="00A66D09">
        <w:rPr>
          <w:rFonts w:ascii="Times New Roman" w:hAnsi="Times New Roman" w:cs="Times New Roman"/>
          <w:sz w:val="24"/>
          <w:szCs w:val="24"/>
        </w:rPr>
        <w:t xml:space="preserve"> Познато је да је доза у директној корелацији са снагом генератора, напоном и јачином струје. ЦТ скенери старије технологије раде управо на том принципу - већа снага генератора омогућава и квалитетнију слику, али и већу дозу за пацијента.</w:t>
      </w:r>
    </w:p>
    <w:p w:rsidR="00A66D09" w:rsidRPr="00A66D09" w:rsidRDefault="00A66D09" w:rsidP="00741EBC">
      <w:pPr>
        <w:pStyle w:val="BodyText30"/>
        <w:shd w:val="clear" w:color="auto" w:fill="auto"/>
        <w:spacing w:after="0" w:line="250" w:lineRule="exact"/>
        <w:ind w:left="20" w:right="40"/>
        <w:jc w:val="both"/>
        <w:rPr>
          <w:rFonts w:ascii="Times New Roman" w:hAnsi="Times New Roman" w:cs="Times New Roman"/>
          <w:sz w:val="24"/>
          <w:szCs w:val="24"/>
        </w:rPr>
      </w:pPr>
      <w:r w:rsidRPr="00A66D09">
        <w:rPr>
          <w:rFonts w:ascii="Times New Roman" w:hAnsi="Times New Roman" w:cs="Times New Roman"/>
          <w:sz w:val="24"/>
          <w:szCs w:val="24"/>
        </w:rPr>
        <w:t>Уколико је Наручиоцу значајно да добије слику изузетног квалитета, а при том да не озрачи пацијента прекомерном дозом, зашто не би прихватио другачије технолошко решење неких произвођача, ако је добијени квалитет слике исти или бољи?</w:t>
      </w:r>
    </w:p>
    <w:p w:rsidR="00A66D09" w:rsidRDefault="00A66D09" w:rsidP="00741EBC">
      <w:pPr>
        <w:keepNext/>
        <w:keepLines/>
        <w:spacing w:after="0" w:line="250" w:lineRule="exact"/>
        <w:ind w:left="20" w:right="40"/>
        <w:rPr>
          <w:rFonts w:ascii="Times New Roman" w:hAnsi="Times New Roman"/>
          <w:sz w:val="24"/>
          <w:szCs w:val="24"/>
        </w:rPr>
      </w:pPr>
      <w:bookmarkStart w:id="10" w:name="bookmark11"/>
      <w:r w:rsidRPr="00A66D09">
        <w:rPr>
          <w:rFonts w:ascii="Times New Roman" w:hAnsi="Times New Roman"/>
          <w:sz w:val="24"/>
          <w:szCs w:val="24"/>
        </w:rPr>
        <w:lastRenderedPageBreak/>
        <w:t xml:space="preserve">Напомињемо да и приликом прегледа крупнијих пацијената, за добијање одговарајуће слике, не утиче само јачина генератора, већ и струја, напон итд. Такође молимо Наручиоца да прецизно дефинише које су то потребе које баш задовољава номинална снага генератора од 50 </w:t>
      </w:r>
      <w:r w:rsidRPr="00A66D09">
        <w:rPr>
          <w:rStyle w:val="BodytextItalic"/>
          <w:rFonts w:ascii="Times New Roman" w:hAnsi="Times New Roman" w:cs="Times New Roman"/>
          <w:i w:val="0"/>
          <w:sz w:val="24"/>
          <w:szCs w:val="24"/>
        </w:rPr>
        <w:t>kW</w:t>
      </w:r>
      <w:r w:rsidRPr="00A66D09">
        <w:rPr>
          <w:rFonts w:ascii="Times New Roman" w:hAnsi="Times New Roman"/>
          <w:sz w:val="24"/>
          <w:szCs w:val="24"/>
        </w:rPr>
        <w:t xml:space="preserve">, а не 48 </w:t>
      </w:r>
      <w:r w:rsidRPr="00A66D09">
        <w:rPr>
          <w:rStyle w:val="BodytextItalic"/>
          <w:rFonts w:ascii="Times New Roman" w:hAnsi="Times New Roman" w:cs="Times New Roman"/>
          <w:i w:val="0"/>
          <w:sz w:val="24"/>
          <w:szCs w:val="24"/>
        </w:rPr>
        <w:t>kW</w:t>
      </w:r>
      <w:r w:rsidRPr="00A66D09">
        <w:rPr>
          <w:rFonts w:ascii="Times New Roman" w:hAnsi="Times New Roman"/>
          <w:i/>
          <w:sz w:val="24"/>
          <w:szCs w:val="24"/>
        </w:rPr>
        <w:t>,</w:t>
      </w:r>
      <w:r w:rsidRPr="00A66D09">
        <w:rPr>
          <w:rFonts w:ascii="Times New Roman" w:hAnsi="Times New Roman"/>
          <w:sz w:val="24"/>
          <w:szCs w:val="24"/>
        </w:rPr>
        <w:t xml:space="preserve"> или 40 </w:t>
      </w:r>
      <w:r w:rsidRPr="00A66D09">
        <w:rPr>
          <w:rStyle w:val="BodytextItalic"/>
          <w:rFonts w:ascii="Times New Roman" w:hAnsi="Times New Roman" w:cs="Times New Roman"/>
          <w:i w:val="0"/>
          <w:sz w:val="24"/>
          <w:szCs w:val="24"/>
        </w:rPr>
        <w:t>kW</w:t>
      </w:r>
      <w:r w:rsidRPr="00A66D09">
        <w:rPr>
          <w:rFonts w:ascii="Times New Roman" w:hAnsi="Times New Roman"/>
          <w:i/>
          <w:sz w:val="24"/>
          <w:szCs w:val="24"/>
        </w:rPr>
        <w:t xml:space="preserve"> </w:t>
      </w:r>
      <w:r w:rsidRPr="00A66D09">
        <w:rPr>
          <w:rFonts w:ascii="Times New Roman" w:hAnsi="Times New Roman"/>
          <w:sz w:val="24"/>
          <w:szCs w:val="24"/>
        </w:rPr>
        <w:t xml:space="preserve">/, 32 </w:t>
      </w:r>
      <w:r w:rsidRPr="00A66D09">
        <w:rPr>
          <w:rStyle w:val="BodytextItalic"/>
          <w:rFonts w:ascii="Times New Roman" w:hAnsi="Times New Roman" w:cs="Times New Roman"/>
          <w:i w:val="0"/>
          <w:sz w:val="24"/>
          <w:szCs w:val="24"/>
        </w:rPr>
        <w:t>kW</w:t>
      </w:r>
      <w:r w:rsidRPr="00A66D09">
        <w:rPr>
          <w:rFonts w:ascii="Times New Roman" w:hAnsi="Times New Roman"/>
          <w:i/>
          <w:sz w:val="24"/>
          <w:szCs w:val="24"/>
        </w:rPr>
        <w:t xml:space="preserve"> </w:t>
      </w:r>
      <w:r w:rsidRPr="00A66D09">
        <w:rPr>
          <w:rFonts w:ascii="Times New Roman" w:hAnsi="Times New Roman"/>
          <w:sz w:val="24"/>
          <w:szCs w:val="24"/>
        </w:rPr>
        <w:t>итд.</w:t>
      </w:r>
      <w:bookmarkEnd w:id="10"/>
    </w:p>
    <w:p w:rsidR="00A66D09" w:rsidRPr="00A66D09" w:rsidRDefault="00A66D09" w:rsidP="00741EBC">
      <w:pPr>
        <w:keepNext/>
        <w:keepLines/>
        <w:spacing w:after="0" w:line="250" w:lineRule="exact"/>
        <w:ind w:left="20" w:right="40"/>
        <w:rPr>
          <w:rFonts w:ascii="Times New Roman" w:hAnsi="Times New Roman"/>
          <w:sz w:val="24"/>
          <w:szCs w:val="24"/>
        </w:rPr>
      </w:pPr>
    </w:p>
    <w:p w:rsidR="00A66D09" w:rsidRPr="00A66D09" w:rsidRDefault="00A66D09" w:rsidP="00741EBC">
      <w:pPr>
        <w:keepNext/>
        <w:keepLines/>
        <w:spacing w:after="0" w:line="250" w:lineRule="exact"/>
        <w:ind w:left="20"/>
        <w:rPr>
          <w:rFonts w:ascii="Times New Roman" w:hAnsi="Times New Roman"/>
          <w:b/>
          <w:sz w:val="24"/>
          <w:szCs w:val="24"/>
        </w:rPr>
      </w:pPr>
      <w:bookmarkStart w:id="11" w:name="bookmark12"/>
      <w:r w:rsidRPr="00741EBC">
        <w:rPr>
          <w:rFonts w:ascii="Times New Roman" w:hAnsi="Times New Roman"/>
          <w:b/>
          <w:sz w:val="24"/>
          <w:szCs w:val="24"/>
        </w:rPr>
        <w:t>8.</w:t>
      </w:r>
      <w:r w:rsidRPr="00A66D09">
        <w:rPr>
          <w:rFonts w:ascii="Times New Roman" w:hAnsi="Times New Roman"/>
          <w:sz w:val="24"/>
          <w:szCs w:val="24"/>
        </w:rPr>
        <w:t xml:space="preserve"> </w:t>
      </w:r>
      <w:r w:rsidRPr="00A66D09">
        <w:rPr>
          <w:rFonts w:ascii="Times New Roman" w:hAnsi="Times New Roman"/>
          <w:b/>
          <w:sz w:val="24"/>
          <w:szCs w:val="24"/>
        </w:rPr>
        <w:t>Ставка: Кућиште - гентри</w:t>
      </w:r>
      <w:bookmarkEnd w:id="11"/>
    </w:p>
    <w:p w:rsidR="00A66D09" w:rsidRPr="00A66D09" w:rsidRDefault="00A66D09" w:rsidP="00741EBC">
      <w:pPr>
        <w:keepNext/>
        <w:keepLines/>
        <w:spacing w:after="0" w:line="250" w:lineRule="exact"/>
        <w:ind w:left="20"/>
        <w:rPr>
          <w:rFonts w:ascii="Times New Roman" w:hAnsi="Times New Roman"/>
          <w:b/>
          <w:sz w:val="24"/>
          <w:szCs w:val="24"/>
        </w:rPr>
      </w:pPr>
      <w:bookmarkStart w:id="12" w:name="bookmark13"/>
      <w:r w:rsidRPr="00A66D09">
        <w:rPr>
          <w:rFonts w:ascii="Times New Roman" w:hAnsi="Times New Roman"/>
          <w:b/>
          <w:sz w:val="24"/>
          <w:szCs w:val="24"/>
        </w:rPr>
        <w:t>Тачка 11: Нагиб (тилт) гентрија, најмање ±30°.</w:t>
      </w:r>
      <w:bookmarkEnd w:id="12"/>
    </w:p>
    <w:p w:rsidR="00A66D09" w:rsidRPr="00A66D09" w:rsidRDefault="00A66D09" w:rsidP="00741EBC">
      <w:pPr>
        <w:pStyle w:val="BodyText30"/>
        <w:shd w:val="clear" w:color="auto" w:fill="auto"/>
        <w:spacing w:after="0" w:line="250" w:lineRule="exact"/>
        <w:ind w:left="20" w:right="40"/>
        <w:jc w:val="both"/>
        <w:rPr>
          <w:rFonts w:ascii="Times New Roman" w:hAnsi="Times New Roman" w:cs="Times New Roman"/>
          <w:sz w:val="24"/>
          <w:szCs w:val="24"/>
        </w:rPr>
      </w:pPr>
      <w:r w:rsidRPr="00A66D09">
        <w:rPr>
          <w:rStyle w:val="BodytextBold"/>
          <w:rFonts w:eastAsia="Batang"/>
          <w:sz w:val="24"/>
          <w:szCs w:val="24"/>
        </w:rPr>
        <w:t>Питање:</w:t>
      </w:r>
      <w:r w:rsidRPr="00A66D09">
        <w:rPr>
          <w:rFonts w:ascii="Times New Roman" w:hAnsi="Times New Roman" w:cs="Times New Roman"/>
          <w:sz w:val="24"/>
          <w:szCs w:val="24"/>
        </w:rPr>
        <w:t xml:space="preserve"> Сименс је, као светски лидер и иноватор ЦТ скенера развио посебну технологију, помоћу које код савремених ЦТ скенера нема потребе за механичким тилтом гентрија. Имајући у виду да је једина сврха механичког тилта могућност избегавања осетљивих органа приликом скенирања (очни нерв),</w:t>
      </w:r>
      <w:r w:rsidRPr="00A66D09">
        <w:rPr>
          <w:rStyle w:val="BodytextItalic"/>
          <w:rFonts w:ascii="Times New Roman" w:hAnsi="Times New Roman" w:cs="Times New Roman"/>
          <w:sz w:val="24"/>
          <w:szCs w:val="24"/>
        </w:rPr>
        <w:t xml:space="preserve"> да ли је за Наручиоца прихватљиво понудити посебно технолошко решење 1-ТШ, које даје исти резултат</w:t>
      </w:r>
      <w:r w:rsidRPr="00A66D09">
        <w:rPr>
          <w:rFonts w:ascii="Times New Roman" w:hAnsi="Times New Roman" w:cs="Times New Roman"/>
          <w:sz w:val="24"/>
          <w:szCs w:val="24"/>
        </w:rPr>
        <w:t>? Наиме, опција 1-ТЈ11 редукује кораке радног процеса без потребе за механичким тилтом гентрија, док истовремено омогућава флексибилне реконструкције слике у било којој равни у ЗД уз избегавање осетљивих органа, као што је очни живац.</w:t>
      </w:r>
    </w:p>
    <w:p w:rsidR="00A66D09" w:rsidRPr="00A66D09" w:rsidRDefault="00A66D09" w:rsidP="00741EBC">
      <w:pPr>
        <w:pStyle w:val="BodyText30"/>
        <w:shd w:val="clear" w:color="auto" w:fill="auto"/>
        <w:spacing w:after="0" w:line="250" w:lineRule="exact"/>
        <w:ind w:left="20" w:right="40"/>
        <w:jc w:val="both"/>
        <w:rPr>
          <w:rFonts w:ascii="Times New Roman" w:hAnsi="Times New Roman" w:cs="Times New Roman"/>
          <w:sz w:val="24"/>
          <w:szCs w:val="24"/>
        </w:rPr>
      </w:pPr>
      <w:r w:rsidRPr="00A66D09">
        <w:rPr>
          <w:rFonts w:ascii="Times New Roman" w:hAnsi="Times New Roman" w:cs="Times New Roman"/>
          <w:sz w:val="24"/>
          <w:szCs w:val="24"/>
        </w:rPr>
        <w:t>Напомињемо да тилт гентрија није ни у каквој корелацији са позиционирањем пацијента већ искључиво за избегавање осетљивих органа, а прихватањем ове технологије само повећавате конкурентност на тржишту јер омогућавате већем броју потенцијалних понуђача да доставе своје понуде.</w:t>
      </w:r>
    </w:p>
    <w:p w:rsidR="00A66D09" w:rsidRPr="00A66D09" w:rsidRDefault="00A66D09" w:rsidP="00741EBC">
      <w:pPr>
        <w:keepNext/>
        <w:keepLines/>
        <w:spacing w:after="0" w:line="250" w:lineRule="exact"/>
        <w:ind w:left="20"/>
        <w:rPr>
          <w:rFonts w:ascii="Times New Roman" w:hAnsi="Times New Roman"/>
          <w:b/>
          <w:sz w:val="24"/>
          <w:szCs w:val="24"/>
          <w:u w:val="single"/>
        </w:rPr>
      </w:pPr>
      <w:bookmarkStart w:id="13" w:name="bookmark14"/>
      <w:r w:rsidRPr="00A66D09">
        <w:rPr>
          <w:rStyle w:val="Heading10"/>
          <w:rFonts w:ascii="Times New Roman" w:hAnsi="Times New Roman" w:cs="Times New Roman"/>
          <w:b/>
          <w:sz w:val="24"/>
          <w:szCs w:val="24"/>
        </w:rPr>
        <w:t>Сугеришемо наручиоцу да ову Тачку измени тако да она сада гласи:</w:t>
      </w:r>
      <w:bookmarkEnd w:id="13"/>
    </w:p>
    <w:p w:rsidR="00A66D09" w:rsidRPr="00A66D09" w:rsidRDefault="00A66D09" w:rsidP="00741EBC">
      <w:pPr>
        <w:pStyle w:val="Heading120"/>
        <w:keepNext/>
        <w:keepLines/>
        <w:shd w:val="clear" w:color="auto" w:fill="auto"/>
        <w:ind w:left="20"/>
        <w:rPr>
          <w:rFonts w:ascii="Times New Roman" w:hAnsi="Times New Roman" w:cs="Times New Roman"/>
          <w:b/>
          <w:sz w:val="24"/>
          <w:szCs w:val="24"/>
        </w:rPr>
      </w:pPr>
      <w:bookmarkStart w:id="14" w:name="bookmark15"/>
      <w:r w:rsidRPr="00A66D09">
        <w:rPr>
          <w:rFonts w:ascii="Times New Roman" w:hAnsi="Times New Roman" w:cs="Times New Roman"/>
          <w:b/>
          <w:sz w:val="24"/>
          <w:szCs w:val="24"/>
        </w:rPr>
        <w:t>Нагиб (тилт) гентрија, најмање ±30 или еквивалентно технолошко решење, у</w:t>
      </w:r>
      <w:bookmarkEnd w:id="14"/>
    </w:p>
    <w:p w:rsidR="00A66D09" w:rsidRDefault="00A66D09" w:rsidP="00741EBC">
      <w:pPr>
        <w:pStyle w:val="Heading120"/>
        <w:keepNext/>
        <w:keepLines/>
        <w:shd w:val="clear" w:color="auto" w:fill="auto"/>
        <w:ind w:left="20"/>
        <w:rPr>
          <w:rFonts w:ascii="Times New Roman" w:hAnsi="Times New Roman" w:cs="Times New Roman"/>
          <w:b/>
          <w:sz w:val="24"/>
          <w:szCs w:val="24"/>
        </w:rPr>
      </w:pPr>
      <w:bookmarkStart w:id="15" w:name="bookmark16"/>
      <w:r w:rsidRPr="00A66D09">
        <w:rPr>
          <w:rFonts w:ascii="Times New Roman" w:hAnsi="Times New Roman" w:cs="Times New Roman"/>
          <w:b/>
          <w:sz w:val="24"/>
          <w:szCs w:val="24"/>
        </w:rPr>
        <w:t>зависности од технологије произвођача.</w:t>
      </w:r>
      <w:bookmarkEnd w:id="15"/>
    </w:p>
    <w:p w:rsidR="00A66D09" w:rsidRPr="00A66D09" w:rsidRDefault="00A66D09" w:rsidP="00741EBC">
      <w:pPr>
        <w:pStyle w:val="Heading120"/>
        <w:keepNext/>
        <w:keepLines/>
        <w:shd w:val="clear" w:color="auto" w:fill="auto"/>
        <w:ind w:left="20"/>
        <w:rPr>
          <w:rFonts w:ascii="Times New Roman" w:hAnsi="Times New Roman" w:cs="Times New Roman"/>
          <w:b/>
          <w:sz w:val="24"/>
          <w:szCs w:val="24"/>
        </w:rPr>
      </w:pPr>
    </w:p>
    <w:p w:rsidR="00A66D09" w:rsidRPr="00A66D09" w:rsidRDefault="00A66D09" w:rsidP="00741EBC">
      <w:pPr>
        <w:keepNext/>
        <w:keepLines/>
        <w:spacing w:after="0" w:line="250" w:lineRule="exact"/>
        <w:ind w:left="20"/>
        <w:rPr>
          <w:rFonts w:ascii="Times New Roman" w:hAnsi="Times New Roman"/>
          <w:b/>
          <w:sz w:val="24"/>
          <w:szCs w:val="24"/>
        </w:rPr>
      </w:pPr>
      <w:bookmarkStart w:id="16" w:name="bookmark17"/>
      <w:r w:rsidRPr="00741EBC">
        <w:rPr>
          <w:rFonts w:ascii="Times New Roman" w:hAnsi="Times New Roman"/>
          <w:b/>
          <w:sz w:val="24"/>
          <w:szCs w:val="24"/>
        </w:rPr>
        <w:t>9.</w:t>
      </w:r>
      <w:r w:rsidRPr="00A66D09">
        <w:rPr>
          <w:rFonts w:ascii="Times New Roman" w:hAnsi="Times New Roman"/>
          <w:sz w:val="24"/>
          <w:szCs w:val="24"/>
        </w:rPr>
        <w:t xml:space="preserve"> </w:t>
      </w:r>
      <w:r>
        <w:rPr>
          <w:rFonts w:ascii="Times New Roman" w:hAnsi="Times New Roman"/>
          <w:sz w:val="24"/>
          <w:szCs w:val="24"/>
        </w:rPr>
        <w:t xml:space="preserve">  </w:t>
      </w:r>
      <w:r w:rsidRPr="00A66D09">
        <w:rPr>
          <w:rFonts w:ascii="Times New Roman" w:hAnsi="Times New Roman"/>
          <w:b/>
          <w:sz w:val="24"/>
          <w:szCs w:val="24"/>
        </w:rPr>
        <w:t>Ставка: Детектор</w:t>
      </w:r>
      <w:bookmarkEnd w:id="16"/>
    </w:p>
    <w:p w:rsidR="00A66D09" w:rsidRPr="00A66D09" w:rsidRDefault="00A66D09" w:rsidP="00741EBC">
      <w:pPr>
        <w:keepNext/>
        <w:keepLines/>
        <w:spacing w:after="0" w:line="250" w:lineRule="exact"/>
        <w:ind w:left="20"/>
        <w:rPr>
          <w:rFonts w:ascii="Times New Roman" w:hAnsi="Times New Roman"/>
          <w:b/>
          <w:sz w:val="24"/>
          <w:szCs w:val="24"/>
        </w:rPr>
      </w:pPr>
      <w:bookmarkStart w:id="17" w:name="bookmark18"/>
      <w:r w:rsidRPr="00A66D09">
        <w:rPr>
          <w:rFonts w:ascii="Times New Roman" w:hAnsi="Times New Roman"/>
          <w:b/>
          <w:sz w:val="24"/>
          <w:szCs w:val="24"/>
        </w:rPr>
        <w:t>Тачка 15: Број детекторских редова, најмање 24.</w:t>
      </w:r>
      <w:bookmarkEnd w:id="17"/>
    </w:p>
    <w:p w:rsidR="00A66D09" w:rsidRPr="00A66D09" w:rsidRDefault="00A66D09" w:rsidP="00741EBC">
      <w:pPr>
        <w:keepNext/>
        <w:keepLines/>
        <w:spacing w:after="0" w:line="250" w:lineRule="exact"/>
        <w:ind w:left="20" w:right="40"/>
        <w:rPr>
          <w:rFonts w:ascii="Times New Roman" w:hAnsi="Times New Roman"/>
          <w:b/>
          <w:sz w:val="24"/>
          <w:szCs w:val="24"/>
        </w:rPr>
      </w:pPr>
      <w:bookmarkStart w:id="18" w:name="bookmark19"/>
      <w:r w:rsidRPr="00A66D09">
        <w:rPr>
          <w:rFonts w:ascii="Times New Roman" w:hAnsi="Times New Roman"/>
          <w:b/>
          <w:sz w:val="24"/>
          <w:szCs w:val="24"/>
        </w:rPr>
        <w:t>Питање: Да ли је за Наручиоца прихватљиво понудити систем са 16 редова детектора?</w:t>
      </w:r>
      <w:bookmarkEnd w:id="18"/>
    </w:p>
    <w:p w:rsidR="00A66D09" w:rsidRDefault="00A66D09" w:rsidP="00741EBC">
      <w:pPr>
        <w:pStyle w:val="BodyText30"/>
        <w:shd w:val="clear" w:color="auto" w:fill="auto"/>
        <w:spacing w:after="0" w:line="250" w:lineRule="exact"/>
        <w:ind w:left="20" w:right="40"/>
        <w:jc w:val="both"/>
        <w:rPr>
          <w:rFonts w:ascii="Times New Roman" w:hAnsi="Times New Roman" w:cs="Times New Roman"/>
          <w:sz w:val="24"/>
          <w:szCs w:val="24"/>
        </w:rPr>
      </w:pPr>
      <w:r w:rsidRPr="00A66D09">
        <w:rPr>
          <w:rStyle w:val="BodytextBold"/>
          <w:rFonts w:eastAsia="Batang"/>
          <w:sz w:val="24"/>
          <w:szCs w:val="24"/>
        </w:rPr>
        <w:t>Појашњење:</w:t>
      </w:r>
      <w:r w:rsidRPr="00A66D09">
        <w:rPr>
          <w:rFonts w:ascii="Times New Roman" w:hAnsi="Times New Roman" w:cs="Times New Roman"/>
          <w:sz w:val="24"/>
          <w:szCs w:val="24"/>
        </w:rPr>
        <w:t xml:space="preserve"> Обзиром да Наручилац захтева најмање 16 дијагностичких слојева по ротацији, односно да само 16 детекторских редова генеришу слику, очигледно је да ће 8 редова детектора бити „неискоришћени" приликом аквизиције и представљају „чист" трошак у постгарантном одржавању, јер је опште позната чињеница да су срце скенера вакуумски елементи (рендгенска цев и детектори), а који су и најскупљи. Нејасно како 8 додатних такозваних НЕАКТИВНИХ детекторских редова утичу на квалитет дијагностичке слике и перформансе понуђеног система, као и због чега су му неопходни.</w:t>
      </w:r>
    </w:p>
    <w:p w:rsidR="00A66D09" w:rsidRPr="00A66D09" w:rsidRDefault="00A66D09" w:rsidP="00741EBC">
      <w:pPr>
        <w:pStyle w:val="BodyText30"/>
        <w:shd w:val="clear" w:color="auto" w:fill="auto"/>
        <w:spacing w:after="0" w:line="250" w:lineRule="exact"/>
        <w:ind w:left="20" w:right="40"/>
        <w:jc w:val="both"/>
        <w:rPr>
          <w:rFonts w:ascii="Times New Roman" w:hAnsi="Times New Roman" w:cs="Times New Roman"/>
          <w:sz w:val="24"/>
          <w:szCs w:val="24"/>
        </w:rPr>
      </w:pPr>
    </w:p>
    <w:p w:rsidR="00A66D09" w:rsidRPr="00A66D09" w:rsidRDefault="00A66D09" w:rsidP="00741EBC">
      <w:pPr>
        <w:keepNext/>
        <w:keepLines/>
        <w:spacing w:after="0" w:line="250" w:lineRule="exact"/>
        <w:ind w:left="20"/>
        <w:rPr>
          <w:rFonts w:ascii="Times New Roman" w:hAnsi="Times New Roman"/>
          <w:b/>
          <w:sz w:val="24"/>
          <w:szCs w:val="24"/>
        </w:rPr>
      </w:pPr>
      <w:bookmarkStart w:id="19" w:name="bookmark20"/>
      <w:r w:rsidRPr="00741EBC">
        <w:rPr>
          <w:rFonts w:ascii="Times New Roman" w:hAnsi="Times New Roman"/>
          <w:b/>
          <w:sz w:val="24"/>
          <w:szCs w:val="24"/>
        </w:rPr>
        <w:t>10.</w:t>
      </w:r>
      <w:r w:rsidRPr="00A66D09">
        <w:rPr>
          <w:rFonts w:ascii="Times New Roman" w:hAnsi="Times New Roman"/>
          <w:sz w:val="24"/>
          <w:szCs w:val="24"/>
        </w:rPr>
        <w:t xml:space="preserve"> </w:t>
      </w:r>
      <w:r w:rsidRPr="00A66D09">
        <w:rPr>
          <w:rFonts w:ascii="Times New Roman" w:hAnsi="Times New Roman"/>
          <w:b/>
          <w:sz w:val="24"/>
          <w:szCs w:val="24"/>
        </w:rPr>
        <w:t>Ставка: Детектор</w:t>
      </w:r>
      <w:bookmarkEnd w:id="19"/>
    </w:p>
    <w:p w:rsidR="00A66D09" w:rsidRPr="00A66D09" w:rsidRDefault="00A66D09" w:rsidP="00741EBC">
      <w:pPr>
        <w:pStyle w:val="Bodytext90"/>
        <w:shd w:val="clear" w:color="auto" w:fill="auto"/>
        <w:ind w:left="20" w:right="40"/>
        <w:jc w:val="left"/>
        <w:rPr>
          <w:rFonts w:ascii="Times New Roman" w:hAnsi="Times New Roman" w:cs="Times New Roman"/>
          <w:sz w:val="24"/>
          <w:szCs w:val="24"/>
        </w:rPr>
      </w:pPr>
      <w:r w:rsidRPr="00A66D09">
        <w:rPr>
          <w:rStyle w:val="Bodytext9Bold"/>
          <w:rFonts w:ascii="Times New Roman" w:hAnsi="Times New Roman" w:cs="Times New Roman"/>
          <w:sz w:val="24"/>
          <w:szCs w:val="24"/>
        </w:rPr>
        <w:t>Тачка 17: Најкраће време скенирања ( 360 степени), максимално 0,6 секунди Питање:</w:t>
      </w:r>
      <w:r w:rsidRPr="00A66D09">
        <w:rPr>
          <w:rFonts w:ascii="Times New Roman" w:hAnsi="Times New Roman" w:cs="Times New Roman"/>
          <w:sz w:val="24"/>
          <w:szCs w:val="24"/>
        </w:rPr>
        <w:t xml:space="preserve"> Да ли је за наручиоца прихватљиво понудити Најкраће време за једну пуну ротацију скенирања (360 степени), не дуже од 0,8 секунди?</w:t>
      </w:r>
    </w:p>
    <w:p w:rsidR="00A66D09" w:rsidRPr="00A66D09" w:rsidRDefault="00A66D09" w:rsidP="00741EBC">
      <w:pPr>
        <w:pStyle w:val="BodyText30"/>
        <w:shd w:val="clear" w:color="auto" w:fill="auto"/>
        <w:spacing w:after="0" w:line="250" w:lineRule="exact"/>
        <w:ind w:left="20" w:right="40"/>
        <w:jc w:val="both"/>
        <w:rPr>
          <w:rFonts w:ascii="Times New Roman" w:hAnsi="Times New Roman" w:cs="Times New Roman"/>
          <w:sz w:val="24"/>
          <w:szCs w:val="24"/>
        </w:rPr>
      </w:pPr>
      <w:r w:rsidRPr="00A66D09">
        <w:rPr>
          <w:rStyle w:val="BodytextBold"/>
          <w:rFonts w:eastAsia="Batang"/>
          <w:sz w:val="24"/>
          <w:szCs w:val="24"/>
        </w:rPr>
        <w:t>Појашњење:</w:t>
      </w:r>
      <w:r w:rsidRPr="00A66D09">
        <w:rPr>
          <w:rFonts w:ascii="Times New Roman" w:hAnsi="Times New Roman" w:cs="Times New Roman"/>
          <w:sz w:val="24"/>
          <w:szCs w:val="24"/>
        </w:rPr>
        <w:t xml:space="preserve"> Брзина ротације је значајна код постизања веће покривености приликом спиралног скенирања, међутим то није једини параметар који је релевантан, већ на брзину прегледа и покривеност утиче број аквизиционих слојева, пич фактор, дебљина аквизиционог слоја, најдуже време спиралног скенирања.</w:t>
      </w:r>
    </w:p>
    <w:p w:rsidR="00A66D09" w:rsidRDefault="00A66D09" w:rsidP="00741EBC">
      <w:pPr>
        <w:pStyle w:val="BodyText30"/>
        <w:shd w:val="clear" w:color="auto" w:fill="auto"/>
        <w:spacing w:after="0" w:line="250" w:lineRule="exact"/>
        <w:ind w:left="20" w:right="40"/>
        <w:jc w:val="both"/>
        <w:rPr>
          <w:rFonts w:ascii="Times New Roman" w:hAnsi="Times New Roman" w:cs="Times New Roman"/>
          <w:sz w:val="24"/>
          <w:szCs w:val="24"/>
        </w:rPr>
      </w:pPr>
      <w:r w:rsidRPr="00A66D09">
        <w:rPr>
          <w:rFonts w:ascii="Times New Roman" w:hAnsi="Times New Roman" w:cs="Times New Roman"/>
          <w:sz w:val="24"/>
          <w:szCs w:val="24"/>
        </w:rPr>
        <w:t>Сугеришемо Наручиоцу да прихвати нашу сугестију, јер само брзина ротације није мерило веће и брже покривености код прегледа, поготово када се ради о вредности разлике од 0.2 секунде, штоје практично неприметно</w:t>
      </w:r>
    </w:p>
    <w:p w:rsidR="00A66D09" w:rsidRPr="00A66D09" w:rsidRDefault="00A66D09" w:rsidP="00741EBC">
      <w:pPr>
        <w:pStyle w:val="BodyText30"/>
        <w:shd w:val="clear" w:color="auto" w:fill="auto"/>
        <w:spacing w:after="0" w:line="250" w:lineRule="exact"/>
        <w:ind w:left="20" w:right="40"/>
        <w:jc w:val="both"/>
        <w:rPr>
          <w:rFonts w:ascii="Times New Roman" w:hAnsi="Times New Roman" w:cs="Times New Roman"/>
          <w:sz w:val="24"/>
          <w:szCs w:val="24"/>
        </w:rPr>
      </w:pPr>
    </w:p>
    <w:p w:rsidR="00A66D09" w:rsidRPr="00A66D09" w:rsidRDefault="00A66D09" w:rsidP="00741EBC">
      <w:pPr>
        <w:keepNext/>
        <w:keepLines/>
        <w:spacing w:after="0" w:line="250" w:lineRule="exact"/>
        <w:ind w:left="20"/>
        <w:rPr>
          <w:rFonts w:ascii="Times New Roman" w:hAnsi="Times New Roman"/>
          <w:b/>
          <w:sz w:val="24"/>
          <w:szCs w:val="24"/>
        </w:rPr>
      </w:pPr>
      <w:bookmarkStart w:id="20" w:name="bookmark21"/>
      <w:r w:rsidRPr="00741EBC">
        <w:rPr>
          <w:rFonts w:ascii="Times New Roman" w:hAnsi="Times New Roman"/>
          <w:b/>
          <w:sz w:val="24"/>
          <w:szCs w:val="24"/>
        </w:rPr>
        <w:t>11</w:t>
      </w:r>
      <w:r w:rsidRPr="00A66D09">
        <w:rPr>
          <w:rFonts w:ascii="Times New Roman" w:hAnsi="Times New Roman"/>
          <w:sz w:val="24"/>
          <w:szCs w:val="24"/>
        </w:rPr>
        <w:t xml:space="preserve">. </w:t>
      </w:r>
      <w:r w:rsidRPr="00A66D09">
        <w:rPr>
          <w:rFonts w:ascii="Times New Roman" w:hAnsi="Times New Roman"/>
          <w:b/>
          <w:sz w:val="24"/>
          <w:szCs w:val="24"/>
        </w:rPr>
        <w:t>Ставка: РТГ цев</w:t>
      </w:r>
      <w:bookmarkEnd w:id="20"/>
    </w:p>
    <w:p w:rsidR="00A66D09" w:rsidRPr="00A66D09" w:rsidRDefault="00A66D09" w:rsidP="00741EBC">
      <w:pPr>
        <w:keepNext/>
        <w:keepLines/>
        <w:spacing w:after="0" w:line="250" w:lineRule="exact"/>
        <w:ind w:left="20" w:right="20"/>
        <w:rPr>
          <w:rFonts w:ascii="Times New Roman" w:hAnsi="Times New Roman"/>
          <w:b/>
          <w:sz w:val="24"/>
          <w:szCs w:val="24"/>
        </w:rPr>
      </w:pPr>
      <w:bookmarkStart w:id="21" w:name="bookmark22"/>
      <w:r w:rsidRPr="00A66D09">
        <w:rPr>
          <w:rFonts w:ascii="Times New Roman" w:hAnsi="Times New Roman"/>
          <w:b/>
          <w:sz w:val="24"/>
          <w:szCs w:val="24"/>
        </w:rPr>
        <w:t>Тачка 19: Реални, номинални топлотни капацитет аноде цеви (не ефективни), најмање 5.0 МН1Ј или више</w:t>
      </w:r>
      <w:bookmarkEnd w:id="21"/>
    </w:p>
    <w:p w:rsidR="00A66D09" w:rsidRPr="00A66D09" w:rsidRDefault="00A66D09" w:rsidP="00741EBC">
      <w:pPr>
        <w:pStyle w:val="BodyText30"/>
        <w:shd w:val="clear" w:color="auto" w:fill="auto"/>
        <w:spacing w:after="0" w:line="250" w:lineRule="exact"/>
        <w:ind w:left="20" w:right="20"/>
        <w:jc w:val="both"/>
        <w:rPr>
          <w:rFonts w:ascii="Times New Roman" w:hAnsi="Times New Roman" w:cs="Times New Roman"/>
          <w:sz w:val="24"/>
          <w:szCs w:val="24"/>
        </w:rPr>
      </w:pPr>
      <w:r w:rsidRPr="00A66D09">
        <w:rPr>
          <w:rStyle w:val="BodytextBold"/>
          <w:rFonts w:eastAsia="Batang"/>
          <w:sz w:val="24"/>
          <w:szCs w:val="24"/>
        </w:rPr>
        <w:t>Питање:</w:t>
      </w:r>
      <w:r w:rsidRPr="00A66D09">
        <w:rPr>
          <w:rStyle w:val="BodytextItalic"/>
          <w:rFonts w:ascii="Times New Roman" w:hAnsi="Times New Roman" w:cs="Times New Roman"/>
          <w:sz w:val="24"/>
          <w:szCs w:val="24"/>
        </w:rPr>
        <w:t xml:space="preserve"> Да ли је за Наручиоца прихватљиво понудити - реални топлотни капацитет аноде цеви 3.5 МН</w:t>
      </w:r>
      <w:r>
        <w:rPr>
          <w:rStyle w:val="BodytextItalic"/>
          <w:rFonts w:ascii="Times New Roman" w:hAnsi="Times New Roman" w:cs="Times New Roman"/>
          <w:sz w:val="24"/>
          <w:szCs w:val="24"/>
        </w:rPr>
        <w:t>U</w:t>
      </w:r>
      <w:r w:rsidRPr="00A66D09">
        <w:rPr>
          <w:rStyle w:val="BodytextItalic"/>
          <w:rFonts w:ascii="Times New Roman" w:hAnsi="Times New Roman" w:cs="Times New Roman"/>
          <w:sz w:val="24"/>
          <w:szCs w:val="24"/>
        </w:rPr>
        <w:t xml:space="preserve"> што је еквивалент са 8.75 МН</w:t>
      </w:r>
      <w:r>
        <w:rPr>
          <w:rStyle w:val="BodytextItalic"/>
          <w:rFonts w:ascii="Times New Roman" w:hAnsi="Times New Roman" w:cs="Times New Roman"/>
          <w:sz w:val="24"/>
          <w:szCs w:val="24"/>
        </w:rPr>
        <w:t>U</w:t>
      </w:r>
      <w:r w:rsidRPr="00A66D09">
        <w:rPr>
          <w:rStyle w:val="BodytextItalic"/>
          <w:rFonts w:ascii="Times New Roman" w:hAnsi="Times New Roman" w:cs="Times New Roman"/>
          <w:sz w:val="24"/>
          <w:szCs w:val="24"/>
        </w:rPr>
        <w:t xml:space="preserve"> са итеративном реконструкцијом САФИРЕ, јер</w:t>
      </w:r>
      <w:r w:rsidRPr="00A66D09">
        <w:rPr>
          <w:rFonts w:ascii="Times New Roman" w:hAnsi="Times New Roman" w:cs="Times New Roman"/>
          <w:sz w:val="24"/>
          <w:szCs w:val="24"/>
        </w:rPr>
        <w:t xml:space="preserve"> се таква рендгенска цев у току експолатације понаша, као да јој је топлотни капацитет 8.75 МН</w:t>
      </w:r>
      <w:r>
        <w:rPr>
          <w:rFonts w:ascii="Times New Roman" w:hAnsi="Times New Roman" w:cs="Times New Roman"/>
          <w:sz w:val="24"/>
          <w:szCs w:val="24"/>
        </w:rPr>
        <w:t>U</w:t>
      </w:r>
      <w:r w:rsidRPr="00A66D09">
        <w:rPr>
          <w:rFonts w:ascii="Times New Roman" w:hAnsi="Times New Roman" w:cs="Times New Roman"/>
          <w:sz w:val="24"/>
          <w:szCs w:val="24"/>
        </w:rPr>
        <w:t>, што је много више од захтеваног, не греје се, не треба јој пауза између 2 прегледа да се охлади.</w:t>
      </w:r>
    </w:p>
    <w:p w:rsidR="00A66D09" w:rsidRPr="00A66D09" w:rsidRDefault="00A66D09" w:rsidP="00741EBC">
      <w:pPr>
        <w:keepNext/>
        <w:keepLines/>
        <w:spacing w:after="0" w:line="250" w:lineRule="exact"/>
        <w:ind w:left="20" w:right="20"/>
        <w:rPr>
          <w:rFonts w:ascii="Times New Roman" w:hAnsi="Times New Roman"/>
          <w:sz w:val="24"/>
          <w:szCs w:val="24"/>
        </w:rPr>
      </w:pPr>
      <w:bookmarkStart w:id="22" w:name="bookmark23"/>
      <w:r w:rsidRPr="00A66D09">
        <w:rPr>
          <w:rFonts w:ascii="Times New Roman" w:hAnsi="Times New Roman"/>
          <w:sz w:val="24"/>
          <w:szCs w:val="24"/>
        </w:rPr>
        <w:lastRenderedPageBreak/>
        <w:t>На овај начин Наручилац не би ограничио конкуренцију и више потенцијалних понуђача би могло да учествује у предметној Јавној набавци.</w:t>
      </w:r>
      <w:bookmarkEnd w:id="22"/>
    </w:p>
    <w:p w:rsidR="00A66D09" w:rsidRPr="00A66D09" w:rsidRDefault="00A66D09" w:rsidP="00741EBC">
      <w:pPr>
        <w:pStyle w:val="BodyText30"/>
        <w:shd w:val="clear" w:color="auto" w:fill="auto"/>
        <w:spacing w:after="0" w:line="250" w:lineRule="exact"/>
        <w:ind w:left="20" w:right="20"/>
        <w:jc w:val="both"/>
        <w:rPr>
          <w:rFonts w:ascii="Times New Roman" w:hAnsi="Times New Roman" w:cs="Times New Roman"/>
          <w:sz w:val="24"/>
          <w:szCs w:val="24"/>
        </w:rPr>
      </w:pPr>
      <w:r w:rsidRPr="00A66D09">
        <w:rPr>
          <w:rFonts w:ascii="Times New Roman" w:hAnsi="Times New Roman" w:cs="Times New Roman"/>
          <w:sz w:val="24"/>
          <w:szCs w:val="24"/>
        </w:rPr>
        <w:t>Везано са тим, нејасан је став Наручиоца, да за струју рендгенске цеви прихвата ефективну вредност саме струје под тачком 10, што је такође „нереална" вредност струје већ се рендгенска цев само „понаша" као да може да произведе такву струју, а Наручилац не прихвата исту медодологију за капацитет рендгенске цеви.</w:t>
      </w:r>
    </w:p>
    <w:p w:rsidR="00A66D09" w:rsidRDefault="00A66D09" w:rsidP="00741EBC">
      <w:pPr>
        <w:pStyle w:val="BodyText30"/>
        <w:shd w:val="clear" w:color="auto" w:fill="auto"/>
        <w:spacing w:after="0" w:line="250" w:lineRule="exact"/>
        <w:ind w:left="20" w:right="20"/>
        <w:jc w:val="both"/>
        <w:rPr>
          <w:rFonts w:ascii="Times New Roman" w:hAnsi="Times New Roman" w:cs="Times New Roman"/>
          <w:sz w:val="24"/>
          <w:szCs w:val="24"/>
        </w:rPr>
      </w:pPr>
      <w:r w:rsidRPr="00A66D09">
        <w:rPr>
          <w:rFonts w:ascii="Times New Roman" w:hAnsi="Times New Roman" w:cs="Times New Roman"/>
          <w:sz w:val="24"/>
          <w:szCs w:val="24"/>
        </w:rPr>
        <w:t>Стога, сугеришемо Наручиоцу да буде доследан у својим захтевима и ставовима и или свуда захтева само номиналне, реалне, а не ефективне вредности или допусти и таква технолошка решења, али по свим параметрима.</w:t>
      </w:r>
    </w:p>
    <w:p w:rsidR="00A66D09" w:rsidRPr="00A66D09" w:rsidRDefault="00A66D09" w:rsidP="00741EBC">
      <w:pPr>
        <w:pStyle w:val="BodyText30"/>
        <w:shd w:val="clear" w:color="auto" w:fill="auto"/>
        <w:spacing w:after="0" w:line="250" w:lineRule="exact"/>
        <w:ind w:left="20" w:right="20"/>
        <w:jc w:val="both"/>
        <w:rPr>
          <w:rFonts w:ascii="Times New Roman" w:hAnsi="Times New Roman" w:cs="Times New Roman"/>
          <w:sz w:val="24"/>
          <w:szCs w:val="24"/>
        </w:rPr>
      </w:pPr>
    </w:p>
    <w:p w:rsidR="00A66D09" w:rsidRPr="00A66D09" w:rsidRDefault="00A66D09" w:rsidP="00741EBC">
      <w:pPr>
        <w:keepNext/>
        <w:keepLines/>
        <w:spacing w:after="0" w:line="254" w:lineRule="exact"/>
        <w:ind w:left="20"/>
        <w:rPr>
          <w:rFonts w:ascii="Times New Roman" w:hAnsi="Times New Roman"/>
          <w:b/>
          <w:sz w:val="24"/>
          <w:szCs w:val="24"/>
        </w:rPr>
      </w:pPr>
      <w:bookmarkStart w:id="23" w:name="bookmark24"/>
      <w:r w:rsidRPr="00741EBC">
        <w:rPr>
          <w:rFonts w:ascii="Times New Roman" w:hAnsi="Times New Roman"/>
          <w:b/>
          <w:sz w:val="24"/>
          <w:szCs w:val="24"/>
        </w:rPr>
        <w:t>12</w:t>
      </w:r>
      <w:r w:rsidRPr="00A66D09">
        <w:rPr>
          <w:rFonts w:ascii="Times New Roman" w:hAnsi="Times New Roman"/>
          <w:sz w:val="24"/>
          <w:szCs w:val="24"/>
        </w:rPr>
        <w:t xml:space="preserve">. </w:t>
      </w:r>
      <w:r w:rsidRPr="00A66D09">
        <w:rPr>
          <w:rFonts w:ascii="Times New Roman" w:hAnsi="Times New Roman"/>
          <w:b/>
          <w:sz w:val="24"/>
          <w:szCs w:val="24"/>
        </w:rPr>
        <w:t>Ставка. Оператерска конзола са основним алатима</w:t>
      </w:r>
      <w:bookmarkEnd w:id="23"/>
    </w:p>
    <w:p w:rsidR="00A66D09" w:rsidRPr="00A66D09" w:rsidRDefault="00A66D09" w:rsidP="00741EBC">
      <w:pPr>
        <w:keepNext/>
        <w:keepLines/>
        <w:spacing w:after="0" w:line="254" w:lineRule="exact"/>
        <w:ind w:left="20"/>
        <w:rPr>
          <w:rFonts w:ascii="Times New Roman" w:hAnsi="Times New Roman"/>
          <w:b/>
          <w:sz w:val="24"/>
          <w:szCs w:val="24"/>
        </w:rPr>
      </w:pPr>
      <w:bookmarkStart w:id="24" w:name="bookmark25"/>
      <w:r w:rsidRPr="00A66D09">
        <w:rPr>
          <w:rFonts w:ascii="Times New Roman" w:hAnsi="Times New Roman"/>
          <w:b/>
          <w:sz w:val="24"/>
          <w:szCs w:val="24"/>
        </w:rPr>
        <w:t>Тачка 25: Капацитет диска: најмање 700.000 слика, у матрици 512 х 512.</w:t>
      </w:r>
      <w:bookmarkEnd w:id="24"/>
    </w:p>
    <w:p w:rsidR="00A66D09" w:rsidRPr="00A66D09" w:rsidRDefault="00A66D09" w:rsidP="00741EBC">
      <w:pPr>
        <w:pStyle w:val="Bodytext90"/>
        <w:shd w:val="clear" w:color="auto" w:fill="auto"/>
        <w:spacing w:line="254" w:lineRule="exact"/>
        <w:ind w:left="20"/>
        <w:rPr>
          <w:rFonts w:ascii="Times New Roman" w:hAnsi="Times New Roman" w:cs="Times New Roman"/>
          <w:sz w:val="24"/>
          <w:szCs w:val="24"/>
        </w:rPr>
      </w:pPr>
      <w:r w:rsidRPr="00A66D09">
        <w:rPr>
          <w:rStyle w:val="Bodytext9Bold"/>
          <w:rFonts w:ascii="Times New Roman" w:hAnsi="Times New Roman" w:cs="Times New Roman"/>
          <w:sz w:val="24"/>
          <w:szCs w:val="24"/>
        </w:rPr>
        <w:t>Питање:</w:t>
      </w:r>
      <w:r w:rsidRPr="00A66D09">
        <w:rPr>
          <w:rFonts w:ascii="Times New Roman" w:hAnsi="Times New Roman" w:cs="Times New Roman"/>
          <w:sz w:val="24"/>
          <w:szCs w:val="24"/>
        </w:rPr>
        <w:t xml:space="preserve"> Да ли је за Наручиоца прихватљиво понудити: Капацитет диска, најмање</w:t>
      </w:r>
    </w:p>
    <w:p w:rsidR="00A66D09" w:rsidRDefault="00A66D09" w:rsidP="00741EBC">
      <w:pPr>
        <w:pStyle w:val="Bodytext90"/>
        <w:shd w:val="clear" w:color="auto" w:fill="auto"/>
        <w:spacing w:line="254" w:lineRule="exact"/>
        <w:ind w:left="20"/>
        <w:rPr>
          <w:rStyle w:val="Bodytext9Spacing1pt"/>
          <w:rFonts w:ascii="Times New Roman" w:hAnsi="Times New Roman" w:cs="Times New Roman"/>
          <w:sz w:val="24"/>
          <w:szCs w:val="24"/>
        </w:rPr>
      </w:pPr>
      <w:r w:rsidRPr="00A66D09">
        <w:rPr>
          <w:rFonts w:ascii="Times New Roman" w:hAnsi="Times New Roman" w:cs="Times New Roman"/>
          <w:sz w:val="24"/>
          <w:szCs w:val="24"/>
        </w:rPr>
        <w:t xml:space="preserve">297.500 слика у матрици </w:t>
      </w:r>
      <w:r w:rsidRPr="00A66D09">
        <w:rPr>
          <w:rStyle w:val="Bodytext9Spacing1pt"/>
          <w:rFonts w:ascii="Times New Roman" w:hAnsi="Times New Roman" w:cs="Times New Roman"/>
          <w:sz w:val="24"/>
          <w:szCs w:val="24"/>
        </w:rPr>
        <w:t>512X512?</w:t>
      </w:r>
    </w:p>
    <w:p w:rsidR="00741EBC" w:rsidRPr="00A66D09" w:rsidRDefault="00741EBC" w:rsidP="00741EBC">
      <w:pPr>
        <w:pStyle w:val="Bodytext90"/>
        <w:shd w:val="clear" w:color="auto" w:fill="auto"/>
        <w:spacing w:line="254" w:lineRule="exact"/>
        <w:ind w:left="20"/>
        <w:rPr>
          <w:rFonts w:ascii="Times New Roman" w:hAnsi="Times New Roman" w:cs="Times New Roman"/>
          <w:sz w:val="24"/>
          <w:szCs w:val="24"/>
        </w:rPr>
      </w:pPr>
    </w:p>
    <w:p w:rsidR="00A66D09" w:rsidRPr="00A66D09" w:rsidRDefault="00A66D09" w:rsidP="00741EBC">
      <w:pPr>
        <w:keepNext/>
        <w:keepLines/>
        <w:numPr>
          <w:ilvl w:val="1"/>
          <w:numId w:val="27"/>
        </w:numPr>
        <w:tabs>
          <w:tab w:val="left" w:pos="370"/>
        </w:tabs>
        <w:spacing w:after="0" w:line="254" w:lineRule="exact"/>
        <w:ind w:left="20"/>
        <w:outlineLvl w:val="0"/>
        <w:rPr>
          <w:rFonts w:ascii="Times New Roman" w:hAnsi="Times New Roman"/>
          <w:sz w:val="24"/>
          <w:szCs w:val="24"/>
        </w:rPr>
      </w:pPr>
      <w:bookmarkStart w:id="25" w:name="bookmark26"/>
      <w:r w:rsidRPr="00A66D09">
        <w:rPr>
          <w:rFonts w:ascii="Times New Roman" w:hAnsi="Times New Roman"/>
          <w:sz w:val="24"/>
          <w:szCs w:val="24"/>
        </w:rPr>
        <w:t>Ставка: Оператерска конзола са основним алатима</w:t>
      </w:r>
      <w:bookmarkEnd w:id="25"/>
    </w:p>
    <w:p w:rsidR="00A66D09" w:rsidRDefault="00A66D09" w:rsidP="00741EBC">
      <w:pPr>
        <w:pStyle w:val="Bodytext90"/>
        <w:shd w:val="clear" w:color="auto" w:fill="auto"/>
        <w:spacing w:line="254" w:lineRule="exact"/>
        <w:ind w:left="20" w:right="20"/>
        <w:jc w:val="left"/>
        <w:rPr>
          <w:rFonts w:ascii="Times New Roman" w:hAnsi="Times New Roman" w:cs="Times New Roman"/>
          <w:sz w:val="24"/>
          <w:szCs w:val="24"/>
        </w:rPr>
      </w:pPr>
      <w:r w:rsidRPr="00A66D09">
        <w:rPr>
          <w:rStyle w:val="Bodytext9Bold"/>
          <w:rFonts w:ascii="Times New Roman" w:hAnsi="Times New Roman" w:cs="Times New Roman"/>
          <w:sz w:val="24"/>
          <w:szCs w:val="24"/>
        </w:rPr>
        <w:t>Тачка 27: Брзина стандардне реконструкције минимално 20 слика у секунди Питање:</w:t>
      </w:r>
      <w:r w:rsidRPr="00A66D09">
        <w:rPr>
          <w:rFonts w:ascii="Times New Roman" w:hAnsi="Times New Roman" w:cs="Times New Roman"/>
          <w:sz w:val="24"/>
          <w:szCs w:val="24"/>
        </w:rPr>
        <w:t xml:space="preserve"> Да ли је за Наручиоца прихватљиво понудити - Брзина реконструкције најмање 13 слика у секунди?</w:t>
      </w:r>
    </w:p>
    <w:p w:rsidR="00741EBC" w:rsidRPr="00A66D09" w:rsidRDefault="00741EBC" w:rsidP="00741EBC">
      <w:pPr>
        <w:pStyle w:val="Bodytext90"/>
        <w:shd w:val="clear" w:color="auto" w:fill="auto"/>
        <w:spacing w:line="254" w:lineRule="exact"/>
        <w:ind w:left="20" w:right="20"/>
        <w:jc w:val="left"/>
        <w:rPr>
          <w:rFonts w:ascii="Times New Roman" w:hAnsi="Times New Roman" w:cs="Times New Roman"/>
          <w:sz w:val="24"/>
          <w:szCs w:val="24"/>
        </w:rPr>
      </w:pPr>
    </w:p>
    <w:p w:rsidR="00A66D09" w:rsidRPr="00A66D09" w:rsidRDefault="00A66D09" w:rsidP="00741EBC">
      <w:pPr>
        <w:keepNext/>
        <w:keepLines/>
        <w:numPr>
          <w:ilvl w:val="1"/>
          <w:numId w:val="27"/>
        </w:numPr>
        <w:tabs>
          <w:tab w:val="left" w:pos="438"/>
        </w:tabs>
        <w:spacing w:after="0" w:line="200" w:lineRule="exact"/>
        <w:ind w:left="20"/>
        <w:outlineLvl w:val="0"/>
        <w:rPr>
          <w:rFonts w:ascii="Times New Roman" w:hAnsi="Times New Roman"/>
          <w:b/>
          <w:sz w:val="24"/>
          <w:szCs w:val="24"/>
        </w:rPr>
      </w:pPr>
      <w:bookmarkStart w:id="26" w:name="bookmark27"/>
      <w:r w:rsidRPr="00A66D09">
        <w:rPr>
          <w:rFonts w:ascii="Times New Roman" w:hAnsi="Times New Roman"/>
          <w:b/>
          <w:sz w:val="24"/>
          <w:szCs w:val="24"/>
        </w:rPr>
        <w:t>Ставка: Напредни алати</w:t>
      </w:r>
      <w:bookmarkEnd w:id="26"/>
    </w:p>
    <w:p w:rsidR="00A66D09" w:rsidRDefault="00A66D09" w:rsidP="00741EBC">
      <w:pPr>
        <w:keepNext/>
        <w:keepLines/>
        <w:spacing w:after="0" w:line="254" w:lineRule="exact"/>
        <w:ind w:left="20" w:right="20"/>
        <w:rPr>
          <w:rFonts w:ascii="Times New Roman" w:hAnsi="Times New Roman"/>
          <w:b/>
          <w:sz w:val="24"/>
          <w:szCs w:val="24"/>
        </w:rPr>
      </w:pPr>
      <w:bookmarkStart w:id="27" w:name="bookmark28"/>
      <w:r w:rsidRPr="00A66D09">
        <w:rPr>
          <w:rFonts w:ascii="Times New Roman" w:hAnsi="Times New Roman"/>
          <w:b/>
          <w:sz w:val="24"/>
          <w:szCs w:val="24"/>
        </w:rPr>
        <w:t>Тачка 36: СТ колоноскопија - Техника која омогућује „виртуелну дисекцију" дебелог црева развијањем или одвијањем дуж централне линије и приказивањем дела дебелог црева за преглед</w:t>
      </w:r>
      <w:bookmarkEnd w:id="27"/>
    </w:p>
    <w:p w:rsidR="00A66D09" w:rsidRPr="00A66D09" w:rsidRDefault="00A66D09" w:rsidP="00741EBC">
      <w:pPr>
        <w:keepNext/>
        <w:keepLines/>
        <w:spacing w:after="0" w:line="254" w:lineRule="exact"/>
        <w:ind w:left="20" w:right="20"/>
        <w:rPr>
          <w:rFonts w:ascii="Times New Roman" w:hAnsi="Times New Roman"/>
          <w:b/>
          <w:sz w:val="24"/>
          <w:szCs w:val="24"/>
        </w:rPr>
      </w:pPr>
    </w:p>
    <w:p w:rsidR="00A66D09" w:rsidRDefault="00A66D09" w:rsidP="00741EBC">
      <w:pPr>
        <w:pStyle w:val="Bodytext90"/>
        <w:shd w:val="clear" w:color="auto" w:fill="auto"/>
        <w:spacing w:line="254" w:lineRule="exact"/>
        <w:ind w:left="20" w:right="20"/>
        <w:rPr>
          <w:rFonts w:ascii="Times New Roman" w:hAnsi="Times New Roman" w:cs="Times New Roman"/>
          <w:sz w:val="24"/>
          <w:szCs w:val="24"/>
        </w:rPr>
      </w:pPr>
      <w:r w:rsidRPr="00A66D09">
        <w:rPr>
          <w:rStyle w:val="Bodytext9Bold"/>
          <w:rFonts w:ascii="Times New Roman" w:hAnsi="Times New Roman" w:cs="Times New Roman"/>
          <w:sz w:val="24"/>
          <w:szCs w:val="24"/>
        </w:rPr>
        <w:t>Питање:</w:t>
      </w:r>
      <w:r w:rsidRPr="00A66D09">
        <w:rPr>
          <w:rFonts w:ascii="Times New Roman" w:hAnsi="Times New Roman" w:cs="Times New Roman"/>
          <w:sz w:val="24"/>
          <w:szCs w:val="24"/>
        </w:rPr>
        <w:t xml:space="preserve"> Да ли је за наручиоца прихватљиво понудити софтвер за витуелну ендоскопију, којим се омогућава виртуелно кретање кроз тубуларне структуре у ЗД уз константну корелацију са 3 МПР прказом, са могућношћу ротације фиксне тачке, зумирања, ротације?</w:t>
      </w:r>
    </w:p>
    <w:p w:rsidR="00A66D09" w:rsidRPr="00A66D09" w:rsidRDefault="00A66D09" w:rsidP="00741EBC">
      <w:pPr>
        <w:pStyle w:val="Bodytext90"/>
        <w:shd w:val="clear" w:color="auto" w:fill="auto"/>
        <w:spacing w:line="254" w:lineRule="exact"/>
        <w:ind w:left="20" w:right="20"/>
        <w:rPr>
          <w:rFonts w:ascii="Times New Roman" w:hAnsi="Times New Roman" w:cs="Times New Roman"/>
          <w:sz w:val="24"/>
          <w:szCs w:val="24"/>
        </w:rPr>
      </w:pPr>
    </w:p>
    <w:p w:rsidR="00A66D09" w:rsidRDefault="00A66D09" w:rsidP="00741EBC">
      <w:pPr>
        <w:pStyle w:val="BodyText30"/>
        <w:shd w:val="clear" w:color="auto" w:fill="auto"/>
        <w:spacing w:after="0" w:line="254" w:lineRule="exact"/>
        <w:ind w:left="20" w:right="20"/>
        <w:jc w:val="both"/>
        <w:rPr>
          <w:rFonts w:ascii="Times New Roman" w:hAnsi="Times New Roman" w:cs="Times New Roman"/>
          <w:sz w:val="24"/>
          <w:szCs w:val="24"/>
        </w:rPr>
      </w:pPr>
      <w:r w:rsidRPr="00A66D09">
        <w:rPr>
          <w:rStyle w:val="BodytextBold"/>
          <w:rFonts w:eastAsia="Batang"/>
          <w:sz w:val="24"/>
          <w:szCs w:val="24"/>
        </w:rPr>
        <w:t>Појашњење:</w:t>
      </w:r>
      <w:r w:rsidRPr="00A66D09">
        <w:rPr>
          <w:rFonts w:ascii="Times New Roman" w:hAnsi="Times New Roman" w:cs="Times New Roman"/>
          <w:sz w:val="24"/>
          <w:szCs w:val="24"/>
        </w:rPr>
        <w:t xml:space="preserve"> Како сте ову опцију захтевали на операторској конзоли, која служи техничарима за рад и управљање прегледом, а опште позната чињеница је да техничари не раде виртуелну дисекцију дебелог црева, већ доктори, сугеришемо Вам да ову опцију захтевате на додатним дијагностичким радним станицама, односно процесним станицама за лекаре.</w:t>
      </w:r>
    </w:p>
    <w:p w:rsidR="00A66D09" w:rsidRPr="00A66D09" w:rsidRDefault="00A66D09" w:rsidP="00741EBC">
      <w:pPr>
        <w:pStyle w:val="BodyText30"/>
        <w:shd w:val="clear" w:color="auto" w:fill="auto"/>
        <w:spacing w:after="0" w:line="254" w:lineRule="exact"/>
        <w:ind w:left="20" w:right="20"/>
        <w:jc w:val="both"/>
        <w:rPr>
          <w:rFonts w:ascii="Times New Roman" w:hAnsi="Times New Roman" w:cs="Times New Roman"/>
          <w:sz w:val="24"/>
          <w:szCs w:val="24"/>
        </w:rPr>
      </w:pPr>
    </w:p>
    <w:p w:rsidR="00A66D09" w:rsidRPr="00A66D09" w:rsidRDefault="00A66D09" w:rsidP="00741EBC">
      <w:pPr>
        <w:pStyle w:val="BodyText30"/>
        <w:shd w:val="clear" w:color="auto" w:fill="auto"/>
        <w:spacing w:after="0" w:line="250" w:lineRule="exact"/>
        <w:ind w:left="20"/>
        <w:jc w:val="both"/>
        <w:rPr>
          <w:rFonts w:ascii="Times New Roman" w:hAnsi="Times New Roman" w:cs="Times New Roman"/>
          <w:sz w:val="24"/>
          <w:szCs w:val="24"/>
        </w:rPr>
      </w:pPr>
      <w:r w:rsidRPr="00A66D09">
        <w:rPr>
          <w:rFonts w:ascii="Times New Roman" w:hAnsi="Times New Roman" w:cs="Times New Roman"/>
          <w:sz w:val="24"/>
          <w:szCs w:val="24"/>
        </w:rPr>
        <w:t>Како би Наручилац у потпуности испоштовао чл.10. 2ЈИ (Начело обезбеђивања конкуренције), потребно је да омогући и другим потенцијалним понуђачима партиципирање у предметној Јавној набавци, изменом минималних техничких карактеристика и тиме максимално уштедео буџет предвиђен за исту.</w:t>
      </w:r>
    </w:p>
    <w:p w:rsidR="00A66D09" w:rsidRPr="00A66D09" w:rsidRDefault="00A66D09" w:rsidP="00741EBC">
      <w:pPr>
        <w:pStyle w:val="Bodytext100"/>
        <w:shd w:val="clear" w:color="auto" w:fill="auto"/>
        <w:spacing w:line="210" w:lineRule="exact"/>
        <w:ind w:left="20"/>
        <w:rPr>
          <w:rFonts w:ascii="Times New Roman" w:hAnsi="Times New Roman" w:cs="Times New Roman"/>
          <w:sz w:val="24"/>
          <w:szCs w:val="24"/>
        </w:rPr>
      </w:pPr>
    </w:p>
    <w:p w:rsidR="00810AD2" w:rsidRDefault="00A66D09" w:rsidP="00741EBC">
      <w:pPr>
        <w:pStyle w:val="BodyText30"/>
        <w:shd w:val="clear" w:color="auto" w:fill="auto"/>
        <w:spacing w:after="0" w:line="250" w:lineRule="exact"/>
        <w:ind w:left="20"/>
        <w:jc w:val="both"/>
        <w:rPr>
          <w:rFonts w:ascii="Times New Roman" w:hAnsi="Times New Roman" w:cs="Times New Roman"/>
          <w:sz w:val="24"/>
          <w:szCs w:val="24"/>
        </w:rPr>
      </w:pPr>
      <w:r w:rsidRPr="00A66D09">
        <w:rPr>
          <w:rFonts w:ascii="Times New Roman" w:hAnsi="Times New Roman" w:cs="Times New Roman"/>
          <w:sz w:val="24"/>
          <w:szCs w:val="24"/>
        </w:rPr>
        <w:t>Надамо се да ћете прихватити наше сугестује и предлоге и на тај начин нама, а и другим потенцијалним понуђачима, омогућити учествовање у предметној јавној набавци.”</w:t>
      </w:r>
    </w:p>
    <w:p w:rsidR="00741EBC" w:rsidRPr="00A66D09" w:rsidRDefault="00741EBC" w:rsidP="00741EBC">
      <w:pPr>
        <w:pStyle w:val="BodyText30"/>
        <w:shd w:val="clear" w:color="auto" w:fill="auto"/>
        <w:spacing w:after="0" w:line="250" w:lineRule="exact"/>
        <w:ind w:left="20"/>
        <w:jc w:val="both"/>
        <w:rPr>
          <w:rFonts w:ascii="Times New Roman" w:hAnsi="Times New Roman" w:cs="Times New Roman"/>
          <w:sz w:val="24"/>
          <w:szCs w:val="24"/>
        </w:rPr>
      </w:pPr>
    </w:p>
    <w:p w:rsidR="000A2514" w:rsidRDefault="000E4F39" w:rsidP="00741EBC">
      <w:pPr>
        <w:spacing w:after="0" w:line="240" w:lineRule="auto"/>
        <w:jc w:val="both"/>
        <w:rPr>
          <w:rFonts w:ascii="Times New Roman" w:eastAsia="Times New Roman" w:hAnsi="Times New Roman"/>
          <w:b/>
          <w:noProof/>
          <w:sz w:val="24"/>
          <w:szCs w:val="24"/>
          <w:u w:val="single"/>
        </w:rPr>
      </w:pPr>
      <w:r w:rsidRPr="00D07206">
        <w:rPr>
          <w:rFonts w:ascii="Times New Roman" w:eastAsia="Times New Roman" w:hAnsi="Times New Roman"/>
          <w:b/>
          <w:noProof/>
          <w:sz w:val="24"/>
          <w:szCs w:val="24"/>
          <w:u w:val="single"/>
        </w:rPr>
        <w:t>ОДГОВОР</w:t>
      </w:r>
      <w:r w:rsidR="009A02A7">
        <w:rPr>
          <w:rFonts w:ascii="Times New Roman" w:eastAsia="Times New Roman" w:hAnsi="Times New Roman"/>
          <w:b/>
          <w:noProof/>
          <w:sz w:val="24"/>
          <w:szCs w:val="24"/>
          <w:u w:val="single"/>
          <w:lang w:val="sr-Cyrl-RS"/>
        </w:rPr>
        <w:t>И</w:t>
      </w:r>
      <w:r w:rsidR="004968A6" w:rsidRPr="00D07206">
        <w:rPr>
          <w:rFonts w:ascii="Times New Roman" w:eastAsia="Times New Roman" w:hAnsi="Times New Roman"/>
          <w:b/>
          <w:noProof/>
          <w:sz w:val="24"/>
          <w:szCs w:val="24"/>
          <w:u w:val="single"/>
        </w:rPr>
        <w:t xml:space="preserve"> НАРУЧИОЦА:</w:t>
      </w:r>
    </w:p>
    <w:p w:rsidR="0096393A" w:rsidRDefault="0096393A" w:rsidP="00A66D09">
      <w:pPr>
        <w:spacing w:after="0" w:line="240" w:lineRule="auto"/>
        <w:jc w:val="both"/>
        <w:rPr>
          <w:rFonts w:ascii="Times New Roman" w:eastAsia="Times New Roman" w:hAnsi="Times New Roman"/>
          <w:noProof/>
          <w:sz w:val="24"/>
          <w:szCs w:val="24"/>
        </w:rPr>
      </w:pPr>
    </w:p>
    <w:p w:rsidR="009A02A7" w:rsidRPr="009A02A7" w:rsidRDefault="009A02A7" w:rsidP="00CA2D66">
      <w:pPr>
        <w:rPr>
          <w:rFonts w:ascii="Times New Roman" w:eastAsia="SimSun" w:hAnsi="Times New Roman"/>
          <w:b/>
          <w:sz w:val="24"/>
          <w:szCs w:val="24"/>
          <w:lang w:val="sr-Latn-RS"/>
        </w:rPr>
      </w:pPr>
      <w:r w:rsidRPr="009A02A7">
        <w:rPr>
          <w:rFonts w:ascii="Times New Roman" w:hAnsi="Times New Roman"/>
          <w:b/>
          <w:sz w:val="24"/>
          <w:szCs w:val="24"/>
          <w:lang w:val="sr-Latn-RS"/>
        </w:rPr>
        <w:t>ПАРТИЈА БР. 1</w:t>
      </w:r>
    </w:p>
    <w:p w:rsidR="009A02A7" w:rsidRPr="009A02A7" w:rsidRDefault="009A02A7" w:rsidP="009A02A7">
      <w:pPr>
        <w:numPr>
          <w:ilvl w:val="0"/>
          <w:numId w:val="28"/>
        </w:numPr>
        <w:spacing w:after="0" w:line="240" w:lineRule="auto"/>
        <w:jc w:val="both"/>
        <w:rPr>
          <w:rFonts w:ascii="Times New Roman" w:hAnsi="Times New Roman"/>
          <w:sz w:val="24"/>
          <w:szCs w:val="24"/>
          <w:lang w:val="sr-Latn-RS"/>
        </w:rPr>
      </w:pPr>
      <w:r w:rsidRPr="009A02A7">
        <w:rPr>
          <w:rFonts w:ascii="Times New Roman" w:hAnsi="Times New Roman"/>
          <w:sz w:val="24"/>
          <w:szCs w:val="24"/>
          <w:lang w:val="sr-Latn-RS"/>
        </w:rPr>
        <w:t xml:space="preserve">Наручилац не прихвата предлог потенцијалног понуђача. Број детекторских елемената, као рецептора слике, за наручиоца представљају изузетно битан параметар који одређује и сам њен квалитет. Квалитет дијагностичке слике представља битну функционалност на коју, у управо сразмерном односу, утиче и број детекторских елемената у једном реду. Наручилац остаје при свом захтеву. </w:t>
      </w:r>
    </w:p>
    <w:p w:rsidR="009A02A7" w:rsidRPr="009A02A7" w:rsidRDefault="009A02A7" w:rsidP="009A02A7">
      <w:pPr>
        <w:jc w:val="both"/>
        <w:rPr>
          <w:rFonts w:ascii="Times New Roman" w:hAnsi="Times New Roman"/>
          <w:sz w:val="24"/>
          <w:szCs w:val="24"/>
        </w:rPr>
      </w:pPr>
    </w:p>
    <w:p w:rsidR="009A02A7" w:rsidRDefault="009A02A7" w:rsidP="009A02A7">
      <w:pPr>
        <w:numPr>
          <w:ilvl w:val="0"/>
          <w:numId w:val="28"/>
        </w:numPr>
        <w:spacing w:after="0" w:line="240" w:lineRule="auto"/>
        <w:jc w:val="both"/>
        <w:rPr>
          <w:rFonts w:ascii="Times New Roman" w:hAnsi="Times New Roman"/>
          <w:sz w:val="24"/>
          <w:szCs w:val="24"/>
          <w:lang w:val="sr-Latn-RS"/>
        </w:rPr>
      </w:pPr>
      <w:r w:rsidRPr="009A02A7">
        <w:rPr>
          <w:rFonts w:ascii="Times New Roman" w:hAnsi="Times New Roman"/>
          <w:sz w:val="24"/>
          <w:szCs w:val="24"/>
          <w:lang w:val="sr-Latn-RS"/>
        </w:rPr>
        <w:lastRenderedPageBreak/>
        <w:t>Наручилац прихвата сугестију потенцијалног понуђача и мења свој захтев који сада гласи:</w:t>
      </w:r>
    </w:p>
    <w:p w:rsidR="009A02A7" w:rsidRPr="009A02A7" w:rsidRDefault="009A02A7" w:rsidP="009A02A7">
      <w:pPr>
        <w:spacing w:after="0" w:line="240" w:lineRule="auto"/>
        <w:jc w:val="both"/>
        <w:rPr>
          <w:rFonts w:ascii="Times New Roman" w:hAnsi="Times New Roman"/>
          <w:sz w:val="24"/>
          <w:szCs w:val="24"/>
          <w:lang w:val="sr-Latn-RS"/>
        </w:rPr>
      </w:pPr>
    </w:p>
    <w:p w:rsidR="009A02A7" w:rsidRPr="009A02A7" w:rsidRDefault="009A02A7" w:rsidP="009A02A7">
      <w:pPr>
        <w:jc w:val="both"/>
        <w:rPr>
          <w:rFonts w:ascii="Times New Roman" w:hAnsi="Times New Roman"/>
          <w:sz w:val="24"/>
          <w:szCs w:val="24"/>
          <w:lang w:val="sr-Latn-RS"/>
        </w:rPr>
      </w:pPr>
      <w:r w:rsidRPr="009A02A7">
        <w:rPr>
          <w:rFonts w:ascii="Times New Roman" w:hAnsi="Times New Roman"/>
          <w:sz w:val="24"/>
          <w:szCs w:val="24"/>
          <w:lang w:val="sr-Latn-RS"/>
        </w:rPr>
        <w:t>"Укупна активна детекторска дужина (покривеност, колимација), у субмилиметарском моду у “3” правцу и изоцентру при аксијалном скенирању без померања најмање 38 мм."</w:t>
      </w:r>
    </w:p>
    <w:p w:rsidR="009A02A7" w:rsidRDefault="009A02A7" w:rsidP="009A02A7">
      <w:pPr>
        <w:numPr>
          <w:ilvl w:val="0"/>
          <w:numId w:val="28"/>
        </w:numPr>
        <w:spacing w:after="0" w:line="240" w:lineRule="auto"/>
        <w:jc w:val="both"/>
        <w:rPr>
          <w:rFonts w:ascii="Times New Roman" w:hAnsi="Times New Roman"/>
          <w:sz w:val="24"/>
          <w:szCs w:val="24"/>
          <w:lang w:val="sr-Latn-RS"/>
        </w:rPr>
      </w:pPr>
      <w:r w:rsidRPr="009A02A7">
        <w:rPr>
          <w:rFonts w:ascii="Times New Roman" w:hAnsi="Times New Roman"/>
          <w:sz w:val="24"/>
          <w:szCs w:val="24"/>
          <w:lang w:val="sr-Latn-RS"/>
        </w:rPr>
        <w:t>Наручилац не прихвата предлог потенцијалног понуђача јер није спреман дискриминисати потенцијалне понуђаче повећавајући дискриминаторске услове.</w:t>
      </w:r>
    </w:p>
    <w:p w:rsidR="009A02A7" w:rsidRPr="009A02A7" w:rsidRDefault="009A02A7" w:rsidP="009A02A7">
      <w:pPr>
        <w:spacing w:after="0" w:line="240" w:lineRule="auto"/>
        <w:jc w:val="both"/>
        <w:rPr>
          <w:rFonts w:ascii="Times New Roman" w:hAnsi="Times New Roman"/>
          <w:sz w:val="24"/>
          <w:szCs w:val="24"/>
          <w:lang w:val="sr-Latn-RS"/>
        </w:rPr>
      </w:pPr>
    </w:p>
    <w:p w:rsidR="009A02A7" w:rsidRPr="009A02A7" w:rsidRDefault="009A02A7" w:rsidP="009A02A7">
      <w:pPr>
        <w:numPr>
          <w:ilvl w:val="0"/>
          <w:numId w:val="28"/>
        </w:numPr>
        <w:spacing w:after="0" w:line="240" w:lineRule="auto"/>
        <w:jc w:val="both"/>
        <w:rPr>
          <w:rFonts w:ascii="Times New Roman" w:hAnsi="Times New Roman"/>
          <w:sz w:val="24"/>
          <w:szCs w:val="24"/>
          <w:lang w:val="sr-Latn-RS"/>
        </w:rPr>
      </w:pPr>
      <w:r w:rsidRPr="009A02A7">
        <w:rPr>
          <w:rFonts w:ascii="Times New Roman" w:hAnsi="Times New Roman"/>
          <w:sz w:val="24"/>
          <w:szCs w:val="24"/>
          <w:lang w:val="sr-Latn-RS"/>
        </w:rPr>
        <w:t>Наручилац није спреман снизити своје захтеве и угрозити квалитет решења које захтева. Тражени параметар је битан наручиоцу у реализацији захтевних дијагностичких процедура. Већи број произвођача испуњава тражени захтев, те наручилац остаје при свом захтеву.</w:t>
      </w:r>
    </w:p>
    <w:p w:rsidR="009A02A7" w:rsidRPr="009A02A7" w:rsidRDefault="009A02A7" w:rsidP="009A02A7">
      <w:pPr>
        <w:jc w:val="both"/>
        <w:rPr>
          <w:rFonts w:ascii="Times New Roman" w:hAnsi="Times New Roman"/>
          <w:sz w:val="24"/>
          <w:szCs w:val="24"/>
          <w:lang w:val="sr-Latn-RS"/>
        </w:rPr>
      </w:pPr>
    </w:p>
    <w:p w:rsidR="009A02A7" w:rsidRPr="009A02A7" w:rsidRDefault="009A02A7" w:rsidP="00CA2D66">
      <w:pPr>
        <w:rPr>
          <w:rFonts w:ascii="Times New Roman" w:hAnsi="Times New Roman"/>
          <w:b/>
          <w:sz w:val="24"/>
          <w:szCs w:val="24"/>
          <w:lang w:val="sr-Latn-RS"/>
        </w:rPr>
      </w:pPr>
      <w:r w:rsidRPr="009A02A7">
        <w:rPr>
          <w:rFonts w:ascii="Times New Roman" w:hAnsi="Times New Roman"/>
          <w:b/>
          <w:sz w:val="24"/>
          <w:szCs w:val="24"/>
          <w:lang w:val="sr-Latn-RS"/>
        </w:rPr>
        <w:t>ПАРТИЈА БР. 2</w:t>
      </w:r>
    </w:p>
    <w:p w:rsidR="009A02A7" w:rsidRDefault="009A02A7" w:rsidP="00CA2D66">
      <w:pPr>
        <w:numPr>
          <w:ilvl w:val="0"/>
          <w:numId w:val="28"/>
        </w:numPr>
        <w:spacing w:after="0" w:line="240" w:lineRule="auto"/>
        <w:jc w:val="both"/>
        <w:rPr>
          <w:rFonts w:ascii="Times New Roman" w:hAnsi="Times New Roman"/>
          <w:sz w:val="24"/>
          <w:szCs w:val="24"/>
          <w:lang w:val="sr-Latn-RS"/>
        </w:rPr>
      </w:pPr>
      <w:r w:rsidRPr="009A02A7">
        <w:rPr>
          <w:rFonts w:ascii="Times New Roman" w:hAnsi="Times New Roman"/>
          <w:sz w:val="24"/>
          <w:szCs w:val="24"/>
          <w:lang w:val="sr-Latn-RS"/>
        </w:rPr>
        <w:t xml:space="preserve">Наручилац истиче да је предмет јавне набавке систем за компјутеризовану томографију који мора испуњавати минималне техничке карактеристике наручиоца. Наручилац није спреман прихватити предлог потенцијалног понуђача и изменити конкурсну документацију. Наручилац неће одбити понуде потенцијалних понуђача који у свом решењу понуде и више него што је тражено техничком документацијом. Наручилац остаје при свом захтеву.  </w:t>
      </w:r>
    </w:p>
    <w:p w:rsidR="009A02A7" w:rsidRPr="009A02A7" w:rsidRDefault="009A02A7" w:rsidP="009A02A7">
      <w:pPr>
        <w:spacing w:after="0" w:line="240" w:lineRule="auto"/>
        <w:jc w:val="both"/>
        <w:rPr>
          <w:rFonts w:ascii="Times New Roman" w:hAnsi="Times New Roman"/>
          <w:sz w:val="24"/>
          <w:szCs w:val="24"/>
          <w:lang w:val="sr-Latn-RS"/>
        </w:rPr>
      </w:pPr>
    </w:p>
    <w:p w:rsidR="009A02A7" w:rsidRPr="00CA2D66" w:rsidRDefault="009A02A7" w:rsidP="009A02A7">
      <w:pPr>
        <w:numPr>
          <w:ilvl w:val="0"/>
          <w:numId w:val="28"/>
        </w:numPr>
        <w:spacing w:after="0" w:line="240" w:lineRule="auto"/>
        <w:rPr>
          <w:rFonts w:ascii="Times New Roman" w:hAnsi="Times New Roman"/>
          <w:sz w:val="24"/>
          <w:szCs w:val="24"/>
          <w:lang w:val="sr-Latn-RS"/>
        </w:rPr>
      </w:pPr>
      <w:r w:rsidRPr="009A02A7">
        <w:rPr>
          <w:rFonts w:ascii="Times New Roman" w:hAnsi="Times New Roman"/>
          <w:sz w:val="24"/>
          <w:szCs w:val="24"/>
          <w:lang w:val="sr-Latn-RS"/>
        </w:rPr>
        <w:t>Наручилац прихвата предлог потенцијалног понуђача и мења своју конкурсну документацију која сада гласи:</w:t>
      </w:r>
    </w:p>
    <w:p w:rsidR="009A02A7" w:rsidRPr="009A02A7" w:rsidRDefault="009A02A7" w:rsidP="009A02A7">
      <w:pPr>
        <w:rPr>
          <w:rFonts w:ascii="Times New Roman" w:hAnsi="Times New Roman"/>
          <w:sz w:val="24"/>
          <w:szCs w:val="24"/>
          <w:lang w:val="sr-Latn-RS"/>
        </w:rPr>
      </w:pPr>
      <w:r w:rsidRPr="009A02A7">
        <w:rPr>
          <w:rFonts w:ascii="Times New Roman" w:hAnsi="Times New Roman"/>
          <w:sz w:val="24"/>
          <w:szCs w:val="24"/>
          <w:lang w:val="sr-Latn-RS"/>
        </w:rPr>
        <w:t>"Опсег вертикалног померања стола у распону од најмање од</w:t>
      </w:r>
      <w:r>
        <w:rPr>
          <w:lang w:val="sr-Cyrl-RS"/>
        </w:rPr>
        <w:t xml:space="preserve"> </w:t>
      </w:r>
      <w:r w:rsidRPr="009A02A7">
        <w:rPr>
          <w:rFonts w:ascii="Times New Roman" w:hAnsi="Times New Roman"/>
          <w:sz w:val="24"/>
          <w:szCs w:val="24"/>
          <w:lang w:val="sr-Latn-RS"/>
        </w:rPr>
        <w:t>460-790 mm или више."</w:t>
      </w:r>
    </w:p>
    <w:p w:rsidR="009A02A7" w:rsidRDefault="009A02A7" w:rsidP="009A02A7">
      <w:pPr>
        <w:numPr>
          <w:ilvl w:val="0"/>
          <w:numId w:val="28"/>
        </w:numPr>
        <w:spacing w:after="0" w:line="240" w:lineRule="auto"/>
        <w:jc w:val="both"/>
        <w:rPr>
          <w:rFonts w:ascii="Times New Roman" w:hAnsi="Times New Roman"/>
          <w:sz w:val="24"/>
          <w:szCs w:val="24"/>
          <w:lang w:val="sr-Latn-RS"/>
        </w:rPr>
      </w:pPr>
      <w:r w:rsidRPr="009A02A7">
        <w:rPr>
          <w:rFonts w:ascii="Times New Roman" w:hAnsi="Times New Roman"/>
          <w:sz w:val="24"/>
          <w:szCs w:val="24"/>
          <w:lang w:val="sr-Latn-RS"/>
        </w:rPr>
        <w:t xml:space="preserve">Поред квалитета слике, наручиоцу је изузетно важно добијање решења које поседује веће могућности у погледу реализације већег броја процедура и достизања адекватних параметара експозиције за различите типове дијагностичких процедура. Генератор реалне снаге од мин. 50 kW управо задовољава све потребе за радом и обављањем дијагностичких процедура са којима се наручилац сусреће у свом свакодневном и будућем раду. Тендерском документацијом је наручилац предвидео и тражио од потенцијалних понуђача нуђење засебне </w:t>
      </w:r>
      <w:r w:rsidRPr="009A02A7">
        <w:rPr>
          <w:rFonts w:ascii="Times New Roman" w:hAnsi="Times New Roman"/>
          <w:sz w:val="24"/>
          <w:szCs w:val="24"/>
          <w:lang w:val="it-IT"/>
        </w:rPr>
        <w:t>итеративн</w:t>
      </w:r>
      <w:r w:rsidRPr="009A02A7">
        <w:rPr>
          <w:rFonts w:ascii="Times New Roman" w:hAnsi="Times New Roman"/>
          <w:sz w:val="24"/>
          <w:szCs w:val="24"/>
          <w:lang w:val="sr-Latn-RS"/>
        </w:rPr>
        <w:t>е</w:t>
      </w:r>
      <w:r w:rsidRPr="009A02A7">
        <w:rPr>
          <w:rFonts w:ascii="Times New Roman" w:hAnsi="Times New Roman"/>
          <w:sz w:val="24"/>
          <w:szCs w:val="24"/>
          <w:lang w:val="it-IT"/>
        </w:rPr>
        <w:t xml:space="preserve"> реконструкцион</w:t>
      </w:r>
      <w:r w:rsidRPr="009A02A7">
        <w:rPr>
          <w:rFonts w:ascii="Times New Roman" w:hAnsi="Times New Roman"/>
          <w:sz w:val="24"/>
          <w:szCs w:val="24"/>
          <w:lang w:val="sr-Latn-RS"/>
        </w:rPr>
        <w:t>е</w:t>
      </w:r>
      <w:r w:rsidRPr="009A02A7">
        <w:rPr>
          <w:rFonts w:ascii="Times New Roman" w:hAnsi="Times New Roman"/>
          <w:sz w:val="24"/>
          <w:szCs w:val="24"/>
          <w:lang w:val="it-IT"/>
        </w:rPr>
        <w:t xml:space="preserve"> софтверск</w:t>
      </w:r>
      <w:r w:rsidRPr="009A02A7">
        <w:rPr>
          <w:rFonts w:ascii="Times New Roman" w:hAnsi="Times New Roman"/>
          <w:sz w:val="24"/>
          <w:szCs w:val="24"/>
          <w:lang w:val="sr-Latn-RS"/>
        </w:rPr>
        <w:t>е</w:t>
      </w:r>
      <w:r w:rsidRPr="009A02A7">
        <w:rPr>
          <w:rFonts w:ascii="Times New Roman" w:hAnsi="Times New Roman"/>
          <w:sz w:val="24"/>
          <w:szCs w:val="24"/>
          <w:lang w:val="it-IT"/>
        </w:rPr>
        <w:t xml:space="preserve"> техник</w:t>
      </w:r>
      <w:r w:rsidRPr="009A02A7">
        <w:rPr>
          <w:rFonts w:ascii="Times New Roman" w:hAnsi="Times New Roman"/>
          <w:sz w:val="24"/>
          <w:szCs w:val="24"/>
          <w:lang w:val="sr-Latn-RS"/>
        </w:rPr>
        <w:t>е</w:t>
      </w:r>
      <w:r w:rsidRPr="009A02A7">
        <w:rPr>
          <w:rFonts w:ascii="Times New Roman" w:hAnsi="Times New Roman"/>
          <w:sz w:val="24"/>
          <w:szCs w:val="24"/>
          <w:lang w:val="it-IT"/>
        </w:rPr>
        <w:t xml:space="preserve"> којом се смањује </w:t>
      </w:r>
      <w:r w:rsidRPr="009A02A7">
        <w:rPr>
          <w:rFonts w:ascii="Times New Roman" w:hAnsi="Times New Roman"/>
          <w:sz w:val="24"/>
          <w:szCs w:val="24"/>
          <w:lang w:val="sr-Latn-CS"/>
        </w:rPr>
        <w:t>ш</w:t>
      </w:r>
      <w:r w:rsidRPr="009A02A7">
        <w:rPr>
          <w:rFonts w:ascii="Times New Roman" w:hAnsi="Times New Roman"/>
          <w:sz w:val="24"/>
          <w:szCs w:val="24"/>
          <w:lang w:val="it-IT"/>
        </w:rPr>
        <w:t>ум, односно смањује доза зрачења</w:t>
      </w:r>
      <w:r w:rsidRPr="009A02A7">
        <w:rPr>
          <w:rFonts w:ascii="Times New Roman" w:hAnsi="Times New Roman"/>
          <w:sz w:val="24"/>
          <w:szCs w:val="24"/>
          <w:lang w:val="sr-Latn-RS"/>
        </w:rPr>
        <w:t>. Такође је за одобрена средства захтевао решење које поседује најмање 50 kW снагу генератора јер је то управо минимални захтев који испуњава потребе наручиоца. На тржишту система за компјутеризовану радиографију постоје системи различитих произвођача који, уз остале тражене услове, испуњавају реалну снагу генератора од</w:t>
      </w:r>
      <w:r w:rsidRPr="009A02A7">
        <w:rPr>
          <w:lang w:val="sr-Cyrl-RS"/>
        </w:rPr>
        <w:t xml:space="preserve"> </w:t>
      </w:r>
      <w:r w:rsidRPr="009A02A7">
        <w:rPr>
          <w:rFonts w:ascii="Times New Roman" w:hAnsi="Times New Roman"/>
          <w:sz w:val="24"/>
          <w:szCs w:val="24"/>
          <w:lang w:val="sr-Latn-RS"/>
        </w:rPr>
        <w:t>50 KW, 55kW, 70kW, 72KW, 80 kW итд. те наручилац није спреман да за опредељена средства и реалне захтеве за обављањем већег броја процедура снижава своје захтеве и прилагођава га једном одређеном моделу једног одређеног произвођача. Наручилац остаје при својим захтевима.</w:t>
      </w:r>
    </w:p>
    <w:p w:rsidR="009A02A7" w:rsidRPr="009A02A7" w:rsidRDefault="009A02A7" w:rsidP="009A02A7">
      <w:pPr>
        <w:spacing w:after="0" w:line="240" w:lineRule="auto"/>
        <w:jc w:val="both"/>
        <w:rPr>
          <w:rFonts w:ascii="Times New Roman" w:hAnsi="Times New Roman"/>
          <w:sz w:val="24"/>
          <w:szCs w:val="24"/>
          <w:lang w:val="sr-Latn-RS"/>
        </w:rPr>
      </w:pPr>
    </w:p>
    <w:p w:rsidR="009A02A7" w:rsidRPr="009A02A7" w:rsidRDefault="009A02A7" w:rsidP="00A90C13">
      <w:pPr>
        <w:numPr>
          <w:ilvl w:val="0"/>
          <w:numId w:val="28"/>
        </w:numPr>
        <w:spacing w:after="0" w:line="240" w:lineRule="auto"/>
        <w:rPr>
          <w:rFonts w:ascii="Times New Roman" w:hAnsi="Times New Roman"/>
          <w:sz w:val="24"/>
          <w:szCs w:val="24"/>
          <w:lang w:val="sr-Latn-RS"/>
        </w:rPr>
      </w:pPr>
      <w:r w:rsidRPr="009A02A7">
        <w:rPr>
          <w:rFonts w:ascii="Times New Roman" w:hAnsi="Times New Roman"/>
          <w:sz w:val="24"/>
          <w:szCs w:val="24"/>
          <w:lang w:val="sr-Latn-RS"/>
        </w:rPr>
        <w:t>Наручилац прихвата сугестију потенцијалног понуђача и мења свој захтев у:</w:t>
      </w:r>
    </w:p>
    <w:p w:rsidR="009A02A7" w:rsidRDefault="009A02A7">
      <w:r w:rsidRPr="009A02A7">
        <w:rPr>
          <w:rFonts w:ascii="Times New Roman" w:hAnsi="Times New Roman"/>
          <w:sz w:val="24"/>
          <w:szCs w:val="24"/>
          <w:lang w:val="sr-Latn-RS"/>
        </w:rPr>
        <w:t>"Нагиб (тилт) гентрија најмање</w:t>
      </w:r>
      <w:r>
        <w:rPr>
          <w:lang w:val="sr-Cyrl-RS"/>
        </w:rPr>
        <w:t xml:space="preserve"> </w:t>
      </w:r>
      <w:r w:rsidRPr="009A02A7">
        <w:rPr>
          <w:rFonts w:ascii="Times New Roman" w:hAnsi="Times New Roman"/>
          <w:sz w:val="24"/>
          <w:szCs w:val="24"/>
          <w:lang w:val="sr-Latn-RS"/>
        </w:rPr>
        <w:t xml:space="preserve">+/-30° или </w:t>
      </w:r>
      <w:r w:rsidR="007863DA">
        <w:rPr>
          <w:rFonts w:ascii="Times New Roman" w:hAnsi="Times New Roman"/>
          <w:sz w:val="24"/>
          <w:szCs w:val="24"/>
          <w:lang w:val="sr-Cyrl-RS"/>
        </w:rPr>
        <w:t>одговарајуће</w:t>
      </w:r>
      <w:bookmarkStart w:id="28" w:name="_GoBack"/>
      <w:bookmarkEnd w:id="28"/>
      <w:r w:rsidRPr="009A02A7">
        <w:rPr>
          <w:rFonts w:ascii="Times New Roman" w:hAnsi="Times New Roman"/>
          <w:sz w:val="24"/>
          <w:szCs w:val="24"/>
          <w:lang w:val="sr-Latn-RS"/>
        </w:rPr>
        <w:t xml:space="preserve"> технолошко решење, у зависности од технологије произвођача."</w:t>
      </w:r>
    </w:p>
    <w:p w:rsidR="009A02A7" w:rsidRDefault="009A02A7" w:rsidP="009A02A7">
      <w:pPr>
        <w:numPr>
          <w:ilvl w:val="0"/>
          <w:numId w:val="28"/>
        </w:numPr>
        <w:spacing w:after="0" w:line="240" w:lineRule="auto"/>
        <w:jc w:val="both"/>
        <w:rPr>
          <w:rFonts w:ascii="Times New Roman" w:hAnsi="Times New Roman"/>
          <w:sz w:val="24"/>
          <w:szCs w:val="24"/>
          <w:lang w:val="sr-Latn-RS"/>
        </w:rPr>
      </w:pPr>
      <w:r w:rsidRPr="009A02A7">
        <w:rPr>
          <w:rFonts w:ascii="Times New Roman" w:hAnsi="Times New Roman"/>
          <w:sz w:val="24"/>
          <w:szCs w:val="24"/>
          <w:lang w:val="sr-Latn-RS"/>
        </w:rPr>
        <w:t>Број детекторских редова тражених конкурсном документацијом у великој мери утиче на квалитет дијагностичке слике као и на саме перформансе понуђеног система за компјутеризовану томографију. Без обзира на број тражених дијагностичких слојева које потенцијални понуђач помиње, број детекторских редова који је већи од траженог минимума испуњавају сви водећи произвођачи система за компјутеризовану томографију. Наручилац остаје при свом захтеву.</w:t>
      </w:r>
    </w:p>
    <w:p w:rsidR="009A02A7" w:rsidRPr="00B740A4" w:rsidRDefault="009A02A7" w:rsidP="009A02A7">
      <w:pPr>
        <w:spacing w:after="0" w:line="240" w:lineRule="auto"/>
        <w:rPr>
          <w:rFonts w:ascii="Times New Roman" w:hAnsi="Times New Roman"/>
          <w:sz w:val="24"/>
          <w:szCs w:val="24"/>
          <w:lang w:val="sr-Latn-RS"/>
        </w:rPr>
      </w:pPr>
    </w:p>
    <w:p w:rsidR="009A02A7" w:rsidRDefault="009A02A7" w:rsidP="009A02A7">
      <w:pPr>
        <w:numPr>
          <w:ilvl w:val="0"/>
          <w:numId w:val="28"/>
        </w:numPr>
        <w:spacing w:after="0" w:line="240" w:lineRule="auto"/>
        <w:jc w:val="both"/>
        <w:rPr>
          <w:rFonts w:ascii="Times New Roman" w:hAnsi="Times New Roman"/>
          <w:sz w:val="24"/>
          <w:szCs w:val="24"/>
          <w:lang w:val="sr-Latn-RS"/>
        </w:rPr>
      </w:pPr>
      <w:r w:rsidRPr="009A02A7">
        <w:rPr>
          <w:rFonts w:ascii="Times New Roman" w:hAnsi="Times New Roman"/>
          <w:sz w:val="24"/>
          <w:szCs w:val="24"/>
          <w:lang w:val="sr-Latn-RS"/>
        </w:rPr>
        <w:t>Наручилац не прихвата предлог потенцијалног понуђача. Пуна ротација скенирања значајно утиче на смањење времена скенирања пацијента, већу покривеност спиралног скенирања па самим тим и на примљене дозе као и могућности боље визуелизације регије од интереса. Сви водећи произвођачи поседују системе за компјутеризовану томографију који једну пуну ротацију скенирања реализују и за мање времена од траженог, те наручилац није спреман прихватити сугестију потенцијалног понуђача.</w:t>
      </w:r>
    </w:p>
    <w:p w:rsidR="009A02A7" w:rsidRPr="009A02A7" w:rsidRDefault="009A02A7" w:rsidP="009A02A7">
      <w:pPr>
        <w:spacing w:after="0" w:line="240" w:lineRule="auto"/>
        <w:rPr>
          <w:rFonts w:ascii="Times New Roman" w:hAnsi="Times New Roman"/>
          <w:sz w:val="24"/>
          <w:szCs w:val="24"/>
          <w:lang w:val="sr-Latn-RS"/>
        </w:rPr>
      </w:pPr>
    </w:p>
    <w:p w:rsidR="009A02A7" w:rsidRPr="009A02A7" w:rsidRDefault="009A02A7" w:rsidP="009A02A7">
      <w:pPr>
        <w:numPr>
          <w:ilvl w:val="0"/>
          <w:numId w:val="28"/>
        </w:numPr>
        <w:spacing w:after="0" w:line="240" w:lineRule="auto"/>
        <w:jc w:val="both"/>
        <w:rPr>
          <w:rFonts w:ascii="Times New Roman" w:hAnsi="Times New Roman"/>
          <w:sz w:val="24"/>
          <w:szCs w:val="24"/>
          <w:lang w:val="sr-Latn-RS"/>
        </w:rPr>
      </w:pPr>
      <w:r w:rsidRPr="009A02A7">
        <w:rPr>
          <w:rFonts w:ascii="Times New Roman" w:hAnsi="Times New Roman"/>
          <w:sz w:val="24"/>
          <w:szCs w:val="24"/>
          <w:lang w:val="sr-Latn-RS"/>
        </w:rPr>
        <w:t>Наручилац не прихвата захтев потенцијалног понуђача. Капацитет аноде РТГ цеви је за наручиоца од изузетне важности јер он представља реални капацитет оптерећења коју једна од кључних компоненти система за компјутеризовану томографију може поднети. Капацитет РТГ цеви је наручиоцу битан и због саме природе РТГ цеви која се временом троши, тако да њен реални капацитет представља и осликава њену особину издржљивости и дуготрајности у раду. Такође топлотни капацитет аноде је наручиоцу битан и због саме продуктивности као и могућности обраде већег броја дијагностичких процедура у свакодневном раду. Наручилац напомиње да на тржишту постоје решења различитих произвођача која испуњавају тражени захтев наручиоца, те наручилац остаје при свом првобитном захтеву.</w:t>
      </w:r>
    </w:p>
    <w:p w:rsidR="009A02A7" w:rsidRPr="009A02A7" w:rsidRDefault="009A02A7" w:rsidP="009A02A7">
      <w:pPr>
        <w:spacing w:after="0" w:line="240" w:lineRule="auto"/>
        <w:rPr>
          <w:rFonts w:ascii="Times New Roman" w:hAnsi="Times New Roman"/>
          <w:sz w:val="24"/>
          <w:szCs w:val="24"/>
          <w:lang w:val="sr-Latn-RS"/>
        </w:rPr>
      </w:pPr>
    </w:p>
    <w:p w:rsidR="009A02A7" w:rsidRDefault="009A02A7" w:rsidP="009A02A7">
      <w:pPr>
        <w:numPr>
          <w:ilvl w:val="0"/>
          <w:numId w:val="28"/>
        </w:numPr>
        <w:spacing w:after="0" w:line="240" w:lineRule="auto"/>
        <w:jc w:val="both"/>
        <w:rPr>
          <w:rFonts w:ascii="Times New Roman" w:hAnsi="Times New Roman"/>
          <w:sz w:val="24"/>
          <w:szCs w:val="24"/>
          <w:lang w:val="sr-Latn-RS"/>
        </w:rPr>
      </w:pPr>
      <w:r w:rsidRPr="009A02A7">
        <w:rPr>
          <w:rFonts w:ascii="Times New Roman" w:hAnsi="Times New Roman"/>
          <w:sz w:val="24"/>
          <w:szCs w:val="24"/>
          <w:lang w:val="sr-Latn-RS"/>
        </w:rPr>
        <w:t>За наручиоца је прихватљиво понудити капацитет диска од 700.000 слика у матрици 512x512. Наручилац истиче да сви водећи произвођачи испуњавају тражени услов те остаје при свом захтеву.</w:t>
      </w:r>
    </w:p>
    <w:p w:rsidR="009A02A7" w:rsidRPr="009A02A7" w:rsidRDefault="009A02A7" w:rsidP="009A02A7">
      <w:pPr>
        <w:spacing w:after="0" w:line="240" w:lineRule="auto"/>
        <w:jc w:val="both"/>
        <w:rPr>
          <w:rFonts w:ascii="Times New Roman" w:hAnsi="Times New Roman"/>
          <w:sz w:val="24"/>
          <w:szCs w:val="24"/>
          <w:lang w:val="sr-Latn-RS"/>
        </w:rPr>
      </w:pPr>
    </w:p>
    <w:p w:rsidR="009A02A7" w:rsidRPr="009A02A7" w:rsidRDefault="009A02A7" w:rsidP="009A02A7">
      <w:pPr>
        <w:numPr>
          <w:ilvl w:val="0"/>
          <w:numId w:val="28"/>
        </w:numPr>
        <w:spacing w:after="0" w:line="240" w:lineRule="auto"/>
        <w:jc w:val="both"/>
        <w:rPr>
          <w:rFonts w:ascii="Times New Roman" w:hAnsi="Times New Roman"/>
          <w:sz w:val="24"/>
          <w:szCs w:val="24"/>
          <w:lang w:val="sr-Latn-RS"/>
        </w:rPr>
      </w:pPr>
      <w:r w:rsidRPr="009A02A7">
        <w:rPr>
          <w:rFonts w:ascii="Times New Roman" w:hAnsi="Times New Roman"/>
          <w:sz w:val="24"/>
          <w:szCs w:val="24"/>
          <w:lang w:val="sr-Latn-RS"/>
        </w:rPr>
        <w:t xml:space="preserve">За наручиоца је прихватљиво понудити стандардну реконструкцију од мин. 20 слика у секунди. Имајући у виду да наручилац има потребу збрињавања хитних и ургентних стања, његова потреба је и већа брзина стандардне реконструкције. Сви водећи произвођачи испуњавају тражени захтев, те наручилац остаје при истом. </w:t>
      </w:r>
    </w:p>
    <w:p w:rsidR="009A02A7" w:rsidRPr="008F6572" w:rsidRDefault="009A02A7" w:rsidP="009A02A7">
      <w:pPr>
        <w:spacing w:after="0" w:line="240" w:lineRule="auto"/>
        <w:jc w:val="both"/>
        <w:rPr>
          <w:rFonts w:ascii="Times New Roman" w:hAnsi="Times New Roman"/>
          <w:sz w:val="24"/>
          <w:szCs w:val="24"/>
          <w:lang w:val="sr-Latn-RS"/>
        </w:rPr>
      </w:pPr>
    </w:p>
    <w:p w:rsidR="009A02A7" w:rsidRPr="009A02A7" w:rsidRDefault="009A02A7" w:rsidP="009A02A7">
      <w:pPr>
        <w:numPr>
          <w:ilvl w:val="0"/>
          <w:numId w:val="28"/>
        </w:numPr>
        <w:spacing w:after="0" w:line="240" w:lineRule="auto"/>
        <w:jc w:val="both"/>
        <w:rPr>
          <w:rFonts w:ascii="Times New Roman" w:hAnsi="Times New Roman"/>
          <w:sz w:val="24"/>
          <w:szCs w:val="24"/>
          <w:lang w:val="sr-Latn-RS"/>
        </w:rPr>
      </w:pPr>
      <w:r w:rsidRPr="009A02A7">
        <w:rPr>
          <w:rFonts w:ascii="Times New Roman" w:hAnsi="Times New Roman"/>
          <w:sz w:val="24"/>
          <w:szCs w:val="24"/>
        </w:rPr>
        <w:t>С</w:t>
      </w:r>
      <w:r w:rsidRPr="009A02A7">
        <w:rPr>
          <w:rFonts w:ascii="Times New Roman" w:hAnsi="Times New Roman"/>
          <w:sz w:val="24"/>
          <w:szCs w:val="24"/>
          <w:lang w:val="sr-Latn-RS"/>
        </w:rPr>
        <w:t xml:space="preserve">војом конкурсном документацијом </w:t>
      </w:r>
      <w:r w:rsidRPr="009A02A7">
        <w:rPr>
          <w:rFonts w:ascii="Times New Roman" w:hAnsi="Times New Roman"/>
          <w:sz w:val="24"/>
          <w:szCs w:val="24"/>
        </w:rPr>
        <w:t>нару</w:t>
      </w:r>
      <w:r w:rsidRPr="009A02A7">
        <w:rPr>
          <w:rFonts w:ascii="Times New Roman" w:hAnsi="Times New Roman"/>
          <w:sz w:val="24"/>
          <w:szCs w:val="24"/>
          <w:lang w:val="sr-Latn-RS"/>
        </w:rPr>
        <w:t>ч</w:t>
      </w:r>
      <w:r w:rsidRPr="009A02A7">
        <w:rPr>
          <w:rFonts w:ascii="Times New Roman" w:hAnsi="Times New Roman"/>
          <w:sz w:val="24"/>
          <w:szCs w:val="24"/>
        </w:rPr>
        <w:t xml:space="preserve">илац </w:t>
      </w:r>
      <w:r w:rsidRPr="009A02A7">
        <w:rPr>
          <w:rFonts w:ascii="Times New Roman" w:hAnsi="Times New Roman"/>
          <w:sz w:val="24"/>
          <w:szCs w:val="24"/>
          <w:lang w:val="sr-Latn-RS"/>
        </w:rPr>
        <w:t>није ограничио потенцијалне понуђаче у нуђењу напредних функционалности на операторској конзоли или на дијагностичким радним станицама. Наручилац ће прихватити понуде потенцијалних понуђача који нуде напредне алате или на операторској конзоли или на радним станицама или пак и на операторској конзоли и на радним станицама, јер не жели ограничавати потенцијалне понуђаче у избору своје понуде. Наручилац не прихвата предлог потенцијалног понуђача јер не жели ограничавати конкуренцију, или пак условљавати потенцијалне понуђаче у избору свог решења. Наручилац остаје при свом захтеву.</w:t>
      </w:r>
    </w:p>
    <w:p w:rsidR="00810AD2" w:rsidRPr="009A02A7" w:rsidRDefault="00810AD2" w:rsidP="009A02A7">
      <w:pPr>
        <w:spacing w:after="0" w:line="240" w:lineRule="auto"/>
        <w:jc w:val="both"/>
        <w:rPr>
          <w:rFonts w:ascii="Times New Roman" w:eastAsia="Times New Roman" w:hAnsi="Times New Roman"/>
          <w:noProof/>
          <w:sz w:val="24"/>
          <w:szCs w:val="24"/>
        </w:rPr>
      </w:pPr>
    </w:p>
    <w:p w:rsidR="00A66D09" w:rsidRPr="009A02A7" w:rsidRDefault="00A66D09" w:rsidP="009A02A7">
      <w:pPr>
        <w:spacing w:after="0" w:line="240" w:lineRule="auto"/>
        <w:jc w:val="both"/>
        <w:rPr>
          <w:rFonts w:ascii="Times New Roman" w:eastAsia="Times New Roman" w:hAnsi="Times New Roman"/>
          <w:noProof/>
          <w:sz w:val="24"/>
          <w:szCs w:val="24"/>
        </w:rPr>
      </w:pPr>
    </w:p>
    <w:p w:rsidR="00A66D09" w:rsidRDefault="00A66D09" w:rsidP="00810AD2">
      <w:pPr>
        <w:spacing w:after="0" w:line="240" w:lineRule="auto"/>
        <w:jc w:val="both"/>
        <w:rPr>
          <w:rFonts w:ascii="Times New Roman" w:eastAsia="Times New Roman" w:hAnsi="Times New Roman"/>
          <w:noProof/>
          <w:sz w:val="24"/>
          <w:szCs w:val="24"/>
        </w:rPr>
      </w:pPr>
    </w:p>
    <w:p w:rsidR="00A66D09" w:rsidRDefault="00A66D09" w:rsidP="00810AD2">
      <w:pPr>
        <w:spacing w:after="0" w:line="240" w:lineRule="auto"/>
        <w:jc w:val="both"/>
        <w:rPr>
          <w:rFonts w:ascii="Times New Roman" w:eastAsia="Times New Roman" w:hAnsi="Times New Roman"/>
          <w:noProof/>
          <w:sz w:val="24"/>
          <w:szCs w:val="24"/>
        </w:rPr>
      </w:pPr>
    </w:p>
    <w:p w:rsidR="00A66D09" w:rsidRPr="00810AD2" w:rsidRDefault="00A66D09" w:rsidP="00810AD2">
      <w:pPr>
        <w:spacing w:after="0" w:line="240" w:lineRule="auto"/>
        <w:jc w:val="both"/>
        <w:rPr>
          <w:rFonts w:ascii="Times New Roman" w:eastAsia="Times New Roman" w:hAnsi="Times New Roman"/>
          <w:noProof/>
          <w:sz w:val="24"/>
          <w:szCs w:val="24"/>
        </w:rPr>
      </w:pPr>
    </w:p>
    <w:p w:rsidR="006E279A" w:rsidRPr="006E279A" w:rsidRDefault="00DC093F" w:rsidP="00DC093F">
      <w:pPr>
        <w:spacing w:after="0" w:line="240" w:lineRule="auto"/>
        <w:ind w:left="5760" w:firstLine="7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761FD7" w:rsidRPr="00302A28">
        <w:rPr>
          <w:rFonts w:ascii="Times New Roman" w:eastAsia="Times New Roman" w:hAnsi="Times New Roman"/>
          <w:noProof/>
          <w:sz w:val="24"/>
          <w:szCs w:val="24"/>
          <w:lang w:val="sl-SI"/>
        </w:rPr>
        <w:t xml:space="preserve">С поштовањем, </w:t>
      </w:r>
    </w:p>
    <w:p w:rsidR="00520FE2" w:rsidRPr="006D4520" w:rsidRDefault="00F437F7" w:rsidP="006D4520">
      <w:pPr>
        <w:spacing w:after="0" w:line="240" w:lineRule="auto"/>
        <w:jc w:val="right"/>
        <w:outlineLvl w:val="0"/>
        <w:rPr>
          <w:rFonts w:ascii="Times New Roman" w:eastAsia="Times New Roman" w:hAnsi="Times New Roman"/>
          <w:i/>
          <w:noProof/>
          <w:sz w:val="24"/>
          <w:szCs w:val="24"/>
        </w:rPr>
      </w:pPr>
      <w:r w:rsidRPr="00094FCF">
        <w:rPr>
          <w:rFonts w:ascii="Times New Roman" w:eastAsia="Times New Roman" w:hAnsi="Times New Roman"/>
          <w:i/>
          <w:noProof/>
          <w:sz w:val="24"/>
          <w:szCs w:val="24"/>
          <w:lang w:val="sl-SI"/>
        </w:rPr>
        <w:t xml:space="preserve">Комисија за јавну набавку </w:t>
      </w:r>
      <w:r w:rsidR="00A66D09">
        <w:rPr>
          <w:rFonts w:ascii="Times New Roman" w:eastAsia="Times New Roman" w:hAnsi="Times New Roman"/>
          <w:i/>
          <w:noProof/>
          <w:sz w:val="24"/>
          <w:szCs w:val="24"/>
        </w:rPr>
        <w:t>194</w:t>
      </w:r>
      <w:r w:rsidR="00D7697B" w:rsidRPr="00094FCF">
        <w:rPr>
          <w:rFonts w:ascii="Times New Roman" w:eastAsia="Times New Roman" w:hAnsi="Times New Roman"/>
          <w:i/>
          <w:noProof/>
          <w:sz w:val="24"/>
          <w:szCs w:val="24"/>
          <w:lang w:val="sr-Cyrl-CS"/>
        </w:rPr>
        <w:t>-</w:t>
      </w:r>
      <w:r w:rsidR="000F0E7A">
        <w:rPr>
          <w:rFonts w:ascii="Times New Roman" w:eastAsia="Times New Roman" w:hAnsi="Times New Roman"/>
          <w:i/>
          <w:noProof/>
          <w:sz w:val="24"/>
          <w:szCs w:val="24"/>
          <w:lang w:val="sr-Cyrl-CS"/>
        </w:rPr>
        <w:t>1</w:t>
      </w:r>
      <w:r w:rsidR="006A6501">
        <w:rPr>
          <w:rFonts w:ascii="Times New Roman" w:eastAsia="Times New Roman" w:hAnsi="Times New Roman"/>
          <w:i/>
          <w:noProof/>
          <w:sz w:val="24"/>
          <w:szCs w:val="24"/>
        </w:rPr>
        <w:t>8</w:t>
      </w:r>
      <w:r w:rsidR="001340D8" w:rsidRPr="00094FCF">
        <w:rPr>
          <w:rFonts w:ascii="Times New Roman" w:eastAsia="Times New Roman" w:hAnsi="Times New Roman"/>
          <w:i/>
          <w:noProof/>
          <w:sz w:val="24"/>
          <w:szCs w:val="24"/>
          <w:lang w:val="sr-Cyrl-CS"/>
        </w:rPr>
        <w:t>-О</w:t>
      </w:r>
    </w:p>
    <w:sectPr w:rsidR="00520FE2" w:rsidRPr="006D4520" w:rsidSect="0078134D">
      <w:footerReference w:type="default" r:id="rId11"/>
      <w:pgSz w:w="12240" w:h="15840"/>
      <w:pgMar w:top="851" w:right="1247" w:bottom="993" w:left="124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6B2" w:rsidRDefault="00D136B2" w:rsidP="00332FD7">
      <w:pPr>
        <w:spacing w:after="0" w:line="240" w:lineRule="auto"/>
      </w:pPr>
      <w:r>
        <w:separator/>
      </w:r>
    </w:p>
  </w:endnote>
  <w:endnote w:type="continuationSeparator" w:id="0">
    <w:p w:rsidR="00D136B2" w:rsidRDefault="00D136B2" w:rsidP="003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372590"/>
      <w:docPartObj>
        <w:docPartGallery w:val="Page Numbers (Bottom of Page)"/>
        <w:docPartUnique/>
      </w:docPartObj>
    </w:sdtPr>
    <w:sdtEndPr/>
    <w:sdtContent>
      <w:sdt>
        <w:sdtPr>
          <w:id w:val="-1669238322"/>
          <w:docPartObj>
            <w:docPartGallery w:val="Page Numbers (Top of Page)"/>
            <w:docPartUnique/>
          </w:docPartObj>
        </w:sdtPr>
        <w:sdtEndPr/>
        <w:sdtContent>
          <w:p w:rsidR="00D136B2" w:rsidRDefault="000E1585" w:rsidP="00E66E66">
            <w:pPr>
              <w:pStyle w:val="Footer"/>
              <w:jc w:val="center"/>
            </w:pPr>
            <w:r>
              <w:rPr>
                <w:b/>
                <w:bCs/>
              </w:rPr>
              <w:fldChar w:fldCharType="begin"/>
            </w:r>
            <w:r w:rsidR="00D136B2">
              <w:rPr>
                <w:b/>
                <w:bCs/>
              </w:rPr>
              <w:instrText xml:space="preserve"> PAGE </w:instrText>
            </w:r>
            <w:r>
              <w:rPr>
                <w:b/>
                <w:bCs/>
              </w:rPr>
              <w:fldChar w:fldCharType="separate"/>
            </w:r>
            <w:r w:rsidR="007863DA">
              <w:rPr>
                <w:b/>
                <w:bCs/>
                <w:noProof/>
              </w:rPr>
              <w:t>5</w:t>
            </w:r>
            <w:r>
              <w:rPr>
                <w:b/>
                <w:bCs/>
              </w:rPr>
              <w:fldChar w:fldCharType="end"/>
            </w:r>
            <w:r w:rsidR="00D136B2">
              <w:t xml:space="preserve"> </w:t>
            </w:r>
            <w:r w:rsidR="00D136B2">
              <w:rPr>
                <w:lang w:val="sr-Cyrl-CS"/>
              </w:rPr>
              <w:t>/</w:t>
            </w:r>
            <w:r w:rsidR="00D136B2">
              <w:t xml:space="preserve"> </w:t>
            </w:r>
            <w:r w:rsidR="008737AF">
              <w:rPr>
                <w:b/>
                <w:bCs/>
                <w:lang w:val="sr-Cyrl-RS"/>
              </w:rPr>
              <w:t>6</w:t>
            </w:r>
          </w:p>
        </w:sdtContent>
      </w:sdt>
    </w:sdtContent>
  </w:sdt>
  <w:p w:rsidR="00D136B2" w:rsidRPr="00E66E66" w:rsidRDefault="00D136B2" w:rsidP="00E66E66">
    <w:pPr>
      <w:pStyle w:val="Footer"/>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6B2" w:rsidRDefault="00D136B2" w:rsidP="00332FD7">
      <w:pPr>
        <w:spacing w:after="0" w:line="240" w:lineRule="auto"/>
      </w:pPr>
      <w:r>
        <w:separator/>
      </w:r>
    </w:p>
  </w:footnote>
  <w:footnote w:type="continuationSeparator" w:id="0">
    <w:p w:rsidR="00D136B2" w:rsidRDefault="00D136B2" w:rsidP="0033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F10304"/>
    <w:multiLevelType w:val="multilevel"/>
    <w:tmpl w:val="1F161428"/>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0"/>
        <w:szCs w:val="20"/>
        <w:u w:val="none"/>
        <w:lang w:val="sr-Cyrl"/>
      </w:rPr>
    </w:lvl>
    <w:lvl w:ilvl="1">
      <w:start w:val="13"/>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0"/>
        <w:szCs w:val="20"/>
        <w:u w:val="none"/>
        <w:lang w:val="sr-Cyr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16DC8C"/>
    <w:multiLevelType w:val="singleLevel"/>
    <w:tmpl w:val="2116DC8C"/>
    <w:lvl w:ilvl="0">
      <w:start w:val="1"/>
      <w:numFmt w:val="decimal"/>
      <w:suff w:val="space"/>
      <w:lvlText w:val="%1)"/>
      <w:lvlJc w:val="left"/>
      <w:pPr>
        <w:ind w:left="0" w:firstLine="0"/>
      </w:pPr>
    </w:lvl>
  </w:abstractNum>
  <w:abstractNum w:abstractNumId="11">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6"/>
  </w:num>
  <w:num w:numId="3">
    <w:abstractNumId w:val="16"/>
  </w:num>
  <w:num w:numId="4">
    <w:abstractNumId w:val="0"/>
  </w:num>
  <w:num w:numId="5">
    <w:abstractNumId w:val="7"/>
  </w:num>
  <w:num w:numId="6">
    <w:abstractNumId w:val="14"/>
  </w:num>
  <w:num w:numId="7">
    <w:abstractNumId w:val="13"/>
  </w:num>
  <w:num w:numId="8">
    <w:abstractNumId w:val="18"/>
  </w:num>
  <w:num w:numId="9">
    <w:abstractNumId w:val="11"/>
  </w:num>
  <w:num w:numId="10">
    <w:abstractNumId w:val="5"/>
  </w:num>
  <w:num w:numId="11">
    <w:abstractNumId w:val="22"/>
  </w:num>
  <w:num w:numId="12">
    <w:abstractNumId w:val="9"/>
  </w:num>
  <w:num w:numId="13">
    <w:abstractNumId w:val="1"/>
  </w:num>
  <w:num w:numId="14">
    <w:abstractNumId w:val="6"/>
  </w:num>
  <w:num w:numId="15">
    <w:abstractNumId w:val="25"/>
  </w:num>
  <w:num w:numId="16">
    <w:abstractNumId w:val="20"/>
  </w:num>
  <w:num w:numId="17">
    <w:abstractNumId w:val="3"/>
  </w:num>
  <w:num w:numId="18">
    <w:abstractNumId w:val="21"/>
  </w:num>
  <w:num w:numId="19">
    <w:abstractNumId w:val="12"/>
  </w:num>
  <w:num w:numId="20">
    <w:abstractNumId w:val="23"/>
  </w:num>
  <w:num w:numId="21">
    <w:abstractNumId w:val="24"/>
  </w:num>
  <w:num w:numId="22">
    <w:abstractNumId w:val="4"/>
  </w:num>
  <w:num w:numId="23">
    <w:abstractNumId w:val="15"/>
  </w:num>
  <w:num w:numId="24">
    <w:abstractNumId w:val="19"/>
  </w:num>
  <w:num w:numId="25">
    <w:abstractNumId w:val="27"/>
  </w:num>
  <w:num w:numId="26">
    <w:abstractNumId w:val="2"/>
  </w:num>
  <w:num w:numId="27">
    <w:abstractNumId w:val="8"/>
  </w:num>
  <w:num w:numId="28">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2"/>
  </w:compat>
  <w:rsids>
    <w:rsidRoot w:val="00F437F7"/>
    <w:rsid w:val="00015127"/>
    <w:rsid w:val="000154EA"/>
    <w:rsid w:val="00032EB4"/>
    <w:rsid w:val="000360EC"/>
    <w:rsid w:val="00040BB1"/>
    <w:rsid w:val="000416A8"/>
    <w:rsid w:val="00043455"/>
    <w:rsid w:val="00044BD4"/>
    <w:rsid w:val="000456E2"/>
    <w:rsid w:val="00045F3F"/>
    <w:rsid w:val="000632CF"/>
    <w:rsid w:val="0006591D"/>
    <w:rsid w:val="00066067"/>
    <w:rsid w:val="00073578"/>
    <w:rsid w:val="00076A66"/>
    <w:rsid w:val="00077E12"/>
    <w:rsid w:val="00080880"/>
    <w:rsid w:val="000817E0"/>
    <w:rsid w:val="000839E1"/>
    <w:rsid w:val="000907C8"/>
    <w:rsid w:val="0009143D"/>
    <w:rsid w:val="00092F02"/>
    <w:rsid w:val="00094FCF"/>
    <w:rsid w:val="000A2514"/>
    <w:rsid w:val="000A495D"/>
    <w:rsid w:val="000B6CA1"/>
    <w:rsid w:val="000C2240"/>
    <w:rsid w:val="000D1D0B"/>
    <w:rsid w:val="000E1585"/>
    <w:rsid w:val="000E39C0"/>
    <w:rsid w:val="000E4AAA"/>
    <w:rsid w:val="000E4F39"/>
    <w:rsid w:val="000E576E"/>
    <w:rsid w:val="000F0E7A"/>
    <w:rsid w:val="00111E02"/>
    <w:rsid w:val="001146FC"/>
    <w:rsid w:val="00115120"/>
    <w:rsid w:val="0011537C"/>
    <w:rsid w:val="00126C4D"/>
    <w:rsid w:val="00127AD1"/>
    <w:rsid w:val="00132D90"/>
    <w:rsid w:val="001340D8"/>
    <w:rsid w:val="00146FFB"/>
    <w:rsid w:val="00166FA1"/>
    <w:rsid w:val="0016777B"/>
    <w:rsid w:val="00172431"/>
    <w:rsid w:val="00173F0E"/>
    <w:rsid w:val="00181491"/>
    <w:rsid w:val="00183C73"/>
    <w:rsid w:val="001A4005"/>
    <w:rsid w:val="001A58C1"/>
    <w:rsid w:val="001C4F4E"/>
    <w:rsid w:val="001C5D74"/>
    <w:rsid w:val="001C760B"/>
    <w:rsid w:val="001D66F8"/>
    <w:rsid w:val="001E5A07"/>
    <w:rsid w:val="001F621B"/>
    <w:rsid w:val="00203019"/>
    <w:rsid w:val="00205C95"/>
    <w:rsid w:val="00217A88"/>
    <w:rsid w:val="00226642"/>
    <w:rsid w:val="00261A8E"/>
    <w:rsid w:val="00262407"/>
    <w:rsid w:val="002758BC"/>
    <w:rsid w:val="002862B8"/>
    <w:rsid w:val="002967E6"/>
    <w:rsid w:val="002A2F49"/>
    <w:rsid w:val="002A56CB"/>
    <w:rsid w:val="002B0ECF"/>
    <w:rsid w:val="002B1C53"/>
    <w:rsid w:val="002B5AC5"/>
    <w:rsid w:val="002C5BC7"/>
    <w:rsid w:val="002C706C"/>
    <w:rsid w:val="002D06F3"/>
    <w:rsid w:val="002D1FD3"/>
    <w:rsid w:val="002D58BF"/>
    <w:rsid w:val="002E1057"/>
    <w:rsid w:val="002E33AA"/>
    <w:rsid w:val="002E57A2"/>
    <w:rsid w:val="002F0BDA"/>
    <w:rsid w:val="002F26B1"/>
    <w:rsid w:val="002F45AB"/>
    <w:rsid w:val="00302A28"/>
    <w:rsid w:val="00303E2F"/>
    <w:rsid w:val="0031381E"/>
    <w:rsid w:val="00313E2A"/>
    <w:rsid w:val="003156B6"/>
    <w:rsid w:val="00317534"/>
    <w:rsid w:val="00332FD7"/>
    <w:rsid w:val="00334B19"/>
    <w:rsid w:val="0033754D"/>
    <w:rsid w:val="00346D9E"/>
    <w:rsid w:val="003539BF"/>
    <w:rsid w:val="00355CB2"/>
    <w:rsid w:val="0036477C"/>
    <w:rsid w:val="0039155B"/>
    <w:rsid w:val="003918AE"/>
    <w:rsid w:val="003B00C0"/>
    <w:rsid w:val="003B03E8"/>
    <w:rsid w:val="003C50EC"/>
    <w:rsid w:val="003C5131"/>
    <w:rsid w:val="003C772C"/>
    <w:rsid w:val="003D4BCF"/>
    <w:rsid w:val="003D7EB4"/>
    <w:rsid w:val="003E16ED"/>
    <w:rsid w:val="003E23B6"/>
    <w:rsid w:val="00400179"/>
    <w:rsid w:val="00401845"/>
    <w:rsid w:val="00410026"/>
    <w:rsid w:val="00421D6B"/>
    <w:rsid w:val="004309C6"/>
    <w:rsid w:val="00441ECC"/>
    <w:rsid w:val="00441F5C"/>
    <w:rsid w:val="0045074A"/>
    <w:rsid w:val="00454EA6"/>
    <w:rsid w:val="00456854"/>
    <w:rsid w:val="004577F6"/>
    <w:rsid w:val="00460498"/>
    <w:rsid w:val="00460740"/>
    <w:rsid w:val="00465555"/>
    <w:rsid w:val="0046603C"/>
    <w:rsid w:val="0047147F"/>
    <w:rsid w:val="004826E1"/>
    <w:rsid w:val="004878F9"/>
    <w:rsid w:val="0049270E"/>
    <w:rsid w:val="004968A6"/>
    <w:rsid w:val="004A61E1"/>
    <w:rsid w:val="004C1431"/>
    <w:rsid w:val="004C3897"/>
    <w:rsid w:val="004C4574"/>
    <w:rsid w:val="004C7A8A"/>
    <w:rsid w:val="004C7BFA"/>
    <w:rsid w:val="004E11FD"/>
    <w:rsid w:val="004E333C"/>
    <w:rsid w:val="004F3B3A"/>
    <w:rsid w:val="00500AB5"/>
    <w:rsid w:val="00507506"/>
    <w:rsid w:val="00510D26"/>
    <w:rsid w:val="00520FE2"/>
    <w:rsid w:val="00536825"/>
    <w:rsid w:val="00536C8E"/>
    <w:rsid w:val="00540101"/>
    <w:rsid w:val="00540E9F"/>
    <w:rsid w:val="00546639"/>
    <w:rsid w:val="00560EA5"/>
    <w:rsid w:val="00562E11"/>
    <w:rsid w:val="0057242D"/>
    <w:rsid w:val="00584FCD"/>
    <w:rsid w:val="00596E1F"/>
    <w:rsid w:val="00597C5D"/>
    <w:rsid w:val="005B4E5F"/>
    <w:rsid w:val="005B4F09"/>
    <w:rsid w:val="005D546F"/>
    <w:rsid w:val="005E03DD"/>
    <w:rsid w:val="005E4478"/>
    <w:rsid w:val="005F3611"/>
    <w:rsid w:val="00600F35"/>
    <w:rsid w:val="00605F3D"/>
    <w:rsid w:val="0061630B"/>
    <w:rsid w:val="006272C9"/>
    <w:rsid w:val="00632F66"/>
    <w:rsid w:val="0063520A"/>
    <w:rsid w:val="00637E9A"/>
    <w:rsid w:val="00651E25"/>
    <w:rsid w:val="00665B0C"/>
    <w:rsid w:val="00673E24"/>
    <w:rsid w:val="00675187"/>
    <w:rsid w:val="00677111"/>
    <w:rsid w:val="00677170"/>
    <w:rsid w:val="00686664"/>
    <w:rsid w:val="0068677D"/>
    <w:rsid w:val="006A1A72"/>
    <w:rsid w:val="006A5427"/>
    <w:rsid w:val="006A6501"/>
    <w:rsid w:val="006B733E"/>
    <w:rsid w:val="006C209A"/>
    <w:rsid w:val="006D222D"/>
    <w:rsid w:val="006D4520"/>
    <w:rsid w:val="006D777C"/>
    <w:rsid w:val="006E279A"/>
    <w:rsid w:val="00704B61"/>
    <w:rsid w:val="0070565C"/>
    <w:rsid w:val="00720754"/>
    <w:rsid w:val="00724554"/>
    <w:rsid w:val="00726103"/>
    <w:rsid w:val="007271D2"/>
    <w:rsid w:val="00732ACD"/>
    <w:rsid w:val="007414E1"/>
    <w:rsid w:val="00741EBC"/>
    <w:rsid w:val="00761FD7"/>
    <w:rsid w:val="007709B8"/>
    <w:rsid w:val="00770FEB"/>
    <w:rsid w:val="00776A0C"/>
    <w:rsid w:val="00777083"/>
    <w:rsid w:val="0078134D"/>
    <w:rsid w:val="00782E06"/>
    <w:rsid w:val="007863DA"/>
    <w:rsid w:val="007B1184"/>
    <w:rsid w:val="007C2CD4"/>
    <w:rsid w:val="007C32E1"/>
    <w:rsid w:val="007C3F92"/>
    <w:rsid w:val="007E49C6"/>
    <w:rsid w:val="007F2061"/>
    <w:rsid w:val="007F2EAB"/>
    <w:rsid w:val="008022FF"/>
    <w:rsid w:val="0081011E"/>
    <w:rsid w:val="00810AD2"/>
    <w:rsid w:val="00812524"/>
    <w:rsid w:val="00823D9D"/>
    <w:rsid w:val="00827C44"/>
    <w:rsid w:val="00836246"/>
    <w:rsid w:val="00841D1D"/>
    <w:rsid w:val="00852460"/>
    <w:rsid w:val="0085703E"/>
    <w:rsid w:val="00860412"/>
    <w:rsid w:val="00864C50"/>
    <w:rsid w:val="00871347"/>
    <w:rsid w:val="008737AF"/>
    <w:rsid w:val="00883479"/>
    <w:rsid w:val="008952C2"/>
    <w:rsid w:val="008C1924"/>
    <w:rsid w:val="008D120B"/>
    <w:rsid w:val="008D544B"/>
    <w:rsid w:val="008E0EBB"/>
    <w:rsid w:val="008E7998"/>
    <w:rsid w:val="00926F49"/>
    <w:rsid w:val="00933C56"/>
    <w:rsid w:val="00936F54"/>
    <w:rsid w:val="00950E66"/>
    <w:rsid w:val="0096393A"/>
    <w:rsid w:val="00964CB2"/>
    <w:rsid w:val="0096723E"/>
    <w:rsid w:val="00971539"/>
    <w:rsid w:val="009774F8"/>
    <w:rsid w:val="00982125"/>
    <w:rsid w:val="009830B6"/>
    <w:rsid w:val="009A02A7"/>
    <w:rsid w:val="009A1DD2"/>
    <w:rsid w:val="009A20B1"/>
    <w:rsid w:val="009A3981"/>
    <w:rsid w:val="009A3CD6"/>
    <w:rsid w:val="009A7D64"/>
    <w:rsid w:val="009C202F"/>
    <w:rsid w:val="009C320E"/>
    <w:rsid w:val="009C34FF"/>
    <w:rsid w:val="009C732F"/>
    <w:rsid w:val="009D55E5"/>
    <w:rsid w:val="009D7916"/>
    <w:rsid w:val="009E0025"/>
    <w:rsid w:val="009E1732"/>
    <w:rsid w:val="009E2B4D"/>
    <w:rsid w:val="009E7995"/>
    <w:rsid w:val="009F2B39"/>
    <w:rsid w:val="009F3B94"/>
    <w:rsid w:val="00A14F12"/>
    <w:rsid w:val="00A24C56"/>
    <w:rsid w:val="00A25B8D"/>
    <w:rsid w:val="00A26381"/>
    <w:rsid w:val="00A27D57"/>
    <w:rsid w:val="00A34FAE"/>
    <w:rsid w:val="00A45B49"/>
    <w:rsid w:val="00A47DB1"/>
    <w:rsid w:val="00A512C9"/>
    <w:rsid w:val="00A53136"/>
    <w:rsid w:val="00A54E8B"/>
    <w:rsid w:val="00A64253"/>
    <w:rsid w:val="00A65595"/>
    <w:rsid w:val="00A6589B"/>
    <w:rsid w:val="00A66D09"/>
    <w:rsid w:val="00A671B6"/>
    <w:rsid w:val="00A70240"/>
    <w:rsid w:val="00A710C4"/>
    <w:rsid w:val="00A87565"/>
    <w:rsid w:val="00A87A20"/>
    <w:rsid w:val="00AA07BB"/>
    <w:rsid w:val="00AA7501"/>
    <w:rsid w:val="00AB5337"/>
    <w:rsid w:val="00AB5D27"/>
    <w:rsid w:val="00AB77F8"/>
    <w:rsid w:val="00AC4311"/>
    <w:rsid w:val="00AD550A"/>
    <w:rsid w:val="00AD7F1D"/>
    <w:rsid w:val="00AE00CD"/>
    <w:rsid w:val="00AE28CC"/>
    <w:rsid w:val="00AF58FE"/>
    <w:rsid w:val="00B02191"/>
    <w:rsid w:val="00B5148C"/>
    <w:rsid w:val="00B57609"/>
    <w:rsid w:val="00B67F7B"/>
    <w:rsid w:val="00B8514D"/>
    <w:rsid w:val="00B85D72"/>
    <w:rsid w:val="00B928E7"/>
    <w:rsid w:val="00BA1F6D"/>
    <w:rsid w:val="00BA4A3E"/>
    <w:rsid w:val="00BB3100"/>
    <w:rsid w:val="00BE4F49"/>
    <w:rsid w:val="00BE6A03"/>
    <w:rsid w:val="00BF4C68"/>
    <w:rsid w:val="00C05BC4"/>
    <w:rsid w:val="00C1529A"/>
    <w:rsid w:val="00C15BAA"/>
    <w:rsid w:val="00C2204A"/>
    <w:rsid w:val="00C260CB"/>
    <w:rsid w:val="00C41A06"/>
    <w:rsid w:val="00C42F35"/>
    <w:rsid w:val="00C44474"/>
    <w:rsid w:val="00C516D8"/>
    <w:rsid w:val="00C60D74"/>
    <w:rsid w:val="00C63D47"/>
    <w:rsid w:val="00C86F11"/>
    <w:rsid w:val="00C94D71"/>
    <w:rsid w:val="00CA2874"/>
    <w:rsid w:val="00CB6C45"/>
    <w:rsid w:val="00CB6C8E"/>
    <w:rsid w:val="00CC7236"/>
    <w:rsid w:val="00CD1D31"/>
    <w:rsid w:val="00CE098E"/>
    <w:rsid w:val="00CE4C34"/>
    <w:rsid w:val="00CF7556"/>
    <w:rsid w:val="00D02FFE"/>
    <w:rsid w:val="00D07206"/>
    <w:rsid w:val="00D136B2"/>
    <w:rsid w:val="00D24C8F"/>
    <w:rsid w:val="00D25259"/>
    <w:rsid w:val="00D27E24"/>
    <w:rsid w:val="00D410AB"/>
    <w:rsid w:val="00D50B00"/>
    <w:rsid w:val="00D71D1B"/>
    <w:rsid w:val="00D7540C"/>
    <w:rsid w:val="00D7697B"/>
    <w:rsid w:val="00D836D4"/>
    <w:rsid w:val="00D8507D"/>
    <w:rsid w:val="00D9131E"/>
    <w:rsid w:val="00D93FAB"/>
    <w:rsid w:val="00D97DB8"/>
    <w:rsid w:val="00DC093F"/>
    <w:rsid w:val="00DC6272"/>
    <w:rsid w:val="00DC6AB1"/>
    <w:rsid w:val="00DC7DF8"/>
    <w:rsid w:val="00DD72E9"/>
    <w:rsid w:val="00DD7FBB"/>
    <w:rsid w:val="00DE62E9"/>
    <w:rsid w:val="00DF6132"/>
    <w:rsid w:val="00E00225"/>
    <w:rsid w:val="00E031EB"/>
    <w:rsid w:val="00E13CB7"/>
    <w:rsid w:val="00E208E3"/>
    <w:rsid w:val="00E25613"/>
    <w:rsid w:val="00E27687"/>
    <w:rsid w:val="00E35F23"/>
    <w:rsid w:val="00E372B8"/>
    <w:rsid w:val="00E403D5"/>
    <w:rsid w:val="00E4640A"/>
    <w:rsid w:val="00E4681D"/>
    <w:rsid w:val="00E46AE0"/>
    <w:rsid w:val="00E51176"/>
    <w:rsid w:val="00E5263D"/>
    <w:rsid w:val="00E66E66"/>
    <w:rsid w:val="00E92682"/>
    <w:rsid w:val="00E93984"/>
    <w:rsid w:val="00E948A3"/>
    <w:rsid w:val="00EB0087"/>
    <w:rsid w:val="00EC306F"/>
    <w:rsid w:val="00EC3849"/>
    <w:rsid w:val="00EC5C7A"/>
    <w:rsid w:val="00EF340B"/>
    <w:rsid w:val="00F125BF"/>
    <w:rsid w:val="00F13A49"/>
    <w:rsid w:val="00F151C1"/>
    <w:rsid w:val="00F179C3"/>
    <w:rsid w:val="00F3004A"/>
    <w:rsid w:val="00F436EB"/>
    <w:rsid w:val="00F437F7"/>
    <w:rsid w:val="00F45F2D"/>
    <w:rsid w:val="00F46F43"/>
    <w:rsid w:val="00F60814"/>
    <w:rsid w:val="00F8519E"/>
    <w:rsid w:val="00F86349"/>
    <w:rsid w:val="00F91EE7"/>
    <w:rsid w:val="00F96F70"/>
    <w:rsid w:val="00F97C0B"/>
    <w:rsid w:val="00FA77CA"/>
    <w:rsid w:val="00FB0E76"/>
    <w:rsid w:val="00FD1C00"/>
    <w:rsid w:val="00FF28B9"/>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15:docId w15:val="{DCBF6DEF-2E10-47BA-8318-1377DCCF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F7"/>
    <w:rPr>
      <w:rFonts w:ascii="Calibri" w:eastAsia="Calibri" w:hAnsi="Calibri" w:cs="Times New Roman"/>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575pt">
    <w:name w:val="Body text (5) + 7.5 pt"/>
    <w:basedOn w:val="Bodytext5"/>
    <w:rsid w:val="00A66D09"/>
    <w:rPr>
      <w:rFonts w:ascii="Arial" w:eastAsia="Arial" w:hAnsi="Arial" w:cs="Arial"/>
      <w:b w:val="0"/>
      <w:bCs w:val="0"/>
      <w:i w:val="0"/>
      <w:iCs w:val="0"/>
      <w:smallCaps w:val="0"/>
      <w:strike w:val="0"/>
      <w:spacing w:val="0"/>
      <w:sz w:val="15"/>
      <w:szCs w:val="15"/>
      <w:shd w:val="clear" w:color="auto" w:fill="FFFFFF"/>
    </w:rPr>
  </w:style>
  <w:style w:type="character" w:customStyle="1" w:styleId="Bodytext8">
    <w:name w:val="Body text (8)_"/>
    <w:basedOn w:val="DefaultParagraphFont"/>
    <w:link w:val="Bodytext80"/>
    <w:rsid w:val="00A66D09"/>
    <w:rPr>
      <w:rFonts w:ascii="Calibri" w:eastAsia="Calibri" w:hAnsi="Calibri" w:cs="Calibri"/>
      <w:shd w:val="clear" w:color="auto" w:fill="FFFFFF"/>
    </w:rPr>
  </w:style>
  <w:style w:type="character" w:customStyle="1" w:styleId="Heading1">
    <w:name w:val="Heading #1_"/>
    <w:basedOn w:val="DefaultParagraphFont"/>
    <w:rsid w:val="00A66D09"/>
    <w:rPr>
      <w:rFonts w:ascii="Arial" w:eastAsia="Arial" w:hAnsi="Arial" w:cs="Arial"/>
      <w:b w:val="0"/>
      <w:bCs w:val="0"/>
      <w:i w:val="0"/>
      <w:iCs w:val="0"/>
      <w:smallCaps w:val="0"/>
      <w:strike w:val="0"/>
      <w:spacing w:val="0"/>
      <w:sz w:val="20"/>
      <w:szCs w:val="20"/>
    </w:rPr>
  </w:style>
  <w:style w:type="character" w:customStyle="1" w:styleId="BodytextItalic">
    <w:name w:val="Body text + Italic"/>
    <w:basedOn w:val="Bodytext"/>
    <w:rsid w:val="00A66D09"/>
    <w:rPr>
      <w:rFonts w:ascii="Arial" w:eastAsia="Arial" w:hAnsi="Arial" w:cs="Arial"/>
      <w:b w:val="0"/>
      <w:bCs w:val="0"/>
      <w:i/>
      <w:iCs/>
      <w:smallCaps w:val="0"/>
      <w:strike w:val="0"/>
      <w:spacing w:val="0"/>
      <w:sz w:val="20"/>
      <w:szCs w:val="20"/>
      <w:shd w:val="clear" w:color="auto" w:fill="FFFFFF"/>
    </w:rPr>
  </w:style>
  <w:style w:type="character" w:customStyle="1" w:styleId="Bodytext9">
    <w:name w:val="Body text (9)_"/>
    <w:basedOn w:val="DefaultParagraphFont"/>
    <w:link w:val="Bodytext90"/>
    <w:rsid w:val="00A66D09"/>
    <w:rPr>
      <w:rFonts w:ascii="Arial" w:eastAsia="Arial" w:hAnsi="Arial" w:cs="Arial"/>
      <w:sz w:val="20"/>
      <w:szCs w:val="20"/>
      <w:shd w:val="clear" w:color="auto" w:fill="FFFFFF"/>
    </w:rPr>
  </w:style>
  <w:style w:type="character" w:customStyle="1" w:styleId="Bodytext9Bold">
    <w:name w:val="Body text (9) + Bold"/>
    <w:aliases w:val="Not Italic"/>
    <w:basedOn w:val="Bodytext9"/>
    <w:rsid w:val="00A66D09"/>
    <w:rPr>
      <w:rFonts w:ascii="Arial" w:eastAsia="Arial" w:hAnsi="Arial" w:cs="Arial"/>
      <w:b/>
      <w:bCs/>
      <w:i/>
      <w:iCs/>
      <w:sz w:val="20"/>
      <w:szCs w:val="20"/>
      <w:shd w:val="clear" w:color="auto" w:fill="FFFFFF"/>
    </w:rPr>
  </w:style>
  <w:style w:type="character" w:customStyle="1" w:styleId="Heading10">
    <w:name w:val="Heading #1"/>
    <w:basedOn w:val="Heading1"/>
    <w:rsid w:val="00A66D09"/>
    <w:rPr>
      <w:rFonts w:ascii="Arial" w:eastAsia="Arial" w:hAnsi="Arial" w:cs="Arial"/>
      <w:b w:val="0"/>
      <w:bCs w:val="0"/>
      <w:i w:val="0"/>
      <w:iCs w:val="0"/>
      <w:smallCaps w:val="0"/>
      <w:strike w:val="0"/>
      <w:spacing w:val="0"/>
      <w:sz w:val="20"/>
      <w:szCs w:val="20"/>
      <w:u w:val="single"/>
    </w:rPr>
  </w:style>
  <w:style w:type="character" w:customStyle="1" w:styleId="Heading12">
    <w:name w:val="Heading #1 (2)_"/>
    <w:basedOn w:val="DefaultParagraphFont"/>
    <w:link w:val="Heading120"/>
    <w:rsid w:val="00A66D09"/>
    <w:rPr>
      <w:rFonts w:ascii="Arial" w:eastAsia="Arial" w:hAnsi="Arial" w:cs="Arial"/>
      <w:sz w:val="20"/>
      <w:szCs w:val="20"/>
      <w:shd w:val="clear" w:color="auto" w:fill="FFFFFF"/>
    </w:rPr>
  </w:style>
  <w:style w:type="character" w:customStyle="1" w:styleId="Bodytext9Spacing1pt">
    <w:name w:val="Body text (9) + Spacing 1 pt"/>
    <w:basedOn w:val="Bodytext9"/>
    <w:rsid w:val="00A66D09"/>
    <w:rPr>
      <w:rFonts w:ascii="Arial" w:eastAsia="Arial" w:hAnsi="Arial" w:cs="Arial"/>
      <w:spacing w:val="20"/>
      <w:sz w:val="20"/>
      <w:szCs w:val="20"/>
      <w:shd w:val="clear" w:color="auto" w:fill="FFFFFF"/>
    </w:rPr>
  </w:style>
  <w:style w:type="character" w:customStyle="1" w:styleId="Bodytext10">
    <w:name w:val="Body text (10)_"/>
    <w:basedOn w:val="DefaultParagraphFont"/>
    <w:link w:val="Bodytext100"/>
    <w:rsid w:val="00A66D09"/>
    <w:rPr>
      <w:rFonts w:ascii="Calibri" w:eastAsia="Calibri" w:hAnsi="Calibri" w:cs="Calibri"/>
      <w:sz w:val="21"/>
      <w:szCs w:val="21"/>
      <w:shd w:val="clear" w:color="auto" w:fill="FFFFFF"/>
    </w:rPr>
  </w:style>
  <w:style w:type="paragraph" w:customStyle="1" w:styleId="Bodytext80">
    <w:name w:val="Body text (8)"/>
    <w:basedOn w:val="Normal"/>
    <w:link w:val="Bodytext8"/>
    <w:rsid w:val="00A66D09"/>
    <w:pPr>
      <w:shd w:val="clear" w:color="auto" w:fill="FFFFFF"/>
      <w:spacing w:before="180" w:after="300" w:line="0" w:lineRule="atLeast"/>
      <w:jc w:val="both"/>
    </w:pPr>
    <w:rPr>
      <w:rFonts w:cs="Calibri"/>
    </w:rPr>
  </w:style>
  <w:style w:type="paragraph" w:customStyle="1" w:styleId="Bodytext90">
    <w:name w:val="Body text (9)"/>
    <w:basedOn w:val="Normal"/>
    <w:link w:val="Bodytext9"/>
    <w:rsid w:val="00A66D09"/>
    <w:pPr>
      <w:shd w:val="clear" w:color="auto" w:fill="FFFFFF"/>
      <w:spacing w:after="0" w:line="250" w:lineRule="exact"/>
      <w:jc w:val="both"/>
    </w:pPr>
    <w:rPr>
      <w:rFonts w:ascii="Arial" w:eastAsia="Arial" w:hAnsi="Arial" w:cs="Arial"/>
      <w:sz w:val="20"/>
      <w:szCs w:val="20"/>
    </w:rPr>
  </w:style>
  <w:style w:type="paragraph" w:customStyle="1" w:styleId="Heading120">
    <w:name w:val="Heading #1 (2)"/>
    <w:basedOn w:val="Normal"/>
    <w:link w:val="Heading12"/>
    <w:rsid w:val="00A66D09"/>
    <w:pPr>
      <w:shd w:val="clear" w:color="auto" w:fill="FFFFFF"/>
      <w:spacing w:after="0" w:line="250" w:lineRule="exact"/>
      <w:jc w:val="both"/>
      <w:outlineLvl w:val="0"/>
    </w:pPr>
    <w:rPr>
      <w:rFonts w:ascii="Arial" w:eastAsia="Arial" w:hAnsi="Arial" w:cs="Arial"/>
      <w:sz w:val="20"/>
      <w:szCs w:val="20"/>
    </w:rPr>
  </w:style>
  <w:style w:type="paragraph" w:customStyle="1" w:styleId="Bodytext100">
    <w:name w:val="Body text (10)"/>
    <w:basedOn w:val="Normal"/>
    <w:link w:val="Bodytext10"/>
    <w:rsid w:val="00A66D09"/>
    <w:pPr>
      <w:shd w:val="clear" w:color="auto" w:fill="FFFFFF"/>
      <w:spacing w:after="0" w:line="0" w:lineRule="atLeast"/>
    </w:pPr>
    <w:rPr>
      <w:rFonts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74202188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C5A8E-0677-4C1A-A7BC-A1125220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6</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Windows User</cp:lastModifiedBy>
  <cp:revision>151</cp:revision>
  <cp:lastPrinted>2016-11-25T10:02:00Z</cp:lastPrinted>
  <dcterms:created xsi:type="dcterms:W3CDTF">2015-09-23T09:42:00Z</dcterms:created>
  <dcterms:modified xsi:type="dcterms:W3CDTF">2018-08-22T12:33:00Z</dcterms:modified>
</cp:coreProperties>
</file>