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>
                  <v:imagedata r:id="rId8" o:title=""/>
                </v:shape>
                <o:OLEObject Type="Embed" ProgID="PBrush" ShapeID="_x0000_i1025" DrawAspect="Content" ObjectID="_1596886705" r:id="rId9"/>
              </w:object>
            </w:r>
          </w:p>
        </w:tc>
        <w:tc>
          <w:tcPr>
            <w:tcW w:w="8063" w:type="dxa"/>
          </w:tcPr>
          <w:p w:rsidR="00A27D57" w:rsidRPr="0011537C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11537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11537C" w:rsidRDefault="00A27D57" w:rsidP="00C15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11537C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CE098E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E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21000 Novi Sad, Hajduk Veljkova 1, Vojvodina, Srbija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>те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>l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 xml:space="preserve">: 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+381 21/484 3 484</w:t>
            </w:r>
          </w:p>
          <w:p w:rsidR="00A27D57" w:rsidRPr="0011537C" w:rsidRDefault="009F035D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0" w:history="1">
              <w:r w:rsidR="00A27D57" w:rsidRPr="0011537C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133DF2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  <w:lang w:val="sr-Latn-RS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A66D09">
        <w:rPr>
          <w:rFonts w:ascii="Times New Roman" w:eastAsia="Times New Roman" w:hAnsi="Times New Roman"/>
          <w:noProof/>
          <w:sz w:val="24"/>
          <w:szCs w:val="24"/>
          <w:lang w:val="sr-Cyrl-RS"/>
        </w:rPr>
        <w:t>194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6A6501">
        <w:rPr>
          <w:rFonts w:ascii="Times New Roman" w:eastAsia="Times New Roman" w:hAnsi="Times New Roman"/>
          <w:noProof/>
          <w:sz w:val="24"/>
          <w:szCs w:val="24"/>
        </w:rPr>
        <w:t>8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A6501">
        <w:rPr>
          <w:rFonts w:ascii="Times New Roman" w:eastAsia="Times New Roman" w:hAnsi="Times New Roman"/>
          <w:noProof/>
          <w:sz w:val="24"/>
          <w:szCs w:val="24"/>
          <w:lang w:val="sr-Cyrl-CS"/>
        </w:rPr>
        <w:t>3</w:t>
      </w:r>
      <w:r w:rsidR="00133DF2">
        <w:rPr>
          <w:rFonts w:ascii="Times New Roman" w:eastAsia="Times New Roman" w:hAnsi="Times New Roman"/>
          <w:noProof/>
          <w:sz w:val="24"/>
          <w:szCs w:val="24"/>
          <w:lang w:val="sr-Latn-RS"/>
        </w:rPr>
        <w:t>-</w:t>
      </w:r>
      <w:r w:rsidR="00A7049A">
        <w:rPr>
          <w:rFonts w:ascii="Times New Roman" w:eastAsia="Times New Roman" w:hAnsi="Times New Roman"/>
          <w:noProof/>
          <w:sz w:val="24"/>
          <w:szCs w:val="24"/>
          <w:lang w:val="sr-Latn-RS"/>
        </w:rPr>
        <w:t>9</w:t>
      </w:r>
    </w:p>
    <w:p w:rsidR="00A87A20" w:rsidRPr="004A478D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E208E3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4A478D">
        <w:rPr>
          <w:rFonts w:ascii="Times New Roman" w:eastAsia="Times New Roman" w:hAnsi="Times New Roman"/>
          <w:noProof/>
          <w:sz w:val="24"/>
          <w:szCs w:val="24"/>
          <w:lang w:val="sr-Cyrl-RS"/>
        </w:rPr>
        <w:t>27.08.2018.</w:t>
      </w:r>
    </w:p>
    <w:p w:rsidR="00A512C9" w:rsidRDefault="00A512C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501" w:rsidRPr="006A6501" w:rsidRDefault="006A6501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094FC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A87A20" w:rsidRDefault="00A87A20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6A6501" w:rsidRPr="00777083" w:rsidRDefault="006A6501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6A6501" w:rsidRPr="00A66D09" w:rsidRDefault="004A61E1" w:rsidP="00A66D09">
      <w:r w:rsidRPr="00777083">
        <w:rPr>
          <w:rFonts w:ascii="Times New Roman" w:hAnsi="Times New Roman"/>
          <w:b/>
          <w:noProof/>
          <w:sz w:val="24"/>
          <w:szCs w:val="24"/>
        </w:rPr>
        <w:t xml:space="preserve">БРОЈ </w:t>
      </w:r>
      <w:r w:rsidR="00A66D09">
        <w:rPr>
          <w:rFonts w:ascii="Times New Roman" w:hAnsi="Times New Roman"/>
          <w:b/>
          <w:sz w:val="24"/>
          <w:szCs w:val="24"/>
        </w:rPr>
        <w:t>194</w:t>
      </w:r>
      <w:r w:rsidR="006A6501" w:rsidRPr="00777083">
        <w:rPr>
          <w:rFonts w:ascii="Times New Roman" w:hAnsi="Times New Roman"/>
          <w:b/>
          <w:sz w:val="24"/>
          <w:szCs w:val="24"/>
        </w:rPr>
        <w:t>-18</w:t>
      </w:r>
      <w:r w:rsidR="0078134D" w:rsidRPr="00777083">
        <w:rPr>
          <w:rFonts w:ascii="Times New Roman" w:hAnsi="Times New Roman"/>
          <w:b/>
          <w:sz w:val="24"/>
          <w:szCs w:val="24"/>
        </w:rPr>
        <w:t>-О -</w:t>
      </w:r>
      <w:r w:rsidR="0078134D" w:rsidRPr="00777083">
        <w:rPr>
          <w:rFonts w:ascii="Times New Roman" w:hAnsi="Times New Roman"/>
          <w:sz w:val="24"/>
          <w:szCs w:val="24"/>
        </w:rPr>
        <w:t xml:space="preserve"> </w:t>
      </w:r>
      <w:r w:rsidR="00A66D09" w:rsidRPr="00A66D09">
        <w:rPr>
          <w:rFonts w:ascii="Times New Roman" w:hAnsi="Times New Roman"/>
          <w:b/>
          <w:sz w:val="24"/>
          <w:szCs w:val="24"/>
          <w:lang w:val="sr-Cyrl-CS"/>
        </w:rPr>
        <w:t xml:space="preserve">Набавка </w:t>
      </w:r>
      <w:r w:rsidR="00A66D09" w:rsidRPr="00A66D09">
        <w:rPr>
          <w:rFonts w:ascii="Times New Roman" w:hAnsi="Times New Roman"/>
          <w:b/>
          <w:sz w:val="24"/>
          <w:szCs w:val="24"/>
        </w:rPr>
        <w:t>медицинске опреме</w:t>
      </w:r>
      <w:r w:rsidR="00A66D09" w:rsidRPr="00A66D0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A66D09" w:rsidRPr="00A66D09">
        <w:rPr>
          <w:rFonts w:ascii="Times New Roman" w:hAnsi="Times New Roman"/>
          <w:b/>
          <w:sz w:val="24"/>
          <w:szCs w:val="24"/>
          <w:lang w:val="sr-Latn-RS"/>
        </w:rPr>
        <w:t xml:space="preserve">I </w:t>
      </w:r>
      <w:r w:rsidR="00A66D09" w:rsidRPr="00A66D09">
        <w:rPr>
          <w:rFonts w:ascii="Times New Roman" w:hAnsi="Times New Roman"/>
          <w:b/>
          <w:sz w:val="24"/>
          <w:szCs w:val="24"/>
          <w:lang w:val="sr-Cyrl-CS"/>
        </w:rPr>
        <w:t>за потребе клиника Клиничког центра Војводине</w:t>
      </w:r>
    </w:p>
    <w:p w:rsidR="00133DF2" w:rsidRPr="00133DF2" w:rsidRDefault="00F437F7" w:rsidP="00133DF2">
      <w:pPr>
        <w:pStyle w:val="Footer"/>
        <w:rPr>
          <w:b/>
          <w:noProof/>
          <w:u w:val="single"/>
        </w:rPr>
      </w:pPr>
      <w:r w:rsidRPr="00094FCF">
        <w:rPr>
          <w:b/>
          <w:noProof/>
          <w:u w:val="single"/>
        </w:rPr>
        <w:t>ПИТАЊ</w:t>
      </w:r>
      <w:r w:rsidR="0009143D">
        <w:rPr>
          <w:b/>
          <w:noProof/>
          <w:u w:val="single"/>
        </w:rPr>
        <w:t>A</w:t>
      </w:r>
      <w:r w:rsidR="00454EA6" w:rsidRPr="00094FCF">
        <w:rPr>
          <w:b/>
          <w:noProof/>
          <w:u w:val="single"/>
        </w:rPr>
        <w:t xml:space="preserve"> ПОТЕНЦИЈАЛНОГ ПОНУЂАЧА:</w:t>
      </w:r>
    </w:p>
    <w:p w:rsidR="00EF69F3" w:rsidRDefault="00EF69F3" w:rsidP="00EF69F3">
      <w:pPr>
        <w:spacing w:after="0" w:line="306" w:lineRule="exact"/>
        <w:ind w:left="20" w:right="52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7049A" w:rsidRPr="00A7049A" w:rsidRDefault="00C220E3" w:rsidP="00A7049A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A7049A">
        <w:rPr>
          <w:rFonts w:ascii="Times New Roman" w:hAnsi="Times New Roman"/>
          <w:sz w:val="24"/>
          <w:szCs w:val="24"/>
        </w:rPr>
        <w:t>“</w:t>
      </w:r>
      <w:r w:rsidR="00A7049A" w:rsidRPr="00A7049A">
        <w:rPr>
          <w:rFonts w:ascii="Times New Roman" w:hAnsi="Times New Roman"/>
          <w:sz w:val="24"/>
          <w:szCs w:val="24"/>
          <w:lang w:val="sr-Cyrl-RS"/>
        </w:rPr>
        <w:t>Поштовани,</w:t>
      </w:r>
    </w:p>
    <w:p w:rsidR="00A7049A" w:rsidRPr="00A7049A" w:rsidRDefault="00A7049A" w:rsidP="00A7049A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A7049A">
        <w:rPr>
          <w:rFonts w:ascii="Times New Roman" w:hAnsi="Times New Roman"/>
          <w:sz w:val="24"/>
          <w:szCs w:val="24"/>
          <w:lang w:val="sr-Cyrl-RS"/>
        </w:rPr>
        <w:t>У складу са чланом 63. Закона о јавним набавкама, у име и за рачун потенцијалног понуђача, достављамо Вам захтев за разјашњење конкурсне документације у јавној набавци број 194-18-О Набавка медицинске опреме I за потребе клиника Клиничког центра Војводине, односно, указујемо на уочене неправилности.</w:t>
      </w:r>
    </w:p>
    <w:p w:rsidR="00A7049A" w:rsidRPr="00A7049A" w:rsidRDefault="00A7049A" w:rsidP="00A7049A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A7049A">
        <w:rPr>
          <w:rFonts w:ascii="Times New Roman" w:hAnsi="Times New Roman"/>
          <w:sz w:val="24"/>
          <w:szCs w:val="24"/>
          <w:lang w:val="sr-Cyrl-RS"/>
        </w:rPr>
        <w:t>Ово питање се надовезује на одговор наручиоца објављен на порталу јавних набавки 23.08.2018. године.</w:t>
      </w:r>
    </w:p>
    <w:p w:rsidR="00A7049A" w:rsidRPr="00A7049A" w:rsidRDefault="00A7049A" w:rsidP="00A7049A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A7049A">
        <w:rPr>
          <w:rFonts w:ascii="Times New Roman" w:hAnsi="Times New Roman"/>
          <w:sz w:val="24"/>
          <w:szCs w:val="24"/>
          <w:lang w:val="sr-Cyrl-RS"/>
        </w:rPr>
        <w:t xml:space="preserve">Тачно је да се софтвери подводе под Решење АЛИМСа уређаја са којим се испоручују али не када су то софтвери-медицинска средства, других произвођача. У случају када наручилац тражи уз уређај и медицинска средства других произвођача мора се доставити и решење о упису тих медицинских средстава. За праћење вигиланце - нежељеног дејства насталог коришћењем тих софтвера мора бити одговоран произвођач тог медицинског средства односно његов заступник - носилац решења о упису у регистар АЛИМСа. Надаље евентуална надокнада штете настале трећим лицима услед коришћења тог медицинског средства покривена је полисом осигурања чији је носилац произвођач, односно његов заступник- носилац решења о упису у регистар АЛИМСа. </w:t>
      </w:r>
    </w:p>
    <w:p w:rsidR="00A7049A" w:rsidRPr="00A7049A" w:rsidRDefault="00A7049A" w:rsidP="00A7049A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A7049A">
        <w:rPr>
          <w:rFonts w:ascii="Times New Roman" w:hAnsi="Times New Roman"/>
          <w:sz w:val="24"/>
          <w:szCs w:val="24"/>
          <w:lang w:val="sr-Cyrl-RS"/>
        </w:rPr>
        <w:t>Такође, знамо да свака измена хардвера, софтвера, тиме и Упутства за употребу или пратеће медицинске документације медицинског средства мора бити пријављена АЛИМСу ради ажурирања документације. Па тако, када произвођач унапреди свој постојећи уређај новим, а нарочито дијагностичким софтвером, као опцијом, а то пропрати новим упутством за употребу, представник произвођача у Републици Србији је дужан да одмах о  томе обавести АЛИМС и достави потребну измењену документацију.</w:t>
      </w:r>
      <w:r w:rsidRPr="00A7049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A7049A">
        <w:rPr>
          <w:rFonts w:ascii="Times New Roman" w:hAnsi="Times New Roman"/>
          <w:sz w:val="24"/>
          <w:szCs w:val="24"/>
          <w:lang w:val="sr-Cyrl-RS"/>
        </w:rPr>
        <w:t xml:space="preserve">Значи ако је уређај унапређен новим софтверима они се морају наћи у упутству за употребу у верзији достављеној АЛИМСз. Када се ради о Закону о лековима и медицинским средствима у Републици Србији уређај са тим </w:t>
      </w:r>
      <w:r w:rsidRPr="00A7049A">
        <w:rPr>
          <w:rFonts w:ascii="Times New Roman" w:hAnsi="Times New Roman"/>
          <w:sz w:val="24"/>
          <w:szCs w:val="24"/>
          <w:lang w:val="sr-Cyrl-RS"/>
        </w:rPr>
        <w:lastRenderedPageBreak/>
        <w:t xml:space="preserve">новим софтверима мора имати ЕЦ сертификат и да се као такав, са новим софтверима може наћи у промету у земљи произвођача или да се налази у промету у некој земљи чланици ЕУ. </w:t>
      </w:r>
    </w:p>
    <w:p w:rsidR="00A7049A" w:rsidRPr="00A7049A" w:rsidRDefault="00A7049A" w:rsidP="00A7049A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A7049A">
        <w:rPr>
          <w:rFonts w:ascii="Times New Roman" w:hAnsi="Times New Roman"/>
          <w:sz w:val="24"/>
          <w:szCs w:val="24"/>
          <w:lang w:val="sr-Cyrl-RS"/>
        </w:rPr>
        <w:t>Такође за истинитост и веродостојност превода упутства за употребу, верзију упутства за употребу је одговоран произвођач односно његов заступник у Србији - носилац уписа у Регистар Алимса.  Свакако, обуку за та медицинска средства може вршити представник - носиоца уписа у регистар и уређаја ако има сертификовано обучено особље од стране произвођача софтвера - медицинских средстава које производи други произвођач.</w:t>
      </w:r>
    </w:p>
    <w:p w:rsidR="00A7049A" w:rsidRPr="00A7049A" w:rsidRDefault="00A7049A" w:rsidP="00A7049A">
      <w:pPr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A7049A">
        <w:rPr>
          <w:rFonts w:ascii="Times New Roman" w:hAnsi="Times New Roman"/>
          <w:b/>
          <w:sz w:val="24"/>
          <w:szCs w:val="24"/>
          <w:lang w:val="sr-Cyrl-RS"/>
        </w:rPr>
        <w:t xml:space="preserve">Ако погледамо ставку 14. у партији 7. Саркопенија софтвер, говоримо о софтверу који је новији дијагностички софтвер, који, уколико је другог произвођача, или уколико се не налази у ажурираном упутству које је саставни део документације регистрације медицинског средства не може бити предмет промета, односно захтева наручиоца. </w:t>
      </w:r>
    </w:p>
    <w:p w:rsidR="00A7049A" w:rsidRPr="00A7049A" w:rsidRDefault="00A7049A" w:rsidP="00A7049A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A7049A">
        <w:rPr>
          <w:rFonts w:ascii="Times New Roman" w:hAnsi="Times New Roman"/>
          <w:sz w:val="24"/>
          <w:szCs w:val="24"/>
          <w:lang w:val="sr-Cyrl-RS"/>
        </w:rPr>
        <w:t>Указујемо такође и на противуставност одговора који сте објавили 23.08.2018. године. Наиме, у овом одговору као потврду својих навода наводите „Решења Републичке комисије за заштиту права у поступцима јавних набавки бр. 4-00-1180/2016 и/или бр. 4-00-762/2016, као и многим другим решењима из праксе РК“. Подсећамо Вас да су према члану 142. став 2) Устава Републике Србије једини релевантни извори права Устав, закон и други општи акт када је то предвиђено законом, општеприхваћена правила мешународног права и потврђени међународни уговори. Као што видимо, пракса судова, а ни пракса управних органа није предвиђена као извор права, па се при давању одговора не можете освртати на појединачна решења у потпуно другачијим правним стварима, већ на одребу конкретног закона који регулише предметну област (у овом случају Закон о медицинским средствима).</w:t>
      </w:r>
    </w:p>
    <w:p w:rsidR="00A7049A" w:rsidRPr="00A7049A" w:rsidRDefault="00A7049A" w:rsidP="00A7049A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A7049A">
        <w:rPr>
          <w:rFonts w:ascii="Times New Roman" w:hAnsi="Times New Roman"/>
          <w:sz w:val="24"/>
          <w:szCs w:val="24"/>
          <w:lang w:val="sr-Cyrl-RS"/>
        </w:rPr>
        <w:t>Уколико желите да тумачимо решења Републичке комисије, у наставку следи и тачан опис чињеничног стања, ставку по ставку, а како би разлика између појединачних правних ситуација била јаснија.</w:t>
      </w:r>
    </w:p>
    <w:p w:rsidR="00A7049A" w:rsidRPr="00A7049A" w:rsidRDefault="00A7049A" w:rsidP="00A7049A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A7049A">
        <w:rPr>
          <w:rFonts w:ascii="Times New Roman" w:hAnsi="Times New Roman"/>
          <w:sz w:val="24"/>
          <w:szCs w:val="24"/>
          <w:lang w:val="sr-Cyrl-RS"/>
        </w:rPr>
        <w:t>У решењу број 4-00-1180/2016 на које се прво позивате подносилац захтева за заштиту права је доказао управо оно о чему у овом и у претходном питању говоримо. Решење АЛИМСа укључује одговарајући софтвер онда када је софтвер саставни део производа који се ставља у промет: „...</w:t>
      </w:r>
      <w:r w:rsidRPr="00A7049A">
        <w:rPr>
          <w:rFonts w:ascii="Times New Roman" w:hAnsi="Times New Roman"/>
          <w:i/>
          <w:sz w:val="24"/>
          <w:szCs w:val="24"/>
          <w:lang w:val="sr-Cyrl-RS"/>
        </w:rPr>
        <w:t xml:space="preserve">будући да се не ради о засебном медицинском средству, већ о саставном делу медицинског средства, пацијент монитора – регистрованог као целине“ – </w:t>
      </w:r>
      <w:r w:rsidRPr="00A7049A">
        <w:rPr>
          <w:rFonts w:ascii="Times New Roman" w:hAnsi="Times New Roman"/>
          <w:sz w:val="24"/>
          <w:szCs w:val="24"/>
          <w:lang w:val="sr-Cyrl-RS"/>
        </w:rPr>
        <w:t xml:space="preserve">на страни 2 предметног решења. </w:t>
      </w:r>
    </w:p>
    <w:p w:rsidR="00A7049A" w:rsidRPr="00A7049A" w:rsidRDefault="00A7049A" w:rsidP="00A7049A">
      <w:pPr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A7049A">
        <w:rPr>
          <w:rFonts w:ascii="Times New Roman" w:hAnsi="Times New Roman"/>
          <w:b/>
          <w:sz w:val="24"/>
          <w:szCs w:val="24"/>
          <w:lang w:val="sr-Cyrl-RS"/>
        </w:rPr>
        <w:t>Да резимирамо, решење АЛИМСа којим се доказује да је производ регистрован укључује и све његове саставне делове. Но, онда када тражите софтвер или било који други припадак, без ког тражено добро ради и није његов иницијанли саставни део, тај софтвер односно припадак, мора бити регистрован.</w:t>
      </w:r>
    </w:p>
    <w:p w:rsidR="00A7049A" w:rsidRPr="00A7049A" w:rsidRDefault="00A7049A" w:rsidP="00A7049A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A7049A">
        <w:rPr>
          <w:rFonts w:ascii="Times New Roman" w:hAnsi="Times New Roman"/>
          <w:sz w:val="24"/>
          <w:szCs w:val="24"/>
          <w:lang w:val="sr-Cyrl-RS"/>
        </w:rPr>
        <w:t xml:space="preserve">Када се ради о другом решењу, број 4-00-762/2016 потенцијалном понуђачу није најјасније где је пронађена веза између ситуације из именованог решења и ситуације која се тренутно одвија у предметној набавци. Наиме, код овог решења, спорно између подносиоца захтева је било испуњавање техничких захтева те уопште прихватљивост понуде, не и да ли је био потребан упис код АЛИМСа којим се наручилац у овом случају неуспело бранио. Узгред, и у </w:t>
      </w:r>
      <w:r w:rsidRPr="00A7049A">
        <w:rPr>
          <w:rFonts w:ascii="Times New Roman" w:hAnsi="Times New Roman"/>
          <w:sz w:val="24"/>
          <w:szCs w:val="24"/>
          <w:lang w:val="sr-Cyrl-RS"/>
        </w:rPr>
        <w:lastRenderedPageBreak/>
        <w:t>овом решењу констатоване су претходне тврдње о регистрацији и потреби регистрације саставних делова медицинских уређаја.</w:t>
      </w:r>
    </w:p>
    <w:p w:rsidR="00A7049A" w:rsidRPr="00A7049A" w:rsidRDefault="00A7049A" w:rsidP="00A7049A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220E3" w:rsidRPr="00A7049A" w:rsidRDefault="00A7049A" w:rsidP="00C220E3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A7049A">
        <w:rPr>
          <w:rFonts w:ascii="Times New Roman" w:hAnsi="Times New Roman"/>
          <w:sz w:val="24"/>
          <w:szCs w:val="24"/>
          <w:lang w:val="sr-Cyrl-RS"/>
        </w:rPr>
        <w:t>Молимо Вас још једном да конкурсну документацију измените у складу са Законом о јавним набвкама, те Законом о медицинским средствима, и да исту објавите на Порталу јавних набавки, у супротном ћемо бити принуђени да уложимо захтев за заштиту права на садржину исте чиме ћемо успорити поступак.</w:t>
      </w:r>
      <w:r w:rsidR="00C220E3" w:rsidRPr="00A7049A">
        <w:rPr>
          <w:rFonts w:ascii="Times New Roman" w:hAnsi="Times New Roman"/>
          <w:sz w:val="24"/>
          <w:szCs w:val="24"/>
        </w:rPr>
        <w:t>”</w:t>
      </w:r>
    </w:p>
    <w:p w:rsidR="00F53985" w:rsidRDefault="00F53985" w:rsidP="00741EB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0A2514" w:rsidRDefault="000E4F39" w:rsidP="00741EB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4968A6"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96393A" w:rsidRDefault="0096393A" w:rsidP="00A66D09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CE1B27" w:rsidRPr="009F035D" w:rsidRDefault="00CE1B27" w:rsidP="00CE1B2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Наручилац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F035D">
        <w:rPr>
          <w:rFonts w:ascii="Times New Roman" w:hAnsi="Times New Roman"/>
          <w:sz w:val="24"/>
          <w:szCs w:val="24"/>
          <w:shd w:val="clear" w:color="auto" w:fill="FFFFFF"/>
        </w:rPr>
        <w:t>остаје при својим захтевима  из конкурсне документације.</w:t>
      </w:r>
      <w:bookmarkStart w:id="0" w:name="_GoBack"/>
      <w:bookmarkEnd w:id="0"/>
    </w:p>
    <w:p w:rsidR="0096393A" w:rsidRPr="0096393A" w:rsidRDefault="0096393A" w:rsidP="00810AD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810AD2" w:rsidRDefault="00810AD2" w:rsidP="00810AD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A66D09" w:rsidRDefault="00A66D09" w:rsidP="00810AD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A66D09" w:rsidRDefault="00A66D09" w:rsidP="00810AD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A66D09" w:rsidRDefault="00A66D09" w:rsidP="00810AD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A66D09" w:rsidRPr="00810AD2" w:rsidRDefault="00A66D09" w:rsidP="00810AD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6E279A" w:rsidRPr="006E279A" w:rsidRDefault="00DC093F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         </w:t>
      </w:r>
      <w:r w:rsidR="00761FD7" w:rsidRPr="00302A2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520FE2" w:rsidRPr="006D4520" w:rsidRDefault="00F437F7" w:rsidP="006D4520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A66D09">
        <w:rPr>
          <w:rFonts w:ascii="Times New Roman" w:eastAsia="Times New Roman" w:hAnsi="Times New Roman"/>
          <w:i/>
          <w:noProof/>
          <w:sz w:val="24"/>
          <w:szCs w:val="24"/>
        </w:rPr>
        <w:t>194</w:t>
      </w:r>
      <w:r w:rsidR="00D7697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0F0E7A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</w:t>
      </w:r>
      <w:r w:rsidR="006A6501">
        <w:rPr>
          <w:rFonts w:ascii="Times New Roman" w:eastAsia="Times New Roman" w:hAnsi="Times New Roman"/>
          <w:i/>
          <w:noProof/>
          <w:sz w:val="24"/>
          <w:szCs w:val="24"/>
        </w:rPr>
        <w:t>8</w:t>
      </w:r>
      <w:r w:rsidR="001340D8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sectPr w:rsidR="00520FE2" w:rsidRPr="006D4520" w:rsidSect="0078134D">
      <w:footerReference w:type="default" r:id="rId11"/>
      <w:pgSz w:w="12240" w:h="15840"/>
      <w:pgMar w:top="851" w:right="1247" w:bottom="993" w:left="124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6B2" w:rsidRDefault="00D136B2" w:rsidP="00332FD7">
      <w:pPr>
        <w:spacing w:after="0" w:line="240" w:lineRule="auto"/>
      </w:pPr>
      <w:r>
        <w:separator/>
      </w:r>
    </w:p>
  </w:endnote>
  <w:endnote w:type="continuationSeparator" w:id="0">
    <w:p w:rsidR="00D136B2" w:rsidRDefault="00D136B2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337259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136B2" w:rsidRDefault="000E1585" w:rsidP="00E66E66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 w:rsidR="00D136B2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F035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 w:rsidR="00D136B2">
              <w:t xml:space="preserve"> </w:t>
            </w:r>
            <w:r w:rsidR="00D136B2">
              <w:rPr>
                <w:lang w:val="sr-Cyrl-CS"/>
              </w:rPr>
              <w:t>/</w:t>
            </w:r>
            <w:r w:rsidR="00D136B2">
              <w:t xml:space="preserve"> </w:t>
            </w:r>
            <w:r w:rsidR="0096393A">
              <w:rPr>
                <w:b/>
                <w:bCs/>
              </w:rPr>
              <w:t>2</w:t>
            </w:r>
          </w:p>
        </w:sdtContent>
      </w:sdt>
    </w:sdtContent>
  </w:sdt>
  <w:p w:rsidR="00D136B2" w:rsidRPr="00E66E66" w:rsidRDefault="00D136B2" w:rsidP="00E66E66">
    <w:pPr>
      <w:pStyle w:val="Footer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6B2" w:rsidRDefault="00D136B2" w:rsidP="00332FD7">
      <w:pPr>
        <w:spacing w:after="0" w:line="240" w:lineRule="auto"/>
      </w:pPr>
      <w:r>
        <w:separator/>
      </w:r>
    </w:p>
  </w:footnote>
  <w:footnote w:type="continuationSeparator" w:id="0">
    <w:p w:rsidR="00D136B2" w:rsidRDefault="00D136B2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5402C"/>
    <w:multiLevelType w:val="hybridMultilevel"/>
    <w:tmpl w:val="BB44D536"/>
    <w:lvl w:ilvl="0" w:tplc="68808E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9453C"/>
    <w:multiLevelType w:val="hybridMultilevel"/>
    <w:tmpl w:val="39DAC206"/>
    <w:lvl w:ilvl="0" w:tplc="9996A5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10304"/>
    <w:multiLevelType w:val="multilevel"/>
    <w:tmpl w:val="1F16142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r-Cyrl"/>
      </w:rPr>
    </w:lvl>
    <w:lvl w:ilvl="1">
      <w:start w:val="13"/>
      <w:numFmt w:val="decimal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r-Cyr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4D0A88"/>
    <w:multiLevelType w:val="hybridMultilevel"/>
    <w:tmpl w:val="FAD44F38"/>
    <w:lvl w:ilvl="0" w:tplc="B4B077D0">
      <w:start w:val="3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9F7179"/>
    <w:multiLevelType w:val="hybridMultilevel"/>
    <w:tmpl w:val="D8D2B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3C5156"/>
    <w:multiLevelType w:val="hybridMultilevel"/>
    <w:tmpl w:val="DEE8E4AC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506010"/>
    <w:multiLevelType w:val="hybridMultilevel"/>
    <w:tmpl w:val="257EBB32"/>
    <w:lvl w:ilvl="0" w:tplc="289899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214F72"/>
    <w:multiLevelType w:val="hybridMultilevel"/>
    <w:tmpl w:val="3ED4D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EF5A76"/>
    <w:multiLevelType w:val="multilevel"/>
    <w:tmpl w:val="61E6235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30"/>
  </w:num>
  <w:num w:numId="3">
    <w:abstractNumId w:val="18"/>
  </w:num>
  <w:num w:numId="4">
    <w:abstractNumId w:val="0"/>
  </w:num>
  <w:num w:numId="5">
    <w:abstractNumId w:val="8"/>
  </w:num>
  <w:num w:numId="6">
    <w:abstractNumId w:val="16"/>
  </w:num>
  <w:num w:numId="7">
    <w:abstractNumId w:val="14"/>
  </w:num>
  <w:num w:numId="8">
    <w:abstractNumId w:val="20"/>
  </w:num>
  <w:num w:numId="9">
    <w:abstractNumId w:val="11"/>
  </w:num>
  <w:num w:numId="10">
    <w:abstractNumId w:val="5"/>
  </w:num>
  <w:num w:numId="11">
    <w:abstractNumId w:val="26"/>
  </w:num>
  <w:num w:numId="12">
    <w:abstractNumId w:val="10"/>
  </w:num>
  <w:num w:numId="13">
    <w:abstractNumId w:val="1"/>
  </w:num>
  <w:num w:numId="14">
    <w:abstractNumId w:val="7"/>
  </w:num>
  <w:num w:numId="15">
    <w:abstractNumId w:val="29"/>
  </w:num>
  <w:num w:numId="16">
    <w:abstractNumId w:val="24"/>
  </w:num>
  <w:num w:numId="17">
    <w:abstractNumId w:val="3"/>
  </w:num>
  <w:num w:numId="18">
    <w:abstractNumId w:val="25"/>
  </w:num>
  <w:num w:numId="19">
    <w:abstractNumId w:val="13"/>
  </w:num>
  <w:num w:numId="20">
    <w:abstractNumId w:val="27"/>
  </w:num>
  <w:num w:numId="21">
    <w:abstractNumId w:val="28"/>
  </w:num>
  <w:num w:numId="22">
    <w:abstractNumId w:val="4"/>
  </w:num>
  <w:num w:numId="23">
    <w:abstractNumId w:val="17"/>
  </w:num>
  <w:num w:numId="24">
    <w:abstractNumId w:val="21"/>
  </w:num>
  <w:num w:numId="25">
    <w:abstractNumId w:val="32"/>
  </w:num>
  <w:num w:numId="26">
    <w:abstractNumId w:val="2"/>
  </w:num>
  <w:num w:numId="27">
    <w:abstractNumId w:val="9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12"/>
  </w:num>
  <w:num w:numId="31">
    <w:abstractNumId w:val="31"/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92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7F7"/>
    <w:rsid w:val="00015127"/>
    <w:rsid w:val="000154EA"/>
    <w:rsid w:val="00032EB4"/>
    <w:rsid w:val="000360EC"/>
    <w:rsid w:val="00040BB1"/>
    <w:rsid w:val="000416A8"/>
    <w:rsid w:val="00043455"/>
    <w:rsid w:val="00044BD4"/>
    <w:rsid w:val="000456E2"/>
    <w:rsid w:val="00045F3F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1D0B"/>
    <w:rsid w:val="000E1585"/>
    <w:rsid w:val="000E39C0"/>
    <w:rsid w:val="000E4AAA"/>
    <w:rsid w:val="000E4F39"/>
    <w:rsid w:val="000E576E"/>
    <w:rsid w:val="000F0E7A"/>
    <w:rsid w:val="00111E02"/>
    <w:rsid w:val="001146FC"/>
    <w:rsid w:val="00115120"/>
    <w:rsid w:val="0011537C"/>
    <w:rsid w:val="00126C4D"/>
    <w:rsid w:val="00127AD1"/>
    <w:rsid w:val="00132D90"/>
    <w:rsid w:val="00133DF2"/>
    <w:rsid w:val="001340D8"/>
    <w:rsid w:val="00146FFB"/>
    <w:rsid w:val="00166FA1"/>
    <w:rsid w:val="0016777B"/>
    <w:rsid w:val="00172431"/>
    <w:rsid w:val="00173F0E"/>
    <w:rsid w:val="00181491"/>
    <w:rsid w:val="00183C73"/>
    <w:rsid w:val="001A4005"/>
    <w:rsid w:val="001A58C1"/>
    <w:rsid w:val="001C4F4E"/>
    <w:rsid w:val="001C5D74"/>
    <w:rsid w:val="001C760B"/>
    <w:rsid w:val="001D66F8"/>
    <w:rsid w:val="001E5A07"/>
    <w:rsid w:val="001F621B"/>
    <w:rsid w:val="00203019"/>
    <w:rsid w:val="00205C95"/>
    <w:rsid w:val="00217A88"/>
    <w:rsid w:val="00226642"/>
    <w:rsid w:val="00261A8E"/>
    <w:rsid w:val="00262407"/>
    <w:rsid w:val="002758BC"/>
    <w:rsid w:val="002862B8"/>
    <w:rsid w:val="002967E6"/>
    <w:rsid w:val="002A2F49"/>
    <w:rsid w:val="002A56CB"/>
    <w:rsid w:val="002B0ECF"/>
    <w:rsid w:val="002B1C53"/>
    <w:rsid w:val="002B5AC5"/>
    <w:rsid w:val="002C5BC7"/>
    <w:rsid w:val="002C706C"/>
    <w:rsid w:val="002D06F3"/>
    <w:rsid w:val="002D1FD3"/>
    <w:rsid w:val="002D58BF"/>
    <w:rsid w:val="002E1057"/>
    <w:rsid w:val="002E33AA"/>
    <w:rsid w:val="002E57A2"/>
    <w:rsid w:val="002F0BDA"/>
    <w:rsid w:val="002F26B1"/>
    <w:rsid w:val="002F45AB"/>
    <w:rsid w:val="00302A28"/>
    <w:rsid w:val="00303E2F"/>
    <w:rsid w:val="0031381E"/>
    <w:rsid w:val="00313E2A"/>
    <w:rsid w:val="003156B6"/>
    <w:rsid w:val="00317534"/>
    <w:rsid w:val="00332FD7"/>
    <w:rsid w:val="00334B19"/>
    <w:rsid w:val="0033754D"/>
    <w:rsid w:val="00346D9E"/>
    <w:rsid w:val="003539BF"/>
    <w:rsid w:val="00355CB2"/>
    <w:rsid w:val="0039155B"/>
    <w:rsid w:val="003918AE"/>
    <w:rsid w:val="003B00C0"/>
    <w:rsid w:val="003B03E8"/>
    <w:rsid w:val="003C50EC"/>
    <w:rsid w:val="003C5131"/>
    <w:rsid w:val="003C772C"/>
    <w:rsid w:val="003D4BCF"/>
    <w:rsid w:val="003D7EB4"/>
    <w:rsid w:val="003E16ED"/>
    <w:rsid w:val="003E23B6"/>
    <w:rsid w:val="00400179"/>
    <w:rsid w:val="00401845"/>
    <w:rsid w:val="00410026"/>
    <w:rsid w:val="00421D6B"/>
    <w:rsid w:val="004309C6"/>
    <w:rsid w:val="00441ECC"/>
    <w:rsid w:val="00441F5C"/>
    <w:rsid w:val="0045074A"/>
    <w:rsid w:val="00454EA6"/>
    <w:rsid w:val="00456854"/>
    <w:rsid w:val="004577F6"/>
    <w:rsid w:val="00460498"/>
    <w:rsid w:val="00460740"/>
    <w:rsid w:val="00465555"/>
    <w:rsid w:val="0046603C"/>
    <w:rsid w:val="0047147F"/>
    <w:rsid w:val="004826E1"/>
    <w:rsid w:val="004878F9"/>
    <w:rsid w:val="0049270E"/>
    <w:rsid w:val="004968A6"/>
    <w:rsid w:val="004A478D"/>
    <w:rsid w:val="004A61E1"/>
    <w:rsid w:val="004C1431"/>
    <w:rsid w:val="004C3897"/>
    <w:rsid w:val="004C4574"/>
    <w:rsid w:val="004C7A8A"/>
    <w:rsid w:val="004C7BFA"/>
    <w:rsid w:val="004E11FD"/>
    <w:rsid w:val="004E333C"/>
    <w:rsid w:val="004F3B3A"/>
    <w:rsid w:val="00500AB5"/>
    <w:rsid w:val="00507506"/>
    <w:rsid w:val="00510D26"/>
    <w:rsid w:val="00520FE2"/>
    <w:rsid w:val="00536825"/>
    <w:rsid w:val="00536C8E"/>
    <w:rsid w:val="00540101"/>
    <w:rsid w:val="00540E9F"/>
    <w:rsid w:val="00546639"/>
    <w:rsid w:val="00560EA5"/>
    <w:rsid w:val="00562E11"/>
    <w:rsid w:val="0057242D"/>
    <w:rsid w:val="00584FCD"/>
    <w:rsid w:val="00596E1F"/>
    <w:rsid w:val="00597C5D"/>
    <w:rsid w:val="005B4E5F"/>
    <w:rsid w:val="005B4F09"/>
    <w:rsid w:val="005C024C"/>
    <w:rsid w:val="005D546F"/>
    <w:rsid w:val="005E03DD"/>
    <w:rsid w:val="005E3284"/>
    <w:rsid w:val="005E4478"/>
    <w:rsid w:val="005F3611"/>
    <w:rsid w:val="00600F35"/>
    <w:rsid w:val="00605F3D"/>
    <w:rsid w:val="0061630B"/>
    <w:rsid w:val="006272C9"/>
    <w:rsid w:val="00632F66"/>
    <w:rsid w:val="0063520A"/>
    <w:rsid w:val="00637E9A"/>
    <w:rsid w:val="00651E25"/>
    <w:rsid w:val="00665B0C"/>
    <w:rsid w:val="00666946"/>
    <w:rsid w:val="00673E24"/>
    <w:rsid w:val="00675187"/>
    <w:rsid w:val="00677111"/>
    <w:rsid w:val="00677170"/>
    <w:rsid w:val="00686664"/>
    <w:rsid w:val="0068677D"/>
    <w:rsid w:val="006A1A72"/>
    <w:rsid w:val="006A5427"/>
    <w:rsid w:val="006A6501"/>
    <w:rsid w:val="006B733E"/>
    <w:rsid w:val="006C209A"/>
    <w:rsid w:val="006D222D"/>
    <w:rsid w:val="006D4520"/>
    <w:rsid w:val="006D777C"/>
    <w:rsid w:val="006E279A"/>
    <w:rsid w:val="00704B61"/>
    <w:rsid w:val="0070565C"/>
    <w:rsid w:val="00720754"/>
    <w:rsid w:val="00724554"/>
    <w:rsid w:val="00726103"/>
    <w:rsid w:val="007271D2"/>
    <w:rsid w:val="00732ACD"/>
    <w:rsid w:val="007414E1"/>
    <w:rsid w:val="00741EBC"/>
    <w:rsid w:val="00761FD7"/>
    <w:rsid w:val="007709B8"/>
    <w:rsid w:val="00776A0C"/>
    <w:rsid w:val="00777083"/>
    <w:rsid w:val="0078134D"/>
    <w:rsid w:val="00782E06"/>
    <w:rsid w:val="007B1184"/>
    <w:rsid w:val="007C2CD4"/>
    <w:rsid w:val="007C32E1"/>
    <w:rsid w:val="007C3F92"/>
    <w:rsid w:val="007E23E4"/>
    <w:rsid w:val="007E49C6"/>
    <w:rsid w:val="007F2061"/>
    <w:rsid w:val="007F2EAB"/>
    <w:rsid w:val="008022FF"/>
    <w:rsid w:val="0081011E"/>
    <w:rsid w:val="00810AD2"/>
    <w:rsid w:val="00812524"/>
    <w:rsid w:val="00823D9D"/>
    <w:rsid w:val="00827C44"/>
    <w:rsid w:val="00836246"/>
    <w:rsid w:val="00841D1D"/>
    <w:rsid w:val="00852460"/>
    <w:rsid w:val="0085703E"/>
    <w:rsid w:val="00860412"/>
    <w:rsid w:val="00864C50"/>
    <w:rsid w:val="00871347"/>
    <w:rsid w:val="008952C2"/>
    <w:rsid w:val="008C1924"/>
    <w:rsid w:val="008D120B"/>
    <w:rsid w:val="008D544B"/>
    <w:rsid w:val="008E0EBB"/>
    <w:rsid w:val="008E7998"/>
    <w:rsid w:val="00926F49"/>
    <w:rsid w:val="00933C56"/>
    <w:rsid w:val="00936F54"/>
    <w:rsid w:val="00950E66"/>
    <w:rsid w:val="0096393A"/>
    <w:rsid w:val="00964CB2"/>
    <w:rsid w:val="0096723E"/>
    <w:rsid w:val="00971539"/>
    <w:rsid w:val="009774F8"/>
    <w:rsid w:val="00982125"/>
    <w:rsid w:val="009830B6"/>
    <w:rsid w:val="009A1DD2"/>
    <w:rsid w:val="009A20B1"/>
    <w:rsid w:val="009A3981"/>
    <w:rsid w:val="009A3CD6"/>
    <w:rsid w:val="009A7D64"/>
    <w:rsid w:val="009C202F"/>
    <w:rsid w:val="009C320E"/>
    <w:rsid w:val="009C34FF"/>
    <w:rsid w:val="009C732F"/>
    <w:rsid w:val="009D55E5"/>
    <w:rsid w:val="009D7916"/>
    <w:rsid w:val="009E0025"/>
    <w:rsid w:val="009E1732"/>
    <w:rsid w:val="009E2B4D"/>
    <w:rsid w:val="009E7995"/>
    <w:rsid w:val="009F035D"/>
    <w:rsid w:val="009F2B39"/>
    <w:rsid w:val="009F3B94"/>
    <w:rsid w:val="00A14F12"/>
    <w:rsid w:val="00A24C56"/>
    <w:rsid w:val="00A25B8D"/>
    <w:rsid w:val="00A26381"/>
    <w:rsid w:val="00A27D57"/>
    <w:rsid w:val="00A34FAE"/>
    <w:rsid w:val="00A45B49"/>
    <w:rsid w:val="00A47DB1"/>
    <w:rsid w:val="00A512C9"/>
    <w:rsid w:val="00A53136"/>
    <w:rsid w:val="00A54E8B"/>
    <w:rsid w:val="00A64253"/>
    <w:rsid w:val="00A65595"/>
    <w:rsid w:val="00A6589B"/>
    <w:rsid w:val="00A66D09"/>
    <w:rsid w:val="00A671B6"/>
    <w:rsid w:val="00A70240"/>
    <w:rsid w:val="00A7049A"/>
    <w:rsid w:val="00A710C4"/>
    <w:rsid w:val="00A87565"/>
    <w:rsid w:val="00A87A20"/>
    <w:rsid w:val="00AA07BB"/>
    <w:rsid w:val="00AA7501"/>
    <w:rsid w:val="00AB5337"/>
    <w:rsid w:val="00AB5D27"/>
    <w:rsid w:val="00AB77F8"/>
    <w:rsid w:val="00AC4311"/>
    <w:rsid w:val="00AD550A"/>
    <w:rsid w:val="00AD7F1D"/>
    <w:rsid w:val="00AE00CD"/>
    <w:rsid w:val="00AE28CC"/>
    <w:rsid w:val="00AF58FE"/>
    <w:rsid w:val="00B02191"/>
    <w:rsid w:val="00B5148C"/>
    <w:rsid w:val="00B57609"/>
    <w:rsid w:val="00B67F7B"/>
    <w:rsid w:val="00B8514D"/>
    <w:rsid w:val="00B85D72"/>
    <w:rsid w:val="00B928E7"/>
    <w:rsid w:val="00BA1F6D"/>
    <w:rsid w:val="00BA4A3E"/>
    <w:rsid w:val="00BB3100"/>
    <w:rsid w:val="00BE4F49"/>
    <w:rsid w:val="00BE6A03"/>
    <w:rsid w:val="00BF4C68"/>
    <w:rsid w:val="00C05BC4"/>
    <w:rsid w:val="00C1529A"/>
    <w:rsid w:val="00C15BAA"/>
    <w:rsid w:val="00C2204A"/>
    <w:rsid w:val="00C220E3"/>
    <w:rsid w:val="00C260CB"/>
    <w:rsid w:val="00C35BF7"/>
    <w:rsid w:val="00C41A06"/>
    <w:rsid w:val="00C42F35"/>
    <w:rsid w:val="00C44474"/>
    <w:rsid w:val="00C516D8"/>
    <w:rsid w:val="00C60D74"/>
    <w:rsid w:val="00C63D47"/>
    <w:rsid w:val="00C86F11"/>
    <w:rsid w:val="00C94D71"/>
    <w:rsid w:val="00CA2874"/>
    <w:rsid w:val="00CB6C45"/>
    <w:rsid w:val="00CB6C8E"/>
    <w:rsid w:val="00CC7236"/>
    <w:rsid w:val="00CD1D31"/>
    <w:rsid w:val="00CE098E"/>
    <w:rsid w:val="00CE1B27"/>
    <w:rsid w:val="00CE4C34"/>
    <w:rsid w:val="00CF7556"/>
    <w:rsid w:val="00D02FFE"/>
    <w:rsid w:val="00D07206"/>
    <w:rsid w:val="00D136B2"/>
    <w:rsid w:val="00D24C8F"/>
    <w:rsid w:val="00D25259"/>
    <w:rsid w:val="00D27E24"/>
    <w:rsid w:val="00D410AB"/>
    <w:rsid w:val="00D50B00"/>
    <w:rsid w:val="00D71D1B"/>
    <w:rsid w:val="00D7540C"/>
    <w:rsid w:val="00D7697B"/>
    <w:rsid w:val="00D836D4"/>
    <w:rsid w:val="00D8507D"/>
    <w:rsid w:val="00D9131E"/>
    <w:rsid w:val="00D93FAB"/>
    <w:rsid w:val="00D97DB8"/>
    <w:rsid w:val="00DC093F"/>
    <w:rsid w:val="00DC6272"/>
    <w:rsid w:val="00DC6AB1"/>
    <w:rsid w:val="00DC7DF8"/>
    <w:rsid w:val="00DD72E9"/>
    <w:rsid w:val="00DD7FBB"/>
    <w:rsid w:val="00DE62E9"/>
    <w:rsid w:val="00DF6132"/>
    <w:rsid w:val="00E00225"/>
    <w:rsid w:val="00E031EB"/>
    <w:rsid w:val="00E13CB7"/>
    <w:rsid w:val="00E208E3"/>
    <w:rsid w:val="00E25613"/>
    <w:rsid w:val="00E27687"/>
    <w:rsid w:val="00E35F23"/>
    <w:rsid w:val="00E372B8"/>
    <w:rsid w:val="00E403D5"/>
    <w:rsid w:val="00E4640A"/>
    <w:rsid w:val="00E4681D"/>
    <w:rsid w:val="00E46AE0"/>
    <w:rsid w:val="00E51176"/>
    <w:rsid w:val="00E5263D"/>
    <w:rsid w:val="00E66E66"/>
    <w:rsid w:val="00E92682"/>
    <w:rsid w:val="00E93984"/>
    <w:rsid w:val="00E948A3"/>
    <w:rsid w:val="00EB0087"/>
    <w:rsid w:val="00EC306F"/>
    <w:rsid w:val="00EC3849"/>
    <w:rsid w:val="00EC5C7A"/>
    <w:rsid w:val="00EF340B"/>
    <w:rsid w:val="00EF69F3"/>
    <w:rsid w:val="00F125BF"/>
    <w:rsid w:val="00F13A49"/>
    <w:rsid w:val="00F151C1"/>
    <w:rsid w:val="00F179C3"/>
    <w:rsid w:val="00F3004A"/>
    <w:rsid w:val="00F436EB"/>
    <w:rsid w:val="00F437F7"/>
    <w:rsid w:val="00F45F2D"/>
    <w:rsid w:val="00F46F43"/>
    <w:rsid w:val="00F53985"/>
    <w:rsid w:val="00F60814"/>
    <w:rsid w:val="00F8519E"/>
    <w:rsid w:val="00F86349"/>
    <w:rsid w:val="00F91EE7"/>
    <w:rsid w:val="00F96F70"/>
    <w:rsid w:val="00F97C0B"/>
    <w:rsid w:val="00FA77CA"/>
    <w:rsid w:val="00FB0E76"/>
    <w:rsid w:val="00FD1C00"/>
    <w:rsid w:val="00FF28B9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2865"/>
    <o:shapelayout v:ext="edit">
      <o:idmap v:ext="edit" data="1"/>
    </o:shapelayout>
  </w:shapeDefaults>
  <w:decimalSymbol w:val="."/>
  <w:listSeparator w:val=","/>
  <w15:docId w15:val="{DCBF6DEF-2E10-47BA-8318-1377DCCF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A710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paragraph" w:customStyle="1" w:styleId="default0">
    <w:name w:val="default"/>
    <w:basedOn w:val="Normal"/>
    <w:rsid w:val="006A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32">
    <w:name w:val="Body text (3)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Bold">
    <w:name w:val="Body text (3) + Bold"/>
    <w:basedOn w:val="Bodytext32"/>
    <w:rsid w:val="00203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7">
    <w:name w:val="Body text (7)_"/>
    <w:basedOn w:val="DefaultParagraphFont"/>
    <w:link w:val="Bodytext7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7NotBold">
    <w:name w:val="Body text (7) + Not Bold"/>
    <w:basedOn w:val="Bodytext7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03019"/>
    <w:pPr>
      <w:shd w:val="clear" w:color="auto" w:fill="FFFFFF"/>
      <w:spacing w:before="180" w:after="420" w:line="248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Picturecaption">
    <w:name w:val="Picture caption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0">
    <w:name w:val="Picture caption"/>
    <w:basedOn w:val="Picturecaption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6">
    <w:name w:val="Heading #6_"/>
    <w:basedOn w:val="DefaultParagraphFont"/>
    <w:link w:val="Heading6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2030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29ptNotItalic">
    <w:name w:val="Heading #6 (2) + 9 pt;Not Italic"/>
    <w:basedOn w:val="Heading62"/>
    <w:rsid w:val="0020301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Heading6Bold">
    <w:name w:val="Heading #6 + Bold"/>
    <w:basedOn w:val="Heading6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203019"/>
    <w:pPr>
      <w:shd w:val="clear" w:color="auto" w:fill="FFFFFF"/>
      <w:spacing w:before="1200" w:after="0" w:line="245" w:lineRule="exact"/>
      <w:jc w:val="both"/>
      <w:outlineLvl w:val="5"/>
    </w:pPr>
    <w:rPr>
      <w:rFonts w:ascii="Times New Roman" w:eastAsia="Times New Roman" w:hAnsi="Times New Roman"/>
      <w:sz w:val="18"/>
      <w:szCs w:val="18"/>
    </w:rPr>
  </w:style>
  <w:style w:type="paragraph" w:customStyle="1" w:styleId="Heading620">
    <w:name w:val="Heading #6 (2)"/>
    <w:basedOn w:val="Normal"/>
    <w:link w:val="Heading62"/>
    <w:rsid w:val="00203019"/>
    <w:pPr>
      <w:shd w:val="clear" w:color="auto" w:fill="FFFFFF"/>
      <w:spacing w:after="180" w:line="245" w:lineRule="exact"/>
      <w:ind w:hanging="340"/>
      <w:jc w:val="both"/>
      <w:outlineLvl w:val="5"/>
    </w:pPr>
    <w:rPr>
      <w:rFonts w:ascii="Times New Roman" w:eastAsia="Times New Roman" w:hAnsi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A710C4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paragraph" w:customStyle="1" w:styleId="BodyText6">
    <w:name w:val="Body Text6"/>
    <w:basedOn w:val="Normal"/>
    <w:rsid w:val="00777083"/>
    <w:pPr>
      <w:shd w:val="clear" w:color="auto" w:fill="FFFFFF"/>
      <w:spacing w:after="480" w:line="263" w:lineRule="exact"/>
      <w:ind w:hanging="1780"/>
    </w:pPr>
    <w:rPr>
      <w:rFonts w:cs="Calibri"/>
      <w:sz w:val="21"/>
      <w:szCs w:val="21"/>
    </w:rPr>
  </w:style>
  <w:style w:type="character" w:customStyle="1" w:styleId="Bodytext575pt">
    <w:name w:val="Body text (5) + 7.5 pt"/>
    <w:basedOn w:val="Bodytext5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A66D09"/>
    <w:rPr>
      <w:rFonts w:ascii="Calibri" w:eastAsia="Calibri" w:hAnsi="Calibri" w:cs="Calibri"/>
      <w:shd w:val="clear" w:color="auto" w:fill="FFFFFF"/>
    </w:rPr>
  </w:style>
  <w:style w:type="character" w:customStyle="1" w:styleId="Heading1">
    <w:name w:val="Heading #1_"/>
    <w:basedOn w:val="DefaultParagraphFont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Italic">
    <w:name w:val="Body text + Italic"/>
    <w:basedOn w:val="Bodytext"/>
    <w:rsid w:val="00A66D09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rsid w:val="00A66D0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9Bold">
    <w:name w:val="Body text (9) + Bold"/>
    <w:aliases w:val="Not Italic"/>
    <w:basedOn w:val="Bodytext9"/>
    <w:rsid w:val="00A66D09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Heading10">
    <w:name w:val="Heading #1"/>
    <w:basedOn w:val="Heading1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Heading12">
    <w:name w:val="Heading #1 (2)_"/>
    <w:basedOn w:val="DefaultParagraphFont"/>
    <w:link w:val="Heading120"/>
    <w:rsid w:val="00A66D0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9Spacing1pt">
    <w:name w:val="Body text (9) + Spacing 1 pt"/>
    <w:basedOn w:val="Bodytext9"/>
    <w:rsid w:val="00A66D09"/>
    <w:rPr>
      <w:rFonts w:ascii="Arial" w:eastAsia="Arial" w:hAnsi="Arial" w:cs="Arial"/>
      <w:spacing w:val="20"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A66D0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A66D09"/>
    <w:pPr>
      <w:shd w:val="clear" w:color="auto" w:fill="FFFFFF"/>
      <w:spacing w:before="180" w:after="300" w:line="0" w:lineRule="atLeast"/>
      <w:jc w:val="both"/>
    </w:pPr>
    <w:rPr>
      <w:rFonts w:cs="Calibri"/>
    </w:rPr>
  </w:style>
  <w:style w:type="paragraph" w:customStyle="1" w:styleId="Bodytext90">
    <w:name w:val="Body text (9)"/>
    <w:basedOn w:val="Normal"/>
    <w:link w:val="Bodytext9"/>
    <w:rsid w:val="00A66D09"/>
    <w:pPr>
      <w:shd w:val="clear" w:color="auto" w:fill="FFFFFF"/>
      <w:spacing w:after="0" w:line="250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120">
    <w:name w:val="Heading #1 (2)"/>
    <w:basedOn w:val="Normal"/>
    <w:link w:val="Heading12"/>
    <w:rsid w:val="00A66D09"/>
    <w:pPr>
      <w:shd w:val="clear" w:color="auto" w:fill="FFFFFF"/>
      <w:spacing w:after="0" w:line="250" w:lineRule="exact"/>
      <w:jc w:val="both"/>
      <w:outlineLvl w:val="0"/>
    </w:pPr>
    <w:rPr>
      <w:rFonts w:ascii="Arial" w:eastAsia="Arial" w:hAnsi="Arial" w:cs="Arial"/>
      <w:sz w:val="20"/>
      <w:szCs w:val="20"/>
    </w:rPr>
  </w:style>
  <w:style w:type="paragraph" w:customStyle="1" w:styleId="Bodytext100">
    <w:name w:val="Body text (10)"/>
    <w:basedOn w:val="Normal"/>
    <w:link w:val="Bodytext10"/>
    <w:rsid w:val="00A66D09"/>
    <w:pPr>
      <w:shd w:val="clear" w:color="auto" w:fill="FFFFFF"/>
      <w:spacing w:after="0" w:line="0" w:lineRule="atLeast"/>
    </w:pPr>
    <w:rPr>
      <w:rFonts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16EB3-64A0-4D28-98C7-55AC7A3EE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3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Windows User</cp:lastModifiedBy>
  <cp:revision>160</cp:revision>
  <cp:lastPrinted>2016-11-25T10:02:00Z</cp:lastPrinted>
  <dcterms:created xsi:type="dcterms:W3CDTF">2015-09-23T09:42:00Z</dcterms:created>
  <dcterms:modified xsi:type="dcterms:W3CDTF">2018-08-27T12:52:00Z</dcterms:modified>
</cp:coreProperties>
</file>