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11C8C56C" w:rsidR="00626F2A" w:rsidRPr="00DE0811" w:rsidRDefault="00626F2A" w:rsidP="006C7F1C">
      <w:pPr>
        <w:pStyle w:val="Heading2"/>
        <w:jc w:val="left"/>
        <w:rPr>
          <w:lang w:val="sr-Cyrl-RS"/>
        </w:rPr>
      </w:pPr>
      <w:bookmarkStart w:id="0" w:name="_GoBack"/>
      <w:bookmarkEnd w:id="0"/>
      <w:r w:rsidRPr="00DE0811">
        <w:rPr>
          <w:lang w:val="sr-Cyrl-RS"/>
        </w:rPr>
        <w:t xml:space="preserve">Број: </w:t>
      </w:r>
      <w:r w:rsidR="00DE0811" w:rsidRPr="00DE0811">
        <w:rPr>
          <w:lang w:val="sr-Latn-RS"/>
        </w:rPr>
        <w:t>230</w:t>
      </w:r>
      <w:r w:rsidRPr="00DE0811">
        <w:rPr>
          <w:lang w:val="sr-Cyrl-RS"/>
        </w:rPr>
        <w:t>-18-О</w:t>
      </w:r>
      <w:r w:rsidR="00DE0811" w:rsidRPr="00DE0811">
        <w:rPr>
          <w:lang w:val="sr-Cyrl-RS"/>
        </w:rPr>
        <w:t>С</w:t>
      </w:r>
      <w:r w:rsidRPr="00DE0811">
        <w:rPr>
          <w:lang w:val="sr-Cyrl-RS"/>
        </w:rPr>
        <w:t>/12</w:t>
      </w:r>
    </w:p>
    <w:p w14:paraId="1D297297" w14:textId="016D1E62" w:rsidR="006C7F1C" w:rsidRPr="00DE0811" w:rsidRDefault="006C7F1C" w:rsidP="006C7F1C">
      <w:pPr>
        <w:pStyle w:val="Heading2"/>
        <w:jc w:val="left"/>
        <w:rPr>
          <w:lang w:val="sr-Cyrl-CS"/>
        </w:rPr>
      </w:pPr>
      <w:r w:rsidRPr="00DE0811">
        <w:rPr>
          <w:lang w:val="sr-Cyrl-CS"/>
        </w:rPr>
        <w:t>Дана:</w:t>
      </w:r>
      <w:r w:rsidR="00DE0811" w:rsidRPr="00DE0811">
        <w:rPr>
          <w:lang w:val="sr-Cyrl-CS"/>
        </w:rPr>
        <w:t>22.10.2018.</w:t>
      </w:r>
    </w:p>
    <w:p w14:paraId="5A1DDD80" w14:textId="77777777" w:rsidR="006C7F1C" w:rsidRPr="00DE0811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DE0811" w:rsidRDefault="00594362" w:rsidP="009B4791">
      <w:pPr>
        <w:pStyle w:val="Heading2"/>
        <w:rPr>
          <w:lang w:val="sr-Cyrl-CS"/>
        </w:rPr>
      </w:pPr>
      <w:r w:rsidRPr="00DE0811">
        <w:rPr>
          <w:lang w:val="sr-Cyrl-CS"/>
        </w:rPr>
        <w:t>НАРУЧИЛАЦ</w:t>
      </w:r>
    </w:p>
    <w:p w14:paraId="698AD120" w14:textId="77777777" w:rsidR="00D748E3" w:rsidRPr="00DE0811" w:rsidRDefault="00594362" w:rsidP="009B4791">
      <w:pPr>
        <w:pStyle w:val="Heading2"/>
        <w:rPr>
          <w:lang w:val="sr-Cyrl-CS"/>
        </w:rPr>
      </w:pPr>
      <w:r w:rsidRPr="00DE0811">
        <w:rPr>
          <w:lang w:val="sr-Cyrl-CS"/>
        </w:rPr>
        <w:t>КЛИНИЧКИ</w:t>
      </w:r>
      <w:r w:rsidR="00D748E3" w:rsidRPr="00DE0811">
        <w:rPr>
          <w:lang w:val="sr-Cyrl-CS"/>
        </w:rPr>
        <w:t xml:space="preserve">  </w:t>
      </w:r>
      <w:r w:rsidRPr="00DE0811">
        <w:rPr>
          <w:lang w:val="sr-Cyrl-CS"/>
        </w:rPr>
        <w:t>ЦЕНТАР</w:t>
      </w:r>
      <w:r w:rsidR="00D748E3" w:rsidRPr="00DE0811">
        <w:rPr>
          <w:lang w:val="sr-Cyrl-CS"/>
        </w:rPr>
        <w:t xml:space="preserve"> </w:t>
      </w:r>
      <w:r w:rsidRPr="00DE0811">
        <w:rPr>
          <w:lang w:val="sr-Cyrl-CS"/>
        </w:rPr>
        <w:t>ВОЈВОДИНЕ</w:t>
      </w:r>
    </w:p>
    <w:p w14:paraId="0D85AF9D" w14:textId="77777777" w:rsidR="00D748E3" w:rsidRPr="00DE0811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DE0811">
        <w:t>ул</w:t>
      </w:r>
      <w:proofErr w:type="spellEnd"/>
      <w:proofErr w:type="gramEnd"/>
      <w:r w:rsidR="00D748E3" w:rsidRPr="00DE0811">
        <w:t xml:space="preserve">. </w:t>
      </w:r>
      <w:r w:rsidRPr="00DE0811">
        <w:rPr>
          <w:lang w:val="sr-Cyrl-CS"/>
        </w:rPr>
        <w:t>Хајдук</w:t>
      </w:r>
      <w:r w:rsidR="00D748E3" w:rsidRPr="00DE0811">
        <w:rPr>
          <w:lang w:val="sr-Cyrl-CS"/>
        </w:rPr>
        <w:t xml:space="preserve"> </w:t>
      </w:r>
      <w:r w:rsidRPr="00DE0811">
        <w:rPr>
          <w:lang w:val="sr-Cyrl-CS"/>
        </w:rPr>
        <w:t>Вељкова</w:t>
      </w:r>
      <w:r w:rsidR="00D748E3" w:rsidRPr="00DE0811">
        <w:rPr>
          <w:lang w:val="sr-Cyrl-CS"/>
        </w:rPr>
        <w:t xml:space="preserve"> </w:t>
      </w:r>
      <w:proofErr w:type="spellStart"/>
      <w:r w:rsidRPr="00DE0811">
        <w:t>бр</w:t>
      </w:r>
      <w:proofErr w:type="spellEnd"/>
      <w:r w:rsidR="00D748E3" w:rsidRPr="00DE0811">
        <w:t>.</w:t>
      </w:r>
      <w:r w:rsidR="00D748E3" w:rsidRPr="00DE0811">
        <w:rPr>
          <w:lang w:val="sr-Cyrl-CS"/>
        </w:rPr>
        <w:t xml:space="preserve"> 1, </w:t>
      </w:r>
      <w:r w:rsidRPr="00DE0811">
        <w:rPr>
          <w:lang w:val="sr-Cyrl-CS"/>
        </w:rPr>
        <w:t>Нови</w:t>
      </w:r>
      <w:r w:rsidR="00D748E3" w:rsidRPr="00DE0811">
        <w:rPr>
          <w:lang w:val="sr-Cyrl-CS"/>
        </w:rPr>
        <w:t xml:space="preserve"> </w:t>
      </w:r>
      <w:r w:rsidRPr="00DE0811">
        <w:rPr>
          <w:lang w:val="sr-Cyrl-CS"/>
        </w:rPr>
        <w:t>Сад</w:t>
      </w:r>
    </w:p>
    <w:p w14:paraId="5CAEDE98" w14:textId="77777777" w:rsidR="00D748E3" w:rsidRPr="00DE0811" w:rsidRDefault="00D748E3" w:rsidP="009B4791">
      <w:pPr>
        <w:jc w:val="center"/>
      </w:pPr>
      <w:r w:rsidRPr="00DE0811">
        <w:t>(</w:t>
      </w:r>
      <w:hyperlink r:id="rId8" w:history="1">
        <w:r w:rsidRPr="00DE0811">
          <w:rPr>
            <w:rStyle w:val="Hyperlink"/>
          </w:rPr>
          <w:t>www.</w:t>
        </w:r>
        <w:r w:rsidR="00594362" w:rsidRPr="00DE0811">
          <w:rPr>
            <w:rStyle w:val="Hyperlink"/>
          </w:rPr>
          <w:t>kcv</w:t>
        </w:r>
        <w:r w:rsidRPr="00DE0811">
          <w:rPr>
            <w:rStyle w:val="Hyperlink"/>
          </w:rPr>
          <w:t>.</w:t>
        </w:r>
        <w:r w:rsidR="00594362" w:rsidRPr="00DE0811">
          <w:rPr>
            <w:rStyle w:val="Hyperlink"/>
          </w:rPr>
          <w:t>rs</w:t>
        </w:r>
      </w:hyperlink>
      <w:r w:rsidRPr="00DE0811">
        <w:t>)</w:t>
      </w:r>
    </w:p>
    <w:p w14:paraId="3B9E4EC7" w14:textId="77777777" w:rsidR="00D748E3" w:rsidRPr="00DE0811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 w:rsidRPr="00DE0811">
        <w:rPr>
          <w:rFonts w:eastAsiaTheme="minorHAnsi"/>
          <w:lang w:val="en-US"/>
        </w:rPr>
        <w:t>ОБАВЕШТЕЊЕ</w:t>
      </w:r>
      <w:r w:rsidR="00852576" w:rsidRPr="00DE0811">
        <w:rPr>
          <w:rFonts w:eastAsiaTheme="minorHAnsi"/>
          <w:lang w:val="en-US"/>
        </w:rPr>
        <w:t xml:space="preserve"> </w:t>
      </w:r>
      <w:r w:rsidRPr="00DE0811">
        <w:rPr>
          <w:rFonts w:eastAsiaTheme="minorHAnsi"/>
          <w:lang w:val="en-US"/>
        </w:rPr>
        <w:t>О</w:t>
      </w:r>
      <w:r w:rsidR="00852576" w:rsidRPr="00DE0811">
        <w:rPr>
          <w:rFonts w:eastAsiaTheme="minorHAnsi"/>
          <w:lang w:val="en-US"/>
        </w:rPr>
        <w:t xml:space="preserve"> </w:t>
      </w:r>
      <w:r w:rsidRPr="00DE0811">
        <w:rPr>
          <w:rFonts w:eastAsiaTheme="minorHAnsi"/>
          <w:lang w:val="en-US"/>
        </w:rPr>
        <w:t>ОБУСТАВИ</w:t>
      </w:r>
      <w:r w:rsidR="00852576" w:rsidRPr="00DE0811">
        <w:rPr>
          <w:rFonts w:eastAsiaTheme="minorHAnsi"/>
          <w:lang w:val="en-US"/>
        </w:rPr>
        <w:t xml:space="preserve"> </w:t>
      </w:r>
      <w:r w:rsidRPr="00DE0811">
        <w:rPr>
          <w:rFonts w:eastAsiaTheme="minorHAnsi"/>
          <w:lang w:val="en-US"/>
        </w:rPr>
        <w:t>ПОСТУПКА</w:t>
      </w:r>
      <w:r w:rsidR="00852576" w:rsidRPr="00DE0811">
        <w:rPr>
          <w:rFonts w:eastAsiaTheme="minorHAnsi"/>
          <w:lang w:val="en-US"/>
        </w:rPr>
        <w:t xml:space="preserve"> </w:t>
      </w:r>
      <w:r w:rsidRPr="00DE0811">
        <w:rPr>
          <w:rFonts w:eastAsiaTheme="minorHAnsi"/>
          <w:lang w:val="en-US"/>
        </w:rPr>
        <w:t>ЈАВНЕ</w:t>
      </w:r>
      <w:r w:rsidR="00852576" w:rsidRPr="00DE0811">
        <w:rPr>
          <w:rFonts w:eastAsiaTheme="minorHAnsi"/>
          <w:lang w:val="en-US"/>
        </w:rPr>
        <w:t xml:space="preserve"> </w:t>
      </w:r>
      <w:r w:rsidRPr="00DE0811"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4F6A3295" w:rsidR="007A12DD" w:rsidRDefault="00DE0811" w:rsidP="001F2953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noProof/>
        </w:rPr>
        <w:t>230</w:t>
      </w:r>
      <w:r w:rsidRPr="00E178EC">
        <w:rPr>
          <w:noProof/>
        </w:rPr>
        <w:t>-18-O</w:t>
      </w:r>
      <w:r>
        <w:rPr>
          <w:noProof/>
          <w:lang w:val="sr-Cyrl-RS"/>
        </w:rPr>
        <w:t>С</w:t>
      </w:r>
      <w:r w:rsidRPr="00E178EC">
        <w:rPr>
          <w:noProof/>
        </w:rPr>
        <w:t xml:space="preserve">  </w:t>
      </w:r>
      <w:r w:rsidRPr="00E178EC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Војводине.</w:t>
      </w:r>
    </w:p>
    <w:p w14:paraId="382356C5" w14:textId="783AB032" w:rsidR="00DE0811" w:rsidRPr="00A2155B" w:rsidRDefault="00DE0811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F76FA">
        <w:rPr>
          <w:color w:val="000000"/>
          <w:lang w:val="en-US"/>
        </w:rPr>
        <w:t xml:space="preserve">90900000 </w:t>
      </w:r>
      <w:proofErr w:type="spellStart"/>
      <w:r w:rsidRPr="006F76FA">
        <w:rPr>
          <w:color w:val="000000"/>
          <w:lang w:val="en-US"/>
        </w:rPr>
        <w:t>Услуга</w:t>
      </w:r>
      <w:proofErr w:type="spellEnd"/>
      <w:r w:rsidRPr="006F76FA">
        <w:rPr>
          <w:color w:val="000000"/>
          <w:lang w:val="en-US"/>
        </w:rPr>
        <w:t xml:space="preserve"> </w:t>
      </w:r>
      <w:proofErr w:type="spellStart"/>
      <w:r w:rsidRPr="006F76FA">
        <w:rPr>
          <w:color w:val="000000"/>
          <w:lang w:val="en-US"/>
        </w:rPr>
        <w:t>чишћења</w:t>
      </w:r>
      <w:proofErr w:type="spellEnd"/>
      <w:r w:rsidRPr="006F76FA">
        <w:rPr>
          <w:color w:val="000000"/>
          <w:lang w:val="en-US"/>
        </w:rPr>
        <w:t xml:space="preserve"> и </w:t>
      </w:r>
      <w:proofErr w:type="spellStart"/>
      <w:r w:rsidRPr="006F76FA">
        <w:rPr>
          <w:color w:val="000000"/>
          <w:lang w:val="en-US"/>
        </w:rPr>
        <w:t>санитације</w:t>
      </w:r>
      <w:proofErr w:type="spellEnd"/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4E4A67BE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DE0811" w:rsidRPr="00DE0811">
        <w:rPr>
          <w:lang w:val="sr-Cyrl-RS"/>
        </w:rPr>
        <w:t xml:space="preserve"> </w:t>
      </w:r>
      <w:r w:rsidR="00DE0811" w:rsidRPr="006D3C9E">
        <w:rPr>
          <w:lang w:val="sr-Cyrl-RS"/>
        </w:rPr>
        <w:t>42.</w:t>
      </w:r>
      <w:r w:rsidR="00DE0811" w:rsidRPr="006D3C9E">
        <w:t>10</w:t>
      </w:r>
      <w:r w:rsidR="00DE0811" w:rsidRPr="006D3C9E">
        <w:rPr>
          <w:lang w:val="sr-Cyrl-RS"/>
        </w:rPr>
        <w:t>0.000</w:t>
      </w:r>
      <w:proofErr w:type="gramStart"/>
      <w:r w:rsidR="00DE0811" w:rsidRPr="006D3C9E">
        <w:rPr>
          <w:lang w:val="sr-Cyrl-RS"/>
        </w:rPr>
        <w:t>,00</w:t>
      </w:r>
      <w:proofErr w:type="gramEnd"/>
      <w:r w:rsidR="00DE0811" w:rsidRPr="006D3C9E">
        <w:rPr>
          <w:lang w:val="sr-Cyrl-CS"/>
        </w:rPr>
        <w:t xml:space="preserve"> 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177AB4BA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DE0811">
        <w:rPr>
          <w:rFonts w:eastAsiaTheme="minorHAnsi"/>
          <w:b/>
          <w:lang w:val="sr-Cyrl-RS"/>
        </w:rPr>
        <w:t xml:space="preserve"> 3</w:t>
      </w:r>
    </w:p>
    <w:p w14:paraId="58A1098E" w14:textId="132A9281" w:rsidR="00DE0811" w:rsidRPr="00DE0811" w:rsidRDefault="00DE0811" w:rsidP="00DE0811">
      <w:pPr>
        <w:ind w:firstLine="360"/>
        <w:rPr>
          <w:lang w:val="sr-Cyrl-RS"/>
        </w:rPr>
      </w:pPr>
      <w:r w:rsidRPr="00753440">
        <w:rPr>
          <w:bCs/>
          <w:lang w:val="sr-Cyrl-RS"/>
        </w:rPr>
        <w:t xml:space="preserve">1. </w:t>
      </w:r>
      <w:r w:rsidRPr="00753440">
        <w:rPr>
          <w:bCs/>
          <w:lang w:val="hr-HR"/>
        </w:rPr>
        <w:t xml:space="preserve"> </w:t>
      </w:r>
      <w:r w:rsidRPr="00753440">
        <w:rPr>
          <w:lang w:val="sr-Cyrl-RS"/>
        </w:rPr>
        <w:t>Заједничка понуда групе понуђача:</w:t>
      </w:r>
    </w:p>
    <w:p w14:paraId="4507628C" w14:textId="63432BAA" w:rsidR="00DE0811" w:rsidRPr="00753440" w:rsidRDefault="00DE0811" w:rsidP="00DE0811">
      <w:pPr>
        <w:rPr>
          <w:lang w:val="sr-Cyrl-RS"/>
        </w:rPr>
      </w:pPr>
      <w:r>
        <w:rPr>
          <w:lang w:val="sr-Cyrl-RS"/>
        </w:rPr>
        <w:t xml:space="preserve">         - </w:t>
      </w:r>
      <w:r w:rsidRPr="00753440">
        <w:rPr>
          <w:lang w:val="sr-Cyrl-RS"/>
        </w:rPr>
        <w:t>Б.М.К., д.о.о., ул. Светосавска бр. 9, Стара Пазова и</w:t>
      </w:r>
    </w:p>
    <w:p w14:paraId="475C7A50" w14:textId="77777777" w:rsidR="00DE0811" w:rsidRPr="00753440" w:rsidRDefault="00DE0811" w:rsidP="00DE0811">
      <w:pPr>
        <w:rPr>
          <w:lang w:val="sr-Cyrl-RS"/>
        </w:rPr>
      </w:pPr>
      <w:r w:rsidRPr="00753440">
        <w:rPr>
          <w:lang w:val="sr-Cyrl-RS"/>
        </w:rPr>
        <w:t xml:space="preserve">        - </w:t>
      </w:r>
      <w:r w:rsidRPr="00753440">
        <w:rPr>
          <w:lang w:val="sr-Latn-RS"/>
        </w:rPr>
        <w:t xml:space="preserve">„COOPERSERVICE </w:t>
      </w:r>
      <w:r w:rsidRPr="00753440">
        <w:rPr>
          <w:lang w:val="sr-Cyrl-RS"/>
        </w:rPr>
        <w:t>Б</w:t>
      </w:r>
      <w:r w:rsidRPr="00753440">
        <w:rPr>
          <w:lang w:val="sr-Latn-RS"/>
        </w:rPr>
        <w:t>.M.K.</w:t>
      </w:r>
      <w:r w:rsidRPr="00753440">
        <w:rPr>
          <w:lang w:val="sr-Cyrl-RS"/>
        </w:rPr>
        <w:t>, д.о.о. ул. Светосавска бр. 9, Стара Пазова</w:t>
      </w:r>
    </w:p>
    <w:p w14:paraId="41CD26A7" w14:textId="77777777" w:rsidR="00DE0811" w:rsidRPr="00753440" w:rsidRDefault="00DE0811" w:rsidP="00DE0811">
      <w:pPr>
        <w:pStyle w:val="BodyTextIndent"/>
        <w:ind w:left="360"/>
        <w:rPr>
          <w:lang w:val="sr-Latn-RS"/>
        </w:rPr>
      </w:pPr>
      <w:r w:rsidRPr="00753440">
        <w:rPr>
          <w:lang w:val="sr-Cyrl-RS"/>
        </w:rPr>
        <w:t xml:space="preserve">  - „РЕВНОСТ“ А.Д., ул. Балзакова бр. 3, Нови Сад</w:t>
      </w:r>
    </w:p>
    <w:p w14:paraId="7650BB77" w14:textId="77777777" w:rsidR="00DE0811" w:rsidRPr="00753440" w:rsidRDefault="00DE0811" w:rsidP="00DE0811">
      <w:pPr>
        <w:pStyle w:val="BodyTextIndent"/>
        <w:ind w:left="360"/>
        <w:rPr>
          <w:lang w:val="sr-Latn-RS"/>
        </w:rPr>
      </w:pPr>
      <w:r w:rsidRPr="00753440">
        <w:rPr>
          <w:lang w:val="sr-Cyrl-RS"/>
        </w:rPr>
        <w:t xml:space="preserve">2. </w:t>
      </w:r>
      <w:r w:rsidRPr="00753440">
        <w:rPr>
          <w:lang w:val="sr-Latn-RS"/>
        </w:rPr>
        <w:t xml:space="preserve"> </w:t>
      </w:r>
      <w:r w:rsidRPr="00753440">
        <w:rPr>
          <w:lang w:val="sr-Cyrl-RS"/>
        </w:rPr>
        <w:t>„</w:t>
      </w:r>
      <w:r w:rsidRPr="00753440">
        <w:rPr>
          <w:lang w:val="sr-Latn-RS"/>
        </w:rPr>
        <w:t xml:space="preserve">TIME PARTNER“ </w:t>
      </w:r>
      <w:r w:rsidRPr="00753440">
        <w:rPr>
          <w:lang w:val="sr-Cyrl-RS"/>
        </w:rPr>
        <w:t>д.о.о., ул. Растка Петровића бр. 43, Вождовац-Београд</w:t>
      </w:r>
    </w:p>
    <w:p w14:paraId="1234CC87" w14:textId="77777777" w:rsidR="00DE0811" w:rsidRPr="00753440" w:rsidRDefault="00DE0811" w:rsidP="00DE0811">
      <w:pPr>
        <w:pStyle w:val="ListParagraph"/>
        <w:ind w:left="360"/>
        <w:jc w:val="both"/>
        <w:rPr>
          <w:lang w:val="sr-Cyrl-RS"/>
        </w:rPr>
      </w:pPr>
      <w:r w:rsidRPr="00753440">
        <w:rPr>
          <w:lang w:val="sr-Cyrl-RS"/>
        </w:rPr>
        <w:t xml:space="preserve">3. </w:t>
      </w:r>
      <w:r w:rsidRPr="00753440">
        <w:rPr>
          <w:lang w:val="sr-Latn-RS"/>
        </w:rPr>
        <w:t xml:space="preserve"> </w:t>
      </w:r>
      <w:r w:rsidRPr="00753440">
        <w:rPr>
          <w:lang w:val="sr-Cyrl-RS"/>
        </w:rPr>
        <w:t>„ДЕДИЊЕ“ А.Д., ул. Косте Главинића бр. 2, Београд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291229ED" w14:textId="77777777" w:rsidR="00DE0811" w:rsidRPr="00753440" w:rsidRDefault="00DE0811" w:rsidP="00DE0811">
      <w:pPr>
        <w:pStyle w:val="BodyTextIndent"/>
        <w:ind w:left="360"/>
        <w:jc w:val="both"/>
        <w:rPr>
          <w:lang w:val="sr-Cyrl-RS"/>
        </w:rPr>
      </w:pPr>
      <w:r w:rsidRPr="00753440">
        <w:rPr>
          <w:lang w:val="sr-Cyrl-RS"/>
        </w:rPr>
        <w:t xml:space="preserve">-  Понуда понуђача заједничка понуда групе понуђача:  </w:t>
      </w:r>
      <w:r w:rsidRPr="00753440">
        <w:rPr>
          <w:b/>
          <w:lang w:val="sr-Cyrl-RS"/>
        </w:rPr>
        <w:t xml:space="preserve">Б.М.К., д.о.о., ул. Светосавска бр. 9, Стара Пазова и </w:t>
      </w:r>
      <w:r w:rsidRPr="00753440">
        <w:rPr>
          <w:b/>
          <w:lang w:val="sr-Latn-RS"/>
        </w:rPr>
        <w:t xml:space="preserve">„COOPERSERVICE </w:t>
      </w:r>
      <w:r w:rsidRPr="00753440">
        <w:rPr>
          <w:b/>
          <w:lang w:val="sr-Cyrl-RS"/>
        </w:rPr>
        <w:t>Б</w:t>
      </w:r>
      <w:r w:rsidRPr="00753440">
        <w:rPr>
          <w:b/>
          <w:lang w:val="sr-Latn-RS"/>
        </w:rPr>
        <w:t>.M.K.</w:t>
      </w:r>
      <w:r w:rsidRPr="00753440">
        <w:rPr>
          <w:b/>
          <w:lang w:val="sr-Cyrl-RS"/>
        </w:rPr>
        <w:t>, д.о.о. ул. Светосавска бр. 9, Стара Пазова</w:t>
      </w:r>
      <w:r w:rsidRPr="00753440">
        <w:rPr>
          <w:lang w:val="sr-Cyrl-RS"/>
        </w:rPr>
        <w:t>, прелази износ процењене вредности те је одбијена као неприхватљива.</w:t>
      </w:r>
      <w:r w:rsidRPr="00753440">
        <w:t xml:space="preserve"> </w:t>
      </w:r>
      <w:r w:rsidRPr="00753440">
        <w:rPr>
          <w:lang w:val="sr-Cyrl-RS"/>
        </w:rPr>
        <w:t xml:space="preserve">Понуђена цена понуђача је </w:t>
      </w:r>
      <w:r w:rsidRPr="00753440">
        <w:rPr>
          <w:b/>
          <w:lang w:val="sr-Cyrl-RS"/>
        </w:rPr>
        <w:t>56.994.300,00</w:t>
      </w:r>
      <w:r w:rsidRPr="00753440">
        <w:rPr>
          <w:lang w:val="sr-Cyrl-RS"/>
        </w:rPr>
        <w:t xml:space="preserve"> динара без ПДВ-а, односно </w:t>
      </w:r>
      <w:r w:rsidRPr="00753440">
        <w:rPr>
          <w:b/>
          <w:lang w:val="sr-Cyrl-RS"/>
        </w:rPr>
        <w:t>68.393.160,00</w:t>
      </w:r>
      <w:r w:rsidRPr="00753440">
        <w:rPr>
          <w:lang w:val="sr-Cyrl-RS"/>
        </w:rPr>
        <w:t xml:space="preserve"> динара са ПДВ-ом.</w:t>
      </w:r>
    </w:p>
    <w:p w14:paraId="38DF36F3" w14:textId="77777777" w:rsidR="00DE0811" w:rsidRPr="00753440" w:rsidRDefault="00DE0811" w:rsidP="00DE0811">
      <w:pPr>
        <w:pStyle w:val="BodyTextIndent"/>
        <w:ind w:left="360"/>
        <w:jc w:val="both"/>
        <w:rPr>
          <w:lang w:val="sr-Cyrl-RS"/>
        </w:rPr>
      </w:pPr>
      <w:r w:rsidRPr="00753440">
        <w:rPr>
          <w:lang w:val="sr-Cyrl-RS"/>
        </w:rPr>
        <w:t xml:space="preserve">- Понуда понуђача </w:t>
      </w:r>
      <w:r w:rsidRPr="00753440">
        <w:rPr>
          <w:b/>
          <w:lang w:val="sr-Cyrl-RS"/>
        </w:rPr>
        <w:t>„</w:t>
      </w:r>
      <w:r w:rsidRPr="00753440">
        <w:rPr>
          <w:b/>
          <w:lang w:val="sr-Latn-RS"/>
        </w:rPr>
        <w:t xml:space="preserve">TIME PARTNER“ </w:t>
      </w:r>
      <w:r w:rsidRPr="00753440">
        <w:rPr>
          <w:b/>
          <w:lang w:val="sr-Cyrl-RS"/>
        </w:rPr>
        <w:t>д.о.о., ул. Растка Петровића бр. 43, Вождовац-Београд</w:t>
      </w:r>
      <w:r w:rsidRPr="00753440">
        <w:rPr>
          <w:lang w:val="sr-Cyrl-RS"/>
        </w:rPr>
        <w:t>, прелази износ процењене вредности те је одбијена као неприхватљива.</w:t>
      </w:r>
      <w:r w:rsidRPr="00753440">
        <w:t xml:space="preserve"> </w:t>
      </w:r>
      <w:r w:rsidRPr="00753440">
        <w:rPr>
          <w:lang w:val="sr-Cyrl-RS"/>
        </w:rPr>
        <w:t xml:space="preserve">Понуђена цена понуђача је </w:t>
      </w:r>
      <w:r w:rsidRPr="00753440">
        <w:rPr>
          <w:b/>
          <w:lang w:val="sr-Cyrl-RS"/>
        </w:rPr>
        <w:t>59.740.230,00</w:t>
      </w:r>
      <w:r w:rsidRPr="00753440">
        <w:rPr>
          <w:lang w:val="sr-Cyrl-RS"/>
        </w:rPr>
        <w:t xml:space="preserve"> динара без ПДВ-а, односно </w:t>
      </w:r>
      <w:r w:rsidRPr="00753440">
        <w:rPr>
          <w:b/>
          <w:lang w:val="sr-Cyrl-RS"/>
        </w:rPr>
        <w:t>71.688.276,00</w:t>
      </w:r>
      <w:r w:rsidRPr="00753440">
        <w:rPr>
          <w:lang w:val="sr-Cyrl-RS"/>
        </w:rPr>
        <w:t xml:space="preserve"> динара са ПДВ-ом.</w:t>
      </w:r>
    </w:p>
    <w:p w14:paraId="664BD78D" w14:textId="77777777" w:rsidR="00DE0811" w:rsidRPr="00753440" w:rsidRDefault="00DE0811" w:rsidP="00DE0811">
      <w:pPr>
        <w:pStyle w:val="BodyTextIndent"/>
        <w:ind w:left="360"/>
        <w:jc w:val="both"/>
        <w:rPr>
          <w:lang w:val="sr-Cyrl-RS"/>
        </w:rPr>
      </w:pPr>
      <w:r w:rsidRPr="00753440">
        <w:rPr>
          <w:lang w:val="sr-Cyrl-RS"/>
        </w:rPr>
        <w:t xml:space="preserve">- Понуда понуђача </w:t>
      </w:r>
      <w:r w:rsidRPr="00753440">
        <w:rPr>
          <w:b/>
          <w:lang w:val="sr-Cyrl-RS"/>
        </w:rPr>
        <w:t>„ДЕДИЊЕ“ А.Д., ул. Косте Главинића бр. 2, Београд</w:t>
      </w:r>
      <w:r w:rsidRPr="00753440">
        <w:rPr>
          <w:lang w:val="sr-Cyrl-RS"/>
        </w:rPr>
        <w:t>, прелази износ процењене вредности те је одбијена као неприхватљива.</w:t>
      </w:r>
      <w:r w:rsidRPr="00753440">
        <w:t xml:space="preserve"> </w:t>
      </w:r>
      <w:r w:rsidRPr="00753440">
        <w:rPr>
          <w:lang w:val="sr-Cyrl-RS"/>
        </w:rPr>
        <w:t xml:space="preserve">Понуђена цена понуђача је </w:t>
      </w:r>
      <w:r w:rsidRPr="00753440">
        <w:rPr>
          <w:b/>
          <w:lang w:val="sr-Cyrl-RS"/>
        </w:rPr>
        <w:t>59.234.790,00</w:t>
      </w:r>
      <w:r w:rsidRPr="00753440">
        <w:rPr>
          <w:lang w:val="sr-Cyrl-RS"/>
        </w:rPr>
        <w:t xml:space="preserve"> динара без ПДВ-а, односно </w:t>
      </w:r>
      <w:r w:rsidRPr="00753440">
        <w:rPr>
          <w:b/>
          <w:lang w:val="sr-Cyrl-RS"/>
        </w:rPr>
        <w:t>71.081.748,00</w:t>
      </w:r>
      <w:r w:rsidRPr="00753440">
        <w:rPr>
          <w:lang w:val="sr-Cyrl-RS"/>
        </w:rPr>
        <w:t xml:space="preserve"> динара са ПДВ-ом.</w:t>
      </w:r>
    </w:p>
    <w:p w14:paraId="3B37E0C8" w14:textId="39BB78F8" w:rsidR="00852576" w:rsidRPr="00C36B50" w:rsidRDefault="00DE0811" w:rsidP="00DE0811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lang w:val="en-US"/>
        </w:rPr>
      </w:pPr>
      <w:r w:rsidRPr="00753440">
        <w:rPr>
          <w:lang w:val="sr-Cyrl-RS"/>
        </w:rPr>
        <w:t xml:space="preserve">- Понуђач </w:t>
      </w:r>
      <w:r w:rsidRPr="00753440">
        <w:rPr>
          <w:b/>
          <w:lang w:val="sr-Cyrl-RS"/>
        </w:rPr>
        <w:t>„ДЕДИЊЕ“ А.Д., ул. Косте Главинића бр. 2, Београд</w:t>
      </w:r>
      <w:r w:rsidRPr="00753440">
        <w:rPr>
          <w:lang w:val="sr-Cyrl-RS"/>
        </w:rPr>
        <w:t xml:space="preserve"> није </w:t>
      </w:r>
      <w:r>
        <w:rPr>
          <w:lang w:val="sr-Cyrl-RS"/>
        </w:rPr>
        <w:t xml:space="preserve">    </w:t>
      </w:r>
      <w:r w:rsidRPr="00753440">
        <w:rPr>
          <w:lang w:val="sr-Cyrl-RS"/>
        </w:rPr>
        <w:t xml:space="preserve">доставио ниједан доказ за тачку 1.,2.,3. и 4. додатних услова, као ни средства </w:t>
      </w:r>
      <w:r w:rsidRPr="00753440">
        <w:rPr>
          <w:lang w:val="sr-Cyrl-RS"/>
        </w:rPr>
        <w:lastRenderedPageBreak/>
        <w:t>обезбеђења за озбиљност понуде, те је из тог разлога понуда</w:t>
      </w:r>
      <w:r>
        <w:rPr>
          <w:lang w:val="sr-Latn-RS"/>
        </w:rPr>
        <w:t xml:space="preserve"> </w:t>
      </w:r>
      <w:r w:rsidRPr="00753440">
        <w:rPr>
          <w:lang w:val="sr-Cyrl-RS"/>
        </w:rPr>
        <w:t>одбијена као неприхватљива</w:t>
      </w:r>
    </w:p>
    <w:p w14:paraId="69B73018" w14:textId="4FDAE551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DE0811" w:rsidRPr="00DE0811">
        <w:rPr>
          <w:noProof/>
          <w:lang w:val="sr-Cyrl-CS"/>
        </w:rPr>
        <w:t xml:space="preserve"> </w:t>
      </w:r>
      <w:r w:rsidR="00DE0811" w:rsidRPr="00DE0811">
        <w:rPr>
          <w:noProof/>
          <w:lang w:val="sr-Cyrl-CS"/>
        </w:rPr>
        <w:t>Наручилац ће поново спровести поступак када се за то стекну законски услови</w:t>
      </w: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DE0811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1707749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DE0811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DE0811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0811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E081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37</cp:revision>
  <dcterms:created xsi:type="dcterms:W3CDTF">2013-04-12T07:18:00Z</dcterms:created>
  <dcterms:modified xsi:type="dcterms:W3CDTF">2018-10-22T08:03:00Z</dcterms:modified>
</cp:coreProperties>
</file>