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F626AB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BF338D">
        <w:rPr>
          <w:noProof/>
          <w:lang w:val="sr-Cyrl-RS"/>
        </w:rPr>
        <w:t>258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632A4FA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800" w:rsidRPr="00196992">
        <w:rPr>
          <w:noProof/>
          <w:lang w:val="en-US"/>
        </w:rPr>
        <w:t>2</w:t>
      </w:r>
      <w:r w:rsidR="00BF338D">
        <w:rPr>
          <w:noProof/>
          <w:lang w:val="sr-Cyrl-RS"/>
        </w:rPr>
        <w:t>1</w:t>
      </w:r>
      <w:r w:rsidR="00BF338D">
        <w:rPr>
          <w:noProof/>
          <w:lang w:val="en-US"/>
        </w:rPr>
        <w:t>.11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27C1FAE8" w14:textId="504648C5" w:rsidR="00BF338D" w:rsidRPr="00BF338D" w:rsidRDefault="00BF338D" w:rsidP="00BF338D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BF338D">
        <w:rPr>
          <w:color w:val="333333"/>
        </w:rPr>
        <w:t>,</w:t>
      </w:r>
    </w:p>
    <w:p w14:paraId="57C355D2" w14:textId="1EEB9143" w:rsidR="00BF338D" w:rsidRPr="00BF338D" w:rsidRDefault="00BF338D" w:rsidP="00BF338D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</w:t>
      </w:r>
      <w:r w:rsidRPr="00BF338D">
        <w:rPr>
          <w:color w:val="333333"/>
        </w:rPr>
        <w:t xml:space="preserve"> </w:t>
      </w:r>
      <w:r>
        <w:rPr>
          <w:color w:val="333333"/>
        </w:rPr>
        <w:t>вези</w:t>
      </w:r>
      <w:r w:rsidRPr="00BF338D">
        <w:rPr>
          <w:color w:val="333333"/>
        </w:rPr>
        <w:t xml:space="preserve"> </w:t>
      </w:r>
      <w:r>
        <w:rPr>
          <w:color w:val="333333"/>
        </w:rPr>
        <w:t>јавне</w:t>
      </w:r>
      <w:r w:rsidRPr="00BF338D">
        <w:rPr>
          <w:color w:val="333333"/>
        </w:rPr>
        <w:t xml:space="preserve"> </w:t>
      </w:r>
      <w:r>
        <w:rPr>
          <w:color w:val="333333"/>
        </w:rPr>
        <w:t>набавке</w:t>
      </w:r>
      <w:r w:rsidRPr="00BF338D">
        <w:rPr>
          <w:color w:val="333333"/>
        </w:rPr>
        <w:t xml:space="preserve"> “</w:t>
      </w:r>
      <w:r>
        <w:rPr>
          <w:color w:val="333333"/>
        </w:rPr>
        <w:t>Набавка</w:t>
      </w:r>
      <w:r w:rsidRPr="00BF338D">
        <w:rPr>
          <w:color w:val="333333"/>
        </w:rPr>
        <w:t xml:space="preserve"> </w:t>
      </w:r>
      <w:r>
        <w:rPr>
          <w:color w:val="333333"/>
        </w:rPr>
        <w:t>неопходне</w:t>
      </w:r>
      <w:r w:rsidRPr="00BF338D">
        <w:rPr>
          <w:color w:val="333333"/>
        </w:rPr>
        <w:t xml:space="preserve"> </w:t>
      </w:r>
      <w:r>
        <w:rPr>
          <w:color w:val="333333"/>
        </w:rPr>
        <w:t>опреме</w:t>
      </w:r>
      <w:r w:rsidRPr="00BF338D">
        <w:rPr>
          <w:color w:val="333333"/>
        </w:rPr>
        <w:t xml:space="preserve"> </w:t>
      </w:r>
      <w:r>
        <w:rPr>
          <w:color w:val="333333"/>
        </w:rPr>
        <w:t>за</w:t>
      </w:r>
      <w:r w:rsidRPr="00BF338D">
        <w:rPr>
          <w:color w:val="333333"/>
        </w:rPr>
        <w:t xml:space="preserve"> </w:t>
      </w:r>
      <w:r>
        <w:rPr>
          <w:color w:val="333333"/>
        </w:rPr>
        <w:t>реализацију</w:t>
      </w:r>
      <w:r w:rsidRPr="00BF338D">
        <w:rPr>
          <w:color w:val="333333"/>
        </w:rPr>
        <w:t xml:space="preserve"> </w:t>
      </w:r>
      <w:r>
        <w:rPr>
          <w:color w:val="333333"/>
        </w:rPr>
        <w:t>пројекта</w:t>
      </w:r>
      <w:r w:rsidRPr="00BF338D">
        <w:rPr>
          <w:color w:val="333333"/>
        </w:rPr>
        <w:t xml:space="preserve"> </w:t>
      </w:r>
      <w:r>
        <w:rPr>
          <w:color w:val="333333"/>
        </w:rPr>
        <w:t>информатичког</w:t>
      </w:r>
      <w:r w:rsidRPr="00BF338D">
        <w:rPr>
          <w:color w:val="333333"/>
        </w:rPr>
        <w:t xml:space="preserve"> </w:t>
      </w:r>
      <w:r>
        <w:rPr>
          <w:color w:val="333333"/>
        </w:rPr>
        <w:t>повезивања</w:t>
      </w:r>
      <w:r w:rsidRPr="00BF338D">
        <w:rPr>
          <w:color w:val="333333"/>
        </w:rPr>
        <w:t xml:space="preserve"> </w:t>
      </w:r>
      <w:r>
        <w:rPr>
          <w:color w:val="333333"/>
        </w:rPr>
        <w:t>зграда</w:t>
      </w:r>
      <w:r w:rsidRPr="00BF338D">
        <w:rPr>
          <w:color w:val="333333"/>
        </w:rPr>
        <w:t xml:space="preserve"> </w:t>
      </w:r>
      <w:r>
        <w:rPr>
          <w:color w:val="333333"/>
        </w:rPr>
        <w:t>Клиничког</w:t>
      </w:r>
      <w:r w:rsidRPr="00BF338D">
        <w:rPr>
          <w:color w:val="333333"/>
        </w:rPr>
        <w:t xml:space="preserve"> </w:t>
      </w:r>
      <w:r>
        <w:rPr>
          <w:color w:val="333333"/>
        </w:rPr>
        <w:t>центра</w:t>
      </w:r>
      <w:r w:rsidRPr="00BF338D">
        <w:rPr>
          <w:color w:val="333333"/>
        </w:rPr>
        <w:t xml:space="preserve"> </w:t>
      </w:r>
      <w:r>
        <w:rPr>
          <w:color w:val="333333"/>
        </w:rPr>
        <w:t>Војводине</w:t>
      </w:r>
      <w:r w:rsidRPr="00BF338D">
        <w:rPr>
          <w:color w:val="333333"/>
        </w:rPr>
        <w:t xml:space="preserve"> </w:t>
      </w:r>
      <w:r>
        <w:rPr>
          <w:color w:val="333333"/>
        </w:rPr>
        <w:t>са</w:t>
      </w:r>
      <w:r w:rsidRPr="00BF338D">
        <w:rPr>
          <w:color w:val="333333"/>
        </w:rPr>
        <w:t xml:space="preserve"> </w:t>
      </w:r>
      <w:r>
        <w:rPr>
          <w:color w:val="333333"/>
        </w:rPr>
        <w:t>извођењем</w:t>
      </w:r>
      <w:r w:rsidRPr="00BF338D">
        <w:rPr>
          <w:color w:val="333333"/>
        </w:rPr>
        <w:t xml:space="preserve"> </w:t>
      </w:r>
      <w:r>
        <w:rPr>
          <w:color w:val="333333"/>
        </w:rPr>
        <w:t>радова</w:t>
      </w:r>
      <w:r w:rsidRPr="00BF338D">
        <w:rPr>
          <w:color w:val="333333"/>
        </w:rPr>
        <w:t xml:space="preserve"> </w:t>
      </w:r>
      <w:r>
        <w:rPr>
          <w:color w:val="333333"/>
        </w:rPr>
        <w:t>на</w:t>
      </w:r>
      <w:r w:rsidRPr="00BF338D">
        <w:rPr>
          <w:color w:val="333333"/>
        </w:rPr>
        <w:t xml:space="preserve"> </w:t>
      </w:r>
      <w:r>
        <w:rPr>
          <w:color w:val="333333"/>
        </w:rPr>
        <w:t>санацији</w:t>
      </w:r>
      <w:r w:rsidRPr="00BF338D">
        <w:rPr>
          <w:color w:val="333333"/>
        </w:rPr>
        <w:t xml:space="preserve"> </w:t>
      </w:r>
      <w:r>
        <w:rPr>
          <w:color w:val="333333"/>
        </w:rPr>
        <w:t>мреже</w:t>
      </w:r>
      <w:r w:rsidRPr="00BF338D">
        <w:rPr>
          <w:color w:val="333333"/>
        </w:rPr>
        <w:t xml:space="preserve"> </w:t>
      </w:r>
      <w:r>
        <w:rPr>
          <w:color w:val="333333"/>
        </w:rPr>
        <w:t>информационог</w:t>
      </w:r>
      <w:r w:rsidRPr="00BF338D">
        <w:rPr>
          <w:color w:val="333333"/>
        </w:rPr>
        <w:t xml:space="preserve"> </w:t>
      </w:r>
      <w:r>
        <w:rPr>
          <w:color w:val="333333"/>
        </w:rPr>
        <w:t>развода</w:t>
      </w:r>
      <w:r w:rsidRPr="00BF338D">
        <w:rPr>
          <w:color w:val="333333"/>
        </w:rPr>
        <w:t xml:space="preserve"> </w:t>
      </w:r>
      <w:r>
        <w:rPr>
          <w:color w:val="333333"/>
        </w:rPr>
        <w:t>у</w:t>
      </w:r>
      <w:r w:rsidRPr="00BF338D">
        <w:rPr>
          <w:color w:val="333333"/>
        </w:rPr>
        <w:t xml:space="preserve"> </w:t>
      </w:r>
      <w:r>
        <w:rPr>
          <w:color w:val="333333"/>
        </w:rPr>
        <w:t>кругу</w:t>
      </w:r>
      <w:r w:rsidRPr="00BF338D">
        <w:rPr>
          <w:color w:val="333333"/>
        </w:rPr>
        <w:t xml:space="preserve"> </w:t>
      </w:r>
      <w:r>
        <w:rPr>
          <w:color w:val="333333"/>
        </w:rPr>
        <w:t>комплекса</w:t>
      </w:r>
      <w:r w:rsidRPr="00BF338D">
        <w:rPr>
          <w:color w:val="333333"/>
        </w:rPr>
        <w:t xml:space="preserve"> “</w:t>
      </w:r>
      <w:r>
        <w:rPr>
          <w:color w:val="333333"/>
        </w:rPr>
        <w:t>Клиничког</w:t>
      </w:r>
      <w:r w:rsidRPr="00BF338D">
        <w:rPr>
          <w:color w:val="333333"/>
        </w:rPr>
        <w:t xml:space="preserve"> </w:t>
      </w:r>
      <w:r>
        <w:rPr>
          <w:color w:val="333333"/>
        </w:rPr>
        <w:t>центра</w:t>
      </w:r>
      <w:r w:rsidRPr="00BF338D">
        <w:rPr>
          <w:color w:val="333333"/>
        </w:rPr>
        <w:t xml:space="preserve"> </w:t>
      </w:r>
      <w:r>
        <w:rPr>
          <w:color w:val="333333"/>
        </w:rPr>
        <w:t>Војводине</w:t>
      </w:r>
      <w:r w:rsidRPr="00BF338D">
        <w:rPr>
          <w:color w:val="333333"/>
        </w:rPr>
        <w:t xml:space="preserve">” </w:t>
      </w:r>
      <w:r>
        <w:rPr>
          <w:color w:val="333333"/>
        </w:rPr>
        <w:t>са</w:t>
      </w:r>
      <w:r w:rsidRPr="00BF338D">
        <w:rPr>
          <w:color w:val="333333"/>
        </w:rPr>
        <w:t xml:space="preserve"> </w:t>
      </w:r>
      <w:r>
        <w:rPr>
          <w:color w:val="333333"/>
        </w:rPr>
        <w:t>уградњом</w:t>
      </w:r>
      <w:r w:rsidRPr="00BF338D">
        <w:rPr>
          <w:color w:val="333333"/>
        </w:rPr>
        <w:t xml:space="preserve"> </w:t>
      </w:r>
      <w:r>
        <w:rPr>
          <w:color w:val="333333"/>
        </w:rPr>
        <w:t>унутрашњих</w:t>
      </w:r>
      <w:r w:rsidRPr="00BF338D">
        <w:rPr>
          <w:color w:val="333333"/>
        </w:rPr>
        <w:t xml:space="preserve"> </w:t>
      </w:r>
      <w:r>
        <w:rPr>
          <w:color w:val="333333"/>
        </w:rPr>
        <w:t>инсталација</w:t>
      </w:r>
      <w:r w:rsidRPr="00BF338D">
        <w:rPr>
          <w:color w:val="333333"/>
        </w:rPr>
        <w:t xml:space="preserve"> </w:t>
      </w:r>
      <w:r>
        <w:rPr>
          <w:color w:val="333333"/>
        </w:rPr>
        <w:t>И</w:t>
      </w:r>
      <w:r w:rsidRPr="00BF338D">
        <w:rPr>
          <w:color w:val="333333"/>
        </w:rPr>
        <w:t xml:space="preserve"> </w:t>
      </w:r>
      <w:r>
        <w:rPr>
          <w:color w:val="333333"/>
        </w:rPr>
        <w:t>пројектним</w:t>
      </w:r>
      <w:r w:rsidRPr="00BF338D">
        <w:rPr>
          <w:color w:val="333333"/>
        </w:rPr>
        <w:t xml:space="preserve"> </w:t>
      </w:r>
      <w:r>
        <w:rPr>
          <w:color w:val="333333"/>
        </w:rPr>
        <w:t>активностима</w:t>
      </w:r>
      <w:r w:rsidRPr="00BF338D">
        <w:rPr>
          <w:color w:val="333333"/>
        </w:rPr>
        <w:t>”</w:t>
      </w:r>
    </w:p>
    <w:p w14:paraId="7BC03453" w14:textId="34618FDF" w:rsidR="00BF338D" w:rsidRPr="00BF338D" w:rsidRDefault="00BF338D" w:rsidP="00BF338D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Број</w:t>
      </w:r>
      <w:r w:rsidRPr="00BF338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јавне</w:t>
      </w:r>
      <w:r w:rsidRPr="00BF338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набавке</w:t>
      </w:r>
      <w:r w:rsidRPr="00BF338D">
        <w:rPr>
          <w:b/>
          <w:bCs/>
          <w:color w:val="333333"/>
        </w:rPr>
        <w:t xml:space="preserve"> 258-18-</w:t>
      </w:r>
      <w:r>
        <w:rPr>
          <w:b/>
          <w:bCs/>
          <w:color w:val="333333"/>
        </w:rPr>
        <w:t>О</w:t>
      </w:r>
      <w:r w:rsidRPr="00BF338D">
        <w:rPr>
          <w:b/>
          <w:bCs/>
          <w:color w:val="333333"/>
        </w:rPr>
        <w:t> </w:t>
      </w:r>
      <w:r>
        <w:rPr>
          <w:color w:val="333333"/>
        </w:rPr>
        <w:t>молимо</w:t>
      </w:r>
      <w:r w:rsidRPr="00BF338D">
        <w:rPr>
          <w:color w:val="333333"/>
        </w:rPr>
        <w:t xml:space="preserve">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нам</w:t>
      </w:r>
      <w:r w:rsidRPr="00BF338D">
        <w:rPr>
          <w:color w:val="333333"/>
        </w:rPr>
        <w:t xml:space="preserve"> </w:t>
      </w:r>
      <w:r>
        <w:rPr>
          <w:color w:val="333333"/>
        </w:rPr>
        <w:t>одговорите</w:t>
      </w:r>
      <w:r w:rsidRPr="00BF338D">
        <w:rPr>
          <w:color w:val="333333"/>
        </w:rPr>
        <w:t xml:space="preserve"> </w:t>
      </w:r>
      <w:r>
        <w:rPr>
          <w:color w:val="333333"/>
        </w:rPr>
        <w:t>на</w:t>
      </w:r>
      <w:r w:rsidRPr="00BF338D">
        <w:rPr>
          <w:color w:val="333333"/>
        </w:rPr>
        <w:t xml:space="preserve"> </w:t>
      </w:r>
      <w:r>
        <w:rPr>
          <w:color w:val="333333"/>
        </w:rPr>
        <w:t>питања</w:t>
      </w:r>
      <w:r w:rsidRPr="00BF338D">
        <w:rPr>
          <w:color w:val="333333"/>
        </w:rPr>
        <w:t>:</w:t>
      </w:r>
    </w:p>
    <w:p w14:paraId="17A44898" w14:textId="77777777" w:rsidR="00BF338D" w:rsidRPr="00BF338D" w:rsidRDefault="00BF338D" w:rsidP="00BF338D">
      <w:pPr>
        <w:shd w:val="clear" w:color="auto" w:fill="FFFFFF"/>
        <w:jc w:val="both"/>
        <w:rPr>
          <w:color w:val="333333"/>
        </w:rPr>
      </w:pPr>
      <w:r w:rsidRPr="00BF338D">
        <w:rPr>
          <w:color w:val="333333"/>
        </w:rPr>
        <w:t> </w:t>
      </w:r>
    </w:p>
    <w:p w14:paraId="1481AD30" w14:textId="1826DCC5" w:rsidR="00BF338D" w:rsidRPr="00BF338D" w:rsidRDefault="00BF338D" w:rsidP="00BF338D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Питање</w:t>
      </w:r>
      <w:r w:rsidRPr="00BF338D">
        <w:rPr>
          <w:color w:val="333333"/>
        </w:rPr>
        <w:t xml:space="preserve"> 1. </w:t>
      </w:r>
      <w:r>
        <w:rPr>
          <w:color w:val="333333"/>
        </w:rPr>
        <w:t>У</w:t>
      </w:r>
      <w:r w:rsidRPr="00BF338D">
        <w:rPr>
          <w:color w:val="333333"/>
        </w:rPr>
        <w:t xml:space="preserve"> </w:t>
      </w:r>
      <w:r>
        <w:rPr>
          <w:color w:val="333333"/>
        </w:rPr>
        <w:t>техничкој</w:t>
      </w:r>
      <w:r w:rsidRPr="00BF338D">
        <w:rPr>
          <w:color w:val="333333"/>
        </w:rPr>
        <w:t xml:space="preserve"> </w:t>
      </w:r>
      <w:r>
        <w:rPr>
          <w:color w:val="333333"/>
        </w:rPr>
        <w:t>спецификацији</w:t>
      </w:r>
      <w:r w:rsidRPr="00BF338D">
        <w:rPr>
          <w:color w:val="333333"/>
        </w:rPr>
        <w:t xml:space="preserve"> </w:t>
      </w:r>
      <w:r>
        <w:rPr>
          <w:color w:val="333333"/>
        </w:rPr>
        <w:t>опреме</w:t>
      </w:r>
      <w:r w:rsidRPr="00BF338D">
        <w:rPr>
          <w:color w:val="333333"/>
        </w:rPr>
        <w:t xml:space="preserve">, </w:t>
      </w:r>
      <w:r>
        <w:rPr>
          <w:color w:val="333333"/>
        </w:rPr>
        <w:t>ставка</w:t>
      </w:r>
      <w:r w:rsidRPr="00BF338D">
        <w:rPr>
          <w:color w:val="333333"/>
        </w:rPr>
        <w:t xml:space="preserve"> 34, </w:t>
      </w:r>
      <w:r>
        <w:rPr>
          <w:color w:val="333333"/>
        </w:rPr>
        <w:t>захтевате</w:t>
      </w:r>
      <w:r w:rsidRPr="00BF338D">
        <w:rPr>
          <w:color w:val="333333"/>
        </w:rPr>
        <w:t xml:space="preserve">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уз</w:t>
      </w:r>
      <w:r w:rsidRPr="00BF338D">
        <w:rPr>
          <w:color w:val="333333"/>
        </w:rPr>
        <w:t xml:space="preserve"> </w:t>
      </w:r>
      <w:r>
        <w:rPr>
          <w:color w:val="333333"/>
        </w:rPr>
        <w:t>уређај</w:t>
      </w:r>
      <w:r w:rsidRPr="00BF338D">
        <w:rPr>
          <w:color w:val="333333"/>
        </w:rPr>
        <w:t xml:space="preserve"> </w:t>
      </w:r>
      <w:r>
        <w:rPr>
          <w:color w:val="333333"/>
        </w:rPr>
        <w:t>буду</w:t>
      </w:r>
      <w:r w:rsidRPr="00BF338D">
        <w:rPr>
          <w:color w:val="333333"/>
        </w:rPr>
        <w:t xml:space="preserve"> </w:t>
      </w:r>
      <w:r>
        <w:rPr>
          <w:color w:val="333333"/>
        </w:rPr>
        <w:t>понуђени</w:t>
      </w:r>
      <w:r w:rsidRPr="00BF338D">
        <w:rPr>
          <w:color w:val="333333"/>
        </w:rPr>
        <w:t xml:space="preserve"> </w:t>
      </w:r>
      <w:r>
        <w:rPr>
          <w:color w:val="333333"/>
        </w:rPr>
        <w:t>СФП</w:t>
      </w:r>
      <w:r w:rsidRPr="00BF338D">
        <w:rPr>
          <w:color w:val="333333"/>
        </w:rPr>
        <w:t xml:space="preserve"> </w:t>
      </w:r>
      <w:r>
        <w:rPr>
          <w:color w:val="333333"/>
        </w:rPr>
        <w:t>модули</w:t>
      </w:r>
      <w:r w:rsidRPr="00BF338D">
        <w:rPr>
          <w:color w:val="333333"/>
        </w:rPr>
        <w:t xml:space="preserve"> </w:t>
      </w:r>
      <w:r>
        <w:rPr>
          <w:color w:val="333333"/>
        </w:rPr>
        <w:t>за</w:t>
      </w:r>
      <w:r w:rsidRPr="00BF338D">
        <w:rPr>
          <w:color w:val="333333"/>
        </w:rPr>
        <w:t xml:space="preserve"> </w:t>
      </w:r>
      <w:r>
        <w:rPr>
          <w:color w:val="333333"/>
        </w:rPr>
        <w:t>пренос</w:t>
      </w:r>
      <w:r w:rsidRPr="00BF338D">
        <w:rPr>
          <w:color w:val="333333"/>
        </w:rPr>
        <w:t xml:space="preserve"> </w:t>
      </w:r>
      <w:r>
        <w:rPr>
          <w:color w:val="333333"/>
        </w:rPr>
        <w:t>преко</w:t>
      </w:r>
      <w:r w:rsidRPr="00BF338D">
        <w:rPr>
          <w:color w:val="333333"/>
        </w:rPr>
        <w:t xml:space="preserve"> </w:t>
      </w:r>
      <w:r>
        <w:rPr>
          <w:color w:val="333333"/>
        </w:rPr>
        <w:t>мономодне</w:t>
      </w:r>
      <w:r w:rsidRPr="00BF338D">
        <w:rPr>
          <w:color w:val="333333"/>
        </w:rPr>
        <w:t xml:space="preserve"> </w:t>
      </w:r>
      <w:r>
        <w:rPr>
          <w:color w:val="333333"/>
        </w:rPr>
        <w:t>оптике</w:t>
      </w:r>
      <w:r w:rsidRPr="00BF338D">
        <w:rPr>
          <w:color w:val="333333"/>
        </w:rPr>
        <w:t xml:space="preserve"> </w:t>
      </w:r>
      <w:r>
        <w:rPr>
          <w:color w:val="333333"/>
        </w:rPr>
        <w:t>по</w:t>
      </w:r>
      <w:r w:rsidRPr="00BF338D">
        <w:rPr>
          <w:color w:val="333333"/>
        </w:rPr>
        <w:t xml:space="preserve"> </w:t>
      </w:r>
      <w:r>
        <w:rPr>
          <w:color w:val="333333"/>
        </w:rPr>
        <w:t>стандарду</w:t>
      </w:r>
      <w:r w:rsidRPr="00BF338D">
        <w:rPr>
          <w:color w:val="333333"/>
        </w:rPr>
        <w:t xml:space="preserve"> 1000</w:t>
      </w:r>
      <w:r>
        <w:rPr>
          <w:color w:val="333333"/>
        </w:rPr>
        <w:t>Басе</w:t>
      </w:r>
      <w:r w:rsidRPr="00BF338D">
        <w:rPr>
          <w:color w:val="333333"/>
        </w:rPr>
        <w:t>-</w:t>
      </w:r>
      <w:r>
        <w:rPr>
          <w:color w:val="333333"/>
        </w:rPr>
        <w:t>Л</w:t>
      </w:r>
      <w:r w:rsidRPr="00BF338D">
        <w:rPr>
          <w:color w:val="333333"/>
        </w:rPr>
        <w:t xml:space="preserve">X </w:t>
      </w:r>
      <w:r>
        <w:rPr>
          <w:color w:val="333333"/>
        </w:rPr>
        <w:t>који</w:t>
      </w:r>
      <w:r w:rsidRPr="00BF338D">
        <w:rPr>
          <w:color w:val="333333"/>
        </w:rPr>
        <w:t xml:space="preserve"> </w:t>
      </w:r>
      <w:r>
        <w:rPr>
          <w:color w:val="333333"/>
        </w:rPr>
        <w:t>омогућавају</w:t>
      </w:r>
      <w:r w:rsidRPr="00BF338D">
        <w:rPr>
          <w:color w:val="333333"/>
        </w:rPr>
        <w:t xml:space="preserve"> </w:t>
      </w:r>
      <w:r>
        <w:rPr>
          <w:color w:val="333333"/>
        </w:rPr>
        <w:t>повезивање</w:t>
      </w:r>
      <w:r w:rsidRPr="00BF338D">
        <w:rPr>
          <w:color w:val="333333"/>
        </w:rPr>
        <w:t xml:space="preserve"> </w:t>
      </w:r>
      <w:r>
        <w:rPr>
          <w:color w:val="333333"/>
        </w:rPr>
        <w:t>клиника</w:t>
      </w:r>
      <w:r w:rsidRPr="00BF338D">
        <w:rPr>
          <w:color w:val="333333"/>
        </w:rPr>
        <w:t xml:space="preserve"> </w:t>
      </w:r>
      <w:r>
        <w:rPr>
          <w:color w:val="333333"/>
        </w:rPr>
        <w:t>и</w:t>
      </w:r>
      <w:r w:rsidRPr="00BF338D">
        <w:rPr>
          <w:color w:val="333333"/>
        </w:rPr>
        <w:t xml:space="preserve">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модули</w:t>
      </w:r>
      <w:r w:rsidRPr="00BF338D">
        <w:rPr>
          <w:color w:val="333333"/>
        </w:rPr>
        <w:t xml:space="preserve"> </w:t>
      </w:r>
      <w:r>
        <w:rPr>
          <w:color w:val="333333"/>
        </w:rPr>
        <w:t>морају</w:t>
      </w:r>
      <w:r w:rsidRPr="00BF338D">
        <w:rPr>
          <w:color w:val="333333"/>
        </w:rPr>
        <w:t xml:space="preserve"> </w:t>
      </w:r>
      <w:r>
        <w:rPr>
          <w:color w:val="333333"/>
        </w:rPr>
        <w:t>бити</w:t>
      </w:r>
      <w:r w:rsidRPr="00BF338D">
        <w:rPr>
          <w:color w:val="333333"/>
        </w:rPr>
        <w:t xml:space="preserve"> </w:t>
      </w:r>
      <w:r>
        <w:rPr>
          <w:color w:val="333333"/>
        </w:rPr>
        <w:t>сертификовани</w:t>
      </w:r>
      <w:r w:rsidRPr="00BF338D">
        <w:rPr>
          <w:color w:val="333333"/>
        </w:rPr>
        <w:t xml:space="preserve"> </w:t>
      </w:r>
      <w:r>
        <w:rPr>
          <w:color w:val="333333"/>
        </w:rPr>
        <w:t>од</w:t>
      </w:r>
      <w:r w:rsidRPr="00BF338D">
        <w:rPr>
          <w:color w:val="333333"/>
        </w:rPr>
        <w:t xml:space="preserve"> </w:t>
      </w:r>
      <w:r>
        <w:rPr>
          <w:color w:val="333333"/>
        </w:rPr>
        <w:t>стране</w:t>
      </w:r>
      <w:r w:rsidRPr="00BF338D">
        <w:rPr>
          <w:color w:val="333333"/>
        </w:rPr>
        <w:t xml:space="preserve"> </w:t>
      </w:r>
      <w:r>
        <w:rPr>
          <w:color w:val="333333"/>
        </w:rPr>
        <w:t>произвођача</w:t>
      </w:r>
      <w:r w:rsidRPr="00BF338D">
        <w:rPr>
          <w:color w:val="333333"/>
        </w:rPr>
        <w:t xml:space="preserve"> </w:t>
      </w:r>
      <w:r>
        <w:rPr>
          <w:color w:val="333333"/>
        </w:rPr>
        <w:t>свича</w:t>
      </w:r>
      <w:r w:rsidRPr="00BF338D">
        <w:rPr>
          <w:color w:val="333333"/>
        </w:rPr>
        <w:t xml:space="preserve">. </w:t>
      </w:r>
      <w:r>
        <w:rPr>
          <w:color w:val="333333"/>
        </w:rPr>
        <w:t>Како</w:t>
      </w:r>
      <w:r w:rsidRPr="00BF338D">
        <w:rPr>
          <w:color w:val="333333"/>
        </w:rPr>
        <w:t xml:space="preserve"> </w:t>
      </w:r>
      <w:r>
        <w:rPr>
          <w:color w:val="333333"/>
        </w:rPr>
        <w:t>не</w:t>
      </w:r>
      <w:r w:rsidRPr="00BF338D">
        <w:rPr>
          <w:color w:val="333333"/>
        </w:rPr>
        <w:t xml:space="preserve"> </w:t>
      </w:r>
      <w:r>
        <w:rPr>
          <w:color w:val="333333"/>
        </w:rPr>
        <w:t>постоји</w:t>
      </w:r>
      <w:r w:rsidRPr="00BF338D">
        <w:rPr>
          <w:color w:val="333333"/>
        </w:rPr>
        <w:t xml:space="preserve"> </w:t>
      </w:r>
      <w:r>
        <w:rPr>
          <w:color w:val="333333"/>
        </w:rPr>
        <w:t>специфични</w:t>
      </w:r>
      <w:r w:rsidRPr="00BF338D">
        <w:rPr>
          <w:color w:val="333333"/>
        </w:rPr>
        <w:t xml:space="preserve"> </w:t>
      </w:r>
      <w:r>
        <w:rPr>
          <w:color w:val="333333"/>
        </w:rPr>
        <w:t>сертификат</w:t>
      </w:r>
      <w:r w:rsidRPr="00BF338D">
        <w:rPr>
          <w:color w:val="333333"/>
        </w:rPr>
        <w:t xml:space="preserve"> </w:t>
      </w:r>
      <w:r>
        <w:rPr>
          <w:color w:val="333333"/>
        </w:rPr>
        <w:t>произвођача</w:t>
      </w:r>
      <w:r w:rsidRPr="00BF338D">
        <w:rPr>
          <w:color w:val="333333"/>
        </w:rPr>
        <w:t xml:space="preserve"> </w:t>
      </w:r>
      <w:r>
        <w:rPr>
          <w:color w:val="333333"/>
        </w:rPr>
        <w:t>свича</w:t>
      </w:r>
      <w:r w:rsidRPr="00BF338D">
        <w:rPr>
          <w:color w:val="333333"/>
        </w:rPr>
        <w:t xml:space="preserve"> </w:t>
      </w:r>
      <w:r>
        <w:rPr>
          <w:color w:val="333333"/>
        </w:rPr>
        <w:t>за</w:t>
      </w:r>
      <w:r w:rsidRPr="00BF338D">
        <w:rPr>
          <w:color w:val="333333"/>
        </w:rPr>
        <w:t xml:space="preserve"> </w:t>
      </w:r>
      <w:r>
        <w:rPr>
          <w:color w:val="333333"/>
        </w:rPr>
        <w:t>СФП</w:t>
      </w:r>
      <w:r w:rsidRPr="00BF338D">
        <w:rPr>
          <w:color w:val="333333"/>
        </w:rPr>
        <w:t xml:space="preserve"> </w:t>
      </w:r>
      <w:r>
        <w:rPr>
          <w:color w:val="333333"/>
        </w:rPr>
        <w:t>модуле</w:t>
      </w:r>
      <w:r w:rsidRPr="00BF338D">
        <w:rPr>
          <w:color w:val="333333"/>
        </w:rPr>
        <w:t xml:space="preserve">,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ли</w:t>
      </w:r>
      <w:r w:rsidRPr="00BF338D">
        <w:rPr>
          <w:color w:val="333333"/>
        </w:rPr>
        <w:t xml:space="preserve"> </w:t>
      </w:r>
      <w:r>
        <w:rPr>
          <w:color w:val="333333"/>
        </w:rPr>
        <w:t>ћете</w:t>
      </w:r>
      <w:r w:rsidRPr="00BF338D">
        <w:rPr>
          <w:color w:val="333333"/>
        </w:rPr>
        <w:t xml:space="preserve">  </w:t>
      </w:r>
      <w:r>
        <w:rPr>
          <w:color w:val="333333"/>
        </w:rPr>
        <w:t>прихватити</w:t>
      </w:r>
      <w:r w:rsidRPr="00BF338D">
        <w:rPr>
          <w:color w:val="333333"/>
        </w:rPr>
        <w:t xml:space="preserve"> </w:t>
      </w:r>
      <w:r>
        <w:rPr>
          <w:color w:val="333333"/>
        </w:rPr>
        <w:t>понуду</w:t>
      </w:r>
      <w:r w:rsidRPr="00BF338D">
        <w:rPr>
          <w:color w:val="333333"/>
        </w:rPr>
        <w:t xml:space="preserve"> </w:t>
      </w:r>
      <w:r>
        <w:rPr>
          <w:color w:val="333333"/>
        </w:rPr>
        <w:t>за</w:t>
      </w:r>
      <w:r w:rsidRPr="00BF338D">
        <w:rPr>
          <w:color w:val="333333"/>
        </w:rPr>
        <w:t xml:space="preserve">  </w:t>
      </w:r>
      <w:r>
        <w:rPr>
          <w:color w:val="333333"/>
        </w:rPr>
        <w:t>СФП</w:t>
      </w:r>
      <w:r w:rsidRPr="00BF338D">
        <w:rPr>
          <w:color w:val="333333"/>
        </w:rPr>
        <w:t xml:space="preserve"> </w:t>
      </w:r>
      <w:r>
        <w:rPr>
          <w:color w:val="333333"/>
        </w:rPr>
        <w:t>модуле</w:t>
      </w:r>
      <w:r w:rsidRPr="00BF338D">
        <w:rPr>
          <w:color w:val="333333"/>
        </w:rPr>
        <w:t xml:space="preserve"> </w:t>
      </w:r>
      <w:r>
        <w:rPr>
          <w:color w:val="333333"/>
        </w:rPr>
        <w:t>без</w:t>
      </w:r>
      <w:r w:rsidRPr="00BF338D">
        <w:rPr>
          <w:color w:val="333333"/>
        </w:rPr>
        <w:t xml:space="preserve"> </w:t>
      </w:r>
      <w:r>
        <w:rPr>
          <w:color w:val="333333"/>
        </w:rPr>
        <w:t>достављања</w:t>
      </w:r>
      <w:r w:rsidRPr="00BF338D">
        <w:rPr>
          <w:color w:val="333333"/>
        </w:rPr>
        <w:t xml:space="preserve"> </w:t>
      </w:r>
      <w:r>
        <w:rPr>
          <w:color w:val="333333"/>
        </w:rPr>
        <w:t>сертификата</w:t>
      </w:r>
      <w:r w:rsidRPr="00BF338D">
        <w:rPr>
          <w:color w:val="333333"/>
        </w:rPr>
        <w:t xml:space="preserve">?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ли</w:t>
      </w:r>
      <w:r w:rsidRPr="00BF338D">
        <w:rPr>
          <w:color w:val="333333"/>
        </w:rPr>
        <w:t xml:space="preserve"> </w:t>
      </w:r>
      <w:r>
        <w:rPr>
          <w:color w:val="333333"/>
        </w:rPr>
        <w:t>понуђени</w:t>
      </w:r>
      <w:r w:rsidRPr="00BF338D">
        <w:rPr>
          <w:color w:val="333333"/>
        </w:rPr>
        <w:t xml:space="preserve"> </w:t>
      </w:r>
      <w:r>
        <w:rPr>
          <w:color w:val="333333"/>
        </w:rPr>
        <w:t>СФП</w:t>
      </w:r>
      <w:r w:rsidRPr="00BF338D">
        <w:rPr>
          <w:color w:val="333333"/>
        </w:rPr>
        <w:t xml:space="preserve"> </w:t>
      </w:r>
      <w:r>
        <w:rPr>
          <w:color w:val="333333"/>
        </w:rPr>
        <w:t>модули</w:t>
      </w:r>
      <w:r w:rsidRPr="00BF338D">
        <w:rPr>
          <w:color w:val="333333"/>
        </w:rPr>
        <w:t xml:space="preserve"> </w:t>
      </w:r>
      <w:r>
        <w:rPr>
          <w:color w:val="333333"/>
        </w:rPr>
        <w:t>морају</w:t>
      </w:r>
      <w:r w:rsidRPr="00BF338D">
        <w:rPr>
          <w:color w:val="333333"/>
        </w:rPr>
        <w:t xml:space="preserve"> </w:t>
      </w:r>
      <w:r>
        <w:rPr>
          <w:color w:val="333333"/>
        </w:rPr>
        <w:t>бити</w:t>
      </w:r>
      <w:r w:rsidRPr="00BF338D">
        <w:rPr>
          <w:color w:val="333333"/>
        </w:rPr>
        <w:t xml:space="preserve"> </w:t>
      </w:r>
      <w:r>
        <w:rPr>
          <w:color w:val="333333"/>
        </w:rPr>
        <w:t>од</w:t>
      </w:r>
      <w:r w:rsidRPr="00BF338D">
        <w:rPr>
          <w:color w:val="333333"/>
        </w:rPr>
        <w:t xml:space="preserve"> </w:t>
      </w:r>
      <w:r>
        <w:rPr>
          <w:color w:val="333333"/>
        </w:rPr>
        <w:t>истог</w:t>
      </w:r>
      <w:r w:rsidRPr="00BF338D">
        <w:rPr>
          <w:color w:val="333333"/>
        </w:rPr>
        <w:t xml:space="preserve"> </w:t>
      </w:r>
      <w:r>
        <w:rPr>
          <w:color w:val="333333"/>
        </w:rPr>
        <w:t>произвођача</w:t>
      </w:r>
      <w:r w:rsidRPr="00BF338D">
        <w:rPr>
          <w:color w:val="333333"/>
        </w:rPr>
        <w:t xml:space="preserve"> </w:t>
      </w:r>
      <w:r>
        <w:rPr>
          <w:color w:val="333333"/>
        </w:rPr>
        <w:t>као</w:t>
      </w:r>
      <w:r w:rsidRPr="00BF338D">
        <w:rPr>
          <w:color w:val="333333"/>
        </w:rPr>
        <w:t xml:space="preserve"> </w:t>
      </w:r>
      <w:r>
        <w:rPr>
          <w:color w:val="333333"/>
        </w:rPr>
        <w:t>и</w:t>
      </w:r>
      <w:r w:rsidRPr="00BF338D">
        <w:rPr>
          <w:color w:val="333333"/>
        </w:rPr>
        <w:t xml:space="preserve"> </w:t>
      </w:r>
      <w:r>
        <w:rPr>
          <w:color w:val="333333"/>
        </w:rPr>
        <w:t>свич</w:t>
      </w:r>
      <w:r w:rsidRPr="00BF338D">
        <w:rPr>
          <w:color w:val="333333"/>
        </w:rPr>
        <w:t>?</w:t>
      </w:r>
    </w:p>
    <w:p w14:paraId="4DDDC63B" w14:textId="77777777" w:rsidR="00BF338D" w:rsidRPr="00BF338D" w:rsidRDefault="00BF338D" w:rsidP="00BF338D">
      <w:pPr>
        <w:shd w:val="clear" w:color="auto" w:fill="FFFFFF"/>
        <w:jc w:val="both"/>
        <w:rPr>
          <w:color w:val="333333"/>
        </w:rPr>
      </w:pPr>
      <w:r w:rsidRPr="00BF338D">
        <w:rPr>
          <w:color w:val="333333"/>
        </w:rPr>
        <w:t> </w:t>
      </w:r>
    </w:p>
    <w:p w14:paraId="500A9D53" w14:textId="5F492500" w:rsidR="00BF338D" w:rsidRPr="00BF338D" w:rsidRDefault="00BF338D" w:rsidP="00BF338D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Питање</w:t>
      </w:r>
      <w:r w:rsidRPr="00BF338D">
        <w:rPr>
          <w:color w:val="333333"/>
        </w:rPr>
        <w:t xml:space="preserve"> 2. </w:t>
      </w:r>
      <w:r>
        <w:rPr>
          <w:color w:val="333333"/>
        </w:rPr>
        <w:t>Под</w:t>
      </w:r>
      <w:r w:rsidRPr="00BF338D">
        <w:rPr>
          <w:color w:val="333333"/>
        </w:rPr>
        <w:t xml:space="preserve"> </w:t>
      </w:r>
      <w:r>
        <w:rPr>
          <w:color w:val="333333"/>
        </w:rPr>
        <w:t>ставком</w:t>
      </w:r>
      <w:r w:rsidRPr="00BF338D">
        <w:rPr>
          <w:color w:val="333333"/>
        </w:rPr>
        <w:t xml:space="preserve"> 11. </w:t>
      </w:r>
      <w:r>
        <w:rPr>
          <w:color w:val="333333"/>
        </w:rPr>
        <w:t>ПОДАЦИ</w:t>
      </w:r>
      <w:r w:rsidRPr="00BF338D">
        <w:rPr>
          <w:color w:val="333333"/>
        </w:rPr>
        <w:t xml:space="preserve"> </w:t>
      </w:r>
      <w:r>
        <w:rPr>
          <w:color w:val="333333"/>
        </w:rPr>
        <w:t>О</w:t>
      </w:r>
      <w:r w:rsidRPr="00BF338D">
        <w:rPr>
          <w:color w:val="333333"/>
        </w:rPr>
        <w:t xml:space="preserve"> </w:t>
      </w:r>
      <w:r>
        <w:rPr>
          <w:color w:val="333333"/>
        </w:rPr>
        <w:t>ВРСТИ</w:t>
      </w:r>
      <w:r w:rsidRPr="00BF338D">
        <w:rPr>
          <w:color w:val="333333"/>
        </w:rPr>
        <w:t xml:space="preserve">, </w:t>
      </w:r>
      <w:r>
        <w:rPr>
          <w:color w:val="333333"/>
        </w:rPr>
        <w:t>САДРЖИНИ</w:t>
      </w:r>
      <w:r w:rsidRPr="00BF338D">
        <w:rPr>
          <w:color w:val="333333"/>
        </w:rPr>
        <w:t xml:space="preserve">, </w:t>
      </w:r>
      <w:r>
        <w:rPr>
          <w:color w:val="333333"/>
        </w:rPr>
        <w:t>НАЧИНУ</w:t>
      </w:r>
      <w:r w:rsidRPr="00BF338D">
        <w:rPr>
          <w:color w:val="333333"/>
        </w:rPr>
        <w:t xml:space="preserve"> </w:t>
      </w:r>
      <w:r>
        <w:rPr>
          <w:color w:val="333333"/>
        </w:rPr>
        <w:t>ПОДНОШЕЊА</w:t>
      </w:r>
      <w:r w:rsidRPr="00BF338D">
        <w:rPr>
          <w:color w:val="333333"/>
        </w:rPr>
        <w:t xml:space="preserve">, </w:t>
      </w:r>
      <w:r>
        <w:rPr>
          <w:color w:val="333333"/>
        </w:rPr>
        <w:t>ВИСИНИ</w:t>
      </w:r>
      <w:r w:rsidRPr="00BF338D">
        <w:rPr>
          <w:color w:val="333333"/>
        </w:rPr>
        <w:t xml:space="preserve"> </w:t>
      </w:r>
      <w:r>
        <w:rPr>
          <w:color w:val="333333"/>
        </w:rPr>
        <w:t>И</w:t>
      </w:r>
      <w:r w:rsidRPr="00BF338D">
        <w:rPr>
          <w:color w:val="333333"/>
        </w:rPr>
        <w:t xml:space="preserve"> </w:t>
      </w:r>
      <w:r>
        <w:rPr>
          <w:color w:val="333333"/>
        </w:rPr>
        <w:t>РОКОВИМА</w:t>
      </w:r>
      <w:r w:rsidRPr="00BF338D">
        <w:rPr>
          <w:color w:val="333333"/>
        </w:rPr>
        <w:t xml:space="preserve"> </w:t>
      </w:r>
      <w:r>
        <w:rPr>
          <w:color w:val="333333"/>
        </w:rPr>
        <w:t>ОБЕЗБЕЂЕЊА</w:t>
      </w:r>
      <w:r w:rsidRPr="00BF338D">
        <w:rPr>
          <w:color w:val="333333"/>
        </w:rPr>
        <w:t xml:space="preserve"> </w:t>
      </w:r>
      <w:r>
        <w:rPr>
          <w:color w:val="333333"/>
        </w:rPr>
        <w:t>ИСПУЊЕЊА</w:t>
      </w:r>
      <w:r w:rsidRPr="00BF338D">
        <w:rPr>
          <w:color w:val="333333"/>
        </w:rPr>
        <w:t xml:space="preserve"> </w:t>
      </w:r>
      <w:r>
        <w:rPr>
          <w:color w:val="333333"/>
        </w:rPr>
        <w:t>ОБАВЕЗА</w:t>
      </w:r>
      <w:r w:rsidRPr="00BF338D">
        <w:rPr>
          <w:color w:val="333333"/>
        </w:rPr>
        <w:t xml:space="preserve"> </w:t>
      </w:r>
      <w:r>
        <w:rPr>
          <w:color w:val="333333"/>
        </w:rPr>
        <w:t>ПОНУЂАЧА</w:t>
      </w:r>
      <w:r w:rsidRPr="00BF338D">
        <w:rPr>
          <w:color w:val="333333"/>
        </w:rPr>
        <w:t xml:space="preserve">, </w:t>
      </w:r>
      <w:r>
        <w:rPr>
          <w:color w:val="333333"/>
        </w:rPr>
        <w:t>потребно</w:t>
      </w:r>
      <w:r w:rsidRPr="00BF338D">
        <w:rPr>
          <w:color w:val="333333"/>
        </w:rPr>
        <w:t xml:space="preserve"> </w:t>
      </w:r>
      <w:r>
        <w:rPr>
          <w:color w:val="333333"/>
        </w:rPr>
        <w:t>је</w:t>
      </w:r>
      <w:r w:rsidRPr="00BF338D">
        <w:rPr>
          <w:color w:val="333333"/>
        </w:rPr>
        <w:t xml:space="preserve"> </w:t>
      </w:r>
      <w:r>
        <w:rPr>
          <w:color w:val="333333"/>
        </w:rPr>
        <w:t>доставити</w:t>
      </w:r>
      <w:r w:rsidRPr="00BF338D">
        <w:rPr>
          <w:color w:val="333333"/>
        </w:rPr>
        <w:t xml:space="preserve"> </w:t>
      </w:r>
      <w:r>
        <w:rPr>
          <w:color w:val="333333"/>
        </w:rPr>
        <w:t>оригинал</w:t>
      </w:r>
      <w:r w:rsidRPr="00BF338D">
        <w:rPr>
          <w:color w:val="333333"/>
        </w:rPr>
        <w:t xml:space="preserve"> </w:t>
      </w:r>
      <w:r>
        <w:rPr>
          <w:color w:val="333333"/>
        </w:rPr>
        <w:t>обавезујуће</w:t>
      </w:r>
      <w:r w:rsidRPr="00BF338D">
        <w:rPr>
          <w:color w:val="333333"/>
        </w:rPr>
        <w:t xml:space="preserve"> </w:t>
      </w:r>
      <w:r>
        <w:rPr>
          <w:color w:val="333333"/>
        </w:rPr>
        <w:t>писмо</w:t>
      </w:r>
      <w:r w:rsidRPr="00BF338D">
        <w:rPr>
          <w:color w:val="333333"/>
        </w:rPr>
        <w:t xml:space="preserve"> </w:t>
      </w:r>
      <w:r>
        <w:rPr>
          <w:color w:val="333333"/>
        </w:rPr>
        <w:t>о</w:t>
      </w:r>
      <w:r w:rsidRPr="00BF338D">
        <w:rPr>
          <w:color w:val="333333"/>
        </w:rPr>
        <w:t xml:space="preserve"> </w:t>
      </w:r>
      <w:r>
        <w:rPr>
          <w:color w:val="333333"/>
        </w:rPr>
        <w:t>намери</w:t>
      </w:r>
      <w:r w:rsidRPr="00BF338D">
        <w:rPr>
          <w:color w:val="333333"/>
        </w:rPr>
        <w:t xml:space="preserve"> </w:t>
      </w:r>
      <w:r>
        <w:rPr>
          <w:color w:val="333333"/>
        </w:rPr>
        <w:t>банке</w:t>
      </w:r>
      <w:r w:rsidRPr="00BF338D">
        <w:rPr>
          <w:color w:val="333333"/>
        </w:rPr>
        <w:t xml:space="preserve"> </w:t>
      </w:r>
      <w:r>
        <w:rPr>
          <w:color w:val="333333"/>
        </w:rPr>
        <w:t>за</w:t>
      </w:r>
      <w:r w:rsidRPr="00BF338D">
        <w:rPr>
          <w:color w:val="333333"/>
        </w:rPr>
        <w:t xml:space="preserve"> </w:t>
      </w:r>
      <w:r>
        <w:rPr>
          <w:color w:val="333333"/>
        </w:rPr>
        <w:t>отклањање</w:t>
      </w:r>
      <w:r w:rsidRPr="00BF338D">
        <w:rPr>
          <w:color w:val="333333"/>
        </w:rPr>
        <w:t xml:space="preserve"> </w:t>
      </w:r>
      <w:r>
        <w:rPr>
          <w:color w:val="333333"/>
        </w:rPr>
        <w:t>недостатака</w:t>
      </w:r>
      <w:r w:rsidRPr="00BF338D">
        <w:rPr>
          <w:color w:val="333333"/>
        </w:rPr>
        <w:t xml:space="preserve"> </w:t>
      </w:r>
      <w:r>
        <w:rPr>
          <w:color w:val="333333"/>
        </w:rPr>
        <w:t>у</w:t>
      </w:r>
      <w:r w:rsidRPr="00BF338D">
        <w:rPr>
          <w:color w:val="333333"/>
        </w:rPr>
        <w:t xml:space="preserve"> </w:t>
      </w:r>
      <w:r>
        <w:rPr>
          <w:color w:val="333333"/>
        </w:rPr>
        <w:t>гарантном</w:t>
      </w:r>
      <w:r w:rsidRPr="00BF338D">
        <w:rPr>
          <w:color w:val="333333"/>
        </w:rPr>
        <w:t xml:space="preserve"> </w:t>
      </w:r>
      <w:r>
        <w:rPr>
          <w:color w:val="333333"/>
        </w:rPr>
        <w:t>року</w:t>
      </w:r>
      <w:r w:rsidRPr="00BF338D">
        <w:rPr>
          <w:color w:val="333333"/>
        </w:rPr>
        <w:t xml:space="preserve"> </w:t>
      </w:r>
      <w:r>
        <w:rPr>
          <w:color w:val="333333"/>
        </w:rPr>
        <w:t>у</w:t>
      </w:r>
      <w:r w:rsidRPr="00BF338D">
        <w:rPr>
          <w:color w:val="333333"/>
        </w:rPr>
        <w:t xml:space="preserve"> </w:t>
      </w:r>
      <w:r>
        <w:rPr>
          <w:color w:val="333333"/>
        </w:rPr>
        <w:t>висини</w:t>
      </w:r>
      <w:r w:rsidRPr="00BF338D">
        <w:rPr>
          <w:color w:val="333333"/>
        </w:rPr>
        <w:t xml:space="preserve"> </w:t>
      </w:r>
      <w:r>
        <w:rPr>
          <w:color w:val="333333"/>
        </w:rPr>
        <w:t>од</w:t>
      </w:r>
      <w:r w:rsidRPr="00BF338D">
        <w:rPr>
          <w:color w:val="333333"/>
        </w:rPr>
        <w:t xml:space="preserve"> 10% </w:t>
      </w:r>
      <w:r>
        <w:rPr>
          <w:color w:val="333333"/>
        </w:rPr>
        <w:t>укупне</w:t>
      </w:r>
      <w:r w:rsidRPr="00BF338D">
        <w:rPr>
          <w:color w:val="333333"/>
        </w:rPr>
        <w:t xml:space="preserve"> </w:t>
      </w:r>
      <w:r>
        <w:rPr>
          <w:color w:val="333333"/>
        </w:rPr>
        <w:t>вредности</w:t>
      </w:r>
      <w:r w:rsidRPr="00BF338D">
        <w:rPr>
          <w:color w:val="333333"/>
        </w:rPr>
        <w:t xml:space="preserve"> </w:t>
      </w:r>
      <w:r>
        <w:rPr>
          <w:color w:val="333333"/>
        </w:rPr>
        <w:t>понуде</w:t>
      </w:r>
      <w:r w:rsidRPr="00BF338D">
        <w:rPr>
          <w:color w:val="333333"/>
        </w:rPr>
        <w:t xml:space="preserve"> </w:t>
      </w:r>
      <w:r>
        <w:rPr>
          <w:color w:val="333333"/>
        </w:rPr>
        <w:t>без</w:t>
      </w:r>
      <w:r w:rsidRPr="00BF338D">
        <w:rPr>
          <w:color w:val="333333"/>
        </w:rPr>
        <w:t xml:space="preserve"> </w:t>
      </w:r>
      <w:r>
        <w:rPr>
          <w:color w:val="333333"/>
        </w:rPr>
        <w:t>ПДВ</w:t>
      </w:r>
      <w:r w:rsidRPr="00BF338D">
        <w:rPr>
          <w:color w:val="333333"/>
        </w:rPr>
        <w:t xml:space="preserve">.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ли</w:t>
      </w:r>
      <w:r w:rsidRPr="00BF338D">
        <w:rPr>
          <w:color w:val="333333"/>
        </w:rPr>
        <w:t xml:space="preserve"> </w:t>
      </w:r>
      <w:r>
        <w:rPr>
          <w:color w:val="333333"/>
        </w:rPr>
        <w:t>ћете</w:t>
      </w:r>
      <w:r w:rsidRPr="00BF338D">
        <w:rPr>
          <w:color w:val="333333"/>
        </w:rPr>
        <w:t xml:space="preserve"> </w:t>
      </w:r>
      <w:r>
        <w:rPr>
          <w:color w:val="333333"/>
        </w:rPr>
        <w:t>прихватити</w:t>
      </w:r>
      <w:r w:rsidRPr="00BF338D">
        <w:rPr>
          <w:color w:val="333333"/>
        </w:rPr>
        <w:t xml:space="preserve"> </w:t>
      </w:r>
      <w:r>
        <w:rPr>
          <w:color w:val="333333"/>
        </w:rPr>
        <w:t>да</w:t>
      </w:r>
      <w:r w:rsidRPr="00BF338D">
        <w:rPr>
          <w:color w:val="333333"/>
        </w:rPr>
        <w:t xml:space="preserve"> </w:t>
      </w:r>
      <w:r>
        <w:rPr>
          <w:color w:val="333333"/>
        </w:rPr>
        <w:t>уместо</w:t>
      </w:r>
      <w:r w:rsidRPr="00BF338D">
        <w:rPr>
          <w:color w:val="333333"/>
        </w:rPr>
        <w:t xml:space="preserve"> </w:t>
      </w:r>
      <w:r>
        <w:rPr>
          <w:color w:val="333333"/>
        </w:rPr>
        <w:t>гаранције</w:t>
      </w:r>
      <w:r w:rsidRPr="00BF338D">
        <w:rPr>
          <w:color w:val="333333"/>
        </w:rPr>
        <w:t xml:space="preserve"> </w:t>
      </w:r>
      <w:r>
        <w:rPr>
          <w:color w:val="333333"/>
        </w:rPr>
        <w:t>банке</w:t>
      </w:r>
      <w:r w:rsidRPr="00BF338D">
        <w:rPr>
          <w:color w:val="333333"/>
        </w:rPr>
        <w:t xml:space="preserve"> </w:t>
      </w:r>
      <w:r>
        <w:rPr>
          <w:color w:val="333333"/>
        </w:rPr>
        <w:t>буду</w:t>
      </w:r>
      <w:r w:rsidRPr="00BF338D">
        <w:rPr>
          <w:color w:val="333333"/>
        </w:rPr>
        <w:t xml:space="preserve"> </w:t>
      </w:r>
      <w:r>
        <w:rPr>
          <w:color w:val="333333"/>
        </w:rPr>
        <w:t>достављене</w:t>
      </w:r>
      <w:r w:rsidRPr="00BF338D">
        <w:rPr>
          <w:color w:val="333333"/>
        </w:rPr>
        <w:t xml:space="preserve"> </w:t>
      </w:r>
      <w:r>
        <w:rPr>
          <w:color w:val="333333"/>
        </w:rPr>
        <w:t>менице</w:t>
      </w:r>
      <w:r w:rsidRPr="00BF338D">
        <w:rPr>
          <w:color w:val="333333"/>
        </w:rPr>
        <w:t xml:space="preserve"> </w:t>
      </w:r>
      <w:r>
        <w:rPr>
          <w:color w:val="333333"/>
        </w:rPr>
        <w:t>са</w:t>
      </w:r>
      <w:r w:rsidRPr="00BF338D">
        <w:rPr>
          <w:color w:val="333333"/>
        </w:rPr>
        <w:t xml:space="preserve"> </w:t>
      </w:r>
      <w:r>
        <w:rPr>
          <w:color w:val="333333"/>
        </w:rPr>
        <w:t>меничним</w:t>
      </w:r>
      <w:r w:rsidRPr="00BF338D">
        <w:rPr>
          <w:color w:val="333333"/>
        </w:rPr>
        <w:t xml:space="preserve"> </w:t>
      </w:r>
      <w:r>
        <w:rPr>
          <w:color w:val="333333"/>
        </w:rPr>
        <w:t>овлашћењима</w:t>
      </w:r>
      <w:r w:rsidRPr="00BF338D">
        <w:rPr>
          <w:color w:val="333333"/>
        </w:rPr>
        <w:t xml:space="preserve"> </w:t>
      </w:r>
      <w:r>
        <w:rPr>
          <w:color w:val="333333"/>
        </w:rPr>
        <w:t>као</w:t>
      </w:r>
      <w:r w:rsidRPr="00BF338D">
        <w:rPr>
          <w:color w:val="333333"/>
        </w:rPr>
        <w:t xml:space="preserve"> </w:t>
      </w:r>
      <w:r>
        <w:rPr>
          <w:color w:val="333333"/>
        </w:rPr>
        <w:t>гаранције</w:t>
      </w:r>
      <w:r w:rsidRPr="00BF338D">
        <w:rPr>
          <w:color w:val="333333"/>
        </w:rPr>
        <w:t xml:space="preserve"> </w:t>
      </w:r>
      <w:r>
        <w:rPr>
          <w:color w:val="333333"/>
        </w:rPr>
        <w:t>за</w:t>
      </w:r>
      <w:r w:rsidRPr="00BF338D">
        <w:rPr>
          <w:color w:val="333333"/>
        </w:rPr>
        <w:t xml:space="preserve"> </w:t>
      </w:r>
      <w:r>
        <w:rPr>
          <w:color w:val="333333"/>
        </w:rPr>
        <w:t>отклањање</w:t>
      </w:r>
      <w:r w:rsidRPr="00BF338D">
        <w:rPr>
          <w:color w:val="333333"/>
        </w:rPr>
        <w:t xml:space="preserve"> </w:t>
      </w:r>
      <w:r>
        <w:rPr>
          <w:color w:val="333333"/>
        </w:rPr>
        <w:t>недостатака</w:t>
      </w:r>
      <w:r w:rsidRPr="00BF338D">
        <w:rPr>
          <w:color w:val="333333"/>
        </w:rPr>
        <w:t xml:space="preserve"> </w:t>
      </w:r>
      <w:r>
        <w:rPr>
          <w:color w:val="333333"/>
        </w:rPr>
        <w:t>у</w:t>
      </w:r>
      <w:r w:rsidRPr="00BF338D">
        <w:rPr>
          <w:color w:val="333333"/>
        </w:rPr>
        <w:t xml:space="preserve"> </w:t>
      </w:r>
      <w:r>
        <w:rPr>
          <w:color w:val="333333"/>
        </w:rPr>
        <w:t>гарантном</w:t>
      </w:r>
      <w:r w:rsidRPr="00BF338D">
        <w:rPr>
          <w:color w:val="333333"/>
        </w:rPr>
        <w:t xml:space="preserve"> </w:t>
      </w:r>
      <w:r>
        <w:rPr>
          <w:color w:val="333333"/>
        </w:rPr>
        <w:t>року</w:t>
      </w:r>
      <w:r w:rsidRPr="00BF338D">
        <w:rPr>
          <w:color w:val="333333"/>
        </w:rPr>
        <w:t>?</w:t>
      </w:r>
    </w:p>
    <w:p w14:paraId="42425577" w14:textId="77777777" w:rsidR="00BF338D" w:rsidRDefault="00BF338D" w:rsidP="00BF338D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459E6B51" w14:textId="77777777" w:rsidR="00BF338D" w:rsidRDefault="00BF338D" w:rsidP="00ED749E">
      <w:pPr>
        <w:jc w:val="both"/>
        <w:rPr>
          <w:noProof/>
          <w:lang w:val="sr-Cyrl-CS"/>
        </w:rPr>
      </w:pPr>
      <w:r>
        <w:rPr>
          <w:noProof/>
          <w:lang w:val="sr-Cyrl-CS"/>
        </w:rPr>
        <w:t>Одговор на питање бр. 1</w:t>
      </w:r>
    </w:p>
    <w:p w14:paraId="44DA0322" w14:textId="77777777" w:rsidR="00BF338D" w:rsidRDefault="00BF338D" w:rsidP="00ED749E">
      <w:pPr>
        <w:jc w:val="both"/>
        <w:rPr>
          <w:noProof/>
          <w:lang w:val="sr-Cyrl-CS"/>
        </w:rPr>
      </w:pPr>
    </w:p>
    <w:p w14:paraId="56BE98BF" w14:textId="7D0E8D99" w:rsidR="00D15C07" w:rsidRPr="00BF338D" w:rsidRDefault="00BF338D" w:rsidP="00114DC5">
      <w:pPr>
        <w:pStyle w:val="NoSpacing"/>
        <w:ind w:firstLine="720"/>
        <w:jc w:val="both"/>
        <w:rPr>
          <w:iCs/>
          <w:lang w:val="sr-Cyrl-RS" w:eastAsia="sr-Latn-RS"/>
        </w:rPr>
      </w:pPr>
      <w:r w:rsidRPr="00BF338D">
        <w:rPr>
          <w:shd w:val="clear" w:color="auto" w:fill="FFFFFF"/>
        </w:rPr>
        <w:t>Прихватићемо понуду за  СФП модуле без достављања сертификата. Понуђени СФП модули не морају бити од истог произвођача као и свич, могу бити и од неког од реномираних произвођача под условом да су  компатибилни са понуђеним свичем?</w:t>
      </w:r>
    </w:p>
    <w:p w14:paraId="67B4B323" w14:textId="77777777" w:rsid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52D5D58" w14:textId="3A61DE8C" w:rsidR="00BF338D" w:rsidRDefault="00BF338D" w:rsidP="00BF338D">
      <w:pPr>
        <w:jc w:val="both"/>
        <w:rPr>
          <w:noProof/>
          <w:lang w:val="sr-Cyrl-CS"/>
        </w:rPr>
      </w:pPr>
      <w:r>
        <w:rPr>
          <w:noProof/>
          <w:lang w:val="sr-Cyrl-CS"/>
        </w:rPr>
        <w:t>Одговор на питање бр. 2</w:t>
      </w:r>
    </w:p>
    <w:p w14:paraId="23DEEE1F" w14:textId="77777777" w:rsidR="00BF338D" w:rsidRDefault="00BF338D" w:rsidP="00BF338D">
      <w:pPr>
        <w:jc w:val="both"/>
        <w:rPr>
          <w:noProof/>
          <w:lang w:val="sr-Cyrl-CS"/>
        </w:rPr>
      </w:pPr>
    </w:p>
    <w:p w14:paraId="57A37F0B" w14:textId="58FF94EC" w:rsidR="00BF338D" w:rsidRDefault="00BF338D" w:rsidP="00BF338D">
      <w:pPr>
        <w:jc w:val="both"/>
        <w:rPr>
          <w:noProof/>
          <w:lang w:val="sr-Cyrl-CS"/>
        </w:rPr>
      </w:pPr>
      <w:r>
        <w:rPr>
          <w:noProof/>
          <w:lang w:val="sr-Cyrl-CS"/>
        </w:rPr>
        <w:t>Нећемо прихватити да се уместо банкарске гаранције достави меница са меничним овлашћењем као гаранција за отклањање недостатака у гарантном року, наручилац остаје при условима да се као средство обезбеђења достави банкараска гаранција.</w:t>
      </w:r>
    </w:p>
    <w:p w14:paraId="44EF43A5" w14:textId="77777777" w:rsidR="00BF338D" w:rsidRPr="00BF338D" w:rsidRDefault="00BF338D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4D9ABDD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BF338D">
        <w:rPr>
          <w:lang w:val="sr-Cyrl-RS"/>
        </w:rPr>
        <w:t>258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F338D" w:rsidRDefault="00BF338D" w:rsidP="00C068CE">
      <w:r>
        <w:separator/>
      </w:r>
    </w:p>
  </w:endnote>
  <w:endnote w:type="continuationSeparator" w:id="0">
    <w:p w14:paraId="552E876F" w14:textId="77777777" w:rsidR="00BF338D" w:rsidRDefault="00BF338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F338D" w:rsidRPr="00C068CE" w:rsidRDefault="00BF338D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023C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F338D" w:rsidRDefault="00BF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F338D" w:rsidRDefault="00BF338D" w:rsidP="00C068CE">
      <w:r>
        <w:separator/>
      </w:r>
    </w:p>
  </w:footnote>
  <w:footnote w:type="continuationSeparator" w:id="0">
    <w:p w14:paraId="157B2BB5" w14:textId="77777777" w:rsidR="00BF338D" w:rsidRDefault="00BF338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E18F" w14:textId="77777777" w:rsidR="00BF338D" w:rsidRDefault="00BF338D" w:rsidP="00BF338D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094" w:dyaOrig="1034" w14:anchorId="0FCF7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04316184" r:id="rId2"/>
      </w:object>
    </w:r>
    <w:r w:rsidRPr="00435FB2">
      <w:rPr>
        <w:b/>
        <w:sz w:val="22"/>
      </w:rPr>
      <w:t>КЛИНИЧКИ ЦЕНТАР ВОЈВОДИНЕ</w:t>
    </w:r>
  </w:p>
  <w:p w14:paraId="727BEF22" w14:textId="77777777" w:rsidR="00BF338D" w:rsidRPr="00435FB2" w:rsidRDefault="00BF338D" w:rsidP="00BF338D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791D06F" w14:textId="77777777" w:rsidR="00BF338D" w:rsidRDefault="00BF338D" w:rsidP="00BF338D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F5E726" w14:textId="77777777" w:rsidR="00BF338D" w:rsidRDefault="00BF338D" w:rsidP="00BF338D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7B178D2" w14:textId="77777777" w:rsidR="00BF338D" w:rsidRPr="00506658" w:rsidRDefault="00BF338D" w:rsidP="00BF338D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74C5DC" w14:textId="77777777" w:rsidR="00BF338D" w:rsidRPr="00435FB2" w:rsidRDefault="00BF338D" w:rsidP="00BF338D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D78441" wp14:editId="26F98AB4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3883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23C7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BF338D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5F11-1392-45EB-A79D-DDDB7932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104</cp:revision>
  <cp:lastPrinted>2018-09-24T12:18:00Z</cp:lastPrinted>
  <dcterms:created xsi:type="dcterms:W3CDTF">2015-08-25T10:51:00Z</dcterms:created>
  <dcterms:modified xsi:type="dcterms:W3CDTF">2018-11-21T13:36:00Z</dcterms:modified>
</cp:coreProperties>
</file>