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00DE" w14:textId="1FEB2213" w:rsidR="002D5B2C" w:rsidRPr="005A2A7D" w:rsidRDefault="005A2A7D" w:rsidP="002D5B2C">
      <w:pPr>
        <w:pStyle w:val="Footer"/>
        <w:tabs>
          <w:tab w:val="left" w:pos="720"/>
        </w:tabs>
        <w:rPr>
          <w:b/>
          <w:noProof/>
        </w:rPr>
      </w:pPr>
      <w:r w:rsidRPr="001166B3">
        <w:rPr>
          <w:b/>
          <w:noProof/>
        </w:rPr>
        <w:t xml:space="preserve">Број: </w:t>
      </w:r>
      <w:r w:rsidR="001166B3" w:rsidRPr="001166B3">
        <w:rPr>
          <w:b/>
          <w:noProof/>
        </w:rPr>
        <w:t>276</w:t>
      </w:r>
      <w:r w:rsidRPr="001166B3">
        <w:rPr>
          <w:b/>
          <w:noProof/>
        </w:rPr>
        <w:t>-18-О/1</w:t>
      </w:r>
      <w:r w:rsidR="00D15779">
        <w:rPr>
          <w:b/>
          <w:noProof/>
        </w:rPr>
        <w:t>-</w:t>
      </w:r>
      <w:r w:rsidR="00D5484C">
        <w:rPr>
          <w:b/>
          <w:noProof/>
        </w:rPr>
        <w:t>2</w:t>
      </w:r>
    </w:p>
    <w:p w14:paraId="480804B6" w14:textId="3AF3B0CF" w:rsidR="002D5B2C" w:rsidRPr="005A2A7D" w:rsidRDefault="005A2A7D" w:rsidP="002D5B2C">
      <w:pPr>
        <w:pStyle w:val="Footer"/>
        <w:tabs>
          <w:tab w:val="left" w:pos="720"/>
        </w:tabs>
        <w:rPr>
          <w:b/>
          <w:noProof/>
        </w:rPr>
      </w:pPr>
      <w:r w:rsidRPr="009958C9">
        <w:rPr>
          <w:b/>
          <w:noProof/>
        </w:rPr>
        <w:t>Дана</w:t>
      </w:r>
      <w:r w:rsidRPr="00B52FBB">
        <w:rPr>
          <w:b/>
          <w:noProof/>
        </w:rPr>
        <w:t>:</w:t>
      </w:r>
      <w:r w:rsidR="00D15779" w:rsidRPr="00B52FBB">
        <w:rPr>
          <w:b/>
          <w:noProof/>
        </w:rPr>
        <w:t xml:space="preserve"> 1</w:t>
      </w:r>
      <w:r w:rsidR="001D532D">
        <w:rPr>
          <w:b/>
          <w:noProof/>
          <w:lang w:val="sr-Cyrl-RS"/>
        </w:rPr>
        <w:t>4</w:t>
      </w:r>
      <w:bookmarkStart w:id="0" w:name="_GoBack"/>
      <w:bookmarkEnd w:id="0"/>
      <w:r w:rsidR="009958C9" w:rsidRPr="00B52FBB">
        <w:rPr>
          <w:b/>
          <w:noProof/>
        </w:rPr>
        <w:t>.1</w:t>
      </w:r>
      <w:r w:rsidR="00D15779" w:rsidRPr="00B52FBB">
        <w:rPr>
          <w:b/>
          <w:noProof/>
        </w:rPr>
        <w:t>2</w:t>
      </w:r>
      <w:r w:rsidR="009958C9" w:rsidRPr="00B52FBB">
        <w:rPr>
          <w:b/>
          <w:noProof/>
        </w:rPr>
        <w:t>.2018</w:t>
      </w:r>
    </w:p>
    <w:p w14:paraId="76A99F91" w14:textId="77777777" w:rsidR="002D5B2C" w:rsidRPr="00AE1407" w:rsidRDefault="002D5B2C" w:rsidP="002D5B2C">
      <w:pPr>
        <w:pStyle w:val="Footer"/>
        <w:tabs>
          <w:tab w:val="left" w:pos="720"/>
        </w:tabs>
        <w:rPr>
          <w:b/>
          <w:noProof/>
        </w:rPr>
      </w:pPr>
    </w:p>
    <w:p w14:paraId="645B7BA1" w14:textId="77777777" w:rsidR="002D5B2C" w:rsidRPr="00AE1407" w:rsidRDefault="004D5A2F" w:rsidP="004D5A2F">
      <w:pPr>
        <w:pStyle w:val="Footer"/>
        <w:tabs>
          <w:tab w:val="clear" w:pos="4320"/>
          <w:tab w:val="clear" w:pos="8640"/>
          <w:tab w:val="left" w:pos="1526"/>
        </w:tabs>
        <w:rPr>
          <w:b/>
          <w:noProof/>
        </w:rPr>
      </w:pPr>
      <w:r>
        <w:rPr>
          <w:b/>
          <w:noProof/>
        </w:rPr>
        <w:tab/>
      </w:r>
    </w:p>
    <w:p w14:paraId="24A2B65E" w14:textId="77777777" w:rsidR="002D5B2C" w:rsidRPr="00AE1407" w:rsidRDefault="002D5B2C" w:rsidP="002D5B2C">
      <w:pPr>
        <w:pStyle w:val="Footer"/>
        <w:tabs>
          <w:tab w:val="left" w:pos="720"/>
        </w:tabs>
        <w:rPr>
          <w:b/>
          <w:noProof/>
        </w:rPr>
      </w:pPr>
    </w:p>
    <w:p w14:paraId="744E2CF0" w14:textId="34BD710C" w:rsidR="00D15779" w:rsidRDefault="00D5484C" w:rsidP="00D15779">
      <w:pPr>
        <w:pStyle w:val="Footer"/>
        <w:tabs>
          <w:tab w:val="left" w:pos="720"/>
        </w:tabs>
        <w:rPr>
          <w:b/>
          <w:noProof/>
          <w:lang w:val="sr-Cyrl-RS"/>
        </w:rPr>
      </w:pPr>
      <w:r>
        <w:rPr>
          <w:b/>
          <w:noProof/>
          <w:lang w:val="sr-Cyrl-RS"/>
        </w:rPr>
        <w:t>ДРУГЕ</w:t>
      </w:r>
      <w:r w:rsidR="00D15779">
        <w:rPr>
          <w:b/>
          <w:noProof/>
          <w:lang w:val="sr-Cyrl-RS"/>
        </w:rPr>
        <w:t xml:space="preserve"> ИЗМЕН</w:t>
      </w:r>
      <w:r>
        <w:rPr>
          <w:b/>
          <w:noProof/>
          <w:lang w:val="sr-Cyrl-RS"/>
        </w:rPr>
        <w:t>Е</w:t>
      </w:r>
      <w:r w:rsidR="00D15779">
        <w:rPr>
          <w:b/>
          <w:noProof/>
          <w:lang w:val="sr-Cyrl-RS"/>
        </w:rPr>
        <w:t xml:space="preserve"> КОНКУРСНЕ ДОКУМЕНТАЦИЈЕ</w:t>
      </w:r>
    </w:p>
    <w:p w14:paraId="761EEFDD" w14:textId="77777777" w:rsidR="00D15779" w:rsidRDefault="00D15779" w:rsidP="00D15779">
      <w:pPr>
        <w:pStyle w:val="Footer"/>
        <w:tabs>
          <w:tab w:val="left" w:pos="1526"/>
        </w:tabs>
        <w:rPr>
          <w:b/>
          <w:noProof/>
        </w:rPr>
      </w:pPr>
      <w:r>
        <w:rPr>
          <w:b/>
          <w:noProof/>
        </w:rPr>
        <w:tab/>
      </w:r>
    </w:p>
    <w:p w14:paraId="1BE4FB15" w14:textId="77777777" w:rsidR="00D15779" w:rsidRDefault="00D15779" w:rsidP="00D15779">
      <w:pPr>
        <w:pStyle w:val="Footer"/>
        <w:tabs>
          <w:tab w:val="left" w:pos="720"/>
        </w:tabs>
        <w:rPr>
          <w:b/>
          <w:noProof/>
          <w:color w:val="FF0000"/>
          <w:lang w:val="sr-Cyrl-RS"/>
        </w:rPr>
      </w:pPr>
      <w:r>
        <w:rPr>
          <w:b/>
          <w:noProof/>
          <w:color w:val="FF0000"/>
          <w:lang w:val="sr-Cyrl-RS"/>
        </w:rPr>
        <w:t>-Измене су обележене црвеном бојом-</w:t>
      </w:r>
    </w:p>
    <w:p w14:paraId="3A81099B" w14:textId="77777777" w:rsidR="00D15779" w:rsidRDefault="00D15779" w:rsidP="00D15779">
      <w:pPr>
        <w:pStyle w:val="Footer"/>
        <w:tabs>
          <w:tab w:val="left" w:pos="720"/>
        </w:tabs>
        <w:rPr>
          <w:b/>
          <w:noProof/>
        </w:rPr>
      </w:pPr>
    </w:p>
    <w:p w14:paraId="113AF6B0" w14:textId="77777777" w:rsidR="002D5B2C" w:rsidRPr="00AE1407" w:rsidRDefault="002D5B2C" w:rsidP="002D5B2C">
      <w:pPr>
        <w:pStyle w:val="Footer"/>
        <w:tabs>
          <w:tab w:val="left" w:pos="720"/>
        </w:tabs>
        <w:rPr>
          <w:b/>
          <w:noProof/>
        </w:rPr>
      </w:pPr>
    </w:p>
    <w:p w14:paraId="1E167CCE" w14:textId="77777777" w:rsidR="002D5B2C" w:rsidRPr="00AE1407" w:rsidRDefault="002D5B2C" w:rsidP="002D5B2C">
      <w:pPr>
        <w:pStyle w:val="Footer"/>
        <w:tabs>
          <w:tab w:val="left" w:pos="720"/>
        </w:tabs>
        <w:rPr>
          <w:b/>
          <w:noProof/>
        </w:rPr>
      </w:pPr>
    </w:p>
    <w:p w14:paraId="5FBEAD85" w14:textId="77777777" w:rsidR="002D5B2C" w:rsidRPr="00AE1407" w:rsidRDefault="002D5B2C" w:rsidP="002D5B2C">
      <w:pPr>
        <w:pStyle w:val="Footer"/>
        <w:tabs>
          <w:tab w:val="left" w:pos="720"/>
        </w:tabs>
        <w:rPr>
          <w:b/>
          <w:noProof/>
        </w:rPr>
      </w:pPr>
    </w:p>
    <w:p w14:paraId="3113BA7C" w14:textId="77777777" w:rsidR="002D5B2C" w:rsidRPr="00AE1407" w:rsidRDefault="002D5B2C" w:rsidP="002D5B2C">
      <w:pPr>
        <w:pStyle w:val="Footer"/>
        <w:tabs>
          <w:tab w:val="left" w:pos="720"/>
        </w:tabs>
        <w:rPr>
          <w:b/>
          <w:noProof/>
        </w:rPr>
      </w:pPr>
    </w:p>
    <w:p w14:paraId="5CE5E17D" w14:textId="77777777" w:rsidR="002D5B2C" w:rsidRPr="00AE1407" w:rsidRDefault="002D5B2C" w:rsidP="002D5B2C">
      <w:pPr>
        <w:pStyle w:val="Footer"/>
        <w:tabs>
          <w:tab w:val="left" w:pos="720"/>
        </w:tabs>
        <w:rPr>
          <w:b/>
          <w:noProof/>
        </w:rPr>
      </w:pPr>
    </w:p>
    <w:p w14:paraId="7A086C52" w14:textId="77777777" w:rsidR="002D5B2C" w:rsidRPr="00AE1407" w:rsidRDefault="002D5B2C" w:rsidP="002D5B2C">
      <w:pPr>
        <w:pStyle w:val="Footer"/>
        <w:tabs>
          <w:tab w:val="left" w:pos="720"/>
        </w:tabs>
        <w:rPr>
          <w:b/>
          <w:noProof/>
        </w:rPr>
      </w:pPr>
    </w:p>
    <w:p w14:paraId="303085EB" w14:textId="77777777" w:rsidR="002D5B2C" w:rsidRPr="00AE1407" w:rsidRDefault="002D5B2C" w:rsidP="002D5B2C">
      <w:pPr>
        <w:pStyle w:val="Footer"/>
        <w:tabs>
          <w:tab w:val="left" w:pos="720"/>
        </w:tabs>
        <w:jc w:val="center"/>
        <w:rPr>
          <w:b/>
          <w:noProof/>
        </w:rPr>
      </w:pPr>
    </w:p>
    <w:p w14:paraId="508E533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F1B9D27" w14:textId="77777777" w:rsidR="008B2119" w:rsidRPr="00C35CDB" w:rsidRDefault="008B2119" w:rsidP="008B2119">
      <w:pPr>
        <w:pStyle w:val="Footer"/>
        <w:jc w:val="center"/>
        <w:rPr>
          <w:b/>
          <w:noProof/>
        </w:rPr>
      </w:pPr>
    </w:p>
    <w:p w14:paraId="6168CD23" w14:textId="4666F7F2" w:rsidR="008B2119" w:rsidRDefault="001166B3" w:rsidP="008B2119">
      <w:pPr>
        <w:pStyle w:val="Footer"/>
        <w:jc w:val="center"/>
        <w:rPr>
          <w:noProof/>
        </w:rPr>
      </w:pPr>
      <w:r w:rsidRPr="007077CD">
        <w:rPr>
          <w:noProof/>
        </w:rPr>
        <w:t xml:space="preserve">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Pr="007077CD">
        <w:rPr>
          <w:noProof/>
        </w:rPr>
        <w:t>II фаза.</w:t>
      </w:r>
    </w:p>
    <w:p w14:paraId="0C92AE2E" w14:textId="77777777" w:rsidR="001166B3" w:rsidRPr="00C35CDB" w:rsidRDefault="001166B3" w:rsidP="008B2119">
      <w:pPr>
        <w:pStyle w:val="Footer"/>
        <w:jc w:val="center"/>
        <w:rPr>
          <w:b/>
          <w:noProof/>
          <w:highlight w:val="yellow"/>
        </w:rPr>
      </w:pPr>
    </w:p>
    <w:p w14:paraId="7230D4DA" w14:textId="77777777" w:rsidR="008B2119" w:rsidRPr="00C35CDB" w:rsidRDefault="001D532D"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1166B3">
            <w:rPr>
              <w:b/>
            </w:rPr>
            <w:t>Отворени поступак</w:t>
          </w:r>
        </w:sdtContent>
      </w:sdt>
    </w:p>
    <w:p w14:paraId="5662AD99" w14:textId="77777777" w:rsidR="008B2119" w:rsidRPr="00C35CDB" w:rsidRDefault="008B2119" w:rsidP="008B2119">
      <w:pPr>
        <w:pStyle w:val="Footer"/>
        <w:tabs>
          <w:tab w:val="left" w:pos="720"/>
        </w:tabs>
        <w:jc w:val="center"/>
        <w:rPr>
          <w:b/>
          <w:noProof/>
        </w:rPr>
      </w:pPr>
    </w:p>
    <w:p w14:paraId="22AAB0E8" w14:textId="77777777" w:rsidR="008B2119" w:rsidRPr="00C35CDB" w:rsidRDefault="001166B3" w:rsidP="008B2119">
      <w:pPr>
        <w:pStyle w:val="Footer"/>
        <w:tabs>
          <w:tab w:val="left" w:pos="720"/>
        </w:tabs>
        <w:jc w:val="center"/>
        <w:rPr>
          <w:b/>
          <w:noProof/>
        </w:rPr>
      </w:pPr>
      <w:r>
        <w:rPr>
          <w:b/>
          <w:noProof/>
        </w:rPr>
        <w:t>276-18-O</w:t>
      </w:r>
    </w:p>
    <w:p w14:paraId="09518475" w14:textId="77777777" w:rsidR="002D5B2C" w:rsidRPr="00AE1407" w:rsidRDefault="002D5B2C" w:rsidP="008B2119">
      <w:pPr>
        <w:pStyle w:val="Footer"/>
        <w:tabs>
          <w:tab w:val="left" w:pos="720"/>
        </w:tabs>
        <w:rPr>
          <w:b/>
          <w:noProof/>
        </w:rPr>
      </w:pPr>
    </w:p>
    <w:p w14:paraId="17533D9F" w14:textId="77777777" w:rsidR="002D5B2C" w:rsidRPr="00AE1407" w:rsidRDefault="002D5B2C" w:rsidP="002D5B2C">
      <w:pPr>
        <w:pStyle w:val="Footer"/>
        <w:tabs>
          <w:tab w:val="left" w:pos="720"/>
        </w:tabs>
        <w:jc w:val="center"/>
        <w:rPr>
          <w:b/>
          <w:noProof/>
        </w:rPr>
      </w:pPr>
    </w:p>
    <w:p w14:paraId="6F6FAA51" w14:textId="77777777" w:rsidR="002D5B2C" w:rsidRPr="00AE1407" w:rsidRDefault="002D5B2C" w:rsidP="002D5B2C">
      <w:pPr>
        <w:pStyle w:val="Footer"/>
        <w:tabs>
          <w:tab w:val="left" w:pos="720"/>
        </w:tabs>
        <w:jc w:val="center"/>
        <w:rPr>
          <w:b/>
          <w:noProof/>
        </w:rPr>
      </w:pPr>
    </w:p>
    <w:p w14:paraId="29E5D00D" w14:textId="77777777" w:rsidR="002D5B2C" w:rsidRPr="00AE1407" w:rsidRDefault="002D5B2C" w:rsidP="002D5B2C">
      <w:pPr>
        <w:pStyle w:val="Footer"/>
        <w:tabs>
          <w:tab w:val="left" w:pos="720"/>
        </w:tabs>
        <w:jc w:val="center"/>
        <w:rPr>
          <w:b/>
          <w:noProof/>
        </w:rPr>
      </w:pPr>
    </w:p>
    <w:p w14:paraId="706B487A" w14:textId="77777777" w:rsidR="002D5B2C" w:rsidRPr="00AE1407" w:rsidRDefault="002D5B2C" w:rsidP="002D5B2C">
      <w:pPr>
        <w:pStyle w:val="Footer"/>
        <w:tabs>
          <w:tab w:val="left" w:pos="720"/>
        </w:tabs>
        <w:jc w:val="center"/>
        <w:rPr>
          <w:b/>
          <w:noProof/>
        </w:rPr>
      </w:pPr>
    </w:p>
    <w:p w14:paraId="5EC874A4" w14:textId="77777777" w:rsidR="002D5B2C" w:rsidRPr="00AE1407" w:rsidRDefault="002D5B2C" w:rsidP="002D5B2C">
      <w:pPr>
        <w:pStyle w:val="Footer"/>
        <w:tabs>
          <w:tab w:val="left" w:pos="720"/>
        </w:tabs>
        <w:jc w:val="center"/>
        <w:rPr>
          <w:b/>
          <w:noProof/>
        </w:rPr>
      </w:pPr>
    </w:p>
    <w:p w14:paraId="4B2FAF63" w14:textId="77777777" w:rsidR="002D5B2C" w:rsidRPr="00AE1407" w:rsidRDefault="002D5B2C" w:rsidP="002D5B2C">
      <w:pPr>
        <w:pStyle w:val="Footer"/>
        <w:tabs>
          <w:tab w:val="left" w:pos="720"/>
        </w:tabs>
        <w:jc w:val="center"/>
        <w:rPr>
          <w:b/>
          <w:noProof/>
        </w:rPr>
      </w:pPr>
    </w:p>
    <w:p w14:paraId="7F6853CF" w14:textId="77777777" w:rsidR="002D5B2C" w:rsidRPr="00AE1407" w:rsidRDefault="002D5B2C" w:rsidP="002D5B2C">
      <w:pPr>
        <w:pStyle w:val="Footer"/>
        <w:tabs>
          <w:tab w:val="left" w:pos="720"/>
        </w:tabs>
        <w:jc w:val="center"/>
        <w:rPr>
          <w:b/>
          <w:noProof/>
        </w:rPr>
      </w:pPr>
    </w:p>
    <w:p w14:paraId="60642D26" w14:textId="77777777" w:rsidR="002D5B2C" w:rsidRPr="00AE1407" w:rsidRDefault="002D5B2C" w:rsidP="002D5B2C">
      <w:pPr>
        <w:pStyle w:val="Footer"/>
        <w:tabs>
          <w:tab w:val="left" w:pos="720"/>
        </w:tabs>
        <w:rPr>
          <w:noProof/>
        </w:rPr>
      </w:pPr>
    </w:p>
    <w:p w14:paraId="7E24FBDE" w14:textId="77777777" w:rsidR="002D5B2C" w:rsidRPr="00AE1407" w:rsidRDefault="002D5B2C" w:rsidP="002D5B2C">
      <w:pPr>
        <w:pStyle w:val="Footer"/>
        <w:tabs>
          <w:tab w:val="left" w:pos="720"/>
        </w:tabs>
        <w:rPr>
          <w:noProof/>
        </w:rPr>
      </w:pPr>
    </w:p>
    <w:p w14:paraId="6BDF7785" w14:textId="77777777" w:rsidR="002D5B2C" w:rsidRPr="00AE1407" w:rsidRDefault="002D5B2C" w:rsidP="002D5B2C">
      <w:pPr>
        <w:pStyle w:val="Footer"/>
        <w:tabs>
          <w:tab w:val="left" w:pos="720"/>
        </w:tabs>
        <w:rPr>
          <w:noProof/>
        </w:rPr>
      </w:pPr>
    </w:p>
    <w:p w14:paraId="76F91D87" w14:textId="77777777" w:rsidR="002D5B2C" w:rsidRPr="00AE1407" w:rsidRDefault="002D5B2C" w:rsidP="002D5B2C">
      <w:pPr>
        <w:pStyle w:val="Footer"/>
        <w:tabs>
          <w:tab w:val="left" w:pos="720"/>
        </w:tabs>
        <w:rPr>
          <w:noProof/>
        </w:rPr>
      </w:pPr>
    </w:p>
    <w:p w14:paraId="4DEEB9C1" w14:textId="77777777" w:rsidR="002D5B2C" w:rsidRPr="00AE1407" w:rsidRDefault="002D5B2C" w:rsidP="002D5B2C">
      <w:pPr>
        <w:pStyle w:val="Footer"/>
        <w:tabs>
          <w:tab w:val="left" w:pos="720"/>
        </w:tabs>
        <w:rPr>
          <w:noProof/>
        </w:rPr>
      </w:pPr>
    </w:p>
    <w:p w14:paraId="5A5908BD" w14:textId="77777777" w:rsidR="002D5B2C" w:rsidRPr="00AE1407" w:rsidRDefault="002D5B2C" w:rsidP="002D5B2C">
      <w:pPr>
        <w:pStyle w:val="Footer"/>
        <w:tabs>
          <w:tab w:val="left" w:pos="720"/>
        </w:tabs>
        <w:rPr>
          <w:noProof/>
        </w:rPr>
      </w:pPr>
    </w:p>
    <w:p w14:paraId="24B11C85" w14:textId="77777777" w:rsidR="002D5B2C" w:rsidRPr="00AE1407" w:rsidRDefault="002D5B2C" w:rsidP="002D5B2C">
      <w:pPr>
        <w:pStyle w:val="Footer"/>
        <w:tabs>
          <w:tab w:val="left" w:pos="720"/>
        </w:tabs>
        <w:rPr>
          <w:noProof/>
        </w:rPr>
      </w:pPr>
    </w:p>
    <w:p w14:paraId="399FD656" w14:textId="77777777" w:rsidR="002D5B2C" w:rsidRPr="00AE1407" w:rsidRDefault="002D5B2C" w:rsidP="002D5B2C">
      <w:pPr>
        <w:pStyle w:val="Footer"/>
        <w:tabs>
          <w:tab w:val="left" w:pos="720"/>
        </w:tabs>
        <w:rPr>
          <w:noProof/>
        </w:rPr>
      </w:pPr>
    </w:p>
    <w:p w14:paraId="43EE67AD" w14:textId="77777777" w:rsidR="002D5B2C" w:rsidRPr="00AE1407" w:rsidRDefault="002D5B2C" w:rsidP="002D5B2C">
      <w:pPr>
        <w:pStyle w:val="Footer"/>
        <w:tabs>
          <w:tab w:val="left" w:pos="720"/>
        </w:tabs>
        <w:rPr>
          <w:noProof/>
        </w:rPr>
      </w:pPr>
    </w:p>
    <w:p w14:paraId="2C0C27CC" w14:textId="77777777" w:rsidR="002D5B2C" w:rsidRPr="00AE1407" w:rsidRDefault="002D5B2C" w:rsidP="002D5B2C">
      <w:pPr>
        <w:pStyle w:val="Footer"/>
        <w:tabs>
          <w:tab w:val="left" w:pos="720"/>
        </w:tabs>
        <w:rPr>
          <w:noProof/>
        </w:rPr>
      </w:pPr>
    </w:p>
    <w:p w14:paraId="695F8FAE" w14:textId="77777777" w:rsidR="002D5B2C" w:rsidRPr="00AE1407" w:rsidRDefault="002D5B2C" w:rsidP="002D5B2C">
      <w:pPr>
        <w:pStyle w:val="Footer"/>
        <w:tabs>
          <w:tab w:val="left" w:pos="720"/>
        </w:tabs>
        <w:rPr>
          <w:noProof/>
        </w:rPr>
      </w:pPr>
    </w:p>
    <w:p w14:paraId="1217E67F" w14:textId="62A6B3A5"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D5484C">
        <w:rPr>
          <w:b/>
          <w:noProof/>
          <w:lang w:val="sr-Cyrl-CS"/>
        </w:rPr>
        <w:t xml:space="preserve">, </w:t>
      </w:r>
      <w:r w:rsidR="00D15779" w:rsidRPr="00D5484C">
        <w:rPr>
          <w:b/>
          <w:noProof/>
          <w:lang w:val="sr-Cyrl-RS"/>
        </w:rPr>
        <w:t xml:space="preserve">децембар </w:t>
      </w:r>
      <w:r w:rsidRPr="00D5484C">
        <w:rPr>
          <w:b/>
          <w:noProof/>
          <w:lang w:val="sr-Cyrl-CS"/>
        </w:rPr>
        <w:t>2018</w:t>
      </w:r>
      <w:r w:rsidRPr="001166B3">
        <w:rPr>
          <w:b/>
          <w:noProof/>
          <w:lang w:val="sr-Cyrl-CS"/>
        </w:rPr>
        <w:t>. година</w:t>
      </w:r>
    </w:p>
    <w:p w14:paraId="39F25946" w14:textId="77777777" w:rsidR="002D5B2C" w:rsidRPr="005A2A7D" w:rsidRDefault="002D5B2C" w:rsidP="002D5B2C">
      <w:pPr>
        <w:pStyle w:val="Footer"/>
        <w:tabs>
          <w:tab w:val="left" w:pos="720"/>
        </w:tabs>
        <w:rPr>
          <w:noProof/>
        </w:rPr>
      </w:pPr>
    </w:p>
    <w:p w14:paraId="2157A2AE" w14:textId="77777777"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3A08B54B" w14:textId="77777777" w:rsidR="005B4BDC" w:rsidRPr="00AE1407" w:rsidRDefault="005B4BDC" w:rsidP="005B4BDC">
      <w:pPr>
        <w:ind w:firstLine="720"/>
        <w:jc w:val="both"/>
        <w:rPr>
          <w:rFonts w:eastAsia="TimesNewRomanPSMT"/>
        </w:rPr>
      </w:pPr>
    </w:p>
    <w:p w14:paraId="7B1FCE0B" w14:textId="77777777" w:rsidR="000C3B23" w:rsidRPr="00AE1407" w:rsidRDefault="000C3B23" w:rsidP="00FC4113">
      <w:pPr>
        <w:jc w:val="center"/>
        <w:rPr>
          <w:b/>
          <w:noProof/>
        </w:rPr>
      </w:pPr>
      <w:r w:rsidRPr="00AE1407">
        <w:rPr>
          <w:b/>
          <w:noProof/>
        </w:rPr>
        <w:t>КОНКУРСНА ДОКУМЕНТАЦИЈА</w:t>
      </w:r>
    </w:p>
    <w:p w14:paraId="0E3066FF" w14:textId="77777777" w:rsidR="000C3B23" w:rsidRPr="00AE1407" w:rsidRDefault="000C3B23" w:rsidP="00FC4113">
      <w:pPr>
        <w:jc w:val="center"/>
        <w:rPr>
          <w:b/>
          <w:noProof/>
        </w:rPr>
      </w:pPr>
    </w:p>
    <w:p w14:paraId="71EC06CC" w14:textId="0E7220E9" w:rsidR="008B2119" w:rsidRPr="001166B3" w:rsidRDefault="001D532D"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166B3">
            <w:rPr>
              <w:b/>
              <w:noProof/>
            </w:rPr>
            <w:t>у отвореном поступку јавне набавке</w:t>
          </w:r>
        </w:sdtContent>
      </w:sdt>
      <w:r w:rsidR="009958C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166B3" w:rsidRPr="001166B3">
            <w:rPr>
              <w:b/>
              <w:noProof/>
            </w:rPr>
            <w:t>радова</w:t>
          </w:r>
        </w:sdtContent>
      </w:sdt>
      <w:r w:rsidR="008B2119" w:rsidRPr="001166B3">
        <w:rPr>
          <w:b/>
          <w:noProof/>
        </w:rPr>
        <w:t>бр.</w:t>
      </w:r>
      <w:r w:rsidR="001166B3" w:rsidRPr="001166B3">
        <w:rPr>
          <w:noProof/>
        </w:rPr>
        <w:t>276-</w:t>
      </w:r>
      <w:r w:rsidR="001166B3" w:rsidRPr="001166B3">
        <w:rPr>
          <w:noProof/>
          <w:lang w:val="sr-Cyrl-CS"/>
        </w:rPr>
        <w:t>18</w:t>
      </w:r>
      <w:r w:rsidR="001166B3" w:rsidRPr="001166B3">
        <w:rPr>
          <w:noProof/>
        </w:rPr>
        <w:t xml:space="preserve">-O – 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166B3" w:rsidRPr="001166B3">
        <w:rPr>
          <w:noProof/>
        </w:rPr>
        <w:t>.</w:t>
      </w:r>
    </w:p>
    <w:p w14:paraId="06CDA8DD" w14:textId="77777777" w:rsidR="000C3B23" w:rsidRPr="00AE1407" w:rsidRDefault="000C3B23" w:rsidP="008B2119">
      <w:pPr>
        <w:jc w:val="center"/>
      </w:pPr>
    </w:p>
    <w:bookmarkEnd w:id="1"/>
    <w:bookmarkEnd w:id="2"/>
    <w:bookmarkEnd w:id="3"/>
    <w:bookmarkEnd w:id="4"/>
    <w:p w14:paraId="1AD3D75E" w14:textId="77777777" w:rsidR="00DA1BB7" w:rsidRPr="009958C9" w:rsidRDefault="001366BB" w:rsidP="00A139C4">
      <w:pPr>
        <w:jc w:val="both"/>
      </w:pPr>
      <w:r w:rsidRPr="009958C9">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bookmarkStart w:id="10" w:name="_Toc389030809"/>
      <w:bookmarkStart w:id="11" w:name="_Toc448222233"/>
      <w:bookmarkStart w:id="12" w:name="_Toc477327705"/>
      <w:bookmarkStart w:id="13" w:name="_Toc477327988"/>
    </w:p>
    <w:bookmarkStart w:id="14" w:name="_Toc477328717"/>
    <w:p w14:paraId="07DABF03" w14:textId="77777777" w:rsidR="009958C9" w:rsidRPr="009958C9" w:rsidRDefault="00CE2FE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sz w:val="24"/>
          <w:szCs w:val="24"/>
        </w:rPr>
        <w:fldChar w:fldCharType="begin"/>
      </w:r>
      <w:r w:rsidR="007B6E05" w:rsidRPr="009958C9">
        <w:rPr>
          <w:rFonts w:ascii="Times New Roman" w:hAnsi="Times New Roman"/>
          <w:b w:val="0"/>
          <w:sz w:val="24"/>
          <w:szCs w:val="24"/>
        </w:rPr>
        <w:instrText xml:space="preserve"> TOC \o "1-3" \u </w:instrText>
      </w:r>
      <w:r w:rsidRPr="009958C9">
        <w:rPr>
          <w:rFonts w:ascii="Times New Roman" w:hAnsi="Times New Roman"/>
          <w:b w:val="0"/>
          <w:sz w:val="24"/>
          <w:szCs w:val="24"/>
        </w:rPr>
        <w:fldChar w:fldCharType="separate"/>
      </w:r>
      <w:r w:rsidR="009958C9" w:rsidRPr="009958C9">
        <w:rPr>
          <w:rFonts w:ascii="Times New Roman" w:hAnsi="Times New Roman"/>
          <w:b w:val="0"/>
          <w:noProof/>
          <w:sz w:val="24"/>
          <w:szCs w:val="24"/>
        </w:rPr>
        <w:t>1.</w:t>
      </w:r>
      <w:r w:rsidR="009958C9" w:rsidRPr="009958C9">
        <w:rPr>
          <w:rFonts w:ascii="Times New Roman" w:eastAsiaTheme="minorEastAsia" w:hAnsi="Times New Roman"/>
          <w:b w:val="0"/>
          <w:bCs w:val="0"/>
          <w:caps w:val="0"/>
          <w:noProof/>
          <w:sz w:val="24"/>
          <w:szCs w:val="24"/>
          <w:lang w:val="sr-Latn-RS" w:eastAsia="sr-Latn-RS"/>
        </w:rPr>
        <w:tab/>
      </w:r>
      <w:r w:rsidR="009958C9" w:rsidRPr="009958C9">
        <w:rPr>
          <w:rFonts w:ascii="Times New Roman" w:hAnsi="Times New Roman"/>
          <w:b w:val="0"/>
          <w:noProof/>
          <w:sz w:val="24"/>
          <w:szCs w:val="24"/>
        </w:rPr>
        <w:t>ОПШТИ ПОДАЦИ О НАБАВЦИ</w:t>
      </w:r>
      <w:r w:rsidR="009958C9" w:rsidRPr="009958C9">
        <w:rPr>
          <w:rFonts w:ascii="Times New Roman" w:hAnsi="Times New Roman"/>
          <w:b w:val="0"/>
          <w:noProof/>
          <w:sz w:val="24"/>
          <w:szCs w:val="24"/>
        </w:rPr>
        <w:tab/>
      </w:r>
      <w:r w:rsidR="009958C9" w:rsidRPr="009958C9">
        <w:rPr>
          <w:rFonts w:ascii="Times New Roman" w:hAnsi="Times New Roman"/>
          <w:b w:val="0"/>
          <w:noProof/>
          <w:sz w:val="24"/>
          <w:szCs w:val="24"/>
        </w:rPr>
        <w:fldChar w:fldCharType="begin"/>
      </w:r>
      <w:r w:rsidR="009958C9" w:rsidRPr="009958C9">
        <w:rPr>
          <w:rFonts w:ascii="Times New Roman" w:hAnsi="Times New Roman"/>
          <w:b w:val="0"/>
          <w:noProof/>
          <w:sz w:val="24"/>
          <w:szCs w:val="24"/>
        </w:rPr>
        <w:instrText xml:space="preserve"> PAGEREF _Toc531001219 \h </w:instrText>
      </w:r>
      <w:r w:rsidR="009958C9" w:rsidRPr="009958C9">
        <w:rPr>
          <w:rFonts w:ascii="Times New Roman" w:hAnsi="Times New Roman"/>
          <w:b w:val="0"/>
          <w:noProof/>
          <w:sz w:val="24"/>
          <w:szCs w:val="24"/>
        </w:rPr>
      </w:r>
      <w:r w:rsidR="009958C9" w:rsidRPr="009958C9">
        <w:rPr>
          <w:rFonts w:ascii="Times New Roman" w:hAnsi="Times New Roman"/>
          <w:b w:val="0"/>
          <w:noProof/>
          <w:sz w:val="24"/>
          <w:szCs w:val="24"/>
        </w:rPr>
        <w:fldChar w:fldCharType="separate"/>
      </w:r>
      <w:r w:rsidR="009958C9" w:rsidRPr="009958C9">
        <w:rPr>
          <w:rFonts w:ascii="Times New Roman" w:hAnsi="Times New Roman"/>
          <w:b w:val="0"/>
          <w:noProof/>
          <w:sz w:val="24"/>
          <w:szCs w:val="24"/>
        </w:rPr>
        <w:t>3</w:t>
      </w:r>
      <w:r w:rsidR="009958C9" w:rsidRPr="009958C9">
        <w:rPr>
          <w:rFonts w:ascii="Times New Roman" w:hAnsi="Times New Roman"/>
          <w:b w:val="0"/>
          <w:noProof/>
          <w:sz w:val="24"/>
          <w:szCs w:val="24"/>
        </w:rPr>
        <w:fldChar w:fldCharType="end"/>
      </w:r>
    </w:p>
    <w:p w14:paraId="6DDE8E3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2.</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ОПИС ПРЕДМЕТА ЈАВНЕ НАБАВКЕ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_Toc531001220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4</w:t>
      </w:r>
      <w:r w:rsidRPr="009958C9">
        <w:rPr>
          <w:rFonts w:ascii="Times New Roman" w:hAnsi="Times New Roman"/>
          <w:b w:val="0"/>
          <w:noProof/>
          <w:sz w:val="24"/>
          <w:szCs w:val="24"/>
        </w:rPr>
        <w:fldChar w:fldCharType="end"/>
      </w:r>
    </w:p>
    <w:p w14:paraId="0E02895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3.</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ТЕХНИЧКА ДОКУМЕНТАЦИЈА ПРЕДМЕТА ЈАВНЕ НАБАВКЕ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_Toc531001221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6</w:t>
      </w:r>
      <w:r w:rsidRPr="009958C9">
        <w:rPr>
          <w:rFonts w:ascii="Times New Roman" w:hAnsi="Times New Roman"/>
          <w:b w:val="0"/>
          <w:noProof/>
          <w:sz w:val="24"/>
          <w:szCs w:val="24"/>
        </w:rPr>
        <w:fldChar w:fldCharType="end"/>
      </w:r>
    </w:p>
    <w:p w14:paraId="125B41F2"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4.</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_Toc531001222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7</w:t>
      </w:r>
      <w:r w:rsidRPr="009958C9">
        <w:rPr>
          <w:rFonts w:ascii="Times New Roman" w:hAnsi="Times New Roman"/>
          <w:b w:val="0"/>
          <w:noProof/>
          <w:sz w:val="24"/>
          <w:szCs w:val="24"/>
        </w:rPr>
        <w:fldChar w:fldCharType="end"/>
      </w:r>
    </w:p>
    <w:p w14:paraId="51FDA001"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5.</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УПУТСТВО ПОНУЂАЧИМА КАКО ДА САЧИНЕ ПОНУДУ</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_Toc531001223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12</w:t>
      </w:r>
      <w:r w:rsidRPr="009958C9">
        <w:rPr>
          <w:rFonts w:ascii="Times New Roman" w:hAnsi="Times New Roman"/>
          <w:b w:val="0"/>
          <w:noProof/>
          <w:sz w:val="24"/>
          <w:szCs w:val="24"/>
        </w:rPr>
        <w:fldChar w:fldCharType="end"/>
      </w:r>
    </w:p>
    <w:p w14:paraId="09F01DF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6.</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РАЗРАДА КРИТЕРИЈУМА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_Toc531001224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23</w:t>
      </w:r>
      <w:r w:rsidRPr="009958C9">
        <w:rPr>
          <w:rFonts w:ascii="Times New Roman" w:hAnsi="Times New Roman"/>
          <w:b w:val="0"/>
          <w:noProof/>
          <w:sz w:val="24"/>
          <w:szCs w:val="24"/>
        </w:rPr>
        <w:fldChar w:fldCharType="end"/>
      </w:r>
    </w:p>
    <w:p w14:paraId="5BBA0071"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7.</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МОДЕЛ УГОВОРА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_Toc531001225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24</w:t>
      </w:r>
      <w:r w:rsidRPr="009958C9">
        <w:rPr>
          <w:rFonts w:ascii="Times New Roman" w:hAnsi="Times New Roman"/>
          <w:b w:val="0"/>
          <w:noProof/>
          <w:sz w:val="24"/>
          <w:szCs w:val="24"/>
        </w:rPr>
        <w:fldChar w:fldCharType="end"/>
      </w:r>
    </w:p>
    <w:p w14:paraId="09AFD0FC"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8.</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ИЗЈАВА О НЕЗАВИСНОЈ ПОНУДИ</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_Toc531001226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27</w:t>
      </w:r>
      <w:r w:rsidRPr="009958C9">
        <w:rPr>
          <w:rFonts w:ascii="Times New Roman" w:hAnsi="Times New Roman"/>
          <w:b w:val="0"/>
          <w:noProof/>
          <w:sz w:val="24"/>
          <w:szCs w:val="24"/>
        </w:rPr>
        <w:fldChar w:fldCharType="end"/>
      </w:r>
    </w:p>
    <w:p w14:paraId="38F11689"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9.</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ИЗЈАВЕ О ПОШТОВАЊУ ОБАВЕЗА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_Toc531001227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28</w:t>
      </w:r>
      <w:r w:rsidRPr="009958C9">
        <w:rPr>
          <w:rFonts w:ascii="Times New Roman" w:hAnsi="Times New Roman"/>
          <w:b w:val="0"/>
          <w:noProof/>
          <w:sz w:val="24"/>
          <w:szCs w:val="24"/>
        </w:rPr>
        <w:fldChar w:fldCharType="end"/>
      </w:r>
    </w:p>
    <w:p w14:paraId="13FA4816"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10.</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СТРУКТУРЕ ПОНУЂЕНЕ ЦЕНЕ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_Toc531001228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29</w:t>
      </w:r>
      <w:r w:rsidRPr="009958C9">
        <w:rPr>
          <w:rFonts w:ascii="Times New Roman" w:hAnsi="Times New Roman"/>
          <w:b w:val="0"/>
          <w:noProof/>
          <w:sz w:val="24"/>
          <w:szCs w:val="24"/>
        </w:rPr>
        <w:fldChar w:fldCharType="end"/>
      </w:r>
    </w:p>
    <w:p w14:paraId="03AC1DF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11.</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ТРОШКОВА ПРИПРЕМЕ ПОНУДЕ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_Toc531001229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30</w:t>
      </w:r>
      <w:r w:rsidRPr="009958C9">
        <w:rPr>
          <w:rFonts w:ascii="Times New Roman" w:hAnsi="Times New Roman"/>
          <w:b w:val="0"/>
          <w:noProof/>
          <w:sz w:val="24"/>
          <w:szCs w:val="24"/>
        </w:rPr>
        <w:fldChar w:fldCharType="end"/>
      </w:r>
    </w:p>
    <w:p w14:paraId="7D05E8B0"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12.</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ПОНУДЕ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_Toc531001230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31</w:t>
      </w:r>
      <w:r w:rsidRPr="009958C9">
        <w:rPr>
          <w:rFonts w:ascii="Times New Roman" w:hAnsi="Times New Roman"/>
          <w:b w:val="0"/>
          <w:noProof/>
          <w:sz w:val="24"/>
          <w:szCs w:val="24"/>
        </w:rPr>
        <w:fldChar w:fldCharType="end"/>
      </w:r>
    </w:p>
    <w:p w14:paraId="66BC99FA" w14:textId="77777777" w:rsidR="009958C9" w:rsidRPr="009958C9" w:rsidRDefault="009958C9">
      <w:pPr>
        <w:pStyle w:val="TOC2"/>
        <w:tabs>
          <w:tab w:val="right" w:leader="dot" w:pos="9060"/>
        </w:tabs>
        <w:rPr>
          <w:rFonts w:ascii="Times New Roman" w:eastAsiaTheme="minorEastAsia" w:hAnsi="Times New Roman"/>
          <w:smallCaps w:val="0"/>
          <w:noProof/>
          <w:sz w:val="24"/>
          <w:szCs w:val="24"/>
          <w:lang w:val="sr-Latn-RS" w:eastAsia="sr-Latn-RS"/>
        </w:rPr>
      </w:pPr>
      <w:r w:rsidRPr="009958C9">
        <w:rPr>
          <w:rFonts w:ascii="Times New Roman" w:hAnsi="Times New Roman"/>
          <w:noProof/>
          <w:sz w:val="24"/>
          <w:szCs w:val="24"/>
          <w:lang w:val="sr-Cyrl-CS"/>
        </w:rPr>
        <w:t>РЕКАПИТУЛАЦИЈА РАДОВА</w:t>
      </w:r>
      <w:r w:rsidRPr="009958C9">
        <w:rPr>
          <w:rFonts w:ascii="Times New Roman" w:hAnsi="Times New Roman"/>
          <w:noProof/>
          <w:sz w:val="24"/>
          <w:szCs w:val="24"/>
        </w:rPr>
        <w:tab/>
      </w:r>
      <w:r w:rsidRPr="009958C9">
        <w:rPr>
          <w:rFonts w:ascii="Times New Roman" w:hAnsi="Times New Roman"/>
          <w:noProof/>
          <w:sz w:val="24"/>
          <w:szCs w:val="24"/>
        </w:rPr>
        <w:fldChar w:fldCharType="begin"/>
      </w:r>
      <w:r w:rsidRPr="009958C9">
        <w:rPr>
          <w:rFonts w:ascii="Times New Roman" w:hAnsi="Times New Roman"/>
          <w:noProof/>
          <w:sz w:val="24"/>
          <w:szCs w:val="24"/>
        </w:rPr>
        <w:instrText xml:space="preserve"> PAGEREF _Toc531001231 \h </w:instrText>
      </w:r>
      <w:r w:rsidRPr="009958C9">
        <w:rPr>
          <w:rFonts w:ascii="Times New Roman" w:hAnsi="Times New Roman"/>
          <w:noProof/>
          <w:sz w:val="24"/>
          <w:szCs w:val="24"/>
        </w:rPr>
      </w:r>
      <w:r w:rsidRPr="009958C9">
        <w:rPr>
          <w:rFonts w:ascii="Times New Roman" w:hAnsi="Times New Roman"/>
          <w:noProof/>
          <w:sz w:val="24"/>
          <w:szCs w:val="24"/>
        </w:rPr>
        <w:fldChar w:fldCharType="separate"/>
      </w:r>
      <w:r w:rsidRPr="009958C9">
        <w:rPr>
          <w:rFonts w:ascii="Times New Roman" w:hAnsi="Times New Roman"/>
          <w:noProof/>
          <w:sz w:val="24"/>
          <w:szCs w:val="24"/>
        </w:rPr>
        <w:t>191</w:t>
      </w:r>
      <w:r w:rsidRPr="009958C9">
        <w:rPr>
          <w:rFonts w:ascii="Times New Roman" w:hAnsi="Times New Roman"/>
          <w:noProof/>
          <w:sz w:val="24"/>
          <w:szCs w:val="24"/>
        </w:rPr>
        <w:fldChar w:fldCharType="end"/>
      </w:r>
    </w:p>
    <w:p w14:paraId="6E781BDC" w14:textId="77777777" w:rsidR="00A139C4" w:rsidRDefault="00CE2FE9">
      <w:pPr>
        <w:rPr>
          <w:b/>
          <w:bCs/>
          <w:sz w:val="28"/>
          <w:lang w:val="hr-HR"/>
        </w:rPr>
      </w:pPr>
      <w:r w:rsidRPr="009958C9">
        <w:fldChar w:fldCharType="end"/>
      </w:r>
      <w:r w:rsidR="00A139C4">
        <w:br w:type="page"/>
      </w:r>
    </w:p>
    <w:p w14:paraId="10D1C2C8" w14:textId="77777777" w:rsidR="002D5B2C" w:rsidRPr="00BD205C" w:rsidRDefault="002D5B2C" w:rsidP="00BD205C">
      <w:pPr>
        <w:pStyle w:val="Heading1"/>
      </w:pPr>
      <w:bookmarkStart w:id="15" w:name="_Toc477329188"/>
      <w:bookmarkStart w:id="16" w:name="_Toc531001219"/>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5A2A2FDF"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15027C6E" w14:textId="77777777" w:rsidTr="00115B82">
        <w:tc>
          <w:tcPr>
            <w:tcW w:w="4643" w:type="dxa"/>
          </w:tcPr>
          <w:p w14:paraId="1F7B6737" w14:textId="77777777" w:rsidR="00B331BC" w:rsidRPr="00DA0553" w:rsidRDefault="00B331BC" w:rsidP="00B331BC">
            <w:pPr>
              <w:rPr>
                <w:b/>
                <w:noProof/>
              </w:rPr>
            </w:pPr>
            <w:r w:rsidRPr="00DA0553">
              <w:rPr>
                <w:b/>
                <w:noProof/>
              </w:rPr>
              <w:t>Наручилац</w:t>
            </w:r>
          </w:p>
        </w:tc>
        <w:tc>
          <w:tcPr>
            <w:tcW w:w="4643" w:type="dxa"/>
          </w:tcPr>
          <w:p w14:paraId="5C335D5B" w14:textId="77777777" w:rsidR="00B331BC" w:rsidRPr="00DA0553" w:rsidRDefault="00B331BC" w:rsidP="00B331BC">
            <w:pPr>
              <w:rPr>
                <w:noProof/>
              </w:rPr>
            </w:pPr>
            <w:r w:rsidRPr="00DA0553">
              <w:rPr>
                <w:noProof/>
              </w:rPr>
              <w:t xml:space="preserve">КЛИНИЧКИ ЦЕНТАР ВОЈВОДИНЕ, </w:t>
            </w:r>
          </w:p>
          <w:p w14:paraId="399144A0" w14:textId="77777777" w:rsidR="00B331BC" w:rsidRPr="00DA0553" w:rsidRDefault="00B331BC" w:rsidP="00B331BC">
            <w:pPr>
              <w:rPr>
                <w:noProof/>
              </w:rPr>
            </w:pPr>
            <w:r w:rsidRPr="00DA0553">
              <w:rPr>
                <w:noProof/>
              </w:rPr>
              <w:t>ул. Хајдук Вељкова бр.1, Нови Сад, (www.kcv.rs)</w:t>
            </w:r>
          </w:p>
        </w:tc>
      </w:tr>
      <w:tr w:rsidR="00D51194" w:rsidRPr="001166B3" w14:paraId="621F9C32" w14:textId="77777777" w:rsidTr="00115B82">
        <w:tc>
          <w:tcPr>
            <w:tcW w:w="4643" w:type="dxa"/>
          </w:tcPr>
          <w:p w14:paraId="1B6C3452" w14:textId="77777777" w:rsidR="00D51194" w:rsidRPr="001166B3" w:rsidRDefault="00D51194" w:rsidP="00D51194">
            <w:pPr>
              <w:rPr>
                <w:b/>
                <w:noProof/>
              </w:rPr>
            </w:pPr>
            <w:r w:rsidRPr="001166B3">
              <w:rPr>
                <w:b/>
                <w:noProof/>
              </w:rPr>
              <w:t>Предмет јавне набавке</w:t>
            </w:r>
          </w:p>
        </w:tc>
        <w:tc>
          <w:tcPr>
            <w:tcW w:w="4643" w:type="dxa"/>
          </w:tcPr>
          <w:p w14:paraId="211FF5A6" w14:textId="076E8D08" w:rsidR="00D51194" w:rsidRPr="001166B3" w:rsidRDefault="001D532D"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66B3" w:rsidRPr="001166B3">
                  <w:rPr>
                    <w:noProof/>
                  </w:rPr>
                  <w:t>Радови</w:t>
                </w:r>
              </w:sdtContent>
            </w:sdt>
            <w:r w:rsidR="00D51194" w:rsidRPr="001166B3">
              <w:t xml:space="preserve"> бр</w:t>
            </w:r>
            <w:r w:rsidR="00D51194" w:rsidRPr="001166B3">
              <w:rPr>
                <w:lang w:val="ru-RU"/>
              </w:rPr>
              <w:t>.</w:t>
            </w:r>
            <w:r w:rsidR="001166B3" w:rsidRPr="001166B3">
              <w:rPr>
                <w:noProof/>
              </w:rPr>
              <w:t>276-</w:t>
            </w:r>
            <w:r w:rsidR="001166B3" w:rsidRPr="001166B3">
              <w:rPr>
                <w:noProof/>
                <w:lang w:val="sr-Cyrl-CS"/>
              </w:rPr>
              <w:t>18</w:t>
            </w:r>
            <w:r w:rsidR="001166B3" w:rsidRPr="001166B3">
              <w:rPr>
                <w:noProof/>
              </w:rPr>
              <w:t xml:space="preserve">-O – 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166B3" w:rsidRPr="001166B3">
              <w:rPr>
                <w:noProof/>
              </w:rPr>
              <w:t>.</w:t>
            </w:r>
          </w:p>
        </w:tc>
      </w:tr>
      <w:tr w:rsidR="00B331BC" w:rsidRPr="001166B3" w14:paraId="34626795" w14:textId="77777777" w:rsidTr="00115B82">
        <w:tc>
          <w:tcPr>
            <w:tcW w:w="4643" w:type="dxa"/>
          </w:tcPr>
          <w:p w14:paraId="71B82186" w14:textId="77777777" w:rsidR="00B331BC" w:rsidRPr="001166B3" w:rsidRDefault="00B331BC" w:rsidP="00B331BC">
            <w:pPr>
              <w:rPr>
                <w:b/>
                <w:noProof/>
              </w:rPr>
            </w:pPr>
            <w:r w:rsidRPr="001166B3">
              <w:rPr>
                <w:b/>
                <w:noProof/>
              </w:rPr>
              <w:t>Врста поступка</w:t>
            </w:r>
          </w:p>
        </w:tc>
        <w:tc>
          <w:tcPr>
            <w:tcW w:w="4643" w:type="dxa"/>
          </w:tcPr>
          <w:p w14:paraId="3FEAF915" w14:textId="77777777" w:rsidR="00B331BC" w:rsidRPr="001166B3" w:rsidRDefault="001D532D"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166B3">
                  <w:t>Отворени поступак</w:t>
                </w:r>
              </w:sdtContent>
            </w:sdt>
          </w:p>
        </w:tc>
      </w:tr>
      <w:tr w:rsidR="00B331BC" w:rsidRPr="001166B3" w14:paraId="2EB95F12" w14:textId="77777777" w:rsidTr="00115B82">
        <w:tc>
          <w:tcPr>
            <w:tcW w:w="4643" w:type="dxa"/>
          </w:tcPr>
          <w:p w14:paraId="3E2C8783" w14:textId="77777777" w:rsidR="00B331BC" w:rsidRPr="001166B3" w:rsidRDefault="00B331BC" w:rsidP="00B331BC">
            <w:pPr>
              <w:rPr>
                <w:noProof/>
              </w:rPr>
            </w:pPr>
            <w:r w:rsidRPr="001166B3">
              <w:rPr>
                <w:b/>
                <w:bCs/>
                <w:lang w:val="sr-Cyrl-CS"/>
              </w:rPr>
              <w:t>Циљ поступка</w:t>
            </w:r>
          </w:p>
        </w:tc>
        <w:tc>
          <w:tcPr>
            <w:tcW w:w="4643" w:type="dxa"/>
          </w:tcPr>
          <w:p w14:paraId="4D5771E6" w14:textId="77777777" w:rsidR="00B331BC" w:rsidRPr="001166B3" w:rsidRDefault="00B331BC" w:rsidP="00B331BC">
            <w:pPr>
              <w:jc w:val="both"/>
              <w:rPr>
                <w:i/>
                <w:iCs/>
              </w:rPr>
            </w:pPr>
            <w:r w:rsidRPr="001166B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66B3">
                  <w:t>уговора о јавној набавци</w:t>
                </w:r>
              </w:sdtContent>
            </w:sdt>
          </w:p>
        </w:tc>
      </w:tr>
      <w:tr w:rsidR="00B331BC" w:rsidRPr="001166B3" w14:paraId="66532AFF" w14:textId="77777777" w:rsidTr="00B331BC">
        <w:tc>
          <w:tcPr>
            <w:tcW w:w="4643" w:type="dxa"/>
          </w:tcPr>
          <w:p w14:paraId="0D6C947B" w14:textId="77777777" w:rsidR="00B331BC" w:rsidRPr="001166B3" w:rsidRDefault="00B331BC" w:rsidP="00B331BC">
            <w:pPr>
              <w:rPr>
                <w:b/>
                <w:noProof/>
              </w:rPr>
            </w:pPr>
            <w:r w:rsidRPr="001166B3">
              <w:rPr>
                <w:b/>
                <w:noProof/>
              </w:rPr>
              <w:t>Контакт</w:t>
            </w:r>
          </w:p>
        </w:tc>
        <w:tc>
          <w:tcPr>
            <w:tcW w:w="4643" w:type="dxa"/>
          </w:tcPr>
          <w:p w14:paraId="1988DEAB" w14:textId="77777777" w:rsidR="00990B72" w:rsidRPr="001166B3" w:rsidRDefault="00B331BC" w:rsidP="00B331BC">
            <w:pPr>
              <w:rPr>
                <w:noProof/>
              </w:rPr>
            </w:pPr>
            <w:r w:rsidRPr="001166B3">
              <w:rPr>
                <w:noProof/>
              </w:rPr>
              <w:t>Служба за немедицинске јавне набавке</w:t>
            </w:r>
            <w:r w:rsidR="00990B72" w:rsidRPr="001166B3">
              <w:rPr>
                <w:noProof/>
              </w:rPr>
              <w:t xml:space="preserve">, </w:t>
            </w:r>
          </w:p>
          <w:p w14:paraId="32D31180" w14:textId="77777777" w:rsidR="00B331BC" w:rsidRPr="001166B3" w:rsidRDefault="00990B72" w:rsidP="00B331BC">
            <w:pPr>
              <w:rPr>
                <w:noProof/>
              </w:rPr>
            </w:pPr>
            <w:r w:rsidRPr="001166B3">
              <w:rPr>
                <w:noProof/>
              </w:rPr>
              <w:t>e-mail: nabavke@kcv.rs</w:t>
            </w:r>
          </w:p>
        </w:tc>
      </w:tr>
      <w:tr w:rsidR="00B331BC" w:rsidRPr="001166B3" w14:paraId="1B0B0252" w14:textId="77777777" w:rsidTr="00B331BC">
        <w:tc>
          <w:tcPr>
            <w:tcW w:w="4643" w:type="dxa"/>
          </w:tcPr>
          <w:p w14:paraId="1FA56E20" w14:textId="77777777" w:rsidR="00B331BC" w:rsidRPr="001166B3" w:rsidRDefault="00B331BC" w:rsidP="00B331BC">
            <w:pPr>
              <w:rPr>
                <w:b/>
                <w:noProof/>
              </w:rPr>
            </w:pPr>
            <w:r w:rsidRPr="001166B3">
              <w:rPr>
                <w:b/>
                <w:noProof/>
              </w:rPr>
              <w:t>Радно време наручиоца</w:t>
            </w:r>
          </w:p>
        </w:tc>
        <w:tc>
          <w:tcPr>
            <w:tcW w:w="4643" w:type="dxa"/>
          </w:tcPr>
          <w:p w14:paraId="287E9446" w14:textId="77777777" w:rsidR="00B331BC" w:rsidRPr="001166B3" w:rsidRDefault="00B331BC" w:rsidP="00B331BC">
            <w:pPr>
              <w:rPr>
                <w:noProof/>
              </w:rPr>
            </w:pPr>
            <w:r w:rsidRPr="001166B3">
              <w:rPr>
                <w:noProof/>
              </w:rPr>
              <w:t>понедељак-петак, 07–15 часова</w:t>
            </w:r>
          </w:p>
        </w:tc>
      </w:tr>
    </w:tbl>
    <w:p w14:paraId="1064C2CF" w14:textId="77777777" w:rsidR="00AD0C56" w:rsidRPr="001166B3" w:rsidRDefault="00AD0C56">
      <w:pPr>
        <w:rPr>
          <w:noProof/>
        </w:rPr>
      </w:pPr>
    </w:p>
    <w:p w14:paraId="04922976" w14:textId="372516C4" w:rsidR="004D2E66" w:rsidRDefault="00C21A19">
      <w:pPr>
        <w:rPr>
          <w:b/>
          <w:noProof/>
        </w:rPr>
      </w:pPr>
      <w:r w:rsidRPr="001166B3">
        <w:rPr>
          <w:b/>
          <w:noProof/>
        </w:rPr>
        <w:t xml:space="preserve">Предмет јавне набавке </w:t>
      </w:r>
      <w:r w:rsidR="001C146E">
        <w:rPr>
          <w:b/>
          <w:noProof/>
          <w:lang w:val="sr-Cyrl-RS"/>
        </w:rPr>
        <w:t>ни</w:t>
      </w:r>
      <w:r w:rsidR="002D7AEC" w:rsidRPr="001166B3">
        <w:rPr>
          <w:b/>
          <w:noProof/>
        </w:rPr>
        <w:t>је</w:t>
      </w:r>
      <w:r w:rsidR="009A5352" w:rsidRPr="001166B3">
        <w:rPr>
          <w:b/>
          <w:noProof/>
        </w:rPr>
        <w:t xml:space="preserve"> обликован по партијама</w:t>
      </w:r>
      <w:r w:rsidRPr="001166B3">
        <w:rPr>
          <w:b/>
          <w:noProof/>
        </w:rPr>
        <w:t>.</w:t>
      </w:r>
    </w:p>
    <w:p w14:paraId="764D586C" w14:textId="77777777" w:rsidR="00C15D3D" w:rsidRPr="00C15D3D" w:rsidRDefault="00C15D3D">
      <w:pPr>
        <w:rPr>
          <w:b/>
          <w:noProof/>
        </w:rPr>
      </w:pPr>
    </w:p>
    <w:p w14:paraId="10462F28" w14:textId="77777777" w:rsidR="007B247F" w:rsidRPr="00AE1407" w:rsidRDefault="007B247F" w:rsidP="00646779">
      <w:pPr>
        <w:rPr>
          <w:b/>
          <w:noProof/>
        </w:rPr>
      </w:pPr>
    </w:p>
    <w:p w14:paraId="6F8BD830" w14:textId="77777777" w:rsidR="00F36A6E" w:rsidRDefault="00F36A6E"/>
    <w:p w14:paraId="62F18E4A"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67EC999A" w14:textId="77777777" w:rsidR="00E43FAE" w:rsidRPr="00CC366C" w:rsidRDefault="00E43FAE" w:rsidP="00E7066D">
      <w:pPr>
        <w:pStyle w:val="Heading1"/>
      </w:pPr>
      <w:bookmarkStart w:id="24" w:name="_Toc531001220"/>
      <w:r w:rsidRPr="00CC366C">
        <w:lastRenderedPageBreak/>
        <w:t>ОПИС ПРЕДМЕТА ЈАВНЕ НАБАВКЕ</w:t>
      </w:r>
      <w:bookmarkEnd w:id="17"/>
      <w:bookmarkEnd w:id="18"/>
      <w:bookmarkEnd w:id="19"/>
      <w:bookmarkEnd w:id="20"/>
      <w:bookmarkEnd w:id="21"/>
      <w:bookmarkEnd w:id="22"/>
      <w:bookmarkEnd w:id="23"/>
      <w:bookmarkEnd w:id="24"/>
    </w:p>
    <w:p w14:paraId="7ACD9849" w14:textId="77777777" w:rsidR="001166B3" w:rsidRDefault="001166B3" w:rsidP="001166B3">
      <w:pPr>
        <w:pStyle w:val="Footer"/>
        <w:rPr>
          <w:noProof/>
          <w:lang w:val="hr-HR"/>
        </w:rPr>
      </w:pPr>
    </w:p>
    <w:p w14:paraId="3C582593" w14:textId="77777777" w:rsidR="001166B3" w:rsidRDefault="001166B3" w:rsidP="001166B3">
      <w:pPr>
        <w:pStyle w:val="Footer"/>
        <w:rPr>
          <w:noProof/>
          <w:lang w:val="hr-HR"/>
        </w:rPr>
      </w:pPr>
    </w:p>
    <w:p w14:paraId="1CA65863" w14:textId="54A1F964" w:rsidR="001166B3" w:rsidRPr="001B5C53" w:rsidRDefault="001166B3" w:rsidP="001166B3">
      <w:pPr>
        <w:pStyle w:val="Footer"/>
        <w:jc w:val="both"/>
        <w:rPr>
          <w:lang w:val="hr-HR"/>
        </w:rPr>
      </w:pPr>
      <w:r w:rsidRPr="000E498A">
        <w:rPr>
          <w:noProof/>
          <w:lang w:val="hr-HR"/>
        </w:rPr>
        <w:tab/>
      </w:r>
      <w:r w:rsidRPr="001B5C53">
        <w:rPr>
          <w:noProof/>
        </w:rPr>
        <w:t>Предметјавненабавкеје</w:t>
      </w:r>
      <w:r>
        <w:rPr>
          <w:noProof/>
        </w:rPr>
        <w:t>с</w:t>
      </w:r>
      <w:r w:rsidRPr="001166B3">
        <w:rPr>
          <w:noProof/>
        </w:rPr>
        <w:t xml:space="preserve">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Pr="001166B3">
        <w:rPr>
          <w:noProof/>
        </w:rPr>
        <w:t>.</w:t>
      </w:r>
    </w:p>
    <w:p w14:paraId="34999B97" w14:textId="77777777" w:rsidR="001166B3" w:rsidRPr="001B5C53" w:rsidRDefault="001166B3" w:rsidP="001166B3">
      <w:pPr>
        <w:pStyle w:val="Footer"/>
        <w:jc w:val="both"/>
        <w:rPr>
          <w:noProof/>
          <w:lang w:val="hr-HR"/>
        </w:rPr>
      </w:pPr>
    </w:p>
    <w:p w14:paraId="03F2D098" w14:textId="77777777" w:rsidR="001166B3" w:rsidRPr="001B5C53" w:rsidRDefault="001166B3" w:rsidP="001166B3">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538F771" w14:textId="77777777" w:rsidR="001166B3" w:rsidRPr="001B5C53" w:rsidRDefault="001166B3" w:rsidP="001166B3">
      <w:pPr>
        <w:pStyle w:val="BodyTextIndent"/>
        <w:spacing w:line="276" w:lineRule="auto"/>
        <w:ind w:left="0" w:firstLine="0"/>
        <w:jc w:val="both"/>
        <w:rPr>
          <w:noProof/>
        </w:rPr>
      </w:pPr>
    </w:p>
    <w:p w14:paraId="45796193" w14:textId="77777777" w:rsidR="001166B3" w:rsidRPr="001B5C53" w:rsidRDefault="001166B3" w:rsidP="001166B3">
      <w:pPr>
        <w:pStyle w:val="BodyTextIndent"/>
        <w:spacing w:line="276" w:lineRule="auto"/>
        <w:ind w:left="0" w:firstLine="720"/>
        <w:jc w:val="both"/>
        <w:rPr>
          <w:noProof/>
        </w:rPr>
      </w:pPr>
      <w:r w:rsidRPr="001B5C53">
        <w:rPr>
          <w:noProof/>
        </w:rPr>
        <w:t>У поглављу бр. 13. Обрасцу понуде где је наведен тип и модел одређеног произвођача, код сваког наведеног типа и модела произвођача додаје се реч „одговарајуће“.</w:t>
      </w:r>
    </w:p>
    <w:p w14:paraId="5CA10EBB" w14:textId="77777777" w:rsidR="001166B3" w:rsidRPr="001B5C53" w:rsidRDefault="001166B3" w:rsidP="001166B3">
      <w:pPr>
        <w:jc w:val="both"/>
        <w:rPr>
          <w:bCs/>
          <w:iCs/>
          <w:lang w:val="sr-Latn-CS"/>
        </w:rPr>
      </w:pPr>
    </w:p>
    <w:p w14:paraId="29BEFCF8" w14:textId="77777777" w:rsidR="001166B3" w:rsidRPr="001B5C53" w:rsidRDefault="001166B3" w:rsidP="001166B3">
      <w:pPr>
        <w:jc w:val="both"/>
      </w:pPr>
      <w:r w:rsidRPr="001B5C53">
        <w:t>Квалитет, количина и опис добара, радова или услуга:</w:t>
      </w:r>
    </w:p>
    <w:p w14:paraId="1EFB7230" w14:textId="77777777" w:rsidR="001166B3" w:rsidRPr="001B5C53" w:rsidRDefault="001166B3" w:rsidP="001166B3">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2F5868D7" w14:textId="77777777" w:rsidR="001166B3" w:rsidRPr="001B5C53" w:rsidRDefault="001166B3" w:rsidP="001166B3">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6DBACBEE" w14:textId="77777777" w:rsidR="001166B3" w:rsidRPr="001B5C53" w:rsidRDefault="001166B3" w:rsidP="001166B3">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322E62C5" w14:textId="77777777" w:rsidR="001166B3" w:rsidRPr="001B5C53" w:rsidRDefault="001166B3" w:rsidP="001166B3">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388FFC67" w14:textId="77777777" w:rsidR="001166B3" w:rsidRPr="001B5C53" w:rsidRDefault="001166B3" w:rsidP="001166B3">
      <w:pPr>
        <w:jc w:val="both"/>
      </w:pPr>
      <w:r w:rsidRPr="001B5C53">
        <w:t xml:space="preserve">Ходници кроз које извођач износи материјал мораће се чистити и брисати више пута у току радног времена. </w:t>
      </w:r>
    </w:p>
    <w:p w14:paraId="06D2D749" w14:textId="77777777" w:rsidR="001166B3" w:rsidRPr="001B5C53" w:rsidRDefault="001166B3" w:rsidP="001166B3">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6199B328" w14:textId="77777777" w:rsidR="001166B3" w:rsidRPr="001B5C53" w:rsidRDefault="001166B3" w:rsidP="001166B3">
      <w:pPr>
        <w:jc w:val="both"/>
      </w:pPr>
    </w:p>
    <w:p w14:paraId="607AE2BE" w14:textId="77777777" w:rsidR="001166B3" w:rsidRPr="001B5C53" w:rsidRDefault="001166B3" w:rsidP="001166B3">
      <w:pPr>
        <w:jc w:val="both"/>
      </w:pPr>
      <w:r w:rsidRPr="001B5C53">
        <w:t>Начин спровођења контроле и обезбеђивања гаранције квалитета:</w:t>
      </w:r>
    </w:p>
    <w:p w14:paraId="65596B5D" w14:textId="77777777" w:rsidR="001166B3" w:rsidRPr="001B5C53" w:rsidRDefault="001166B3" w:rsidP="001166B3">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3278AE8B" w14:textId="77777777" w:rsidR="001166B3" w:rsidRPr="001B5C53" w:rsidRDefault="001166B3" w:rsidP="001166B3">
      <w:pPr>
        <w:jc w:val="both"/>
      </w:pPr>
      <w:r w:rsidRPr="001B5C53">
        <w:t xml:space="preserve"> Понуђач се обавезује да изврши радове у свему према конкурсној документацији и својој понуди која ће бити саставни део уговора.</w:t>
      </w:r>
    </w:p>
    <w:p w14:paraId="5ACCE994" w14:textId="77777777" w:rsidR="001166B3" w:rsidRPr="001B5C53" w:rsidRDefault="001166B3" w:rsidP="001166B3">
      <w:pPr>
        <w:jc w:val="both"/>
      </w:pPr>
      <w:r w:rsidRPr="001B5C53">
        <w:lastRenderedPageBreak/>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0229BFDE" w14:textId="77777777" w:rsidR="001166B3" w:rsidRPr="001B5C53" w:rsidRDefault="001166B3" w:rsidP="001166B3">
      <w:pPr>
        <w:jc w:val="both"/>
      </w:pPr>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6B246BF" w14:textId="77777777" w:rsidR="001166B3" w:rsidRPr="001B5C53" w:rsidRDefault="001166B3" w:rsidP="001166B3">
      <w:pPr>
        <w:jc w:val="both"/>
      </w:pPr>
      <w:r w:rsidRPr="001B5C53">
        <w:t>Извођач радова обезбеђује све алате и опрему неопходну за извршење радова.</w:t>
      </w:r>
    </w:p>
    <w:p w14:paraId="5050CF7A" w14:textId="77777777" w:rsidR="001166B3" w:rsidRPr="001B5C53" w:rsidRDefault="001166B3" w:rsidP="001166B3">
      <w:pPr>
        <w:jc w:val="both"/>
      </w:pPr>
      <w:r w:rsidRPr="001B5C53">
        <w:t>Извођач радова обезбеђује сав потрошни материјал неопходан за извршење радова.</w:t>
      </w:r>
    </w:p>
    <w:p w14:paraId="47344DBE" w14:textId="77777777" w:rsidR="001166B3" w:rsidRPr="001B5C53" w:rsidRDefault="001166B3" w:rsidP="001166B3">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3C97445F" w14:textId="77777777" w:rsidR="001166B3" w:rsidRPr="00287770" w:rsidRDefault="001166B3" w:rsidP="001166B3">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1226BBE5" w14:textId="77777777" w:rsidR="001166B3" w:rsidRPr="00287770" w:rsidRDefault="001166B3" w:rsidP="001166B3">
      <w:pPr>
        <w:jc w:val="both"/>
      </w:pPr>
      <w:r w:rsidRPr="00287770">
        <w:t>Извођач радова је одговоран за осигурање својих радника и за придржавање свих мера заштите од пожара.</w:t>
      </w:r>
    </w:p>
    <w:p w14:paraId="7302E953" w14:textId="4C67CE4D" w:rsidR="001166B3" w:rsidRPr="00287770" w:rsidRDefault="001166B3" w:rsidP="001166B3">
      <w:pPr>
        <w:jc w:val="both"/>
      </w:pPr>
      <w:r w:rsidRPr="00287770">
        <w:t xml:space="preserve">НАПОМЕНА: Наручилац захтева од изабраног понуђача да за јавну набавку бр. </w:t>
      </w:r>
      <w:r w:rsidRPr="001166B3">
        <w:rPr>
          <w:noProof/>
        </w:rPr>
        <w:t>276-</w:t>
      </w:r>
      <w:r w:rsidRPr="001166B3">
        <w:rPr>
          <w:noProof/>
          <w:lang w:val="sr-Cyrl-CS"/>
        </w:rPr>
        <w:t>18</w:t>
      </w:r>
      <w:r w:rsidRPr="001166B3">
        <w:rPr>
          <w:noProof/>
        </w:rPr>
        <w:t xml:space="preserve">-O – Санација, адаптација и доградња Клинике за инфективне болести Клиничког центра Војводине – </w:t>
      </w:r>
      <w:r w:rsidR="00F70431">
        <w:rPr>
          <w:noProof/>
          <w:lang w:val="sr-Cyrl-RS"/>
        </w:rPr>
        <w:t xml:space="preserve"> </w:t>
      </w:r>
      <w:r w:rsidR="00F70431" w:rsidRPr="001166B3">
        <w:rPr>
          <w:noProof/>
        </w:rPr>
        <w:t>I</w:t>
      </w:r>
      <w:r w:rsidR="00F70431">
        <w:rPr>
          <w:noProof/>
          <w:lang w:val="sr-Cyrl-RS"/>
        </w:rPr>
        <w:t xml:space="preserve"> и </w:t>
      </w:r>
      <w:r w:rsidRPr="001166B3">
        <w:rPr>
          <w:noProof/>
        </w:rPr>
        <w:t>II фаза</w:t>
      </w:r>
      <w:r w:rsidRPr="00287770">
        <w:t>, достави предлог Динамичког плана извођења радова у моменту потписивања уговора.</w:t>
      </w:r>
    </w:p>
    <w:p w14:paraId="51BE0AA4" w14:textId="77777777" w:rsidR="001166B3" w:rsidRPr="001B5C53" w:rsidRDefault="001166B3" w:rsidP="001166B3">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02AB083A" w14:textId="77777777" w:rsidR="001166B3" w:rsidRPr="001B5C53" w:rsidRDefault="001166B3" w:rsidP="001166B3">
      <w:pPr>
        <w:jc w:val="both"/>
        <w:rPr>
          <w:bCs/>
          <w:iCs/>
        </w:rPr>
      </w:pPr>
    </w:p>
    <w:p w14:paraId="766759F5" w14:textId="77777777" w:rsidR="001166B3" w:rsidRPr="001B5C53" w:rsidRDefault="001166B3" w:rsidP="001166B3">
      <w:r w:rsidRPr="001B5C53">
        <w:br w:type="page"/>
      </w:r>
    </w:p>
    <w:p w14:paraId="75F2F162" w14:textId="77777777" w:rsidR="001166B3" w:rsidRPr="001B5C53" w:rsidRDefault="001166B3" w:rsidP="001166B3">
      <w:pPr>
        <w:pStyle w:val="Heading1"/>
      </w:pPr>
      <w:bookmarkStart w:id="25" w:name="_Toc531001221"/>
      <w:r w:rsidRPr="001B5C53">
        <w:lastRenderedPageBreak/>
        <w:t>ТЕХНИЧКА ДОКУМЕНТАЦИЈА ПРЕДМЕТА ЈАВНЕ НАБАВКЕ</w:t>
      </w:r>
      <w:bookmarkEnd w:id="25"/>
    </w:p>
    <w:p w14:paraId="0423243B" w14:textId="77777777" w:rsidR="001166B3" w:rsidRPr="00AE1407" w:rsidRDefault="001166B3" w:rsidP="001166B3">
      <w:pPr>
        <w:rPr>
          <w:bCs/>
          <w:iCs/>
        </w:rPr>
      </w:pPr>
    </w:p>
    <w:p w14:paraId="5331A700" w14:textId="77777777" w:rsidR="001166B3" w:rsidRDefault="001166B3" w:rsidP="001166B3">
      <w:pPr>
        <w:ind w:firstLine="360"/>
        <w:rPr>
          <w:noProof/>
          <w:color w:val="FF0000"/>
        </w:rPr>
      </w:pPr>
    </w:p>
    <w:p w14:paraId="32E0945A" w14:textId="77777777" w:rsidR="001166B3" w:rsidRPr="0085448D" w:rsidRDefault="001166B3" w:rsidP="001166B3">
      <w:pPr>
        <w:jc w:val="both"/>
        <w:rPr>
          <w:noProof/>
          <w:lang w:val="sr-Cyrl-CS"/>
        </w:rPr>
      </w:pPr>
      <w:bookmarkStart w:id="26" w:name="_Toc389030812"/>
      <w:bookmarkStart w:id="27" w:name="_Toc375826005"/>
      <w:bookmarkStart w:id="28" w:name="_Toc448222236"/>
      <w:r w:rsidRPr="0085448D">
        <w:rPr>
          <w:noProof/>
          <w:lang w:val="sr-Cyrl-CS"/>
        </w:rPr>
        <w:t>Конкурсна документација не садржи техничку документацију – пројекат.</w:t>
      </w:r>
    </w:p>
    <w:p w14:paraId="6CA80301" w14:textId="77777777" w:rsidR="001166B3" w:rsidRPr="0085448D" w:rsidRDefault="001166B3" w:rsidP="001166B3">
      <w:pPr>
        <w:jc w:val="both"/>
        <w:rPr>
          <w:noProof/>
          <w:lang w:val="sr-Cyrl-CS"/>
        </w:rPr>
      </w:pPr>
    </w:p>
    <w:p w14:paraId="0488340E" w14:textId="77777777" w:rsidR="001166B3" w:rsidRPr="00256DBB" w:rsidRDefault="001166B3" w:rsidP="001166B3">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Pr="00233DA9">
        <w:rPr>
          <w:noProof/>
        </w:rPr>
        <w:t>Александру Пространу</w:t>
      </w:r>
      <w:r w:rsidRPr="00233DA9">
        <w:rPr>
          <w:noProof/>
          <w:lang w:val="sr-Cyrl-CS"/>
        </w:rPr>
        <w:t xml:space="preserve">  дипл. </w:t>
      </w:r>
      <w:r w:rsidRPr="00233DA9">
        <w:rPr>
          <w:noProof/>
        </w:rPr>
        <w:t>грађ</w:t>
      </w:r>
      <w:r w:rsidRPr="00233DA9">
        <w:rPr>
          <w:noProof/>
          <w:lang w:val="sr-Cyrl-CS"/>
        </w:rPr>
        <w:t>. инг., на тел: 064/805</w:t>
      </w:r>
      <w:r w:rsidRPr="00233DA9">
        <w:rPr>
          <w:noProof/>
        </w:rPr>
        <w:t>9902</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8"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841A5C5" w14:textId="77777777" w:rsidR="001166B3" w:rsidRPr="009877A5" w:rsidRDefault="001166B3" w:rsidP="001166B3">
      <w:pPr>
        <w:ind w:firstLine="360"/>
        <w:jc w:val="both"/>
        <w:rPr>
          <w:noProof/>
          <w:lang w:val="sr-Cyrl-CS"/>
        </w:rPr>
      </w:pPr>
    </w:p>
    <w:p w14:paraId="0981689C" w14:textId="77777777" w:rsidR="001166B3" w:rsidRDefault="001166B3" w:rsidP="001166B3">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4496EDD5" w14:textId="77777777" w:rsidR="001166B3" w:rsidRDefault="001166B3" w:rsidP="001166B3">
      <w:pPr>
        <w:ind w:firstLine="360"/>
        <w:rPr>
          <w:noProof/>
          <w:color w:val="FF0000"/>
        </w:rPr>
      </w:pPr>
    </w:p>
    <w:p w14:paraId="6D2ED0F4" w14:textId="77777777" w:rsidR="001166B3" w:rsidRDefault="001166B3" w:rsidP="001166B3">
      <w:pPr>
        <w:ind w:firstLine="360"/>
        <w:rPr>
          <w:noProof/>
          <w:color w:val="FF0000"/>
        </w:rPr>
      </w:pPr>
    </w:p>
    <w:bookmarkEnd w:id="26"/>
    <w:bookmarkEnd w:id="27"/>
    <w:bookmarkEnd w:id="2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4EC92845" w14:textId="77777777" w:rsidTr="00E43FAE">
        <w:tc>
          <w:tcPr>
            <w:tcW w:w="9036" w:type="dxa"/>
            <w:shd w:val="clear" w:color="auto" w:fill="auto"/>
          </w:tcPr>
          <w:p w14:paraId="381312E8" w14:textId="77777777" w:rsidR="00E43FAE" w:rsidRPr="00AE1407" w:rsidRDefault="00E43FAE" w:rsidP="00A37566">
            <w:pPr>
              <w:jc w:val="both"/>
            </w:pPr>
          </w:p>
        </w:tc>
      </w:tr>
    </w:tbl>
    <w:p w14:paraId="161ABEAE" w14:textId="77777777" w:rsidR="00C15D3D" w:rsidRDefault="00C15D3D" w:rsidP="00C15D3D">
      <w:pPr>
        <w:ind w:firstLine="360"/>
        <w:rPr>
          <w:noProof/>
          <w:color w:val="FF0000"/>
        </w:rPr>
      </w:pPr>
    </w:p>
    <w:p w14:paraId="1B11C3FF" w14:textId="77777777" w:rsidR="002B548B" w:rsidRDefault="002B548B" w:rsidP="00C15D3D">
      <w:pPr>
        <w:ind w:firstLine="360"/>
        <w:rPr>
          <w:noProof/>
          <w:color w:val="FF0000"/>
        </w:rPr>
      </w:pPr>
    </w:p>
    <w:p w14:paraId="1398DC9D" w14:textId="77777777" w:rsidR="002B548B" w:rsidRDefault="002B548B" w:rsidP="00C15D3D">
      <w:pPr>
        <w:ind w:firstLine="360"/>
        <w:rPr>
          <w:noProof/>
          <w:color w:val="FF0000"/>
        </w:rPr>
      </w:pPr>
    </w:p>
    <w:p w14:paraId="6A5437BE" w14:textId="77777777" w:rsidR="002B548B" w:rsidRDefault="002B548B" w:rsidP="00C15D3D">
      <w:pPr>
        <w:ind w:firstLine="360"/>
        <w:rPr>
          <w:noProof/>
          <w:color w:val="FF0000"/>
        </w:rPr>
      </w:pPr>
    </w:p>
    <w:p w14:paraId="3BEB6384" w14:textId="77777777" w:rsidR="002B548B" w:rsidRDefault="002B548B" w:rsidP="00C15D3D">
      <w:pPr>
        <w:ind w:firstLine="360"/>
        <w:rPr>
          <w:noProof/>
          <w:color w:val="FF0000"/>
        </w:rPr>
      </w:pPr>
    </w:p>
    <w:p w14:paraId="5055A395" w14:textId="77777777" w:rsidR="002B548B" w:rsidRDefault="002B548B" w:rsidP="00C15D3D">
      <w:pPr>
        <w:ind w:firstLine="360"/>
        <w:rPr>
          <w:noProof/>
          <w:color w:val="FF0000"/>
        </w:rPr>
      </w:pPr>
    </w:p>
    <w:p w14:paraId="007162CD" w14:textId="77777777" w:rsidR="002B548B" w:rsidRDefault="002B548B" w:rsidP="00C15D3D">
      <w:pPr>
        <w:ind w:firstLine="360"/>
        <w:rPr>
          <w:noProof/>
          <w:color w:val="FF0000"/>
        </w:rPr>
      </w:pPr>
    </w:p>
    <w:p w14:paraId="18E7F385" w14:textId="77777777" w:rsidR="002B548B" w:rsidRDefault="002B548B" w:rsidP="00C15D3D">
      <w:pPr>
        <w:ind w:firstLine="360"/>
        <w:rPr>
          <w:noProof/>
          <w:color w:val="FF0000"/>
        </w:rPr>
      </w:pPr>
    </w:p>
    <w:p w14:paraId="1575ECC4" w14:textId="77777777" w:rsidR="002B548B" w:rsidRDefault="002B548B" w:rsidP="00C15D3D">
      <w:pPr>
        <w:ind w:firstLine="360"/>
        <w:rPr>
          <w:noProof/>
          <w:color w:val="FF0000"/>
        </w:rPr>
      </w:pPr>
    </w:p>
    <w:p w14:paraId="6808EA10" w14:textId="77777777" w:rsidR="002B548B" w:rsidRDefault="002B548B" w:rsidP="00C15D3D">
      <w:pPr>
        <w:ind w:firstLine="360"/>
        <w:rPr>
          <w:noProof/>
          <w:color w:val="FF0000"/>
        </w:rPr>
      </w:pPr>
    </w:p>
    <w:p w14:paraId="39085B9D" w14:textId="77777777" w:rsidR="002B548B" w:rsidRDefault="002B548B" w:rsidP="00C15D3D">
      <w:pPr>
        <w:ind w:firstLine="360"/>
        <w:rPr>
          <w:noProof/>
          <w:color w:val="FF0000"/>
        </w:rPr>
      </w:pPr>
    </w:p>
    <w:p w14:paraId="10AF787F" w14:textId="77777777" w:rsidR="002B548B" w:rsidRDefault="002B548B" w:rsidP="00C15D3D">
      <w:pPr>
        <w:ind w:firstLine="360"/>
        <w:rPr>
          <w:noProof/>
          <w:color w:val="FF0000"/>
        </w:rPr>
      </w:pPr>
    </w:p>
    <w:p w14:paraId="36AE472D" w14:textId="77777777" w:rsidR="002B548B" w:rsidRDefault="002B548B" w:rsidP="00C15D3D">
      <w:pPr>
        <w:ind w:firstLine="360"/>
        <w:rPr>
          <w:noProof/>
          <w:color w:val="FF0000"/>
        </w:rPr>
      </w:pPr>
    </w:p>
    <w:p w14:paraId="56ED552D" w14:textId="77777777" w:rsidR="002B548B" w:rsidRDefault="002B548B" w:rsidP="00C15D3D">
      <w:pPr>
        <w:ind w:firstLine="360"/>
        <w:rPr>
          <w:noProof/>
          <w:color w:val="FF0000"/>
        </w:rPr>
      </w:pPr>
    </w:p>
    <w:p w14:paraId="69E9724B" w14:textId="77777777" w:rsidR="002B548B" w:rsidRDefault="002B548B" w:rsidP="00C15D3D">
      <w:pPr>
        <w:ind w:firstLine="360"/>
        <w:rPr>
          <w:noProof/>
          <w:color w:val="FF0000"/>
        </w:rPr>
      </w:pPr>
    </w:p>
    <w:p w14:paraId="3BD28402" w14:textId="77777777" w:rsidR="002B548B" w:rsidRDefault="002B548B" w:rsidP="00C15D3D">
      <w:pPr>
        <w:ind w:firstLine="360"/>
        <w:rPr>
          <w:noProof/>
          <w:color w:val="FF0000"/>
        </w:rPr>
      </w:pPr>
    </w:p>
    <w:p w14:paraId="161F15A0" w14:textId="77777777" w:rsidR="002B548B" w:rsidRDefault="002B548B" w:rsidP="00C15D3D">
      <w:pPr>
        <w:ind w:firstLine="360"/>
        <w:rPr>
          <w:noProof/>
          <w:color w:val="FF0000"/>
        </w:rPr>
      </w:pPr>
    </w:p>
    <w:p w14:paraId="418D46E2" w14:textId="77777777" w:rsidR="002B548B" w:rsidRDefault="002B548B" w:rsidP="00C15D3D">
      <w:pPr>
        <w:ind w:firstLine="360"/>
        <w:rPr>
          <w:noProof/>
          <w:color w:val="FF0000"/>
        </w:rPr>
      </w:pPr>
    </w:p>
    <w:p w14:paraId="63E528F0" w14:textId="77777777" w:rsidR="002B548B" w:rsidRDefault="002B548B" w:rsidP="00C15D3D">
      <w:pPr>
        <w:ind w:firstLine="360"/>
        <w:rPr>
          <w:noProof/>
          <w:color w:val="FF0000"/>
        </w:rPr>
      </w:pPr>
    </w:p>
    <w:p w14:paraId="69605B0C" w14:textId="77777777" w:rsidR="002B548B" w:rsidRDefault="002B548B" w:rsidP="00C15D3D">
      <w:pPr>
        <w:ind w:firstLine="360"/>
        <w:rPr>
          <w:noProof/>
          <w:color w:val="FF0000"/>
        </w:rPr>
      </w:pPr>
    </w:p>
    <w:p w14:paraId="3091CFB9" w14:textId="77777777" w:rsidR="002B548B" w:rsidRDefault="002B548B" w:rsidP="00C15D3D">
      <w:pPr>
        <w:ind w:firstLine="360"/>
        <w:rPr>
          <w:noProof/>
          <w:color w:val="FF0000"/>
        </w:rPr>
      </w:pPr>
    </w:p>
    <w:p w14:paraId="64DAC96A" w14:textId="77777777" w:rsidR="002B548B" w:rsidRDefault="002B548B" w:rsidP="00C15D3D">
      <w:pPr>
        <w:ind w:firstLine="360"/>
        <w:rPr>
          <w:noProof/>
          <w:color w:val="FF0000"/>
        </w:rPr>
      </w:pPr>
    </w:p>
    <w:p w14:paraId="386DE636" w14:textId="77777777" w:rsidR="002B548B" w:rsidRDefault="002B548B" w:rsidP="00C15D3D">
      <w:pPr>
        <w:ind w:firstLine="360"/>
        <w:rPr>
          <w:noProof/>
          <w:color w:val="FF0000"/>
        </w:rPr>
      </w:pPr>
    </w:p>
    <w:p w14:paraId="6B258560" w14:textId="77777777" w:rsidR="002B548B" w:rsidRDefault="002B548B" w:rsidP="00C15D3D">
      <w:pPr>
        <w:ind w:firstLine="360"/>
        <w:rPr>
          <w:noProof/>
          <w:color w:val="FF0000"/>
        </w:rPr>
      </w:pPr>
    </w:p>
    <w:p w14:paraId="197A92F6" w14:textId="77777777" w:rsidR="002B548B" w:rsidRDefault="002B548B" w:rsidP="00C15D3D">
      <w:pPr>
        <w:ind w:firstLine="360"/>
        <w:rPr>
          <w:noProof/>
          <w:color w:val="FF0000"/>
        </w:rPr>
      </w:pPr>
    </w:p>
    <w:p w14:paraId="0E64AE2E" w14:textId="77777777" w:rsidR="002B548B" w:rsidRDefault="002B548B" w:rsidP="00C15D3D">
      <w:pPr>
        <w:ind w:firstLine="360"/>
        <w:rPr>
          <w:noProof/>
          <w:color w:val="FF0000"/>
        </w:rPr>
      </w:pPr>
    </w:p>
    <w:p w14:paraId="477AC0C6" w14:textId="77777777" w:rsidR="002B548B" w:rsidRDefault="002B548B" w:rsidP="00C15D3D">
      <w:pPr>
        <w:ind w:firstLine="360"/>
        <w:rPr>
          <w:noProof/>
          <w:color w:val="FF0000"/>
        </w:rPr>
      </w:pPr>
    </w:p>
    <w:p w14:paraId="4B425042" w14:textId="77777777" w:rsidR="002B548B" w:rsidRDefault="002B548B" w:rsidP="00C15D3D">
      <w:pPr>
        <w:ind w:firstLine="360"/>
        <w:rPr>
          <w:noProof/>
          <w:color w:val="FF0000"/>
        </w:rPr>
      </w:pPr>
    </w:p>
    <w:p w14:paraId="4A0DD622" w14:textId="77777777" w:rsidR="002B548B" w:rsidRDefault="002B548B" w:rsidP="00C15D3D">
      <w:pPr>
        <w:ind w:firstLine="360"/>
        <w:rPr>
          <w:noProof/>
          <w:color w:val="FF0000"/>
        </w:rPr>
      </w:pPr>
    </w:p>
    <w:p w14:paraId="0FDCAE3F" w14:textId="77777777"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1001222"/>
      <w:r w:rsidRPr="00CC366C">
        <w:t>УСЛОВИ ЗА УЧЕШЋЕ У ПОСТУПКУ ЈАВНЕ НАБАВКЕ</w:t>
      </w:r>
      <w:bookmarkEnd w:id="29"/>
      <w:bookmarkEnd w:id="30"/>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20155CD6" w14:textId="77777777" w:rsidR="00CD60D3" w:rsidRPr="009937B8" w:rsidRDefault="007B7D80" w:rsidP="00A1164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6"/>
        <w:gridCol w:w="45"/>
        <w:gridCol w:w="3183"/>
        <w:gridCol w:w="703"/>
        <w:gridCol w:w="4931"/>
        <w:gridCol w:w="36"/>
      </w:tblGrid>
      <w:tr w:rsidR="00A11641" w:rsidRPr="00AE1407" w14:paraId="7600028A" w14:textId="77777777" w:rsidTr="00183DC2">
        <w:trPr>
          <w:trHeight w:val="972"/>
        </w:trPr>
        <w:tc>
          <w:tcPr>
            <w:tcW w:w="801" w:type="dxa"/>
            <w:gridSpan w:val="2"/>
            <w:vAlign w:val="center"/>
          </w:tcPr>
          <w:p w14:paraId="6E974F30" w14:textId="77777777" w:rsidR="00A11641" w:rsidRPr="00AE1407" w:rsidRDefault="00A11641" w:rsidP="00CD60D3">
            <w:pPr>
              <w:jc w:val="center"/>
              <w:rPr>
                <w:noProof/>
              </w:rPr>
            </w:pPr>
            <w:r w:rsidRPr="00AE1407">
              <w:rPr>
                <w:noProof/>
              </w:rPr>
              <w:t>Бр.</w:t>
            </w:r>
          </w:p>
        </w:tc>
        <w:tc>
          <w:tcPr>
            <w:tcW w:w="3183" w:type="dxa"/>
            <w:vAlign w:val="center"/>
          </w:tcPr>
          <w:p w14:paraId="3DC5CF49" w14:textId="77777777" w:rsidR="00A11641" w:rsidRPr="00AE1407" w:rsidRDefault="00A11641" w:rsidP="00CD60D3">
            <w:pPr>
              <w:jc w:val="center"/>
              <w:rPr>
                <w:noProof/>
              </w:rPr>
            </w:pPr>
            <w:r w:rsidRPr="00AE1407">
              <w:rPr>
                <w:noProof/>
              </w:rPr>
              <w:t>УСЛОВИ</w:t>
            </w:r>
          </w:p>
        </w:tc>
        <w:tc>
          <w:tcPr>
            <w:tcW w:w="5670" w:type="dxa"/>
            <w:gridSpan w:val="3"/>
            <w:vAlign w:val="center"/>
          </w:tcPr>
          <w:p w14:paraId="68ADFE41" w14:textId="77777777" w:rsidR="00A11641" w:rsidRPr="00AE1407" w:rsidRDefault="00A11641" w:rsidP="00CD60D3">
            <w:pPr>
              <w:jc w:val="center"/>
              <w:rPr>
                <w:noProof/>
              </w:rPr>
            </w:pPr>
            <w:r w:rsidRPr="00AE1407">
              <w:rPr>
                <w:noProof/>
              </w:rPr>
              <w:t>ДОКАЗИ</w:t>
            </w:r>
          </w:p>
        </w:tc>
      </w:tr>
      <w:tr w:rsidR="00A11641" w:rsidRPr="00AE1407" w14:paraId="19EAD0E8" w14:textId="77777777" w:rsidTr="00183DC2">
        <w:trPr>
          <w:trHeight w:val="505"/>
        </w:trPr>
        <w:tc>
          <w:tcPr>
            <w:tcW w:w="9654" w:type="dxa"/>
            <w:gridSpan w:val="6"/>
          </w:tcPr>
          <w:p w14:paraId="796E5CCB" w14:textId="77777777" w:rsidR="00A11641" w:rsidRPr="00AE1407" w:rsidRDefault="00A11641" w:rsidP="00CD60D3">
            <w:pPr>
              <w:jc w:val="center"/>
              <w:rPr>
                <w:b/>
                <w:noProof/>
              </w:rPr>
            </w:pPr>
            <w:r w:rsidRPr="00AE1407">
              <w:rPr>
                <w:b/>
                <w:noProof/>
              </w:rPr>
              <w:t>ОБАВЕЗНИ УСЛОВИ ЗА УЧЕШЋЕ У ПОСТУПКУ ЈАВНЕ НАБАВКЕ ИЗ ЧЛАНА 75. ЗАКОНА</w:t>
            </w:r>
          </w:p>
        </w:tc>
      </w:tr>
      <w:tr w:rsidR="00A11641" w:rsidRPr="00AE1407" w14:paraId="45F772ED" w14:textId="77777777" w:rsidTr="00183DC2">
        <w:trPr>
          <w:trHeight w:val="505"/>
        </w:trPr>
        <w:tc>
          <w:tcPr>
            <w:tcW w:w="801" w:type="dxa"/>
            <w:gridSpan w:val="2"/>
            <w:vAlign w:val="center"/>
          </w:tcPr>
          <w:p w14:paraId="605D232E" w14:textId="77777777" w:rsidR="00A11641" w:rsidRPr="00AE1407" w:rsidRDefault="00A11641" w:rsidP="00BD619D">
            <w:pPr>
              <w:pStyle w:val="ListParagraph"/>
              <w:numPr>
                <w:ilvl w:val="0"/>
                <w:numId w:val="18"/>
              </w:numPr>
              <w:rPr>
                <w:noProof/>
              </w:rPr>
            </w:pPr>
          </w:p>
        </w:tc>
        <w:tc>
          <w:tcPr>
            <w:tcW w:w="3183" w:type="dxa"/>
          </w:tcPr>
          <w:p w14:paraId="701B7FD0" w14:textId="77777777" w:rsidR="00A11641" w:rsidRPr="00AE1407" w:rsidRDefault="00A11641"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gridSpan w:val="3"/>
          </w:tcPr>
          <w:p w14:paraId="6A03422D" w14:textId="77777777" w:rsidR="00A11641" w:rsidRDefault="00A11641"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1A0E9CAE" w14:textId="77777777" w:rsidR="00A11641" w:rsidRPr="00B741B2" w:rsidRDefault="00A11641"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3D9D7B01" w14:textId="77777777" w:rsidR="00A11641" w:rsidRPr="009937B8" w:rsidRDefault="00A116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D84AD41" w14:textId="77777777" w:rsidR="00A11641" w:rsidRPr="00B741B2" w:rsidRDefault="00A11641"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A11641" w:rsidRPr="00AE1407" w14:paraId="62067901" w14:textId="77777777" w:rsidTr="00183DC2">
        <w:trPr>
          <w:trHeight w:val="458"/>
        </w:trPr>
        <w:tc>
          <w:tcPr>
            <w:tcW w:w="801" w:type="dxa"/>
            <w:gridSpan w:val="2"/>
            <w:vAlign w:val="center"/>
          </w:tcPr>
          <w:p w14:paraId="4100BF8C" w14:textId="77777777" w:rsidR="00A11641" w:rsidRPr="00AE1407" w:rsidRDefault="00A11641" w:rsidP="00BD619D">
            <w:pPr>
              <w:pStyle w:val="ListParagraph"/>
              <w:numPr>
                <w:ilvl w:val="0"/>
                <w:numId w:val="18"/>
              </w:numPr>
              <w:rPr>
                <w:noProof/>
              </w:rPr>
            </w:pPr>
          </w:p>
        </w:tc>
        <w:tc>
          <w:tcPr>
            <w:tcW w:w="3183" w:type="dxa"/>
          </w:tcPr>
          <w:p w14:paraId="54C12258" w14:textId="77777777" w:rsidR="00A11641" w:rsidRPr="00AE1407" w:rsidRDefault="00A11641"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gridSpan w:val="3"/>
          </w:tcPr>
          <w:p w14:paraId="104F648F" w14:textId="77777777" w:rsidR="00A11641" w:rsidRPr="009937B8" w:rsidRDefault="00A116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0D18C94" w14:textId="77777777" w:rsidR="00A11641" w:rsidRPr="000738FF" w:rsidRDefault="00A11641"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120AE050" w14:textId="77777777" w:rsidR="00A11641" w:rsidRPr="00AE1407" w:rsidRDefault="00A11641"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4C08AC" w14:textId="77777777" w:rsidR="00A11641" w:rsidRPr="005B07C0" w:rsidRDefault="00A11641"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DF57D62" w14:textId="77777777" w:rsidR="00A11641" w:rsidRPr="009937B8" w:rsidRDefault="00A11641"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7DD7FCB4" w14:textId="77777777" w:rsidR="00A11641" w:rsidRPr="0028014B" w:rsidRDefault="00A11641"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11641" w:rsidRPr="00AE1407" w14:paraId="505631CF" w14:textId="77777777" w:rsidTr="00183DC2">
        <w:trPr>
          <w:trHeight w:val="789"/>
        </w:trPr>
        <w:tc>
          <w:tcPr>
            <w:tcW w:w="801" w:type="dxa"/>
            <w:gridSpan w:val="2"/>
            <w:vAlign w:val="center"/>
          </w:tcPr>
          <w:p w14:paraId="2D5CFFB2" w14:textId="77777777" w:rsidR="00A11641" w:rsidRPr="00AE1407" w:rsidRDefault="00A11641" w:rsidP="00BD619D">
            <w:pPr>
              <w:pStyle w:val="ListParagraph"/>
              <w:numPr>
                <w:ilvl w:val="0"/>
                <w:numId w:val="18"/>
              </w:numPr>
              <w:rPr>
                <w:noProof/>
              </w:rPr>
            </w:pPr>
          </w:p>
        </w:tc>
        <w:tc>
          <w:tcPr>
            <w:tcW w:w="3183" w:type="dxa"/>
          </w:tcPr>
          <w:p w14:paraId="63CA0B74" w14:textId="77777777" w:rsidR="00A11641" w:rsidRPr="00AE1407" w:rsidRDefault="00A11641"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gridSpan w:val="3"/>
          </w:tcPr>
          <w:p w14:paraId="59265F65" w14:textId="77777777" w:rsidR="00A11641" w:rsidRPr="00AE1407" w:rsidRDefault="00A1164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0268201" w14:textId="77777777" w:rsidR="00A11641" w:rsidRPr="00753D5C" w:rsidRDefault="00A1164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11641" w:rsidRPr="00AE1407" w14:paraId="447E4FF3" w14:textId="77777777" w:rsidTr="00183DC2">
        <w:trPr>
          <w:trHeight w:val="848"/>
        </w:trPr>
        <w:tc>
          <w:tcPr>
            <w:tcW w:w="9654" w:type="dxa"/>
            <w:gridSpan w:val="6"/>
            <w:vAlign w:val="center"/>
          </w:tcPr>
          <w:p w14:paraId="15C1BD0D" w14:textId="77777777" w:rsidR="00A11641" w:rsidRPr="001E45F1" w:rsidRDefault="00A11641" w:rsidP="001E45F1">
            <w:pPr>
              <w:jc w:val="center"/>
              <w:rPr>
                <w:b/>
                <w:noProof/>
              </w:rPr>
            </w:pPr>
            <w:r w:rsidRPr="00183DC2">
              <w:rPr>
                <w:b/>
                <w:noProof/>
              </w:rPr>
              <w:t>ДОДАТНИ УСЛОВИ ЗА УЧЕШЋЕ У ПОСТУПКУ ЈАВНЕ НАБАВКЕ ИЗ ЧЛАНА 76. ЗАКОНА</w:t>
            </w:r>
          </w:p>
        </w:tc>
      </w:tr>
      <w:tr w:rsidR="00942F8D" w:rsidRPr="00AE1407" w14:paraId="6B00A17B" w14:textId="77777777" w:rsidTr="00183DC2">
        <w:trPr>
          <w:gridAfter w:val="1"/>
          <w:wAfter w:w="36" w:type="dxa"/>
          <w:trHeight w:val="848"/>
        </w:trPr>
        <w:tc>
          <w:tcPr>
            <w:tcW w:w="756" w:type="dxa"/>
            <w:shd w:val="clear" w:color="auto" w:fill="auto"/>
            <w:vAlign w:val="center"/>
          </w:tcPr>
          <w:p w14:paraId="3CCDE7E8" w14:textId="77777777" w:rsidR="00942F8D" w:rsidRPr="00DA7E42" w:rsidRDefault="00942F8D" w:rsidP="00942F8D">
            <w:pPr>
              <w:pStyle w:val="ListParagraph"/>
              <w:numPr>
                <w:ilvl w:val="0"/>
                <w:numId w:val="25"/>
              </w:numPr>
              <w:rPr>
                <w:noProof/>
              </w:rPr>
            </w:pPr>
          </w:p>
        </w:tc>
        <w:tc>
          <w:tcPr>
            <w:tcW w:w="3931" w:type="dxa"/>
            <w:gridSpan w:val="3"/>
            <w:shd w:val="clear" w:color="auto" w:fill="auto"/>
          </w:tcPr>
          <w:p w14:paraId="277104FE" w14:textId="77777777" w:rsidR="00942F8D" w:rsidRDefault="00942F8D" w:rsidP="00942F8D">
            <w:pPr>
              <w:rPr>
                <w:noProof/>
                <w:lang w:val="sr-Cyrl-CS"/>
              </w:rPr>
            </w:pPr>
            <w:r w:rsidRPr="00774600">
              <w:rPr>
                <w:noProof/>
                <w:lang w:val="ru-RU"/>
              </w:rPr>
              <w:t xml:space="preserve">Право на учешће </w:t>
            </w:r>
            <w:r w:rsidRPr="00774600">
              <w:rPr>
                <w:b/>
                <w:bCs/>
                <w:noProof/>
                <w:lang w:val="ru-RU"/>
              </w:rPr>
              <w:t xml:space="preserve">у </w:t>
            </w:r>
            <w:r w:rsidRPr="00774600">
              <w:rPr>
                <w:noProof/>
                <w:lang w:val="ru-RU"/>
              </w:rPr>
              <w:t xml:space="preserve">поступку има понуђач ако располаже неопходним </w:t>
            </w:r>
            <w:r w:rsidRPr="000E498A">
              <w:rPr>
                <w:b/>
                <w:noProof/>
                <w:lang w:val="sr-Cyrl-CS"/>
              </w:rPr>
              <w:t>кадровским</w:t>
            </w:r>
            <w:r w:rsidRPr="00BC47AB">
              <w:rPr>
                <w:b/>
                <w:noProof/>
                <w:lang w:val="ru-RU"/>
              </w:rPr>
              <w:t xml:space="preserve"> капацитетом</w:t>
            </w:r>
            <w:r w:rsidRPr="00774600">
              <w:rPr>
                <w:noProof/>
                <w:lang w:val="ru-RU"/>
              </w:rPr>
              <w:t xml:space="preserve"> што подразумева </w:t>
            </w:r>
            <w:r w:rsidRPr="000E498A">
              <w:rPr>
                <w:noProof/>
                <w:lang w:val="sr-Cyrl-CS"/>
              </w:rPr>
              <w:t>следеће:</w:t>
            </w:r>
          </w:p>
          <w:p w14:paraId="35D94EC1" w14:textId="77777777" w:rsidR="00942F8D" w:rsidRDefault="00942F8D" w:rsidP="00942F8D">
            <w:pPr>
              <w:rPr>
                <w:noProof/>
                <w:lang w:val="sr-Cyrl-CS"/>
              </w:rPr>
            </w:pPr>
          </w:p>
          <w:p w14:paraId="6CAF0AB7" w14:textId="77777777" w:rsidR="00942F8D" w:rsidRPr="000E498A" w:rsidRDefault="00942F8D" w:rsidP="00942F8D">
            <w:pPr>
              <w:rPr>
                <w:noProof/>
                <w:lang w:val="sr-Cyrl-CS"/>
              </w:rPr>
            </w:pPr>
          </w:p>
          <w:p w14:paraId="123B0F0F" w14:textId="77777777" w:rsidR="00942F8D" w:rsidRDefault="00942F8D" w:rsidP="00942F8D">
            <w:pPr>
              <w:pStyle w:val="CommentText"/>
              <w:rPr>
                <w:sz w:val="24"/>
                <w:szCs w:val="24"/>
              </w:rPr>
            </w:pPr>
            <w:r>
              <w:rPr>
                <w:noProof/>
                <w:sz w:val="24"/>
                <w:szCs w:val="24"/>
                <w:lang w:val="sr-Cyrl-CS"/>
              </w:rPr>
              <w:t>1.</w:t>
            </w:r>
            <w:r w:rsidRPr="00101F30">
              <w:rPr>
                <w:noProof/>
                <w:sz w:val="24"/>
                <w:szCs w:val="24"/>
                <w:lang w:val="sr-Cyrl-CS"/>
              </w:rPr>
              <w:t xml:space="preserve">најмање </w:t>
            </w:r>
            <w:r>
              <w:rPr>
                <w:noProof/>
                <w:sz w:val="24"/>
                <w:szCs w:val="24"/>
              </w:rPr>
              <w:t>20</w:t>
            </w:r>
            <w:r w:rsidRPr="00101F30">
              <w:rPr>
                <w:noProof/>
                <w:sz w:val="24"/>
                <w:szCs w:val="24"/>
                <w:lang w:val="sr-Cyrl-CS"/>
              </w:rPr>
              <w:t xml:space="preserve"> (</w:t>
            </w:r>
            <w:r>
              <w:rPr>
                <w:noProof/>
                <w:sz w:val="24"/>
                <w:szCs w:val="24"/>
              </w:rPr>
              <w:t>двадесет</w:t>
            </w:r>
            <w:r w:rsidRPr="004E3956">
              <w:rPr>
                <w:noProof/>
                <w:sz w:val="24"/>
                <w:szCs w:val="24"/>
                <w:lang w:val="sr-Cyrl-CS"/>
              </w:rPr>
              <w:t>) радника грађевинске струке</w:t>
            </w:r>
            <w:r>
              <w:rPr>
                <w:noProof/>
                <w:sz w:val="24"/>
                <w:szCs w:val="24"/>
                <w:lang w:val="sr-Cyrl-CS"/>
              </w:rPr>
              <w:t xml:space="preserve"> </w:t>
            </w:r>
            <w:r w:rsidRPr="004E3956">
              <w:rPr>
                <w:sz w:val="24"/>
                <w:szCs w:val="24"/>
              </w:rPr>
              <w:t>са III (трећим)или IV(четвртим) степеном стручне спреме;</w:t>
            </w:r>
          </w:p>
          <w:p w14:paraId="7EBD8099" w14:textId="77777777" w:rsidR="00942F8D" w:rsidRPr="00D90B50" w:rsidRDefault="00942F8D" w:rsidP="00942F8D">
            <w:pPr>
              <w:pStyle w:val="CommentText"/>
              <w:rPr>
                <w:sz w:val="24"/>
                <w:szCs w:val="24"/>
              </w:rPr>
            </w:pPr>
          </w:p>
          <w:p w14:paraId="46FB58BB" w14:textId="77777777" w:rsidR="00942F8D" w:rsidRPr="00C5783B" w:rsidRDefault="00942F8D" w:rsidP="00942F8D">
            <w:pPr>
              <w:pStyle w:val="ListParagraph"/>
              <w:numPr>
                <w:ilvl w:val="0"/>
                <w:numId w:val="25"/>
              </w:numPr>
              <w:overflowPunct w:val="0"/>
              <w:autoSpaceDE w:val="0"/>
              <w:autoSpaceDN w:val="0"/>
              <w:adjustRightInd w:val="0"/>
              <w:textAlignment w:val="baseline"/>
              <w:rPr>
                <w:noProof/>
              </w:rPr>
            </w:pPr>
            <w:r w:rsidRPr="00C5783B">
              <w:rPr>
                <w:noProof/>
              </w:rPr>
              <w:t xml:space="preserve">најмање </w:t>
            </w:r>
            <w:r>
              <w:rPr>
                <w:noProof/>
              </w:rPr>
              <w:t>једног</w:t>
            </w:r>
            <w:r w:rsidRPr="00C5783B">
              <w:rPr>
                <w:noProof/>
              </w:rPr>
              <w:t xml:space="preserve"> запосленог грађевинског </w:t>
            </w:r>
            <w:r>
              <w:rPr>
                <w:noProof/>
              </w:rPr>
              <w:t>инжење</w:t>
            </w:r>
            <w:r w:rsidRPr="00C5783B">
              <w:rPr>
                <w:noProof/>
              </w:rPr>
              <w:t xml:space="preserve">ра са важећом Лиценцом </w:t>
            </w:r>
            <w:r>
              <w:rPr>
                <w:noProof/>
              </w:rPr>
              <w:t>410 или</w:t>
            </w:r>
            <w:r w:rsidRPr="00C5783B">
              <w:rPr>
                <w:noProof/>
              </w:rPr>
              <w:t xml:space="preserve"> 411. </w:t>
            </w:r>
          </w:p>
          <w:p w14:paraId="3DA9957A" w14:textId="77777777" w:rsidR="00942F8D" w:rsidRPr="00EC19BC" w:rsidRDefault="00942F8D" w:rsidP="00942F8D">
            <w:pPr>
              <w:jc w:val="both"/>
              <w:rPr>
                <w:noProof/>
                <w:highlight w:val="yellow"/>
              </w:rPr>
            </w:pPr>
          </w:p>
        </w:tc>
        <w:tc>
          <w:tcPr>
            <w:tcW w:w="4931" w:type="dxa"/>
            <w:shd w:val="clear" w:color="auto" w:fill="auto"/>
          </w:tcPr>
          <w:p w14:paraId="7BFDA927" w14:textId="77777777" w:rsidR="00942F8D" w:rsidRPr="000F79EF" w:rsidRDefault="00942F8D" w:rsidP="00942F8D">
            <w:pPr>
              <w:jc w:val="both"/>
              <w:rPr>
                <w:noProof/>
              </w:rPr>
            </w:pPr>
            <w:r w:rsidRPr="000F79EF">
              <w:rPr>
                <w:noProof/>
              </w:rPr>
              <w:lastRenderedPageBreak/>
              <w:t xml:space="preserve">Понуђач кадровски капацитет доказује достављањем: </w:t>
            </w:r>
          </w:p>
          <w:p w14:paraId="4D4F3354" w14:textId="77777777" w:rsidR="00942F8D" w:rsidRPr="000F79EF" w:rsidRDefault="00942F8D" w:rsidP="00942F8D">
            <w:pPr>
              <w:jc w:val="both"/>
              <w:rPr>
                <w:noProof/>
              </w:rPr>
            </w:pPr>
            <w:r w:rsidRPr="000F79EF">
              <w:rPr>
                <w:b/>
                <w:noProof/>
                <w:u w:val="single"/>
              </w:rPr>
              <w:t>За раднике доставити:</w:t>
            </w:r>
            <w:r w:rsidRPr="000F79EF">
              <w:rPr>
                <w:noProof/>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или фотокопију дипломе/сведочанства о завршеној средњој школи. За радника који није запослен код понуђача: фотокопију уговора о делу или </w:t>
            </w:r>
            <w:r w:rsidRPr="000F79EF">
              <w:rPr>
                <w:noProof/>
              </w:rPr>
              <w:lastRenderedPageBreak/>
              <w:t>уговор о обављању привремених и повремених послова или други уговор о радном ангажовању на извођењу радова који су предмет јавне набавке.</w:t>
            </w:r>
          </w:p>
          <w:p w14:paraId="72710896" w14:textId="77777777" w:rsidR="00942F8D" w:rsidRPr="000F79EF" w:rsidRDefault="00942F8D" w:rsidP="00942F8D">
            <w:pPr>
              <w:jc w:val="both"/>
              <w:rPr>
                <w:noProof/>
              </w:rPr>
            </w:pPr>
          </w:p>
          <w:p w14:paraId="756351FC" w14:textId="77777777" w:rsidR="00942F8D" w:rsidRPr="000F79EF" w:rsidRDefault="00942F8D" w:rsidP="00942F8D">
            <w:pPr>
              <w:jc w:val="both"/>
              <w:rPr>
                <w:noProof/>
              </w:rPr>
            </w:pPr>
            <w:r w:rsidRPr="000F79EF">
              <w:rPr>
                <w:b/>
                <w:noProof/>
                <w:u w:val="single"/>
              </w:rPr>
              <w:t>За инжењера доставити</w:t>
            </w:r>
            <w:r w:rsidRPr="000F79EF">
              <w:rPr>
                <w:b/>
                <w:noProof/>
              </w:rPr>
              <w:t>:</w:t>
            </w:r>
          </w:p>
          <w:p w14:paraId="7E4D152C" w14:textId="77777777" w:rsidR="00942F8D" w:rsidRPr="000F79EF" w:rsidRDefault="00942F8D" w:rsidP="00942F8D">
            <w:pPr>
              <w:jc w:val="both"/>
              <w:rPr>
                <w:noProof/>
              </w:rPr>
            </w:pPr>
            <w:r w:rsidRPr="000F79EF">
              <w:rPr>
                <w:noProof/>
              </w:rPr>
              <w:t xml:space="preserve">-фотокопију  важеће лиценце, за одговорног пројектанта и одговорног извођачарадова и </w:t>
            </w:r>
          </w:p>
          <w:p w14:paraId="6E323716" w14:textId="77777777" w:rsidR="00942F8D" w:rsidRPr="000F79EF" w:rsidRDefault="00942F8D" w:rsidP="00942F8D">
            <w:pPr>
              <w:jc w:val="both"/>
              <w:rPr>
                <w:noProof/>
              </w:rPr>
            </w:pPr>
            <w:r w:rsidRPr="000F79EF">
              <w:rPr>
                <w:noProof/>
              </w:rPr>
              <w:t xml:space="preserve">-фотокопију важећих потврда издатих од Инжењерске коморе Србије која потврђује да су лиценце инжењера важеће. </w:t>
            </w:r>
          </w:p>
          <w:p w14:paraId="17783BCF" w14:textId="77777777" w:rsidR="00942F8D" w:rsidRPr="000F79EF" w:rsidRDefault="00942F8D" w:rsidP="00942F8D">
            <w:pPr>
              <w:jc w:val="both"/>
              <w:rPr>
                <w:noProof/>
              </w:rPr>
            </w:pPr>
            <w:r w:rsidRPr="000F79EF">
              <w:rPr>
                <w:noProof/>
              </w:rPr>
              <w:t xml:space="preserve">Такође је потребно доставити фотокопију радне књижице или фотокопију уговора о раду и фотокопију М-А (стари М2) образаца пријаве запослених на обавезно социјално осигурање. </w:t>
            </w:r>
          </w:p>
          <w:p w14:paraId="7A9B2E91" w14:textId="77777777" w:rsidR="00942F8D" w:rsidRPr="000F79EF" w:rsidRDefault="00942F8D" w:rsidP="00942F8D">
            <w:pPr>
              <w:jc w:val="both"/>
              <w:rPr>
                <w:noProof/>
              </w:rPr>
            </w:pPr>
            <w:r w:rsidRPr="000F79EF">
              <w:rPr>
                <w:noProof/>
              </w:rPr>
              <w:t xml:space="preserve">За носиоце лиценце који није запослен код понуђача: </w:t>
            </w:r>
          </w:p>
          <w:p w14:paraId="4E7EA159" w14:textId="2E565D9F" w:rsidR="00942F8D" w:rsidRPr="000F79EF" w:rsidRDefault="00942F8D" w:rsidP="00942F8D">
            <w:pPr>
              <w:pStyle w:val="Default"/>
              <w:jc w:val="both"/>
              <w:rPr>
                <w:rFonts w:ascii="Times New Roman" w:hAnsi="Times New Roman" w:cs="Times New Roman"/>
                <w:noProof/>
                <w:highlight w:val="yellow"/>
              </w:rPr>
            </w:pPr>
            <w:r w:rsidRPr="000F79EF">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183DC2" w:rsidRPr="00AE1407" w14:paraId="2E57C2D8" w14:textId="77777777" w:rsidTr="00183DC2">
        <w:trPr>
          <w:gridAfter w:val="1"/>
          <w:wAfter w:w="36" w:type="dxa"/>
          <w:trHeight w:val="132"/>
        </w:trPr>
        <w:tc>
          <w:tcPr>
            <w:tcW w:w="756" w:type="dxa"/>
            <w:shd w:val="clear" w:color="auto" w:fill="auto"/>
            <w:vAlign w:val="center"/>
          </w:tcPr>
          <w:p w14:paraId="123FD6D6" w14:textId="77777777" w:rsidR="00183DC2" w:rsidRPr="00DA7E42" w:rsidRDefault="00183DC2" w:rsidP="00A57A32">
            <w:pPr>
              <w:pStyle w:val="ListParagraph"/>
              <w:ind w:left="360"/>
              <w:rPr>
                <w:noProof/>
              </w:rPr>
            </w:pPr>
            <w:r w:rsidRPr="00DA7E42">
              <w:rPr>
                <w:noProof/>
              </w:rPr>
              <w:lastRenderedPageBreak/>
              <w:t>2.</w:t>
            </w:r>
          </w:p>
        </w:tc>
        <w:tc>
          <w:tcPr>
            <w:tcW w:w="3931" w:type="dxa"/>
            <w:gridSpan w:val="3"/>
            <w:shd w:val="clear" w:color="auto" w:fill="auto"/>
          </w:tcPr>
          <w:p w14:paraId="362179A1" w14:textId="77777777" w:rsidR="00183DC2" w:rsidRDefault="00183DC2" w:rsidP="00A57A32">
            <w:r>
              <w:t>Понуђач располаже неопходним техничким  капацитетом за учешће у поступку предметне јавне набавке, што подразумева:</w:t>
            </w:r>
          </w:p>
          <w:p w14:paraId="3D43DD92" w14:textId="77777777" w:rsidR="00183DC2" w:rsidRDefault="00183DC2" w:rsidP="00A57A32">
            <w:pPr>
              <w:rPr>
                <w:noProof/>
                <w:lang w:val="ru-RU"/>
              </w:rPr>
            </w:pPr>
            <w:r>
              <w:rPr>
                <w:noProof/>
                <w:lang w:val="ru-RU"/>
              </w:rPr>
              <w:t>- 1 камион носивости минимум 10 тона,</w:t>
            </w:r>
          </w:p>
          <w:p w14:paraId="6F97F9D6" w14:textId="77777777" w:rsidR="00183DC2" w:rsidRDefault="00183DC2" w:rsidP="00A57A32">
            <w:pPr>
              <w:rPr>
                <w:noProof/>
                <w:lang w:val="ru-RU"/>
              </w:rPr>
            </w:pPr>
            <w:r>
              <w:rPr>
                <w:noProof/>
                <w:lang w:val="ru-RU"/>
              </w:rPr>
              <w:t xml:space="preserve">- 1 камион носивости минимум 5 тона и </w:t>
            </w:r>
          </w:p>
          <w:p w14:paraId="345871BE" w14:textId="77777777" w:rsidR="00183DC2" w:rsidRPr="00EC19BC" w:rsidRDefault="00183DC2" w:rsidP="00A57A32">
            <w:pPr>
              <w:jc w:val="both"/>
              <w:rPr>
                <w:highlight w:val="yellow"/>
                <w:lang w:val="sr-Latn-CS"/>
              </w:rPr>
            </w:pPr>
            <w:r>
              <w:rPr>
                <w:noProof/>
                <w:lang w:val="ru-RU"/>
              </w:rPr>
              <w:t>- 1 камион носивости минимум 2 тоне.</w:t>
            </w:r>
          </w:p>
        </w:tc>
        <w:tc>
          <w:tcPr>
            <w:tcW w:w="4931" w:type="dxa"/>
            <w:shd w:val="clear" w:color="auto" w:fill="auto"/>
          </w:tcPr>
          <w:p w14:paraId="4010482F" w14:textId="77777777" w:rsidR="00183DC2" w:rsidRPr="000F79EF" w:rsidRDefault="00183DC2" w:rsidP="00A57A32">
            <w:pPr>
              <w:pStyle w:val="Default"/>
              <w:jc w:val="both"/>
              <w:rPr>
                <w:rFonts w:ascii="Times New Roman" w:hAnsi="Times New Roman" w:cs="Times New Roman"/>
                <w:b/>
                <w:iCs/>
                <w:noProof/>
                <w:color w:val="auto"/>
              </w:rPr>
            </w:pPr>
            <w:r w:rsidRPr="000F79EF">
              <w:rPr>
                <w:rFonts w:ascii="Times New Roman" w:hAnsi="Times New Roman" w:cs="Times New Roman"/>
                <w:iCs/>
                <w:noProof/>
                <w:color w:val="auto"/>
              </w:rPr>
              <w:t xml:space="preserve">Доказ за </w:t>
            </w:r>
            <w:r w:rsidRPr="000F79EF">
              <w:rPr>
                <w:rFonts w:ascii="Times New Roman" w:hAnsi="Times New Roman" w:cs="Times New Roman"/>
                <w:b/>
                <w:iCs/>
                <w:noProof/>
                <w:color w:val="auto"/>
              </w:rPr>
              <w:t>правна лица / предузетнике / физичка лица:</w:t>
            </w:r>
          </w:p>
          <w:p w14:paraId="4BAE1BD3" w14:textId="77777777" w:rsidR="00183DC2" w:rsidRPr="000F79EF" w:rsidRDefault="00183DC2" w:rsidP="00A57A32">
            <w:pPr>
              <w:jc w:val="both"/>
              <w:rPr>
                <w:rFonts w:eastAsia="Calibri"/>
                <w:noProof/>
                <w:color w:val="000000"/>
              </w:rPr>
            </w:pPr>
            <w:r w:rsidRPr="000F79EF">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16E44F1" w14:textId="77777777" w:rsidR="00183DC2" w:rsidRPr="000F79EF" w:rsidRDefault="00183DC2" w:rsidP="00A57A32">
            <w:pPr>
              <w:pStyle w:val="Default"/>
              <w:jc w:val="both"/>
              <w:rPr>
                <w:rFonts w:ascii="Times New Roman" w:hAnsi="Times New Roman" w:cs="Times New Roman"/>
                <w:iCs/>
                <w:color w:val="auto"/>
                <w:highlight w:val="yellow"/>
              </w:rPr>
            </w:pPr>
            <w:r w:rsidRPr="000F79EF">
              <w:rPr>
                <w:rFonts w:ascii="Times New Roman" w:eastAsia="Calibri" w:hAnsi="Times New Roman" w:cs="Times New Roman"/>
                <w:noProof/>
              </w:rPr>
              <w:t>- Регистрација мора бити важећа што се доказује фотокопијом полисе осигурања.</w:t>
            </w:r>
          </w:p>
        </w:tc>
      </w:tr>
    </w:tbl>
    <w:p w14:paraId="77DAA485" w14:textId="77777777" w:rsidR="00CD60D3" w:rsidRDefault="00CD60D3" w:rsidP="002D5B2C">
      <w:pPr>
        <w:rPr>
          <w:noProof/>
        </w:rPr>
      </w:pPr>
    </w:p>
    <w:p w14:paraId="19E66A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783C42B" w14:textId="77777777" w:rsidR="00AD2380" w:rsidRPr="00AE1407" w:rsidRDefault="00AD2380" w:rsidP="002D5B2C">
      <w:pPr>
        <w:rPr>
          <w:noProof/>
        </w:rPr>
      </w:pPr>
    </w:p>
    <w:p w14:paraId="55098993" w14:textId="77777777" w:rsidR="00FC1E62" w:rsidRPr="00A1164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A11641">
        <w:rPr>
          <w:noProof/>
          <w:lang w:val="sr-Cyrl-CS"/>
        </w:rPr>
        <w:t>И</w:t>
      </w:r>
      <w:r w:rsidR="00FC1E62" w:rsidRPr="00A11641">
        <w:rPr>
          <w:noProof/>
        </w:rPr>
        <w:t xml:space="preserve">спуњеност услова из тачке </w:t>
      </w:r>
      <w:r w:rsidR="00FC1E62" w:rsidRPr="00A11641">
        <w:rPr>
          <w:noProof/>
          <w:lang w:val="sr-Cyrl-CS"/>
        </w:rPr>
        <w:t>1, 2, 3.</w:t>
      </w:r>
      <w:r w:rsidR="00FC1E62" w:rsidRPr="00A11641">
        <w:rPr>
          <w:noProof/>
        </w:rPr>
        <w:t xml:space="preserve"> понуђач доказује достављањем доказа наведених у табели</w:t>
      </w:r>
      <w:r w:rsidR="004B0A93" w:rsidRPr="00A11641">
        <w:rPr>
          <w:noProof/>
        </w:rPr>
        <w:t>.</w:t>
      </w:r>
    </w:p>
    <w:p w14:paraId="69EFB214" w14:textId="77777777" w:rsidR="00C87537" w:rsidRPr="00A11641" w:rsidRDefault="00C87537" w:rsidP="007678BD">
      <w:pPr>
        <w:pStyle w:val="ListParagraph"/>
        <w:ind w:left="405"/>
        <w:jc w:val="both"/>
        <w:rPr>
          <w:noProof/>
        </w:rPr>
      </w:pPr>
    </w:p>
    <w:p w14:paraId="2B8F95C3" w14:textId="77777777" w:rsidR="00C87537" w:rsidRPr="00C87537" w:rsidRDefault="00C87537" w:rsidP="00BD619D">
      <w:pPr>
        <w:pStyle w:val="ListParagraph"/>
        <w:ind w:left="405"/>
        <w:jc w:val="both"/>
        <w:rPr>
          <w:noProof/>
          <w:highlight w:val="yellow"/>
          <w:lang w:val="sr-Cyrl-CS"/>
        </w:rPr>
      </w:pPr>
    </w:p>
    <w:p w14:paraId="3E713447" w14:textId="77777777" w:rsidR="00113AEA" w:rsidRPr="00183DC2"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w:t>
      </w:r>
      <w:r w:rsidRPr="00183DC2">
        <w:rPr>
          <w:noProof/>
        </w:rPr>
        <w:t xml:space="preserve">ЈН: </w:t>
      </w:r>
      <w:r w:rsidR="00113AEA" w:rsidRPr="00183DC2">
        <w:rPr>
          <w:noProof/>
          <w:lang w:val="sr-Cyrl-CS"/>
        </w:rPr>
        <w:t>И</w:t>
      </w:r>
      <w:r w:rsidR="00113AEA" w:rsidRPr="00183DC2">
        <w:rPr>
          <w:noProof/>
        </w:rPr>
        <w:t xml:space="preserve">спуњеност услова из тачке </w:t>
      </w:r>
      <w:r w:rsidR="00BB7210" w:rsidRPr="00183DC2">
        <w:rPr>
          <w:noProof/>
        </w:rPr>
        <w:t>1, 2,</w:t>
      </w:r>
      <w:r w:rsidR="00113AEA" w:rsidRPr="00183DC2">
        <w:rPr>
          <w:noProof/>
        </w:rPr>
        <w:t xml:space="preserve"> понуђач доказује достав</w:t>
      </w:r>
      <w:r w:rsidR="00875FBC" w:rsidRPr="00183DC2">
        <w:rPr>
          <w:noProof/>
        </w:rPr>
        <w:t>љањем доказа наведених у табели</w:t>
      </w:r>
      <w:r w:rsidR="004B0A93" w:rsidRPr="00183DC2">
        <w:rPr>
          <w:noProof/>
        </w:rPr>
        <w:t>.</w:t>
      </w:r>
    </w:p>
    <w:p w14:paraId="17EF6ADA" w14:textId="77777777" w:rsidR="00113AEA" w:rsidRDefault="00113AEA" w:rsidP="00113AEA">
      <w:pPr>
        <w:pStyle w:val="ListParagraph"/>
        <w:ind w:left="405"/>
        <w:jc w:val="both"/>
        <w:rPr>
          <w:noProof/>
          <w:color w:val="FF0000"/>
          <w:lang w:val="sr-Cyrl-CS"/>
        </w:rPr>
      </w:pPr>
    </w:p>
    <w:p w14:paraId="56E2E59E" w14:textId="77777777" w:rsidR="00C15D3D" w:rsidRPr="00C15D3D" w:rsidRDefault="00C15D3D" w:rsidP="004F4808">
      <w:pPr>
        <w:pStyle w:val="ListParagraph"/>
        <w:ind w:left="405"/>
        <w:jc w:val="both"/>
        <w:rPr>
          <w:noProof/>
          <w:highlight w:val="yellow"/>
        </w:rPr>
      </w:pPr>
    </w:p>
    <w:p w14:paraId="598FAF9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8513CB4" w14:textId="77777777" w:rsidR="008B636C" w:rsidRPr="008B636C" w:rsidRDefault="008B636C" w:rsidP="008B636C">
      <w:pPr>
        <w:pStyle w:val="ListParagraph"/>
        <w:rPr>
          <w:rFonts w:eastAsia="TimesNewRomanPSMT"/>
          <w:bCs/>
        </w:rPr>
      </w:pPr>
    </w:p>
    <w:p w14:paraId="5F92AC5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18EA75A0" w14:textId="77777777" w:rsidR="00340CEE" w:rsidRPr="00340CEE" w:rsidRDefault="00340CEE" w:rsidP="00340CEE">
      <w:pPr>
        <w:pStyle w:val="ListParagraph"/>
        <w:rPr>
          <w:bCs/>
          <w:lang w:val="sr-Cyrl-CS"/>
        </w:rPr>
      </w:pPr>
    </w:p>
    <w:p w14:paraId="75AF43C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FC91704" w14:textId="77777777" w:rsidR="004E5B58" w:rsidRDefault="004E5B58" w:rsidP="0085346B">
      <w:pPr>
        <w:pStyle w:val="ListParagraph"/>
        <w:tabs>
          <w:tab w:val="left" w:pos="680"/>
        </w:tabs>
        <w:ind w:left="405"/>
        <w:jc w:val="both"/>
        <w:rPr>
          <w:bCs/>
          <w:lang w:val="sr-Cyrl-CS"/>
        </w:rPr>
      </w:pPr>
    </w:p>
    <w:p w14:paraId="4084E4EC"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54EFDDD" w14:textId="77777777" w:rsidR="004E5B58" w:rsidRPr="00300477" w:rsidRDefault="004E5B58" w:rsidP="0085346B">
      <w:pPr>
        <w:pStyle w:val="ListParagraph"/>
        <w:tabs>
          <w:tab w:val="left" w:pos="680"/>
        </w:tabs>
        <w:ind w:left="405"/>
        <w:jc w:val="both"/>
        <w:rPr>
          <w:bCs/>
          <w:lang w:val="sr-Cyrl-CS"/>
        </w:rPr>
      </w:pPr>
    </w:p>
    <w:p w14:paraId="026DCFB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9C7784D" w14:textId="77777777" w:rsidR="008B636C" w:rsidRPr="008B636C" w:rsidRDefault="008B636C" w:rsidP="008B636C">
      <w:pPr>
        <w:pStyle w:val="ListParagraph"/>
        <w:tabs>
          <w:tab w:val="left" w:pos="680"/>
        </w:tabs>
        <w:ind w:left="405"/>
        <w:jc w:val="both"/>
        <w:rPr>
          <w:bCs/>
          <w:lang w:val="sr-Cyrl-CS"/>
        </w:rPr>
      </w:pPr>
    </w:p>
    <w:p w14:paraId="045EF85F"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A6B0930" w14:textId="77777777" w:rsidR="0085346B" w:rsidRPr="0085346B" w:rsidRDefault="0085346B" w:rsidP="0085346B">
      <w:pPr>
        <w:pStyle w:val="ListParagraph"/>
        <w:rPr>
          <w:rFonts w:eastAsia="TimesNewRomanPS-BoldMT"/>
          <w:bCs/>
        </w:rPr>
      </w:pPr>
    </w:p>
    <w:p w14:paraId="074C4484"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3ED39C6" w14:textId="77777777" w:rsidR="0085346B" w:rsidRDefault="0085346B" w:rsidP="0085346B">
      <w:pPr>
        <w:pStyle w:val="ListParagraph"/>
      </w:pPr>
    </w:p>
    <w:p w14:paraId="0ECE0ECA"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1A1528" w14:textId="77777777" w:rsidR="0085346B" w:rsidRDefault="0085346B" w:rsidP="0085346B">
      <w:pPr>
        <w:pStyle w:val="ListParagraph"/>
      </w:pPr>
    </w:p>
    <w:p w14:paraId="0DAA54BC"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81626C" w14:textId="77777777" w:rsidR="0085346B" w:rsidRPr="0085346B" w:rsidRDefault="0085346B" w:rsidP="0085346B">
      <w:pPr>
        <w:pStyle w:val="ListParagraph"/>
        <w:rPr>
          <w:lang w:val="en-US"/>
        </w:rPr>
      </w:pPr>
    </w:p>
    <w:p w14:paraId="30A9B6EE"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9DB9F4D" w14:textId="77777777" w:rsidR="00630A69" w:rsidRPr="00F45FF0" w:rsidRDefault="00630A69" w:rsidP="00630A69">
      <w:pPr>
        <w:tabs>
          <w:tab w:val="left" w:pos="680"/>
        </w:tabs>
        <w:jc w:val="both"/>
        <w:rPr>
          <w:rFonts w:eastAsia="TimesNewRomanPSMT"/>
          <w:b/>
          <w:bCs/>
        </w:rPr>
      </w:pPr>
    </w:p>
    <w:p w14:paraId="797B3AD0" w14:textId="29F752AD" w:rsidR="00E04B7B" w:rsidRPr="003146C4" w:rsidRDefault="00E04B7B" w:rsidP="003250DB">
      <w:pPr>
        <w:pStyle w:val="ListParagraph"/>
        <w:numPr>
          <w:ilvl w:val="0"/>
          <w:numId w:val="1"/>
        </w:numPr>
        <w:jc w:val="both"/>
        <w:rPr>
          <w:bCs/>
          <w:iCs/>
          <w:color w:val="FF0000"/>
        </w:rPr>
      </w:pPr>
      <w:r w:rsidRPr="003146C4">
        <w:rPr>
          <w:b/>
          <w:bCs/>
          <w:iCs/>
        </w:rPr>
        <w:t>Уколико п</w:t>
      </w:r>
      <w:r w:rsidRPr="003146C4">
        <w:rPr>
          <w:b/>
          <w:bCs/>
          <w:iCs/>
          <w:lang w:val="sr-Cyrl-CS"/>
        </w:rPr>
        <w:t>онуду</w:t>
      </w:r>
      <w:r w:rsidRPr="003146C4">
        <w:rPr>
          <w:b/>
          <w:bCs/>
          <w:iCs/>
        </w:rPr>
        <w:t xml:space="preserve"> подноси </w:t>
      </w:r>
      <w:r w:rsidRPr="003146C4">
        <w:rPr>
          <w:b/>
          <w:bCs/>
          <w:iCs/>
          <w:lang w:val="sr-Cyrl-CS"/>
        </w:rPr>
        <w:t>група понуђача</w:t>
      </w:r>
      <w:r w:rsidR="00EB4E07" w:rsidRPr="003146C4">
        <w:rPr>
          <w:b/>
          <w:bCs/>
          <w:iCs/>
          <w:lang w:val="sr-Cyrl-CS"/>
        </w:rPr>
        <w:t>,</w:t>
      </w:r>
      <w:r w:rsidRPr="003146C4">
        <w:rPr>
          <w:bCs/>
          <w:iCs/>
        </w:rPr>
        <w:t xml:space="preserve"> понуђач је дужан да </w:t>
      </w:r>
      <w:r w:rsidRPr="003146C4">
        <w:rPr>
          <w:bCs/>
          <w:iCs/>
          <w:lang w:val="sr-Cyrl-CS"/>
        </w:rPr>
        <w:t>за сваког члана групе понуђачадостави наведене доказе да испуњава обавезне услове из члана 75. став 1. тач. 1) до 3)</w:t>
      </w:r>
      <w:r w:rsidR="001828F9" w:rsidRPr="003146C4">
        <w:rPr>
          <w:bCs/>
          <w:iCs/>
          <w:lang w:val="sr-Cyrl-CS"/>
        </w:rPr>
        <w:t>,</w:t>
      </w:r>
      <w:r w:rsidRPr="003146C4">
        <w:rPr>
          <w:bCs/>
          <w:iCs/>
          <w:lang w:val="sr-Cyrl-CS"/>
        </w:rPr>
        <w:t xml:space="preserve"> </w:t>
      </w:r>
      <w:r w:rsidR="00545144">
        <w:rPr>
          <w:bCs/>
          <w:iCs/>
          <w:lang w:val="sr-Cyrl-CS"/>
        </w:rPr>
        <w:t>Закона</w:t>
      </w:r>
      <w:r w:rsidR="00FF51CE" w:rsidRPr="003146C4">
        <w:rPr>
          <w:bCs/>
          <w:iCs/>
          <w:lang w:val="sr-Cyrl-CS"/>
        </w:rPr>
        <w:t>.</w:t>
      </w:r>
      <w:r w:rsidR="00545144">
        <w:rPr>
          <w:bCs/>
          <w:iCs/>
          <w:lang w:val="sr-Cyrl-CS"/>
        </w:rPr>
        <w:t xml:space="preserve"> </w:t>
      </w:r>
      <w:r w:rsidRPr="003146C4">
        <w:rPr>
          <w:bCs/>
          <w:iCs/>
          <w:lang w:val="sr-Cyrl-CS"/>
        </w:rPr>
        <w:t>Додатне услове група понуђача испуњава заједно</w:t>
      </w:r>
      <w:r w:rsidR="00FF51CE" w:rsidRPr="003146C4">
        <w:rPr>
          <w:bCs/>
          <w:iCs/>
          <w:lang w:val="sr-Cyrl-CS"/>
        </w:rPr>
        <w:t>.</w:t>
      </w:r>
    </w:p>
    <w:p w14:paraId="078C48DC" w14:textId="77777777" w:rsidR="0085346B" w:rsidRPr="009F696A" w:rsidRDefault="0085346B" w:rsidP="00300477">
      <w:pPr>
        <w:pStyle w:val="ListParagraph"/>
        <w:ind w:left="405"/>
        <w:jc w:val="both"/>
        <w:rPr>
          <w:bCs/>
          <w:iCs/>
          <w:color w:val="FF0000"/>
        </w:rPr>
      </w:pPr>
    </w:p>
    <w:p w14:paraId="2BD3C6D0" w14:textId="77777777" w:rsidR="00630A69" w:rsidRPr="00A1164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767ED773" w14:textId="77777777" w:rsidR="00A11641" w:rsidRDefault="00A11641" w:rsidP="00A11641">
      <w:pPr>
        <w:jc w:val="both"/>
        <w:rPr>
          <w:bCs/>
          <w:iCs/>
        </w:rPr>
      </w:pPr>
    </w:p>
    <w:p w14:paraId="7B1C5853" w14:textId="77777777" w:rsidR="00A11641" w:rsidRDefault="00A11641" w:rsidP="00A11641">
      <w:pPr>
        <w:jc w:val="both"/>
        <w:rPr>
          <w:bCs/>
          <w:iCs/>
        </w:rPr>
      </w:pPr>
    </w:p>
    <w:p w14:paraId="09756A9B" w14:textId="77777777" w:rsidR="00A11641" w:rsidRDefault="00A11641" w:rsidP="00A11641">
      <w:pPr>
        <w:jc w:val="both"/>
        <w:rPr>
          <w:bCs/>
          <w:iCs/>
        </w:rPr>
      </w:pPr>
    </w:p>
    <w:p w14:paraId="788778EC" w14:textId="77777777" w:rsidR="00A11641" w:rsidRDefault="00A11641" w:rsidP="00A11641">
      <w:pPr>
        <w:jc w:val="both"/>
        <w:rPr>
          <w:bCs/>
          <w:iCs/>
        </w:rPr>
      </w:pPr>
    </w:p>
    <w:p w14:paraId="0036F3EB" w14:textId="77777777" w:rsidR="00E91E73" w:rsidRDefault="00E91E73" w:rsidP="00A11641">
      <w:pPr>
        <w:jc w:val="both"/>
        <w:rPr>
          <w:bCs/>
          <w:iCs/>
        </w:rPr>
      </w:pPr>
    </w:p>
    <w:p w14:paraId="57382D5A" w14:textId="77777777" w:rsidR="00E91E73" w:rsidRDefault="00E91E73" w:rsidP="00A11641">
      <w:pPr>
        <w:jc w:val="both"/>
        <w:rPr>
          <w:bCs/>
          <w:iCs/>
        </w:rPr>
      </w:pPr>
    </w:p>
    <w:p w14:paraId="2130AB44" w14:textId="77777777" w:rsidR="00E91E73" w:rsidRDefault="00E91E73" w:rsidP="00A11641">
      <w:pPr>
        <w:jc w:val="both"/>
        <w:rPr>
          <w:bCs/>
          <w:iCs/>
        </w:rPr>
      </w:pPr>
    </w:p>
    <w:p w14:paraId="63272233" w14:textId="77777777" w:rsidR="00E91E73" w:rsidRDefault="00E91E73" w:rsidP="00A11641">
      <w:pPr>
        <w:jc w:val="both"/>
        <w:rPr>
          <w:bCs/>
          <w:iCs/>
        </w:rPr>
      </w:pPr>
    </w:p>
    <w:p w14:paraId="6F57D7D7" w14:textId="77777777" w:rsidR="00E91E73" w:rsidRDefault="00E91E73" w:rsidP="00A11641">
      <w:pPr>
        <w:jc w:val="both"/>
        <w:rPr>
          <w:bCs/>
          <w:iCs/>
        </w:rPr>
      </w:pPr>
    </w:p>
    <w:p w14:paraId="180040BA" w14:textId="77777777" w:rsidR="00E91E73" w:rsidRDefault="00E91E73" w:rsidP="00A11641">
      <w:pPr>
        <w:jc w:val="both"/>
        <w:rPr>
          <w:bCs/>
          <w:iCs/>
        </w:rPr>
      </w:pPr>
    </w:p>
    <w:p w14:paraId="5CBFEF84" w14:textId="77777777" w:rsidR="00E91E73" w:rsidRDefault="00E91E73" w:rsidP="00A11641">
      <w:pPr>
        <w:jc w:val="both"/>
        <w:rPr>
          <w:bCs/>
          <w:iCs/>
        </w:rPr>
      </w:pPr>
    </w:p>
    <w:p w14:paraId="4A5493E3" w14:textId="77777777" w:rsidR="00E91E73" w:rsidRDefault="00E91E73" w:rsidP="00A11641">
      <w:pPr>
        <w:jc w:val="both"/>
        <w:rPr>
          <w:bCs/>
          <w:iCs/>
        </w:rPr>
      </w:pPr>
    </w:p>
    <w:p w14:paraId="29BA4BC0" w14:textId="77777777" w:rsidR="00E91E73" w:rsidRDefault="00E91E73" w:rsidP="00A11641">
      <w:pPr>
        <w:jc w:val="both"/>
        <w:rPr>
          <w:bCs/>
          <w:iCs/>
        </w:rPr>
      </w:pPr>
    </w:p>
    <w:p w14:paraId="6AF8C7E2" w14:textId="77777777" w:rsidR="00E91E73" w:rsidRDefault="00E91E73" w:rsidP="00A11641">
      <w:pPr>
        <w:jc w:val="both"/>
        <w:rPr>
          <w:bCs/>
          <w:iCs/>
        </w:rPr>
      </w:pPr>
    </w:p>
    <w:p w14:paraId="65191FB6" w14:textId="77777777" w:rsidR="00E91E73" w:rsidRDefault="00E91E73" w:rsidP="00A11641">
      <w:pPr>
        <w:jc w:val="both"/>
        <w:rPr>
          <w:bCs/>
          <w:iCs/>
        </w:rPr>
      </w:pPr>
    </w:p>
    <w:p w14:paraId="0FE277A4" w14:textId="77777777" w:rsidR="00E91E73" w:rsidRDefault="00E91E73" w:rsidP="00A11641">
      <w:pPr>
        <w:jc w:val="both"/>
        <w:rPr>
          <w:bCs/>
          <w:iCs/>
        </w:rPr>
      </w:pPr>
    </w:p>
    <w:p w14:paraId="7E147EFA" w14:textId="77777777" w:rsidR="00E91E73" w:rsidRDefault="00E91E73" w:rsidP="00A11641">
      <w:pPr>
        <w:jc w:val="both"/>
        <w:rPr>
          <w:bCs/>
          <w:iCs/>
        </w:rPr>
      </w:pPr>
    </w:p>
    <w:p w14:paraId="73584A0F" w14:textId="77777777" w:rsidR="00E91E73" w:rsidRDefault="00E91E73" w:rsidP="00A11641">
      <w:pPr>
        <w:jc w:val="both"/>
        <w:rPr>
          <w:bCs/>
          <w:iCs/>
        </w:rPr>
      </w:pPr>
    </w:p>
    <w:p w14:paraId="1D1E0A6D" w14:textId="77777777" w:rsidR="00E91E73" w:rsidRDefault="00E91E73" w:rsidP="00A11641">
      <w:pPr>
        <w:jc w:val="both"/>
        <w:rPr>
          <w:bCs/>
          <w:iCs/>
        </w:rPr>
      </w:pPr>
    </w:p>
    <w:p w14:paraId="2482BD82" w14:textId="77777777" w:rsidR="00E91E73" w:rsidRDefault="00E91E73" w:rsidP="00A11641">
      <w:pPr>
        <w:jc w:val="both"/>
        <w:rPr>
          <w:bCs/>
          <w:iCs/>
        </w:rPr>
      </w:pPr>
    </w:p>
    <w:p w14:paraId="46ACE9C3" w14:textId="77777777" w:rsidR="00E91E73" w:rsidRDefault="00E91E73" w:rsidP="00A11641">
      <w:pPr>
        <w:jc w:val="both"/>
        <w:rPr>
          <w:bCs/>
          <w:iCs/>
        </w:rPr>
      </w:pPr>
    </w:p>
    <w:p w14:paraId="7290A6E4" w14:textId="77777777" w:rsidR="00E91E73" w:rsidRDefault="00E91E73" w:rsidP="00A11641">
      <w:pPr>
        <w:jc w:val="both"/>
        <w:rPr>
          <w:bCs/>
          <w:iCs/>
        </w:rPr>
      </w:pPr>
    </w:p>
    <w:p w14:paraId="325F7CDA" w14:textId="77777777" w:rsidR="00E91E73" w:rsidRDefault="00E91E73" w:rsidP="00A11641">
      <w:pPr>
        <w:jc w:val="both"/>
        <w:rPr>
          <w:bCs/>
          <w:iCs/>
        </w:rPr>
      </w:pPr>
    </w:p>
    <w:p w14:paraId="14459323" w14:textId="77777777" w:rsidR="00E91E73" w:rsidRDefault="00E91E73" w:rsidP="00A11641">
      <w:pPr>
        <w:jc w:val="both"/>
        <w:rPr>
          <w:bCs/>
          <w:iCs/>
        </w:rPr>
      </w:pPr>
    </w:p>
    <w:p w14:paraId="4C2A5452" w14:textId="77777777" w:rsidR="00E91E73" w:rsidRDefault="00E91E73" w:rsidP="00A11641">
      <w:pPr>
        <w:jc w:val="both"/>
        <w:rPr>
          <w:bCs/>
          <w:iCs/>
        </w:rPr>
      </w:pPr>
    </w:p>
    <w:p w14:paraId="0EF1A6E2" w14:textId="77777777" w:rsidR="00E91E73" w:rsidRDefault="00E91E73" w:rsidP="00A11641">
      <w:pPr>
        <w:jc w:val="both"/>
        <w:rPr>
          <w:bCs/>
          <w:iCs/>
        </w:rPr>
      </w:pPr>
    </w:p>
    <w:p w14:paraId="679BDE74" w14:textId="77777777" w:rsidR="00E91E73" w:rsidRDefault="00E91E73" w:rsidP="00A11641">
      <w:pPr>
        <w:jc w:val="both"/>
        <w:rPr>
          <w:bCs/>
          <w:iCs/>
        </w:rPr>
      </w:pPr>
    </w:p>
    <w:p w14:paraId="61B1E460" w14:textId="77777777" w:rsidR="00E91E73" w:rsidRDefault="00E91E73" w:rsidP="00A11641">
      <w:pPr>
        <w:jc w:val="both"/>
        <w:rPr>
          <w:bCs/>
          <w:iCs/>
        </w:rPr>
      </w:pPr>
    </w:p>
    <w:p w14:paraId="009327B9" w14:textId="77777777" w:rsidR="00E91E73" w:rsidRDefault="00E91E73" w:rsidP="00A11641">
      <w:pPr>
        <w:jc w:val="both"/>
        <w:rPr>
          <w:bCs/>
          <w:iCs/>
        </w:rPr>
      </w:pPr>
    </w:p>
    <w:p w14:paraId="28678673" w14:textId="77777777" w:rsidR="00E91E73" w:rsidRDefault="00E91E73" w:rsidP="00A11641">
      <w:pPr>
        <w:jc w:val="both"/>
        <w:rPr>
          <w:bCs/>
          <w:iCs/>
        </w:rPr>
      </w:pPr>
    </w:p>
    <w:p w14:paraId="269DC3FE" w14:textId="77777777" w:rsidR="00A11641" w:rsidRDefault="00A11641" w:rsidP="00A11641">
      <w:pPr>
        <w:jc w:val="both"/>
        <w:rPr>
          <w:bCs/>
          <w:iCs/>
        </w:rPr>
      </w:pPr>
    </w:p>
    <w:p w14:paraId="0D74C0EE" w14:textId="77777777" w:rsidR="00A11641" w:rsidRDefault="00A11641" w:rsidP="00A11641">
      <w:pPr>
        <w:jc w:val="both"/>
        <w:rPr>
          <w:bCs/>
          <w:iCs/>
        </w:rPr>
      </w:pPr>
    </w:p>
    <w:p w14:paraId="531A1788" w14:textId="77777777" w:rsidR="00A11641" w:rsidRDefault="00A11641" w:rsidP="00A11641">
      <w:pPr>
        <w:jc w:val="both"/>
        <w:rPr>
          <w:bCs/>
          <w:iCs/>
        </w:rPr>
      </w:pPr>
    </w:p>
    <w:p w14:paraId="2B058CEB" w14:textId="77777777" w:rsidR="00A11641" w:rsidRPr="00A11641" w:rsidRDefault="00A11641" w:rsidP="00A11641">
      <w:pPr>
        <w:jc w:val="both"/>
        <w:rPr>
          <w:bCs/>
          <w:iCs/>
        </w:rPr>
      </w:pPr>
    </w:p>
    <w:p w14:paraId="0EFBE0B3" w14:textId="77777777" w:rsidR="002D5B2C" w:rsidRPr="00CC366C" w:rsidRDefault="002D5B2C" w:rsidP="00E7066D">
      <w:pPr>
        <w:pStyle w:val="Heading1"/>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1001223"/>
      <w:r w:rsidRPr="00CC366C">
        <w:lastRenderedPageBreak/>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6FE7F7E2" w14:textId="77777777" w:rsidR="00937994" w:rsidRPr="00AE1407" w:rsidRDefault="00937994" w:rsidP="00937994">
      <w:pPr>
        <w:ind w:left="540"/>
        <w:jc w:val="both"/>
        <w:rPr>
          <w:noProof/>
        </w:rPr>
      </w:pPr>
    </w:p>
    <w:p w14:paraId="311D9688"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724BBF1" w14:textId="77777777" w:rsidR="00251440" w:rsidRPr="007F6F85" w:rsidRDefault="00545532" w:rsidP="003146C4">
      <w:pPr>
        <w:jc w:val="both"/>
      </w:pPr>
      <w:r w:rsidRPr="00C35CDB">
        <w:rPr>
          <w:noProof/>
        </w:rPr>
        <w:t>Понуда се саставља на српском језику, ћириличним или латиничним писмом.</w:t>
      </w:r>
    </w:p>
    <w:p w14:paraId="374AF2E7" w14:textId="77777777" w:rsidR="00A878F3" w:rsidRPr="00AE1407" w:rsidRDefault="00A878F3" w:rsidP="00251440">
      <w:pPr>
        <w:jc w:val="both"/>
      </w:pPr>
    </w:p>
    <w:p w14:paraId="51556667"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54465921" w14:textId="77777777" w:rsidR="00A878F3" w:rsidRPr="0067190D" w:rsidRDefault="00A878F3" w:rsidP="00A878F3">
      <w:pPr>
        <w:jc w:val="both"/>
        <w:rPr>
          <w:rFonts w:eastAsia="TimesNewRomanPSMT"/>
          <w:bCs/>
        </w:rPr>
      </w:pPr>
    </w:p>
    <w:p w14:paraId="29D62D6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189920F7"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459254F5"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19D221CF"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2D67BDC5" w14:textId="77777777" w:rsidR="00A37566" w:rsidRPr="00AE1407" w:rsidRDefault="00A37566" w:rsidP="00A878F3">
      <w:pPr>
        <w:autoSpaceDE w:val="0"/>
        <w:autoSpaceDN w:val="0"/>
        <w:adjustRightInd w:val="0"/>
        <w:jc w:val="both"/>
        <w:rPr>
          <w:rFonts w:eastAsia="TimesNewRomanPSMT"/>
          <w:bCs/>
          <w:highlight w:val="green"/>
        </w:rPr>
      </w:pPr>
    </w:p>
    <w:p w14:paraId="7FE7F18C"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02A96E7"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7CEBC5F3" w14:textId="77777777" w:rsidR="008D5A7C" w:rsidRPr="00AE1407" w:rsidRDefault="008D5A7C" w:rsidP="00A878F3">
      <w:pPr>
        <w:autoSpaceDE w:val="0"/>
        <w:autoSpaceDN w:val="0"/>
        <w:adjustRightInd w:val="0"/>
        <w:jc w:val="both"/>
      </w:pPr>
    </w:p>
    <w:p w14:paraId="7C15F7A8"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71CAE456" w14:textId="77777777" w:rsidR="00307D18" w:rsidRPr="00AE1407" w:rsidRDefault="00307D18" w:rsidP="00A878F3">
      <w:pPr>
        <w:autoSpaceDE w:val="0"/>
        <w:autoSpaceDN w:val="0"/>
        <w:adjustRightInd w:val="0"/>
        <w:jc w:val="both"/>
        <w:rPr>
          <w:highlight w:val="green"/>
        </w:rPr>
      </w:pPr>
    </w:p>
    <w:p w14:paraId="0FA69E46"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6128D9E"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10CFA3F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08D30697" w14:textId="77777777" w:rsidR="00184FE2" w:rsidRPr="00AE1407" w:rsidRDefault="00184FE2" w:rsidP="00A878F3">
      <w:pPr>
        <w:jc w:val="both"/>
        <w:rPr>
          <w:rFonts w:eastAsia="TimesNewRomanPSMT"/>
          <w:bCs/>
          <w:highlight w:val="green"/>
        </w:rPr>
      </w:pPr>
    </w:p>
    <w:p w14:paraId="22B094FE"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6B508859" w14:textId="77777777" w:rsidR="00C21A19" w:rsidRPr="00AE1407" w:rsidRDefault="00C21A19" w:rsidP="00A878F3">
      <w:pPr>
        <w:jc w:val="both"/>
      </w:pPr>
    </w:p>
    <w:p w14:paraId="0B8BA164" w14:textId="77777777" w:rsidR="00C21A19" w:rsidRPr="003146C4" w:rsidRDefault="00C21A19" w:rsidP="00C21A19">
      <w:pPr>
        <w:rPr>
          <w:noProof/>
        </w:rPr>
      </w:pPr>
      <w:r w:rsidRPr="00AE1407">
        <w:rPr>
          <w:noProof/>
        </w:rPr>
        <w:t xml:space="preserve">Предмет јавне </w:t>
      </w:r>
      <w:r w:rsidRPr="003146C4">
        <w:rPr>
          <w:noProof/>
        </w:rPr>
        <w:t>набавке није обликован по партијама.</w:t>
      </w:r>
    </w:p>
    <w:p w14:paraId="06BB31E7" w14:textId="77777777" w:rsidR="00A878F3" w:rsidRPr="003146C4" w:rsidRDefault="00A878F3" w:rsidP="00A878F3">
      <w:pPr>
        <w:jc w:val="both"/>
      </w:pPr>
    </w:p>
    <w:p w14:paraId="567623B6" w14:textId="77777777" w:rsidR="00A878F3" w:rsidRPr="003146C4" w:rsidRDefault="00A878F3" w:rsidP="00BD619D">
      <w:pPr>
        <w:pStyle w:val="ListParagraph"/>
        <w:numPr>
          <w:ilvl w:val="0"/>
          <w:numId w:val="13"/>
        </w:numPr>
        <w:jc w:val="both"/>
        <w:rPr>
          <w:bCs/>
          <w:iCs/>
        </w:rPr>
      </w:pPr>
      <w:r w:rsidRPr="003146C4">
        <w:rPr>
          <w:b/>
          <w:bCs/>
          <w:i/>
          <w:iCs/>
        </w:rPr>
        <w:t>ПОНУДА СА ВАРИЈАНТАМА</w:t>
      </w:r>
    </w:p>
    <w:p w14:paraId="0D44F12F" w14:textId="77777777" w:rsidR="00A878F3" w:rsidRPr="003146C4" w:rsidRDefault="00A878F3" w:rsidP="00A878F3">
      <w:pPr>
        <w:jc w:val="both"/>
        <w:rPr>
          <w:bCs/>
          <w:iCs/>
        </w:rPr>
      </w:pPr>
    </w:p>
    <w:p w14:paraId="28E5596A" w14:textId="77777777" w:rsidR="00A878F3" w:rsidRPr="003146C4" w:rsidRDefault="00A878F3" w:rsidP="00A878F3">
      <w:pPr>
        <w:jc w:val="both"/>
        <w:rPr>
          <w:b/>
          <w:bCs/>
          <w:i/>
          <w:iCs/>
        </w:rPr>
      </w:pPr>
      <w:r w:rsidRPr="003146C4">
        <w:rPr>
          <w:bCs/>
          <w:iCs/>
        </w:rPr>
        <w:t>По</w:t>
      </w:r>
      <w:r w:rsidR="00705D76" w:rsidRPr="003146C4">
        <w:rPr>
          <w:bCs/>
          <w:iCs/>
        </w:rPr>
        <w:t xml:space="preserve">дношење понуде са варијантама </w:t>
      </w:r>
      <w:r w:rsidR="002238DC" w:rsidRPr="003146C4">
        <w:rPr>
          <w:bCs/>
          <w:iCs/>
        </w:rPr>
        <w:t>ни</w:t>
      </w:r>
      <w:r w:rsidRPr="003146C4">
        <w:rPr>
          <w:bCs/>
          <w:iCs/>
        </w:rPr>
        <w:t>је дозвољено.</w:t>
      </w:r>
    </w:p>
    <w:p w14:paraId="01A3F9F9" w14:textId="77777777" w:rsidR="00A878F3" w:rsidRPr="00AE1407" w:rsidRDefault="00A878F3" w:rsidP="00A878F3">
      <w:pPr>
        <w:jc w:val="both"/>
        <w:rPr>
          <w:highlight w:val="green"/>
        </w:rPr>
      </w:pPr>
    </w:p>
    <w:p w14:paraId="0AB97D5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090AD2DF" w14:textId="77777777" w:rsidR="00A878F3" w:rsidRPr="00AE1407" w:rsidRDefault="00A878F3" w:rsidP="00A878F3">
      <w:pPr>
        <w:jc w:val="both"/>
      </w:pPr>
    </w:p>
    <w:p w14:paraId="7F48669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17940862"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251253EC"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B2A40AD"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F0012AD"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30D94AEB" w14:textId="77777777" w:rsidR="00A878F3" w:rsidRPr="00AE1407" w:rsidRDefault="00A878F3" w:rsidP="00A878F3">
      <w:pPr>
        <w:jc w:val="both"/>
        <w:rPr>
          <w:b/>
          <w:i/>
          <w:iCs/>
          <w:highlight w:val="green"/>
        </w:rPr>
      </w:pPr>
    </w:p>
    <w:p w14:paraId="1B1BEB92"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1928FD7C" w14:textId="77777777" w:rsidR="00A878F3" w:rsidRPr="00AE1407" w:rsidRDefault="00A878F3" w:rsidP="00A878F3">
      <w:pPr>
        <w:jc w:val="both"/>
        <w:rPr>
          <w:bCs/>
          <w:iCs/>
        </w:rPr>
      </w:pPr>
    </w:p>
    <w:p w14:paraId="54912F6C" w14:textId="77777777" w:rsidR="00A878F3" w:rsidRPr="00AE1407" w:rsidRDefault="00A878F3" w:rsidP="00A878F3">
      <w:pPr>
        <w:jc w:val="both"/>
        <w:rPr>
          <w:iCs/>
        </w:rPr>
      </w:pPr>
      <w:r w:rsidRPr="00AE1407">
        <w:rPr>
          <w:bCs/>
          <w:iCs/>
        </w:rPr>
        <w:t>Понуђач може да поднесе само једну понуду.</w:t>
      </w:r>
    </w:p>
    <w:p w14:paraId="60D536F9"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EAAC825"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8CD1D8B" w14:textId="77777777" w:rsidR="00A878F3" w:rsidRPr="00AE1407" w:rsidRDefault="00A878F3" w:rsidP="00A878F3">
      <w:pPr>
        <w:jc w:val="both"/>
      </w:pPr>
    </w:p>
    <w:p w14:paraId="5FF318C3"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0C09E4AF" w14:textId="77777777" w:rsidR="00A878F3" w:rsidRPr="00AE1407" w:rsidRDefault="00A878F3" w:rsidP="00A878F3">
      <w:pPr>
        <w:jc w:val="both"/>
        <w:rPr>
          <w:iCs/>
        </w:rPr>
      </w:pPr>
    </w:p>
    <w:p w14:paraId="7296BA01"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6AAD8E"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6690D75B" w14:textId="77777777" w:rsidR="00A878F3" w:rsidRPr="00AE1407" w:rsidRDefault="00A878F3" w:rsidP="00A878F3">
      <w:pPr>
        <w:jc w:val="both"/>
        <w:rPr>
          <w:iCs/>
          <w:highlight w:val="green"/>
        </w:rPr>
      </w:pPr>
    </w:p>
    <w:p w14:paraId="5DA2B5CB"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62510A0" w14:textId="102B6F6C"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545144">
        <w:rPr>
          <w:bCs/>
          <w:iCs/>
          <w:lang w:val="sr-Cyrl-CS"/>
        </w:rPr>
        <w:t xml:space="preserve"> </w:t>
      </w:r>
      <w:r w:rsidR="00D51194" w:rsidRPr="003146C4">
        <w:rPr>
          <w:bCs/>
          <w:iCs/>
        </w:rPr>
        <w:t>4</w:t>
      </w:r>
      <w:r w:rsidRPr="003146C4">
        <w:rPr>
          <w:bCs/>
          <w:iCs/>
        </w:rPr>
        <w:t>. конкур</w:t>
      </w:r>
      <w:r w:rsidR="00CB5A79" w:rsidRPr="003146C4">
        <w:rPr>
          <w:bCs/>
          <w:iCs/>
        </w:rPr>
        <w:t>сне документације, у складу са у</w:t>
      </w:r>
      <w:r w:rsidRPr="003146C4">
        <w:rPr>
          <w:bCs/>
          <w:iCs/>
        </w:rPr>
        <w:t>путством како се доказује испуњеност услова</w:t>
      </w:r>
      <w:r w:rsidRPr="00651D05">
        <w:rPr>
          <w:bCs/>
          <w:iCs/>
        </w:rPr>
        <w:t>.</w:t>
      </w:r>
    </w:p>
    <w:p w14:paraId="16FBA8D6"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F88E3FF" w14:textId="77777777" w:rsidR="008B55B5" w:rsidRPr="00AE1407" w:rsidRDefault="008B55B5" w:rsidP="008B55B5">
      <w:pPr>
        <w:jc w:val="both"/>
        <w:rPr>
          <w:iCs/>
        </w:rPr>
      </w:pPr>
      <w:r w:rsidRPr="00AE1407">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19F87B3" w14:textId="77777777" w:rsidR="00A878F3" w:rsidRPr="003146C4" w:rsidRDefault="008B55B5" w:rsidP="00A878F3">
      <w:pPr>
        <w:jc w:val="both"/>
        <w:rPr>
          <w:iCs/>
        </w:rPr>
      </w:pPr>
      <w:r w:rsidRPr="003146C4">
        <w:rPr>
          <w:iCs/>
        </w:rPr>
        <w:t>Наручилац не дозвољава пренос доспелих потраживања директно подизвођачу у смислу члана 80. став 9. Закона о јавним набавкам</w:t>
      </w:r>
      <w:r w:rsidR="00E33AD1" w:rsidRPr="003146C4">
        <w:rPr>
          <w:iCs/>
        </w:rPr>
        <w:t>а</w:t>
      </w:r>
      <w:r w:rsidRPr="003146C4">
        <w:rPr>
          <w:iCs/>
        </w:rPr>
        <w:t>.</w:t>
      </w:r>
    </w:p>
    <w:p w14:paraId="7025C49A" w14:textId="77777777" w:rsidR="00A878F3" w:rsidRPr="003146C4" w:rsidRDefault="00A878F3" w:rsidP="00A878F3">
      <w:pPr>
        <w:jc w:val="both"/>
        <w:rPr>
          <w:b/>
          <w:i/>
        </w:rPr>
      </w:pPr>
    </w:p>
    <w:p w14:paraId="73F43B55" w14:textId="77777777" w:rsidR="00A878F3" w:rsidRPr="003146C4" w:rsidRDefault="00A878F3" w:rsidP="00BD619D">
      <w:pPr>
        <w:pStyle w:val="ListParagraph"/>
        <w:numPr>
          <w:ilvl w:val="0"/>
          <w:numId w:val="13"/>
        </w:numPr>
        <w:jc w:val="both"/>
      </w:pPr>
      <w:r w:rsidRPr="003146C4">
        <w:rPr>
          <w:b/>
          <w:i/>
        </w:rPr>
        <w:t>ЗАЈЕДНИЧКА ПОНУДА</w:t>
      </w:r>
    </w:p>
    <w:p w14:paraId="7B952197" w14:textId="77777777" w:rsidR="00A878F3" w:rsidRPr="003146C4" w:rsidRDefault="00A878F3" w:rsidP="00A878F3">
      <w:pPr>
        <w:jc w:val="both"/>
      </w:pPr>
    </w:p>
    <w:p w14:paraId="2336857C" w14:textId="77777777" w:rsidR="00A878F3" w:rsidRPr="00642456" w:rsidRDefault="00A878F3" w:rsidP="00A878F3">
      <w:pPr>
        <w:jc w:val="both"/>
      </w:pPr>
      <w:r w:rsidRPr="003146C4">
        <w:t>Понуду може поднети група понуђача</w:t>
      </w:r>
      <w:r w:rsidRPr="00642456">
        <w:t>.</w:t>
      </w:r>
    </w:p>
    <w:p w14:paraId="7DABA19D"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3C63ED6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6096B16D"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2180DC" w14:textId="77777777" w:rsidR="00A878F3" w:rsidRPr="00AE1407" w:rsidRDefault="00A878F3" w:rsidP="00A878F3">
      <w:pPr>
        <w:pStyle w:val="ListParagraph"/>
        <w:jc w:val="both"/>
        <w:rPr>
          <w:rFonts w:eastAsia="TimesNewRomanPSMT"/>
          <w:bCs/>
        </w:rPr>
      </w:pPr>
    </w:p>
    <w:p w14:paraId="70593EBA" w14:textId="77777777" w:rsidR="00A878F3" w:rsidRPr="003146C4" w:rsidRDefault="00A878F3" w:rsidP="00A878F3">
      <w:pPr>
        <w:jc w:val="both"/>
      </w:pPr>
      <w:r w:rsidRPr="003146C4">
        <w:rPr>
          <w:rFonts w:eastAsia="TimesNewRomanPSMT"/>
          <w:bCs/>
        </w:rPr>
        <w:t xml:space="preserve">Група понуђача је дужна да достави све доказе о испуњености услова који су наведени у </w:t>
      </w:r>
      <w:r w:rsidRPr="003146C4">
        <w:rPr>
          <w:rFonts w:eastAsia="TimesNewRomanPSMT"/>
          <w:bCs/>
          <w:lang w:val="sr-Cyrl-CS"/>
        </w:rPr>
        <w:t>поглављу</w:t>
      </w:r>
      <w:r w:rsidR="00D51194" w:rsidRPr="003146C4">
        <w:rPr>
          <w:rFonts w:eastAsia="TimesNewRomanPSMT"/>
          <w:bCs/>
        </w:rPr>
        <w:t>4</w:t>
      </w:r>
      <w:r w:rsidR="0084500F" w:rsidRPr="003146C4">
        <w:rPr>
          <w:rFonts w:eastAsia="TimesNewRomanPSMT"/>
          <w:bCs/>
        </w:rPr>
        <w:t>.</w:t>
      </w:r>
      <w:r w:rsidRPr="003146C4">
        <w:rPr>
          <w:rFonts w:eastAsia="TimesNewRomanPSMT"/>
          <w:bCs/>
        </w:rPr>
        <w:t>конкурсне документације, у складу са Упутством како се доказује испуњеност услова.</w:t>
      </w:r>
    </w:p>
    <w:p w14:paraId="2AC8585D" w14:textId="77777777" w:rsidR="00A878F3" w:rsidRPr="003146C4" w:rsidRDefault="00A878F3" w:rsidP="00A878F3">
      <w:pPr>
        <w:jc w:val="both"/>
      </w:pPr>
      <w:r w:rsidRPr="003146C4">
        <w:t xml:space="preserve">Понуђачи из групе понуђача одговарају неограничено солидарно према наручиоцу. </w:t>
      </w:r>
    </w:p>
    <w:p w14:paraId="62F2A5C0"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11CD98E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76FD42D"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382B784C" w14:textId="77777777" w:rsidR="00A878F3" w:rsidRPr="00642456" w:rsidRDefault="00A878F3" w:rsidP="00A878F3">
      <w:pPr>
        <w:jc w:val="both"/>
      </w:pPr>
    </w:p>
    <w:p w14:paraId="76B2CD0E"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717CEF" w14:textId="77777777" w:rsidR="00A878F3" w:rsidRPr="00AE1407" w:rsidRDefault="00A878F3" w:rsidP="00A878F3">
      <w:pPr>
        <w:jc w:val="both"/>
        <w:rPr>
          <w:highlight w:val="green"/>
        </w:rPr>
      </w:pPr>
    </w:p>
    <w:p w14:paraId="50D2B790"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ED8E7E1" w14:textId="77777777" w:rsidR="00FE1C8E" w:rsidRPr="00FE1C8E" w:rsidRDefault="00FE1C8E" w:rsidP="00FE1C8E">
      <w:pPr>
        <w:jc w:val="both"/>
      </w:pPr>
      <w:r w:rsidRPr="00FE1C8E">
        <w:t>Наручилац захтева одложено плаћање са роком до 30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244710A" w14:textId="77777777" w:rsidR="00FE1C8E" w:rsidRPr="00FE1C8E" w:rsidRDefault="00FE1C8E" w:rsidP="00FE1C8E">
      <w:pPr>
        <w:jc w:val="both"/>
      </w:pPr>
      <w:r w:rsidRPr="00FE1C8E">
        <w:t>Плаћање се врши уплатом на рачун понуђача.</w:t>
      </w:r>
    </w:p>
    <w:p w14:paraId="36B15F5B" w14:textId="77777777" w:rsidR="00FE1C8E" w:rsidRPr="00FE1C8E" w:rsidRDefault="00FE1C8E" w:rsidP="00FE1C8E">
      <w:pPr>
        <w:jc w:val="both"/>
      </w:pPr>
      <w:r w:rsidRPr="00FE1C8E">
        <w:t>Понуђачу није дозвољено да захтева аванс.</w:t>
      </w:r>
    </w:p>
    <w:p w14:paraId="4DA3EDEA" w14:textId="77777777" w:rsidR="00FE1C8E" w:rsidRPr="00FE1C8E" w:rsidRDefault="00FE1C8E" w:rsidP="00FE1C8E">
      <w:pPr>
        <w:jc w:val="both"/>
      </w:pPr>
    </w:p>
    <w:p w14:paraId="24EB0B44" w14:textId="77777777" w:rsidR="00FE1C8E" w:rsidRPr="00FE1C8E" w:rsidRDefault="00FE1C8E" w:rsidP="00FE1C8E">
      <w:pPr>
        <w:jc w:val="both"/>
        <w:rPr>
          <w:iCs/>
        </w:rPr>
      </w:pPr>
      <w:r w:rsidRPr="00FE1C8E">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r w:rsidRPr="00FE1C8E">
        <w:rPr>
          <w:iCs/>
        </w:rPr>
        <w:t>.</w:t>
      </w:r>
    </w:p>
    <w:p w14:paraId="681C00B3" w14:textId="77777777" w:rsidR="00FE1C8E" w:rsidRDefault="00FE1C8E" w:rsidP="00FE1C8E">
      <w:pPr>
        <w:pStyle w:val="ListParagraph"/>
        <w:ind w:left="360"/>
        <w:jc w:val="both"/>
        <w:rPr>
          <w:iCs/>
        </w:rPr>
      </w:pPr>
    </w:p>
    <w:p w14:paraId="1553BA6E" w14:textId="77777777" w:rsidR="00FE1C8E" w:rsidRDefault="00FE1C8E" w:rsidP="00FE1C8E">
      <w:pPr>
        <w:pStyle w:val="ListParagraph"/>
        <w:ind w:left="360"/>
        <w:jc w:val="both"/>
        <w:rPr>
          <w:iCs/>
        </w:rPr>
      </w:pPr>
    </w:p>
    <w:p w14:paraId="4823DAEA" w14:textId="77777777" w:rsidR="007F6617" w:rsidRPr="00D31C73" w:rsidRDefault="007F6617" w:rsidP="00D31C73">
      <w:pPr>
        <w:ind w:firstLine="708"/>
        <w:jc w:val="both"/>
        <w:rPr>
          <w:iCs/>
          <w:highlight w:val="green"/>
        </w:rPr>
      </w:pPr>
    </w:p>
    <w:p w14:paraId="22920B64" w14:textId="77777777" w:rsidR="0068551F" w:rsidRPr="0068551F" w:rsidRDefault="0068551F" w:rsidP="00BD619D">
      <w:pPr>
        <w:pStyle w:val="ListParagraph"/>
        <w:numPr>
          <w:ilvl w:val="1"/>
          <w:numId w:val="12"/>
        </w:numPr>
        <w:rPr>
          <w:b/>
          <w:u w:val="single"/>
        </w:rPr>
      </w:pPr>
      <w:r w:rsidRPr="0068551F">
        <w:rPr>
          <w:b/>
          <w:u w:val="single"/>
        </w:rPr>
        <w:lastRenderedPageBreak/>
        <w:t>Захтеви у погледу гарантног рока</w:t>
      </w:r>
    </w:p>
    <w:p w14:paraId="57CBC0A3" w14:textId="77777777" w:rsidR="00FE1C8E" w:rsidRPr="00FE1C8E" w:rsidRDefault="00FE1C8E" w:rsidP="00FE1C8E">
      <w:r w:rsidRPr="00FE1C8E">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3EAA07BB" w14:textId="77777777" w:rsidR="00FE1C8E" w:rsidRPr="00FE1C8E" w:rsidRDefault="00FE1C8E" w:rsidP="00FE1C8E">
      <w:r w:rsidRPr="00FE1C8E">
        <w:t xml:space="preserve"> Наручилац захтева да гарантни рок за уграђени материјал и опрему буде по препоруци произвођача. </w:t>
      </w:r>
    </w:p>
    <w:p w14:paraId="1BF75499" w14:textId="77777777" w:rsidR="00FE1C8E" w:rsidRPr="00FE1C8E" w:rsidRDefault="00FE1C8E" w:rsidP="00FE1C8E">
      <w:r w:rsidRPr="00FE1C8E">
        <w:t xml:space="preserve"> 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A7525E1" w14:textId="77777777" w:rsidR="00FE1C8E" w:rsidRPr="00FE1C8E" w:rsidRDefault="00FE1C8E" w:rsidP="00FE1C8E">
      <w:pPr>
        <w:rPr>
          <w:highlight w:val="yellow"/>
        </w:rPr>
      </w:pPr>
    </w:p>
    <w:p w14:paraId="7B3B20B2" w14:textId="77777777" w:rsidR="0068551F" w:rsidRPr="00545144" w:rsidRDefault="0068551F" w:rsidP="0068551F">
      <w:pPr>
        <w:jc w:val="both"/>
        <w:rPr>
          <w:iCs/>
        </w:rPr>
      </w:pPr>
    </w:p>
    <w:p w14:paraId="26624586" w14:textId="77777777" w:rsidR="0068551F" w:rsidRPr="00545144" w:rsidRDefault="0068551F" w:rsidP="00BD619D">
      <w:pPr>
        <w:pStyle w:val="ListParagraph"/>
        <w:numPr>
          <w:ilvl w:val="1"/>
          <w:numId w:val="12"/>
        </w:numPr>
        <w:rPr>
          <w:b/>
          <w:u w:val="single"/>
        </w:rPr>
      </w:pPr>
      <w:r w:rsidRPr="00545144">
        <w:rPr>
          <w:b/>
          <w:u w:val="single"/>
        </w:rPr>
        <w:t>Захтев у погледу рока (испоруке добара, извршења услуге, извођења радова)</w:t>
      </w:r>
    </w:p>
    <w:p w14:paraId="2311FF12" w14:textId="77777777" w:rsidR="00FE1C8E" w:rsidRPr="00545144" w:rsidRDefault="00FE1C8E" w:rsidP="00FE1C8E">
      <w:pPr>
        <w:ind w:firstLine="720"/>
        <w:jc w:val="both"/>
        <w:rPr>
          <w:noProof/>
          <w:lang w:val="sr-Cyrl-CS"/>
        </w:rPr>
      </w:pPr>
      <w:r w:rsidRPr="00545144">
        <w:rPr>
          <w:noProof/>
          <w:lang w:val="sr-Cyrl-CS"/>
        </w:rPr>
        <w:t xml:space="preserve">Наручилац захтева да радове који су предмет овог уговора  понуђач отпочне у року од два (5)календарских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545144">
        <w:rPr>
          <w:i/>
          <w:noProof/>
          <w:lang w:val="sr-Cyrl-CS"/>
        </w:rPr>
        <w:t xml:space="preserve">најдуже </w:t>
      </w:r>
      <w:r w:rsidRPr="00545144">
        <w:rPr>
          <w:i/>
          <w:noProof/>
        </w:rPr>
        <w:t>1</w:t>
      </w:r>
      <w:r w:rsidR="002F6B31" w:rsidRPr="00545144">
        <w:rPr>
          <w:i/>
          <w:noProof/>
        </w:rPr>
        <w:t>5</w:t>
      </w:r>
      <w:r w:rsidR="00E91E73" w:rsidRPr="00545144">
        <w:rPr>
          <w:i/>
          <w:noProof/>
          <w:lang w:val="sr-Cyrl-CS"/>
        </w:rPr>
        <w:t xml:space="preserve">0 </w:t>
      </w:r>
      <w:r w:rsidRPr="00545144">
        <w:rPr>
          <w:i/>
          <w:noProof/>
          <w:lang w:val="sr-Cyrl-CS"/>
        </w:rPr>
        <w:t>календарских дана</w:t>
      </w:r>
      <w:r w:rsidRPr="00545144">
        <w:rPr>
          <w:noProof/>
          <w:lang w:val="sr-Cyrl-CS"/>
        </w:rPr>
        <w:t xml:space="preserve"> од дана увођења понуђача у посао. </w:t>
      </w:r>
    </w:p>
    <w:p w14:paraId="047323C5" w14:textId="20409A3A" w:rsidR="00FE1C8E" w:rsidRPr="001A460C" w:rsidRDefault="00FE1C8E" w:rsidP="00FE1C8E">
      <w:pPr>
        <w:pStyle w:val="tekst"/>
        <w:ind w:left="0" w:firstLine="720"/>
        <w:rPr>
          <w:rFonts w:ascii="Times New Roman" w:hAnsi="Times New Roman" w:cs="Times New Roman"/>
          <w:noProof/>
          <w:sz w:val="24"/>
          <w:szCs w:val="24"/>
          <w:lang w:val="sr-Cyrl-CS"/>
        </w:rPr>
      </w:pPr>
      <w:r w:rsidRPr="00545144">
        <w:rPr>
          <w:rFonts w:ascii="Times New Roman" w:hAnsi="Times New Roman" w:cs="Times New Roman"/>
          <w:noProof/>
          <w:sz w:val="24"/>
          <w:szCs w:val="24"/>
          <w:lang w:val="sr-Cyrl-CS"/>
        </w:rPr>
        <w:t>Дан увођења сматра се дан отварања грађевинског дневника и потписивања записника о увођењу у посао у који се уписује</w:t>
      </w:r>
      <w:r w:rsidR="00545144">
        <w:rPr>
          <w:rFonts w:ascii="Times New Roman" w:hAnsi="Times New Roman" w:cs="Times New Roman"/>
          <w:noProof/>
          <w:sz w:val="24"/>
          <w:szCs w:val="24"/>
          <w:lang w:val="sr-Cyrl-CS"/>
        </w:rPr>
        <w:t xml:space="preserve"> </w:t>
      </w:r>
      <w:r w:rsidRPr="00545144">
        <w:rPr>
          <w:rFonts w:ascii="Times New Roman" w:hAnsi="Times New Roman" w:cs="Times New Roman"/>
          <w:noProof/>
          <w:sz w:val="24"/>
          <w:szCs w:val="24"/>
          <w:lang w:val="sr-Cyrl-CS"/>
        </w:rPr>
        <w:t>изабрани понуђач, овлашћени</w:t>
      </w:r>
      <w:r w:rsidRPr="001A460C">
        <w:rPr>
          <w:rFonts w:ascii="Times New Roman" w:hAnsi="Times New Roman" w:cs="Times New Roman"/>
          <w:noProof/>
          <w:sz w:val="24"/>
          <w:szCs w:val="24"/>
          <w:lang w:val="sr-Cyrl-CS"/>
        </w:rPr>
        <w:t xml:space="preserve"> представник наручиоца и стручни надзор. </w:t>
      </w:r>
    </w:p>
    <w:p w14:paraId="502FE1F4" w14:textId="77777777" w:rsidR="00FE1C8E" w:rsidRPr="001A460C" w:rsidRDefault="00FE1C8E" w:rsidP="00FE1C8E">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7FC3FFB" w14:textId="77777777" w:rsidR="00FE1C8E" w:rsidRPr="009C49D9" w:rsidRDefault="00FE1C8E" w:rsidP="00FE1C8E">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032F6112" w14:textId="77777777" w:rsidR="00FE1C8E" w:rsidRPr="000E498A" w:rsidRDefault="00FE1C8E" w:rsidP="00FE1C8E">
      <w:pPr>
        <w:jc w:val="both"/>
        <w:rPr>
          <w:noProof/>
        </w:rPr>
      </w:pPr>
      <w:r w:rsidRPr="009C49D9">
        <w:rPr>
          <w:noProof/>
        </w:rPr>
        <w:t>Датумзавршеткарадоваконстатујенадзорниорганулистуграђевинскогдневника</w:t>
      </w:r>
      <w:r w:rsidRPr="000E498A">
        <w:rPr>
          <w:noProof/>
        </w:rPr>
        <w:t>.</w:t>
      </w:r>
    </w:p>
    <w:p w14:paraId="4BAB9DB2" w14:textId="77777777" w:rsidR="00FE1C8E" w:rsidRPr="00C42B97" w:rsidRDefault="00FE1C8E" w:rsidP="00FE1C8E">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1CD8B50" w14:textId="77777777" w:rsidR="00FE1C8E" w:rsidRPr="00C42B97" w:rsidRDefault="00FE1C8E" w:rsidP="00FE1C8E">
      <w:pPr>
        <w:jc w:val="both"/>
        <w:rPr>
          <w:noProof/>
          <w:lang w:val="sr-Cyrl-CS"/>
        </w:rPr>
      </w:pPr>
    </w:p>
    <w:p w14:paraId="156637C9" w14:textId="77777777" w:rsidR="00FE1C8E" w:rsidRPr="004E3956" w:rsidRDefault="00FE1C8E" w:rsidP="00FE1C8E">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4E3956">
        <w:rPr>
          <w:noProof/>
          <w:lang w:val="sr-Cyrl-CS"/>
        </w:rPr>
        <w:t>следеће:</w:t>
      </w:r>
    </w:p>
    <w:p w14:paraId="0D76C495" w14:textId="77777777" w:rsidR="00FE1C8E" w:rsidRPr="004E3956" w:rsidRDefault="00FE1C8E" w:rsidP="00FE1C8E">
      <w:pPr>
        <w:pStyle w:val="ListParagraph"/>
        <w:numPr>
          <w:ilvl w:val="0"/>
          <w:numId w:val="44"/>
        </w:numPr>
      </w:pPr>
      <w:r w:rsidRPr="004E3956">
        <w:t>комплетну атестну документацију за уграђени материјал.</w:t>
      </w:r>
    </w:p>
    <w:p w14:paraId="20604233" w14:textId="77777777" w:rsidR="00FE1C8E" w:rsidRPr="00C42B97" w:rsidRDefault="00FE1C8E" w:rsidP="00FE1C8E">
      <w:pPr>
        <w:jc w:val="both"/>
        <w:rPr>
          <w:noProof/>
          <w:lang w:val="sr-Cyrl-CS"/>
        </w:rPr>
      </w:pPr>
    </w:p>
    <w:p w14:paraId="27D86F9A" w14:textId="77777777" w:rsidR="00FE1C8E" w:rsidRPr="00107B3D" w:rsidRDefault="00FE1C8E" w:rsidP="00FE1C8E">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353E2EF4" w14:textId="77777777" w:rsidR="00FE1C8E" w:rsidRPr="00107B3D" w:rsidRDefault="00FE1C8E" w:rsidP="00FE1C8E">
      <w:pPr>
        <w:jc w:val="both"/>
        <w:rPr>
          <w:noProof/>
          <w:color w:val="000000"/>
          <w:lang w:val="sr-Cyrl-CS"/>
        </w:rPr>
      </w:pPr>
    </w:p>
    <w:p w14:paraId="2D9C0F79" w14:textId="77777777" w:rsidR="00FE1C8E" w:rsidRPr="00107B3D" w:rsidRDefault="00FE1C8E" w:rsidP="00FE1C8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70A5DB6" w14:textId="77777777" w:rsidR="00FE1C8E" w:rsidRPr="00107B3D" w:rsidRDefault="00FE1C8E" w:rsidP="00FE1C8E">
      <w:pPr>
        <w:ind w:firstLine="360"/>
        <w:jc w:val="both"/>
        <w:rPr>
          <w:noProof/>
          <w:lang w:val="sr-Cyrl-CS"/>
        </w:rPr>
      </w:pPr>
    </w:p>
    <w:p w14:paraId="43B9F745" w14:textId="77777777" w:rsidR="00FE1C8E" w:rsidRPr="00107B3D" w:rsidRDefault="00FE1C8E" w:rsidP="00FE1C8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 xml:space="preserve">2) да ли квалитет изведених радова одговара уговореном квалитету, односно које </w:t>
      </w:r>
      <w:r w:rsidRPr="00107B3D">
        <w:rPr>
          <w:noProof/>
          <w:color w:val="000000"/>
          <w:lang w:val="sr-Cyrl-CS"/>
        </w:rPr>
        <w:lastRenderedPageBreak/>
        <w:t>радове извођач треба о свом трошку да доради, поправи или поново изведе и у ком року то треба да учини;</w:t>
      </w:r>
    </w:p>
    <w:p w14:paraId="504FD7F9" w14:textId="77777777" w:rsidR="00FE1C8E" w:rsidRPr="00107B3D" w:rsidRDefault="00FE1C8E" w:rsidP="00FE1C8E">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221D575B" w14:textId="77777777" w:rsidR="00FE1C8E" w:rsidRPr="00107B3D" w:rsidRDefault="00FE1C8E" w:rsidP="00FE1C8E">
      <w:pPr>
        <w:ind w:firstLine="720"/>
        <w:jc w:val="both"/>
        <w:rPr>
          <w:noProof/>
          <w:lang w:val="sr-Cyrl-CS"/>
        </w:rPr>
      </w:pPr>
    </w:p>
    <w:p w14:paraId="5AAD071D" w14:textId="77777777" w:rsidR="00FE1C8E" w:rsidRPr="00107B3D" w:rsidRDefault="00FE1C8E" w:rsidP="00FE1C8E">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AF6C132" w14:textId="77777777" w:rsidR="00FE1C8E" w:rsidRPr="004A6388" w:rsidRDefault="00FE1C8E" w:rsidP="00FE1C8E">
      <w:pPr>
        <w:jc w:val="both"/>
        <w:rPr>
          <w:rFonts w:eastAsia="Calibri"/>
          <w:noProof/>
          <w:lang w:val="sr-Cyrl-CS"/>
        </w:rPr>
      </w:pPr>
      <w:r w:rsidRPr="004B4683">
        <w:rPr>
          <w:rFonts w:eastAsia="Calibri"/>
          <w:noProof/>
          <w:lang w:val="sr-Cyrl-CS"/>
        </w:rPr>
        <w:t xml:space="preserve">Место извршења је Клиника за </w:t>
      </w:r>
      <w:r>
        <w:rPr>
          <w:rFonts w:eastAsia="Calibri"/>
          <w:noProof/>
        </w:rPr>
        <w:t>инфективне болести</w:t>
      </w:r>
      <w:r w:rsidRPr="004B4683">
        <w:rPr>
          <w:rFonts w:eastAsia="Calibri"/>
          <w:noProof/>
          <w:lang w:val="sr-Cyrl-CS"/>
        </w:rPr>
        <w:t xml:space="preserve">Клиничког центра Војводине, Нови Сад,  ул. </w:t>
      </w:r>
      <w:r w:rsidRPr="004B4683">
        <w:rPr>
          <w:rFonts w:eastAsia="Calibri"/>
          <w:noProof/>
          <w:lang w:val="en-US"/>
        </w:rPr>
        <w:t>Хајдук Вељкова бр. 1</w:t>
      </w:r>
      <w:r w:rsidRPr="004B4683">
        <w:rPr>
          <w:rFonts w:eastAsia="Calibri"/>
          <w:noProof/>
          <w:lang w:val="sr-Cyrl-CS"/>
        </w:rPr>
        <w:t>.</w:t>
      </w:r>
    </w:p>
    <w:p w14:paraId="275E76F4" w14:textId="77777777" w:rsidR="00FE1C8E" w:rsidRPr="004A6388" w:rsidRDefault="00FE1C8E" w:rsidP="00FE1C8E">
      <w:pPr>
        <w:jc w:val="both"/>
        <w:rPr>
          <w:bCs/>
          <w:lang w:val="sr-Latn-CS"/>
        </w:rPr>
      </w:pPr>
      <w:r w:rsidRPr="004A6388">
        <w:rPr>
          <w:bCs/>
          <w:lang w:val="sr-Latn-CS"/>
        </w:rPr>
        <w:t>Наручилац упућује позив на контакте које понуђач достави у својој понуди.</w:t>
      </w:r>
    </w:p>
    <w:p w14:paraId="6E0635AC" w14:textId="77777777" w:rsidR="0068551F" w:rsidRPr="00C35CDB" w:rsidRDefault="0068551F" w:rsidP="0068551F">
      <w:pPr>
        <w:jc w:val="both"/>
        <w:rPr>
          <w:iCs/>
          <w:highlight w:val="yellow"/>
        </w:rPr>
      </w:pPr>
    </w:p>
    <w:p w14:paraId="7F45E8D0" w14:textId="77777777" w:rsidR="0068551F" w:rsidRPr="00FE1C8E" w:rsidRDefault="0068551F" w:rsidP="00BD619D">
      <w:pPr>
        <w:pStyle w:val="ListParagraph"/>
        <w:numPr>
          <w:ilvl w:val="1"/>
          <w:numId w:val="12"/>
        </w:numPr>
        <w:rPr>
          <w:b/>
          <w:u w:val="single"/>
        </w:rPr>
      </w:pPr>
      <w:r w:rsidRPr="00FE1C8E">
        <w:rPr>
          <w:b/>
          <w:u w:val="single"/>
        </w:rPr>
        <w:t>Захтев у погледу рока важења понуде</w:t>
      </w:r>
    </w:p>
    <w:p w14:paraId="380171F8" w14:textId="77777777" w:rsidR="002A52DF" w:rsidRPr="00FE1C8E" w:rsidRDefault="002A52DF" w:rsidP="002A52DF">
      <w:pPr>
        <w:jc w:val="both"/>
        <w:rPr>
          <w:iCs/>
        </w:rPr>
      </w:pPr>
      <w:r w:rsidRPr="00FE1C8E">
        <w:rPr>
          <w:iCs/>
        </w:rPr>
        <w:t>Наручилац захтева да рок важења понуде буде најмање 60 дана од дана отварања понуда.</w:t>
      </w:r>
    </w:p>
    <w:p w14:paraId="2A7DFB0E" w14:textId="77777777" w:rsidR="002A52DF" w:rsidRPr="00FE1C8E" w:rsidRDefault="002A52DF" w:rsidP="002A52DF">
      <w:pPr>
        <w:jc w:val="both"/>
        <w:rPr>
          <w:iCs/>
        </w:rPr>
      </w:pPr>
      <w:r w:rsidRPr="00FE1C8E">
        <w:rPr>
          <w:iCs/>
        </w:rPr>
        <w:t>У случају истека рока важења понуде, наручилац је дужан да у писаном облику затражи од понуђача продужење рока важења понуде.</w:t>
      </w:r>
    </w:p>
    <w:p w14:paraId="3E151842" w14:textId="77777777" w:rsidR="002A52DF" w:rsidRPr="00FE1C8E" w:rsidRDefault="002A52DF" w:rsidP="002A52DF">
      <w:pPr>
        <w:jc w:val="both"/>
        <w:rPr>
          <w:iCs/>
        </w:rPr>
      </w:pPr>
      <w:r w:rsidRPr="00FE1C8E">
        <w:rPr>
          <w:iCs/>
        </w:rPr>
        <w:t>Понуђач који прихвати захтев за продужење рока важења понуде на може мењати понуду.</w:t>
      </w:r>
    </w:p>
    <w:p w14:paraId="4A508374" w14:textId="77777777" w:rsidR="0068551F" w:rsidRPr="00FE1C8E" w:rsidRDefault="0068551F" w:rsidP="0068551F">
      <w:pPr>
        <w:jc w:val="both"/>
        <w:rPr>
          <w:iCs/>
        </w:rPr>
      </w:pPr>
    </w:p>
    <w:p w14:paraId="0DCFCD10" w14:textId="77777777" w:rsidR="0068551F" w:rsidRPr="00FE1C8E" w:rsidRDefault="0068551F" w:rsidP="00BD619D">
      <w:pPr>
        <w:pStyle w:val="ListParagraph"/>
        <w:numPr>
          <w:ilvl w:val="1"/>
          <w:numId w:val="12"/>
        </w:numPr>
        <w:jc w:val="both"/>
        <w:rPr>
          <w:b/>
          <w:u w:val="single"/>
        </w:rPr>
      </w:pPr>
      <w:r w:rsidRPr="00FE1C8E">
        <w:rPr>
          <w:b/>
          <w:u w:val="single"/>
        </w:rPr>
        <w:t>Други захтеви</w:t>
      </w:r>
    </w:p>
    <w:p w14:paraId="77FAA312" w14:textId="77777777" w:rsidR="00FE1C8E" w:rsidRPr="00FE1C8E" w:rsidRDefault="00FE1C8E" w:rsidP="00FE1C8E">
      <w:pPr>
        <w:pStyle w:val="ListParagraph"/>
        <w:ind w:left="360"/>
        <w:jc w:val="both"/>
      </w:pPr>
      <w:r w:rsidRPr="00FE1C8E">
        <w:t>Нема.</w:t>
      </w:r>
    </w:p>
    <w:p w14:paraId="654ED595" w14:textId="77777777" w:rsidR="00F1353B" w:rsidRPr="00177564" w:rsidRDefault="00F1353B" w:rsidP="00A878F3">
      <w:pPr>
        <w:jc w:val="both"/>
        <w:rPr>
          <w:b/>
          <w:bCs/>
          <w:i/>
          <w:iCs/>
          <w:highlight w:val="green"/>
        </w:rPr>
      </w:pPr>
    </w:p>
    <w:p w14:paraId="1C64B2A3"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5E25D434" w14:textId="77777777" w:rsidR="00A878F3" w:rsidRPr="00202FD2" w:rsidRDefault="00A878F3" w:rsidP="00A878F3">
      <w:pPr>
        <w:jc w:val="both"/>
        <w:rPr>
          <w:b/>
          <w:bCs/>
          <w:i/>
          <w:iCs/>
          <w:highlight w:val="yellow"/>
        </w:rPr>
      </w:pPr>
    </w:p>
    <w:p w14:paraId="6C4AC98C"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C22E6F7"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320342CF" w14:textId="77777777" w:rsidR="00B03FFD" w:rsidRPr="003B2D63" w:rsidRDefault="00A878F3" w:rsidP="00A878F3">
      <w:pPr>
        <w:jc w:val="both"/>
        <w:rPr>
          <w:iCs/>
        </w:rPr>
      </w:pPr>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
    <w:p w14:paraId="4226D810"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673BC7FC" w14:textId="77777777" w:rsidR="0046199D" w:rsidRPr="00AE1407" w:rsidRDefault="0046199D" w:rsidP="00A878F3">
      <w:pPr>
        <w:jc w:val="both"/>
        <w:rPr>
          <w:iCs/>
        </w:rPr>
      </w:pPr>
    </w:p>
    <w:p w14:paraId="7B73F725"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ADD3629" w14:textId="77777777" w:rsidR="002A53A4" w:rsidRDefault="002A53A4" w:rsidP="00A878F3">
      <w:pPr>
        <w:jc w:val="both"/>
        <w:rPr>
          <w:b/>
          <w:i/>
          <w:iCs/>
        </w:rPr>
      </w:pPr>
    </w:p>
    <w:p w14:paraId="03739625" w14:textId="77777777" w:rsidR="00FE1C8E" w:rsidRPr="009D25F7" w:rsidRDefault="00FE1C8E" w:rsidP="00FE1C8E">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0453B55A" w14:textId="77777777" w:rsidR="00FE1C8E" w:rsidRPr="00A9686E" w:rsidRDefault="00FE1C8E" w:rsidP="00FE1C8E">
      <w:pPr>
        <w:jc w:val="both"/>
        <w:rPr>
          <w:rStyle w:val="Strong"/>
          <w:b w:val="0"/>
          <w:bCs w:val="0"/>
          <w:noProof/>
        </w:rPr>
      </w:pPr>
    </w:p>
    <w:p w14:paraId="1A61021C" w14:textId="77777777" w:rsidR="00FE1C8E" w:rsidRPr="00192562" w:rsidRDefault="00FE1C8E" w:rsidP="00FE1C8E">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69A996E" w14:textId="77777777" w:rsidR="00FE1C8E" w:rsidRPr="00095AF2" w:rsidRDefault="00FE1C8E" w:rsidP="00FE1C8E">
      <w:pPr>
        <w:ind w:left="87"/>
        <w:jc w:val="both"/>
        <w:rPr>
          <w:noProof/>
          <w:highlight w:val="yellow"/>
        </w:rPr>
      </w:pPr>
    </w:p>
    <w:p w14:paraId="43FCDFB6" w14:textId="77777777" w:rsidR="00FE1C8E" w:rsidRPr="00095AF2" w:rsidRDefault="00FE1C8E" w:rsidP="00FE1C8E">
      <w:pPr>
        <w:ind w:left="87"/>
        <w:jc w:val="both"/>
        <w:rPr>
          <w:noProof/>
        </w:rPr>
      </w:pPr>
      <w:r w:rsidRPr="001C390B">
        <w:rPr>
          <w:noProof/>
        </w:rPr>
        <w:lastRenderedPageBreak/>
        <w:t>Понуђач који је изабран као најповољнији је дужан да у року од најдуже 7 дана од дана потписивања уговора достави:</w:t>
      </w:r>
    </w:p>
    <w:p w14:paraId="571F1F49" w14:textId="431D4546" w:rsidR="00FE1C8E" w:rsidRPr="00190CB1" w:rsidRDefault="00FE1C8E" w:rsidP="00FE1C8E">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545144">
        <w:rPr>
          <w:lang w:val="sr-Cyrl-CS"/>
        </w:rPr>
        <w:t xml:space="preserve"> </w:t>
      </w:r>
      <w:r w:rsidRPr="00190CB1">
        <w:rPr>
          <w:lang w:val="sr-Cyrl-CS"/>
        </w:rPr>
        <w:t>10% од укупне вредности уговора са</w:t>
      </w:r>
      <w:r w:rsidR="00545144">
        <w:rPr>
          <w:lang w:val="sr-Cyrl-CS"/>
        </w:rPr>
        <w:t xml:space="preserve"> </w:t>
      </w:r>
      <w:r w:rsidRPr="00190CB1">
        <w:rPr>
          <w:lang w:val="sr-Cyrl-CS"/>
        </w:rPr>
        <w:t>роком</w:t>
      </w:r>
      <w:r w:rsidR="00545144">
        <w:rPr>
          <w:lang w:val="sr-Cyrl-CS"/>
        </w:rPr>
        <w:t xml:space="preserve"> </w:t>
      </w:r>
      <w:r w:rsidRPr="00190CB1">
        <w:rPr>
          <w:lang w:val="sr-Cyrl-CS"/>
        </w:rPr>
        <w:t>важења</w:t>
      </w:r>
      <w:r w:rsidR="00545144">
        <w:rPr>
          <w:lang w:val="sr-Cyrl-CS"/>
        </w:rPr>
        <w:t xml:space="preserve"> </w:t>
      </w:r>
      <w:r w:rsidRPr="00190CB1">
        <w:rPr>
          <w:lang w:val="sr-Cyrl-CS"/>
        </w:rPr>
        <w:t>најмање</w:t>
      </w:r>
      <w:r w:rsidR="00545144">
        <w:rPr>
          <w:lang w:val="sr-Cyrl-CS"/>
        </w:rPr>
        <w:t xml:space="preserve"> </w:t>
      </w:r>
      <w:r w:rsidRPr="00190CB1">
        <w:rPr>
          <w:lang w:val="sr-Cyrl-CS"/>
        </w:rPr>
        <w:t>30</w:t>
      </w:r>
      <w:r w:rsidR="00545144">
        <w:rPr>
          <w:lang w:val="sr-Cyrl-CS"/>
        </w:rPr>
        <w:t xml:space="preserve"> </w:t>
      </w:r>
      <w:r w:rsidRPr="00190CB1">
        <w:rPr>
          <w:lang w:val="sr-Cyrl-CS"/>
        </w:rPr>
        <w:t>дана</w:t>
      </w:r>
      <w:r w:rsidR="00545144">
        <w:rPr>
          <w:lang w:val="sr-Cyrl-CS"/>
        </w:rPr>
        <w:t xml:space="preserve"> </w:t>
      </w:r>
      <w:r w:rsidRPr="00190CB1">
        <w:rPr>
          <w:lang w:val="sr-Cyrl-CS"/>
        </w:rPr>
        <w:t>дужим</w:t>
      </w:r>
      <w:r w:rsidR="00545144">
        <w:rPr>
          <w:lang w:val="sr-Cyrl-CS"/>
        </w:rPr>
        <w:t xml:space="preserve"> </w:t>
      </w:r>
      <w:r w:rsidRPr="00190CB1">
        <w:rPr>
          <w:lang w:val="sr-Cyrl-CS"/>
        </w:rPr>
        <w:t>од</w:t>
      </w:r>
      <w:r w:rsidR="00545144">
        <w:rPr>
          <w:lang w:val="sr-Cyrl-CS"/>
        </w:rPr>
        <w:t xml:space="preserve"> </w:t>
      </w:r>
      <w:r w:rsidRPr="00190CB1">
        <w:rPr>
          <w:lang w:val="sr-Cyrl-CS"/>
        </w:rPr>
        <w:t>дана</w:t>
      </w:r>
      <w:r w:rsidR="00545144">
        <w:rPr>
          <w:lang w:val="sr-Cyrl-CS"/>
        </w:rPr>
        <w:t xml:space="preserve"> </w:t>
      </w:r>
      <w:r w:rsidRPr="00190CB1">
        <w:rPr>
          <w:lang w:val="sr-Cyrl-CS"/>
        </w:rPr>
        <w:t>до</w:t>
      </w:r>
      <w:r w:rsidR="00545144">
        <w:rPr>
          <w:lang w:val="sr-Cyrl-CS"/>
        </w:rPr>
        <w:t xml:space="preserve"> </w:t>
      </w:r>
      <w:r w:rsidRPr="00190CB1">
        <w:rPr>
          <w:lang w:val="sr-Cyrl-CS"/>
        </w:rPr>
        <w:t>којег</w:t>
      </w:r>
      <w:r w:rsidR="00545144">
        <w:rPr>
          <w:lang w:val="sr-Cyrl-CS"/>
        </w:rPr>
        <w:t xml:space="preserve"> </w:t>
      </w:r>
      <w:r w:rsidRPr="00190CB1">
        <w:rPr>
          <w:lang w:val="sr-Cyrl-CS"/>
        </w:rPr>
        <w:t>се</w:t>
      </w:r>
      <w:r w:rsidR="00545144">
        <w:rPr>
          <w:lang w:val="sr-Cyrl-CS"/>
        </w:rPr>
        <w:t xml:space="preserve"> </w:t>
      </w:r>
      <w:r w:rsidRPr="00190CB1">
        <w:rPr>
          <w:lang w:val="sr-Cyrl-CS"/>
        </w:rPr>
        <w:t>изабрани понуђач</w:t>
      </w:r>
      <w:r w:rsidR="00545144">
        <w:rPr>
          <w:lang w:val="sr-Cyrl-CS"/>
        </w:rPr>
        <w:t xml:space="preserve"> </w:t>
      </w:r>
      <w:r w:rsidRPr="00190CB1">
        <w:rPr>
          <w:lang w:val="sr-Cyrl-CS"/>
        </w:rPr>
        <w:t>обавезао</w:t>
      </w:r>
      <w:r w:rsidR="00545144">
        <w:rPr>
          <w:lang w:val="sr-Cyrl-CS"/>
        </w:rPr>
        <w:t xml:space="preserve"> </w:t>
      </w:r>
      <w:r w:rsidRPr="00190CB1">
        <w:rPr>
          <w:lang w:val="sr-Cyrl-CS"/>
        </w:rPr>
        <w:t>да</w:t>
      </w:r>
      <w:r w:rsidR="00545144">
        <w:rPr>
          <w:lang w:val="sr-Cyrl-CS"/>
        </w:rPr>
        <w:t xml:space="preserve"> </w:t>
      </w:r>
      <w:r w:rsidRPr="00190CB1">
        <w:rPr>
          <w:lang w:val="sr-Cyrl-CS"/>
        </w:rPr>
        <w:t>ће</w:t>
      </w:r>
      <w:r w:rsidR="00545144">
        <w:rPr>
          <w:lang w:val="sr-Cyrl-CS"/>
        </w:rPr>
        <w:t xml:space="preserve"> </w:t>
      </w:r>
      <w:r w:rsidRPr="00190CB1">
        <w:rPr>
          <w:lang w:val="sr-Cyrl-CS"/>
        </w:rPr>
        <w:t>у целости испунити своју обавезу којајепредметовогпоступка, која је наплатива у случају да изабрани понуђач извршава своје обавезе, али не на начин и у роковима предвиђеним уговором.</w:t>
      </w:r>
    </w:p>
    <w:p w14:paraId="60000903" w14:textId="623562F4" w:rsidR="00FE1C8E" w:rsidRPr="00970ED1" w:rsidRDefault="00FE1C8E" w:rsidP="00FE1C8E">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w:t>
      </w:r>
      <w:r w:rsidR="00545144">
        <w:rPr>
          <w:lang w:val="sr-Cyrl-CS"/>
        </w:rPr>
        <w:t xml:space="preserve"> </w:t>
      </w:r>
      <w:r w:rsidRPr="00970ED1">
        <w:rPr>
          <w:lang w:val="sr-Cyrl-CS"/>
        </w:rPr>
        <w:t>10% од укупне вредности уговора са</w:t>
      </w:r>
      <w:r w:rsidR="00545144">
        <w:rPr>
          <w:lang w:val="sr-Cyrl-CS"/>
        </w:rPr>
        <w:t xml:space="preserve"> </w:t>
      </w:r>
      <w:r w:rsidRPr="00970ED1">
        <w:rPr>
          <w:lang w:val="sr-Cyrl-CS"/>
        </w:rPr>
        <w:t>роком</w:t>
      </w:r>
      <w:r w:rsidR="00545144">
        <w:rPr>
          <w:lang w:val="sr-Cyrl-CS"/>
        </w:rPr>
        <w:t xml:space="preserve"> </w:t>
      </w:r>
      <w:r w:rsidRPr="00970ED1">
        <w:rPr>
          <w:lang w:val="sr-Cyrl-CS"/>
        </w:rPr>
        <w:t>важења</w:t>
      </w:r>
      <w:r w:rsidR="00545144">
        <w:rPr>
          <w:lang w:val="sr-Cyrl-CS"/>
        </w:rPr>
        <w:t xml:space="preserve"> </w:t>
      </w:r>
      <w:r w:rsidRPr="00970ED1">
        <w:rPr>
          <w:lang w:val="sr-Cyrl-CS"/>
        </w:rPr>
        <w:t>најмање</w:t>
      </w:r>
      <w:r w:rsidR="00545144">
        <w:rPr>
          <w:lang w:val="sr-Cyrl-CS"/>
        </w:rPr>
        <w:t xml:space="preserve"> </w:t>
      </w:r>
      <w:r w:rsidRPr="00970ED1">
        <w:rPr>
          <w:lang w:val="sr-Cyrl-CS"/>
        </w:rPr>
        <w:t>30</w:t>
      </w:r>
      <w:r w:rsidR="00545144">
        <w:rPr>
          <w:lang w:val="sr-Cyrl-CS"/>
        </w:rPr>
        <w:t xml:space="preserve"> </w:t>
      </w:r>
      <w:r w:rsidRPr="00970ED1">
        <w:rPr>
          <w:lang w:val="sr-Cyrl-CS"/>
        </w:rPr>
        <w:t>дана</w:t>
      </w:r>
      <w:r w:rsidR="00545144">
        <w:rPr>
          <w:lang w:val="sr-Cyrl-CS"/>
        </w:rPr>
        <w:t xml:space="preserve"> </w:t>
      </w:r>
      <w:r w:rsidRPr="00970ED1">
        <w:rPr>
          <w:lang w:val="sr-Cyrl-CS"/>
        </w:rPr>
        <w:t>дужим</w:t>
      </w:r>
      <w:r w:rsidR="00545144">
        <w:rPr>
          <w:lang w:val="sr-Cyrl-CS"/>
        </w:rPr>
        <w:t xml:space="preserve"> </w:t>
      </w:r>
      <w:r w:rsidRPr="00970ED1">
        <w:rPr>
          <w:lang w:val="sr-Cyrl-CS"/>
        </w:rPr>
        <w:t>од</w:t>
      </w:r>
      <w:r w:rsidR="00545144">
        <w:rPr>
          <w:lang w:val="sr-Cyrl-CS"/>
        </w:rPr>
        <w:t xml:space="preserve"> </w:t>
      </w:r>
      <w:r w:rsidRPr="00970ED1">
        <w:rPr>
          <w:lang w:val="sr-Cyrl-CS"/>
        </w:rPr>
        <w:t>дана</w:t>
      </w:r>
      <w:r w:rsidR="00545144">
        <w:rPr>
          <w:lang w:val="sr-Cyrl-CS"/>
        </w:rPr>
        <w:t xml:space="preserve"> </w:t>
      </w:r>
      <w:r w:rsidRPr="00970ED1">
        <w:rPr>
          <w:lang w:val="sr-Cyrl-CS"/>
        </w:rPr>
        <w:t>до</w:t>
      </w:r>
      <w:r w:rsidR="00545144">
        <w:rPr>
          <w:lang w:val="sr-Cyrl-CS"/>
        </w:rPr>
        <w:t xml:space="preserve"> </w:t>
      </w:r>
      <w:r w:rsidRPr="00970ED1">
        <w:rPr>
          <w:lang w:val="sr-Cyrl-CS"/>
        </w:rPr>
        <w:t>којег</w:t>
      </w:r>
      <w:r w:rsidR="00545144">
        <w:rPr>
          <w:lang w:val="sr-Cyrl-CS"/>
        </w:rPr>
        <w:t xml:space="preserve"> </w:t>
      </w:r>
      <w:r w:rsidRPr="00970ED1">
        <w:rPr>
          <w:lang w:val="sr-Cyrl-CS"/>
        </w:rPr>
        <w:t>се</w:t>
      </w:r>
      <w:r w:rsidR="00545144">
        <w:rPr>
          <w:lang w:val="sr-Cyrl-CS"/>
        </w:rPr>
        <w:t xml:space="preserve"> </w:t>
      </w:r>
      <w:r w:rsidRPr="00970ED1">
        <w:rPr>
          <w:lang w:val="sr-Cyrl-CS"/>
        </w:rPr>
        <w:t>изабрани понуђач</w:t>
      </w:r>
      <w:r w:rsidR="00545144">
        <w:rPr>
          <w:lang w:val="sr-Cyrl-CS"/>
        </w:rPr>
        <w:t xml:space="preserve"> </w:t>
      </w:r>
      <w:r w:rsidRPr="00970ED1">
        <w:rPr>
          <w:lang w:val="sr-Cyrl-CS"/>
        </w:rPr>
        <w:t>обавезао</w:t>
      </w:r>
      <w:r w:rsidR="00545144">
        <w:rPr>
          <w:lang w:val="sr-Cyrl-CS"/>
        </w:rPr>
        <w:t xml:space="preserve"> </w:t>
      </w:r>
      <w:r w:rsidRPr="00970ED1">
        <w:rPr>
          <w:lang w:val="sr-Cyrl-CS"/>
        </w:rPr>
        <w:t>да</w:t>
      </w:r>
      <w:r w:rsidR="00545144">
        <w:rPr>
          <w:lang w:val="sr-Cyrl-CS"/>
        </w:rPr>
        <w:t xml:space="preserve"> </w:t>
      </w:r>
      <w:r w:rsidRPr="00970ED1">
        <w:rPr>
          <w:lang w:val="sr-Cyrl-CS"/>
        </w:rPr>
        <w:t>ће</w:t>
      </w:r>
      <w:r w:rsidR="00545144">
        <w:rPr>
          <w:lang w:val="sr-Cyrl-CS"/>
        </w:rPr>
        <w:t xml:space="preserve"> </w:t>
      </w:r>
      <w:r w:rsidRPr="00970ED1">
        <w:rPr>
          <w:lang w:val="sr-Cyrl-CS"/>
        </w:rPr>
        <w:t>у целости испунити своју обавезу која</w:t>
      </w:r>
      <w:r w:rsidR="00545144">
        <w:rPr>
          <w:lang w:val="sr-Cyrl-CS"/>
        </w:rPr>
        <w:t xml:space="preserve"> </w:t>
      </w:r>
      <w:r w:rsidRPr="00970ED1">
        <w:rPr>
          <w:lang w:val="sr-Cyrl-CS"/>
        </w:rPr>
        <w:t>је</w:t>
      </w:r>
      <w:r w:rsidR="00545144">
        <w:rPr>
          <w:lang w:val="sr-Cyrl-CS"/>
        </w:rPr>
        <w:t xml:space="preserve"> </w:t>
      </w:r>
      <w:r w:rsidRPr="00970ED1">
        <w:rPr>
          <w:lang w:val="sr-Cyrl-CS"/>
        </w:rPr>
        <w:t>предмет</w:t>
      </w:r>
      <w:r w:rsidR="00545144">
        <w:rPr>
          <w:lang w:val="sr-Cyrl-CS"/>
        </w:rPr>
        <w:t xml:space="preserve"> </w:t>
      </w:r>
      <w:r w:rsidRPr="00970ED1">
        <w:rPr>
          <w:lang w:val="sr-Cyrl-CS"/>
        </w:rPr>
        <w:t>овог</w:t>
      </w:r>
      <w:r w:rsidR="00545144">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C669B97" w14:textId="77777777" w:rsidR="00FE1C8E" w:rsidRPr="0039316E" w:rsidRDefault="00FE1C8E" w:rsidP="00FE1C8E">
      <w:pPr>
        <w:pStyle w:val="ListParagraph"/>
        <w:ind w:left="87" w:firstLine="453"/>
        <w:jc w:val="both"/>
        <w:rPr>
          <w:noProof/>
        </w:rPr>
      </w:pPr>
    </w:p>
    <w:p w14:paraId="076BF874" w14:textId="77777777" w:rsidR="00FE1C8E" w:rsidRPr="0039316E" w:rsidRDefault="00FE1C8E" w:rsidP="00FE1C8E">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42732B6" w14:textId="77777777" w:rsidR="00FE1C8E" w:rsidRPr="0039316E" w:rsidRDefault="00FE1C8E" w:rsidP="00FE1C8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ED14F46" w14:textId="77777777" w:rsidR="00FE1C8E" w:rsidRPr="0039316E" w:rsidRDefault="00FE1C8E" w:rsidP="00FE1C8E">
      <w:pPr>
        <w:ind w:firstLine="720"/>
        <w:jc w:val="both"/>
        <w:rPr>
          <w:bCs/>
          <w:iCs/>
          <w:lang w:val="sr-Cyrl-CS"/>
        </w:rPr>
      </w:pPr>
    </w:p>
    <w:p w14:paraId="3EDB247E" w14:textId="77777777" w:rsidR="00FE1C8E" w:rsidRPr="0039316E" w:rsidRDefault="00FE1C8E" w:rsidP="00FE1C8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7813DD8C" w14:textId="77777777" w:rsidR="00FE1C8E" w:rsidRPr="00986858" w:rsidRDefault="00FE1C8E" w:rsidP="00FE1C8E">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2D2733A7" w14:textId="77777777" w:rsidR="00FE1C8E" w:rsidRPr="00AE1407" w:rsidRDefault="00FE1C8E" w:rsidP="00FE1C8E">
      <w:pPr>
        <w:pStyle w:val="ListParagraph"/>
        <w:ind w:left="87" w:firstLine="453"/>
        <w:jc w:val="both"/>
        <w:rPr>
          <w:noProof/>
        </w:rPr>
      </w:pPr>
    </w:p>
    <w:p w14:paraId="53F567CE" w14:textId="77777777" w:rsidR="00FE1C8E" w:rsidRPr="002C4BE3" w:rsidRDefault="00FE1C8E" w:rsidP="00FE1C8E">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089C3763" w14:textId="77777777" w:rsidR="00FE1C8E" w:rsidRDefault="00FE1C8E" w:rsidP="00FE1C8E">
      <w:pPr>
        <w:jc w:val="both"/>
      </w:pPr>
      <w:r w:rsidRPr="002C4BE3">
        <w:t>Средство обезбеђења не може се вратити понуђачу пре истека рока трајања.</w:t>
      </w:r>
    </w:p>
    <w:p w14:paraId="6C057381" w14:textId="77777777" w:rsidR="00FE1C8E" w:rsidRDefault="00FE1C8E" w:rsidP="00FE1C8E">
      <w:pPr>
        <w:jc w:val="both"/>
      </w:pPr>
    </w:p>
    <w:p w14:paraId="282D11F4" w14:textId="77777777" w:rsidR="00FE1C8E" w:rsidRDefault="00FE1C8E" w:rsidP="00FE1C8E">
      <w:pPr>
        <w:rPr>
          <w:sz w:val="22"/>
          <w:szCs w:val="22"/>
          <w:highlight w:val="yellow"/>
          <w:lang w:val="sr-Cyrl-CS"/>
        </w:rPr>
      </w:pPr>
      <w:r>
        <w:br w:type="page"/>
      </w:r>
    </w:p>
    <w:p w14:paraId="64167B4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D854BFB" w14:textId="77777777" w:rsidR="00A878F3" w:rsidRPr="00AE1407" w:rsidRDefault="00A878F3" w:rsidP="00A878F3">
      <w:pPr>
        <w:spacing w:before="120" w:after="120"/>
        <w:jc w:val="both"/>
        <w:rPr>
          <w:b/>
          <w:i/>
        </w:rPr>
      </w:pPr>
      <w:r w:rsidRPr="00AE1407">
        <w:t xml:space="preserve">Предметна </w:t>
      </w:r>
      <w:r w:rsidRPr="00FE1C8E">
        <w:t>набавка не садржи</w:t>
      </w:r>
      <w:r w:rsidRPr="00AE1407">
        <w:t xml:space="preserve"> поверљиве информације које наручилац ставља на располагање.</w:t>
      </w:r>
    </w:p>
    <w:p w14:paraId="0DC0C490" w14:textId="77777777" w:rsidR="008B55B5" w:rsidRDefault="008B55B5" w:rsidP="00A878F3">
      <w:pPr>
        <w:jc w:val="both"/>
        <w:rPr>
          <w:b/>
          <w:bCs/>
          <w:lang w:val="sr-Cyrl-CS"/>
        </w:rPr>
      </w:pPr>
    </w:p>
    <w:p w14:paraId="37417CC3" w14:textId="77777777" w:rsidR="00B50E99" w:rsidRPr="00B50E99" w:rsidRDefault="00B50E99" w:rsidP="00B50E99">
      <w:pPr>
        <w:pStyle w:val="ListParagraph"/>
        <w:ind w:left="360"/>
        <w:jc w:val="both"/>
        <w:rPr>
          <w:b/>
          <w:bCs/>
        </w:rPr>
      </w:pPr>
    </w:p>
    <w:p w14:paraId="665C245F"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7EC410D" w14:textId="77777777" w:rsidR="00A878F3" w:rsidRPr="00642456" w:rsidRDefault="00A878F3" w:rsidP="00A878F3">
      <w:pPr>
        <w:jc w:val="both"/>
        <w:rPr>
          <w:b/>
          <w:bCs/>
        </w:rPr>
      </w:pPr>
    </w:p>
    <w:p w14:paraId="3D88892F"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3A03947C" w14:textId="77777777" w:rsidR="001E4FD2" w:rsidRPr="00642456" w:rsidRDefault="001E4FD2" w:rsidP="00F87167">
      <w:pPr>
        <w:jc w:val="both"/>
        <w:rPr>
          <w:rFonts w:eastAsia="TimesNewRomanPSMT"/>
          <w:bCs/>
          <w:iCs/>
        </w:rPr>
      </w:pPr>
    </w:p>
    <w:p w14:paraId="36642CAB"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C126ADF"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299AC32E" w14:textId="77777777" w:rsidR="00F87167" w:rsidRPr="00642456" w:rsidRDefault="00F87167" w:rsidP="00F87167">
      <w:pPr>
        <w:pStyle w:val="ListParagraph"/>
        <w:ind w:left="360"/>
        <w:jc w:val="both"/>
        <w:rPr>
          <w:rFonts w:eastAsia="TimesNewRomanPSMT"/>
          <w:bCs/>
          <w:iCs/>
        </w:rPr>
      </w:pPr>
    </w:p>
    <w:p w14:paraId="313E9135"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8555B65"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DA013ED"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1292398"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47566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75CACBF7"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FFFAA0E" w14:textId="77777777" w:rsidR="008A1D66" w:rsidRDefault="008A1D66" w:rsidP="00A878F3">
      <w:pPr>
        <w:jc w:val="both"/>
        <w:rPr>
          <w:b/>
          <w:bCs/>
        </w:rPr>
      </w:pPr>
    </w:p>
    <w:p w14:paraId="0E2BC783" w14:textId="77777777" w:rsidR="00A0761E" w:rsidRDefault="00A0761E" w:rsidP="00A878F3">
      <w:pPr>
        <w:jc w:val="both"/>
        <w:rPr>
          <w:b/>
          <w:bCs/>
        </w:rPr>
      </w:pPr>
    </w:p>
    <w:p w14:paraId="409199C6"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C508B6" w14:textId="77777777" w:rsidR="00A878F3" w:rsidRPr="00AE1407" w:rsidRDefault="00A878F3" w:rsidP="00A878F3">
      <w:pPr>
        <w:jc w:val="both"/>
        <w:rPr>
          <w:b/>
          <w:bCs/>
        </w:rPr>
      </w:pPr>
    </w:p>
    <w:p w14:paraId="1DEC086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30B52E7"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4782894"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0B9AC9A"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1E1F83F0"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A15488F" w14:textId="77777777" w:rsidR="00260809" w:rsidRPr="00A0761E" w:rsidRDefault="00260809" w:rsidP="00A878F3">
      <w:pPr>
        <w:jc w:val="both"/>
        <w:rPr>
          <w:b/>
          <w:bCs/>
        </w:rPr>
      </w:pPr>
    </w:p>
    <w:p w14:paraId="5D8D5C88"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323AB4B" w14:textId="77777777" w:rsidR="00A878F3" w:rsidRPr="00A43FB2" w:rsidRDefault="00A878F3" w:rsidP="00A878F3">
      <w:pPr>
        <w:jc w:val="both"/>
        <w:rPr>
          <w:highlight w:val="yellow"/>
        </w:rPr>
      </w:pPr>
    </w:p>
    <w:p w14:paraId="5A6F2693" w14:textId="6969618F" w:rsidR="00A878F3" w:rsidRPr="00FE1C8E" w:rsidRDefault="00A878F3" w:rsidP="00A878F3">
      <w:pPr>
        <w:jc w:val="both"/>
        <w:rPr>
          <w:b/>
          <w:bCs/>
          <w:i/>
          <w:iCs/>
        </w:rPr>
      </w:pPr>
      <w:r w:rsidRPr="00FE1C8E">
        <w:t>Избор најповољније понуде ће се извршити применом критеријума</w:t>
      </w:r>
      <w:r w:rsidR="00545144">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260F0">
            <w:rPr>
              <w:b/>
            </w:rPr>
            <w:t xml:space="preserve">„економски најповољнија понуда“. </w:t>
          </w:r>
        </w:sdtContent>
      </w:sdt>
    </w:p>
    <w:p w14:paraId="7527B66E" w14:textId="0AD09786" w:rsidR="0072089F" w:rsidRPr="00FE1C8E" w:rsidRDefault="00FC4113" w:rsidP="00A878F3">
      <w:pPr>
        <w:jc w:val="both"/>
        <w:rPr>
          <w:rFonts w:eastAsia="TimesNewRomanPSMT"/>
          <w:bCs/>
        </w:rPr>
      </w:pPr>
      <w:r w:rsidRPr="00FE1C8E">
        <w:rPr>
          <w:bCs/>
          <w:iCs/>
        </w:rPr>
        <w:t>Разрада критеријума</w:t>
      </w:r>
      <w:r w:rsidR="009C505A" w:rsidRPr="00FE1C8E">
        <w:rPr>
          <w:bCs/>
          <w:iCs/>
        </w:rPr>
        <w:t xml:space="preserve"> је </w:t>
      </w:r>
      <w:r w:rsidR="0072089F" w:rsidRPr="00FE1C8E">
        <w:rPr>
          <w:rFonts w:eastAsia="TimesNewRomanPSMT"/>
          <w:bCs/>
        </w:rPr>
        <w:t xml:space="preserve">у </w:t>
      </w:r>
      <w:r w:rsidR="0072089F" w:rsidRPr="00FE1C8E">
        <w:rPr>
          <w:rFonts w:eastAsia="TimesNewRomanPSMT"/>
          <w:bCs/>
          <w:lang w:val="sr-Cyrl-CS"/>
        </w:rPr>
        <w:t>поглављу</w:t>
      </w:r>
      <w:r w:rsidR="00545144">
        <w:rPr>
          <w:rFonts w:eastAsia="TimesNewRomanPSMT"/>
          <w:bCs/>
          <w:lang w:val="sr-Cyrl-CS"/>
        </w:rPr>
        <w:t xml:space="preserve"> </w:t>
      </w:r>
      <w:r w:rsidR="00FE1C8E" w:rsidRPr="00FE1C8E">
        <w:rPr>
          <w:rFonts w:eastAsia="TimesNewRomanPSMT"/>
          <w:bCs/>
        </w:rPr>
        <w:t>6</w:t>
      </w:r>
      <w:r w:rsidR="0072089F" w:rsidRPr="00FE1C8E">
        <w:rPr>
          <w:rFonts w:eastAsia="TimesNewRomanPSMT"/>
          <w:bCs/>
        </w:rPr>
        <w:t>.конкурсне документације</w:t>
      </w:r>
      <w:r w:rsidR="009C505A" w:rsidRPr="00FE1C8E">
        <w:rPr>
          <w:rFonts w:eastAsia="TimesNewRomanPSMT"/>
          <w:bCs/>
        </w:rPr>
        <w:t>.</w:t>
      </w:r>
    </w:p>
    <w:p w14:paraId="0F8EA2C9" w14:textId="77777777" w:rsidR="0085346B" w:rsidRPr="00FE1C8E" w:rsidRDefault="0085346B" w:rsidP="0085346B">
      <w:pPr>
        <w:jc w:val="both"/>
        <w:rPr>
          <w:rFonts w:ascii="Arial" w:hAnsi="Arial" w:cs="Arial"/>
          <w:b/>
          <w:bCs/>
          <w:i/>
          <w:iCs/>
        </w:rPr>
      </w:pPr>
    </w:p>
    <w:p w14:paraId="6E07A034"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599EB05" w14:textId="77777777" w:rsidR="00A878F3" w:rsidRPr="00AE1407" w:rsidRDefault="00A878F3" w:rsidP="00A878F3">
      <w:pPr>
        <w:jc w:val="both"/>
        <w:rPr>
          <w:b/>
          <w:bCs/>
          <w:highlight w:val="green"/>
        </w:rPr>
      </w:pPr>
    </w:p>
    <w:p w14:paraId="6CD9E9AB" w14:textId="77777777" w:rsidR="00FE1C8E" w:rsidRPr="00252B72" w:rsidRDefault="00FE1C8E" w:rsidP="00FE1C8E">
      <w:pPr>
        <w:jc w:val="both"/>
        <w:rPr>
          <w:noProof/>
        </w:rPr>
      </w:pPr>
      <w:r w:rsidRPr="00EA6895">
        <w:rPr>
          <w:iCs/>
        </w:rPr>
        <w:t xml:space="preserve">Уколико две или више понуда имају исти број пондера,као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EE63091" w14:textId="77777777" w:rsidR="00597475" w:rsidRPr="00AE1407" w:rsidRDefault="00597475" w:rsidP="00597475">
      <w:pPr>
        <w:jc w:val="both"/>
        <w:rPr>
          <w:b/>
          <w:bCs/>
          <w:highlight w:val="green"/>
          <w:lang w:val="sr-Cyrl-CS"/>
        </w:rPr>
      </w:pPr>
    </w:p>
    <w:p w14:paraId="5FE216CC"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F916E24" w14:textId="77777777" w:rsidR="00A878F3" w:rsidRPr="00AE1407" w:rsidRDefault="00A878F3" w:rsidP="00A878F3">
      <w:pPr>
        <w:jc w:val="both"/>
        <w:rPr>
          <w:b/>
        </w:rPr>
      </w:pPr>
    </w:p>
    <w:p w14:paraId="093B59B6"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4ED4DB2" w14:textId="77777777" w:rsidR="00FC5FB6" w:rsidRPr="00AE1407" w:rsidRDefault="00FC5FB6" w:rsidP="00A878F3">
      <w:pPr>
        <w:jc w:val="both"/>
        <w:rPr>
          <w:b/>
        </w:rPr>
      </w:pPr>
    </w:p>
    <w:p w14:paraId="5ECA7071"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748838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3EAC223"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7026885C"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114A34D9"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6DA33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5BF22C8A"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74A3803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F7AFF98"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CAC51D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9CCAD54"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C222BAF"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5F2ACF2"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9E1879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C1CB216" w14:textId="77777777" w:rsidR="00FF2101" w:rsidRDefault="00FF2101" w:rsidP="00FF2101">
      <w:pPr>
        <w:autoSpaceDE w:val="0"/>
        <w:autoSpaceDN w:val="0"/>
        <w:adjustRightInd w:val="0"/>
        <w:jc w:val="both"/>
      </w:pPr>
    </w:p>
    <w:p w14:paraId="13E8A8DF"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5FA3334C"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F3E4F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1A3C953"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6F36B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0C92E1DA"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9EF13E0"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3DA749B" w14:textId="77777777" w:rsidR="00FF2101" w:rsidRDefault="00FF2101" w:rsidP="00FF2101">
      <w:pPr>
        <w:jc w:val="both"/>
      </w:pPr>
    </w:p>
    <w:p w14:paraId="4EB83E71"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D40509E" w14:textId="77777777" w:rsidR="00524AFA" w:rsidRDefault="00524AFA" w:rsidP="001859ED">
      <w:pPr>
        <w:pStyle w:val="ListParagraph"/>
        <w:ind w:left="0"/>
        <w:jc w:val="both"/>
        <w:rPr>
          <w:rFonts w:eastAsia="TimesNewRomanPSMT"/>
          <w:bCs/>
          <w:color w:val="FF0000"/>
        </w:rPr>
      </w:pPr>
    </w:p>
    <w:p w14:paraId="77616F8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7000555F" w14:textId="77777777" w:rsidR="00A878F3" w:rsidRPr="0004342C" w:rsidRDefault="00A878F3" w:rsidP="00A878F3">
      <w:pPr>
        <w:jc w:val="both"/>
        <w:rPr>
          <w:b/>
        </w:rPr>
      </w:pPr>
    </w:p>
    <w:p w14:paraId="57D81AB7"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885CC67"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FFF50C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0CBA9F4" w14:textId="77777777" w:rsidR="004947FB" w:rsidRPr="004947FB" w:rsidRDefault="004947FB" w:rsidP="004947FB">
      <w:pPr>
        <w:pStyle w:val="ListParagraph"/>
        <w:ind w:left="360"/>
        <w:jc w:val="both"/>
        <w:rPr>
          <w:b/>
          <w:lang w:val="en-US"/>
        </w:rPr>
      </w:pPr>
    </w:p>
    <w:p w14:paraId="0043DB8C"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464A3E89" w14:textId="77777777" w:rsidR="0004342C" w:rsidRPr="00F726E2" w:rsidRDefault="0004342C" w:rsidP="00B357D6">
      <w:pPr>
        <w:ind w:firstLine="720"/>
        <w:jc w:val="both"/>
        <w:rPr>
          <w:lang w:val="en-US"/>
        </w:rPr>
      </w:pPr>
    </w:p>
    <w:p w14:paraId="294DDBD9"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AF7E009"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025A88B3" w14:textId="77777777" w:rsidR="00384F96" w:rsidRDefault="00384F96" w:rsidP="00384F96">
      <w:pPr>
        <w:ind w:firstLine="720"/>
        <w:jc w:val="both"/>
        <w:rPr>
          <w:shd w:val="clear" w:color="auto" w:fill="FFFFFF"/>
        </w:rPr>
      </w:pPr>
    </w:p>
    <w:p w14:paraId="663ADCD1" w14:textId="77777777" w:rsidR="00384F96" w:rsidRDefault="00384F96" w:rsidP="00384F96">
      <w:pPr>
        <w:jc w:val="both"/>
      </w:pPr>
      <w:r>
        <w:t>Наручилац ће дозволити измене уговора у следећим ситуацијама:</w:t>
      </w:r>
    </w:p>
    <w:p w14:paraId="7B363B0E"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6A8485F7"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143490"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315E5E"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FDFEE8" w14:textId="77777777" w:rsidR="007A0DD0" w:rsidRDefault="007A0DD0" w:rsidP="007A0DD0">
      <w:pPr>
        <w:ind w:left="360"/>
        <w:jc w:val="both"/>
      </w:pPr>
    </w:p>
    <w:p w14:paraId="3A29046A" w14:textId="77777777" w:rsidR="009C1D52" w:rsidRPr="00111B15" w:rsidRDefault="009C1D52" w:rsidP="009C1D52">
      <w:pPr>
        <w:ind w:firstLine="720"/>
        <w:jc w:val="both"/>
      </w:pPr>
    </w:p>
    <w:p w14:paraId="529B3331" w14:textId="77777777" w:rsidR="00B250E7" w:rsidRPr="00066B40" w:rsidRDefault="0027411C" w:rsidP="006053F7">
      <w:r w:rsidRPr="00F726E2">
        <w:rPr>
          <w:b/>
        </w:rPr>
        <w:t>НАПОМЕНА</w:t>
      </w:r>
      <w:r w:rsidRPr="00066B40">
        <w:rPr>
          <w:b/>
        </w:rPr>
        <w:t>:</w:t>
      </w:r>
    </w:p>
    <w:p w14:paraId="2707D317"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7239EF98" w14:textId="77777777" w:rsidR="00E20B95" w:rsidRPr="00E20B95" w:rsidRDefault="00E20B95" w:rsidP="00B357D6">
      <w:pPr>
        <w:ind w:firstLine="720"/>
        <w:jc w:val="both"/>
      </w:pPr>
    </w:p>
    <w:p w14:paraId="33A99D0B" w14:textId="77777777"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rsidR="00B60424" w:rsidRPr="00AE1407">
        <w:rPr>
          <w:noProof/>
        </w:rPr>
        <w:br w:type="page"/>
      </w:r>
    </w:p>
    <w:p w14:paraId="0CFA8E88" w14:textId="77777777" w:rsidR="00AD0C56" w:rsidRPr="00C90E7E" w:rsidRDefault="00806C68" w:rsidP="00E7066D">
      <w:pPr>
        <w:pStyle w:val="Heading1"/>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531001224"/>
      <w:r w:rsidRPr="00C90E7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033AC197" w14:textId="77777777" w:rsidR="003250DB" w:rsidRDefault="003250DB" w:rsidP="003250DB">
      <w:pPr>
        <w:jc w:val="both"/>
      </w:pPr>
    </w:p>
    <w:p w14:paraId="00216A98" w14:textId="77777777" w:rsidR="003250DB" w:rsidRPr="00095AF2" w:rsidRDefault="003250DB" w:rsidP="003250DB">
      <w:pPr>
        <w:rPr>
          <w:highlight w:val="yellow"/>
        </w:rPr>
      </w:pPr>
    </w:p>
    <w:p w14:paraId="1D02E732" w14:textId="77777777" w:rsidR="003250DB" w:rsidRPr="000E498A" w:rsidRDefault="003250DB" w:rsidP="003250DB">
      <w:pPr>
        <w:ind w:left="360"/>
        <w:jc w:val="both"/>
        <w:rPr>
          <w:b/>
          <w:noProof/>
          <w:lang w:val="sr-Latn-CS"/>
        </w:rPr>
      </w:pPr>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136C2674" w14:textId="77777777" w:rsidR="003250DB" w:rsidRPr="000E498A" w:rsidRDefault="003250DB" w:rsidP="003250DB">
      <w:pPr>
        <w:pStyle w:val="ListParagraph"/>
        <w:jc w:val="both"/>
        <w:rPr>
          <w:noProof/>
          <w:lang w:val="sr-Latn-CS"/>
        </w:rPr>
      </w:pPr>
    </w:p>
    <w:p w14:paraId="370BE9B0" w14:textId="77777777" w:rsidR="003250DB" w:rsidRPr="000E498A" w:rsidRDefault="003250DB" w:rsidP="003250DB">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5F10CB98" w14:textId="5628362C" w:rsidR="003250DB" w:rsidRPr="00DE1593" w:rsidRDefault="003250DB" w:rsidP="003250DB">
      <w:pPr>
        <w:pStyle w:val="ListParagraph"/>
        <w:jc w:val="both"/>
        <w:rPr>
          <w:noProof/>
        </w:rPr>
      </w:pPr>
      <w:r w:rsidRPr="000E498A">
        <w:rPr>
          <w:noProof/>
        </w:rPr>
        <w:t xml:space="preserve">Број пондера се одређује по формули =  ------------------------------------- </w:t>
      </w:r>
      <w:r>
        <w:rPr>
          <w:noProof/>
        </w:rPr>
        <w:t>x</w:t>
      </w:r>
      <w:r w:rsidR="00B15F42">
        <w:rPr>
          <w:noProof/>
        </w:rPr>
        <w:t xml:space="preserve"> </w:t>
      </w:r>
      <w:r>
        <w:rPr>
          <w:noProof/>
        </w:rPr>
        <w:t>80</w:t>
      </w:r>
    </w:p>
    <w:p w14:paraId="225F6B13" w14:textId="77777777" w:rsidR="003250DB" w:rsidRPr="008A7995" w:rsidRDefault="003250DB" w:rsidP="003250DB">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419B7E1C" w14:textId="77777777" w:rsidR="003250DB" w:rsidRPr="008A7995" w:rsidRDefault="003250DB" w:rsidP="003250DB">
      <w:pPr>
        <w:pStyle w:val="ListParagraph"/>
        <w:jc w:val="both"/>
        <w:rPr>
          <w:b/>
          <w:noProof/>
        </w:rPr>
      </w:pPr>
    </w:p>
    <w:p w14:paraId="0541D995" w14:textId="77777777" w:rsidR="003250DB" w:rsidRPr="008A7995" w:rsidRDefault="003250DB" w:rsidP="003250DB">
      <w:pPr>
        <w:pStyle w:val="ListParagraph"/>
        <w:numPr>
          <w:ilvl w:val="0"/>
          <w:numId w:val="45"/>
        </w:numPr>
        <w:jc w:val="both"/>
        <w:rPr>
          <w:b/>
          <w:bCs/>
          <w:noProof/>
        </w:rPr>
      </w:pPr>
      <w:r w:rsidRPr="008A7995">
        <w:rPr>
          <w:b/>
          <w:bCs/>
          <w:noProof/>
        </w:rPr>
        <w:t>РОК ЗАВРШЕТКА РАДОВА...........................</w:t>
      </w:r>
      <w:r>
        <w:rPr>
          <w:b/>
          <w:bCs/>
          <w:noProof/>
        </w:rPr>
        <w:t>........................... до 2</w:t>
      </w:r>
      <w:r w:rsidRPr="008A7995">
        <w:rPr>
          <w:b/>
          <w:bCs/>
          <w:noProof/>
        </w:rPr>
        <w:t>0 пондера</w:t>
      </w:r>
    </w:p>
    <w:p w14:paraId="4A44E1B3" w14:textId="77777777" w:rsidR="003250DB" w:rsidRPr="008A7995" w:rsidRDefault="003250DB" w:rsidP="003250DB">
      <w:pPr>
        <w:pStyle w:val="ListParagraph"/>
        <w:jc w:val="both"/>
        <w:rPr>
          <w:bCs/>
          <w:noProof/>
        </w:rPr>
      </w:pPr>
    </w:p>
    <w:p w14:paraId="4F936F30" w14:textId="77777777" w:rsidR="003250DB" w:rsidRDefault="003250DB" w:rsidP="003250DB">
      <w:pPr>
        <w:jc w:val="both"/>
        <w:rPr>
          <w:b/>
          <w:noProof/>
        </w:rPr>
      </w:pPr>
    </w:p>
    <w:p w14:paraId="661D5223" w14:textId="77777777" w:rsidR="00C42657" w:rsidRPr="000E498A" w:rsidRDefault="00C42657" w:rsidP="00C42657">
      <w:pPr>
        <w:pStyle w:val="ListParagraph"/>
        <w:jc w:val="both"/>
        <w:rPr>
          <w:noProof/>
          <w:lang w:val="sr-Latn-CS"/>
        </w:rPr>
      </w:pPr>
    </w:p>
    <w:p w14:paraId="0DE4F06B" w14:textId="77777777" w:rsidR="00C42657" w:rsidRPr="000E498A" w:rsidRDefault="00C42657" w:rsidP="00C42657">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22E7FB56" w14:textId="57398ECD" w:rsidR="00C42657" w:rsidRPr="00DE1593" w:rsidRDefault="00C42657" w:rsidP="00C42657">
      <w:pPr>
        <w:pStyle w:val="ListParagraph"/>
        <w:jc w:val="both"/>
        <w:rPr>
          <w:noProof/>
        </w:rPr>
      </w:pPr>
      <w:r w:rsidRPr="000E498A">
        <w:rPr>
          <w:noProof/>
        </w:rPr>
        <w:t xml:space="preserve">Број пондера се одређује по формули =  ------------------------------------- </w:t>
      </w:r>
      <w:r>
        <w:rPr>
          <w:noProof/>
        </w:rPr>
        <w:t>x</w:t>
      </w:r>
      <w:r w:rsidR="00B15F42">
        <w:rPr>
          <w:noProof/>
        </w:rPr>
        <w:t xml:space="preserve"> </w:t>
      </w:r>
      <w:r>
        <w:rPr>
          <w:noProof/>
        </w:rPr>
        <w:t>20</w:t>
      </w:r>
    </w:p>
    <w:p w14:paraId="38A1CA24" w14:textId="77777777" w:rsidR="00C42657" w:rsidRPr="008A7995" w:rsidRDefault="00C42657" w:rsidP="00C42657">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31D48DE3" w14:textId="77777777" w:rsidR="00C42657" w:rsidRDefault="00C42657" w:rsidP="003250DB">
      <w:pPr>
        <w:jc w:val="both"/>
        <w:rPr>
          <w:b/>
          <w:noProof/>
        </w:rPr>
      </w:pPr>
    </w:p>
    <w:p w14:paraId="425409E4" w14:textId="77777777" w:rsidR="003250DB" w:rsidRDefault="003250DB" w:rsidP="003250DB">
      <w:pPr>
        <w:jc w:val="both"/>
        <w:rPr>
          <w:b/>
          <w:noProof/>
        </w:rPr>
      </w:pPr>
    </w:p>
    <w:p w14:paraId="2D0C5429" w14:textId="77777777" w:rsidR="003250DB" w:rsidRPr="00F31656" w:rsidRDefault="003250DB" w:rsidP="003250DB">
      <w:pPr>
        <w:jc w:val="both"/>
        <w:rPr>
          <w:noProof/>
        </w:rPr>
      </w:pPr>
      <w:r w:rsidRPr="00F31656">
        <w:rPr>
          <w:b/>
          <w:noProof/>
        </w:rPr>
        <w:t>НАПОМЕНЕ:</w:t>
      </w:r>
      <w:r w:rsidRPr="00F31656">
        <w:rPr>
          <w:b/>
          <w:noProof/>
          <w:lang w:val="sr-Cyrl-CS"/>
        </w:rPr>
        <w:t xml:space="preserve"> Дани се рачунају као дани извођења радова - радни дани</w:t>
      </w:r>
      <w:r w:rsidRPr="00F31656">
        <w:rPr>
          <w:noProof/>
          <w:lang w:val="sr-Cyrl-CS"/>
        </w:rPr>
        <w:t>,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4D0564B0" w14:textId="77777777" w:rsidR="003250DB" w:rsidRPr="00F31656" w:rsidRDefault="003250DB" w:rsidP="003250DB">
      <w:pPr>
        <w:jc w:val="both"/>
        <w:rPr>
          <w:noProof/>
        </w:rPr>
      </w:pPr>
    </w:p>
    <w:p w14:paraId="62F48BD4" w14:textId="77777777" w:rsidR="003250DB" w:rsidRPr="00F31656" w:rsidRDefault="003250DB" w:rsidP="003250DB">
      <w:pPr>
        <w:jc w:val="both"/>
        <w:rPr>
          <w:noProof/>
        </w:rPr>
      </w:pPr>
      <w:r w:rsidRPr="00F31656">
        <w:rPr>
          <w:noProof/>
        </w:rPr>
        <w:t>Рок завршетка радова се рачуна од дана кад је уписан почетак радова у грађевински дневник.</w:t>
      </w:r>
    </w:p>
    <w:p w14:paraId="5AA52053" w14:textId="77777777" w:rsidR="003250DB" w:rsidRPr="00F31656" w:rsidRDefault="003250DB" w:rsidP="003250DB">
      <w:pPr>
        <w:jc w:val="both"/>
        <w:rPr>
          <w:noProof/>
        </w:rPr>
      </w:pPr>
    </w:p>
    <w:p w14:paraId="0BD607F7" w14:textId="77777777" w:rsidR="003250DB" w:rsidRPr="00D30B72" w:rsidRDefault="003250DB" w:rsidP="003250DB">
      <w:pPr>
        <w:jc w:val="both"/>
        <w:rPr>
          <w:noProof/>
        </w:rPr>
      </w:pPr>
      <w:r w:rsidRPr="00F31656">
        <w:t xml:space="preserve">Понуђени рок мора бити примерен обиму предметних радова, тако да се не угрожава квалитет извођења истих, а који не може бити дужи од  </w:t>
      </w:r>
      <w:r w:rsidRPr="00D30B72">
        <w:t>1</w:t>
      </w:r>
      <w:r>
        <w:t>5</w:t>
      </w:r>
      <w:r w:rsidRPr="00D30B72">
        <w:t>0 календарских дана</w:t>
      </w:r>
      <w:r w:rsidRPr="00D30B72">
        <w:rPr>
          <w:b/>
          <w:bCs/>
        </w:rPr>
        <w:t>. </w:t>
      </w:r>
    </w:p>
    <w:p w14:paraId="2CFC5337" w14:textId="77777777" w:rsidR="003250DB" w:rsidRPr="000E498A" w:rsidRDefault="003250DB" w:rsidP="003250DB">
      <w:pPr>
        <w:jc w:val="both"/>
        <w:rPr>
          <w:noProof/>
        </w:rPr>
      </w:pPr>
      <w:r w:rsidRPr="00D30B72">
        <w:rPr>
          <w:noProof/>
        </w:rPr>
        <w:t>Понуд</w:t>
      </w:r>
      <w:r>
        <w:rPr>
          <w:noProof/>
        </w:rPr>
        <w:t>е са роком завршетка дужим од 15</w:t>
      </w:r>
      <w:r w:rsidRPr="00D30B72">
        <w:rPr>
          <w:noProof/>
        </w:rPr>
        <w:t>0 календарских дана</w:t>
      </w:r>
      <w:r w:rsidRPr="00F31656">
        <w:rPr>
          <w:noProof/>
        </w:rPr>
        <w:t xml:space="preserve"> неће бити узете у разматрање.</w:t>
      </w:r>
    </w:p>
    <w:p w14:paraId="67113F91" w14:textId="77777777" w:rsidR="003250DB" w:rsidRDefault="003250DB" w:rsidP="003250DB">
      <w:pPr>
        <w:jc w:val="both"/>
      </w:pPr>
    </w:p>
    <w:p w14:paraId="1BC08EAC" w14:textId="77777777" w:rsidR="003250DB" w:rsidRDefault="003250DB" w:rsidP="003250DB">
      <w:pPr>
        <w:jc w:val="both"/>
      </w:pPr>
    </w:p>
    <w:p w14:paraId="452E0CAA" w14:textId="77777777" w:rsidR="003250DB" w:rsidRDefault="003250DB" w:rsidP="003250DB">
      <w:pPr>
        <w:jc w:val="both"/>
      </w:pPr>
    </w:p>
    <w:p w14:paraId="12A8A7BC" w14:textId="77777777" w:rsidR="003250DB" w:rsidRDefault="003250DB" w:rsidP="003250DB">
      <w:pPr>
        <w:jc w:val="both"/>
      </w:pPr>
    </w:p>
    <w:p w14:paraId="6B377FD5" w14:textId="77777777" w:rsidR="003250DB" w:rsidRDefault="003250DB" w:rsidP="003250DB">
      <w:pPr>
        <w:jc w:val="both"/>
      </w:pPr>
    </w:p>
    <w:p w14:paraId="4B2FF27C" w14:textId="77777777" w:rsidR="003250DB" w:rsidRDefault="003250DB" w:rsidP="003250DB">
      <w:pPr>
        <w:jc w:val="both"/>
      </w:pPr>
    </w:p>
    <w:p w14:paraId="09764C4D" w14:textId="77777777" w:rsidR="003250DB" w:rsidRDefault="003250DB" w:rsidP="003250DB">
      <w:pPr>
        <w:jc w:val="both"/>
      </w:pPr>
    </w:p>
    <w:p w14:paraId="1A59E3DE" w14:textId="77777777" w:rsidR="003250DB" w:rsidRDefault="003250DB" w:rsidP="003250DB">
      <w:pPr>
        <w:jc w:val="both"/>
      </w:pPr>
    </w:p>
    <w:p w14:paraId="0587707A" w14:textId="77777777" w:rsidR="003250DB" w:rsidRDefault="003250DB" w:rsidP="003250DB">
      <w:pPr>
        <w:jc w:val="both"/>
      </w:pPr>
    </w:p>
    <w:p w14:paraId="37F2ADF8" w14:textId="77777777" w:rsidR="003250DB" w:rsidRDefault="003250DB" w:rsidP="003250DB">
      <w:pPr>
        <w:jc w:val="both"/>
      </w:pPr>
    </w:p>
    <w:p w14:paraId="7408DF07" w14:textId="77777777" w:rsidR="003250DB" w:rsidRDefault="003250DB" w:rsidP="003250DB">
      <w:pPr>
        <w:jc w:val="both"/>
      </w:pPr>
    </w:p>
    <w:p w14:paraId="13610AE1" w14:textId="77777777" w:rsidR="003250DB" w:rsidRDefault="003250DB" w:rsidP="003250DB">
      <w:pPr>
        <w:jc w:val="both"/>
      </w:pPr>
    </w:p>
    <w:p w14:paraId="0CEB0C9E" w14:textId="77777777" w:rsidR="003250DB" w:rsidRDefault="003250DB" w:rsidP="003250DB">
      <w:pPr>
        <w:jc w:val="both"/>
      </w:pPr>
    </w:p>
    <w:p w14:paraId="304FC9B0" w14:textId="77777777" w:rsidR="00241B13" w:rsidRDefault="00241B13" w:rsidP="00241B13">
      <w:pPr>
        <w:rPr>
          <w:highlight w:val="yellow"/>
          <w:lang w:val="hr-HR"/>
        </w:rPr>
      </w:pPr>
    </w:p>
    <w:p w14:paraId="7FF938EE" w14:textId="77777777" w:rsidR="00B819C7" w:rsidRPr="00CC366C" w:rsidRDefault="00B819C7" w:rsidP="00E7066D">
      <w:pPr>
        <w:pStyle w:val="Heading1"/>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531001225"/>
      <w:r w:rsidRPr="00CC366C">
        <w:t>МОДЕЛ УГОВОРА</w:t>
      </w:r>
      <w:bookmarkEnd w:id="58"/>
      <w:bookmarkEnd w:id="59"/>
      <w:bookmarkEnd w:id="60"/>
      <w:bookmarkEnd w:id="61"/>
      <w:bookmarkEnd w:id="62"/>
      <w:bookmarkEnd w:id="63"/>
      <w:bookmarkEnd w:id="64"/>
      <w:bookmarkEnd w:id="65"/>
    </w:p>
    <w:p w14:paraId="316EC992" w14:textId="77777777" w:rsidR="00F70431" w:rsidRPr="0059711F" w:rsidRDefault="00F70431" w:rsidP="00F70431">
      <w:pPr>
        <w:spacing w:before="100" w:beforeAutospacing="1" w:line="210" w:lineRule="atLeast"/>
        <w:ind w:firstLine="720"/>
        <w:contextualSpacing/>
        <w:jc w:val="both"/>
        <w:rPr>
          <w:b/>
          <w:noProof/>
          <w:lang w:val="sr-Cyrl-RS"/>
        </w:rPr>
      </w:pPr>
      <w:bookmarkStart w:id="66" w:name="_Toc375826010"/>
      <w:bookmarkStart w:id="67"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0237B9F6" w14:textId="77777777" w:rsidR="00F70431" w:rsidRPr="0059711F" w:rsidRDefault="00F70431" w:rsidP="00F70431">
      <w:pPr>
        <w:jc w:val="center"/>
        <w:rPr>
          <w:noProof/>
        </w:rPr>
      </w:pPr>
    </w:p>
    <w:p w14:paraId="2EE5D6A1" w14:textId="77777777" w:rsidR="00F70431" w:rsidRPr="0059711F" w:rsidRDefault="00F70431" w:rsidP="00F70431">
      <w:pPr>
        <w:jc w:val="center"/>
        <w:rPr>
          <w:b/>
          <w:noProof/>
        </w:rPr>
      </w:pPr>
      <w:r w:rsidRPr="0059711F">
        <w:rPr>
          <w:b/>
          <w:noProof/>
        </w:rPr>
        <w:t>УГОВОР</w:t>
      </w:r>
    </w:p>
    <w:p w14:paraId="4267A42D" w14:textId="77777777" w:rsidR="00F70431" w:rsidRPr="009477F8" w:rsidRDefault="00F70431" w:rsidP="00F7043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276</w:t>
      </w:r>
      <w:r>
        <w:rPr>
          <w:b/>
          <w:noProof/>
          <w:lang w:val="en-US"/>
        </w:rPr>
        <w:t>-18-O</w:t>
      </w:r>
    </w:p>
    <w:p w14:paraId="1D1219FB" w14:textId="77777777" w:rsidR="00F70431" w:rsidRPr="0059711F" w:rsidRDefault="00F70431" w:rsidP="00F70431">
      <w:pPr>
        <w:rPr>
          <w:noProof/>
        </w:rPr>
      </w:pPr>
    </w:p>
    <w:p w14:paraId="5A7B7E89" w14:textId="77777777" w:rsidR="00F70431" w:rsidRDefault="00F70431" w:rsidP="00F70431">
      <w:pPr>
        <w:rPr>
          <w:noProof/>
        </w:rPr>
      </w:pPr>
      <w:r>
        <w:rPr>
          <w:noProof/>
        </w:rPr>
        <w:t xml:space="preserve">Уговорне стране: </w:t>
      </w:r>
    </w:p>
    <w:p w14:paraId="4EB22B21" w14:textId="77777777" w:rsidR="00F70431" w:rsidRDefault="00F70431" w:rsidP="00F70431">
      <w:pPr>
        <w:rPr>
          <w:noProof/>
        </w:rPr>
      </w:pPr>
    </w:p>
    <w:p w14:paraId="242D7744" w14:textId="77777777" w:rsidR="00F70431" w:rsidRPr="0005524E" w:rsidRDefault="00F70431" w:rsidP="00F7043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F454337" w14:textId="77777777" w:rsidR="00F70431" w:rsidRPr="0005524E" w:rsidRDefault="00F70431" w:rsidP="00F70431">
      <w:pPr>
        <w:ind w:left="720"/>
        <w:jc w:val="both"/>
        <w:rPr>
          <w:noProof/>
        </w:rPr>
      </w:pPr>
      <w:r w:rsidRPr="00D32E82">
        <w:rPr>
          <w:noProof/>
        </w:rPr>
        <w:t>ПИБ: 1</w:t>
      </w:r>
      <w:r>
        <w:rPr>
          <w:noProof/>
        </w:rPr>
        <w:t>01696893 , Матични број: 08664161,</w:t>
      </w:r>
    </w:p>
    <w:p w14:paraId="1F309B2E" w14:textId="77777777" w:rsidR="00F70431" w:rsidRPr="0005524E" w:rsidRDefault="00F70431" w:rsidP="00F7043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26BDF37A" w14:textId="77777777" w:rsidR="00F70431" w:rsidRPr="0083271F" w:rsidRDefault="00F70431" w:rsidP="00F7043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03258E6" w14:textId="77777777" w:rsidR="00F70431" w:rsidRDefault="00F70431" w:rsidP="00F70431">
      <w:pPr>
        <w:jc w:val="both"/>
        <w:rPr>
          <w:noProof/>
        </w:rPr>
      </w:pPr>
    </w:p>
    <w:p w14:paraId="068957A2" w14:textId="77777777" w:rsidR="00F70431" w:rsidRPr="00A55F46" w:rsidRDefault="00F70431" w:rsidP="00F70431">
      <w:pPr>
        <w:numPr>
          <w:ilvl w:val="0"/>
          <w:numId w:val="3"/>
        </w:numPr>
        <w:jc w:val="both"/>
        <w:rPr>
          <w:noProof/>
        </w:rPr>
      </w:pPr>
      <w:r w:rsidRPr="0083271F">
        <w:rPr>
          <w:noProof/>
        </w:rPr>
        <w:t>____________________</w:t>
      </w:r>
      <w:r>
        <w:rPr>
          <w:noProof/>
        </w:rPr>
        <w:t>________________________________________________,</w:t>
      </w:r>
    </w:p>
    <w:p w14:paraId="5DF3A0CA" w14:textId="77777777" w:rsidR="00F70431" w:rsidRPr="00A55F46" w:rsidRDefault="00F70431" w:rsidP="00F70431">
      <w:pPr>
        <w:jc w:val="center"/>
      </w:pPr>
      <w:r w:rsidRPr="00A55F46">
        <w:rPr>
          <w:noProof/>
        </w:rPr>
        <w:t>(</w:t>
      </w:r>
      <w:r w:rsidRPr="00A55F46">
        <w:rPr>
          <w:i/>
          <w:noProof/>
        </w:rPr>
        <w:t>назив и адреса)</w:t>
      </w:r>
    </w:p>
    <w:p w14:paraId="666C5566" w14:textId="77777777" w:rsidR="00F70431" w:rsidRPr="0005524E" w:rsidRDefault="00F70431" w:rsidP="00F70431">
      <w:pPr>
        <w:ind w:left="720"/>
        <w:jc w:val="both"/>
        <w:rPr>
          <w:noProof/>
        </w:rPr>
      </w:pPr>
      <w:r>
        <w:rPr>
          <w:noProof/>
        </w:rPr>
        <w:t>ПИБ:.......................... Матични број: ........................................,</w:t>
      </w:r>
    </w:p>
    <w:p w14:paraId="65151919" w14:textId="77777777" w:rsidR="00F70431" w:rsidRDefault="00F70431" w:rsidP="00F70431">
      <w:pPr>
        <w:ind w:left="720"/>
        <w:jc w:val="both"/>
        <w:rPr>
          <w:noProof/>
        </w:rPr>
      </w:pPr>
      <w:r>
        <w:rPr>
          <w:noProof/>
        </w:rPr>
        <w:t>Број рачуна: ............................................ Назив банке:......................................,</w:t>
      </w:r>
    </w:p>
    <w:p w14:paraId="7570B543" w14:textId="77777777" w:rsidR="00F70431" w:rsidRPr="00A55F46" w:rsidRDefault="00F70431" w:rsidP="00F70431">
      <w:pPr>
        <w:ind w:left="720"/>
        <w:jc w:val="both"/>
        <w:rPr>
          <w:noProof/>
        </w:rPr>
      </w:pPr>
      <w:r>
        <w:rPr>
          <w:noProof/>
        </w:rPr>
        <w:t>Телефон:............................Телефакс:......................................</w:t>
      </w:r>
    </w:p>
    <w:p w14:paraId="7FE6BBBB" w14:textId="77777777" w:rsidR="00F70431" w:rsidRDefault="00F70431" w:rsidP="00F7043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CE074" w14:textId="77777777" w:rsidR="00F70431" w:rsidRDefault="00F70431" w:rsidP="00F70431">
      <w:pPr>
        <w:suppressAutoHyphens/>
        <w:rPr>
          <w:noProof/>
          <w:lang w:val="sr-Cyrl-RS"/>
        </w:rPr>
      </w:pPr>
    </w:p>
    <w:p w14:paraId="55FBB528" w14:textId="77777777" w:rsidR="00F70431" w:rsidRPr="009A048A" w:rsidRDefault="00F70431" w:rsidP="00F70431">
      <w:pPr>
        <w:suppressAutoHyphens/>
        <w:jc w:val="center"/>
        <w:rPr>
          <w:b/>
          <w:noProof/>
          <w:color w:val="00000A"/>
        </w:rPr>
      </w:pPr>
      <w:r w:rsidRPr="009A048A">
        <w:rPr>
          <w:b/>
          <w:noProof/>
          <w:color w:val="00000A"/>
        </w:rPr>
        <w:t>Члан 1.</w:t>
      </w:r>
    </w:p>
    <w:p w14:paraId="34619267" w14:textId="77777777" w:rsidR="00F70431" w:rsidRPr="000D67BC" w:rsidRDefault="00F70431" w:rsidP="00F70431">
      <w:pPr>
        <w:pStyle w:val="Footer"/>
        <w:jc w:val="both"/>
        <w:rPr>
          <w:noProof/>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Pr="000D67BC">
        <w:rPr>
          <w:b/>
          <w:noProof/>
        </w:rPr>
        <w:t>Санација, адаптација и доградња Клинике за инфективне болести Клиничког центра Војводине –</w:t>
      </w:r>
      <w:r>
        <w:rPr>
          <w:b/>
          <w:noProof/>
          <w:lang w:val="sr-Cyrl-RS"/>
        </w:rPr>
        <w:t xml:space="preserve"> </w:t>
      </w:r>
      <w:r w:rsidRPr="000D67BC">
        <w:rPr>
          <w:b/>
          <w:noProof/>
        </w:rPr>
        <w:t>I</w:t>
      </w:r>
      <w:r>
        <w:rPr>
          <w:b/>
          <w:noProof/>
          <w:lang w:val="sr-Cyrl-RS"/>
        </w:rPr>
        <w:t xml:space="preserve"> и</w:t>
      </w:r>
      <w:r w:rsidRPr="000D67BC">
        <w:rPr>
          <w:b/>
          <w:noProof/>
        </w:rPr>
        <w:t xml:space="preserve"> II фаза</w:t>
      </w:r>
      <w:r>
        <w:rPr>
          <w:noProof/>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број </w:t>
      </w:r>
      <w:r w:rsidRPr="009A048A">
        <w:rPr>
          <w:color w:val="00000A"/>
        </w:rPr>
        <w:t xml:space="preserve"> </w:t>
      </w:r>
      <w:r>
        <w:rPr>
          <w:color w:val="00000A"/>
          <w:lang w:val="sr-Cyrl-RS"/>
        </w:rPr>
        <w:t>276-18-О</w:t>
      </w:r>
      <w:r w:rsidRPr="009A048A">
        <w:rPr>
          <w:color w:val="00000A"/>
        </w:rPr>
        <w:t>, од ____________ године.</w:t>
      </w:r>
    </w:p>
    <w:p w14:paraId="1E3A4F37" w14:textId="77777777" w:rsidR="00F70431" w:rsidRPr="009A048A" w:rsidRDefault="00F70431" w:rsidP="00F70431">
      <w:pPr>
        <w:suppressAutoHyphens/>
        <w:ind w:firstLine="720"/>
        <w:jc w:val="both"/>
        <w:rPr>
          <w:noProof/>
          <w:color w:val="00000A"/>
          <w:highlight w:val="yellow"/>
        </w:rPr>
      </w:pPr>
    </w:p>
    <w:p w14:paraId="3DFDA3A2" w14:textId="77777777" w:rsidR="00F70431" w:rsidRDefault="00F70431" w:rsidP="00F70431">
      <w:pPr>
        <w:tabs>
          <w:tab w:val="left" w:pos="3750"/>
        </w:tabs>
        <w:suppressAutoHyphens/>
        <w:jc w:val="center"/>
        <w:rPr>
          <w:b/>
          <w:noProof/>
          <w:color w:val="00000A"/>
          <w:lang w:val="sr-Cyrl-RS"/>
        </w:rPr>
      </w:pPr>
      <w:r w:rsidRPr="009A048A">
        <w:rPr>
          <w:b/>
          <w:noProof/>
          <w:color w:val="00000A"/>
        </w:rPr>
        <w:t>Члан 2.</w:t>
      </w:r>
    </w:p>
    <w:p w14:paraId="467B4F99" w14:textId="77777777" w:rsidR="00F70431" w:rsidRPr="002717A9" w:rsidRDefault="00F70431" w:rsidP="00F7043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03A980F2" w14:textId="77777777" w:rsidR="00F70431" w:rsidRPr="00E95863" w:rsidRDefault="00F70431" w:rsidP="00F7043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18C467A8" w14:textId="77777777" w:rsidR="00F70431" w:rsidRPr="00E95863" w:rsidRDefault="00F70431" w:rsidP="00F70431">
      <w:pPr>
        <w:suppressAutoHyphens/>
        <w:ind w:firstLine="720"/>
        <w:jc w:val="both"/>
        <w:rPr>
          <w:lang w:val="sr-Cyrl-RS"/>
        </w:rPr>
      </w:pPr>
      <w:r w:rsidRPr="00E95863">
        <w:rPr>
          <w:color w:val="000000" w:themeColor="text1"/>
        </w:rPr>
        <w:t>Цена из претходног става се сматра фиксном и неће се мењати за време трајања овог уговора</w:t>
      </w:r>
      <w:r w:rsidRPr="00E95863">
        <w:t xml:space="preserve">. </w:t>
      </w:r>
    </w:p>
    <w:p w14:paraId="41C96429" w14:textId="77777777" w:rsidR="00F70431" w:rsidRPr="00E95863" w:rsidRDefault="00F70431" w:rsidP="00F70431">
      <w:pPr>
        <w:suppressAutoHyphens/>
        <w:jc w:val="both"/>
        <w:rPr>
          <w:lang w:val="sr-Latn-RS"/>
        </w:rPr>
      </w:pPr>
    </w:p>
    <w:p w14:paraId="66144159" w14:textId="77777777" w:rsidR="00F70431" w:rsidRPr="00E95863" w:rsidRDefault="00F70431" w:rsidP="00F70431">
      <w:pPr>
        <w:suppressAutoHyphens/>
        <w:ind w:firstLine="720"/>
        <w:jc w:val="center"/>
        <w:rPr>
          <w:b/>
          <w:lang w:val="sr-Cyrl-RS"/>
        </w:rPr>
      </w:pPr>
      <w:r w:rsidRPr="00E95863">
        <w:rPr>
          <w:b/>
        </w:rPr>
        <w:t xml:space="preserve">Члан </w:t>
      </w:r>
      <w:r w:rsidRPr="00E95863">
        <w:rPr>
          <w:b/>
          <w:lang w:val="sr-Cyrl-RS"/>
        </w:rPr>
        <w:t>3</w:t>
      </w:r>
      <w:r w:rsidRPr="00E95863">
        <w:rPr>
          <w:b/>
        </w:rPr>
        <w:t>.</w:t>
      </w:r>
    </w:p>
    <w:p w14:paraId="321BE5F9" w14:textId="77777777" w:rsidR="00F70431" w:rsidRPr="00194D2F" w:rsidRDefault="00F70431" w:rsidP="00F70431">
      <w:pPr>
        <w:pStyle w:val="Footer"/>
        <w:jc w:val="both"/>
        <w:rPr>
          <w:noProof/>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изврши</w:t>
      </w:r>
      <w:r>
        <w:rPr>
          <w:noProof/>
          <w:lang w:val="sr-Cyrl-RS"/>
        </w:rPr>
        <w:t xml:space="preserve"> с</w:t>
      </w:r>
      <w:r w:rsidRPr="007077CD">
        <w:rPr>
          <w:noProof/>
        </w:rPr>
        <w:t>анациј</w:t>
      </w:r>
      <w:r>
        <w:rPr>
          <w:noProof/>
          <w:lang w:val="sr-Cyrl-RS"/>
        </w:rPr>
        <w:t>у</w:t>
      </w:r>
      <w:r w:rsidRPr="007077CD">
        <w:rPr>
          <w:noProof/>
        </w:rPr>
        <w:t>, адаптациј</w:t>
      </w:r>
      <w:r>
        <w:rPr>
          <w:noProof/>
          <w:lang w:val="sr-Cyrl-RS"/>
        </w:rPr>
        <w:t>у</w:t>
      </w:r>
      <w:r w:rsidRPr="007077CD">
        <w:rPr>
          <w:noProof/>
        </w:rPr>
        <w:t xml:space="preserve"> и доградњ</w:t>
      </w:r>
      <w:r>
        <w:rPr>
          <w:noProof/>
          <w:lang w:val="sr-Cyrl-RS"/>
        </w:rPr>
        <w:t>у</w:t>
      </w:r>
      <w:r w:rsidRPr="007077CD">
        <w:rPr>
          <w:noProof/>
        </w:rPr>
        <w:t xml:space="preserve"> Клинике за инфективне болести Клини</w:t>
      </w:r>
      <w:r>
        <w:rPr>
          <w:noProof/>
        </w:rPr>
        <w:t xml:space="preserve">чког центра Војводине </w:t>
      </w:r>
      <w:r w:rsidRPr="004336F6">
        <w:rPr>
          <w:noProof/>
        </w:rPr>
        <w:t>–</w:t>
      </w:r>
      <w:r w:rsidRPr="004336F6">
        <w:rPr>
          <w:noProof/>
          <w:lang w:val="sr-Cyrl-RS"/>
        </w:rPr>
        <w:t xml:space="preserve"> </w:t>
      </w:r>
      <w:r w:rsidRPr="004336F6">
        <w:rPr>
          <w:noProof/>
        </w:rPr>
        <w:t>I</w:t>
      </w:r>
      <w:r w:rsidRPr="004336F6">
        <w:rPr>
          <w:noProof/>
          <w:lang w:val="sr-Cyrl-RS"/>
        </w:rPr>
        <w:t xml:space="preserve"> и</w:t>
      </w:r>
      <w:r w:rsidRPr="004336F6">
        <w:rPr>
          <w:noProof/>
        </w:rPr>
        <w:t xml:space="preserve"> II фаза</w:t>
      </w:r>
      <w:r>
        <w:rPr>
          <w:noProof/>
          <w:lang w:val="sr-Cyrl-RS"/>
        </w:rPr>
        <w:t xml:space="preserve"> (у даљем тексту: </w:t>
      </w:r>
      <w:r>
        <w:rPr>
          <w:noProof/>
          <w:lang w:val="sr-Cyrl-RS"/>
        </w:rPr>
        <w:lastRenderedPageBreak/>
        <w:t>радови)</w:t>
      </w:r>
      <w:r w:rsidRPr="00E95863">
        <w:rPr>
          <w:lang w:val="en-US"/>
        </w:rPr>
        <w:t xml:space="preserve">, </w:t>
      </w:r>
      <w:r w:rsidRPr="00E95863">
        <w:rPr>
          <w:noProof/>
          <w:lang w:val="sr-Cyrl-RS"/>
        </w:rPr>
        <w:t xml:space="preserve">а </w:t>
      </w:r>
      <w:r w:rsidRPr="00E95863">
        <w:rPr>
          <w:noProof/>
        </w:rPr>
        <w:t xml:space="preserve">у свему према захтевима </w:t>
      </w:r>
      <w:r w:rsidRPr="00194D2F">
        <w:rPr>
          <w:noProof/>
        </w:rPr>
        <w:t>наручиоца из конкурсне документације</w:t>
      </w:r>
      <w:r w:rsidRPr="00194D2F">
        <w:rPr>
          <w:noProof/>
          <w:lang w:val="sr-Cyrl-RS"/>
        </w:rPr>
        <w:t xml:space="preserve"> и </w:t>
      </w:r>
      <w:r w:rsidRPr="00194D2F">
        <w:rPr>
          <w:noProof/>
        </w:rPr>
        <w:t xml:space="preserve">својој понуди која </w:t>
      </w:r>
      <w:r w:rsidRPr="00194D2F">
        <w:rPr>
          <w:noProof/>
          <w:lang w:val="sr-Cyrl-RS"/>
        </w:rPr>
        <w:t xml:space="preserve">је </w:t>
      </w:r>
      <w:r w:rsidRPr="00194D2F">
        <w:rPr>
          <w:noProof/>
        </w:rPr>
        <w:t>саставни део</w:t>
      </w:r>
      <w:r w:rsidRPr="00194D2F">
        <w:rPr>
          <w:noProof/>
          <w:lang w:val="sr-Cyrl-RS"/>
        </w:rPr>
        <w:t xml:space="preserve"> овог</w:t>
      </w:r>
      <w:r w:rsidRPr="00194D2F">
        <w:rPr>
          <w:noProof/>
        </w:rPr>
        <w:t xml:space="preserve"> уговора</w:t>
      </w:r>
      <w:r w:rsidRPr="00194D2F">
        <w:rPr>
          <w:noProof/>
          <w:lang w:val="sr-Cyrl-RS"/>
        </w:rPr>
        <w:t>.</w:t>
      </w:r>
    </w:p>
    <w:p w14:paraId="735257D9" w14:textId="77777777" w:rsidR="00F70431" w:rsidRPr="00194D2F" w:rsidRDefault="00F70431" w:rsidP="00F70431">
      <w:pPr>
        <w:ind w:firstLine="720"/>
        <w:jc w:val="both"/>
        <w:rPr>
          <w:lang w:val="sr-Cyrl-R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 xml:space="preserve">након прегледа дати своје мишљење и сагласност за усвајање. </w:t>
      </w:r>
    </w:p>
    <w:p w14:paraId="39010A3B" w14:textId="77777777" w:rsidR="00F70431" w:rsidRPr="00DD1B10" w:rsidRDefault="00F70431" w:rsidP="00F70431">
      <w:pPr>
        <w:ind w:firstLine="708"/>
        <w:jc w:val="both"/>
        <w:rPr>
          <w:noProof/>
          <w:lang w:val="sr-Cyrl-C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rPr>
          <w:noProof/>
          <w:color w:val="00000A"/>
          <w:lang w:val="sr-Cyrl-RS"/>
        </w:rPr>
        <w:t>започне изв</w:t>
      </w:r>
      <w:r w:rsidRPr="00E95863">
        <w:rPr>
          <w:noProof/>
          <w:color w:val="00000A"/>
          <w:lang w:val="sr-Cyrl-RS"/>
        </w:rPr>
        <w:t xml:space="preserve">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5</w:t>
      </w:r>
      <w:r w:rsidRPr="00E95863">
        <w:rPr>
          <w:noProof/>
        </w:rPr>
        <w:t xml:space="preserve"> календарск</w:t>
      </w:r>
      <w:r>
        <w:rPr>
          <w:noProof/>
          <w:lang w:val="sr-Cyrl-RS"/>
        </w:rPr>
        <w:t>их</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w:t>
      </w:r>
      <w:r>
        <w:rPr>
          <w:i/>
          <w:noProof/>
          <w:color w:val="00000A"/>
          <w:lang w:val="sr-Cyrl-RS"/>
        </w:rPr>
        <w:t>150</w:t>
      </w:r>
      <w:r w:rsidRPr="00DD1B10">
        <w:rPr>
          <w:i/>
          <w:noProof/>
          <w:color w:val="00000A"/>
          <w:lang w:val="sr-Cyrl-RS"/>
        </w:rPr>
        <w:t xml:space="preserve"> </w:t>
      </w:r>
      <w:r w:rsidRPr="00DD1B10">
        <w:rPr>
          <w:i/>
          <w:noProof/>
          <w:lang w:val="sr-Cyrl-CS"/>
        </w:rPr>
        <w:t>календарски</w:t>
      </w:r>
      <w:r>
        <w:rPr>
          <w:i/>
          <w:noProof/>
          <w:lang w:val="sr-Cyrl-CS"/>
        </w:rPr>
        <w:t>х</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77F25092" w14:textId="77777777" w:rsidR="00F70431" w:rsidRDefault="00F70431" w:rsidP="00F70431">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609FAC2" w14:textId="77777777" w:rsidR="00F70431" w:rsidRPr="00CC6B89" w:rsidRDefault="00F70431" w:rsidP="00F70431">
      <w:pPr>
        <w:ind w:firstLine="720"/>
        <w:jc w:val="both"/>
        <w:rPr>
          <w:noProof/>
          <w:lang w:val="sr-Cyrl-CS"/>
        </w:rPr>
      </w:pPr>
    </w:p>
    <w:p w14:paraId="67E5B8C5" w14:textId="77777777" w:rsidR="00F70431" w:rsidRDefault="00F70431" w:rsidP="00F70431">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72EE44AA" w14:textId="77777777" w:rsidR="00F70431" w:rsidRPr="00DD1B10" w:rsidRDefault="00F70431" w:rsidP="00F70431">
      <w:pPr>
        <w:ind w:firstLine="720"/>
        <w:jc w:val="both"/>
        <w:rPr>
          <w:noProof/>
          <w:lang w:val="sr-Cyrl-CS"/>
        </w:rPr>
      </w:pPr>
    </w:p>
    <w:p w14:paraId="39CD2B90" w14:textId="77777777" w:rsidR="00F70431" w:rsidRDefault="00F70431" w:rsidP="00F70431">
      <w:pPr>
        <w:pStyle w:val="ListParagraph"/>
        <w:numPr>
          <w:ilvl w:val="0"/>
          <w:numId w:val="44"/>
        </w:numPr>
        <w:rPr>
          <w:lang w:val="sr-Cyrl-RS"/>
        </w:rPr>
      </w:pPr>
      <w:r w:rsidRPr="00DD1B10">
        <w:rPr>
          <w:lang w:val="sr-Cyrl-RS"/>
        </w:rPr>
        <w:t>комплетну атестну документацију за уграђени материјал.</w:t>
      </w:r>
    </w:p>
    <w:p w14:paraId="0F0D0C41" w14:textId="77777777" w:rsidR="00F70431" w:rsidRPr="00DD1B10" w:rsidRDefault="00F70431" w:rsidP="00F70431">
      <w:pPr>
        <w:pStyle w:val="ListParagraph"/>
        <w:ind w:left="900"/>
        <w:rPr>
          <w:lang w:val="sr-Cyrl-RS"/>
        </w:rPr>
      </w:pPr>
    </w:p>
    <w:p w14:paraId="029BE465" w14:textId="77777777" w:rsidR="00F70431" w:rsidRPr="00DD1B10" w:rsidRDefault="00F70431" w:rsidP="00F70431">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3195B4CF" w14:textId="77777777" w:rsidR="00F70431" w:rsidRPr="00DD1B10" w:rsidRDefault="00F70431" w:rsidP="00F70431">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74632EE" w14:textId="77777777" w:rsidR="00F70431" w:rsidRDefault="00F70431" w:rsidP="00F70431">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3B1CBB1D" w14:textId="77777777" w:rsidR="00F70431" w:rsidRPr="00C1758E" w:rsidRDefault="00F70431" w:rsidP="00F70431">
      <w:pPr>
        <w:rPr>
          <w:noProof/>
          <w:color w:val="000000"/>
          <w:lang w:val="sr-Cyrl-CS"/>
        </w:rPr>
      </w:pPr>
    </w:p>
    <w:p w14:paraId="58431B87" w14:textId="77777777" w:rsidR="00F70431" w:rsidRPr="00E95863" w:rsidRDefault="00F70431" w:rsidP="00F70431">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83FBA3" w14:textId="77777777" w:rsidR="00F70431" w:rsidRDefault="00F70431" w:rsidP="00F70431">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5F595DC7" w14:textId="77777777" w:rsidR="00F70431" w:rsidRDefault="00F70431" w:rsidP="00F70431">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и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026F72AA" w14:textId="77777777" w:rsidR="00F70431" w:rsidRDefault="00F70431" w:rsidP="00F70431">
      <w:pPr>
        <w:jc w:val="both"/>
        <w:rPr>
          <w:lang w:val="sr-Cyrl-RS"/>
        </w:rPr>
      </w:pPr>
      <w:r w:rsidRPr="006C6177">
        <w:lastRenderedPageBreak/>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Радови би се изводили и после радног времена (15:00) викендом или у нерадне дане без п</w:t>
      </w:r>
      <w:r>
        <w:t>рава на посебну надокнаду за то</w:t>
      </w:r>
      <w:r>
        <w:rPr>
          <w:lang w:val="sr-Cyrl-RS"/>
        </w:rPr>
        <w:t>).</w:t>
      </w:r>
    </w:p>
    <w:p w14:paraId="088E8F4B" w14:textId="77777777" w:rsidR="00F70431" w:rsidRPr="008E47EF" w:rsidRDefault="00F70431" w:rsidP="00F70431">
      <w:pPr>
        <w:ind w:firstLine="720"/>
        <w:jc w:val="both"/>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 xml:space="preserve">о свом трошку, у сваком тренутку заштити зидове, подове и инвентар у просторијама кроз које се креће, од могућег оштећења,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601BF82E" w14:textId="77777777" w:rsidR="00F70431" w:rsidRPr="00DD4837" w:rsidRDefault="00F70431" w:rsidP="00F70431">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2C0CD591" w14:textId="77777777" w:rsidR="00F70431" w:rsidRPr="00E95863" w:rsidRDefault="00F70431" w:rsidP="00F70431">
      <w:pPr>
        <w:jc w:val="both"/>
        <w:rPr>
          <w:noProof/>
          <w:lang w:val="sr-Cyrl-CS"/>
        </w:rPr>
      </w:pPr>
    </w:p>
    <w:p w14:paraId="0369F691" w14:textId="77777777" w:rsidR="00F70431" w:rsidRPr="00E95863" w:rsidRDefault="00F70431" w:rsidP="00F70431">
      <w:pPr>
        <w:tabs>
          <w:tab w:val="center" w:pos="4536"/>
          <w:tab w:val="left" w:pos="5644"/>
        </w:tabs>
        <w:jc w:val="center"/>
        <w:outlineLvl w:val="0"/>
        <w:rPr>
          <w:b/>
          <w:noProof/>
        </w:rPr>
      </w:pPr>
      <w:r w:rsidRPr="00E95863">
        <w:rPr>
          <w:b/>
          <w:noProof/>
        </w:rPr>
        <w:t>Члан 4.</w:t>
      </w:r>
    </w:p>
    <w:p w14:paraId="1324D8D1" w14:textId="77777777" w:rsidR="00F70431" w:rsidRPr="00E95863" w:rsidRDefault="00F70431" w:rsidP="00F70431">
      <w:pPr>
        <w:suppressAutoHyphens/>
        <w:ind w:firstLine="720"/>
        <w:jc w:val="both"/>
        <w:rPr>
          <w:noProof/>
          <w:color w:val="00000A"/>
          <w:lang w:val="sr-Cyrl-CS"/>
        </w:rPr>
      </w:pPr>
      <w:r>
        <w:rPr>
          <w:noProof/>
          <w:color w:val="00000A"/>
          <w:lang w:val="sr-Cyrl-CS"/>
        </w:rPr>
        <w:t xml:space="preserve">Добављач </w:t>
      </w:r>
      <w:r w:rsidRPr="00E95863">
        <w:rPr>
          <w:noProof/>
          <w:color w:val="00000A"/>
          <w:lang w:val="sr-Cyrl-CS"/>
        </w:rPr>
        <w:t>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79E8FFD" w14:textId="77777777" w:rsidR="00F70431" w:rsidRPr="00FE1C8E" w:rsidRDefault="00F70431" w:rsidP="00F70431">
      <w:pPr>
        <w:jc w:val="both"/>
      </w:pPr>
      <w:r w:rsidRPr="00E95863">
        <w:rPr>
          <w:noProof/>
          <w:color w:val="00000A"/>
          <w:lang w:val="sr-Cyrl-CS"/>
        </w:rPr>
        <w:tab/>
      </w: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FE1C8E">
        <w:t xml:space="preserve">у периоду важења </w:t>
      </w:r>
      <w:r>
        <w:rPr>
          <w:lang w:val="sr-Cyrl-RS"/>
        </w:rPr>
        <w:t xml:space="preserve">гарантног рока </w:t>
      </w:r>
      <w:r w:rsidRPr="00FE1C8E">
        <w:t>започне отклањањ</w:t>
      </w:r>
      <w:r>
        <w:t>е свих недостатка о свом трошку</w:t>
      </w:r>
      <w:r>
        <w:rPr>
          <w:lang w:val="sr-Cyrl-RS"/>
        </w:rPr>
        <w:t xml:space="preserve">, и то </w:t>
      </w:r>
      <w:r w:rsidRPr="00FE1C8E">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69068A04" w14:textId="77777777" w:rsidR="00F70431" w:rsidRPr="00E95863" w:rsidRDefault="00F70431" w:rsidP="00F70431">
      <w:pPr>
        <w:jc w:val="both"/>
        <w:rPr>
          <w:b/>
          <w:noProof/>
          <w:lang w:val="sr-Cyrl-RS"/>
        </w:rPr>
      </w:pPr>
    </w:p>
    <w:p w14:paraId="3AE9A2A1" w14:textId="77777777" w:rsidR="00F70431" w:rsidRDefault="00F70431" w:rsidP="00F70431">
      <w:pPr>
        <w:jc w:val="center"/>
        <w:outlineLvl w:val="0"/>
        <w:rPr>
          <w:b/>
          <w:noProof/>
          <w:lang w:val="sr-Cyrl-RS"/>
        </w:rPr>
      </w:pPr>
      <w:r w:rsidRPr="00E95863">
        <w:rPr>
          <w:b/>
          <w:noProof/>
        </w:rPr>
        <w:t>Члан 5.</w:t>
      </w:r>
    </w:p>
    <w:p w14:paraId="3010D8E6" w14:textId="77777777" w:rsidR="00F70431" w:rsidRDefault="00F70431" w:rsidP="00F70431">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Pr>
          <w:iCs/>
          <w:noProof/>
          <w:lang w:val="sr-Cyrl-CS"/>
        </w:rPr>
        <w:t xml:space="preserve">30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(привремене ситуације морају бити достављене до 5. у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115DC44D" w14:textId="77777777" w:rsidR="00F70431" w:rsidRPr="004951F9" w:rsidRDefault="00F70431" w:rsidP="00F70431">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изведених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55408228" w14:textId="77777777" w:rsidR="00F70431" w:rsidRPr="0080605B" w:rsidRDefault="00F70431" w:rsidP="00F7043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w:t>
      </w:r>
      <w:r w:rsidRPr="0080605B">
        <w:rPr>
          <w:noProof/>
          <w:lang w:val="sr-Cyrl-CS"/>
        </w:rPr>
        <w:t>наручиоца.</w:t>
      </w:r>
      <w:r w:rsidRPr="0080605B">
        <w:t xml:space="preserve"> </w:t>
      </w:r>
    </w:p>
    <w:p w14:paraId="26CE1D9D" w14:textId="77777777" w:rsidR="00F70431" w:rsidRPr="000A3976" w:rsidRDefault="00F70431" w:rsidP="00F70431">
      <w:pPr>
        <w:ind w:firstLine="708"/>
        <w:jc w:val="both"/>
        <w:outlineLvl w:val="0"/>
        <w:rPr>
          <w:lang w:val="sr-Cyrl-RS"/>
        </w:rPr>
      </w:pPr>
      <w:r w:rsidRPr="0080605B">
        <w:rPr>
          <w:lang w:val="sr-Cyrl-RS"/>
        </w:rPr>
        <w:t>Плаћање се врши на основу Уговора са Покарајинским секретаријатом за здравство број 138-401-5459/2018.</w:t>
      </w:r>
    </w:p>
    <w:p w14:paraId="4C52C4C9" w14:textId="77777777" w:rsidR="00F70431" w:rsidRPr="00103764" w:rsidRDefault="00F70431" w:rsidP="00F70431">
      <w:pPr>
        <w:rPr>
          <w:lang w:val="sr-Cyrl-RS"/>
        </w:rPr>
      </w:pPr>
    </w:p>
    <w:p w14:paraId="1E542811" w14:textId="77777777" w:rsidR="00F70431" w:rsidRPr="00E95863" w:rsidRDefault="00F70431" w:rsidP="00F70431">
      <w:pPr>
        <w:jc w:val="center"/>
        <w:outlineLvl w:val="0"/>
        <w:rPr>
          <w:noProof/>
          <w:lang w:val="sr-Cyrl-CS"/>
        </w:rPr>
      </w:pPr>
      <w:r w:rsidRPr="00E95863">
        <w:rPr>
          <w:b/>
          <w:noProof/>
          <w:lang w:val="en-US"/>
        </w:rPr>
        <w:t>Члан 6.</w:t>
      </w:r>
    </w:p>
    <w:p w14:paraId="1D91CDDF" w14:textId="77777777" w:rsidR="00F70431" w:rsidRPr="00E95863" w:rsidRDefault="00F70431" w:rsidP="00F70431">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7D93B89A" w14:textId="77777777" w:rsidR="00F70431" w:rsidRPr="00190CB1" w:rsidRDefault="00F70431" w:rsidP="00F70431">
      <w:pPr>
        <w:pStyle w:val="ListParagraph"/>
        <w:numPr>
          <w:ilvl w:val="0"/>
          <w:numId w:val="48"/>
        </w:numPr>
        <w:jc w:val="both"/>
        <w:rPr>
          <w:lang w:val="sr-Cyrl-CS"/>
        </w:rPr>
      </w:pPr>
      <w:r w:rsidRPr="00190CB1">
        <w:rPr>
          <w:b/>
          <w:lang w:val="sr-Cyrl-CS"/>
        </w:rPr>
        <w:lastRenderedPageBreak/>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271DEEEC" w14:textId="77777777" w:rsidR="00F70431" w:rsidRPr="00733CD7" w:rsidRDefault="00F70431" w:rsidP="00F70431">
      <w:pPr>
        <w:pStyle w:val="ListParagraph"/>
        <w:numPr>
          <w:ilvl w:val="0"/>
          <w:numId w:val="48"/>
        </w:numPr>
        <w:tabs>
          <w:tab w:val="left" w:pos="1524"/>
        </w:tabs>
        <w:jc w:val="both"/>
        <w:rPr>
          <w:lang w:val="sr-Cyrl-CS"/>
        </w:rPr>
      </w:pPr>
      <w:r>
        <w:rPr>
          <w:lang w:val="sr-Cyrl-CS"/>
        </w:rPr>
        <w:t xml:space="preserve">Добављач </w:t>
      </w:r>
      <w:r w:rsidRPr="00733CD7">
        <w:rPr>
          <w:lang w:val="sr-Cyrl-CS"/>
        </w:rPr>
        <w:t xml:space="preserve">је дужан да, по </w:t>
      </w:r>
      <w:r>
        <w:rPr>
          <w:lang w:val="sr-Cyrl-CS"/>
        </w:rPr>
        <w:t xml:space="preserve">примопредају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42639AB1" w14:textId="77777777" w:rsidR="00F70431" w:rsidRPr="00E95863" w:rsidRDefault="00F70431" w:rsidP="00F70431">
      <w:pPr>
        <w:rPr>
          <w:b/>
          <w:noProof/>
          <w:lang w:val="sr-Latn-RS"/>
        </w:rPr>
      </w:pPr>
    </w:p>
    <w:p w14:paraId="023252AB" w14:textId="77777777" w:rsidR="00F70431" w:rsidRPr="00E95863" w:rsidRDefault="00F70431" w:rsidP="00F70431">
      <w:pPr>
        <w:pStyle w:val="BodyTextIndent"/>
        <w:ind w:left="0" w:firstLine="0"/>
        <w:jc w:val="center"/>
        <w:outlineLvl w:val="0"/>
        <w:rPr>
          <w:noProof/>
          <w:color w:val="000000" w:themeColor="text1"/>
        </w:rPr>
      </w:pPr>
      <w:bookmarkStart w:id="68"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8"/>
    </w:p>
    <w:p w14:paraId="5F9A1FD8" w14:textId="77777777" w:rsidR="00F70431" w:rsidRDefault="00F70431" w:rsidP="00F7043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6C48461" w14:textId="77777777" w:rsidR="00F70431" w:rsidRDefault="00F70431" w:rsidP="00F70431">
      <w:pPr>
        <w:ind w:firstLine="720"/>
        <w:jc w:val="both"/>
        <w:rPr>
          <w:noProof/>
        </w:rPr>
      </w:pPr>
      <w:r>
        <w:rPr>
          <w:noProof/>
        </w:rPr>
        <w:t>Сва обавештења која нису дата у писаном облику неће производити правно дејство.</w:t>
      </w:r>
    </w:p>
    <w:p w14:paraId="2C173EBA" w14:textId="77777777" w:rsidR="00F70431" w:rsidRPr="001A5B08" w:rsidRDefault="00F70431" w:rsidP="00F7043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2CE35F9" w14:textId="77777777" w:rsidR="00F70431" w:rsidRPr="001A5B08" w:rsidRDefault="00F70431" w:rsidP="00F7043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0BF9411D" w14:textId="77777777" w:rsidR="00F70431" w:rsidRDefault="00F70431" w:rsidP="00F70431">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7443BD17" w14:textId="77777777" w:rsidR="00F70431" w:rsidRPr="00B45B4B" w:rsidRDefault="00F70431" w:rsidP="00F70431">
      <w:pPr>
        <w:ind w:firstLine="708"/>
        <w:jc w:val="both"/>
        <w:rPr>
          <w:lang w:val="sr-Latn-RS"/>
        </w:rPr>
      </w:pPr>
    </w:p>
    <w:p w14:paraId="65BA071A" w14:textId="77777777" w:rsidR="00F70431" w:rsidRPr="00234698" w:rsidRDefault="00F70431" w:rsidP="00F70431">
      <w:pPr>
        <w:jc w:val="center"/>
        <w:outlineLvl w:val="0"/>
        <w:rPr>
          <w:b/>
          <w:noProof/>
          <w:color w:val="000000" w:themeColor="text1"/>
          <w:lang w:val="sr-Cyrl-RS"/>
        </w:rPr>
      </w:pPr>
      <w:bookmarkStart w:id="69"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9"/>
    </w:p>
    <w:p w14:paraId="2CAF51EE" w14:textId="77777777" w:rsidR="00F70431" w:rsidRDefault="00F70431" w:rsidP="00F70431">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5CE6D700" w14:textId="77777777" w:rsidR="00F70431" w:rsidRDefault="00F70431" w:rsidP="00F70431">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ED2F60A" w14:textId="77777777" w:rsidR="00F70431" w:rsidRDefault="00F70431" w:rsidP="00F70431">
      <w:pPr>
        <w:ind w:firstLine="720"/>
        <w:jc w:val="both"/>
      </w:pPr>
    </w:p>
    <w:p w14:paraId="1E35ABB6" w14:textId="77777777" w:rsidR="00F70431" w:rsidRDefault="00F70431" w:rsidP="00F70431">
      <w:pPr>
        <w:ind w:firstLine="720"/>
        <w:jc w:val="both"/>
      </w:pPr>
      <w:r>
        <w:t>Наручилац ће дозволити измене уговора у следећим ситуацијама:</w:t>
      </w:r>
    </w:p>
    <w:p w14:paraId="0C0922F0" w14:textId="77777777" w:rsidR="00F70431" w:rsidRDefault="00F70431" w:rsidP="00F70431">
      <w:pPr>
        <w:ind w:firstLine="720"/>
        <w:jc w:val="both"/>
      </w:pPr>
    </w:p>
    <w:p w14:paraId="558DFF0B" w14:textId="77777777" w:rsidR="00F70431" w:rsidRDefault="00F70431" w:rsidP="00F70431">
      <w:pPr>
        <w:pStyle w:val="ListParagraph"/>
        <w:numPr>
          <w:ilvl w:val="0"/>
          <w:numId w:val="1"/>
        </w:numPr>
        <w:jc w:val="both"/>
      </w:pPr>
      <w:r>
        <w:t>Уколико се повећа обим предмета јавне набавке због непредвиђених околности;</w:t>
      </w:r>
    </w:p>
    <w:p w14:paraId="437E2921" w14:textId="77777777" w:rsidR="00F70431" w:rsidRDefault="00F70431" w:rsidP="00F7043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9FCB28D" w14:textId="77777777" w:rsidR="00F70431" w:rsidRDefault="00F70431" w:rsidP="00F7043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E5AA3B6" w14:textId="77777777" w:rsidR="00F70431" w:rsidRDefault="00F70431" w:rsidP="00F7043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6476AD1" w14:textId="77777777" w:rsidR="00F70431" w:rsidRDefault="00F70431" w:rsidP="00F70431">
      <w:pPr>
        <w:jc w:val="center"/>
        <w:outlineLvl w:val="0"/>
        <w:rPr>
          <w:b/>
          <w:noProof/>
          <w:color w:val="000000" w:themeColor="text1"/>
          <w:lang w:val="sr-Cyrl-RS"/>
        </w:rPr>
      </w:pPr>
    </w:p>
    <w:p w14:paraId="7CD98467" w14:textId="77777777" w:rsidR="00F70431" w:rsidRPr="00BF0839" w:rsidRDefault="00F70431" w:rsidP="00F70431">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3FB95143" w14:textId="77777777" w:rsidR="00F70431" w:rsidRDefault="00F70431" w:rsidP="00F7043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36F5C1E" w14:textId="77777777" w:rsidR="00F70431" w:rsidRDefault="00F70431" w:rsidP="00F7043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22DD081" w14:textId="77777777" w:rsidR="00F70431" w:rsidRPr="00234698" w:rsidRDefault="00F70431" w:rsidP="00F70431">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2A4A407" w14:textId="77777777" w:rsidR="00F70431" w:rsidRDefault="00F70431" w:rsidP="00F70431">
      <w:pPr>
        <w:ind w:firstLine="708"/>
        <w:jc w:val="both"/>
        <w:rPr>
          <w:szCs w:val="22"/>
        </w:rPr>
      </w:pPr>
      <w:r w:rsidRPr="00234698">
        <w:rPr>
          <w:szCs w:val="22"/>
        </w:rPr>
        <w:t>У случaју рaскидa уговорa,</w:t>
      </w:r>
      <w:r>
        <w:rPr>
          <w:szCs w:val="22"/>
        </w:rPr>
        <w:t xml:space="preserve"> примењивaће се одредбе Зaконa о облигaционим односимa.</w:t>
      </w:r>
    </w:p>
    <w:p w14:paraId="11357F1B" w14:textId="77777777" w:rsidR="00F70431" w:rsidRPr="00B45B4B" w:rsidRDefault="00F70431" w:rsidP="00F70431">
      <w:pPr>
        <w:outlineLvl w:val="0"/>
        <w:rPr>
          <w:b/>
          <w:noProof/>
          <w:color w:val="000000" w:themeColor="text1"/>
          <w:lang w:val="sr-Latn-RS"/>
        </w:rPr>
      </w:pPr>
    </w:p>
    <w:p w14:paraId="4C59EB20" w14:textId="77777777" w:rsidR="00F70431" w:rsidRPr="00BF0839" w:rsidRDefault="00F70431" w:rsidP="00F70431">
      <w:pPr>
        <w:jc w:val="center"/>
        <w:outlineLvl w:val="0"/>
        <w:rPr>
          <w:b/>
          <w:noProof/>
          <w:color w:val="000000" w:themeColor="text1"/>
          <w:lang w:val="sr-Cyrl-RS"/>
        </w:rPr>
      </w:pPr>
      <w:r>
        <w:rPr>
          <w:b/>
          <w:noProof/>
          <w:color w:val="000000" w:themeColor="text1"/>
          <w:lang w:val="sr-Cyrl-RS"/>
        </w:rPr>
        <w:t>Члан 10.</w:t>
      </w:r>
    </w:p>
    <w:p w14:paraId="309E0CEF" w14:textId="77777777" w:rsidR="00F70431" w:rsidRPr="0016523E" w:rsidRDefault="00F70431" w:rsidP="00F70431">
      <w:pPr>
        <w:ind w:firstLine="708"/>
        <w:jc w:val="both"/>
      </w:pPr>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r>
        <w:rPr>
          <w:lang w:val="sr-Cyrl-RS"/>
        </w:rPr>
        <w:t xml:space="preserve"> став 1. алинеја 2.</w:t>
      </w:r>
      <w:r w:rsidRPr="0016523E">
        <w:t xml:space="preserve"> овог уговора, уколико задоцни или неиспуњава своје oбавезе из уговора.</w:t>
      </w:r>
    </w:p>
    <w:p w14:paraId="3A62EC4A" w14:textId="77777777" w:rsidR="00F70431" w:rsidRPr="00234698" w:rsidRDefault="00F70431" w:rsidP="00F7043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000FA6F5" w14:textId="77777777" w:rsidR="00F70431" w:rsidRPr="0016523E" w:rsidRDefault="00F70431" w:rsidP="00F70431">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7384B0D6" w14:textId="77777777" w:rsidR="00F70431" w:rsidRPr="0016523E" w:rsidRDefault="00F70431" w:rsidP="00F7043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480E58C" w14:textId="77777777" w:rsidR="00F70431" w:rsidRPr="00F72EE9" w:rsidRDefault="00F70431" w:rsidP="00F7043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1FF3113D" w14:textId="77777777" w:rsidR="00F70431" w:rsidRPr="0016523E" w:rsidRDefault="00F70431" w:rsidP="00F70431">
      <w:pPr>
        <w:pStyle w:val="NoSpacing"/>
        <w:numPr>
          <w:ilvl w:val="0"/>
          <w:numId w:val="47"/>
        </w:numPr>
        <w:jc w:val="both"/>
        <w:rPr>
          <w:noProof/>
        </w:rPr>
      </w:pPr>
      <w:r w:rsidRPr="0016523E">
        <w:rPr>
          <w:noProof/>
        </w:rPr>
        <w:lastRenderedPageBreak/>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4AE921C8" w14:textId="77777777" w:rsidR="00F70431" w:rsidRPr="0016523E" w:rsidRDefault="00F70431" w:rsidP="00F70431">
      <w:pPr>
        <w:pStyle w:val="NoSpacing"/>
        <w:ind w:firstLine="708"/>
        <w:jc w:val="both"/>
        <w:rPr>
          <w:noProof/>
        </w:rPr>
      </w:pPr>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
    <w:p w14:paraId="6CC1E094" w14:textId="77777777" w:rsidR="00F70431" w:rsidRPr="0016523E" w:rsidRDefault="00F70431" w:rsidP="00F7043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64D16F52" w14:textId="77777777" w:rsidR="00F70431" w:rsidRPr="00B21101" w:rsidRDefault="00F70431" w:rsidP="00F70431">
      <w:pPr>
        <w:pStyle w:val="NoSpacing"/>
        <w:ind w:firstLine="708"/>
        <w:jc w:val="both"/>
        <w:rPr>
          <w:noProof/>
          <w:lang w:val="sr-Cyrl-RS"/>
        </w:rPr>
      </w:pPr>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1A889A9" w14:textId="77777777" w:rsidR="00F70431" w:rsidRDefault="00F70431" w:rsidP="00F70431">
      <w:pPr>
        <w:jc w:val="center"/>
        <w:outlineLvl w:val="0"/>
        <w:rPr>
          <w:b/>
          <w:noProof/>
          <w:color w:val="000000" w:themeColor="text1"/>
        </w:rPr>
      </w:pPr>
    </w:p>
    <w:p w14:paraId="49B5EF50" w14:textId="77777777" w:rsidR="00F70431" w:rsidRPr="0059711F" w:rsidRDefault="00F70431" w:rsidP="00F70431">
      <w:pPr>
        <w:jc w:val="center"/>
        <w:outlineLvl w:val="0"/>
        <w:rPr>
          <w:noProof/>
        </w:rPr>
      </w:pPr>
      <w:r>
        <w:rPr>
          <w:b/>
          <w:noProof/>
        </w:rPr>
        <w:t xml:space="preserve">Члан </w:t>
      </w:r>
      <w:r>
        <w:rPr>
          <w:b/>
          <w:noProof/>
          <w:lang w:val="sr-Cyrl-RS"/>
        </w:rPr>
        <w:t>11</w:t>
      </w:r>
      <w:r w:rsidRPr="0059711F">
        <w:rPr>
          <w:b/>
          <w:noProof/>
        </w:rPr>
        <w:t>.</w:t>
      </w:r>
    </w:p>
    <w:p w14:paraId="63AA9E83" w14:textId="77777777" w:rsidR="00F70431" w:rsidRPr="00580BCC" w:rsidRDefault="00F70431" w:rsidP="00F7043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238FE840" w14:textId="77777777" w:rsidR="00F70431" w:rsidRPr="00580BCC" w:rsidRDefault="00F70431" w:rsidP="00F7043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62CD9EDD" w14:textId="77777777" w:rsidR="00F70431" w:rsidRPr="00B45B4B" w:rsidRDefault="00F70431" w:rsidP="00F70431">
      <w:pPr>
        <w:outlineLvl w:val="0"/>
        <w:rPr>
          <w:noProof/>
          <w:lang w:val="sr-Latn-RS"/>
        </w:rPr>
      </w:pPr>
    </w:p>
    <w:p w14:paraId="0554664C" w14:textId="77777777" w:rsidR="00F70431" w:rsidRPr="0059711F" w:rsidRDefault="00F70431" w:rsidP="00F70431">
      <w:pPr>
        <w:jc w:val="center"/>
        <w:outlineLvl w:val="0"/>
        <w:rPr>
          <w:noProof/>
          <w:lang w:val="sr-Cyrl-CS"/>
        </w:rPr>
      </w:pPr>
      <w:r>
        <w:rPr>
          <w:b/>
          <w:noProof/>
        </w:rPr>
        <w:t xml:space="preserve">Члан </w:t>
      </w:r>
      <w:r>
        <w:rPr>
          <w:b/>
          <w:noProof/>
          <w:lang w:val="sr-Cyrl-RS"/>
        </w:rPr>
        <w:t>12</w:t>
      </w:r>
      <w:r w:rsidRPr="0059711F">
        <w:rPr>
          <w:b/>
          <w:noProof/>
        </w:rPr>
        <w:t>.</w:t>
      </w:r>
    </w:p>
    <w:p w14:paraId="11E51534" w14:textId="77777777" w:rsidR="00F70431" w:rsidRPr="0059711F" w:rsidRDefault="00F70431" w:rsidP="00F7043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1C6B2A15" w14:textId="77777777" w:rsidR="00F70431" w:rsidRPr="00B45B4B" w:rsidRDefault="00F70431" w:rsidP="00F70431">
      <w:pPr>
        <w:rPr>
          <w:noProof/>
          <w:lang w:val="sr-Latn-RS"/>
        </w:rPr>
      </w:pPr>
    </w:p>
    <w:p w14:paraId="563A3853" w14:textId="77777777" w:rsidR="00F70431" w:rsidRPr="00580BCC" w:rsidRDefault="00F70431" w:rsidP="00F70431">
      <w:pPr>
        <w:jc w:val="center"/>
        <w:outlineLvl w:val="0"/>
        <w:rPr>
          <w:noProof/>
          <w:lang w:val="sr-Cyrl-RS"/>
        </w:rPr>
      </w:pPr>
      <w:r>
        <w:rPr>
          <w:b/>
          <w:noProof/>
        </w:rPr>
        <w:t xml:space="preserve">Члан </w:t>
      </w:r>
      <w:r>
        <w:rPr>
          <w:b/>
          <w:noProof/>
          <w:lang w:val="sr-Cyrl-RS"/>
        </w:rPr>
        <w:t>13</w:t>
      </w:r>
      <w:r w:rsidRPr="0059711F">
        <w:rPr>
          <w:b/>
          <w:noProof/>
        </w:rPr>
        <w:t>.</w:t>
      </w:r>
    </w:p>
    <w:p w14:paraId="128FBA0C" w14:textId="77777777" w:rsidR="00F70431" w:rsidRDefault="00F70431" w:rsidP="00F7043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EE1156F" w14:textId="77777777" w:rsidR="00F70431" w:rsidRPr="00580BCC" w:rsidRDefault="00F70431" w:rsidP="00F70431">
      <w:pPr>
        <w:ind w:firstLine="708"/>
        <w:jc w:val="both"/>
        <w:rPr>
          <w:noProof/>
          <w:lang w:val="sr-Cyrl-RS"/>
        </w:rPr>
      </w:pPr>
    </w:p>
    <w:p w14:paraId="0C000A36" w14:textId="77777777" w:rsidR="00F70431" w:rsidRPr="0059711F" w:rsidRDefault="00F70431" w:rsidP="00F70431">
      <w:pPr>
        <w:jc w:val="center"/>
        <w:outlineLvl w:val="0"/>
        <w:rPr>
          <w:noProof/>
        </w:rPr>
      </w:pPr>
      <w:r>
        <w:rPr>
          <w:b/>
          <w:noProof/>
        </w:rPr>
        <w:t>Члан 1</w:t>
      </w:r>
      <w:r>
        <w:rPr>
          <w:b/>
          <w:noProof/>
          <w:lang w:val="sr-Cyrl-RS"/>
        </w:rPr>
        <w:t>4</w:t>
      </w:r>
      <w:r w:rsidRPr="0059711F">
        <w:rPr>
          <w:b/>
          <w:noProof/>
        </w:rPr>
        <w:t>.</w:t>
      </w:r>
    </w:p>
    <w:p w14:paraId="789466A5" w14:textId="77777777" w:rsidR="00F70431" w:rsidRPr="0059711F" w:rsidRDefault="00F70431" w:rsidP="00F7043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032CE83" w14:textId="77777777" w:rsidR="00F70431" w:rsidRPr="00B45B4B" w:rsidRDefault="00F70431" w:rsidP="00F70431">
      <w:pPr>
        <w:jc w:val="both"/>
        <w:rPr>
          <w:noProof/>
          <w:lang w:val="sr-Latn-RS"/>
        </w:rPr>
      </w:pPr>
    </w:p>
    <w:p w14:paraId="68295A1E" w14:textId="77777777" w:rsidR="00F70431" w:rsidRPr="0059711F" w:rsidRDefault="00F70431" w:rsidP="00F70431">
      <w:pPr>
        <w:jc w:val="center"/>
        <w:outlineLvl w:val="0"/>
        <w:rPr>
          <w:noProof/>
        </w:rPr>
      </w:pPr>
      <w:r>
        <w:rPr>
          <w:b/>
          <w:noProof/>
        </w:rPr>
        <w:t>Члан 1</w:t>
      </w:r>
      <w:r>
        <w:rPr>
          <w:b/>
          <w:noProof/>
          <w:lang w:val="sr-Cyrl-RS"/>
        </w:rPr>
        <w:t>5</w:t>
      </w:r>
      <w:r w:rsidRPr="0059711F">
        <w:rPr>
          <w:b/>
          <w:noProof/>
        </w:rPr>
        <w:t>.</w:t>
      </w:r>
    </w:p>
    <w:p w14:paraId="15732BB5" w14:textId="77777777" w:rsidR="00F70431" w:rsidRPr="0059711F" w:rsidRDefault="00F70431" w:rsidP="00F70431">
      <w:pPr>
        <w:ind w:firstLine="741"/>
        <w:jc w:val="both"/>
        <w:rPr>
          <w:noProof/>
        </w:rPr>
      </w:pPr>
      <w:r w:rsidRPr="0059711F">
        <w:rPr>
          <w:noProof/>
        </w:rPr>
        <w:t xml:space="preserve">Овај уговор је сачињен у </w:t>
      </w:r>
      <w:r>
        <w:rPr>
          <w:noProof/>
          <w:lang w:val="sr-Cyrl-RS"/>
        </w:rPr>
        <w:t>четири</w:t>
      </w:r>
      <w:r w:rsidRPr="0059711F">
        <w:rPr>
          <w:noProof/>
        </w:rPr>
        <w:t xml:space="preserve"> истоветн</w:t>
      </w:r>
      <w:r>
        <w:rPr>
          <w:noProof/>
          <w:lang w:val="sr-Cyrl-RS"/>
        </w:rPr>
        <w:t>а</w:t>
      </w:r>
      <w:r w:rsidRPr="0059711F">
        <w:rPr>
          <w:noProof/>
        </w:rPr>
        <w:t xml:space="preserve"> примерака од којих наручилац задржава </w:t>
      </w:r>
      <w:r>
        <w:rPr>
          <w:noProof/>
          <w:lang w:val="sr-Cyrl-RS"/>
        </w:rPr>
        <w:t>т</w:t>
      </w:r>
      <w:r w:rsidRPr="0059711F">
        <w:rPr>
          <w:noProof/>
        </w:rPr>
        <w:t>ри</w:t>
      </w:r>
      <w:r>
        <w:rPr>
          <w:noProof/>
          <w:lang w:val="sr-Cyrl-RS"/>
        </w:rPr>
        <w:t xml:space="preserve"> (3)</w:t>
      </w:r>
      <w:r w:rsidRPr="0059711F">
        <w:rPr>
          <w:noProof/>
        </w:rPr>
        <w:t xml:space="preserve">, а </w:t>
      </w:r>
      <w:r>
        <w:rPr>
          <w:noProof/>
          <w:lang w:val="sr-Cyrl-RS"/>
        </w:rPr>
        <w:t>и</w:t>
      </w:r>
      <w:r>
        <w:rPr>
          <w:noProof/>
        </w:rPr>
        <w:t>звођач</w:t>
      </w:r>
      <w:r w:rsidRPr="0059711F">
        <w:rPr>
          <w:noProof/>
        </w:rPr>
        <w:t xml:space="preserve"> </w:t>
      </w:r>
      <w:r>
        <w:rPr>
          <w:noProof/>
          <w:lang w:val="sr-Cyrl-RS"/>
        </w:rPr>
        <w:t>један</w:t>
      </w:r>
      <w:r w:rsidRPr="0059711F">
        <w:rPr>
          <w:noProof/>
        </w:rPr>
        <w:t xml:space="preserve"> </w:t>
      </w:r>
      <w:r>
        <w:rPr>
          <w:noProof/>
          <w:lang w:val="sr-Cyrl-RS"/>
        </w:rPr>
        <w:t xml:space="preserve">(1) </w:t>
      </w:r>
      <w:r w:rsidRPr="0059711F">
        <w:rPr>
          <w:noProof/>
        </w:rPr>
        <w:t>пример</w:t>
      </w:r>
      <w:r>
        <w:rPr>
          <w:noProof/>
          <w:lang w:val="sr-Cyrl-RS"/>
        </w:rPr>
        <w:t>а</w:t>
      </w:r>
      <w:r>
        <w:rPr>
          <w:noProof/>
        </w:rPr>
        <w:t>к</w:t>
      </w:r>
      <w:r w:rsidRPr="0059711F">
        <w:rPr>
          <w:noProof/>
        </w:rPr>
        <w:t>.</w:t>
      </w:r>
    </w:p>
    <w:p w14:paraId="7E608D6D" w14:textId="77777777" w:rsidR="00F70431" w:rsidRPr="0059711F" w:rsidRDefault="00F70431" w:rsidP="00F70431">
      <w:pPr>
        <w:rPr>
          <w:noProof/>
          <w:highlight w:val="yellow"/>
        </w:rPr>
      </w:pPr>
    </w:p>
    <w:p w14:paraId="591E8429" w14:textId="77777777" w:rsidR="00F70431" w:rsidRPr="003240BD" w:rsidRDefault="00F70431" w:rsidP="00F7043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70431" w:rsidRPr="002D5B2C" w14:paraId="7BF04FDE" w14:textId="77777777" w:rsidTr="00D15779">
        <w:trPr>
          <w:trHeight w:val="347"/>
        </w:trPr>
        <w:tc>
          <w:tcPr>
            <w:tcW w:w="3216" w:type="dxa"/>
            <w:vAlign w:val="center"/>
          </w:tcPr>
          <w:p w14:paraId="02C0F296" w14:textId="77777777" w:rsidR="00F70431" w:rsidRPr="002D5B2C" w:rsidRDefault="00F70431" w:rsidP="00D15779">
            <w:pPr>
              <w:jc w:val="center"/>
              <w:rPr>
                <w:noProof/>
              </w:rPr>
            </w:pPr>
            <w:r>
              <w:rPr>
                <w:noProof/>
              </w:rPr>
              <w:t xml:space="preserve">ЗА </w:t>
            </w:r>
            <w:r>
              <w:rPr>
                <w:noProof/>
                <w:lang w:val="sr-Cyrl-RS"/>
              </w:rPr>
              <w:t>ДОБАВЉАЧА</w:t>
            </w:r>
            <w:r w:rsidRPr="002D5B2C">
              <w:rPr>
                <w:noProof/>
              </w:rPr>
              <w:t>:</w:t>
            </w:r>
          </w:p>
        </w:tc>
        <w:tc>
          <w:tcPr>
            <w:tcW w:w="2279" w:type="dxa"/>
          </w:tcPr>
          <w:p w14:paraId="3F27283A" w14:textId="77777777" w:rsidR="00F70431" w:rsidRPr="002D5B2C" w:rsidRDefault="00F70431" w:rsidP="00D15779">
            <w:pPr>
              <w:jc w:val="center"/>
              <w:rPr>
                <w:noProof/>
              </w:rPr>
            </w:pPr>
          </w:p>
        </w:tc>
        <w:tc>
          <w:tcPr>
            <w:tcW w:w="3827" w:type="dxa"/>
            <w:vAlign w:val="center"/>
          </w:tcPr>
          <w:p w14:paraId="5C3F1AB4" w14:textId="77777777" w:rsidR="00F70431" w:rsidRPr="002D5B2C" w:rsidRDefault="00F70431" w:rsidP="00D15779">
            <w:pPr>
              <w:jc w:val="center"/>
              <w:rPr>
                <w:noProof/>
              </w:rPr>
            </w:pPr>
            <w:r w:rsidRPr="002D5B2C">
              <w:rPr>
                <w:noProof/>
              </w:rPr>
              <w:t>ЗА НАРУЧИОЦА:</w:t>
            </w:r>
          </w:p>
        </w:tc>
      </w:tr>
      <w:tr w:rsidR="00F70431" w:rsidRPr="002D5B2C" w14:paraId="756F0743" w14:textId="77777777" w:rsidTr="00D15779">
        <w:trPr>
          <w:trHeight w:val="359"/>
        </w:trPr>
        <w:tc>
          <w:tcPr>
            <w:tcW w:w="3216" w:type="dxa"/>
            <w:vAlign w:val="center"/>
          </w:tcPr>
          <w:p w14:paraId="4D34E7BE" w14:textId="77777777" w:rsidR="00F70431" w:rsidRPr="002D5B2C" w:rsidRDefault="00F70431" w:rsidP="00D15779">
            <w:pPr>
              <w:jc w:val="center"/>
              <w:rPr>
                <w:noProof/>
              </w:rPr>
            </w:pPr>
            <w:r w:rsidRPr="002D5B2C">
              <w:rPr>
                <w:noProof/>
              </w:rPr>
              <w:t>ДИРЕКТОР</w:t>
            </w:r>
          </w:p>
        </w:tc>
        <w:tc>
          <w:tcPr>
            <w:tcW w:w="2279" w:type="dxa"/>
          </w:tcPr>
          <w:p w14:paraId="01AB33AD" w14:textId="77777777" w:rsidR="00F70431" w:rsidRPr="002D5B2C" w:rsidRDefault="00F70431" w:rsidP="00D15779">
            <w:pPr>
              <w:jc w:val="center"/>
              <w:rPr>
                <w:noProof/>
              </w:rPr>
            </w:pPr>
          </w:p>
        </w:tc>
        <w:tc>
          <w:tcPr>
            <w:tcW w:w="3827" w:type="dxa"/>
            <w:vAlign w:val="center"/>
          </w:tcPr>
          <w:p w14:paraId="1FEA2A8C" w14:textId="77777777" w:rsidR="00F70431" w:rsidRPr="002D5B2C" w:rsidRDefault="00F70431" w:rsidP="00D15779">
            <w:pPr>
              <w:jc w:val="center"/>
              <w:rPr>
                <w:noProof/>
              </w:rPr>
            </w:pPr>
            <w:r>
              <w:rPr>
                <w:noProof/>
                <w:lang w:val="sr-Cyrl-RS"/>
              </w:rPr>
              <w:t xml:space="preserve">В. Д. </w:t>
            </w:r>
            <w:r w:rsidRPr="002D5B2C">
              <w:rPr>
                <w:noProof/>
              </w:rPr>
              <w:t>ДИРЕКТОР</w:t>
            </w:r>
          </w:p>
        </w:tc>
      </w:tr>
      <w:tr w:rsidR="00F70431" w:rsidRPr="002D5B2C" w14:paraId="3E6E2C7A" w14:textId="77777777" w:rsidTr="00D15779">
        <w:trPr>
          <w:trHeight w:val="347"/>
        </w:trPr>
        <w:tc>
          <w:tcPr>
            <w:tcW w:w="3216" w:type="dxa"/>
            <w:vAlign w:val="bottom"/>
          </w:tcPr>
          <w:p w14:paraId="3F769458" w14:textId="77777777" w:rsidR="00F70431" w:rsidRPr="00CC1FF7" w:rsidRDefault="00F70431" w:rsidP="00D15779">
            <w:pPr>
              <w:jc w:val="center"/>
              <w:rPr>
                <w:noProof/>
              </w:rPr>
            </w:pPr>
          </w:p>
          <w:p w14:paraId="4325C950" w14:textId="77777777" w:rsidR="00F70431" w:rsidRPr="002D5B2C" w:rsidRDefault="00F70431" w:rsidP="00D15779">
            <w:pPr>
              <w:jc w:val="center"/>
              <w:rPr>
                <w:noProof/>
              </w:rPr>
            </w:pPr>
            <w:r w:rsidRPr="002D5B2C">
              <w:rPr>
                <w:noProof/>
              </w:rPr>
              <w:t>___________________</w:t>
            </w:r>
            <w:r>
              <w:rPr>
                <w:noProof/>
              </w:rPr>
              <w:t>______</w:t>
            </w:r>
          </w:p>
        </w:tc>
        <w:tc>
          <w:tcPr>
            <w:tcW w:w="2279" w:type="dxa"/>
            <w:vAlign w:val="bottom"/>
          </w:tcPr>
          <w:p w14:paraId="1BA8D7A2" w14:textId="77777777" w:rsidR="00F70431" w:rsidRPr="002D5B2C" w:rsidRDefault="00F70431" w:rsidP="00D15779">
            <w:pPr>
              <w:jc w:val="both"/>
              <w:rPr>
                <w:noProof/>
              </w:rPr>
            </w:pPr>
          </w:p>
        </w:tc>
        <w:tc>
          <w:tcPr>
            <w:tcW w:w="3827" w:type="dxa"/>
            <w:vAlign w:val="bottom"/>
          </w:tcPr>
          <w:p w14:paraId="376525F6" w14:textId="77777777" w:rsidR="00F70431" w:rsidRPr="002D5B2C" w:rsidRDefault="00F70431" w:rsidP="00D15779">
            <w:pPr>
              <w:jc w:val="center"/>
              <w:rPr>
                <w:noProof/>
              </w:rPr>
            </w:pPr>
            <w:r w:rsidRPr="002D5B2C">
              <w:rPr>
                <w:noProof/>
              </w:rPr>
              <w:t>________________________</w:t>
            </w:r>
            <w:r>
              <w:rPr>
                <w:noProof/>
              </w:rPr>
              <w:t>___</w:t>
            </w:r>
          </w:p>
        </w:tc>
      </w:tr>
    </w:tbl>
    <w:p w14:paraId="67944057" w14:textId="77777777" w:rsidR="004617AA" w:rsidRPr="00F70431" w:rsidRDefault="004617AA" w:rsidP="007B663B">
      <w:pPr>
        <w:rPr>
          <w:noProof/>
          <w:lang w:val="sr-Cyrl-RS"/>
        </w:rPr>
      </w:pPr>
    </w:p>
    <w:p w14:paraId="3D752CF6" w14:textId="77777777" w:rsidR="004617AA" w:rsidRDefault="004617AA" w:rsidP="007B663B">
      <w:pPr>
        <w:rPr>
          <w:noProof/>
        </w:rPr>
      </w:pPr>
    </w:p>
    <w:p w14:paraId="534AADA9" w14:textId="77777777" w:rsidR="004617AA" w:rsidRDefault="004617AA" w:rsidP="007B663B">
      <w:pPr>
        <w:rPr>
          <w:noProof/>
        </w:rPr>
      </w:pPr>
    </w:p>
    <w:p w14:paraId="5675C471" w14:textId="77777777" w:rsidR="004617AA" w:rsidRDefault="004617AA" w:rsidP="007B663B">
      <w:pPr>
        <w:rPr>
          <w:noProof/>
        </w:rPr>
      </w:pPr>
    </w:p>
    <w:p w14:paraId="74020FB2" w14:textId="77777777" w:rsidR="007B663B" w:rsidRPr="00F70431" w:rsidRDefault="007B663B" w:rsidP="007B663B">
      <w:pPr>
        <w:rPr>
          <w:noProof/>
          <w:lang w:val="sr-Cyrl-RS"/>
        </w:rPr>
      </w:pPr>
    </w:p>
    <w:p w14:paraId="0E2106B2" w14:textId="77777777"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31001226"/>
      <w:r w:rsidRPr="00CC366C">
        <w:t>ИЗЈАВА О НЕЗАВИСНОЈ ПОНУДИ</w:t>
      </w:r>
      <w:bookmarkEnd w:id="66"/>
      <w:bookmarkEnd w:id="67"/>
      <w:bookmarkEnd w:id="70"/>
      <w:bookmarkEnd w:id="71"/>
      <w:bookmarkEnd w:id="72"/>
      <w:bookmarkEnd w:id="73"/>
      <w:bookmarkEnd w:id="74"/>
      <w:bookmarkEnd w:id="75"/>
    </w:p>
    <w:p w14:paraId="240A84DA" w14:textId="77777777" w:rsidR="00AA413D" w:rsidRPr="00AE1407" w:rsidRDefault="00AA413D" w:rsidP="00AA413D">
      <w:pPr>
        <w:jc w:val="center"/>
        <w:rPr>
          <w:b/>
          <w:noProof/>
        </w:rPr>
      </w:pPr>
    </w:p>
    <w:p w14:paraId="42975CC9" w14:textId="77777777" w:rsidR="00AA413D" w:rsidRPr="00AE1407" w:rsidRDefault="00AA413D" w:rsidP="00EA647C">
      <w:pPr>
        <w:jc w:val="both"/>
        <w:rPr>
          <w:noProof/>
        </w:rPr>
      </w:pPr>
    </w:p>
    <w:p w14:paraId="43CF70B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3492A" w14:textId="77777777" w:rsidR="00A23F31" w:rsidRPr="00AE1407" w:rsidRDefault="00A23F31" w:rsidP="00A23F31">
      <w:pPr>
        <w:tabs>
          <w:tab w:val="left" w:pos="6028"/>
        </w:tabs>
        <w:autoSpaceDE w:val="0"/>
        <w:ind w:left="360"/>
        <w:rPr>
          <w:bCs/>
          <w:iCs/>
        </w:rPr>
      </w:pPr>
    </w:p>
    <w:p w14:paraId="4CBA8455" w14:textId="77777777" w:rsidR="00A23F31" w:rsidRPr="00AE1407" w:rsidRDefault="00A23F31" w:rsidP="00A23F31">
      <w:pPr>
        <w:tabs>
          <w:tab w:val="left" w:pos="6028"/>
        </w:tabs>
        <w:autoSpaceDE w:val="0"/>
        <w:ind w:left="360"/>
        <w:rPr>
          <w:bCs/>
          <w:iCs/>
        </w:rPr>
      </w:pPr>
    </w:p>
    <w:p w14:paraId="2A7393F0" w14:textId="77777777" w:rsidR="00A23F31" w:rsidRPr="00AE1407" w:rsidRDefault="00A23F31" w:rsidP="00A23F31">
      <w:pPr>
        <w:tabs>
          <w:tab w:val="left" w:pos="6028"/>
        </w:tabs>
        <w:autoSpaceDE w:val="0"/>
        <w:ind w:left="360"/>
        <w:rPr>
          <w:bCs/>
          <w:iCs/>
        </w:rPr>
      </w:pPr>
    </w:p>
    <w:p w14:paraId="2EFF169C" w14:textId="77777777" w:rsidR="00A23F31" w:rsidRPr="00AE1407" w:rsidRDefault="00A23F31" w:rsidP="00A23F31">
      <w:pPr>
        <w:tabs>
          <w:tab w:val="left" w:pos="6028"/>
        </w:tabs>
        <w:autoSpaceDE w:val="0"/>
        <w:ind w:left="360"/>
        <w:rPr>
          <w:bCs/>
          <w:iCs/>
        </w:rPr>
      </w:pPr>
    </w:p>
    <w:p w14:paraId="0B132FE6" w14:textId="77777777" w:rsidR="00A23F31" w:rsidRPr="00AE1407" w:rsidRDefault="00A23F31" w:rsidP="00A23F31">
      <w:pPr>
        <w:tabs>
          <w:tab w:val="left" w:pos="6028"/>
        </w:tabs>
        <w:autoSpaceDE w:val="0"/>
        <w:ind w:left="360"/>
        <w:rPr>
          <w:bCs/>
          <w:iCs/>
        </w:rPr>
      </w:pPr>
    </w:p>
    <w:p w14:paraId="7A213A22" w14:textId="77777777" w:rsidR="004D767C" w:rsidRDefault="004D767C" w:rsidP="00A23F31">
      <w:pPr>
        <w:tabs>
          <w:tab w:val="left" w:pos="6028"/>
        </w:tabs>
        <w:autoSpaceDE w:val="0"/>
        <w:ind w:left="360"/>
        <w:rPr>
          <w:bCs/>
          <w:iCs/>
        </w:rPr>
      </w:pPr>
    </w:p>
    <w:p w14:paraId="67C0114D" w14:textId="77777777" w:rsidR="00A23F31" w:rsidRPr="00AE1407" w:rsidRDefault="00A23F31" w:rsidP="00A23F31">
      <w:pPr>
        <w:tabs>
          <w:tab w:val="left" w:pos="6028"/>
        </w:tabs>
        <w:autoSpaceDE w:val="0"/>
        <w:ind w:left="360"/>
        <w:rPr>
          <w:bCs/>
          <w:iCs/>
        </w:rPr>
      </w:pPr>
    </w:p>
    <w:p w14:paraId="4E64A6FD" w14:textId="77777777" w:rsidR="00A23F31" w:rsidRPr="00AE1407" w:rsidRDefault="00A23F31" w:rsidP="00A23F31">
      <w:pPr>
        <w:tabs>
          <w:tab w:val="left" w:pos="6028"/>
        </w:tabs>
        <w:autoSpaceDE w:val="0"/>
        <w:ind w:left="360"/>
        <w:rPr>
          <w:bCs/>
          <w:iCs/>
        </w:rPr>
      </w:pPr>
    </w:p>
    <w:p w14:paraId="066726F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E4E3FD3"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AF34BAE" w14:textId="77777777" w:rsidR="004F1B65" w:rsidRDefault="004F1B65" w:rsidP="004F1B65">
      <w:pPr>
        <w:rPr>
          <w:b/>
          <w:bCs/>
          <w:iCs/>
          <w:lang w:val="sr-Cyrl-CS"/>
        </w:rPr>
      </w:pPr>
    </w:p>
    <w:p w14:paraId="42AB3DBC" w14:textId="77777777" w:rsidR="004F1B65" w:rsidRDefault="004F1B65" w:rsidP="004F1B65">
      <w:pPr>
        <w:rPr>
          <w:noProof/>
          <w:lang w:val="sr-Cyrl-CS"/>
        </w:rPr>
      </w:pPr>
    </w:p>
    <w:p w14:paraId="3E6C21E0"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555C5A47"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3002FB5" w14:textId="77777777" w:rsidR="004F1B65" w:rsidRDefault="004F1B65" w:rsidP="00F733FB">
      <w:pPr>
        <w:ind w:firstLine="720"/>
        <w:jc w:val="both"/>
        <w:rPr>
          <w:lang w:val="sr-Cyrl-CS"/>
        </w:rPr>
      </w:pPr>
    </w:p>
    <w:p w14:paraId="49330B65" w14:textId="77777777" w:rsidR="004F1B65" w:rsidRDefault="004F1B65" w:rsidP="004F1B65">
      <w:pPr>
        <w:jc w:val="both"/>
        <w:rPr>
          <w:lang w:val="sr-Cyrl-CS"/>
        </w:rPr>
      </w:pPr>
    </w:p>
    <w:p w14:paraId="4648F6F6" w14:textId="77777777" w:rsidR="004F1B65" w:rsidRDefault="00A23F31" w:rsidP="004F1B65">
      <w:pPr>
        <w:jc w:val="both"/>
        <w:rPr>
          <w:lang w:val="sr-Cyrl-CS"/>
        </w:rPr>
      </w:pPr>
      <w:r w:rsidRPr="00AE1407">
        <w:t xml:space="preserve">у поступку јавне набавке </w:t>
      </w:r>
    </w:p>
    <w:p w14:paraId="783709F7" w14:textId="77777777" w:rsidR="004F1B65" w:rsidRDefault="004F1B65" w:rsidP="004F1B65">
      <w:pPr>
        <w:jc w:val="both"/>
        <w:rPr>
          <w:lang w:val="sr-Cyrl-CS"/>
        </w:rPr>
      </w:pPr>
    </w:p>
    <w:p w14:paraId="728637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20548E4" w14:textId="77777777" w:rsidR="004F1B65" w:rsidRDefault="004F1B65" w:rsidP="004F1B65">
      <w:pPr>
        <w:jc w:val="both"/>
        <w:rPr>
          <w:i/>
          <w:lang w:val="sr-Cyrl-CS"/>
        </w:rPr>
      </w:pPr>
    </w:p>
    <w:p w14:paraId="3FCA0F4C" w14:textId="77777777" w:rsidR="004F1B65" w:rsidRDefault="004F1B65" w:rsidP="004F1B65">
      <w:pPr>
        <w:jc w:val="both"/>
        <w:rPr>
          <w:lang w:val="sr-Cyrl-CS"/>
        </w:rPr>
      </w:pPr>
    </w:p>
    <w:p w14:paraId="45B9A07D"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4EB8FE" w14:textId="77777777" w:rsidR="00A23F31" w:rsidRPr="00AE1407" w:rsidRDefault="00A23F31" w:rsidP="00A23F31">
      <w:pPr>
        <w:tabs>
          <w:tab w:val="left" w:pos="6028"/>
        </w:tabs>
        <w:autoSpaceDE w:val="0"/>
        <w:ind w:left="360"/>
        <w:rPr>
          <w:bCs/>
          <w:iCs/>
        </w:rPr>
      </w:pPr>
    </w:p>
    <w:p w14:paraId="501BE374" w14:textId="77777777" w:rsidR="00A23F31" w:rsidRDefault="00A23F31" w:rsidP="00E564C8">
      <w:pPr>
        <w:tabs>
          <w:tab w:val="left" w:pos="6028"/>
        </w:tabs>
        <w:autoSpaceDE w:val="0"/>
        <w:rPr>
          <w:bCs/>
          <w:iCs/>
        </w:rPr>
      </w:pPr>
    </w:p>
    <w:p w14:paraId="58F1CAA8" w14:textId="77777777" w:rsidR="00395DE7" w:rsidRPr="00E564C8" w:rsidRDefault="00395DE7" w:rsidP="00E564C8">
      <w:pPr>
        <w:tabs>
          <w:tab w:val="left" w:pos="6028"/>
        </w:tabs>
        <w:autoSpaceDE w:val="0"/>
        <w:rPr>
          <w:bCs/>
          <w:iCs/>
        </w:rPr>
      </w:pPr>
    </w:p>
    <w:p w14:paraId="4EF86FFD" w14:textId="77777777" w:rsidR="00AB0322" w:rsidRDefault="00AB0322" w:rsidP="003D681B">
      <w:pPr>
        <w:tabs>
          <w:tab w:val="left" w:pos="6028"/>
        </w:tabs>
        <w:autoSpaceDE w:val="0"/>
        <w:rPr>
          <w:bCs/>
          <w:iCs/>
        </w:rPr>
      </w:pPr>
    </w:p>
    <w:p w14:paraId="2BED1866"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ADDA391" w14:textId="77777777" w:rsidTr="008B636C">
        <w:tc>
          <w:tcPr>
            <w:tcW w:w="3095" w:type="dxa"/>
            <w:tcBorders>
              <w:bottom w:val="single" w:sz="4" w:space="0" w:color="auto"/>
            </w:tcBorders>
          </w:tcPr>
          <w:p w14:paraId="41CDD294" w14:textId="77777777" w:rsidR="00AB0322" w:rsidRPr="00CF619E" w:rsidRDefault="00AB0322" w:rsidP="008B636C">
            <w:pPr>
              <w:rPr>
                <w:bCs/>
                <w:iCs/>
                <w:noProof/>
                <w:lang w:val="sr-Cyrl-CS"/>
              </w:rPr>
            </w:pPr>
          </w:p>
        </w:tc>
        <w:tc>
          <w:tcPr>
            <w:tcW w:w="3095" w:type="dxa"/>
          </w:tcPr>
          <w:p w14:paraId="10144339" w14:textId="77777777" w:rsidR="00AB0322" w:rsidRPr="00CF619E" w:rsidRDefault="00AB0322" w:rsidP="008B636C">
            <w:pPr>
              <w:rPr>
                <w:bCs/>
                <w:iCs/>
                <w:noProof/>
                <w:lang w:val="sr-Cyrl-CS"/>
              </w:rPr>
            </w:pPr>
          </w:p>
        </w:tc>
        <w:tc>
          <w:tcPr>
            <w:tcW w:w="3096" w:type="dxa"/>
            <w:tcBorders>
              <w:bottom w:val="single" w:sz="4" w:space="0" w:color="auto"/>
            </w:tcBorders>
          </w:tcPr>
          <w:p w14:paraId="746391CF" w14:textId="77777777" w:rsidR="00AB0322" w:rsidRPr="00CF619E" w:rsidRDefault="00AB0322" w:rsidP="008B636C">
            <w:pPr>
              <w:rPr>
                <w:bCs/>
                <w:iCs/>
                <w:noProof/>
                <w:lang w:val="sr-Cyrl-CS"/>
              </w:rPr>
            </w:pPr>
          </w:p>
        </w:tc>
      </w:tr>
      <w:tr w:rsidR="00AB0322" w:rsidRPr="00CF619E" w14:paraId="5D602301" w14:textId="77777777" w:rsidTr="008B636C">
        <w:tc>
          <w:tcPr>
            <w:tcW w:w="3095" w:type="dxa"/>
            <w:tcBorders>
              <w:top w:val="single" w:sz="4" w:space="0" w:color="auto"/>
            </w:tcBorders>
          </w:tcPr>
          <w:p w14:paraId="13D8C4C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E01A44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007915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9BB9B9E" w14:textId="77777777" w:rsidTr="008B636C">
        <w:tc>
          <w:tcPr>
            <w:tcW w:w="3095" w:type="dxa"/>
          </w:tcPr>
          <w:p w14:paraId="4C2BBA20" w14:textId="77777777" w:rsidR="00AB0322" w:rsidRPr="00CF619E" w:rsidRDefault="00AB0322" w:rsidP="008B636C">
            <w:pPr>
              <w:rPr>
                <w:bCs/>
                <w:iCs/>
                <w:noProof/>
                <w:lang w:val="hr-HR"/>
              </w:rPr>
            </w:pPr>
          </w:p>
        </w:tc>
        <w:tc>
          <w:tcPr>
            <w:tcW w:w="3095" w:type="dxa"/>
          </w:tcPr>
          <w:p w14:paraId="44903285" w14:textId="77777777" w:rsidR="00AB0322" w:rsidRPr="00CF619E" w:rsidRDefault="00AB0322" w:rsidP="008B636C">
            <w:pPr>
              <w:rPr>
                <w:bCs/>
                <w:iCs/>
                <w:noProof/>
                <w:lang w:val="hr-HR"/>
              </w:rPr>
            </w:pPr>
          </w:p>
        </w:tc>
        <w:tc>
          <w:tcPr>
            <w:tcW w:w="3096" w:type="dxa"/>
            <w:tcBorders>
              <w:bottom w:val="single" w:sz="4" w:space="0" w:color="auto"/>
            </w:tcBorders>
          </w:tcPr>
          <w:p w14:paraId="6AEEEA6F" w14:textId="77777777" w:rsidR="00AB0322" w:rsidRPr="00CF619E" w:rsidRDefault="00AB0322" w:rsidP="008B636C">
            <w:pPr>
              <w:rPr>
                <w:bCs/>
                <w:iCs/>
                <w:noProof/>
                <w:lang w:val="sr-Cyrl-CS"/>
              </w:rPr>
            </w:pPr>
          </w:p>
          <w:p w14:paraId="6AA4A785" w14:textId="77777777" w:rsidR="00AB0322" w:rsidRPr="00CF619E" w:rsidRDefault="00AB0322" w:rsidP="008B636C">
            <w:pPr>
              <w:rPr>
                <w:bCs/>
                <w:iCs/>
                <w:noProof/>
                <w:lang w:val="sr-Cyrl-CS"/>
              </w:rPr>
            </w:pPr>
          </w:p>
        </w:tc>
      </w:tr>
      <w:tr w:rsidR="00AB0322" w:rsidRPr="00CF619E" w14:paraId="6D5C1296" w14:textId="77777777" w:rsidTr="008B636C">
        <w:tc>
          <w:tcPr>
            <w:tcW w:w="3095" w:type="dxa"/>
          </w:tcPr>
          <w:p w14:paraId="3D4DD15E" w14:textId="77777777" w:rsidR="00AB0322" w:rsidRDefault="00AB0322" w:rsidP="008B636C">
            <w:pPr>
              <w:rPr>
                <w:bCs/>
                <w:iCs/>
                <w:noProof/>
                <w:lang w:val="hr-HR"/>
              </w:rPr>
            </w:pPr>
          </w:p>
          <w:p w14:paraId="6D65DC3C" w14:textId="77777777" w:rsidR="003D681B" w:rsidRPr="00CF619E" w:rsidRDefault="003D681B" w:rsidP="008B636C">
            <w:pPr>
              <w:rPr>
                <w:bCs/>
                <w:iCs/>
                <w:noProof/>
                <w:lang w:val="hr-HR"/>
              </w:rPr>
            </w:pPr>
          </w:p>
        </w:tc>
        <w:tc>
          <w:tcPr>
            <w:tcW w:w="3095" w:type="dxa"/>
          </w:tcPr>
          <w:p w14:paraId="77BEE8DF" w14:textId="77777777" w:rsidR="00AB0322" w:rsidRPr="00CF619E" w:rsidRDefault="00AB0322" w:rsidP="008B636C">
            <w:pPr>
              <w:rPr>
                <w:bCs/>
                <w:iCs/>
                <w:noProof/>
                <w:lang w:val="hr-HR"/>
              </w:rPr>
            </w:pPr>
          </w:p>
        </w:tc>
        <w:tc>
          <w:tcPr>
            <w:tcW w:w="3096" w:type="dxa"/>
            <w:tcBorders>
              <w:top w:val="single" w:sz="4" w:space="0" w:color="auto"/>
            </w:tcBorders>
          </w:tcPr>
          <w:p w14:paraId="71F8B59C" w14:textId="77777777" w:rsidR="00AB0322" w:rsidRPr="00CF619E" w:rsidRDefault="00AB0322" w:rsidP="008B636C">
            <w:pPr>
              <w:jc w:val="center"/>
              <w:rPr>
                <w:bCs/>
                <w:iCs/>
                <w:noProof/>
                <w:lang w:val="sr-Cyrl-CS"/>
              </w:rPr>
            </w:pPr>
            <w:r w:rsidRPr="00CF619E">
              <w:rPr>
                <w:bCs/>
                <w:iCs/>
                <w:noProof/>
              </w:rPr>
              <w:t>ПОТПИС</w:t>
            </w:r>
          </w:p>
        </w:tc>
      </w:tr>
    </w:tbl>
    <w:p w14:paraId="0041FA82" w14:textId="77777777" w:rsidR="00576ADF" w:rsidRDefault="00576ADF" w:rsidP="00576ADF">
      <w:pPr>
        <w:jc w:val="both"/>
        <w:rPr>
          <w:noProof/>
        </w:rPr>
      </w:pPr>
      <w:r>
        <w:rPr>
          <w:noProof/>
        </w:rPr>
        <w:t xml:space="preserve">НАПОМЕНА: </w:t>
      </w:r>
    </w:p>
    <w:p w14:paraId="7E3403FF"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6" w:name="_Toc375826011"/>
      <w:bookmarkStart w:id="77" w:name="_Toc389030818"/>
      <w:bookmarkStart w:id="78" w:name="_Toc448222242"/>
    </w:p>
    <w:p w14:paraId="2C8A4560" w14:textId="77777777" w:rsidR="00395DE7" w:rsidRDefault="00395DE7">
      <w:pPr>
        <w:rPr>
          <w:sz w:val="28"/>
          <w:szCs w:val="28"/>
        </w:rPr>
      </w:pPr>
      <w:r>
        <w:rPr>
          <w:sz w:val="28"/>
          <w:szCs w:val="28"/>
        </w:rPr>
        <w:br w:type="page"/>
      </w:r>
    </w:p>
    <w:p w14:paraId="4F943FC7" w14:textId="77777777"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31001227"/>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055F8F36" w14:textId="77777777" w:rsidR="0072089F" w:rsidRPr="00AE1407" w:rsidRDefault="0072089F" w:rsidP="0072089F">
      <w:pPr>
        <w:tabs>
          <w:tab w:val="left" w:pos="6028"/>
        </w:tabs>
        <w:autoSpaceDE w:val="0"/>
        <w:ind w:left="360"/>
        <w:rPr>
          <w:b/>
          <w:bCs/>
          <w:iCs/>
          <w:lang w:val="ru-RU"/>
        </w:rPr>
      </w:pPr>
    </w:p>
    <w:p w14:paraId="3E05BCE5" w14:textId="77777777" w:rsidR="0072089F" w:rsidRPr="00AE1407" w:rsidRDefault="0072089F" w:rsidP="0072089F">
      <w:pPr>
        <w:tabs>
          <w:tab w:val="left" w:pos="6028"/>
        </w:tabs>
        <w:autoSpaceDE w:val="0"/>
        <w:ind w:left="360"/>
        <w:rPr>
          <w:bCs/>
          <w:iCs/>
          <w:lang w:val="ru-RU"/>
        </w:rPr>
      </w:pPr>
    </w:p>
    <w:p w14:paraId="7D2C7275"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D2FE778" w14:textId="77777777" w:rsidR="0072089F" w:rsidRPr="00AE1407" w:rsidRDefault="0072089F" w:rsidP="0072089F">
      <w:pPr>
        <w:tabs>
          <w:tab w:val="left" w:pos="6028"/>
        </w:tabs>
        <w:autoSpaceDE w:val="0"/>
        <w:ind w:left="360"/>
        <w:rPr>
          <w:bCs/>
          <w:iCs/>
        </w:rPr>
      </w:pPr>
    </w:p>
    <w:p w14:paraId="21CFAEE7" w14:textId="77777777" w:rsidR="0072089F" w:rsidRPr="00AE1407" w:rsidRDefault="0072089F" w:rsidP="0072089F">
      <w:pPr>
        <w:tabs>
          <w:tab w:val="left" w:pos="6028"/>
        </w:tabs>
        <w:autoSpaceDE w:val="0"/>
        <w:ind w:left="360"/>
        <w:rPr>
          <w:bCs/>
          <w:iCs/>
        </w:rPr>
      </w:pPr>
    </w:p>
    <w:p w14:paraId="37759242" w14:textId="77777777" w:rsidR="0072089F" w:rsidRPr="00AE1407" w:rsidRDefault="0072089F" w:rsidP="0072089F">
      <w:pPr>
        <w:tabs>
          <w:tab w:val="left" w:pos="6028"/>
        </w:tabs>
        <w:autoSpaceDE w:val="0"/>
        <w:ind w:left="360"/>
        <w:rPr>
          <w:bCs/>
          <w:iCs/>
        </w:rPr>
      </w:pPr>
    </w:p>
    <w:p w14:paraId="3478CC9D" w14:textId="77777777" w:rsidR="0072089F" w:rsidRPr="00AE1407" w:rsidRDefault="0072089F" w:rsidP="0072089F">
      <w:pPr>
        <w:tabs>
          <w:tab w:val="left" w:pos="6028"/>
        </w:tabs>
        <w:autoSpaceDE w:val="0"/>
        <w:ind w:left="360"/>
        <w:rPr>
          <w:bCs/>
          <w:iCs/>
        </w:rPr>
      </w:pPr>
    </w:p>
    <w:p w14:paraId="194E6653" w14:textId="77777777" w:rsidR="0072089F" w:rsidRPr="00AE1407" w:rsidRDefault="0072089F" w:rsidP="0072089F">
      <w:pPr>
        <w:tabs>
          <w:tab w:val="left" w:pos="6028"/>
        </w:tabs>
        <w:autoSpaceDE w:val="0"/>
        <w:ind w:left="360"/>
        <w:rPr>
          <w:bCs/>
          <w:iCs/>
        </w:rPr>
      </w:pPr>
    </w:p>
    <w:p w14:paraId="6FB835F9" w14:textId="77777777" w:rsidR="0072089F" w:rsidRPr="00AE1407" w:rsidRDefault="0072089F" w:rsidP="0072089F">
      <w:pPr>
        <w:tabs>
          <w:tab w:val="left" w:pos="6028"/>
        </w:tabs>
        <w:autoSpaceDE w:val="0"/>
        <w:ind w:left="360"/>
        <w:rPr>
          <w:bCs/>
          <w:iCs/>
        </w:rPr>
      </w:pPr>
    </w:p>
    <w:p w14:paraId="08FB77AA" w14:textId="77777777" w:rsidR="00A23F31" w:rsidRPr="00AE1407" w:rsidRDefault="00A23F31" w:rsidP="0072089F">
      <w:pPr>
        <w:tabs>
          <w:tab w:val="left" w:pos="6028"/>
        </w:tabs>
        <w:autoSpaceDE w:val="0"/>
        <w:ind w:left="360"/>
        <w:rPr>
          <w:bCs/>
          <w:iCs/>
        </w:rPr>
      </w:pPr>
    </w:p>
    <w:p w14:paraId="322A5EF2" w14:textId="77777777" w:rsidR="00A23F31" w:rsidRPr="00AE1407" w:rsidRDefault="00A23F31" w:rsidP="0072089F">
      <w:pPr>
        <w:tabs>
          <w:tab w:val="left" w:pos="6028"/>
        </w:tabs>
        <w:autoSpaceDE w:val="0"/>
        <w:ind w:left="360"/>
        <w:rPr>
          <w:bCs/>
          <w:iCs/>
        </w:rPr>
      </w:pPr>
    </w:p>
    <w:p w14:paraId="1E89278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EBD658B" w14:textId="77777777" w:rsidR="0072089F" w:rsidRPr="00AE1407" w:rsidRDefault="0072089F" w:rsidP="0072089F">
      <w:pPr>
        <w:tabs>
          <w:tab w:val="left" w:pos="6028"/>
        </w:tabs>
        <w:autoSpaceDE w:val="0"/>
        <w:ind w:left="360"/>
        <w:jc w:val="center"/>
        <w:rPr>
          <w:bCs/>
          <w:iCs/>
        </w:rPr>
      </w:pPr>
    </w:p>
    <w:p w14:paraId="12ED4BA2" w14:textId="77777777" w:rsidR="00A23F31" w:rsidRPr="00AE1407" w:rsidRDefault="00A23F31" w:rsidP="0072089F">
      <w:pPr>
        <w:tabs>
          <w:tab w:val="left" w:pos="6028"/>
        </w:tabs>
        <w:autoSpaceDE w:val="0"/>
        <w:ind w:left="360"/>
        <w:jc w:val="center"/>
        <w:rPr>
          <w:bCs/>
          <w:iCs/>
        </w:rPr>
      </w:pPr>
    </w:p>
    <w:p w14:paraId="347B39EE" w14:textId="77777777" w:rsidR="00A23F31" w:rsidRPr="00AE1407" w:rsidRDefault="00A23F31" w:rsidP="0072089F">
      <w:pPr>
        <w:tabs>
          <w:tab w:val="left" w:pos="6028"/>
        </w:tabs>
        <w:autoSpaceDE w:val="0"/>
        <w:ind w:left="360"/>
        <w:jc w:val="center"/>
        <w:rPr>
          <w:bCs/>
          <w:iCs/>
        </w:rPr>
      </w:pPr>
    </w:p>
    <w:p w14:paraId="766A1C26" w14:textId="77777777" w:rsidR="00F42F3B" w:rsidRDefault="00F42F3B" w:rsidP="00F42F3B">
      <w:pPr>
        <w:rPr>
          <w:lang w:val="sr-Cyrl-CS"/>
        </w:rPr>
      </w:pPr>
      <w:r w:rsidRPr="00AE1407">
        <w:rPr>
          <w:noProof/>
        </w:rPr>
        <w:t xml:space="preserve">Понуђач </w:t>
      </w:r>
      <w:r w:rsidRPr="00AE1407">
        <w:t>.....................................................................................</w:t>
      </w:r>
      <w:r>
        <w:rPr>
          <w:lang w:val="sr-Cyrl-CS"/>
        </w:rPr>
        <w:t>..................................................</w:t>
      </w:r>
    </w:p>
    <w:p w14:paraId="5FC6E2F3"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6BFD7BEF" w14:textId="77777777" w:rsidR="00F42F3B" w:rsidRDefault="00F42F3B" w:rsidP="00F42F3B">
      <w:pPr>
        <w:ind w:firstLine="720"/>
        <w:jc w:val="both"/>
        <w:rPr>
          <w:lang w:val="sr-Cyrl-CS"/>
        </w:rPr>
      </w:pPr>
    </w:p>
    <w:p w14:paraId="76888318" w14:textId="77777777" w:rsidR="00F42F3B" w:rsidRDefault="00F42F3B" w:rsidP="00F42F3B">
      <w:pPr>
        <w:jc w:val="both"/>
        <w:rPr>
          <w:lang w:val="sr-Cyrl-CS"/>
        </w:rPr>
      </w:pPr>
    </w:p>
    <w:p w14:paraId="6E1A38E9" w14:textId="77777777" w:rsidR="00F42F3B" w:rsidRDefault="00F42F3B" w:rsidP="00F42F3B">
      <w:pPr>
        <w:jc w:val="both"/>
        <w:rPr>
          <w:lang w:val="sr-Cyrl-CS"/>
        </w:rPr>
      </w:pPr>
      <w:r w:rsidRPr="00AE1407">
        <w:t xml:space="preserve">у поступку јавне набавке </w:t>
      </w:r>
    </w:p>
    <w:p w14:paraId="7F0632F5" w14:textId="77777777" w:rsidR="00F42F3B" w:rsidRDefault="00F42F3B" w:rsidP="00F42F3B">
      <w:pPr>
        <w:jc w:val="both"/>
        <w:rPr>
          <w:lang w:val="sr-Cyrl-CS"/>
        </w:rPr>
      </w:pPr>
    </w:p>
    <w:p w14:paraId="2BDDEBFF"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BB36D60" w14:textId="77777777" w:rsidR="00F42F3B" w:rsidRDefault="00F42F3B" w:rsidP="00F42F3B">
      <w:pPr>
        <w:jc w:val="both"/>
        <w:rPr>
          <w:i/>
          <w:lang w:val="sr-Cyrl-CS"/>
        </w:rPr>
      </w:pPr>
    </w:p>
    <w:p w14:paraId="2D77F09D" w14:textId="77777777" w:rsidR="00F42F3B" w:rsidRDefault="00F42F3B" w:rsidP="00F42F3B">
      <w:pPr>
        <w:tabs>
          <w:tab w:val="left" w:pos="6028"/>
        </w:tabs>
        <w:autoSpaceDE w:val="0"/>
        <w:jc w:val="both"/>
        <w:rPr>
          <w:bCs/>
          <w:iCs/>
          <w:lang w:val="sr-Cyrl-CS"/>
        </w:rPr>
      </w:pPr>
    </w:p>
    <w:p w14:paraId="6D5690DF"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D00B30C" w14:textId="77777777" w:rsidR="0072089F" w:rsidRPr="00AE1407" w:rsidRDefault="0072089F" w:rsidP="0072089F">
      <w:pPr>
        <w:tabs>
          <w:tab w:val="left" w:pos="6028"/>
        </w:tabs>
        <w:autoSpaceDE w:val="0"/>
        <w:ind w:left="360"/>
        <w:rPr>
          <w:bCs/>
          <w:iCs/>
        </w:rPr>
      </w:pPr>
    </w:p>
    <w:p w14:paraId="0EE1ACE7" w14:textId="77777777" w:rsidR="0072089F" w:rsidRPr="00AE1407" w:rsidRDefault="0072089F" w:rsidP="0072089F">
      <w:pPr>
        <w:tabs>
          <w:tab w:val="left" w:pos="6028"/>
        </w:tabs>
        <w:autoSpaceDE w:val="0"/>
        <w:ind w:left="360"/>
        <w:rPr>
          <w:bCs/>
          <w:iCs/>
        </w:rPr>
      </w:pPr>
    </w:p>
    <w:p w14:paraId="02B2CFB8" w14:textId="77777777" w:rsidR="00EA647C" w:rsidRPr="00576ADF" w:rsidRDefault="00EA647C" w:rsidP="00576ADF">
      <w:pPr>
        <w:tabs>
          <w:tab w:val="left" w:pos="6028"/>
        </w:tabs>
        <w:autoSpaceDE w:val="0"/>
        <w:rPr>
          <w:bCs/>
          <w:iCs/>
        </w:rPr>
      </w:pPr>
    </w:p>
    <w:p w14:paraId="20D7895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E335E0A" w14:textId="77777777" w:rsidTr="008B636C">
        <w:tc>
          <w:tcPr>
            <w:tcW w:w="3095" w:type="dxa"/>
            <w:tcBorders>
              <w:bottom w:val="single" w:sz="4" w:space="0" w:color="auto"/>
            </w:tcBorders>
          </w:tcPr>
          <w:p w14:paraId="07BD34CB" w14:textId="77777777" w:rsidR="00AB0322" w:rsidRPr="00CF619E" w:rsidRDefault="00AB0322" w:rsidP="008B636C">
            <w:pPr>
              <w:rPr>
                <w:bCs/>
                <w:iCs/>
                <w:noProof/>
                <w:lang w:val="sr-Cyrl-CS"/>
              </w:rPr>
            </w:pPr>
          </w:p>
        </w:tc>
        <w:tc>
          <w:tcPr>
            <w:tcW w:w="3095" w:type="dxa"/>
          </w:tcPr>
          <w:p w14:paraId="009EF3DE" w14:textId="77777777" w:rsidR="00AB0322" w:rsidRPr="00CF619E" w:rsidRDefault="00AB0322" w:rsidP="008B636C">
            <w:pPr>
              <w:rPr>
                <w:bCs/>
                <w:iCs/>
                <w:noProof/>
                <w:lang w:val="sr-Cyrl-CS"/>
              </w:rPr>
            </w:pPr>
          </w:p>
        </w:tc>
        <w:tc>
          <w:tcPr>
            <w:tcW w:w="3096" w:type="dxa"/>
            <w:tcBorders>
              <w:bottom w:val="single" w:sz="4" w:space="0" w:color="auto"/>
            </w:tcBorders>
          </w:tcPr>
          <w:p w14:paraId="6CFE2DE3" w14:textId="77777777" w:rsidR="00AB0322" w:rsidRPr="00CF619E" w:rsidRDefault="00AB0322" w:rsidP="008B636C">
            <w:pPr>
              <w:rPr>
                <w:bCs/>
                <w:iCs/>
                <w:noProof/>
                <w:lang w:val="sr-Cyrl-CS"/>
              </w:rPr>
            </w:pPr>
          </w:p>
        </w:tc>
      </w:tr>
      <w:tr w:rsidR="00AB0322" w:rsidRPr="00CF619E" w14:paraId="61267243" w14:textId="77777777" w:rsidTr="008B636C">
        <w:tc>
          <w:tcPr>
            <w:tcW w:w="3095" w:type="dxa"/>
            <w:tcBorders>
              <w:top w:val="single" w:sz="4" w:space="0" w:color="auto"/>
            </w:tcBorders>
          </w:tcPr>
          <w:p w14:paraId="43ABA5A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001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D28CBF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CA68156" w14:textId="77777777" w:rsidTr="008B636C">
        <w:tc>
          <w:tcPr>
            <w:tcW w:w="3095" w:type="dxa"/>
          </w:tcPr>
          <w:p w14:paraId="1AFA6DE0" w14:textId="77777777" w:rsidR="00AB0322" w:rsidRPr="00CF619E" w:rsidRDefault="00AB0322" w:rsidP="008B636C">
            <w:pPr>
              <w:rPr>
                <w:bCs/>
                <w:iCs/>
                <w:noProof/>
                <w:lang w:val="hr-HR"/>
              </w:rPr>
            </w:pPr>
          </w:p>
        </w:tc>
        <w:tc>
          <w:tcPr>
            <w:tcW w:w="3095" w:type="dxa"/>
          </w:tcPr>
          <w:p w14:paraId="1455F5AE" w14:textId="77777777" w:rsidR="00AB0322" w:rsidRPr="00CF619E" w:rsidRDefault="00AB0322" w:rsidP="008B636C">
            <w:pPr>
              <w:rPr>
                <w:bCs/>
                <w:iCs/>
                <w:noProof/>
                <w:lang w:val="hr-HR"/>
              </w:rPr>
            </w:pPr>
          </w:p>
        </w:tc>
        <w:tc>
          <w:tcPr>
            <w:tcW w:w="3096" w:type="dxa"/>
            <w:tcBorders>
              <w:bottom w:val="single" w:sz="4" w:space="0" w:color="auto"/>
            </w:tcBorders>
          </w:tcPr>
          <w:p w14:paraId="40BEDCBE" w14:textId="77777777" w:rsidR="00AB0322" w:rsidRPr="00CF619E" w:rsidRDefault="00AB0322" w:rsidP="008B636C">
            <w:pPr>
              <w:rPr>
                <w:bCs/>
                <w:iCs/>
                <w:noProof/>
                <w:lang w:val="sr-Cyrl-CS"/>
              </w:rPr>
            </w:pPr>
          </w:p>
          <w:p w14:paraId="75273844" w14:textId="77777777" w:rsidR="00AB0322" w:rsidRPr="00CF619E" w:rsidRDefault="00AB0322" w:rsidP="008B636C">
            <w:pPr>
              <w:rPr>
                <w:bCs/>
                <w:iCs/>
                <w:noProof/>
                <w:lang w:val="sr-Cyrl-CS"/>
              </w:rPr>
            </w:pPr>
          </w:p>
        </w:tc>
      </w:tr>
      <w:tr w:rsidR="00AB0322" w:rsidRPr="00CF619E" w14:paraId="0DC97E23" w14:textId="77777777" w:rsidTr="008B636C">
        <w:tc>
          <w:tcPr>
            <w:tcW w:w="3095" w:type="dxa"/>
          </w:tcPr>
          <w:p w14:paraId="1ABCAB2B" w14:textId="77777777" w:rsidR="00AB0322" w:rsidRPr="00CF619E" w:rsidRDefault="00AB0322" w:rsidP="008B636C">
            <w:pPr>
              <w:rPr>
                <w:bCs/>
                <w:iCs/>
                <w:noProof/>
                <w:lang w:val="hr-HR"/>
              </w:rPr>
            </w:pPr>
          </w:p>
        </w:tc>
        <w:tc>
          <w:tcPr>
            <w:tcW w:w="3095" w:type="dxa"/>
          </w:tcPr>
          <w:p w14:paraId="52FF4BE3" w14:textId="77777777" w:rsidR="00AB0322" w:rsidRPr="00CF619E" w:rsidRDefault="00AB0322" w:rsidP="008B636C">
            <w:pPr>
              <w:rPr>
                <w:bCs/>
                <w:iCs/>
                <w:noProof/>
                <w:lang w:val="hr-HR"/>
              </w:rPr>
            </w:pPr>
          </w:p>
        </w:tc>
        <w:tc>
          <w:tcPr>
            <w:tcW w:w="3096" w:type="dxa"/>
            <w:tcBorders>
              <w:top w:val="single" w:sz="4" w:space="0" w:color="auto"/>
            </w:tcBorders>
          </w:tcPr>
          <w:p w14:paraId="270F374E" w14:textId="77777777" w:rsidR="00AB0322" w:rsidRPr="00CF619E" w:rsidRDefault="00AB0322" w:rsidP="008B636C">
            <w:pPr>
              <w:jc w:val="center"/>
              <w:rPr>
                <w:bCs/>
                <w:iCs/>
                <w:noProof/>
                <w:lang w:val="sr-Cyrl-CS"/>
              </w:rPr>
            </w:pPr>
            <w:r w:rsidRPr="00CF619E">
              <w:rPr>
                <w:bCs/>
                <w:iCs/>
                <w:noProof/>
              </w:rPr>
              <w:t>ПОТПИС</w:t>
            </w:r>
          </w:p>
        </w:tc>
      </w:tr>
    </w:tbl>
    <w:p w14:paraId="05F8AD2E" w14:textId="77777777" w:rsidR="003D681B" w:rsidRDefault="003D681B" w:rsidP="00576ADF">
      <w:pPr>
        <w:jc w:val="both"/>
        <w:rPr>
          <w:noProof/>
        </w:rPr>
      </w:pPr>
    </w:p>
    <w:p w14:paraId="3018747C" w14:textId="77777777" w:rsidR="00576ADF" w:rsidRDefault="00576ADF" w:rsidP="00576ADF">
      <w:pPr>
        <w:jc w:val="both"/>
        <w:rPr>
          <w:noProof/>
        </w:rPr>
      </w:pPr>
      <w:r>
        <w:rPr>
          <w:noProof/>
        </w:rPr>
        <w:t xml:space="preserve">НАПОМЕНА: </w:t>
      </w:r>
    </w:p>
    <w:p w14:paraId="35398A6C"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800EBF"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7AC2BA75" w14:textId="77777777" w:rsidR="00B819C7" w:rsidRPr="00183DC2" w:rsidRDefault="00B819C7" w:rsidP="00E7066D">
      <w:pPr>
        <w:pStyle w:val="Heading1"/>
      </w:pPr>
      <w:bookmarkStart w:id="87" w:name="_Toc477327715"/>
      <w:bookmarkStart w:id="88" w:name="_Toc477327998"/>
      <w:bookmarkStart w:id="89" w:name="_Toc477328727"/>
      <w:bookmarkStart w:id="90" w:name="_Toc477329198"/>
      <w:bookmarkStart w:id="91" w:name="_Toc531001228"/>
      <w:r w:rsidRPr="00183DC2">
        <w:lastRenderedPageBreak/>
        <w:t>ОБРАЗАЦ СТРУКТУРЕ ПОНУЂЕНЕ ЦЕНЕ</w:t>
      </w:r>
      <w:bookmarkEnd w:id="84"/>
      <w:bookmarkEnd w:id="85"/>
      <w:bookmarkEnd w:id="86"/>
      <w:bookmarkEnd w:id="87"/>
      <w:bookmarkEnd w:id="88"/>
      <w:bookmarkEnd w:id="89"/>
      <w:bookmarkEnd w:id="90"/>
      <w:bookmarkEnd w:id="91"/>
    </w:p>
    <w:p w14:paraId="1B780B20" w14:textId="77777777" w:rsidR="00B819C7" w:rsidRPr="00AE1407" w:rsidRDefault="00B819C7" w:rsidP="00B819C7">
      <w:pPr>
        <w:jc w:val="center"/>
        <w:rPr>
          <w:b/>
          <w:noProof/>
        </w:rPr>
      </w:pPr>
      <w:r w:rsidRPr="00183DC2">
        <w:rPr>
          <w:b/>
          <w:noProof/>
        </w:rPr>
        <w:t xml:space="preserve">(са упутством </w:t>
      </w:r>
      <w:r w:rsidR="008F271C" w:rsidRPr="00183DC2">
        <w:rPr>
          <w:b/>
          <w:noProof/>
          <w:lang w:val="sr-Cyrl-CS"/>
        </w:rPr>
        <w:t>како да се понуди</w:t>
      </w:r>
      <w:r w:rsidRPr="00183DC2">
        <w:rPr>
          <w:b/>
          <w:noProof/>
        </w:rPr>
        <w:t>)</w:t>
      </w:r>
    </w:p>
    <w:p w14:paraId="674F7E66" w14:textId="77777777" w:rsidR="00B819C7" w:rsidRPr="00AE1407" w:rsidRDefault="00B819C7" w:rsidP="00B819C7">
      <w:pPr>
        <w:rPr>
          <w:b/>
          <w:noProof/>
        </w:rPr>
      </w:pPr>
    </w:p>
    <w:p w14:paraId="6FB0FC99" w14:textId="77777777" w:rsidR="00B819C7" w:rsidRPr="00AE1407" w:rsidRDefault="00B819C7" w:rsidP="00B819C7">
      <w:pPr>
        <w:jc w:val="center"/>
        <w:rPr>
          <w:b/>
          <w:noProof/>
        </w:rPr>
      </w:pPr>
    </w:p>
    <w:p w14:paraId="73D768D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6F3B465" w14:textId="77777777" w:rsidTr="00204031">
        <w:trPr>
          <w:jc w:val="center"/>
        </w:trPr>
        <w:tc>
          <w:tcPr>
            <w:tcW w:w="567" w:type="dxa"/>
            <w:vAlign w:val="center"/>
          </w:tcPr>
          <w:p w14:paraId="29DE42FF"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EBCF558"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421D2076"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7273337E"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88B66CD"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27429A8" w14:textId="77777777" w:rsidTr="00204031">
        <w:trPr>
          <w:jc w:val="center"/>
        </w:trPr>
        <w:tc>
          <w:tcPr>
            <w:tcW w:w="567" w:type="dxa"/>
            <w:vAlign w:val="center"/>
          </w:tcPr>
          <w:p w14:paraId="6E5C4C13"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5DF5662" w14:textId="77777777" w:rsidR="00204031" w:rsidRPr="00284225" w:rsidRDefault="00204031" w:rsidP="00E12E5B">
            <w:pPr>
              <w:jc w:val="center"/>
              <w:rPr>
                <w:b/>
                <w:noProof/>
                <w:sz w:val="22"/>
                <w:szCs w:val="22"/>
              </w:rPr>
            </w:pPr>
          </w:p>
        </w:tc>
        <w:tc>
          <w:tcPr>
            <w:tcW w:w="2552" w:type="dxa"/>
            <w:vAlign w:val="center"/>
          </w:tcPr>
          <w:p w14:paraId="4401D394" w14:textId="77777777" w:rsidR="00204031" w:rsidRPr="00284225" w:rsidRDefault="00204031" w:rsidP="00E12E5B">
            <w:pPr>
              <w:jc w:val="center"/>
              <w:rPr>
                <w:b/>
                <w:noProof/>
                <w:sz w:val="22"/>
                <w:szCs w:val="22"/>
              </w:rPr>
            </w:pPr>
          </w:p>
        </w:tc>
        <w:tc>
          <w:tcPr>
            <w:tcW w:w="2552" w:type="dxa"/>
            <w:vAlign w:val="center"/>
          </w:tcPr>
          <w:p w14:paraId="151EB6C6" w14:textId="77777777" w:rsidR="00204031" w:rsidRPr="00284225" w:rsidRDefault="00204031" w:rsidP="00E12E5B">
            <w:pPr>
              <w:jc w:val="center"/>
              <w:rPr>
                <w:b/>
                <w:noProof/>
                <w:sz w:val="22"/>
                <w:szCs w:val="22"/>
              </w:rPr>
            </w:pPr>
          </w:p>
        </w:tc>
        <w:tc>
          <w:tcPr>
            <w:tcW w:w="2552" w:type="dxa"/>
            <w:vAlign w:val="center"/>
          </w:tcPr>
          <w:p w14:paraId="565693E2" w14:textId="77777777" w:rsidR="00204031" w:rsidRPr="00284225" w:rsidRDefault="00204031" w:rsidP="00E12E5B">
            <w:pPr>
              <w:jc w:val="center"/>
              <w:rPr>
                <w:b/>
                <w:noProof/>
                <w:sz w:val="22"/>
                <w:szCs w:val="22"/>
              </w:rPr>
            </w:pPr>
          </w:p>
        </w:tc>
      </w:tr>
      <w:tr w:rsidR="00204031" w:rsidRPr="00284225" w14:paraId="721A33DE" w14:textId="77777777" w:rsidTr="00204031">
        <w:trPr>
          <w:jc w:val="center"/>
        </w:trPr>
        <w:tc>
          <w:tcPr>
            <w:tcW w:w="567" w:type="dxa"/>
            <w:vAlign w:val="center"/>
          </w:tcPr>
          <w:p w14:paraId="4D6EE2BB"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31FCEB76" w14:textId="77777777" w:rsidR="00204031" w:rsidRPr="00284225" w:rsidRDefault="00204031" w:rsidP="00E12E5B">
            <w:pPr>
              <w:jc w:val="center"/>
              <w:rPr>
                <w:b/>
                <w:noProof/>
                <w:sz w:val="22"/>
                <w:szCs w:val="22"/>
              </w:rPr>
            </w:pPr>
          </w:p>
        </w:tc>
        <w:tc>
          <w:tcPr>
            <w:tcW w:w="2552" w:type="dxa"/>
            <w:vAlign w:val="center"/>
          </w:tcPr>
          <w:p w14:paraId="4EE1EB4D" w14:textId="77777777" w:rsidR="00204031" w:rsidRPr="00284225" w:rsidRDefault="00204031" w:rsidP="00E12E5B">
            <w:pPr>
              <w:jc w:val="center"/>
              <w:rPr>
                <w:b/>
                <w:noProof/>
                <w:sz w:val="22"/>
                <w:szCs w:val="22"/>
              </w:rPr>
            </w:pPr>
          </w:p>
        </w:tc>
        <w:tc>
          <w:tcPr>
            <w:tcW w:w="2552" w:type="dxa"/>
            <w:vAlign w:val="center"/>
          </w:tcPr>
          <w:p w14:paraId="4C0CD638" w14:textId="77777777" w:rsidR="00204031" w:rsidRPr="00284225" w:rsidRDefault="00204031" w:rsidP="00E12E5B">
            <w:pPr>
              <w:jc w:val="center"/>
              <w:rPr>
                <w:b/>
                <w:noProof/>
                <w:sz w:val="22"/>
                <w:szCs w:val="22"/>
              </w:rPr>
            </w:pPr>
          </w:p>
        </w:tc>
        <w:tc>
          <w:tcPr>
            <w:tcW w:w="2552" w:type="dxa"/>
            <w:vAlign w:val="center"/>
          </w:tcPr>
          <w:p w14:paraId="2382F5BE" w14:textId="77777777" w:rsidR="00204031" w:rsidRPr="00284225" w:rsidRDefault="00204031" w:rsidP="00E12E5B">
            <w:pPr>
              <w:jc w:val="center"/>
              <w:rPr>
                <w:b/>
                <w:noProof/>
                <w:sz w:val="22"/>
                <w:szCs w:val="22"/>
              </w:rPr>
            </w:pPr>
          </w:p>
        </w:tc>
      </w:tr>
      <w:tr w:rsidR="00204031" w:rsidRPr="00284225" w14:paraId="20AA6E73" w14:textId="77777777" w:rsidTr="00204031">
        <w:trPr>
          <w:jc w:val="center"/>
        </w:trPr>
        <w:tc>
          <w:tcPr>
            <w:tcW w:w="567" w:type="dxa"/>
            <w:vAlign w:val="center"/>
          </w:tcPr>
          <w:p w14:paraId="7244AE2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FDAEF28" w14:textId="77777777" w:rsidR="00204031" w:rsidRPr="00284225" w:rsidRDefault="00204031" w:rsidP="00E12E5B">
            <w:pPr>
              <w:jc w:val="center"/>
              <w:rPr>
                <w:b/>
                <w:noProof/>
                <w:sz w:val="22"/>
                <w:szCs w:val="22"/>
              </w:rPr>
            </w:pPr>
          </w:p>
        </w:tc>
        <w:tc>
          <w:tcPr>
            <w:tcW w:w="2552" w:type="dxa"/>
            <w:vAlign w:val="center"/>
          </w:tcPr>
          <w:p w14:paraId="1D15A049" w14:textId="77777777" w:rsidR="00204031" w:rsidRPr="00284225" w:rsidRDefault="00204031" w:rsidP="00E12E5B">
            <w:pPr>
              <w:jc w:val="center"/>
              <w:rPr>
                <w:b/>
                <w:noProof/>
                <w:sz w:val="22"/>
                <w:szCs w:val="22"/>
              </w:rPr>
            </w:pPr>
          </w:p>
        </w:tc>
        <w:tc>
          <w:tcPr>
            <w:tcW w:w="2552" w:type="dxa"/>
            <w:vAlign w:val="center"/>
          </w:tcPr>
          <w:p w14:paraId="61B2C052" w14:textId="77777777" w:rsidR="00204031" w:rsidRPr="00284225" w:rsidRDefault="00204031" w:rsidP="00E12E5B">
            <w:pPr>
              <w:jc w:val="center"/>
              <w:rPr>
                <w:b/>
                <w:noProof/>
                <w:sz w:val="22"/>
                <w:szCs w:val="22"/>
              </w:rPr>
            </w:pPr>
          </w:p>
        </w:tc>
        <w:tc>
          <w:tcPr>
            <w:tcW w:w="2552" w:type="dxa"/>
            <w:vAlign w:val="center"/>
          </w:tcPr>
          <w:p w14:paraId="218905A6" w14:textId="77777777" w:rsidR="00204031" w:rsidRPr="00284225" w:rsidRDefault="00204031" w:rsidP="00E12E5B">
            <w:pPr>
              <w:jc w:val="center"/>
              <w:rPr>
                <w:b/>
                <w:noProof/>
                <w:sz w:val="22"/>
                <w:szCs w:val="22"/>
              </w:rPr>
            </w:pPr>
          </w:p>
        </w:tc>
      </w:tr>
      <w:tr w:rsidR="00204031" w:rsidRPr="00284225" w14:paraId="7DFC9D97" w14:textId="77777777" w:rsidTr="00204031">
        <w:trPr>
          <w:jc w:val="center"/>
        </w:trPr>
        <w:tc>
          <w:tcPr>
            <w:tcW w:w="567" w:type="dxa"/>
            <w:vAlign w:val="center"/>
          </w:tcPr>
          <w:p w14:paraId="455BEDA5"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2B8B1CC" w14:textId="77777777" w:rsidR="00204031" w:rsidRPr="00284225" w:rsidRDefault="00204031" w:rsidP="00E12E5B">
            <w:pPr>
              <w:jc w:val="center"/>
              <w:rPr>
                <w:b/>
                <w:noProof/>
                <w:sz w:val="22"/>
                <w:szCs w:val="22"/>
              </w:rPr>
            </w:pPr>
          </w:p>
        </w:tc>
        <w:tc>
          <w:tcPr>
            <w:tcW w:w="2552" w:type="dxa"/>
            <w:vAlign w:val="center"/>
          </w:tcPr>
          <w:p w14:paraId="3289DDAA" w14:textId="77777777" w:rsidR="00204031" w:rsidRPr="00284225" w:rsidRDefault="00204031" w:rsidP="00E12E5B">
            <w:pPr>
              <w:jc w:val="center"/>
              <w:rPr>
                <w:b/>
                <w:noProof/>
                <w:sz w:val="22"/>
                <w:szCs w:val="22"/>
              </w:rPr>
            </w:pPr>
          </w:p>
        </w:tc>
        <w:tc>
          <w:tcPr>
            <w:tcW w:w="2552" w:type="dxa"/>
            <w:vAlign w:val="center"/>
          </w:tcPr>
          <w:p w14:paraId="6E0994A7" w14:textId="77777777" w:rsidR="00204031" w:rsidRPr="00284225" w:rsidRDefault="00204031" w:rsidP="00E12E5B">
            <w:pPr>
              <w:jc w:val="center"/>
              <w:rPr>
                <w:b/>
                <w:noProof/>
                <w:sz w:val="22"/>
                <w:szCs w:val="22"/>
              </w:rPr>
            </w:pPr>
          </w:p>
        </w:tc>
        <w:tc>
          <w:tcPr>
            <w:tcW w:w="2552" w:type="dxa"/>
            <w:vAlign w:val="center"/>
          </w:tcPr>
          <w:p w14:paraId="0098B8F7" w14:textId="77777777" w:rsidR="00204031" w:rsidRPr="00284225" w:rsidRDefault="00204031" w:rsidP="00E12E5B">
            <w:pPr>
              <w:jc w:val="center"/>
              <w:rPr>
                <w:b/>
                <w:noProof/>
                <w:sz w:val="22"/>
                <w:szCs w:val="22"/>
              </w:rPr>
            </w:pPr>
          </w:p>
        </w:tc>
      </w:tr>
      <w:tr w:rsidR="00204031" w:rsidRPr="00284225" w14:paraId="1CB2C0E8" w14:textId="77777777" w:rsidTr="00204031">
        <w:trPr>
          <w:jc w:val="center"/>
        </w:trPr>
        <w:tc>
          <w:tcPr>
            <w:tcW w:w="567" w:type="dxa"/>
            <w:vAlign w:val="center"/>
          </w:tcPr>
          <w:p w14:paraId="5F369D18"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D359508" w14:textId="77777777" w:rsidR="00204031" w:rsidRPr="00284225" w:rsidRDefault="00204031" w:rsidP="00E12E5B">
            <w:pPr>
              <w:jc w:val="center"/>
              <w:rPr>
                <w:b/>
                <w:noProof/>
                <w:sz w:val="22"/>
                <w:szCs w:val="22"/>
              </w:rPr>
            </w:pPr>
          </w:p>
        </w:tc>
        <w:tc>
          <w:tcPr>
            <w:tcW w:w="2552" w:type="dxa"/>
            <w:vAlign w:val="center"/>
          </w:tcPr>
          <w:p w14:paraId="1BA342A7" w14:textId="77777777" w:rsidR="00204031" w:rsidRPr="00284225" w:rsidRDefault="00204031" w:rsidP="00E12E5B">
            <w:pPr>
              <w:jc w:val="center"/>
              <w:rPr>
                <w:b/>
                <w:noProof/>
                <w:sz w:val="22"/>
                <w:szCs w:val="22"/>
              </w:rPr>
            </w:pPr>
          </w:p>
        </w:tc>
        <w:tc>
          <w:tcPr>
            <w:tcW w:w="2552" w:type="dxa"/>
            <w:vAlign w:val="center"/>
          </w:tcPr>
          <w:p w14:paraId="6140C5FA" w14:textId="77777777" w:rsidR="00204031" w:rsidRPr="00284225" w:rsidRDefault="00204031" w:rsidP="00E12E5B">
            <w:pPr>
              <w:jc w:val="center"/>
              <w:rPr>
                <w:b/>
                <w:noProof/>
                <w:sz w:val="22"/>
                <w:szCs w:val="22"/>
              </w:rPr>
            </w:pPr>
          </w:p>
        </w:tc>
        <w:tc>
          <w:tcPr>
            <w:tcW w:w="2552" w:type="dxa"/>
            <w:vAlign w:val="center"/>
          </w:tcPr>
          <w:p w14:paraId="0CF7E256" w14:textId="77777777" w:rsidR="00204031" w:rsidRPr="00284225" w:rsidRDefault="00204031" w:rsidP="00E12E5B">
            <w:pPr>
              <w:jc w:val="center"/>
              <w:rPr>
                <w:b/>
                <w:noProof/>
                <w:sz w:val="22"/>
                <w:szCs w:val="22"/>
              </w:rPr>
            </w:pPr>
          </w:p>
        </w:tc>
      </w:tr>
    </w:tbl>
    <w:p w14:paraId="109F3896" w14:textId="77777777" w:rsidR="00284225" w:rsidRPr="00284225" w:rsidRDefault="00284225" w:rsidP="00284225">
      <w:pPr>
        <w:pStyle w:val="Default"/>
        <w:jc w:val="both"/>
        <w:rPr>
          <w:rFonts w:ascii="Times New Roman" w:hAnsi="Times New Roman" w:cs="Times New Roman"/>
          <w:i/>
          <w:iCs/>
          <w:color w:val="FF0000"/>
          <w:sz w:val="22"/>
          <w:szCs w:val="22"/>
        </w:rPr>
      </w:pPr>
    </w:p>
    <w:p w14:paraId="474A7DBA"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FC61AFF"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3E06549F"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3E92325"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71F5EB93"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25B5BE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5E10C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5A8653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83F9EA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BB53EC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36F20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FA8D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2C559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5DB34A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57ECA9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C30103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AEA5795"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B2ECD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825FFB9" w14:textId="77777777" w:rsidTr="008B636C">
        <w:tc>
          <w:tcPr>
            <w:tcW w:w="3095" w:type="dxa"/>
            <w:tcBorders>
              <w:bottom w:val="single" w:sz="4" w:space="0" w:color="auto"/>
            </w:tcBorders>
          </w:tcPr>
          <w:p w14:paraId="0D9E5B4F" w14:textId="77777777" w:rsidR="00AB0322" w:rsidRPr="00CF619E" w:rsidRDefault="00AB0322" w:rsidP="008B636C">
            <w:pPr>
              <w:rPr>
                <w:bCs/>
                <w:iCs/>
                <w:noProof/>
                <w:lang w:val="sr-Cyrl-CS"/>
              </w:rPr>
            </w:pPr>
          </w:p>
        </w:tc>
        <w:tc>
          <w:tcPr>
            <w:tcW w:w="3095" w:type="dxa"/>
          </w:tcPr>
          <w:p w14:paraId="0F219C40" w14:textId="77777777" w:rsidR="00AB0322" w:rsidRPr="00CF619E" w:rsidRDefault="00AB0322" w:rsidP="008B636C">
            <w:pPr>
              <w:rPr>
                <w:bCs/>
                <w:iCs/>
                <w:noProof/>
                <w:lang w:val="sr-Cyrl-CS"/>
              </w:rPr>
            </w:pPr>
          </w:p>
        </w:tc>
        <w:tc>
          <w:tcPr>
            <w:tcW w:w="3096" w:type="dxa"/>
            <w:tcBorders>
              <w:bottom w:val="single" w:sz="4" w:space="0" w:color="auto"/>
            </w:tcBorders>
          </w:tcPr>
          <w:p w14:paraId="1773FFB8" w14:textId="77777777" w:rsidR="00AB0322" w:rsidRPr="00CF619E" w:rsidRDefault="00AB0322" w:rsidP="008B636C">
            <w:pPr>
              <w:rPr>
                <w:bCs/>
                <w:iCs/>
                <w:noProof/>
                <w:lang w:val="sr-Cyrl-CS"/>
              </w:rPr>
            </w:pPr>
          </w:p>
        </w:tc>
      </w:tr>
      <w:tr w:rsidR="00AB0322" w:rsidRPr="00CF619E" w14:paraId="194353FA" w14:textId="77777777" w:rsidTr="008B636C">
        <w:tc>
          <w:tcPr>
            <w:tcW w:w="3095" w:type="dxa"/>
            <w:tcBorders>
              <w:top w:val="single" w:sz="4" w:space="0" w:color="auto"/>
            </w:tcBorders>
          </w:tcPr>
          <w:p w14:paraId="44D039C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345F59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DEA86D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5CA0A38" w14:textId="77777777" w:rsidTr="008B636C">
        <w:tc>
          <w:tcPr>
            <w:tcW w:w="3095" w:type="dxa"/>
          </w:tcPr>
          <w:p w14:paraId="46F969F3" w14:textId="77777777" w:rsidR="00AB0322" w:rsidRPr="00CF619E" w:rsidRDefault="00AB0322" w:rsidP="008B636C">
            <w:pPr>
              <w:rPr>
                <w:bCs/>
                <w:iCs/>
                <w:noProof/>
                <w:lang w:val="hr-HR"/>
              </w:rPr>
            </w:pPr>
          </w:p>
        </w:tc>
        <w:tc>
          <w:tcPr>
            <w:tcW w:w="3095" w:type="dxa"/>
          </w:tcPr>
          <w:p w14:paraId="696257BB" w14:textId="77777777" w:rsidR="00AB0322" w:rsidRPr="00CF619E" w:rsidRDefault="00AB0322" w:rsidP="008B636C">
            <w:pPr>
              <w:rPr>
                <w:bCs/>
                <w:iCs/>
                <w:noProof/>
                <w:lang w:val="hr-HR"/>
              </w:rPr>
            </w:pPr>
          </w:p>
        </w:tc>
        <w:tc>
          <w:tcPr>
            <w:tcW w:w="3096" w:type="dxa"/>
            <w:tcBorders>
              <w:bottom w:val="single" w:sz="4" w:space="0" w:color="auto"/>
            </w:tcBorders>
          </w:tcPr>
          <w:p w14:paraId="7CCC9392" w14:textId="77777777" w:rsidR="00AB0322" w:rsidRPr="00CF619E" w:rsidRDefault="00AB0322" w:rsidP="008B636C">
            <w:pPr>
              <w:rPr>
                <w:bCs/>
                <w:iCs/>
                <w:noProof/>
                <w:lang w:val="sr-Cyrl-CS"/>
              </w:rPr>
            </w:pPr>
          </w:p>
          <w:p w14:paraId="4F4644CB" w14:textId="77777777" w:rsidR="00AB0322" w:rsidRPr="00CF619E" w:rsidRDefault="00AB0322" w:rsidP="008B636C">
            <w:pPr>
              <w:rPr>
                <w:bCs/>
                <w:iCs/>
                <w:noProof/>
                <w:lang w:val="sr-Cyrl-CS"/>
              </w:rPr>
            </w:pPr>
          </w:p>
        </w:tc>
      </w:tr>
      <w:tr w:rsidR="00AB0322" w:rsidRPr="00CF619E" w14:paraId="3ADF3014" w14:textId="77777777" w:rsidTr="00183DC2">
        <w:tc>
          <w:tcPr>
            <w:tcW w:w="3095" w:type="dxa"/>
          </w:tcPr>
          <w:p w14:paraId="42F6E474" w14:textId="77777777" w:rsidR="00AB0322" w:rsidRPr="00CF619E" w:rsidRDefault="00AB0322" w:rsidP="008B636C">
            <w:pPr>
              <w:rPr>
                <w:bCs/>
                <w:iCs/>
                <w:noProof/>
                <w:lang w:val="hr-HR"/>
              </w:rPr>
            </w:pPr>
          </w:p>
        </w:tc>
        <w:tc>
          <w:tcPr>
            <w:tcW w:w="3095" w:type="dxa"/>
          </w:tcPr>
          <w:p w14:paraId="14A71561" w14:textId="77777777" w:rsidR="00AB0322" w:rsidRPr="00CF619E" w:rsidRDefault="00AB0322" w:rsidP="008B636C">
            <w:pPr>
              <w:rPr>
                <w:bCs/>
                <w:iCs/>
                <w:noProof/>
                <w:lang w:val="hr-HR"/>
              </w:rPr>
            </w:pPr>
          </w:p>
        </w:tc>
        <w:tc>
          <w:tcPr>
            <w:tcW w:w="3096" w:type="dxa"/>
            <w:tcBorders>
              <w:top w:val="single" w:sz="4" w:space="0" w:color="auto"/>
              <w:bottom w:val="single" w:sz="4" w:space="0" w:color="auto"/>
            </w:tcBorders>
          </w:tcPr>
          <w:p w14:paraId="68EBD88B" w14:textId="77777777" w:rsidR="00AB0322" w:rsidRPr="00CF619E" w:rsidRDefault="00AB0322" w:rsidP="008B636C">
            <w:pPr>
              <w:jc w:val="center"/>
              <w:rPr>
                <w:bCs/>
                <w:iCs/>
                <w:noProof/>
                <w:lang w:val="sr-Cyrl-CS"/>
              </w:rPr>
            </w:pPr>
            <w:r w:rsidRPr="00CF619E">
              <w:rPr>
                <w:bCs/>
                <w:iCs/>
                <w:noProof/>
              </w:rPr>
              <w:t>ПОТПИС</w:t>
            </w:r>
          </w:p>
        </w:tc>
      </w:tr>
      <w:tr w:rsidR="00183DC2" w:rsidRPr="00CF619E" w14:paraId="78B0D8E8" w14:textId="77777777" w:rsidTr="008B636C">
        <w:tc>
          <w:tcPr>
            <w:tcW w:w="3095" w:type="dxa"/>
          </w:tcPr>
          <w:p w14:paraId="1F44321B" w14:textId="77777777" w:rsidR="00183DC2" w:rsidRDefault="00183DC2" w:rsidP="008B636C">
            <w:pPr>
              <w:rPr>
                <w:bCs/>
                <w:iCs/>
                <w:noProof/>
                <w:lang w:val="hr-HR"/>
              </w:rPr>
            </w:pPr>
          </w:p>
          <w:p w14:paraId="1642EA30" w14:textId="77777777" w:rsidR="00183DC2" w:rsidRDefault="00183DC2" w:rsidP="008B636C">
            <w:pPr>
              <w:rPr>
                <w:bCs/>
                <w:iCs/>
                <w:noProof/>
                <w:lang w:val="hr-HR"/>
              </w:rPr>
            </w:pPr>
          </w:p>
          <w:p w14:paraId="201EE5A4" w14:textId="77777777" w:rsidR="00183DC2" w:rsidRDefault="00183DC2" w:rsidP="008B636C">
            <w:pPr>
              <w:rPr>
                <w:bCs/>
                <w:iCs/>
                <w:noProof/>
                <w:lang w:val="hr-HR"/>
              </w:rPr>
            </w:pPr>
          </w:p>
          <w:p w14:paraId="5C5C92E0" w14:textId="77777777" w:rsidR="00183DC2" w:rsidRDefault="00183DC2" w:rsidP="008B636C">
            <w:pPr>
              <w:rPr>
                <w:bCs/>
                <w:iCs/>
                <w:noProof/>
                <w:lang w:val="hr-HR"/>
              </w:rPr>
            </w:pPr>
          </w:p>
          <w:p w14:paraId="667B9475" w14:textId="77777777" w:rsidR="00183DC2" w:rsidRDefault="00183DC2" w:rsidP="008B636C">
            <w:pPr>
              <w:rPr>
                <w:bCs/>
                <w:iCs/>
                <w:noProof/>
                <w:lang w:val="hr-HR"/>
              </w:rPr>
            </w:pPr>
          </w:p>
          <w:p w14:paraId="2DFB3ABA" w14:textId="77777777" w:rsidR="00183DC2" w:rsidRDefault="00183DC2" w:rsidP="008B636C">
            <w:pPr>
              <w:rPr>
                <w:bCs/>
                <w:iCs/>
                <w:noProof/>
                <w:lang w:val="hr-HR"/>
              </w:rPr>
            </w:pPr>
          </w:p>
          <w:p w14:paraId="1A08AC77" w14:textId="77777777" w:rsidR="00183DC2" w:rsidRPr="00CF619E" w:rsidRDefault="00183DC2" w:rsidP="008B636C">
            <w:pPr>
              <w:rPr>
                <w:bCs/>
                <w:iCs/>
                <w:noProof/>
                <w:lang w:val="hr-HR"/>
              </w:rPr>
            </w:pPr>
          </w:p>
        </w:tc>
        <w:tc>
          <w:tcPr>
            <w:tcW w:w="3095" w:type="dxa"/>
          </w:tcPr>
          <w:p w14:paraId="59CD223A" w14:textId="77777777" w:rsidR="00183DC2" w:rsidRPr="00CF619E" w:rsidRDefault="00183DC2" w:rsidP="008B636C">
            <w:pPr>
              <w:rPr>
                <w:bCs/>
                <w:iCs/>
                <w:noProof/>
                <w:lang w:val="hr-HR"/>
              </w:rPr>
            </w:pPr>
          </w:p>
        </w:tc>
        <w:tc>
          <w:tcPr>
            <w:tcW w:w="3096" w:type="dxa"/>
            <w:tcBorders>
              <w:top w:val="single" w:sz="4" w:space="0" w:color="auto"/>
            </w:tcBorders>
          </w:tcPr>
          <w:p w14:paraId="2DA6F279" w14:textId="77777777" w:rsidR="00183DC2" w:rsidRPr="00CF619E" w:rsidRDefault="00183DC2" w:rsidP="008B636C">
            <w:pPr>
              <w:jc w:val="center"/>
              <w:rPr>
                <w:bCs/>
                <w:iCs/>
                <w:noProof/>
              </w:rPr>
            </w:pPr>
          </w:p>
        </w:tc>
      </w:tr>
    </w:tbl>
    <w:p w14:paraId="337E2B07" w14:textId="77777777"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31001229"/>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A457101" w14:textId="77777777" w:rsidR="00685665" w:rsidRDefault="00685665" w:rsidP="00B819C7">
      <w:pPr>
        <w:spacing w:before="100" w:beforeAutospacing="1" w:line="210" w:lineRule="atLeast"/>
        <w:ind w:left="360"/>
        <w:jc w:val="both"/>
        <w:rPr>
          <w:noProof/>
        </w:rPr>
      </w:pPr>
    </w:p>
    <w:p w14:paraId="250CF574" w14:textId="77777777" w:rsidR="00685665" w:rsidRDefault="00685665" w:rsidP="00685665">
      <w:pPr>
        <w:rPr>
          <w:lang w:val="sr-Cyrl-CS"/>
        </w:rPr>
      </w:pPr>
      <w:r w:rsidRPr="00AE1407">
        <w:rPr>
          <w:noProof/>
        </w:rPr>
        <w:t xml:space="preserve">Понуђач </w:t>
      </w:r>
      <w:r w:rsidRPr="00AE1407">
        <w:t>.....................................................................................</w:t>
      </w:r>
      <w:r>
        <w:rPr>
          <w:lang w:val="sr-Cyrl-CS"/>
        </w:rPr>
        <w:t>..................................................</w:t>
      </w:r>
    </w:p>
    <w:p w14:paraId="7D311E8E"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606E2F5C" w14:textId="77777777" w:rsidR="00685665" w:rsidRDefault="00685665" w:rsidP="00685665">
      <w:pPr>
        <w:ind w:firstLine="720"/>
        <w:jc w:val="both"/>
        <w:rPr>
          <w:lang w:val="sr-Cyrl-CS"/>
        </w:rPr>
      </w:pPr>
    </w:p>
    <w:p w14:paraId="7E1BCD56" w14:textId="77777777" w:rsidR="00685665" w:rsidRDefault="00685665" w:rsidP="00685665">
      <w:pPr>
        <w:jc w:val="both"/>
        <w:rPr>
          <w:lang w:val="sr-Cyrl-CS"/>
        </w:rPr>
      </w:pPr>
      <w:r w:rsidRPr="00AE1407">
        <w:t xml:space="preserve">у поступку јавне набавке </w:t>
      </w:r>
    </w:p>
    <w:p w14:paraId="0BA1522F" w14:textId="77777777" w:rsidR="00685665" w:rsidRDefault="00685665" w:rsidP="00685665">
      <w:pPr>
        <w:jc w:val="both"/>
        <w:rPr>
          <w:lang w:val="sr-Cyrl-CS"/>
        </w:rPr>
      </w:pPr>
    </w:p>
    <w:p w14:paraId="46DA84F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82B611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433901D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B9D601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D08049E"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23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E9D96BF"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5F7CC67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D6E1B4" w14:textId="77777777" w:rsidR="00CF619E" w:rsidRPr="00CF619E" w:rsidRDefault="00CF619E" w:rsidP="00CF619E">
            <w:pPr>
              <w:spacing w:before="100" w:beforeAutospacing="1" w:line="210" w:lineRule="atLeast"/>
              <w:ind w:left="360"/>
              <w:jc w:val="both"/>
              <w:rPr>
                <w:b/>
                <w:noProof/>
              </w:rPr>
            </w:pPr>
          </w:p>
        </w:tc>
      </w:tr>
      <w:tr w:rsidR="00CF619E" w:rsidRPr="00CF619E" w14:paraId="0B7F6666"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AD0DD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F956B0" w14:textId="77777777" w:rsidR="00CF619E" w:rsidRPr="00CF619E" w:rsidRDefault="00CF619E" w:rsidP="00CF619E">
            <w:pPr>
              <w:spacing w:before="100" w:beforeAutospacing="1" w:line="210" w:lineRule="atLeast"/>
              <w:ind w:left="360"/>
              <w:jc w:val="both"/>
              <w:rPr>
                <w:b/>
                <w:noProof/>
              </w:rPr>
            </w:pPr>
          </w:p>
        </w:tc>
      </w:tr>
      <w:tr w:rsidR="00CF619E" w:rsidRPr="00CF619E" w14:paraId="351A5B7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3187FCF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008C7C" w14:textId="77777777" w:rsidR="00CF619E" w:rsidRPr="00CF619E" w:rsidRDefault="00CF619E" w:rsidP="00CF619E">
            <w:pPr>
              <w:spacing w:before="100" w:beforeAutospacing="1" w:line="210" w:lineRule="atLeast"/>
              <w:ind w:left="360"/>
              <w:jc w:val="both"/>
              <w:rPr>
                <w:b/>
                <w:noProof/>
              </w:rPr>
            </w:pPr>
          </w:p>
        </w:tc>
      </w:tr>
      <w:tr w:rsidR="00CF619E" w:rsidRPr="00CF619E" w14:paraId="202C46D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F32FB8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E959F0" w14:textId="77777777" w:rsidR="00CF619E" w:rsidRPr="00CF619E" w:rsidRDefault="00CF619E" w:rsidP="00CF619E">
            <w:pPr>
              <w:spacing w:before="100" w:beforeAutospacing="1" w:line="210" w:lineRule="atLeast"/>
              <w:ind w:left="360"/>
              <w:jc w:val="both"/>
              <w:rPr>
                <w:b/>
                <w:noProof/>
              </w:rPr>
            </w:pPr>
          </w:p>
        </w:tc>
      </w:tr>
      <w:tr w:rsidR="00CF619E" w:rsidRPr="00CF619E" w14:paraId="335C147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DA6B3A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69F59" w14:textId="77777777" w:rsidR="00CF619E" w:rsidRPr="00CF619E" w:rsidRDefault="00CF619E" w:rsidP="00CF619E">
            <w:pPr>
              <w:spacing w:before="100" w:beforeAutospacing="1" w:line="210" w:lineRule="atLeast"/>
              <w:ind w:left="360"/>
              <w:jc w:val="both"/>
              <w:rPr>
                <w:b/>
                <w:noProof/>
              </w:rPr>
            </w:pPr>
          </w:p>
        </w:tc>
      </w:tr>
      <w:tr w:rsidR="00CF619E" w:rsidRPr="00CF619E" w14:paraId="62927590"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E88F73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819DE1" w14:textId="77777777" w:rsidR="00CF619E" w:rsidRPr="00CF619E" w:rsidRDefault="00CF619E" w:rsidP="00CF619E">
            <w:pPr>
              <w:spacing w:before="100" w:beforeAutospacing="1" w:line="210" w:lineRule="atLeast"/>
              <w:ind w:left="360"/>
              <w:jc w:val="both"/>
              <w:rPr>
                <w:b/>
                <w:noProof/>
              </w:rPr>
            </w:pPr>
          </w:p>
        </w:tc>
      </w:tr>
      <w:tr w:rsidR="00CF619E" w:rsidRPr="00CF619E" w14:paraId="46871C53" w14:textId="77777777" w:rsidTr="005A7DA5">
        <w:tc>
          <w:tcPr>
            <w:tcW w:w="5610" w:type="dxa"/>
            <w:tcBorders>
              <w:top w:val="single" w:sz="4" w:space="0" w:color="000000"/>
              <w:left w:val="single" w:sz="4" w:space="0" w:color="000000"/>
              <w:bottom w:val="single" w:sz="4" w:space="0" w:color="000000"/>
            </w:tcBorders>
            <w:shd w:val="clear" w:color="auto" w:fill="auto"/>
          </w:tcPr>
          <w:p w14:paraId="27B4F15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9AD916" w14:textId="77777777" w:rsidR="00CF619E" w:rsidRPr="00CF619E" w:rsidRDefault="00CF619E" w:rsidP="00CF619E">
            <w:pPr>
              <w:spacing w:before="100" w:beforeAutospacing="1" w:line="210" w:lineRule="atLeast"/>
              <w:ind w:left="360"/>
              <w:jc w:val="both"/>
              <w:rPr>
                <w:b/>
                <w:noProof/>
              </w:rPr>
            </w:pPr>
          </w:p>
        </w:tc>
      </w:tr>
    </w:tbl>
    <w:p w14:paraId="4856753E" w14:textId="77777777" w:rsidR="00A74871" w:rsidRDefault="00A74871" w:rsidP="002B725A">
      <w:pPr>
        <w:rPr>
          <w:b/>
          <w:noProof/>
        </w:rPr>
      </w:pPr>
    </w:p>
    <w:p w14:paraId="37DCA43D" w14:textId="77777777" w:rsidR="00CF619E" w:rsidRDefault="002B725A" w:rsidP="002B725A">
      <w:pPr>
        <w:rPr>
          <w:b/>
          <w:noProof/>
        </w:rPr>
      </w:pPr>
      <w:r>
        <w:rPr>
          <w:b/>
          <w:noProof/>
        </w:rPr>
        <w:t>Напомене</w:t>
      </w:r>
      <w:r w:rsidR="00CF619E" w:rsidRPr="00CF619E">
        <w:rPr>
          <w:b/>
          <w:noProof/>
        </w:rPr>
        <w:t xml:space="preserve">: </w:t>
      </w:r>
    </w:p>
    <w:p w14:paraId="26959466"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6AD78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4DB6B60" w14:textId="77777777" w:rsidR="005A7DA5" w:rsidRDefault="005A7DA5" w:rsidP="00CF619E">
      <w:pPr>
        <w:rPr>
          <w:noProof/>
        </w:rPr>
      </w:pPr>
    </w:p>
    <w:p w14:paraId="30B31C17" w14:textId="77777777" w:rsidR="005A7DA5" w:rsidRDefault="005A7DA5" w:rsidP="00CF619E">
      <w:pPr>
        <w:rPr>
          <w:noProof/>
        </w:rPr>
      </w:pPr>
    </w:p>
    <w:p w14:paraId="62496C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32E84FF5" w14:textId="77777777" w:rsidTr="003E149E">
        <w:tc>
          <w:tcPr>
            <w:tcW w:w="3095" w:type="dxa"/>
            <w:tcBorders>
              <w:bottom w:val="single" w:sz="4" w:space="0" w:color="auto"/>
            </w:tcBorders>
          </w:tcPr>
          <w:p w14:paraId="35D47C03" w14:textId="77777777" w:rsidR="00A74871" w:rsidRPr="00CF619E" w:rsidRDefault="00A74871" w:rsidP="003E149E">
            <w:pPr>
              <w:rPr>
                <w:bCs/>
                <w:iCs/>
                <w:noProof/>
                <w:lang w:val="sr-Cyrl-CS"/>
              </w:rPr>
            </w:pPr>
          </w:p>
        </w:tc>
        <w:tc>
          <w:tcPr>
            <w:tcW w:w="3095" w:type="dxa"/>
          </w:tcPr>
          <w:p w14:paraId="33A64F30" w14:textId="77777777" w:rsidR="00A74871" w:rsidRPr="00CF619E" w:rsidRDefault="00A74871" w:rsidP="003E149E">
            <w:pPr>
              <w:rPr>
                <w:bCs/>
                <w:iCs/>
                <w:noProof/>
                <w:lang w:val="sr-Cyrl-CS"/>
              </w:rPr>
            </w:pPr>
          </w:p>
        </w:tc>
        <w:tc>
          <w:tcPr>
            <w:tcW w:w="3096" w:type="dxa"/>
            <w:tcBorders>
              <w:bottom w:val="single" w:sz="4" w:space="0" w:color="auto"/>
            </w:tcBorders>
          </w:tcPr>
          <w:p w14:paraId="0E38C4F3" w14:textId="77777777" w:rsidR="00A74871" w:rsidRPr="00CF619E" w:rsidRDefault="00A74871" w:rsidP="003E149E">
            <w:pPr>
              <w:rPr>
                <w:bCs/>
                <w:iCs/>
                <w:noProof/>
                <w:lang w:val="sr-Cyrl-CS"/>
              </w:rPr>
            </w:pPr>
          </w:p>
        </w:tc>
      </w:tr>
      <w:tr w:rsidR="00A74871" w:rsidRPr="00CF619E" w14:paraId="3A6F8369" w14:textId="77777777" w:rsidTr="003E149E">
        <w:tc>
          <w:tcPr>
            <w:tcW w:w="3095" w:type="dxa"/>
            <w:tcBorders>
              <w:top w:val="single" w:sz="4" w:space="0" w:color="auto"/>
            </w:tcBorders>
          </w:tcPr>
          <w:p w14:paraId="15502DE4"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3FFD4D0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381178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12983DF" w14:textId="77777777" w:rsidTr="003E149E">
        <w:tc>
          <w:tcPr>
            <w:tcW w:w="3095" w:type="dxa"/>
          </w:tcPr>
          <w:p w14:paraId="63111B00" w14:textId="77777777" w:rsidR="00A74871" w:rsidRPr="00CF619E" w:rsidRDefault="00A74871" w:rsidP="003E149E">
            <w:pPr>
              <w:rPr>
                <w:bCs/>
                <w:iCs/>
                <w:noProof/>
                <w:lang w:val="hr-HR"/>
              </w:rPr>
            </w:pPr>
          </w:p>
        </w:tc>
        <w:tc>
          <w:tcPr>
            <w:tcW w:w="3095" w:type="dxa"/>
          </w:tcPr>
          <w:p w14:paraId="2245B042" w14:textId="77777777" w:rsidR="00A74871" w:rsidRPr="00CF619E" w:rsidRDefault="00A74871" w:rsidP="003E149E">
            <w:pPr>
              <w:rPr>
                <w:bCs/>
                <w:iCs/>
                <w:noProof/>
                <w:lang w:val="hr-HR"/>
              </w:rPr>
            </w:pPr>
          </w:p>
        </w:tc>
        <w:tc>
          <w:tcPr>
            <w:tcW w:w="3096" w:type="dxa"/>
            <w:tcBorders>
              <w:bottom w:val="single" w:sz="4" w:space="0" w:color="auto"/>
            </w:tcBorders>
          </w:tcPr>
          <w:p w14:paraId="6687A4F9" w14:textId="77777777" w:rsidR="00A74871" w:rsidRPr="00CF619E" w:rsidRDefault="00A74871" w:rsidP="003E149E">
            <w:pPr>
              <w:rPr>
                <w:bCs/>
                <w:iCs/>
                <w:noProof/>
                <w:lang w:val="sr-Cyrl-CS"/>
              </w:rPr>
            </w:pPr>
          </w:p>
          <w:p w14:paraId="7CD0CBDB" w14:textId="77777777" w:rsidR="00A74871" w:rsidRPr="00CF619E" w:rsidRDefault="00A74871" w:rsidP="003E149E">
            <w:pPr>
              <w:rPr>
                <w:bCs/>
                <w:iCs/>
                <w:noProof/>
                <w:lang w:val="sr-Cyrl-CS"/>
              </w:rPr>
            </w:pPr>
          </w:p>
        </w:tc>
      </w:tr>
      <w:tr w:rsidR="00A74871" w:rsidRPr="00CF619E" w14:paraId="7BE3F985" w14:textId="77777777" w:rsidTr="003E149E">
        <w:tc>
          <w:tcPr>
            <w:tcW w:w="3095" w:type="dxa"/>
          </w:tcPr>
          <w:p w14:paraId="60B4F0D4" w14:textId="77777777" w:rsidR="00A74871" w:rsidRPr="00CF619E" w:rsidRDefault="00A74871" w:rsidP="003E149E">
            <w:pPr>
              <w:rPr>
                <w:bCs/>
                <w:iCs/>
                <w:noProof/>
                <w:lang w:val="hr-HR"/>
              </w:rPr>
            </w:pPr>
          </w:p>
        </w:tc>
        <w:tc>
          <w:tcPr>
            <w:tcW w:w="3095" w:type="dxa"/>
          </w:tcPr>
          <w:p w14:paraId="1887E7BC" w14:textId="77777777" w:rsidR="00A74871" w:rsidRPr="00CF619E" w:rsidRDefault="00A74871" w:rsidP="003E149E">
            <w:pPr>
              <w:rPr>
                <w:bCs/>
                <w:iCs/>
                <w:noProof/>
                <w:lang w:val="hr-HR"/>
              </w:rPr>
            </w:pPr>
          </w:p>
        </w:tc>
        <w:tc>
          <w:tcPr>
            <w:tcW w:w="3096" w:type="dxa"/>
            <w:tcBorders>
              <w:top w:val="single" w:sz="4" w:space="0" w:color="auto"/>
            </w:tcBorders>
          </w:tcPr>
          <w:p w14:paraId="30D1CE4C" w14:textId="77777777" w:rsidR="00A74871" w:rsidRPr="00CF619E" w:rsidRDefault="00A74871" w:rsidP="003E149E">
            <w:pPr>
              <w:jc w:val="center"/>
              <w:rPr>
                <w:bCs/>
                <w:iCs/>
                <w:noProof/>
                <w:lang w:val="sr-Cyrl-CS"/>
              </w:rPr>
            </w:pPr>
            <w:r w:rsidRPr="00CF619E">
              <w:rPr>
                <w:bCs/>
                <w:iCs/>
                <w:noProof/>
              </w:rPr>
              <w:t>ПОТПИС</w:t>
            </w:r>
          </w:p>
        </w:tc>
      </w:tr>
    </w:tbl>
    <w:p w14:paraId="73E86131"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34E59B00" w14:textId="77777777"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31001230"/>
      <w:r w:rsidRPr="00BD205C">
        <w:lastRenderedPageBreak/>
        <w:t>ОБРАЗАЦ ПОНУДЕ</w:t>
      </w:r>
      <w:bookmarkEnd w:id="100"/>
      <w:bookmarkEnd w:id="101"/>
      <w:bookmarkEnd w:id="102"/>
      <w:bookmarkEnd w:id="103"/>
      <w:bookmarkEnd w:id="104"/>
      <w:bookmarkEnd w:id="105"/>
      <w:bookmarkEnd w:id="106"/>
      <w:bookmarkEnd w:id="107"/>
    </w:p>
    <w:p w14:paraId="67780EC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7CE5F93C" w14:textId="77777777" w:rsidTr="00300477">
        <w:trPr>
          <w:trHeight w:val="229"/>
        </w:trPr>
        <w:tc>
          <w:tcPr>
            <w:tcW w:w="5245" w:type="dxa"/>
            <w:tcBorders>
              <w:right w:val="single" w:sz="4" w:space="0" w:color="auto"/>
            </w:tcBorders>
            <w:vAlign w:val="center"/>
          </w:tcPr>
          <w:p w14:paraId="03DB3EC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0466BC" w14:textId="162D2848" w:rsidR="005E2923" w:rsidRPr="001C146E" w:rsidRDefault="00BF1C2C" w:rsidP="001C146E">
            <w:pPr>
              <w:pStyle w:val="Footer"/>
              <w:rPr>
                <w:noProof/>
                <w:lang w:val="sr-Cyrl-RS"/>
              </w:rPr>
            </w:pPr>
            <w:r>
              <w:rPr>
                <w:noProof/>
              </w:rPr>
              <w:t xml:space="preserve">276-18-O </w:t>
            </w:r>
            <w:r w:rsidRPr="007077CD">
              <w:rPr>
                <w:noProof/>
              </w:rPr>
              <w:t xml:space="preserve">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C146E">
              <w:rPr>
                <w:noProof/>
                <w:lang w:val="sr-Cyrl-RS"/>
              </w:rPr>
              <w:t>.</w:t>
            </w:r>
          </w:p>
        </w:tc>
      </w:tr>
      <w:tr w:rsidR="005E2923" w:rsidRPr="00AE1407" w14:paraId="03D4CA34" w14:textId="77777777" w:rsidTr="005E2923">
        <w:tc>
          <w:tcPr>
            <w:tcW w:w="5245" w:type="dxa"/>
          </w:tcPr>
          <w:p w14:paraId="1D9762D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3B6B4AE" w14:textId="77777777" w:rsidR="005E2923" w:rsidRPr="00AE1407" w:rsidRDefault="005E2923" w:rsidP="005E2923">
            <w:pPr>
              <w:jc w:val="right"/>
              <w:rPr>
                <w:noProof/>
              </w:rPr>
            </w:pPr>
          </w:p>
        </w:tc>
        <w:tc>
          <w:tcPr>
            <w:tcW w:w="2977" w:type="dxa"/>
            <w:tcBorders>
              <w:top w:val="inset" w:sz="6" w:space="0" w:color="auto"/>
            </w:tcBorders>
          </w:tcPr>
          <w:p w14:paraId="233E5F5D"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ADD38B2" w14:textId="77777777" w:rsidR="005E2923" w:rsidRPr="00AE1407" w:rsidRDefault="005E2923" w:rsidP="005E2923">
            <w:pPr>
              <w:jc w:val="right"/>
              <w:rPr>
                <w:b/>
                <w:noProof/>
              </w:rPr>
            </w:pPr>
          </w:p>
        </w:tc>
      </w:tr>
      <w:tr w:rsidR="005E2923" w:rsidRPr="00AE1407" w14:paraId="4AF164CA" w14:textId="77777777" w:rsidTr="005E2923">
        <w:tc>
          <w:tcPr>
            <w:tcW w:w="15310" w:type="dxa"/>
            <w:gridSpan w:val="6"/>
          </w:tcPr>
          <w:p w14:paraId="155DCF96"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541DACA" w14:textId="77777777" w:rsidTr="00EB6B00">
        <w:tc>
          <w:tcPr>
            <w:tcW w:w="5245" w:type="dxa"/>
            <w:vAlign w:val="center"/>
          </w:tcPr>
          <w:p w14:paraId="29B4752C"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AFFE005" w14:textId="77777777" w:rsidR="005E2923" w:rsidRPr="00AE1407" w:rsidRDefault="005E2923" w:rsidP="005E2923">
            <w:pPr>
              <w:rPr>
                <w:b/>
                <w:noProof/>
              </w:rPr>
            </w:pPr>
          </w:p>
        </w:tc>
      </w:tr>
      <w:tr w:rsidR="005E2923" w:rsidRPr="00AE1407" w14:paraId="22294858" w14:textId="77777777" w:rsidTr="00EB6B00">
        <w:tc>
          <w:tcPr>
            <w:tcW w:w="5245" w:type="dxa"/>
            <w:vAlign w:val="center"/>
          </w:tcPr>
          <w:p w14:paraId="1A7328FD" w14:textId="77777777" w:rsidR="005E2923" w:rsidRPr="00AE1407" w:rsidRDefault="005E2923" w:rsidP="00EB6B00">
            <w:pPr>
              <w:rPr>
                <w:b/>
                <w:noProof/>
              </w:rPr>
            </w:pPr>
            <w:r w:rsidRPr="00AE1407">
              <w:rPr>
                <w:noProof/>
              </w:rPr>
              <w:t>Адреса седишта</w:t>
            </w:r>
          </w:p>
        </w:tc>
        <w:tc>
          <w:tcPr>
            <w:tcW w:w="10065" w:type="dxa"/>
            <w:gridSpan w:val="5"/>
          </w:tcPr>
          <w:p w14:paraId="4EF82ED4" w14:textId="77777777" w:rsidR="005E2923" w:rsidRPr="00AE1407" w:rsidRDefault="005E2923" w:rsidP="005E2923">
            <w:pPr>
              <w:rPr>
                <w:b/>
                <w:noProof/>
              </w:rPr>
            </w:pPr>
          </w:p>
        </w:tc>
      </w:tr>
      <w:tr w:rsidR="005E2923" w:rsidRPr="00AE1407" w14:paraId="6514B260" w14:textId="77777777" w:rsidTr="00EB6B00">
        <w:tc>
          <w:tcPr>
            <w:tcW w:w="5245" w:type="dxa"/>
            <w:vAlign w:val="center"/>
          </w:tcPr>
          <w:p w14:paraId="24C91CD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263C815" w14:textId="77777777" w:rsidR="005E2923" w:rsidRPr="00AE1407" w:rsidRDefault="005E2923" w:rsidP="005E2923">
            <w:pPr>
              <w:rPr>
                <w:b/>
                <w:noProof/>
              </w:rPr>
            </w:pPr>
          </w:p>
        </w:tc>
        <w:tc>
          <w:tcPr>
            <w:tcW w:w="3508" w:type="dxa"/>
            <w:gridSpan w:val="2"/>
            <w:vAlign w:val="center"/>
          </w:tcPr>
          <w:p w14:paraId="58FFAA04" w14:textId="77777777" w:rsidR="005E2923" w:rsidRPr="00AE1407" w:rsidRDefault="005E2923" w:rsidP="00EB6B00">
            <w:pPr>
              <w:jc w:val="right"/>
              <w:rPr>
                <w:b/>
                <w:noProof/>
              </w:rPr>
            </w:pPr>
            <w:r w:rsidRPr="00AE1407">
              <w:rPr>
                <w:noProof/>
              </w:rPr>
              <w:t xml:space="preserve">Матични број </w:t>
            </w:r>
          </w:p>
        </w:tc>
        <w:tc>
          <w:tcPr>
            <w:tcW w:w="3155" w:type="dxa"/>
          </w:tcPr>
          <w:p w14:paraId="632A33DE" w14:textId="77777777" w:rsidR="005E2923" w:rsidRPr="00AE1407" w:rsidRDefault="005E2923" w:rsidP="005E2923">
            <w:pPr>
              <w:jc w:val="right"/>
              <w:rPr>
                <w:b/>
                <w:noProof/>
              </w:rPr>
            </w:pPr>
          </w:p>
        </w:tc>
      </w:tr>
      <w:tr w:rsidR="005E2923" w:rsidRPr="00AE1407" w14:paraId="77ABE9A2" w14:textId="77777777" w:rsidTr="00EB6B00">
        <w:tc>
          <w:tcPr>
            <w:tcW w:w="5245" w:type="dxa"/>
            <w:vAlign w:val="center"/>
          </w:tcPr>
          <w:p w14:paraId="660BE7D6" w14:textId="77777777" w:rsidR="005E2923" w:rsidRPr="00AE1407" w:rsidRDefault="005E2923" w:rsidP="00EB6B00">
            <w:pPr>
              <w:rPr>
                <w:b/>
                <w:noProof/>
              </w:rPr>
            </w:pPr>
            <w:r w:rsidRPr="00AE1407">
              <w:rPr>
                <w:noProof/>
              </w:rPr>
              <w:t>Телефон/факс</w:t>
            </w:r>
          </w:p>
        </w:tc>
        <w:tc>
          <w:tcPr>
            <w:tcW w:w="3402" w:type="dxa"/>
            <w:gridSpan w:val="2"/>
          </w:tcPr>
          <w:p w14:paraId="71C9EA36" w14:textId="77777777" w:rsidR="005E2923" w:rsidRPr="00AE1407" w:rsidRDefault="005E2923" w:rsidP="005E2923">
            <w:pPr>
              <w:rPr>
                <w:b/>
                <w:noProof/>
              </w:rPr>
            </w:pPr>
          </w:p>
        </w:tc>
        <w:tc>
          <w:tcPr>
            <w:tcW w:w="3508" w:type="dxa"/>
            <w:gridSpan w:val="2"/>
            <w:vAlign w:val="center"/>
          </w:tcPr>
          <w:p w14:paraId="6A2B01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EF56838" w14:textId="77777777" w:rsidR="005E2923" w:rsidRPr="00AE1407" w:rsidRDefault="005E2923" w:rsidP="005E2923">
            <w:pPr>
              <w:jc w:val="right"/>
              <w:rPr>
                <w:b/>
                <w:noProof/>
              </w:rPr>
            </w:pPr>
          </w:p>
        </w:tc>
      </w:tr>
      <w:tr w:rsidR="005E2923" w:rsidRPr="00AE1407" w14:paraId="6234EF70" w14:textId="77777777" w:rsidTr="00EB6B00">
        <w:tc>
          <w:tcPr>
            <w:tcW w:w="5245" w:type="dxa"/>
            <w:vAlign w:val="center"/>
          </w:tcPr>
          <w:p w14:paraId="192EDC06" w14:textId="77777777" w:rsidR="005E2923" w:rsidRPr="00AE1407" w:rsidRDefault="00260A31" w:rsidP="00EB6B00">
            <w:pPr>
              <w:rPr>
                <w:b/>
                <w:noProof/>
              </w:rPr>
            </w:pPr>
            <w:r>
              <w:rPr>
                <w:noProof/>
              </w:rPr>
              <w:t>Е-мејл</w:t>
            </w:r>
          </w:p>
        </w:tc>
        <w:tc>
          <w:tcPr>
            <w:tcW w:w="3402" w:type="dxa"/>
            <w:gridSpan w:val="2"/>
          </w:tcPr>
          <w:p w14:paraId="35BB8282" w14:textId="77777777" w:rsidR="005E2923" w:rsidRPr="00AE1407" w:rsidRDefault="005E2923" w:rsidP="005E2923">
            <w:pPr>
              <w:rPr>
                <w:b/>
                <w:noProof/>
              </w:rPr>
            </w:pPr>
          </w:p>
        </w:tc>
        <w:tc>
          <w:tcPr>
            <w:tcW w:w="3508" w:type="dxa"/>
            <w:gridSpan w:val="2"/>
            <w:vAlign w:val="center"/>
          </w:tcPr>
          <w:p w14:paraId="758A9522" w14:textId="77777777" w:rsidR="005E2923" w:rsidRPr="00AE1407" w:rsidRDefault="005E2923" w:rsidP="00EB6B00">
            <w:pPr>
              <w:jc w:val="right"/>
              <w:rPr>
                <w:noProof/>
              </w:rPr>
            </w:pPr>
            <w:r w:rsidRPr="00AE1407">
              <w:rPr>
                <w:noProof/>
              </w:rPr>
              <w:t>Регистарски број</w:t>
            </w:r>
          </w:p>
        </w:tc>
        <w:tc>
          <w:tcPr>
            <w:tcW w:w="3155" w:type="dxa"/>
          </w:tcPr>
          <w:p w14:paraId="6088265F" w14:textId="77777777" w:rsidR="005E2923" w:rsidRPr="00AE1407" w:rsidRDefault="005E2923" w:rsidP="005E2923">
            <w:pPr>
              <w:jc w:val="right"/>
              <w:rPr>
                <w:b/>
                <w:noProof/>
              </w:rPr>
            </w:pPr>
          </w:p>
        </w:tc>
      </w:tr>
      <w:tr w:rsidR="005E2923" w:rsidRPr="00AE1407" w14:paraId="0A50227B" w14:textId="77777777" w:rsidTr="00EB6B00">
        <w:tc>
          <w:tcPr>
            <w:tcW w:w="5245" w:type="dxa"/>
            <w:vAlign w:val="center"/>
          </w:tcPr>
          <w:p w14:paraId="23D28F3B" w14:textId="77777777" w:rsidR="005E2923" w:rsidRPr="00AE1407" w:rsidRDefault="00380975" w:rsidP="00183DC2">
            <w:pPr>
              <w:rPr>
                <w:noProof/>
              </w:rPr>
            </w:pPr>
            <w:r w:rsidRPr="00380975">
              <w:rPr>
                <w:noProof/>
              </w:rPr>
              <w:t>Овлашћено лице, које ће потписати Уговор</w:t>
            </w:r>
          </w:p>
        </w:tc>
        <w:tc>
          <w:tcPr>
            <w:tcW w:w="3402" w:type="dxa"/>
            <w:gridSpan w:val="2"/>
          </w:tcPr>
          <w:p w14:paraId="5FCD815B" w14:textId="77777777" w:rsidR="005E2923" w:rsidRPr="00AE1407" w:rsidRDefault="005E2923" w:rsidP="005E2923">
            <w:pPr>
              <w:rPr>
                <w:b/>
                <w:noProof/>
              </w:rPr>
            </w:pPr>
          </w:p>
        </w:tc>
        <w:tc>
          <w:tcPr>
            <w:tcW w:w="3508" w:type="dxa"/>
            <w:gridSpan w:val="2"/>
            <w:vAlign w:val="center"/>
          </w:tcPr>
          <w:p w14:paraId="69E85F5D" w14:textId="77777777" w:rsidR="005E2923" w:rsidRPr="00AE1407" w:rsidRDefault="000A517E" w:rsidP="00EB6B00">
            <w:pPr>
              <w:jc w:val="right"/>
              <w:rPr>
                <w:noProof/>
              </w:rPr>
            </w:pPr>
            <w:r w:rsidRPr="00AE1407">
              <w:rPr>
                <w:noProof/>
              </w:rPr>
              <w:t>Шифра делатности</w:t>
            </w:r>
          </w:p>
        </w:tc>
        <w:tc>
          <w:tcPr>
            <w:tcW w:w="3155" w:type="dxa"/>
          </w:tcPr>
          <w:p w14:paraId="129F74CA" w14:textId="77777777" w:rsidR="005E2923" w:rsidRPr="00AE1407" w:rsidRDefault="005E2923" w:rsidP="005E2923">
            <w:pPr>
              <w:jc w:val="right"/>
              <w:rPr>
                <w:b/>
                <w:noProof/>
              </w:rPr>
            </w:pPr>
          </w:p>
        </w:tc>
      </w:tr>
      <w:tr w:rsidR="00223DF2" w:rsidRPr="00183DC2" w14:paraId="6E35D6A8" w14:textId="77777777" w:rsidTr="00EB6B00">
        <w:trPr>
          <w:trHeight w:val="345"/>
        </w:trPr>
        <w:tc>
          <w:tcPr>
            <w:tcW w:w="5245" w:type="dxa"/>
            <w:vMerge w:val="restart"/>
            <w:vAlign w:val="center"/>
          </w:tcPr>
          <w:p w14:paraId="3F478BE5" w14:textId="77777777" w:rsidR="00223DF2" w:rsidRPr="00183DC2" w:rsidRDefault="00223DF2" w:rsidP="00EB6B00">
            <w:pPr>
              <w:rPr>
                <w:b/>
                <w:noProof/>
              </w:rPr>
            </w:pPr>
            <w:r w:rsidRPr="00AE1407">
              <w:rPr>
                <w:b/>
                <w:noProof/>
              </w:rPr>
              <w:br w:type="page"/>
            </w:r>
            <w:r w:rsidRPr="00183DC2">
              <w:rPr>
                <w:noProof/>
              </w:rPr>
              <w:t xml:space="preserve">Рок важења понуде изражен у броју дана од дана отварања понуда, који не може бити краћи </w:t>
            </w:r>
            <w:r w:rsidR="00260A31" w:rsidRPr="00183DC2">
              <w:rPr>
                <w:noProof/>
              </w:rPr>
              <w:t>од 6</w:t>
            </w:r>
            <w:r w:rsidRPr="00183DC2">
              <w:rPr>
                <w:noProof/>
              </w:rPr>
              <w:t>0 дана</w:t>
            </w:r>
          </w:p>
        </w:tc>
        <w:tc>
          <w:tcPr>
            <w:tcW w:w="3402" w:type="dxa"/>
            <w:gridSpan w:val="2"/>
            <w:vMerge w:val="restart"/>
          </w:tcPr>
          <w:p w14:paraId="36CEA769" w14:textId="77777777" w:rsidR="00223DF2" w:rsidRPr="00183DC2" w:rsidRDefault="00223DF2" w:rsidP="005E2923">
            <w:pPr>
              <w:rPr>
                <w:b/>
                <w:noProof/>
              </w:rPr>
            </w:pPr>
          </w:p>
        </w:tc>
        <w:tc>
          <w:tcPr>
            <w:tcW w:w="3508" w:type="dxa"/>
            <w:gridSpan w:val="2"/>
            <w:vAlign w:val="center"/>
          </w:tcPr>
          <w:p w14:paraId="30F92B1B" w14:textId="77777777" w:rsidR="00223DF2" w:rsidRPr="00183DC2" w:rsidRDefault="00FA6C98" w:rsidP="00EB6B00">
            <w:pPr>
              <w:jc w:val="right"/>
              <w:rPr>
                <w:noProof/>
                <w:lang w:val="sr-Cyrl-CS"/>
              </w:rPr>
            </w:pPr>
            <w:r w:rsidRPr="00183DC2">
              <w:rPr>
                <w:noProof/>
              </w:rPr>
              <w:t>Величина обвезника</w:t>
            </w:r>
          </w:p>
        </w:tc>
        <w:tc>
          <w:tcPr>
            <w:tcW w:w="3155" w:type="dxa"/>
            <w:vAlign w:val="center"/>
          </w:tcPr>
          <w:p w14:paraId="61F77AFB" w14:textId="77777777" w:rsidR="00223DF2" w:rsidRPr="00183DC2" w:rsidRDefault="00223DF2" w:rsidP="00EB6B00">
            <w:pPr>
              <w:rPr>
                <w:b/>
                <w:noProof/>
              </w:rPr>
            </w:pPr>
          </w:p>
        </w:tc>
      </w:tr>
      <w:tr w:rsidR="00223DF2" w:rsidRPr="00183DC2" w14:paraId="058F0889" w14:textId="77777777" w:rsidTr="00EB6B00">
        <w:trPr>
          <w:trHeight w:val="344"/>
        </w:trPr>
        <w:tc>
          <w:tcPr>
            <w:tcW w:w="5245" w:type="dxa"/>
            <w:vMerge/>
          </w:tcPr>
          <w:p w14:paraId="2278E551" w14:textId="77777777" w:rsidR="00223DF2" w:rsidRPr="00183DC2" w:rsidRDefault="00223DF2" w:rsidP="005E2923">
            <w:pPr>
              <w:rPr>
                <w:b/>
                <w:noProof/>
              </w:rPr>
            </w:pPr>
          </w:p>
        </w:tc>
        <w:tc>
          <w:tcPr>
            <w:tcW w:w="3402" w:type="dxa"/>
            <w:gridSpan w:val="2"/>
            <w:vMerge/>
          </w:tcPr>
          <w:p w14:paraId="130218B0" w14:textId="77777777" w:rsidR="00223DF2" w:rsidRPr="00183DC2" w:rsidRDefault="00223DF2" w:rsidP="005E2923">
            <w:pPr>
              <w:rPr>
                <w:b/>
                <w:noProof/>
              </w:rPr>
            </w:pPr>
          </w:p>
        </w:tc>
        <w:tc>
          <w:tcPr>
            <w:tcW w:w="3508" w:type="dxa"/>
            <w:gridSpan w:val="2"/>
            <w:vAlign w:val="center"/>
          </w:tcPr>
          <w:p w14:paraId="5279DD9F" w14:textId="77777777" w:rsidR="00223DF2" w:rsidRPr="00183DC2" w:rsidRDefault="00223DF2" w:rsidP="00EB6B00">
            <w:pPr>
              <w:jc w:val="right"/>
              <w:rPr>
                <w:noProof/>
              </w:rPr>
            </w:pPr>
            <w:r w:rsidRPr="00183DC2">
              <w:rPr>
                <w:noProof/>
              </w:rPr>
              <w:t>Жиро рачун и назив банке</w:t>
            </w:r>
          </w:p>
        </w:tc>
        <w:tc>
          <w:tcPr>
            <w:tcW w:w="3155" w:type="dxa"/>
          </w:tcPr>
          <w:p w14:paraId="2837F3C1" w14:textId="77777777" w:rsidR="00223DF2" w:rsidRPr="00183DC2" w:rsidRDefault="00223DF2" w:rsidP="005E2923">
            <w:pPr>
              <w:jc w:val="right"/>
              <w:rPr>
                <w:b/>
                <w:noProof/>
              </w:rPr>
            </w:pPr>
          </w:p>
        </w:tc>
      </w:tr>
      <w:tr w:rsidR="005E2923" w:rsidRPr="00183DC2" w14:paraId="538774E7" w14:textId="77777777" w:rsidTr="005E2923">
        <w:tc>
          <w:tcPr>
            <w:tcW w:w="15310" w:type="dxa"/>
            <w:gridSpan w:val="6"/>
          </w:tcPr>
          <w:p w14:paraId="5B4725F1" w14:textId="77777777" w:rsidR="005E2923" w:rsidRPr="00183DC2" w:rsidRDefault="005E2923" w:rsidP="00183DC2">
            <w:pPr>
              <w:jc w:val="center"/>
              <w:rPr>
                <w:b/>
                <w:noProof/>
              </w:rPr>
            </w:pPr>
            <w:r w:rsidRPr="00183DC2">
              <w:rPr>
                <w:b/>
                <w:noProof/>
              </w:rPr>
              <w:t xml:space="preserve">Остали подаци које наручилац сматра релевантним за закључење </w:t>
            </w:r>
            <w:r w:rsidR="00380975" w:rsidRPr="00183DC2">
              <w:rPr>
                <w:b/>
                <w:noProof/>
              </w:rPr>
              <w:t>уговора</w:t>
            </w:r>
          </w:p>
        </w:tc>
      </w:tr>
      <w:tr w:rsidR="00FE0B83" w:rsidRPr="00183DC2" w14:paraId="3E4D42F6" w14:textId="77777777" w:rsidTr="00202B65">
        <w:tc>
          <w:tcPr>
            <w:tcW w:w="5245" w:type="dxa"/>
            <w:vMerge w:val="restart"/>
            <w:vAlign w:val="center"/>
          </w:tcPr>
          <w:p w14:paraId="0E9CA068" w14:textId="77777777" w:rsidR="00FE0B83" w:rsidRPr="00183DC2" w:rsidRDefault="00FE0B83" w:rsidP="00202B65">
            <w:pPr>
              <w:rPr>
                <w:noProof/>
              </w:rPr>
            </w:pPr>
            <w:r w:rsidRPr="00183DC2">
              <w:rPr>
                <w:noProof/>
              </w:rPr>
              <w:t>Начин подношења понуде (заокружити)</w:t>
            </w:r>
          </w:p>
        </w:tc>
        <w:tc>
          <w:tcPr>
            <w:tcW w:w="426" w:type="dxa"/>
          </w:tcPr>
          <w:p w14:paraId="29C26B22" w14:textId="77777777" w:rsidR="00FE0B83" w:rsidRPr="00183DC2" w:rsidRDefault="00FE0B83" w:rsidP="005E2923">
            <w:pPr>
              <w:rPr>
                <w:noProof/>
              </w:rPr>
            </w:pPr>
            <w:r w:rsidRPr="00183DC2">
              <w:rPr>
                <w:noProof/>
              </w:rPr>
              <w:t>а</w:t>
            </w:r>
          </w:p>
        </w:tc>
        <w:tc>
          <w:tcPr>
            <w:tcW w:w="9639" w:type="dxa"/>
            <w:gridSpan w:val="4"/>
          </w:tcPr>
          <w:p w14:paraId="2294B76B" w14:textId="77777777" w:rsidR="00FE0B83" w:rsidRPr="00183DC2" w:rsidRDefault="00FE0B83" w:rsidP="00E920B5">
            <w:pPr>
              <w:rPr>
                <w:noProof/>
              </w:rPr>
            </w:pPr>
            <w:r w:rsidRPr="00183DC2">
              <w:rPr>
                <w:noProof/>
              </w:rPr>
              <w:t>Самостална понуда</w:t>
            </w:r>
          </w:p>
        </w:tc>
      </w:tr>
      <w:tr w:rsidR="00FE0B83" w:rsidRPr="00183DC2" w14:paraId="01A5B38E" w14:textId="77777777" w:rsidTr="00FE0B83">
        <w:tc>
          <w:tcPr>
            <w:tcW w:w="5245" w:type="dxa"/>
            <w:vMerge/>
          </w:tcPr>
          <w:p w14:paraId="350EAEF6" w14:textId="77777777" w:rsidR="00FE0B83" w:rsidRPr="00183DC2" w:rsidRDefault="00FE0B83" w:rsidP="005E2923">
            <w:pPr>
              <w:rPr>
                <w:b/>
                <w:noProof/>
              </w:rPr>
            </w:pPr>
          </w:p>
        </w:tc>
        <w:tc>
          <w:tcPr>
            <w:tcW w:w="426" w:type="dxa"/>
          </w:tcPr>
          <w:p w14:paraId="0F5AD3CF" w14:textId="77777777" w:rsidR="00FE0B83" w:rsidRPr="00183DC2" w:rsidRDefault="00FE0B83" w:rsidP="005E2923">
            <w:pPr>
              <w:rPr>
                <w:noProof/>
              </w:rPr>
            </w:pPr>
            <w:r w:rsidRPr="00183DC2">
              <w:rPr>
                <w:noProof/>
              </w:rPr>
              <w:t>б</w:t>
            </w:r>
          </w:p>
        </w:tc>
        <w:tc>
          <w:tcPr>
            <w:tcW w:w="9639" w:type="dxa"/>
            <w:gridSpan w:val="4"/>
          </w:tcPr>
          <w:p w14:paraId="2A7C67C5" w14:textId="77777777" w:rsidR="00FE0B83" w:rsidRPr="00183DC2" w:rsidRDefault="00FE0B83" w:rsidP="00E920B5">
            <w:pPr>
              <w:rPr>
                <w:noProof/>
              </w:rPr>
            </w:pPr>
            <w:r w:rsidRPr="00183DC2">
              <w:rPr>
                <w:noProof/>
              </w:rPr>
              <w:t>Заједничка понуда</w:t>
            </w:r>
          </w:p>
        </w:tc>
      </w:tr>
      <w:tr w:rsidR="00FE0B83" w:rsidRPr="00183DC2" w14:paraId="0A359A47" w14:textId="77777777" w:rsidTr="00FE0B83">
        <w:tc>
          <w:tcPr>
            <w:tcW w:w="5245" w:type="dxa"/>
            <w:vMerge/>
          </w:tcPr>
          <w:p w14:paraId="4CE610E6" w14:textId="77777777" w:rsidR="00FE0B83" w:rsidRPr="00183DC2" w:rsidRDefault="00FE0B83" w:rsidP="005E2923">
            <w:pPr>
              <w:rPr>
                <w:b/>
                <w:noProof/>
              </w:rPr>
            </w:pPr>
          </w:p>
        </w:tc>
        <w:tc>
          <w:tcPr>
            <w:tcW w:w="426" w:type="dxa"/>
          </w:tcPr>
          <w:p w14:paraId="312317E1" w14:textId="77777777" w:rsidR="00FE0B83" w:rsidRPr="00183DC2" w:rsidRDefault="00FE0B83" w:rsidP="005E2923">
            <w:pPr>
              <w:rPr>
                <w:noProof/>
              </w:rPr>
            </w:pPr>
            <w:r w:rsidRPr="00183DC2">
              <w:rPr>
                <w:noProof/>
              </w:rPr>
              <w:t>в</w:t>
            </w:r>
          </w:p>
        </w:tc>
        <w:tc>
          <w:tcPr>
            <w:tcW w:w="9639" w:type="dxa"/>
            <w:gridSpan w:val="4"/>
          </w:tcPr>
          <w:p w14:paraId="2A57ED41" w14:textId="77777777" w:rsidR="00FE0B83" w:rsidRPr="00183DC2" w:rsidRDefault="00FE0B83" w:rsidP="00E920B5">
            <w:pPr>
              <w:rPr>
                <w:noProof/>
              </w:rPr>
            </w:pPr>
            <w:r w:rsidRPr="00183DC2">
              <w:rPr>
                <w:noProof/>
              </w:rPr>
              <w:t>Понуда са подизвођачем</w:t>
            </w:r>
          </w:p>
        </w:tc>
      </w:tr>
      <w:tr w:rsidR="00A335D1" w:rsidRPr="009E1C54" w14:paraId="0A7391DA" w14:textId="77777777" w:rsidTr="00A57A32">
        <w:trPr>
          <w:trHeight w:val="293"/>
        </w:trPr>
        <w:tc>
          <w:tcPr>
            <w:tcW w:w="5245" w:type="dxa"/>
          </w:tcPr>
          <w:p w14:paraId="456C4A18" w14:textId="77777777" w:rsidR="00A335D1" w:rsidRPr="005A7B60" w:rsidRDefault="00A335D1" w:rsidP="00A57A32">
            <w:pPr>
              <w:rPr>
                <w:noProof/>
              </w:rPr>
            </w:pPr>
            <w:r w:rsidRPr="005A7B60">
              <w:t>Начин, рок и услови плаћања</w:t>
            </w:r>
          </w:p>
        </w:tc>
        <w:tc>
          <w:tcPr>
            <w:tcW w:w="10065" w:type="dxa"/>
            <w:gridSpan w:val="5"/>
          </w:tcPr>
          <w:p w14:paraId="66634C50" w14:textId="77777777" w:rsidR="00A335D1" w:rsidRPr="009E1C54" w:rsidRDefault="00A335D1" w:rsidP="00A57A32">
            <w:pPr>
              <w:rPr>
                <w:b/>
                <w:noProof/>
                <w:highlight w:val="yellow"/>
              </w:rPr>
            </w:pPr>
          </w:p>
        </w:tc>
      </w:tr>
      <w:tr w:rsidR="00A335D1" w:rsidRPr="009E1C54" w14:paraId="16B555DB" w14:textId="77777777" w:rsidTr="00A57A32">
        <w:trPr>
          <w:trHeight w:val="283"/>
        </w:trPr>
        <w:tc>
          <w:tcPr>
            <w:tcW w:w="5245" w:type="dxa"/>
          </w:tcPr>
          <w:p w14:paraId="0EAF042E" w14:textId="77777777" w:rsidR="00A335D1" w:rsidRPr="005A7B60" w:rsidRDefault="00A335D1" w:rsidP="00A57A32">
            <w:pPr>
              <w:rPr>
                <w:noProof/>
              </w:rPr>
            </w:pPr>
            <w:r w:rsidRPr="005A7B60">
              <w:rPr>
                <w:noProof/>
              </w:rPr>
              <w:t>Гарантни рок  на изведене радове</w:t>
            </w:r>
          </w:p>
        </w:tc>
        <w:tc>
          <w:tcPr>
            <w:tcW w:w="10065" w:type="dxa"/>
            <w:gridSpan w:val="5"/>
          </w:tcPr>
          <w:p w14:paraId="6B402416" w14:textId="77777777" w:rsidR="00A335D1" w:rsidRPr="009E1C54" w:rsidRDefault="00A335D1" w:rsidP="00A57A32">
            <w:pPr>
              <w:rPr>
                <w:b/>
                <w:noProof/>
                <w:highlight w:val="yellow"/>
              </w:rPr>
            </w:pPr>
          </w:p>
        </w:tc>
      </w:tr>
      <w:tr w:rsidR="00A335D1" w:rsidRPr="009E1C54" w14:paraId="43385A7C" w14:textId="77777777" w:rsidTr="00A57A32">
        <w:trPr>
          <w:trHeight w:val="283"/>
        </w:trPr>
        <w:tc>
          <w:tcPr>
            <w:tcW w:w="5245" w:type="dxa"/>
          </w:tcPr>
          <w:p w14:paraId="45AB81C2" w14:textId="77777777" w:rsidR="00A335D1" w:rsidRPr="005A7B60" w:rsidRDefault="00A335D1" w:rsidP="00A57A32">
            <w:r w:rsidRPr="005A7B60">
              <w:rPr>
                <w:noProof/>
              </w:rPr>
              <w:t>Гарантни рок  уграђени материјал/опрему</w:t>
            </w:r>
          </w:p>
        </w:tc>
        <w:tc>
          <w:tcPr>
            <w:tcW w:w="10065" w:type="dxa"/>
            <w:gridSpan w:val="5"/>
          </w:tcPr>
          <w:p w14:paraId="5F9DC917" w14:textId="77777777" w:rsidR="00A335D1" w:rsidRPr="009E1C54" w:rsidRDefault="00A335D1" w:rsidP="00A57A32">
            <w:pPr>
              <w:rPr>
                <w:b/>
                <w:noProof/>
                <w:highlight w:val="yellow"/>
              </w:rPr>
            </w:pPr>
          </w:p>
        </w:tc>
      </w:tr>
      <w:tr w:rsidR="00A335D1" w:rsidRPr="009E1C54" w14:paraId="02E2BAB9" w14:textId="77777777" w:rsidTr="00A57A32">
        <w:trPr>
          <w:trHeight w:val="283"/>
        </w:trPr>
        <w:tc>
          <w:tcPr>
            <w:tcW w:w="5245" w:type="dxa"/>
          </w:tcPr>
          <w:p w14:paraId="63F42CCC" w14:textId="4164ED66" w:rsidR="00A335D1" w:rsidRPr="009E1C54" w:rsidRDefault="00A335D1" w:rsidP="00A57A32">
            <w:pPr>
              <w:rPr>
                <w:noProof/>
                <w:highlight w:val="yellow"/>
              </w:rPr>
            </w:pPr>
            <w:r>
              <w:rPr>
                <w:noProof/>
              </w:rPr>
              <w:t>Рок</w:t>
            </w:r>
            <w:r w:rsidR="00C90E7E">
              <w:rPr>
                <w:noProof/>
                <w:lang w:val="sr-Cyrl-RS"/>
              </w:rPr>
              <w:t xml:space="preserve"> </w:t>
            </w:r>
            <w:r>
              <w:rPr>
                <w:noProof/>
              </w:rPr>
              <w:t>завршетка</w:t>
            </w:r>
            <w:r w:rsidR="00C90E7E">
              <w:rPr>
                <w:noProof/>
                <w:lang w:val="sr-Cyrl-RS"/>
              </w:rPr>
              <w:t xml:space="preserve"> </w:t>
            </w:r>
            <w:r>
              <w:rPr>
                <w:noProof/>
              </w:rPr>
              <w:t>радова</w:t>
            </w:r>
          </w:p>
        </w:tc>
        <w:tc>
          <w:tcPr>
            <w:tcW w:w="10065" w:type="dxa"/>
            <w:gridSpan w:val="5"/>
          </w:tcPr>
          <w:p w14:paraId="29678193" w14:textId="77777777" w:rsidR="00A335D1" w:rsidRPr="009E1C54" w:rsidRDefault="00A335D1" w:rsidP="00A57A32">
            <w:pPr>
              <w:rPr>
                <w:b/>
                <w:noProof/>
                <w:highlight w:val="yellow"/>
              </w:rPr>
            </w:pPr>
          </w:p>
        </w:tc>
      </w:tr>
    </w:tbl>
    <w:p w14:paraId="4F220846" w14:textId="77777777" w:rsidR="00443424" w:rsidRDefault="00443424">
      <w:pPr>
        <w:rPr>
          <w:noProof/>
          <w:lang w:val="sl-SI"/>
        </w:rPr>
      </w:pPr>
      <w:r>
        <w:rPr>
          <w:noProof/>
        </w:rPr>
        <w:br w:type="page"/>
      </w:r>
    </w:p>
    <w:p w14:paraId="67A440B1" w14:textId="77777777" w:rsidR="00300477" w:rsidRDefault="00300477"/>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10"/>
        <w:gridCol w:w="5669"/>
        <w:gridCol w:w="1132"/>
        <w:gridCol w:w="1141"/>
        <w:gridCol w:w="949"/>
        <w:gridCol w:w="519"/>
        <w:gridCol w:w="436"/>
        <w:gridCol w:w="699"/>
        <w:gridCol w:w="699"/>
        <w:gridCol w:w="1220"/>
        <w:gridCol w:w="999"/>
      </w:tblGrid>
      <w:tr w:rsidR="00C90E7E" w:rsidRPr="00CF79F4" w14:paraId="62A0E9A9" w14:textId="77777777" w:rsidTr="00C90E7E">
        <w:trPr>
          <w:trHeight w:val="262"/>
        </w:trPr>
        <w:tc>
          <w:tcPr>
            <w:tcW w:w="192" w:type="pct"/>
            <w:vAlign w:val="center"/>
          </w:tcPr>
          <w:p w14:paraId="2352C049" w14:textId="77777777" w:rsidR="005008A9" w:rsidRPr="00CF79F4" w:rsidRDefault="005008A9" w:rsidP="005E2923">
            <w:pPr>
              <w:autoSpaceDE w:val="0"/>
              <w:autoSpaceDN w:val="0"/>
              <w:adjustRightInd w:val="0"/>
              <w:jc w:val="center"/>
              <w:rPr>
                <w:noProof/>
                <w:lang w:val="en-US"/>
              </w:rPr>
            </w:pPr>
            <w:r w:rsidRPr="00CF79F4">
              <w:rPr>
                <w:noProof/>
              </w:rPr>
              <w:t>Р.БР</w:t>
            </w:r>
          </w:p>
        </w:tc>
        <w:tc>
          <w:tcPr>
            <w:tcW w:w="2164" w:type="pct"/>
            <w:gridSpan w:val="2"/>
            <w:vAlign w:val="center"/>
          </w:tcPr>
          <w:p w14:paraId="38A77F45" w14:textId="77777777" w:rsidR="005008A9" w:rsidRPr="00CF79F4" w:rsidRDefault="005008A9" w:rsidP="005E2923">
            <w:pPr>
              <w:autoSpaceDE w:val="0"/>
              <w:autoSpaceDN w:val="0"/>
              <w:adjustRightInd w:val="0"/>
              <w:jc w:val="center"/>
              <w:rPr>
                <w:noProof/>
                <w:lang w:val="en-US"/>
              </w:rPr>
            </w:pPr>
            <w:r w:rsidRPr="00CF79F4">
              <w:rPr>
                <w:noProof/>
                <w:lang w:val="en-US"/>
              </w:rPr>
              <w:t>Назив</w:t>
            </w:r>
          </w:p>
        </w:tc>
        <w:tc>
          <w:tcPr>
            <w:tcW w:w="384" w:type="pct"/>
            <w:vAlign w:val="center"/>
          </w:tcPr>
          <w:p w14:paraId="0CCA503D" w14:textId="77777777" w:rsidR="005008A9" w:rsidRPr="00CF79F4" w:rsidRDefault="005008A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4874E34A" w14:textId="77777777" w:rsidR="005008A9" w:rsidRPr="00CF79F4" w:rsidRDefault="005008A9" w:rsidP="005E2923">
            <w:pPr>
              <w:autoSpaceDE w:val="0"/>
              <w:autoSpaceDN w:val="0"/>
              <w:adjustRightInd w:val="0"/>
              <w:jc w:val="center"/>
              <w:rPr>
                <w:noProof/>
                <w:lang w:val="en-US"/>
              </w:rPr>
            </w:pPr>
            <w:r w:rsidRPr="00CF79F4">
              <w:rPr>
                <w:noProof/>
                <w:lang w:val="en-US"/>
              </w:rPr>
              <w:t>Количина</w:t>
            </w:r>
          </w:p>
        </w:tc>
        <w:tc>
          <w:tcPr>
            <w:tcW w:w="322" w:type="pct"/>
            <w:vAlign w:val="center"/>
          </w:tcPr>
          <w:p w14:paraId="47407163" w14:textId="77777777" w:rsidR="005008A9" w:rsidRPr="00CF79F4" w:rsidRDefault="005008A9" w:rsidP="00CF79F4">
            <w:pPr>
              <w:autoSpaceDE w:val="0"/>
              <w:autoSpaceDN w:val="0"/>
              <w:adjustRightInd w:val="0"/>
              <w:jc w:val="center"/>
              <w:rPr>
                <w:noProof/>
                <w:lang w:val="en-US"/>
              </w:rPr>
            </w:pPr>
            <w:r w:rsidRPr="00CF79F4">
              <w:rPr>
                <w:noProof/>
                <w:lang w:val="en-US"/>
              </w:rPr>
              <w:t>Јединична цена без ПДВ-а</w:t>
            </w:r>
          </w:p>
        </w:tc>
        <w:tc>
          <w:tcPr>
            <w:tcW w:w="324" w:type="pct"/>
            <w:gridSpan w:val="2"/>
            <w:vAlign w:val="center"/>
          </w:tcPr>
          <w:p w14:paraId="0E4AC533" w14:textId="77777777" w:rsidR="005008A9" w:rsidRPr="002A52DF" w:rsidRDefault="005008A9"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237" w:type="pct"/>
            <w:vAlign w:val="center"/>
          </w:tcPr>
          <w:p w14:paraId="657BEE05" w14:textId="77777777" w:rsidR="005008A9" w:rsidRPr="00CF79F4" w:rsidRDefault="005008A9" w:rsidP="005E2923">
            <w:pPr>
              <w:autoSpaceDE w:val="0"/>
              <w:autoSpaceDN w:val="0"/>
              <w:adjustRightInd w:val="0"/>
              <w:jc w:val="center"/>
              <w:rPr>
                <w:noProof/>
                <w:lang w:val="en-US"/>
              </w:rPr>
            </w:pPr>
            <w:r w:rsidRPr="00CF79F4">
              <w:rPr>
                <w:noProof/>
                <w:lang w:val="en-US"/>
              </w:rPr>
              <w:t>Укупна цена без ПДВ-а</w:t>
            </w:r>
          </w:p>
        </w:tc>
        <w:tc>
          <w:tcPr>
            <w:tcW w:w="237" w:type="pct"/>
            <w:vAlign w:val="center"/>
          </w:tcPr>
          <w:p w14:paraId="5E67345E" w14:textId="77777777" w:rsidR="005008A9" w:rsidRPr="00CF79F4" w:rsidRDefault="005008A9"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414" w:type="pct"/>
            <w:vAlign w:val="center"/>
          </w:tcPr>
          <w:p w14:paraId="3850F256" w14:textId="77777777" w:rsidR="005008A9" w:rsidRPr="00CF79F4" w:rsidRDefault="005008A9" w:rsidP="00CF79F4">
            <w:pPr>
              <w:pStyle w:val="BodyText"/>
              <w:jc w:val="center"/>
              <w:rPr>
                <w:noProof/>
                <w:szCs w:val="24"/>
              </w:rPr>
            </w:pPr>
            <w:r w:rsidRPr="00CF79F4">
              <w:rPr>
                <w:noProof/>
                <w:szCs w:val="24"/>
              </w:rPr>
              <w:t>Стопа</w:t>
            </w:r>
          </w:p>
          <w:p w14:paraId="146D8E35" w14:textId="77777777" w:rsidR="005008A9" w:rsidRPr="00CF79F4" w:rsidRDefault="005008A9" w:rsidP="00CF79F4">
            <w:pPr>
              <w:autoSpaceDE w:val="0"/>
              <w:autoSpaceDN w:val="0"/>
              <w:adjustRightInd w:val="0"/>
              <w:jc w:val="center"/>
              <w:rPr>
                <w:noProof/>
                <w:highlight w:val="green"/>
              </w:rPr>
            </w:pPr>
            <w:r w:rsidRPr="00CF79F4">
              <w:rPr>
                <w:noProof/>
              </w:rPr>
              <w:t>ПДВ-а</w:t>
            </w:r>
          </w:p>
        </w:tc>
        <w:tc>
          <w:tcPr>
            <w:tcW w:w="339" w:type="pct"/>
          </w:tcPr>
          <w:p w14:paraId="49F54D3D" w14:textId="77777777" w:rsidR="005008A9" w:rsidRPr="005008A9" w:rsidRDefault="005008A9" w:rsidP="00CF79F4">
            <w:pPr>
              <w:pStyle w:val="BodyText"/>
              <w:jc w:val="center"/>
              <w:rPr>
                <w:noProof/>
                <w:szCs w:val="24"/>
              </w:rPr>
            </w:pPr>
            <w:r>
              <w:rPr>
                <w:noProof/>
                <w:szCs w:val="24"/>
              </w:rPr>
              <w:t>Земља порекла /произвођач</w:t>
            </w:r>
          </w:p>
        </w:tc>
      </w:tr>
      <w:tr w:rsidR="00C90E7E" w:rsidRPr="00F85647" w14:paraId="32C22707" w14:textId="77777777" w:rsidTr="00C90E7E">
        <w:trPr>
          <w:trHeight w:val="288"/>
        </w:trPr>
        <w:tc>
          <w:tcPr>
            <w:tcW w:w="192" w:type="pct"/>
          </w:tcPr>
          <w:p w14:paraId="5230E3B1" w14:textId="77777777" w:rsidR="005008A9" w:rsidRPr="005008A9" w:rsidRDefault="005008A9" w:rsidP="005E2923">
            <w:pPr>
              <w:autoSpaceDE w:val="0"/>
              <w:autoSpaceDN w:val="0"/>
              <w:adjustRightInd w:val="0"/>
              <w:jc w:val="center"/>
              <w:rPr>
                <w:noProof/>
              </w:rPr>
            </w:pPr>
          </w:p>
        </w:tc>
        <w:tc>
          <w:tcPr>
            <w:tcW w:w="2164" w:type="pct"/>
            <w:gridSpan w:val="2"/>
          </w:tcPr>
          <w:p w14:paraId="389BDB56" w14:textId="77777777" w:rsidR="005008A9" w:rsidRPr="00F85647" w:rsidRDefault="005008A9" w:rsidP="005E2923">
            <w:pPr>
              <w:autoSpaceDE w:val="0"/>
              <w:autoSpaceDN w:val="0"/>
              <w:adjustRightInd w:val="0"/>
              <w:jc w:val="center"/>
              <w:rPr>
                <w:noProof/>
                <w:lang w:val="en-US"/>
              </w:rPr>
            </w:pPr>
            <w:r w:rsidRPr="00F85647">
              <w:rPr>
                <w:noProof/>
                <w:lang w:val="en-US"/>
              </w:rPr>
              <w:t>2</w:t>
            </w:r>
          </w:p>
        </w:tc>
        <w:tc>
          <w:tcPr>
            <w:tcW w:w="384" w:type="pct"/>
          </w:tcPr>
          <w:p w14:paraId="4E3A4A82" w14:textId="77777777" w:rsidR="005008A9" w:rsidRPr="00F85647" w:rsidRDefault="005008A9" w:rsidP="005E2923">
            <w:pPr>
              <w:autoSpaceDE w:val="0"/>
              <w:autoSpaceDN w:val="0"/>
              <w:adjustRightInd w:val="0"/>
              <w:jc w:val="center"/>
              <w:rPr>
                <w:noProof/>
                <w:lang w:val="en-US"/>
              </w:rPr>
            </w:pPr>
            <w:r w:rsidRPr="00F85647">
              <w:rPr>
                <w:noProof/>
                <w:lang w:val="en-US"/>
              </w:rPr>
              <w:t>3</w:t>
            </w:r>
          </w:p>
        </w:tc>
        <w:tc>
          <w:tcPr>
            <w:tcW w:w="387" w:type="pct"/>
          </w:tcPr>
          <w:p w14:paraId="2D493605" w14:textId="77777777" w:rsidR="005008A9" w:rsidRPr="00F85647" w:rsidRDefault="005008A9" w:rsidP="005E2923">
            <w:pPr>
              <w:autoSpaceDE w:val="0"/>
              <w:autoSpaceDN w:val="0"/>
              <w:adjustRightInd w:val="0"/>
              <w:jc w:val="center"/>
              <w:rPr>
                <w:noProof/>
                <w:lang w:val="en-US"/>
              </w:rPr>
            </w:pPr>
            <w:r w:rsidRPr="00F85647">
              <w:rPr>
                <w:noProof/>
                <w:lang w:val="en-US"/>
              </w:rPr>
              <w:t>4</w:t>
            </w:r>
          </w:p>
        </w:tc>
        <w:tc>
          <w:tcPr>
            <w:tcW w:w="322" w:type="pct"/>
          </w:tcPr>
          <w:p w14:paraId="6CAA1AA8" w14:textId="77777777" w:rsidR="005008A9" w:rsidRPr="00F85647" w:rsidRDefault="005008A9" w:rsidP="005E2923">
            <w:pPr>
              <w:autoSpaceDE w:val="0"/>
              <w:autoSpaceDN w:val="0"/>
              <w:adjustRightInd w:val="0"/>
              <w:jc w:val="center"/>
              <w:rPr>
                <w:noProof/>
                <w:lang w:val="en-US"/>
              </w:rPr>
            </w:pPr>
            <w:r w:rsidRPr="00F85647">
              <w:rPr>
                <w:noProof/>
                <w:lang w:val="en-US"/>
              </w:rPr>
              <w:t>5</w:t>
            </w:r>
          </w:p>
        </w:tc>
        <w:tc>
          <w:tcPr>
            <w:tcW w:w="324" w:type="pct"/>
            <w:gridSpan w:val="2"/>
          </w:tcPr>
          <w:p w14:paraId="54CD8BC0" w14:textId="77777777" w:rsidR="005008A9" w:rsidRPr="00F85647" w:rsidRDefault="005008A9" w:rsidP="005E2923">
            <w:pPr>
              <w:autoSpaceDE w:val="0"/>
              <w:autoSpaceDN w:val="0"/>
              <w:adjustRightInd w:val="0"/>
              <w:jc w:val="center"/>
              <w:rPr>
                <w:noProof/>
                <w:lang w:val="en-US"/>
              </w:rPr>
            </w:pPr>
            <w:r w:rsidRPr="00F85647">
              <w:rPr>
                <w:noProof/>
                <w:lang w:val="en-US"/>
              </w:rPr>
              <w:t>6</w:t>
            </w:r>
          </w:p>
        </w:tc>
        <w:tc>
          <w:tcPr>
            <w:tcW w:w="237" w:type="pct"/>
          </w:tcPr>
          <w:p w14:paraId="6C77342A" w14:textId="77777777" w:rsidR="005008A9" w:rsidRPr="00F85647" w:rsidRDefault="005008A9" w:rsidP="005E2923">
            <w:pPr>
              <w:autoSpaceDE w:val="0"/>
              <w:autoSpaceDN w:val="0"/>
              <w:adjustRightInd w:val="0"/>
              <w:jc w:val="center"/>
              <w:rPr>
                <w:noProof/>
                <w:lang w:val="en-US"/>
              </w:rPr>
            </w:pPr>
            <w:r w:rsidRPr="00F85647">
              <w:rPr>
                <w:noProof/>
                <w:lang w:val="en-US"/>
              </w:rPr>
              <w:t>7</w:t>
            </w:r>
          </w:p>
        </w:tc>
        <w:tc>
          <w:tcPr>
            <w:tcW w:w="237" w:type="pct"/>
          </w:tcPr>
          <w:p w14:paraId="34193348" w14:textId="77777777" w:rsidR="005008A9" w:rsidRPr="00F85647" w:rsidRDefault="005008A9" w:rsidP="005E2923">
            <w:pPr>
              <w:autoSpaceDE w:val="0"/>
              <w:autoSpaceDN w:val="0"/>
              <w:adjustRightInd w:val="0"/>
              <w:jc w:val="center"/>
              <w:rPr>
                <w:noProof/>
              </w:rPr>
            </w:pPr>
            <w:r w:rsidRPr="00F85647">
              <w:rPr>
                <w:noProof/>
              </w:rPr>
              <w:t>8</w:t>
            </w:r>
          </w:p>
        </w:tc>
        <w:tc>
          <w:tcPr>
            <w:tcW w:w="414" w:type="pct"/>
          </w:tcPr>
          <w:p w14:paraId="45D12D18" w14:textId="77777777" w:rsidR="005008A9" w:rsidRPr="00F85647" w:rsidRDefault="005008A9" w:rsidP="005E2923">
            <w:pPr>
              <w:autoSpaceDE w:val="0"/>
              <w:autoSpaceDN w:val="0"/>
              <w:adjustRightInd w:val="0"/>
              <w:jc w:val="center"/>
              <w:rPr>
                <w:noProof/>
              </w:rPr>
            </w:pPr>
            <w:r w:rsidRPr="00F85647">
              <w:rPr>
                <w:noProof/>
              </w:rPr>
              <w:t>9</w:t>
            </w:r>
          </w:p>
        </w:tc>
        <w:tc>
          <w:tcPr>
            <w:tcW w:w="339" w:type="pct"/>
          </w:tcPr>
          <w:p w14:paraId="04BBC6B1" w14:textId="77777777" w:rsidR="005008A9" w:rsidRPr="005008A9" w:rsidRDefault="005008A9" w:rsidP="005E2923">
            <w:pPr>
              <w:autoSpaceDE w:val="0"/>
              <w:autoSpaceDN w:val="0"/>
              <w:adjustRightInd w:val="0"/>
              <w:jc w:val="center"/>
              <w:rPr>
                <w:noProof/>
              </w:rPr>
            </w:pPr>
            <w:r>
              <w:rPr>
                <w:noProof/>
              </w:rPr>
              <w:t>10</w:t>
            </w:r>
          </w:p>
        </w:tc>
      </w:tr>
      <w:tr w:rsidR="00C90E7E" w:rsidRPr="00F85647" w14:paraId="31333E00" w14:textId="77777777" w:rsidTr="00C90E7E">
        <w:trPr>
          <w:trHeight w:val="288"/>
        </w:trPr>
        <w:tc>
          <w:tcPr>
            <w:tcW w:w="192" w:type="pct"/>
            <w:vAlign w:val="center"/>
          </w:tcPr>
          <w:p w14:paraId="5D601042" w14:textId="77777777" w:rsidR="005008A9" w:rsidRPr="00D57DCF" w:rsidRDefault="00D57DCF" w:rsidP="00D57DCF">
            <w:r>
              <w:t>I</w:t>
            </w:r>
          </w:p>
        </w:tc>
        <w:tc>
          <w:tcPr>
            <w:tcW w:w="2164" w:type="pct"/>
            <w:gridSpan w:val="2"/>
            <w:vAlign w:val="center"/>
          </w:tcPr>
          <w:p w14:paraId="495C9037" w14:textId="77777777" w:rsidR="005008A9" w:rsidRPr="007A08CE" w:rsidRDefault="005008A9" w:rsidP="002966C9">
            <w:pPr>
              <w:autoSpaceDE w:val="0"/>
              <w:autoSpaceDN w:val="0"/>
              <w:adjustRightInd w:val="0"/>
              <w:rPr>
                <w:noProof/>
                <w:lang w:val="en-US"/>
              </w:rPr>
            </w:pPr>
            <w:r w:rsidRPr="007A08CE">
              <w:rPr>
                <w:b/>
                <w:bCs/>
              </w:rPr>
              <w:t>PRIPREMNI RADOVI</w:t>
            </w:r>
          </w:p>
        </w:tc>
        <w:tc>
          <w:tcPr>
            <w:tcW w:w="384" w:type="pct"/>
          </w:tcPr>
          <w:p w14:paraId="7F155875" w14:textId="77777777" w:rsidR="005008A9" w:rsidRPr="007A08CE" w:rsidRDefault="005008A9" w:rsidP="005008A9">
            <w:pPr>
              <w:autoSpaceDE w:val="0"/>
              <w:autoSpaceDN w:val="0"/>
              <w:adjustRightInd w:val="0"/>
              <w:jc w:val="center"/>
              <w:rPr>
                <w:noProof/>
                <w:lang w:val="en-US"/>
              </w:rPr>
            </w:pPr>
          </w:p>
        </w:tc>
        <w:tc>
          <w:tcPr>
            <w:tcW w:w="387" w:type="pct"/>
          </w:tcPr>
          <w:p w14:paraId="70EF6F78" w14:textId="77777777" w:rsidR="005008A9" w:rsidRPr="007A08CE" w:rsidRDefault="005008A9" w:rsidP="005008A9">
            <w:pPr>
              <w:autoSpaceDE w:val="0"/>
              <w:autoSpaceDN w:val="0"/>
              <w:adjustRightInd w:val="0"/>
              <w:jc w:val="center"/>
              <w:rPr>
                <w:noProof/>
                <w:lang w:val="en-US"/>
              </w:rPr>
            </w:pPr>
          </w:p>
        </w:tc>
        <w:tc>
          <w:tcPr>
            <w:tcW w:w="322" w:type="pct"/>
          </w:tcPr>
          <w:p w14:paraId="2C944F3F" w14:textId="77777777" w:rsidR="005008A9" w:rsidRPr="00F85647" w:rsidRDefault="005008A9" w:rsidP="005008A9">
            <w:pPr>
              <w:autoSpaceDE w:val="0"/>
              <w:autoSpaceDN w:val="0"/>
              <w:adjustRightInd w:val="0"/>
              <w:jc w:val="center"/>
              <w:rPr>
                <w:noProof/>
                <w:lang w:val="en-US"/>
              </w:rPr>
            </w:pPr>
          </w:p>
        </w:tc>
        <w:tc>
          <w:tcPr>
            <w:tcW w:w="324" w:type="pct"/>
            <w:gridSpan w:val="2"/>
          </w:tcPr>
          <w:p w14:paraId="50B0F914" w14:textId="77777777" w:rsidR="005008A9" w:rsidRPr="00F85647" w:rsidRDefault="005008A9" w:rsidP="005008A9">
            <w:pPr>
              <w:autoSpaceDE w:val="0"/>
              <w:autoSpaceDN w:val="0"/>
              <w:adjustRightInd w:val="0"/>
              <w:jc w:val="center"/>
              <w:rPr>
                <w:noProof/>
                <w:lang w:val="en-US"/>
              </w:rPr>
            </w:pPr>
          </w:p>
        </w:tc>
        <w:tc>
          <w:tcPr>
            <w:tcW w:w="237" w:type="pct"/>
          </w:tcPr>
          <w:p w14:paraId="30506243" w14:textId="77777777" w:rsidR="005008A9" w:rsidRPr="00F85647" w:rsidRDefault="005008A9" w:rsidP="005008A9">
            <w:pPr>
              <w:autoSpaceDE w:val="0"/>
              <w:autoSpaceDN w:val="0"/>
              <w:adjustRightInd w:val="0"/>
              <w:jc w:val="center"/>
              <w:rPr>
                <w:noProof/>
                <w:lang w:val="en-US"/>
              </w:rPr>
            </w:pPr>
          </w:p>
        </w:tc>
        <w:tc>
          <w:tcPr>
            <w:tcW w:w="237" w:type="pct"/>
          </w:tcPr>
          <w:p w14:paraId="16D670B2" w14:textId="77777777" w:rsidR="005008A9" w:rsidRPr="00F85647" w:rsidRDefault="005008A9" w:rsidP="005008A9">
            <w:pPr>
              <w:autoSpaceDE w:val="0"/>
              <w:autoSpaceDN w:val="0"/>
              <w:adjustRightInd w:val="0"/>
              <w:jc w:val="center"/>
              <w:rPr>
                <w:noProof/>
              </w:rPr>
            </w:pPr>
          </w:p>
        </w:tc>
        <w:tc>
          <w:tcPr>
            <w:tcW w:w="414" w:type="pct"/>
          </w:tcPr>
          <w:p w14:paraId="3BAE13A9" w14:textId="77777777" w:rsidR="005008A9" w:rsidRPr="00F85647" w:rsidRDefault="005008A9" w:rsidP="005008A9">
            <w:pPr>
              <w:autoSpaceDE w:val="0"/>
              <w:autoSpaceDN w:val="0"/>
              <w:adjustRightInd w:val="0"/>
              <w:jc w:val="center"/>
              <w:rPr>
                <w:noProof/>
              </w:rPr>
            </w:pPr>
          </w:p>
        </w:tc>
        <w:tc>
          <w:tcPr>
            <w:tcW w:w="339" w:type="pct"/>
          </w:tcPr>
          <w:p w14:paraId="203520AD" w14:textId="77777777" w:rsidR="005008A9" w:rsidRDefault="005008A9" w:rsidP="005008A9">
            <w:pPr>
              <w:autoSpaceDE w:val="0"/>
              <w:autoSpaceDN w:val="0"/>
              <w:adjustRightInd w:val="0"/>
              <w:jc w:val="center"/>
              <w:rPr>
                <w:noProof/>
              </w:rPr>
            </w:pPr>
          </w:p>
        </w:tc>
      </w:tr>
      <w:tr w:rsidR="00C90E7E" w:rsidRPr="00F85647" w14:paraId="42857F83" w14:textId="77777777" w:rsidTr="00C90E7E">
        <w:trPr>
          <w:trHeight w:val="288"/>
        </w:trPr>
        <w:tc>
          <w:tcPr>
            <w:tcW w:w="192" w:type="pct"/>
            <w:vAlign w:val="center"/>
          </w:tcPr>
          <w:p w14:paraId="15DE65D6" w14:textId="77777777" w:rsidR="005008A9" w:rsidRPr="007A08CE" w:rsidRDefault="005008A9" w:rsidP="002966C9">
            <w:pPr>
              <w:autoSpaceDE w:val="0"/>
              <w:autoSpaceDN w:val="0"/>
              <w:adjustRightInd w:val="0"/>
              <w:rPr>
                <w:noProof/>
              </w:rPr>
            </w:pPr>
            <w:r w:rsidRPr="007A08CE">
              <w:rPr>
                <w:b/>
                <w:bCs/>
              </w:rPr>
              <w:t>1</w:t>
            </w:r>
          </w:p>
        </w:tc>
        <w:tc>
          <w:tcPr>
            <w:tcW w:w="2164" w:type="pct"/>
            <w:gridSpan w:val="2"/>
            <w:vAlign w:val="center"/>
          </w:tcPr>
          <w:p w14:paraId="0FF5826F" w14:textId="77777777" w:rsidR="005008A9" w:rsidRPr="007A08CE" w:rsidRDefault="005008A9" w:rsidP="002966C9">
            <w:pPr>
              <w:autoSpaceDE w:val="0"/>
              <w:autoSpaceDN w:val="0"/>
              <w:adjustRightInd w:val="0"/>
              <w:rPr>
                <w:noProof/>
                <w:lang w:val="en-US"/>
              </w:rPr>
            </w:pPr>
            <w:r w:rsidRPr="007A08CE">
              <w:rPr>
                <w:b/>
                <w:bCs/>
              </w:rPr>
              <w:t>Izrada Elaborata organizacije gradilišta, organizacione šeme gradilišta i dinamike izvođenja radova.</w:t>
            </w:r>
          </w:p>
        </w:tc>
        <w:tc>
          <w:tcPr>
            <w:tcW w:w="384" w:type="pct"/>
            <w:vAlign w:val="bottom"/>
          </w:tcPr>
          <w:p w14:paraId="58999EE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8732306" w14:textId="77777777" w:rsidR="005008A9" w:rsidRPr="007A08CE" w:rsidRDefault="005008A9" w:rsidP="005008A9">
            <w:pPr>
              <w:autoSpaceDE w:val="0"/>
              <w:autoSpaceDN w:val="0"/>
              <w:adjustRightInd w:val="0"/>
              <w:jc w:val="center"/>
              <w:rPr>
                <w:noProof/>
                <w:lang w:val="en-US"/>
              </w:rPr>
            </w:pPr>
          </w:p>
        </w:tc>
        <w:tc>
          <w:tcPr>
            <w:tcW w:w="322" w:type="pct"/>
          </w:tcPr>
          <w:p w14:paraId="14135BBF" w14:textId="77777777" w:rsidR="005008A9" w:rsidRPr="00F85647" w:rsidRDefault="005008A9" w:rsidP="005008A9">
            <w:pPr>
              <w:autoSpaceDE w:val="0"/>
              <w:autoSpaceDN w:val="0"/>
              <w:adjustRightInd w:val="0"/>
              <w:jc w:val="center"/>
              <w:rPr>
                <w:noProof/>
                <w:lang w:val="en-US"/>
              </w:rPr>
            </w:pPr>
          </w:p>
        </w:tc>
        <w:tc>
          <w:tcPr>
            <w:tcW w:w="324" w:type="pct"/>
            <w:gridSpan w:val="2"/>
          </w:tcPr>
          <w:p w14:paraId="45B37B90" w14:textId="77777777" w:rsidR="005008A9" w:rsidRPr="00F85647" w:rsidRDefault="005008A9" w:rsidP="005008A9">
            <w:pPr>
              <w:autoSpaceDE w:val="0"/>
              <w:autoSpaceDN w:val="0"/>
              <w:adjustRightInd w:val="0"/>
              <w:jc w:val="center"/>
              <w:rPr>
                <w:noProof/>
                <w:lang w:val="en-US"/>
              </w:rPr>
            </w:pPr>
          </w:p>
        </w:tc>
        <w:tc>
          <w:tcPr>
            <w:tcW w:w="237" w:type="pct"/>
          </w:tcPr>
          <w:p w14:paraId="1198209A" w14:textId="77777777" w:rsidR="005008A9" w:rsidRPr="00F85647" w:rsidRDefault="005008A9" w:rsidP="005008A9">
            <w:pPr>
              <w:autoSpaceDE w:val="0"/>
              <w:autoSpaceDN w:val="0"/>
              <w:adjustRightInd w:val="0"/>
              <w:jc w:val="center"/>
              <w:rPr>
                <w:noProof/>
                <w:lang w:val="en-US"/>
              </w:rPr>
            </w:pPr>
          </w:p>
        </w:tc>
        <w:tc>
          <w:tcPr>
            <w:tcW w:w="237" w:type="pct"/>
          </w:tcPr>
          <w:p w14:paraId="14276CE5" w14:textId="77777777" w:rsidR="005008A9" w:rsidRPr="00F85647" w:rsidRDefault="005008A9" w:rsidP="005008A9">
            <w:pPr>
              <w:autoSpaceDE w:val="0"/>
              <w:autoSpaceDN w:val="0"/>
              <w:adjustRightInd w:val="0"/>
              <w:jc w:val="center"/>
              <w:rPr>
                <w:noProof/>
              </w:rPr>
            </w:pPr>
          </w:p>
        </w:tc>
        <w:tc>
          <w:tcPr>
            <w:tcW w:w="414" w:type="pct"/>
          </w:tcPr>
          <w:p w14:paraId="47894277" w14:textId="77777777" w:rsidR="005008A9" w:rsidRPr="00F85647" w:rsidRDefault="005008A9" w:rsidP="005008A9">
            <w:pPr>
              <w:autoSpaceDE w:val="0"/>
              <w:autoSpaceDN w:val="0"/>
              <w:adjustRightInd w:val="0"/>
              <w:jc w:val="center"/>
              <w:rPr>
                <w:noProof/>
              </w:rPr>
            </w:pPr>
          </w:p>
        </w:tc>
        <w:tc>
          <w:tcPr>
            <w:tcW w:w="339" w:type="pct"/>
          </w:tcPr>
          <w:p w14:paraId="77C7AEB0" w14:textId="77777777" w:rsidR="005008A9" w:rsidRDefault="005008A9" w:rsidP="005008A9">
            <w:pPr>
              <w:autoSpaceDE w:val="0"/>
              <w:autoSpaceDN w:val="0"/>
              <w:adjustRightInd w:val="0"/>
              <w:jc w:val="center"/>
              <w:rPr>
                <w:noProof/>
              </w:rPr>
            </w:pPr>
          </w:p>
        </w:tc>
      </w:tr>
      <w:tr w:rsidR="00C90E7E" w:rsidRPr="00F85647" w14:paraId="7DDBAE41" w14:textId="77777777" w:rsidTr="00C90E7E">
        <w:trPr>
          <w:trHeight w:val="288"/>
        </w:trPr>
        <w:tc>
          <w:tcPr>
            <w:tcW w:w="192" w:type="pct"/>
            <w:vAlign w:val="center"/>
          </w:tcPr>
          <w:p w14:paraId="16799BE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25DF807" w14:textId="77777777" w:rsidR="005008A9" w:rsidRPr="007A08CE" w:rsidRDefault="005008A9" w:rsidP="002966C9">
            <w:pPr>
              <w:autoSpaceDE w:val="0"/>
              <w:autoSpaceDN w:val="0"/>
              <w:adjustRightInd w:val="0"/>
              <w:rPr>
                <w:noProof/>
                <w:lang w:val="en-US"/>
              </w:rPr>
            </w:pPr>
            <w:r w:rsidRPr="007A08CE">
              <w:t xml:space="preserve">U svemu prema karakteristikama parcele, gabaritima objekta, neposrednom okruženju, kao i na osnovu planirane mehanizacije, ljudstva, dopreme materijala neophodnih za sanaciju i izgradnju, prema opštim i posebnim uslovima i zahtevima projekata - kao i prema uslovima i specifičnim zahtevima investitora. </w:t>
            </w:r>
            <w:r w:rsidRPr="007A08CE">
              <w:br/>
              <w:t>Šema mora biti usklađena sa neometanim funkcionisanjem objekata i delova objekata koji eventualno ostaju u funkciji u toku izvođenja radova - ili adekvatnog obezbeđenja neposredne okoline za internu komunikaciju..</w:t>
            </w:r>
          </w:p>
        </w:tc>
        <w:tc>
          <w:tcPr>
            <w:tcW w:w="384" w:type="pct"/>
            <w:vAlign w:val="bottom"/>
          </w:tcPr>
          <w:p w14:paraId="7A0116F5"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6DA9CDB" w14:textId="77777777" w:rsidR="005008A9" w:rsidRPr="007A08CE" w:rsidRDefault="005008A9" w:rsidP="005008A9">
            <w:pPr>
              <w:autoSpaceDE w:val="0"/>
              <w:autoSpaceDN w:val="0"/>
              <w:adjustRightInd w:val="0"/>
              <w:jc w:val="center"/>
              <w:rPr>
                <w:noProof/>
                <w:lang w:val="en-US"/>
              </w:rPr>
            </w:pPr>
          </w:p>
        </w:tc>
        <w:tc>
          <w:tcPr>
            <w:tcW w:w="322" w:type="pct"/>
          </w:tcPr>
          <w:p w14:paraId="5BC04E1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B8145C2" w14:textId="77777777" w:rsidR="005008A9" w:rsidRPr="00F85647" w:rsidRDefault="005008A9" w:rsidP="005008A9">
            <w:pPr>
              <w:autoSpaceDE w:val="0"/>
              <w:autoSpaceDN w:val="0"/>
              <w:adjustRightInd w:val="0"/>
              <w:jc w:val="center"/>
              <w:rPr>
                <w:noProof/>
                <w:lang w:val="en-US"/>
              </w:rPr>
            </w:pPr>
          </w:p>
        </w:tc>
        <w:tc>
          <w:tcPr>
            <w:tcW w:w="237" w:type="pct"/>
          </w:tcPr>
          <w:p w14:paraId="295E2F85" w14:textId="77777777" w:rsidR="005008A9" w:rsidRPr="00F85647" w:rsidRDefault="005008A9" w:rsidP="005008A9">
            <w:pPr>
              <w:autoSpaceDE w:val="0"/>
              <w:autoSpaceDN w:val="0"/>
              <w:adjustRightInd w:val="0"/>
              <w:jc w:val="center"/>
              <w:rPr>
                <w:noProof/>
                <w:lang w:val="en-US"/>
              </w:rPr>
            </w:pPr>
          </w:p>
        </w:tc>
        <w:tc>
          <w:tcPr>
            <w:tcW w:w="237" w:type="pct"/>
          </w:tcPr>
          <w:p w14:paraId="1D51C787" w14:textId="77777777" w:rsidR="005008A9" w:rsidRPr="00F85647" w:rsidRDefault="005008A9" w:rsidP="005008A9">
            <w:pPr>
              <w:autoSpaceDE w:val="0"/>
              <w:autoSpaceDN w:val="0"/>
              <w:adjustRightInd w:val="0"/>
              <w:jc w:val="center"/>
              <w:rPr>
                <w:noProof/>
              </w:rPr>
            </w:pPr>
          </w:p>
        </w:tc>
        <w:tc>
          <w:tcPr>
            <w:tcW w:w="414" w:type="pct"/>
          </w:tcPr>
          <w:p w14:paraId="65604116" w14:textId="77777777" w:rsidR="005008A9" w:rsidRPr="00F85647" w:rsidRDefault="005008A9" w:rsidP="005008A9">
            <w:pPr>
              <w:autoSpaceDE w:val="0"/>
              <w:autoSpaceDN w:val="0"/>
              <w:adjustRightInd w:val="0"/>
              <w:jc w:val="center"/>
              <w:rPr>
                <w:noProof/>
              </w:rPr>
            </w:pPr>
          </w:p>
        </w:tc>
        <w:tc>
          <w:tcPr>
            <w:tcW w:w="339" w:type="pct"/>
          </w:tcPr>
          <w:p w14:paraId="38ADC7ED" w14:textId="77777777" w:rsidR="005008A9" w:rsidRDefault="005008A9" w:rsidP="005008A9">
            <w:pPr>
              <w:autoSpaceDE w:val="0"/>
              <w:autoSpaceDN w:val="0"/>
              <w:adjustRightInd w:val="0"/>
              <w:jc w:val="center"/>
              <w:rPr>
                <w:noProof/>
              </w:rPr>
            </w:pPr>
          </w:p>
        </w:tc>
      </w:tr>
      <w:tr w:rsidR="00C90E7E" w:rsidRPr="00F85647" w14:paraId="418F905B" w14:textId="77777777" w:rsidTr="00C90E7E">
        <w:trPr>
          <w:trHeight w:val="288"/>
        </w:trPr>
        <w:tc>
          <w:tcPr>
            <w:tcW w:w="192" w:type="pct"/>
            <w:vAlign w:val="center"/>
          </w:tcPr>
          <w:p w14:paraId="6FB8E7AD"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39CBFA0" w14:textId="77777777" w:rsidR="005008A9" w:rsidRPr="007A08CE" w:rsidRDefault="005008A9" w:rsidP="002966C9">
            <w:pPr>
              <w:autoSpaceDE w:val="0"/>
              <w:autoSpaceDN w:val="0"/>
              <w:adjustRightInd w:val="0"/>
              <w:rPr>
                <w:noProof/>
                <w:lang w:val="en-US"/>
              </w:rPr>
            </w:pPr>
            <w:r w:rsidRPr="007A08CE">
              <w:t xml:space="preserve">Planirati i sprovesti sve mere zaštite od požara. </w:t>
            </w:r>
            <w:r w:rsidRPr="007A08CE">
              <w:br/>
              <w:t xml:space="preserve">Elaboratom obuhvatiti i mere zaštite radnika na gradilištu, zaposlenog osoblja klinika i eventualnih posetilaca klinika. </w:t>
            </w:r>
            <w:r w:rsidRPr="007A08CE">
              <w:br/>
              <w:t>Obavezna je pisana saglasnost ili overa investitora na elaborat, pre otpočinjanja radova.</w:t>
            </w:r>
          </w:p>
        </w:tc>
        <w:tc>
          <w:tcPr>
            <w:tcW w:w="384" w:type="pct"/>
            <w:vAlign w:val="bottom"/>
          </w:tcPr>
          <w:p w14:paraId="4F7026A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C86CF99" w14:textId="77777777" w:rsidR="005008A9" w:rsidRPr="007A08CE" w:rsidRDefault="005008A9" w:rsidP="005008A9">
            <w:pPr>
              <w:autoSpaceDE w:val="0"/>
              <w:autoSpaceDN w:val="0"/>
              <w:adjustRightInd w:val="0"/>
              <w:jc w:val="center"/>
              <w:rPr>
                <w:noProof/>
                <w:lang w:val="en-US"/>
              </w:rPr>
            </w:pPr>
          </w:p>
        </w:tc>
        <w:tc>
          <w:tcPr>
            <w:tcW w:w="322" w:type="pct"/>
          </w:tcPr>
          <w:p w14:paraId="7AD6E3A4" w14:textId="77777777" w:rsidR="005008A9" w:rsidRPr="00F85647" w:rsidRDefault="005008A9" w:rsidP="005008A9">
            <w:pPr>
              <w:autoSpaceDE w:val="0"/>
              <w:autoSpaceDN w:val="0"/>
              <w:adjustRightInd w:val="0"/>
              <w:jc w:val="center"/>
              <w:rPr>
                <w:noProof/>
                <w:lang w:val="en-US"/>
              </w:rPr>
            </w:pPr>
          </w:p>
        </w:tc>
        <w:tc>
          <w:tcPr>
            <w:tcW w:w="324" w:type="pct"/>
            <w:gridSpan w:val="2"/>
          </w:tcPr>
          <w:p w14:paraId="20E7FA39" w14:textId="77777777" w:rsidR="005008A9" w:rsidRPr="00F85647" w:rsidRDefault="005008A9" w:rsidP="005008A9">
            <w:pPr>
              <w:autoSpaceDE w:val="0"/>
              <w:autoSpaceDN w:val="0"/>
              <w:adjustRightInd w:val="0"/>
              <w:jc w:val="center"/>
              <w:rPr>
                <w:noProof/>
                <w:lang w:val="en-US"/>
              </w:rPr>
            </w:pPr>
          </w:p>
        </w:tc>
        <w:tc>
          <w:tcPr>
            <w:tcW w:w="237" w:type="pct"/>
          </w:tcPr>
          <w:p w14:paraId="7E77290E" w14:textId="77777777" w:rsidR="005008A9" w:rsidRPr="00F85647" w:rsidRDefault="005008A9" w:rsidP="005008A9">
            <w:pPr>
              <w:autoSpaceDE w:val="0"/>
              <w:autoSpaceDN w:val="0"/>
              <w:adjustRightInd w:val="0"/>
              <w:jc w:val="center"/>
              <w:rPr>
                <w:noProof/>
                <w:lang w:val="en-US"/>
              </w:rPr>
            </w:pPr>
          </w:p>
        </w:tc>
        <w:tc>
          <w:tcPr>
            <w:tcW w:w="237" w:type="pct"/>
          </w:tcPr>
          <w:p w14:paraId="3C6F01CF" w14:textId="77777777" w:rsidR="005008A9" w:rsidRPr="00F85647" w:rsidRDefault="005008A9" w:rsidP="005008A9">
            <w:pPr>
              <w:autoSpaceDE w:val="0"/>
              <w:autoSpaceDN w:val="0"/>
              <w:adjustRightInd w:val="0"/>
              <w:jc w:val="center"/>
              <w:rPr>
                <w:noProof/>
              </w:rPr>
            </w:pPr>
          </w:p>
        </w:tc>
        <w:tc>
          <w:tcPr>
            <w:tcW w:w="414" w:type="pct"/>
          </w:tcPr>
          <w:p w14:paraId="09A548A1" w14:textId="77777777" w:rsidR="005008A9" w:rsidRPr="00F85647" w:rsidRDefault="005008A9" w:rsidP="005008A9">
            <w:pPr>
              <w:autoSpaceDE w:val="0"/>
              <w:autoSpaceDN w:val="0"/>
              <w:adjustRightInd w:val="0"/>
              <w:jc w:val="center"/>
              <w:rPr>
                <w:noProof/>
              </w:rPr>
            </w:pPr>
          </w:p>
        </w:tc>
        <w:tc>
          <w:tcPr>
            <w:tcW w:w="339" w:type="pct"/>
          </w:tcPr>
          <w:p w14:paraId="24E00794" w14:textId="77777777" w:rsidR="005008A9" w:rsidRDefault="005008A9" w:rsidP="005008A9">
            <w:pPr>
              <w:autoSpaceDE w:val="0"/>
              <w:autoSpaceDN w:val="0"/>
              <w:adjustRightInd w:val="0"/>
              <w:jc w:val="center"/>
              <w:rPr>
                <w:noProof/>
              </w:rPr>
            </w:pPr>
          </w:p>
        </w:tc>
      </w:tr>
      <w:tr w:rsidR="00C90E7E" w:rsidRPr="00F85647" w14:paraId="675ABBA3" w14:textId="77777777" w:rsidTr="00C90E7E">
        <w:trPr>
          <w:trHeight w:val="288"/>
        </w:trPr>
        <w:tc>
          <w:tcPr>
            <w:tcW w:w="192" w:type="pct"/>
            <w:vAlign w:val="center"/>
          </w:tcPr>
          <w:p w14:paraId="3BA1D9D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B2FAEDA" w14:textId="77777777" w:rsidR="005008A9" w:rsidRPr="007A08CE" w:rsidRDefault="005008A9" w:rsidP="002966C9">
            <w:pPr>
              <w:autoSpaceDE w:val="0"/>
              <w:autoSpaceDN w:val="0"/>
              <w:adjustRightInd w:val="0"/>
              <w:rPr>
                <w:noProof/>
                <w:lang w:val="en-US"/>
              </w:rPr>
            </w:pPr>
            <w:r w:rsidRPr="007A08CE">
              <w:rPr>
                <w:b/>
                <w:bCs/>
              </w:rPr>
              <w:t xml:space="preserve">Sa obzirom da je prethodno urađen ovaj elaborat u fazi I, izvođač radova faze II ga preuzima i dopunjuje anex-om koji </w:t>
            </w:r>
            <w:r w:rsidRPr="007A08CE">
              <w:rPr>
                <w:b/>
                <w:bCs/>
              </w:rPr>
              <w:lastRenderedPageBreak/>
              <w:t>se odnosi na fazu radova II.</w:t>
            </w:r>
          </w:p>
        </w:tc>
        <w:tc>
          <w:tcPr>
            <w:tcW w:w="384" w:type="pct"/>
            <w:vAlign w:val="bottom"/>
          </w:tcPr>
          <w:p w14:paraId="7F53CA8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C8E1F2C" w14:textId="77777777" w:rsidR="005008A9" w:rsidRPr="007A08CE" w:rsidRDefault="005008A9" w:rsidP="005008A9">
            <w:pPr>
              <w:autoSpaceDE w:val="0"/>
              <w:autoSpaceDN w:val="0"/>
              <w:adjustRightInd w:val="0"/>
              <w:jc w:val="center"/>
              <w:rPr>
                <w:noProof/>
                <w:lang w:val="en-US"/>
              </w:rPr>
            </w:pPr>
          </w:p>
        </w:tc>
        <w:tc>
          <w:tcPr>
            <w:tcW w:w="322" w:type="pct"/>
          </w:tcPr>
          <w:p w14:paraId="034EAB63" w14:textId="77777777" w:rsidR="005008A9" w:rsidRPr="00F85647" w:rsidRDefault="005008A9" w:rsidP="005008A9">
            <w:pPr>
              <w:autoSpaceDE w:val="0"/>
              <w:autoSpaceDN w:val="0"/>
              <w:adjustRightInd w:val="0"/>
              <w:jc w:val="center"/>
              <w:rPr>
                <w:noProof/>
                <w:lang w:val="en-US"/>
              </w:rPr>
            </w:pPr>
          </w:p>
        </w:tc>
        <w:tc>
          <w:tcPr>
            <w:tcW w:w="324" w:type="pct"/>
            <w:gridSpan w:val="2"/>
          </w:tcPr>
          <w:p w14:paraId="7C11A49E" w14:textId="77777777" w:rsidR="005008A9" w:rsidRPr="00F85647" w:rsidRDefault="005008A9" w:rsidP="005008A9">
            <w:pPr>
              <w:autoSpaceDE w:val="0"/>
              <w:autoSpaceDN w:val="0"/>
              <w:adjustRightInd w:val="0"/>
              <w:jc w:val="center"/>
              <w:rPr>
                <w:noProof/>
                <w:lang w:val="en-US"/>
              </w:rPr>
            </w:pPr>
          </w:p>
        </w:tc>
        <w:tc>
          <w:tcPr>
            <w:tcW w:w="237" w:type="pct"/>
          </w:tcPr>
          <w:p w14:paraId="4BE52F52" w14:textId="77777777" w:rsidR="005008A9" w:rsidRPr="00F85647" w:rsidRDefault="005008A9" w:rsidP="005008A9">
            <w:pPr>
              <w:autoSpaceDE w:val="0"/>
              <w:autoSpaceDN w:val="0"/>
              <w:adjustRightInd w:val="0"/>
              <w:jc w:val="center"/>
              <w:rPr>
                <w:noProof/>
                <w:lang w:val="en-US"/>
              </w:rPr>
            </w:pPr>
          </w:p>
        </w:tc>
        <w:tc>
          <w:tcPr>
            <w:tcW w:w="237" w:type="pct"/>
          </w:tcPr>
          <w:p w14:paraId="3255392D" w14:textId="77777777" w:rsidR="005008A9" w:rsidRPr="00F85647" w:rsidRDefault="005008A9" w:rsidP="005008A9">
            <w:pPr>
              <w:autoSpaceDE w:val="0"/>
              <w:autoSpaceDN w:val="0"/>
              <w:adjustRightInd w:val="0"/>
              <w:jc w:val="center"/>
              <w:rPr>
                <w:noProof/>
              </w:rPr>
            </w:pPr>
          </w:p>
        </w:tc>
        <w:tc>
          <w:tcPr>
            <w:tcW w:w="414" w:type="pct"/>
          </w:tcPr>
          <w:p w14:paraId="0A7F4BC4" w14:textId="77777777" w:rsidR="005008A9" w:rsidRPr="00F85647" w:rsidRDefault="005008A9" w:rsidP="005008A9">
            <w:pPr>
              <w:autoSpaceDE w:val="0"/>
              <w:autoSpaceDN w:val="0"/>
              <w:adjustRightInd w:val="0"/>
              <w:jc w:val="center"/>
              <w:rPr>
                <w:noProof/>
              </w:rPr>
            </w:pPr>
          </w:p>
        </w:tc>
        <w:tc>
          <w:tcPr>
            <w:tcW w:w="339" w:type="pct"/>
          </w:tcPr>
          <w:p w14:paraId="508A5E91" w14:textId="77777777" w:rsidR="005008A9" w:rsidRDefault="005008A9" w:rsidP="005008A9">
            <w:pPr>
              <w:autoSpaceDE w:val="0"/>
              <w:autoSpaceDN w:val="0"/>
              <w:adjustRightInd w:val="0"/>
              <w:jc w:val="center"/>
              <w:rPr>
                <w:noProof/>
              </w:rPr>
            </w:pPr>
          </w:p>
        </w:tc>
      </w:tr>
      <w:tr w:rsidR="00C90E7E" w:rsidRPr="00F85647" w14:paraId="388AD830" w14:textId="77777777" w:rsidTr="00C90E7E">
        <w:trPr>
          <w:trHeight w:val="288"/>
        </w:trPr>
        <w:tc>
          <w:tcPr>
            <w:tcW w:w="192" w:type="pct"/>
            <w:vAlign w:val="center"/>
          </w:tcPr>
          <w:p w14:paraId="1EDD49B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A60A6E0" w14:textId="77777777" w:rsidR="005008A9" w:rsidRPr="007A08CE" w:rsidRDefault="005008A9" w:rsidP="002966C9">
            <w:pPr>
              <w:autoSpaceDE w:val="0"/>
              <w:autoSpaceDN w:val="0"/>
              <w:adjustRightInd w:val="0"/>
              <w:rPr>
                <w:noProof/>
                <w:lang w:val="en-US"/>
              </w:rPr>
            </w:pPr>
            <w:r w:rsidRPr="007A08CE">
              <w:t>Obracun paušalno.</w:t>
            </w:r>
          </w:p>
        </w:tc>
        <w:tc>
          <w:tcPr>
            <w:tcW w:w="384" w:type="pct"/>
            <w:vAlign w:val="bottom"/>
          </w:tcPr>
          <w:p w14:paraId="58EEB33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585E4EF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35097CCE" w14:textId="77777777" w:rsidR="005008A9" w:rsidRPr="00F85647" w:rsidRDefault="005008A9" w:rsidP="005008A9">
            <w:pPr>
              <w:autoSpaceDE w:val="0"/>
              <w:autoSpaceDN w:val="0"/>
              <w:adjustRightInd w:val="0"/>
              <w:jc w:val="center"/>
              <w:rPr>
                <w:noProof/>
                <w:lang w:val="en-US"/>
              </w:rPr>
            </w:pPr>
          </w:p>
        </w:tc>
        <w:tc>
          <w:tcPr>
            <w:tcW w:w="324" w:type="pct"/>
            <w:gridSpan w:val="2"/>
          </w:tcPr>
          <w:p w14:paraId="4805C174" w14:textId="77777777" w:rsidR="005008A9" w:rsidRPr="00F85647" w:rsidRDefault="005008A9" w:rsidP="005008A9">
            <w:pPr>
              <w:autoSpaceDE w:val="0"/>
              <w:autoSpaceDN w:val="0"/>
              <w:adjustRightInd w:val="0"/>
              <w:jc w:val="center"/>
              <w:rPr>
                <w:noProof/>
                <w:lang w:val="en-US"/>
              </w:rPr>
            </w:pPr>
          </w:p>
        </w:tc>
        <w:tc>
          <w:tcPr>
            <w:tcW w:w="237" w:type="pct"/>
          </w:tcPr>
          <w:p w14:paraId="1FDB5815" w14:textId="77777777" w:rsidR="005008A9" w:rsidRPr="00F85647" w:rsidRDefault="005008A9" w:rsidP="005008A9">
            <w:pPr>
              <w:autoSpaceDE w:val="0"/>
              <w:autoSpaceDN w:val="0"/>
              <w:adjustRightInd w:val="0"/>
              <w:jc w:val="center"/>
              <w:rPr>
                <w:noProof/>
                <w:lang w:val="en-US"/>
              </w:rPr>
            </w:pPr>
          </w:p>
        </w:tc>
        <w:tc>
          <w:tcPr>
            <w:tcW w:w="237" w:type="pct"/>
          </w:tcPr>
          <w:p w14:paraId="3CCEE868" w14:textId="77777777" w:rsidR="005008A9" w:rsidRPr="00F85647" w:rsidRDefault="005008A9" w:rsidP="005008A9">
            <w:pPr>
              <w:autoSpaceDE w:val="0"/>
              <w:autoSpaceDN w:val="0"/>
              <w:adjustRightInd w:val="0"/>
              <w:jc w:val="center"/>
              <w:rPr>
                <w:noProof/>
              </w:rPr>
            </w:pPr>
          </w:p>
        </w:tc>
        <w:tc>
          <w:tcPr>
            <w:tcW w:w="414" w:type="pct"/>
          </w:tcPr>
          <w:p w14:paraId="68B6C242" w14:textId="77777777" w:rsidR="005008A9" w:rsidRPr="00F85647" w:rsidRDefault="005008A9" w:rsidP="005008A9">
            <w:pPr>
              <w:autoSpaceDE w:val="0"/>
              <w:autoSpaceDN w:val="0"/>
              <w:adjustRightInd w:val="0"/>
              <w:jc w:val="center"/>
              <w:rPr>
                <w:noProof/>
              </w:rPr>
            </w:pPr>
          </w:p>
        </w:tc>
        <w:tc>
          <w:tcPr>
            <w:tcW w:w="339" w:type="pct"/>
          </w:tcPr>
          <w:p w14:paraId="46474E12" w14:textId="77777777" w:rsidR="005008A9" w:rsidRDefault="005008A9" w:rsidP="005008A9">
            <w:pPr>
              <w:autoSpaceDE w:val="0"/>
              <w:autoSpaceDN w:val="0"/>
              <w:adjustRightInd w:val="0"/>
              <w:jc w:val="center"/>
              <w:rPr>
                <w:noProof/>
              </w:rPr>
            </w:pPr>
          </w:p>
        </w:tc>
      </w:tr>
      <w:tr w:rsidR="00C90E7E" w:rsidRPr="00F85647" w14:paraId="03F17B3A" w14:textId="77777777" w:rsidTr="00C90E7E">
        <w:trPr>
          <w:trHeight w:val="288"/>
        </w:trPr>
        <w:tc>
          <w:tcPr>
            <w:tcW w:w="192" w:type="pct"/>
            <w:vAlign w:val="center"/>
          </w:tcPr>
          <w:p w14:paraId="41948680" w14:textId="77777777" w:rsidR="005008A9" w:rsidRPr="007A08CE" w:rsidRDefault="002966C9" w:rsidP="002966C9">
            <w:pPr>
              <w:autoSpaceDE w:val="0"/>
              <w:autoSpaceDN w:val="0"/>
              <w:adjustRightInd w:val="0"/>
              <w:rPr>
                <w:noProof/>
              </w:rPr>
            </w:pPr>
            <w:r>
              <w:rPr>
                <w:noProof/>
              </w:rPr>
              <w:t>2</w:t>
            </w:r>
          </w:p>
        </w:tc>
        <w:tc>
          <w:tcPr>
            <w:tcW w:w="2164" w:type="pct"/>
            <w:gridSpan w:val="2"/>
            <w:vAlign w:val="center"/>
          </w:tcPr>
          <w:p w14:paraId="79F8A6E7" w14:textId="77777777" w:rsidR="005008A9" w:rsidRPr="007A08CE" w:rsidRDefault="005008A9" w:rsidP="002966C9">
            <w:pPr>
              <w:autoSpaceDE w:val="0"/>
              <w:autoSpaceDN w:val="0"/>
              <w:adjustRightInd w:val="0"/>
              <w:rPr>
                <w:noProof/>
                <w:lang w:val="en-US"/>
              </w:rPr>
            </w:pPr>
            <w:r w:rsidRPr="007A08CE">
              <w:t xml:space="preserve">Izrada i </w:t>
            </w:r>
            <w:r w:rsidRPr="007A08CE">
              <w:rPr>
                <w:b/>
                <w:bCs/>
              </w:rPr>
              <w:t>postavljanje gradilišne table</w:t>
            </w:r>
            <w:r w:rsidRPr="007A08CE">
              <w:t xml:space="preserve"> sa kompletnim podacima (investitor, objekat, projektant, izvođač, rok sanacije i gradnje...itd.), propisanih dimenzija i sadržaja, iznad gradilišne ograde, bočno od glavnog ulaza na gradilište. Gradilišna tabla može biti i enterijerska postavljena bočno od ulaza u objekat.</w:t>
            </w:r>
          </w:p>
        </w:tc>
        <w:tc>
          <w:tcPr>
            <w:tcW w:w="384" w:type="pct"/>
            <w:vAlign w:val="bottom"/>
          </w:tcPr>
          <w:p w14:paraId="5327D3EB"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9F9BCB5" w14:textId="77777777" w:rsidR="005008A9" w:rsidRPr="007A08CE" w:rsidRDefault="005008A9" w:rsidP="005008A9">
            <w:pPr>
              <w:autoSpaceDE w:val="0"/>
              <w:autoSpaceDN w:val="0"/>
              <w:adjustRightInd w:val="0"/>
              <w:jc w:val="center"/>
              <w:rPr>
                <w:noProof/>
                <w:lang w:val="en-US"/>
              </w:rPr>
            </w:pPr>
          </w:p>
        </w:tc>
        <w:tc>
          <w:tcPr>
            <w:tcW w:w="322" w:type="pct"/>
          </w:tcPr>
          <w:p w14:paraId="3CC93988" w14:textId="77777777" w:rsidR="005008A9" w:rsidRPr="00F85647" w:rsidRDefault="005008A9" w:rsidP="005008A9">
            <w:pPr>
              <w:autoSpaceDE w:val="0"/>
              <w:autoSpaceDN w:val="0"/>
              <w:adjustRightInd w:val="0"/>
              <w:jc w:val="center"/>
              <w:rPr>
                <w:noProof/>
                <w:lang w:val="en-US"/>
              </w:rPr>
            </w:pPr>
          </w:p>
        </w:tc>
        <w:tc>
          <w:tcPr>
            <w:tcW w:w="324" w:type="pct"/>
            <w:gridSpan w:val="2"/>
          </w:tcPr>
          <w:p w14:paraId="0EB0DEB7" w14:textId="77777777" w:rsidR="005008A9" w:rsidRPr="00F85647" w:rsidRDefault="005008A9" w:rsidP="005008A9">
            <w:pPr>
              <w:autoSpaceDE w:val="0"/>
              <w:autoSpaceDN w:val="0"/>
              <w:adjustRightInd w:val="0"/>
              <w:jc w:val="center"/>
              <w:rPr>
                <w:noProof/>
                <w:lang w:val="en-US"/>
              </w:rPr>
            </w:pPr>
          </w:p>
        </w:tc>
        <w:tc>
          <w:tcPr>
            <w:tcW w:w="237" w:type="pct"/>
          </w:tcPr>
          <w:p w14:paraId="325CD0D2" w14:textId="77777777" w:rsidR="005008A9" w:rsidRPr="00F85647" w:rsidRDefault="005008A9" w:rsidP="005008A9">
            <w:pPr>
              <w:autoSpaceDE w:val="0"/>
              <w:autoSpaceDN w:val="0"/>
              <w:adjustRightInd w:val="0"/>
              <w:jc w:val="center"/>
              <w:rPr>
                <w:noProof/>
                <w:lang w:val="en-US"/>
              </w:rPr>
            </w:pPr>
          </w:p>
        </w:tc>
        <w:tc>
          <w:tcPr>
            <w:tcW w:w="237" w:type="pct"/>
          </w:tcPr>
          <w:p w14:paraId="2DC3E6ED" w14:textId="77777777" w:rsidR="005008A9" w:rsidRPr="00F85647" w:rsidRDefault="005008A9" w:rsidP="005008A9">
            <w:pPr>
              <w:autoSpaceDE w:val="0"/>
              <w:autoSpaceDN w:val="0"/>
              <w:adjustRightInd w:val="0"/>
              <w:jc w:val="center"/>
              <w:rPr>
                <w:noProof/>
              </w:rPr>
            </w:pPr>
          </w:p>
        </w:tc>
        <w:tc>
          <w:tcPr>
            <w:tcW w:w="414" w:type="pct"/>
          </w:tcPr>
          <w:p w14:paraId="4F7ED562" w14:textId="77777777" w:rsidR="005008A9" w:rsidRPr="00F85647" w:rsidRDefault="005008A9" w:rsidP="005008A9">
            <w:pPr>
              <w:autoSpaceDE w:val="0"/>
              <w:autoSpaceDN w:val="0"/>
              <w:adjustRightInd w:val="0"/>
              <w:jc w:val="center"/>
              <w:rPr>
                <w:noProof/>
              </w:rPr>
            </w:pPr>
          </w:p>
        </w:tc>
        <w:tc>
          <w:tcPr>
            <w:tcW w:w="339" w:type="pct"/>
          </w:tcPr>
          <w:p w14:paraId="4FCCEEC9" w14:textId="77777777" w:rsidR="005008A9" w:rsidRDefault="005008A9" w:rsidP="005008A9">
            <w:pPr>
              <w:autoSpaceDE w:val="0"/>
              <w:autoSpaceDN w:val="0"/>
              <w:adjustRightInd w:val="0"/>
              <w:jc w:val="center"/>
              <w:rPr>
                <w:noProof/>
              </w:rPr>
            </w:pPr>
          </w:p>
        </w:tc>
      </w:tr>
      <w:tr w:rsidR="00C90E7E" w:rsidRPr="00F85647" w14:paraId="00BF7251" w14:textId="77777777" w:rsidTr="00C90E7E">
        <w:trPr>
          <w:trHeight w:val="288"/>
        </w:trPr>
        <w:tc>
          <w:tcPr>
            <w:tcW w:w="192" w:type="pct"/>
            <w:vAlign w:val="center"/>
          </w:tcPr>
          <w:p w14:paraId="62110A4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2C34391" w14:textId="77777777" w:rsidR="005008A9" w:rsidRPr="007A08CE" w:rsidRDefault="005008A9" w:rsidP="002966C9">
            <w:pPr>
              <w:autoSpaceDE w:val="0"/>
              <w:autoSpaceDN w:val="0"/>
              <w:adjustRightInd w:val="0"/>
              <w:rPr>
                <w:noProof/>
                <w:lang w:val="en-US"/>
              </w:rPr>
            </w:pPr>
            <w:r w:rsidRPr="007A08CE">
              <w:t>Gradilišna tabla mora biti izrađena od trajnog materijala otpornog na dejstvo atmosferilija. Tabla mora biti vidna u celokupnom trajanju izgradnje. Postavlja se na fiksni ram od drvenih ili metalnih profila, kao statički stabilna, sa podupiračima ili ukrućenjima i adekvatnim, trajnim, fundamentnim osloncem.</w:t>
            </w:r>
          </w:p>
        </w:tc>
        <w:tc>
          <w:tcPr>
            <w:tcW w:w="384" w:type="pct"/>
            <w:vAlign w:val="bottom"/>
          </w:tcPr>
          <w:p w14:paraId="5803F75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B352431" w14:textId="77777777" w:rsidR="005008A9" w:rsidRPr="007A08CE" w:rsidRDefault="005008A9" w:rsidP="005008A9">
            <w:pPr>
              <w:autoSpaceDE w:val="0"/>
              <w:autoSpaceDN w:val="0"/>
              <w:adjustRightInd w:val="0"/>
              <w:jc w:val="center"/>
              <w:rPr>
                <w:noProof/>
                <w:lang w:val="en-US"/>
              </w:rPr>
            </w:pPr>
          </w:p>
        </w:tc>
        <w:tc>
          <w:tcPr>
            <w:tcW w:w="322" w:type="pct"/>
          </w:tcPr>
          <w:p w14:paraId="30BA463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5257536" w14:textId="77777777" w:rsidR="005008A9" w:rsidRPr="00F85647" w:rsidRDefault="005008A9" w:rsidP="005008A9">
            <w:pPr>
              <w:autoSpaceDE w:val="0"/>
              <w:autoSpaceDN w:val="0"/>
              <w:adjustRightInd w:val="0"/>
              <w:jc w:val="center"/>
              <w:rPr>
                <w:noProof/>
                <w:lang w:val="en-US"/>
              </w:rPr>
            </w:pPr>
          </w:p>
        </w:tc>
        <w:tc>
          <w:tcPr>
            <w:tcW w:w="237" w:type="pct"/>
          </w:tcPr>
          <w:p w14:paraId="390E9DC4" w14:textId="77777777" w:rsidR="005008A9" w:rsidRPr="00F85647" w:rsidRDefault="005008A9" w:rsidP="005008A9">
            <w:pPr>
              <w:autoSpaceDE w:val="0"/>
              <w:autoSpaceDN w:val="0"/>
              <w:adjustRightInd w:val="0"/>
              <w:jc w:val="center"/>
              <w:rPr>
                <w:noProof/>
                <w:lang w:val="en-US"/>
              </w:rPr>
            </w:pPr>
          </w:p>
        </w:tc>
        <w:tc>
          <w:tcPr>
            <w:tcW w:w="237" w:type="pct"/>
          </w:tcPr>
          <w:p w14:paraId="00C73981" w14:textId="77777777" w:rsidR="005008A9" w:rsidRPr="00F85647" w:rsidRDefault="005008A9" w:rsidP="005008A9">
            <w:pPr>
              <w:autoSpaceDE w:val="0"/>
              <w:autoSpaceDN w:val="0"/>
              <w:adjustRightInd w:val="0"/>
              <w:jc w:val="center"/>
              <w:rPr>
                <w:noProof/>
              </w:rPr>
            </w:pPr>
          </w:p>
        </w:tc>
        <w:tc>
          <w:tcPr>
            <w:tcW w:w="414" w:type="pct"/>
          </w:tcPr>
          <w:p w14:paraId="75F5C068" w14:textId="77777777" w:rsidR="005008A9" w:rsidRPr="00F85647" w:rsidRDefault="005008A9" w:rsidP="005008A9">
            <w:pPr>
              <w:autoSpaceDE w:val="0"/>
              <w:autoSpaceDN w:val="0"/>
              <w:adjustRightInd w:val="0"/>
              <w:jc w:val="center"/>
              <w:rPr>
                <w:noProof/>
              </w:rPr>
            </w:pPr>
          </w:p>
        </w:tc>
        <w:tc>
          <w:tcPr>
            <w:tcW w:w="339" w:type="pct"/>
          </w:tcPr>
          <w:p w14:paraId="6FE35EF9" w14:textId="77777777" w:rsidR="005008A9" w:rsidRDefault="005008A9" w:rsidP="005008A9">
            <w:pPr>
              <w:autoSpaceDE w:val="0"/>
              <w:autoSpaceDN w:val="0"/>
              <w:adjustRightInd w:val="0"/>
              <w:jc w:val="center"/>
              <w:rPr>
                <w:noProof/>
              </w:rPr>
            </w:pPr>
          </w:p>
        </w:tc>
      </w:tr>
      <w:tr w:rsidR="00C90E7E" w:rsidRPr="00F85647" w14:paraId="5D92B886" w14:textId="77777777" w:rsidTr="00C90E7E">
        <w:trPr>
          <w:trHeight w:val="288"/>
        </w:trPr>
        <w:tc>
          <w:tcPr>
            <w:tcW w:w="192" w:type="pct"/>
            <w:vAlign w:val="center"/>
          </w:tcPr>
          <w:p w14:paraId="4B914AA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FE95EC8" w14:textId="77777777" w:rsidR="005008A9" w:rsidRPr="007A08CE" w:rsidRDefault="005008A9" w:rsidP="002966C9">
            <w:pPr>
              <w:autoSpaceDE w:val="0"/>
              <w:autoSpaceDN w:val="0"/>
              <w:adjustRightInd w:val="0"/>
              <w:rPr>
                <w:noProof/>
                <w:lang w:val="en-US"/>
              </w:rPr>
            </w:pPr>
            <w:r w:rsidRPr="007A08CE">
              <w:rPr>
                <w:b/>
                <w:bCs/>
              </w:rPr>
              <w:t>U cenu su uključeni i svi drugi natpisi i znaci upozorenja, ili informisanja koji se moraju propisno i vidno postaviti na svim mestima gde se izvode radovi.</w:t>
            </w:r>
          </w:p>
        </w:tc>
        <w:tc>
          <w:tcPr>
            <w:tcW w:w="384" w:type="pct"/>
            <w:vAlign w:val="bottom"/>
          </w:tcPr>
          <w:p w14:paraId="56E5DE7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B957EAF" w14:textId="77777777" w:rsidR="005008A9" w:rsidRPr="007A08CE" w:rsidRDefault="005008A9" w:rsidP="005008A9">
            <w:pPr>
              <w:autoSpaceDE w:val="0"/>
              <w:autoSpaceDN w:val="0"/>
              <w:adjustRightInd w:val="0"/>
              <w:jc w:val="center"/>
              <w:rPr>
                <w:noProof/>
                <w:lang w:val="en-US"/>
              </w:rPr>
            </w:pPr>
          </w:p>
        </w:tc>
        <w:tc>
          <w:tcPr>
            <w:tcW w:w="322" w:type="pct"/>
          </w:tcPr>
          <w:p w14:paraId="4129E387" w14:textId="77777777" w:rsidR="005008A9" w:rsidRPr="00F85647" w:rsidRDefault="005008A9" w:rsidP="005008A9">
            <w:pPr>
              <w:autoSpaceDE w:val="0"/>
              <w:autoSpaceDN w:val="0"/>
              <w:adjustRightInd w:val="0"/>
              <w:jc w:val="center"/>
              <w:rPr>
                <w:noProof/>
                <w:lang w:val="en-US"/>
              </w:rPr>
            </w:pPr>
          </w:p>
        </w:tc>
        <w:tc>
          <w:tcPr>
            <w:tcW w:w="324" w:type="pct"/>
            <w:gridSpan w:val="2"/>
          </w:tcPr>
          <w:p w14:paraId="7F0A97B8" w14:textId="77777777" w:rsidR="005008A9" w:rsidRPr="00F85647" w:rsidRDefault="005008A9" w:rsidP="005008A9">
            <w:pPr>
              <w:autoSpaceDE w:val="0"/>
              <w:autoSpaceDN w:val="0"/>
              <w:adjustRightInd w:val="0"/>
              <w:jc w:val="center"/>
              <w:rPr>
                <w:noProof/>
                <w:lang w:val="en-US"/>
              </w:rPr>
            </w:pPr>
          </w:p>
        </w:tc>
        <w:tc>
          <w:tcPr>
            <w:tcW w:w="237" w:type="pct"/>
          </w:tcPr>
          <w:p w14:paraId="546B5A57" w14:textId="77777777" w:rsidR="005008A9" w:rsidRPr="00F85647" w:rsidRDefault="005008A9" w:rsidP="005008A9">
            <w:pPr>
              <w:autoSpaceDE w:val="0"/>
              <w:autoSpaceDN w:val="0"/>
              <w:adjustRightInd w:val="0"/>
              <w:jc w:val="center"/>
              <w:rPr>
                <w:noProof/>
                <w:lang w:val="en-US"/>
              </w:rPr>
            </w:pPr>
          </w:p>
        </w:tc>
        <w:tc>
          <w:tcPr>
            <w:tcW w:w="237" w:type="pct"/>
          </w:tcPr>
          <w:p w14:paraId="3575960B" w14:textId="77777777" w:rsidR="005008A9" w:rsidRPr="00F85647" w:rsidRDefault="005008A9" w:rsidP="005008A9">
            <w:pPr>
              <w:autoSpaceDE w:val="0"/>
              <w:autoSpaceDN w:val="0"/>
              <w:adjustRightInd w:val="0"/>
              <w:jc w:val="center"/>
              <w:rPr>
                <w:noProof/>
              </w:rPr>
            </w:pPr>
          </w:p>
        </w:tc>
        <w:tc>
          <w:tcPr>
            <w:tcW w:w="414" w:type="pct"/>
          </w:tcPr>
          <w:p w14:paraId="7B0A070C" w14:textId="77777777" w:rsidR="005008A9" w:rsidRPr="00F85647" w:rsidRDefault="005008A9" w:rsidP="005008A9">
            <w:pPr>
              <w:autoSpaceDE w:val="0"/>
              <w:autoSpaceDN w:val="0"/>
              <w:adjustRightInd w:val="0"/>
              <w:jc w:val="center"/>
              <w:rPr>
                <w:noProof/>
              </w:rPr>
            </w:pPr>
          </w:p>
        </w:tc>
        <w:tc>
          <w:tcPr>
            <w:tcW w:w="339" w:type="pct"/>
          </w:tcPr>
          <w:p w14:paraId="4ABD5C82" w14:textId="77777777" w:rsidR="005008A9" w:rsidRDefault="005008A9" w:rsidP="005008A9">
            <w:pPr>
              <w:autoSpaceDE w:val="0"/>
              <w:autoSpaceDN w:val="0"/>
              <w:adjustRightInd w:val="0"/>
              <w:jc w:val="center"/>
              <w:rPr>
                <w:noProof/>
              </w:rPr>
            </w:pPr>
          </w:p>
        </w:tc>
      </w:tr>
      <w:tr w:rsidR="00C90E7E" w:rsidRPr="00F85647" w14:paraId="7D40514C" w14:textId="77777777" w:rsidTr="00C90E7E">
        <w:trPr>
          <w:trHeight w:val="288"/>
        </w:trPr>
        <w:tc>
          <w:tcPr>
            <w:tcW w:w="192" w:type="pct"/>
            <w:vAlign w:val="center"/>
          </w:tcPr>
          <w:p w14:paraId="60BDC99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BEB88AF"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45E791D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5FD1DCA9"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110B2227" w14:textId="77777777" w:rsidR="005008A9" w:rsidRPr="00F85647" w:rsidRDefault="005008A9" w:rsidP="005008A9">
            <w:pPr>
              <w:autoSpaceDE w:val="0"/>
              <w:autoSpaceDN w:val="0"/>
              <w:adjustRightInd w:val="0"/>
              <w:jc w:val="center"/>
              <w:rPr>
                <w:noProof/>
                <w:lang w:val="en-US"/>
              </w:rPr>
            </w:pPr>
          </w:p>
        </w:tc>
        <w:tc>
          <w:tcPr>
            <w:tcW w:w="324" w:type="pct"/>
            <w:gridSpan w:val="2"/>
          </w:tcPr>
          <w:p w14:paraId="7329F513" w14:textId="77777777" w:rsidR="005008A9" w:rsidRPr="00F85647" w:rsidRDefault="005008A9" w:rsidP="005008A9">
            <w:pPr>
              <w:autoSpaceDE w:val="0"/>
              <w:autoSpaceDN w:val="0"/>
              <w:adjustRightInd w:val="0"/>
              <w:jc w:val="center"/>
              <w:rPr>
                <w:noProof/>
                <w:lang w:val="en-US"/>
              </w:rPr>
            </w:pPr>
          </w:p>
        </w:tc>
        <w:tc>
          <w:tcPr>
            <w:tcW w:w="237" w:type="pct"/>
          </w:tcPr>
          <w:p w14:paraId="2BABE1F9" w14:textId="77777777" w:rsidR="005008A9" w:rsidRPr="00F85647" w:rsidRDefault="005008A9" w:rsidP="005008A9">
            <w:pPr>
              <w:autoSpaceDE w:val="0"/>
              <w:autoSpaceDN w:val="0"/>
              <w:adjustRightInd w:val="0"/>
              <w:jc w:val="center"/>
              <w:rPr>
                <w:noProof/>
                <w:lang w:val="en-US"/>
              </w:rPr>
            </w:pPr>
          </w:p>
        </w:tc>
        <w:tc>
          <w:tcPr>
            <w:tcW w:w="237" w:type="pct"/>
          </w:tcPr>
          <w:p w14:paraId="7C08E1E6" w14:textId="77777777" w:rsidR="005008A9" w:rsidRPr="00F85647" w:rsidRDefault="005008A9" w:rsidP="005008A9">
            <w:pPr>
              <w:autoSpaceDE w:val="0"/>
              <w:autoSpaceDN w:val="0"/>
              <w:adjustRightInd w:val="0"/>
              <w:jc w:val="center"/>
              <w:rPr>
                <w:noProof/>
              </w:rPr>
            </w:pPr>
          </w:p>
        </w:tc>
        <w:tc>
          <w:tcPr>
            <w:tcW w:w="414" w:type="pct"/>
          </w:tcPr>
          <w:p w14:paraId="7BCF2997" w14:textId="77777777" w:rsidR="005008A9" w:rsidRPr="00F85647" w:rsidRDefault="005008A9" w:rsidP="005008A9">
            <w:pPr>
              <w:autoSpaceDE w:val="0"/>
              <w:autoSpaceDN w:val="0"/>
              <w:adjustRightInd w:val="0"/>
              <w:jc w:val="center"/>
              <w:rPr>
                <w:noProof/>
              </w:rPr>
            </w:pPr>
          </w:p>
        </w:tc>
        <w:tc>
          <w:tcPr>
            <w:tcW w:w="339" w:type="pct"/>
          </w:tcPr>
          <w:p w14:paraId="557B7B91" w14:textId="77777777" w:rsidR="005008A9" w:rsidRDefault="005008A9" w:rsidP="005008A9">
            <w:pPr>
              <w:autoSpaceDE w:val="0"/>
              <w:autoSpaceDN w:val="0"/>
              <w:adjustRightInd w:val="0"/>
              <w:jc w:val="center"/>
              <w:rPr>
                <w:noProof/>
              </w:rPr>
            </w:pPr>
          </w:p>
        </w:tc>
      </w:tr>
      <w:tr w:rsidR="00C90E7E" w:rsidRPr="00F85647" w14:paraId="71F00420" w14:textId="77777777" w:rsidTr="00C90E7E">
        <w:trPr>
          <w:trHeight w:val="288"/>
        </w:trPr>
        <w:tc>
          <w:tcPr>
            <w:tcW w:w="192" w:type="pct"/>
            <w:vAlign w:val="center"/>
          </w:tcPr>
          <w:p w14:paraId="277BD8D5" w14:textId="77777777" w:rsidR="005008A9" w:rsidRPr="007A08CE" w:rsidRDefault="002966C9" w:rsidP="005008A9">
            <w:pPr>
              <w:autoSpaceDE w:val="0"/>
              <w:autoSpaceDN w:val="0"/>
              <w:adjustRightInd w:val="0"/>
              <w:jc w:val="center"/>
              <w:rPr>
                <w:noProof/>
              </w:rPr>
            </w:pPr>
            <w:r>
              <w:rPr>
                <w:b/>
                <w:bCs/>
              </w:rPr>
              <w:t>3</w:t>
            </w:r>
          </w:p>
        </w:tc>
        <w:tc>
          <w:tcPr>
            <w:tcW w:w="2164" w:type="pct"/>
            <w:gridSpan w:val="2"/>
            <w:vAlign w:val="center"/>
          </w:tcPr>
          <w:p w14:paraId="553A1F8C" w14:textId="77777777" w:rsidR="005008A9" w:rsidRPr="007A08CE" w:rsidRDefault="005008A9" w:rsidP="002966C9">
            <w:pPr>
              <w:autoSpaceDE w:val="0"/>
              <w:autoSpaceDN w:val="0"/>
              <w:adjustRightInd w:val="0"/>
              <w:rPr>
                <w:noProof/>
                <w:lang w:val="en-US"/>
              </w:rPr>
            </w:pPr>
            <w:r w:rsidRPr="007A08CE">
              <w:t xml:space="preserve">Nabavka, transport i postavljanje </w:t>
            </w:r>
            <w:r w:rsidRPr="007A08CE">
              <w:rPr>
                <w:b/>
                <w:bCs/>
              </w:rPr>
              <w:t>higijenske sanitarne kabine</w:t>
            </w:r>
            <w:r w:rsidRPr="007A08CE">
              <w:t xml:space="preserve"> za radnike. </w:t>
            </w:r>
          </w:p>
        </w:tc>
        <w:tc>
          <w:tcPr>
            <w:tcW w:w="384" w:type="pct"/>
            <w:vAlign w:val="bottom"/>
          </w:tcPr>
          <w:p w14:paraId="31D9123B"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F9D2923" w14:textId="77777777" w:rsidR="005008A9" w:rsidRPr="007A08CE" w:rsidRDefault="005008A9" w:rsidP="005008A9">
            <w:pPr>
              <w:autoSpaceDE w:val="0"/>
              <w:autoSpaceDN w:val="0"/>
              <w:adjustRightInd w:val="0"/>
              <w:jc w:val="center"/>
              <w:rPr>
                <w:noProof/>
                <w:lang w:val="en-US"/>
              </w:rPr>
            </w:pPr>
          </w:p>
        </w:tc>
        <w:tc>
          <w:tcPr>
            <w:tcW w:w="322" w:type="pct"/>
          </w:tcPr>
          <w:p w14:paraId="7B401D65"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B4AB4B" w14:textId="77777777" w:rsidR="005008A9" w:rsidRPr="00F85647" w:rsidRDefault="005008A9" w:rsidP="005008A9">
            <w:pPr>
              <w:autoSpaceDE w:val="0"/>
              <w:autoSpaceDN w:val="0"/>
              <w:adjustRightInd w:val="0"/>
              <w:jc w:val="center"/>
              <w:rPr>
                <w:noProof/>
                <w:lang w:val="en-US"/>
              </w:rPr>
            </w:pPr>
          </w:p>
        </w:tc>
        <w:tc>
          <w:tcPr>
            <w:tcW w:w="237" w:type="pct"/>
          </w:tcPr>
          <w:p w14:paraId="5F1C42F9" w14:textId="77777777" w:rsidR="005008A9" w:rsidRPr="00F85647" w:rsidRDefault="005008A9" w:rsidP="005008A9">
            <w:pPr>
              <w:autoSpaceDE w:val="0"/>
              <w:autoSpaceDN w:val="0"/>
              <w:adjustRightInd w:val="0"/>
              <w:jc w:val="center"/>
              <w:rPr>
                <w:noProof/>
                <w:lang w:val="en-US"/>
              </w:rPr>
            </w:pPr>
          </w:p>
        </w:tc>
        <w:tc>
          <w:tcPr>
            <w:tcW w:w="237" w:type="pct"/>
          </w:tcPr>
          <w:p w14:paraId="5A42256B" w14:textId="77777777" w:rsidR="005008A9" w:rsidRPr="00F85647" w:rsidRDefault="005008A9" w:rsidP="005008A9">
            <w:pPr>
              <w:autoSpaceDE w:val="0"/>
              <w:autoSpaceDN w:val="0"/>
              <w:adjustRightInd w:val="0"/>
              <w:jc w:val="center"/>
              <w:rPr>
                <w:noProof/>
              </w:rPr>
            </w:pPr>
          </w:p>
        </w:tc>
        <w:tc>
          <w:tcPr>
            <w:tcW w:w="414" w:type="pct"/>
          </w:tcPr>
          <w:p w14:paraId="36A26758" w14:textId="77777777" w:rsidR="005008A9" w:rsidRPr="00F85647" w:rsidRDefault="005008A9" w:rsidP="005008A9">
            <w:pPr>
              <w:autoSpaceDE w:val="0"/>
              <w:autoSpaceDN w:val="0"/>
              <w:adjustRightInd w:val="0"/>
              <w:jc w:val="center"/>
              <w:rPr>
                <w:noProof/>
              </w:rPr>
            </w:pPr>
          </w:p>
        </w:tc>
        <w:tc>
          <w:tcPr>
            <w:tcW w:w="339" w:type="pct"/>
          </w:tcPr>
          <w:p w14:paraId="0F635CE9" w14:textId="77777777" w:rsidR="005008A9" w:rsidRDefault="005008A9" w:rsidP="005008A9">
            <w:pPr>
              <w:autoSpaceDE w:val="0"/>
              <w:autoSpaceDN w:val="0"/>
              <w:adjustRightInd w:val="0"/>
              <w:jc w:val="center"/>
              <w:rPr>
                <w:noProof/>
              </w:rPr>
            </w:pPr>
          </w:p>
        </w:tc>
      </w:tr>
      <w:tr w:rsidR="00C90E7E" w:rsidRPr="00F85647" w14:paraId="6D52D666" w14:textId="77777777" w:rsidTr="00C90E7E">
        <w:trPr>
          <w:trHeight w:val="288"/>
        </w:trPr>
        <w:tc>
          <w:tcPr>
            <w:tcW w:w="192" w:type="pct"/>
            <w:vAlign w:val="center"/>
          </w:tcPr>
          <w:p w14:paraId="1FDB2348"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E54B1D" w14:textId="77777777" w:rsidR="005008A9" w:rsidRPr="007A08CE" w:rsidRDefault="005008A9" w:rsidP="002966C9">
            <w:pPr>
              <w:autoSpaceDE w:val="0"/>
              <w:autoSpaceDN w:val="0"/>
              <w:adjustRightInd w:val="0"/>
              <w:rPr>
                <w:noProof/>
                <w:lang w:val="en-US"/>
              </w:rPr>
            </w:pPr>
            <w:r w:rsidRPr="007A08CE">
              <w:t>Kabina se postavlja u krugu gradilišta, unutar parcele (ograde gradilišta) prema šemi organizacije gradilišta (koju izrađuje izvođač radova).</w:t>
            </w:r>
            <w:r w:rsidRPr="007A08CE">
              <w:br/>
              <w:t>Kabina mora biti vidna i lako dostupna za radnike, higijenski i sanitarno održavana u celokupnom trajanju izgradnje objekta.</w:t>
            </w:r>
          </w:p>
        </w:tc>
        <w:tc>
          <w:tcPr>
            <w:tcW w:w="384" w:type="pct"/>
            <w:vAlign w:val="bottom"/>
          </w:tcPr>
          <w:p w14:paraId="5B7F55B9"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F089145" w14:textId="77777777" w:rsidR="005008A9" w:rsidRPr="007A08CE" w:rsidRDefault="005008A9" w:rsidP="005008A9">
            <w:pPr>
              <w:autoSpaceDE w:val="0"/>
              <w:autoSpaceDN w:val="0"/>
              <w:adjustRightInd w:val="0"/>
              <w:jc w:val="center"/>
              <w:rPr>
                <w:noProof/>
                <w:lang w:val="en-US"/>
              </w:rPr>
            </w:pPr>
          </w:p>
        </w:tc>
        <w:tc>
          <w:tcPr>
            <w:tcW w:w="322" w:type="pct"/>
          </w:tcPr>
          <w:p w14:paraId="46B9CF98" w14:textId="77777777" w:rsidR="005008A9" w:rsidRPr="00F85647" w:rsidRDefault="005008A9" w:rsidP="005008A9">
            <w:pPr>
              <w:autoSpaceDE w:val="0"/>
              <w:autoSpaceDN w:val="0"/>
              <w:adjustRightInd w:val="0"/>
              <w:jc w:val="center"/>
              <w:rPr>
                <w:noProof/>
                <w:lang w:val="en-US"/>
              </w:rPr>
            </w:pPr>
          </w:p>
        </w:tc>
        <w:tc>
          <w:tcPr>
            <w:tcW w:w="324" w:type="pct"/>
            <w:gridSpan w:val="2"/>
          </w:tcPr>
          <w:p w14:paraId="615DD7A7" w14:textId="77777777" w:rsidR="005008A9" w:rsidRPr="00F85647" w:rsidRDefault="005008A9" w:rsidP="005008A9">
            <w:pPr>
              <w:autoSpaceDE w:val="0"/>
              <w:autoSpaceDN w:val="0"/>
              <w:adjustRightInd w:val="0"/>
              <w:jc w:val="center"/>
              <w:rPr>
                <w:noProof/>
                <w:lang w:val="en-US"/>
              </w:rPr>
            </w:pPr>
          </w:p>
        </w:tc>
        <w:tc>
          <w:tcPr>
            <w:tcW w:w="237" w:type="pct"/>
          </w:tcPr>
          <w:p w14:paraId="68270EE9" w14:textId="77777777" w:rsidR="005008A9" w:rsidRPr="00F85647" w:rsidRDefault="005008A9" w:rsidP="005008A9">
            <w:pPr>
              <w:autoSpaceDE w:val="0"/>
              <w:autoSpaceDN w:val="0"/>
              <w:adjustRightInd w:val="0"/>
              <w:jc w:val="center"/>
              <w:rPr>
                <w:noProof/>
                <w:lang w:val="en-US"/>
              </w:rPr>
            </w:pPr>
          </w:p>
        </w:tc>
        <w:tc>
          <w:tcPr>
            <w:tcW w:w="237" w:type="pct"/>
          </w:tcPr>
          <w:p w14:paraId="3D73FA67" w14:textId="77777777" w:rsidR="005008A9" w:rsidRPr="00F85647" w:rsidRDefault="005008A9" w:rsidP="005008A9">
            <w:pPr>
              <w:autoSpaceDE w:val="0"/>
              <w:autoSpaceDN w:val="0"/>
              <w:adjustRightInd w:val="0"/>
              <w:jc w:val="center"/>
              <w:rPr>
                <w:noProof/>
              </w:rPr>
            </w:pPr>
          </w:p>
        </w:tc>
        <w:tc>
          <w:tcPr>
            <w:tcW w:w="414" w:type="pct"/>
          </w:tcPr>
          <w:p w14:paraId="255A21A1" w14:textId="77777777" w:rsidR="005008A9" w:rsidRPr="00F85647" w:rsidRDefault="005008A9" w:rsidP="005008A9">
            <w:pPr>
              <w:autoSpaceDE w:val="0"/>
              <w:autoSpaceDN w:val="0"/>
              <w:adjustRightInd w:val="0"/>
              <w:jc w:val="center"/>
              <w:rPr>
                <w:noProof/>
              </w:rPr>
            </w:pPr>
          </w:p>
        </w:tc>
        <w:tc>
          <w:tcPr>
            <w:tcW w:w="339" w:type="pct"/>
          </w:tcPr>
          <w:p w14:paraId="0DC8D9A9" w14:textId="77777777" w:rsidR="005008A9" w:rsidRDefault="005008A9" w:rsidP="005008A9">
            <w:pPr>
              <w:autoSpaceDE w:val="0"/>
              <w:autoSpaceDN w:val="0"/>
              <w:adjustRightInd w:val="0"/>
              <w:jc w:val="center"/>
              <w:rPr>
                <w:noProof/>
              </w:rPr>
            </w:pPr>
          </w:p>
        </w:tc>
      </w:tr>
      <w:tr w:rsidR="00C90E7E" w:rsidRPr="00F85647" w14:paraId="23D8540D" w14:textId="77777777" w:rsidTr="00C90E7E">
        <w:trPr>
          <w:trHeight w:val="288"/>
        </w:trPr>
        <w:tc>
          <w:tcPr>
            <w:tcW w:w="192" w:type="pct"/>
            <w:vAlign w:val="center"/>
          </w:tcPr>
          <w:p w14:paraId="1DF7F52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C83A005" w14:textId="77777777" w:rsidR="005008A9" w:rsidRPr="007A08CE" w:rsidRDefault="005008A9" w:rsidP="002966C9">
            <w:pPr>
              <w:autoSpaceDE w:val="0"/>
              <w:autoSpaceDN w:val="0"/>
              <w:adjustRightInd w:val="0"/>
              <w:rPr>
                <w:noProof/>
                <w:lang w:val="en-US"/>
              </w:rPr>
            </w:pPr>
            <w:r w:rsidRPr="007A08CE">
              <w:t>Obracun po kom.</w:t>
            </w:r>
          </w:p>
        </w:tc>
        <w:tc>
          <w:tcPr>
            <w:tcW w:w="384" w:type="pct"/>
            <w:vAlign w:val="bottom"/>
          </w:tcPr>
          <w:p w14:paraId="709EC006"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153988B7"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5B3E828F" w14:textId="77777777" w:rsidR="005008A9" w:rsidRPr="00F85647" w:rsidRDefault="005008A9" w:rsidP="005008A9">
            <w:pPr>
              <w:autoSpaceDE w:val="0"/>
              <w:autoSpaceDN w:val="0"/>
              <w:adjustRightInd w:val="0"/>
              <w:jc w:val="center"/>
              <w:rPr>
                <w:noProof/>
                <w:lang w:val="en-US"/>
              </w:rPr>
            </w:pPr>
          </w:p>
        </w:tc>
        <w:tc>
          <w:tcPr>
            <w:tcW w:w="324" w:type="pct"/>
            <w:gridSpan w:val="2"/>
          </w:tcPr>
          <w:p w14:paraId="08239CFE" w14:textId="77777777" w:rsidR="005008A9" w:rsidRPr="00F85647" w:rsidRDefault="005008A9" w:rsidP="005008A9">
            <w:pPr>
              <w:autoSpaceDE w:val="0"/>
              <w:autoSpaceDN w:val="0"/>
              <w:adjustRightInd w:val="0"/>
              <w:jc w:val="center"/>
              <w:rPr>
                <w:noProof/>
                <w:lang w:val="en-US"/>
              </w:rPr>
            </w:pPr>
          </w:p>
        </w:tc>
        <w:tc>
          <w:tcPr>
            <w:tcW w:w="237" w:type="pct"/>
          </w:tcPr>
          <w:p w14:paraId="594A651C" w14:textId="77777777" w:rsidR="005008A9" w:rsidRPr="00F85647" w:rsidRDefault="005008A9" w:rsidP="005008A9">
            <w:pPr>
              <w:autoSpaceDE w:val="0"/>
              <w:autoSpaceDN w:val="0"/>
              <w:adjustRightInd w:val="0"/>
              <w:jc w:val="center"/>
              <w:rPr>
                <w:noProof/>
                <w:lang w:val="en-US"/>
              </w:rPr>
            </w:pPr>
          </w:p>
        </w:tc>
        <w:tc>
          <w:tcPr>
            <w:tcW w:w="237" w:type="pct"/>
          </w:tcPr>
          <w:p w14:paraId="1615BCCA" w14:textId="77777777" w:rsidR="005008A9" w:rsidRPr="00F85647" w:rsidRDefault="005008A9" w:rsidP="005008A9">
            <w:pPr>
              <w:autoSpaceDE w:val="0"/>
              <w:autoSpaceDN w:val="0"/>
              <w:adjustRightInd w:val="0"/>
              <w:jc w:val="center"/>
              <w:rPr>
                <w:noProof/>
              </w:rPr>
            </w:pPr>
          </w:p>
        </w:tc>
        <w:tc>
          <w:tcPr>
            <w:tcW w:w="414" w:type="pct"/>
          </w:tcPr>
          <w:p w14:paraId="5AF84E26" w14:textId="77777777" w:rsidR="005008A9" w:rsidRPr="00F85647" w:rsidRDefault="005008A9" w:rsidP="005008A9">
            <w:pPr>
              <w:autoSpaceDE w:val="0"/>
              <w:autoSpaceDN w:val="0"/>
              <w:adjustRightInd w:val="0"/>
              <w:jc w:val="center"/>
              <w:rPr>
                <w:noProof/>
              </w:rPr>
            </w:pPr>
          </w:p>
        </w:tc>
        <w:tc>
          <w:tcPr>
            <w:tcW w:w="339" w:type="pct"/>
          </w:tcPr>
          <w:p w14:paraId="02DAED90" w14:textId="77777777" w:rsidR="005008A9" w:rsidRDefault="005008A9" w:rsidP="005008A9">
            <w:pPr>
              <w:autoSpaceDE w:val="0"/>
              <w:autoSpaceDN w:val="0"/>
              <w:adjustRightInd w:val="0"/>
              <w:jc w:val="center"/>
              <w:rPr>
                <w:noProof/>
              </w:rPr>
            </w:pPr>
          </w:p>
        </w:tc>
      </w:tr>
      <w:tr w:rsidR="00C90E7E" w:rsidRPr="00F85647" w14:paraId="581734C3" w14:textId="77777777" w:rsidTr="00C90E7E">
        <w:trPr>
          <w:trHeight w:val="288"/>
        </w:trPr>
        <w:tc>
          <w:tcPr>
            <w:tcW w:w="192" w:type="pct"/>
            <w:vAlign w:val="center"/>
          </w:tcPr>
          <w:p w14:paraId="3D1D4D0B" w14:textId="77777777" w:rsidR="005008A9" w:rsidRPr="007A08CE" w:rsidRDefault="002966C9" w:rsidP="005008A9">
            <w:pPr>
              <w:autoSpaceDE w:val="0"/>
              <w:autoSpaceDN w:val="0"/>
              <w:adjustRightInd w:val="0"/>
              <w:jc w:val="center"/>
              <w:rPr>
                <w:noProof/>
              </w:rPr>
            </w:pPr>
            <w:r>
              <w:rPr>
                <w:noProof/>
              </w:rPr>
              <w:t>4</w:t>
            </w:r>
          </w:p>
        </w:tc>
        <w:tc>
          <w:tcPr>
            <w:tcW w:w="2164" w:type="pct"/>
            <w:gridSpan w:val="2"/>
            <w:vAlign w:val="center"/>
          </w:tcPr>
          <w:p w14:paraId="28217311"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struju.</w:t>
            </w:r>
          </w:p>
        </w:tc>
        <w:tc>
          <w:tcPr>
            <w:tcW w:w="384" w:type="pct"/>
            <w:vAlign w:val="bottom"/>
          </w:tcPr>
          <w:p w14:paraId="26482560"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8CE9151" w14:textId="77777777" w:rsidR="005008A9" w:rsidRPr="007A08CE" w:rsidRDefault="005008A9" w:rsidP="005008A9">
            <w:pPr>
              <w:autoSpaceDE w:val="0"/>
              <w:autoSpaceDN w:val="0"/>
              <w:adjustRightInd w:val="0"/>
              <w:jc w:val="center"/>
              <w:rPr>
                <w:noProof/>
                <w:lang w:val="en-US"/>
              </w:rPr>
            </w:pPr>
          </w:p>
        </w:tc>
        <w:tc>
          <w:tcPr>
            <w:tcW w:w="322" w:type="pct"/>
          </w:tcPr>
          <w:p w14:paraId="67A9A82A" w14:textId="77777777" w:rsidR="005008A9" w:rsidRPr="00F85647" w:rsidRDefault="005008A9" w:rsidP="005008A9">
            <w:pPr>
              <w:autoSpaceDE w:val="0"/>
              <w:autoSpaceDN w:val="0"/>
              <w:adjustRightInd w:val="0"/>
              <w:jc w:val="center"/>
              <w:rPr>
                <w:noProof/>
                <w:lang w:val="en-US"/>
              </w:rPr>
            </w:pPr>
          </w:p>
        </w:tc>
        <w:tc>
          <w:tcPr>
            <w:tcW w:w="324" w:type="pct"/>
            <w:gridSpan w:val="2"/>
          </w:tcPr>
          <w:p w14:paraId="72A547FE" w14:textId="77777777" w:rsidR="005008A9" w:rsidRPr="00F85647" w:rsidRDefault="005008A9" w:rsidP="005008A9">
            <w:pPr>
              <w:autoSpaceDE w:val="0"/>
              <w:autoSpaceDN w:val="0"/>
              <w:adjustRightInd w:val="0"/>
              <w:jc w:val="center"/>
              <w:rPr>
                <w:noProof/>
                <w:lang w:val="en-US"/>
              </w:rPr>
            </w:pPr>
          </w:p>
        </w:tc>
        <w:tc>
          <w:tcPr>
            <w:tcW w:w="237" w:type="pct"/>
          </w:tcPr>
          <w:p w14:paraId="49C7DB53" w14:textId="77777777" w:rsidR="005008A9" w:rsidRPr="00F85647" w:rsidRDefault="005008A9" w:rsidP="005008A9">
            <w:pPr>
              <w:autoSpaceDE w:val="0"/>
              <w:autoSpaceDN w:val="0"/>
              <w:adjustRightInd w:val="0"/>
              <w:jc w:val="center"/>
              <w:rPr>
                <w:noProof/>
                <w:lang w:val="en-US"/>
              </w:rPr>
            </w:pPr>
          </w:p>
        </w:tc>
        <w:tc>
          <w:tcPr>
            <w:tcW w:w="237" w:type="pct"/>
          </w:tcPr>
          <w:p w14:paraId="1335E954" w14:textId="77777777" w:rsidR="005008A9" w:rsidRPr="00F85647" w:rsidRDefault="005008A9" w:rsidP="005008A9">
            <w:pPr>
              <w:autoSpaceDE w:val="0"/>
              <w:autoSpaceDN w:val="0"/>
              <w:adjustRightInd w:val="0"/>
              <w:jc w:val="center"/>
              <w:rPr>
                <w:noProof/>
              </w:rPr>
            </w:pPr>
          </w:p>
        </w:tc>
        <w:tc>
          <w:tcPr>
            <w:tcW w:w="414" w:type="pct"/>
          </w:tcPr>
          <w:p w14:paraId="1644FDC1" w14:textId="77777777" w:rsidR="005008A9" w:rsidRPr="00F85647" w:rsidRDefault="005008A9" w:rsidP="005008A9">
            <w:pPr>
              <w:autoSpaceDE w:val="0"/>
              <w:autoSpaceDN w:val="0"/>
              <w:adjustRightInd w:val="0"/>
              <w:jc w:val="center"/>
              <w:rPr>
                <w:noProof/>
              </w:rPr>
            </w:pPr>
          </w:p>
        </w:tc>
        <w:tc>
          <w:tcPr>
            <w:tcW w:w="339" w:type="pct"/>
          </w:tcPr>
          <w:p w14:paraId="6FC79E77" w14:textId="77777777" w:rsidR="005008A9" w:rsidRDefault="005008A9" w:rsidP="005008A9">
            <w:pPr>
              <w:autoSpaceDE w:val="0"/>
              <w:autoSpaceDN w:val="0"/>
              <w:adjustRightInd w:val="0"/>
              <w:jc w:val="center"/>
              <w:rPr>
                <w:noProof/>
              </w:rPr>
            </w:pPr>
          </w:p>
        </w:tc>
      </w:tr>
      <w:tr w:rsidR="00C90E7E" w:rsidRPr="00F85647" w14:paraId="205792E9" w14:textId="77777777" w:rsidTr="00C90E7E">
        <w:trPr>
          <w:trHeight w:val="288"/>
        </w:trPr>
        <w:tc>
          <w:tcPr>
            <w:tcW w:w="192" w:type="pct"/>
            <w:vAlign w:val="center"/>
          </w:tcPr>
          <w:p w14:paraId="0D500EA9"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34F197F" w14:textId="77777777" w:rsidR="005008A9" w:rsidRPr="007A08CE" w:rsidRDefault="005008A9" w:rsidP="002966C9">
            <w:pPr>
              <w:autoSpaceDE w:val="0"/>
              <w:autoSpaceDN w:val="0"/>
              <w:adjustRightInd w:val="0"/>
              <w:rPr>
                <w:noProof/>
                <w:lang w:val="en-US"/>
              </w:rPr>
            </w:pPr>
            <w:r w:rsidRPr="007A08CE">
              <w:t xml:space="preserve">Priključak je sa kontrolom utroska, obezbeđenjem i osiguranjem svih priključnih tačaka i mesta, kao i obezbeđenjem ukupne trase </w:t>
            </w:r>
            <w:r w:rsidRPr="007A08CE">
              <w:lastRenderedPageBreak/>
              <w:t>infrastrukture gradilista uz primenu mera tehnicke zastite i obezbeđenja radnika i gradilista. Primena svih mera protivpožarne zaštite je obavezna.</w:t>
            </w:r>
          </w:p>
        </w:tc>
        <w:tc>
          <w:tcPr>
            <w:tcW w:w="384" w:type="pct"/>
            <w:vAlign w:val="bottom"/>
          </w:tcPr>
          <w:p w14:paraId="1C920E8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A433DE3" w14:textId="77777777" w:rsidR="005008A9" w:rsidRPr="007A08CE" w:rsidRDefault="005008A9" w:rsidP="005008A9">
            <w:pPr>
              <w:autoSpaceDE w:val="0"/>
              <w:autoSpaceDN w:val="0"/>
              <w:adjustRightInd w:val="0"/>
              <w:jc w:val="center"/>
              <w:rPr>
                <w:noProof/>
                <w:lang w:val="en-US"/>
              </w:rPr>
            </w:pPr>
          </w:p>
        </w:tc>
        <w:tc>
          <w:tcPr>
            <w:tcW w:w="322" w:type="pct"/>
          </w:tcPr>
          <w:p w14:paraId="70A9EAD4" w14:textId="77777777" w:rsidR="005008A9" w:rsidRPr="00F85647" w:rsidRDefault="005008A9" w:rsidP="005008A9">
            <w:pPr>
              <w:autoSpaceDE w:val="0"/>
              <w:autoSpaceDN w:val="0"/>
              <w:adjustRightInd w:val="0"/>
              <w:jc w:val="center"/>
              <w:rPr>
                <w:noProof/>
                <w:lang w:val="en-US"/>
              </w:rPr>
            </w:pPr>
          </w:p>
        </w:tc>
        <w:tc>
          <w:tcPr>
            <w:tcW w:w="324" w:type="pct"/>
            <w:gridSpan w:val="2"/>
          </w:tcPr>
          <w:p w14:paraId="41A2BE27" w14:textId="77777777" w:rsidR="005008A9" w:rsidRPr="00F85647" w:rsidRDefault="005008A9" w:rsidP="005008A9">
            <w:pPr>
              <w:autoSpaceDE w:val="0"/>
              <w:autoSpaceDN w:val="0"/>
              <w:adjustRightInd w:val="0"/>
              <w:jc w:val="center"/>
              <w:rPr>
                <w:noProof/>
                <w:lang w:val="en-US"/>
              </w:rPr>
            </w:pPr>
          </w:p>
        </w:tc>
        <w:tc>
          <w:tcPr>
            <w:tcW w:w="237" w:type="pct"/>
          </w:tcPr>
          <w:p w14:paraId="1B65B0D1" w14:textId="77777777" w:rsidR="005008A9" w:rsidRPr="00F85647" w:rsidRDefault="005008A9" w:rsidP="005008A9">
            <w:pPr>
              <w:autoSpaceDE w:val="0"/>
              <w:autoSpaceDN w:val="0"/>
              <w:adjustRightInd w:val="0"/>
              <w:jc w:val="center"/>
              <w:rPr>
                <w:noProof/>
                <w:lang w:val="en-US"/>
              </w:rPr>
            </w:pPr>
          </w:p>
        </w:tc>
        <w:tc>
          <w:tcPr>
            <w:tcW w:w="237" w:type="pct"/>
          </w:tcPr>
          <w:p w14:paraId="273D02D1" w14:textId="77777777" w:rsidR="005008A9" w:rsidRPr="00F85647" w:rsidRDefault="005008A9" w:rsidP="005008A9">
            <w:pPr>
              <w:autoSpaceDE w:val="0"/>
              <w:autoSpaceDN w:val="0"/>
              <w:adjustRightInd w:val="0"/>
              <w:jc w:val="center"/>
              <w:rPr>
                <w:noProof/>
              </w:rPr>
            </w:pPr>
          </w:p>
        </w:tc>
        <w:tc>
          <w:tcPr>
            <w:tcW w:w="414" w:type="pct"/>
          </w:tcPr>
          <w:p w14:paraId="6AA1CAF0" w14:textId="77777777" w:rsidR="005008A9" w:rsidRPr="00F85647" w:rsidRDefault="005008A9" w:rsidP="005008A9">
            <w:pPr>
              <w:autoSpaceDE w:val="0"/>
              <w:autoSpaceDN w:val="0"/>
              <w:adjustRightInd w:val="0"/>
              <w:jc w:val="center"/>
              <w:rPr>
                <w:noProof/>
              </w:rPr>
            </w:pPr>
          </w:p>
        </w:tc>
        <w:tc>
          <w:tcPr>
            <w:tcW w:w="339" w:type="pct"/>
          </w:tcPr>
          <w:p w14:paraId="5BF3502C" w14:textId="77777777" w:rsidR="005008A9" w:rsidRDefault="005008A9" w:rsidP="005008A9">
            <w:pPr>
              <w:autoSpaceDE w:val="0"/>
              <w:autoSpaceDN w:val="0"/>
              <w:adjustRightInd w:val="0"/>
              <w:jc w:val="center"/>
              <w:rPr>
                <w:noProof/>
              </w:rPr>
            </w:pPr>
          </w:p>
        </w:tc>
      </w:tr>
      <w:tr w:rsidR="00C90E7E" w:rsidRPr="00F85647" w14:paraId="3EB73BED" w14:textId="77777777" w:rsidTr="00C90E7E">
        <w:trPr>
          <w:trHeight w:val="288"/>
        </w:trPr>
        <w:tc>
          <w:tcPr>
            <w:tcW w:w="192" w:type="pct"/>
            <w:vAlign w:val="center"/>
          </w:tcPr>
          <w:p w14:paraId="5AABAFD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785919E" w14:textId="77777777" w:rsidR="005008A9" w:rsidRPr="007A08CE" w:rsidRDefault="005008A9" w:rsidP="002966C9">
            <w:pPr>
              <w:autoSpaceDE w:val="0"/>
              <w:autoSpaceDN w:val="0"/>
              <w:adjustRightInd w:val="0"/>
              <w:rPr>
                <w:noProof/>
                <w:lang w:val="en-US"/>
              </w:rPr>
            </w:pPr>
            <w:r w:rsidRPr="007A08CE">
              <w:t xml:space="preserve">Priključak za gradilišnu struju van objekta </w:t>
            </w:r>
            <w:r w:rsidRPr="007A08CE">
              <w:rPr>
                <w:b/>
                <w:bCs/>
              </w:rPr>
              <w:t>mora se uraditi po posebnom pisanom odobrenju i uz nadzor investitora.</w:t>
            </w:r>
            <w:r w:rsidRPr="007A08CE">
              <w:br/>
              <w:t>Enterijerski priključci za gradilišnu struju moraju se obezbediti i oformiti na isti način kao i spoljni.</w:t>
            </w:r>
          </w:p>
        </w:tc>
        <w:tc>
          <w:tcPr>
            <w:tcW w:w="384" w:type="pct"/>
            <w:vAlign w:val="bottom"/>
          </w:tcPr>
          <w:p w14:paraId="2A300AF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0210118" w14:textId="77777777" w:rsidR="005008A9" w:rsidRPr="007A08CE" w:rsidRDefault="005008A9" w:rsidP="005008A9">
            <w:pPr>
              <w:autoSpaceDE w:val="0"/>
              <w:autoSpaceDN w:val="0"/>
              <w:adjustRightInd w:val="0"/>
              <w:jc w:val="center"/>
              <w:rPr>
                <w:noProof/>
                <w:lang w:val="en-US"/>
              </w:rPr>
            </w:pPr>
          </w:p>
        </w:tc>
        <w:tc>
          <w:tcPr>
            <w:tcW w:w="322" w:type="pct"/>
          </w:tcPr>
          <w:p w14:paraId="5D33B003" w14:textId="77777777" w:rsidR="005008A9" w:rsidRPr="00F85647" w:rsidRDefault="005008A9" w:rsidP="005008A9">
            <w:pPr>
              <w:autoSpaceDE w:val="0"/>
              <w:autoSpaceDN w:val="0"/>
              <w:adjustRightInd w:val="0"/>
              <w:jc w:val="center"/>
              <w:rPr>
                <w:noProof/>
                <w:lang w:val="en-US"/>
              </w:rPr>
            </w:pPr>
          </w:p>
        </w:tc>
        <w:tc>
          <w:tcPr>
            <w:tcW w:w="324" w:type="pct"/>
            <w:gridSpan w:val="2"/>
          </w:tcPr>
          <w:p w14:paraId="22F44912" w14:textId="77777777" w:rsidR="005008A9" w:rsidRPr="00F85647" w:rsidRDefault="005008A9" w:rsidP="005008A9">
            <w:pPr>
              <w:autoSpaceDE w:val="0"/>
              <w:autoSpaceDN w:val="0"/>
              <w:adjustRightInd w:val="0"/>
              <w:jc w:val="center"/>
              <w:rPr>
                <w:noProof/>
                <w:lang w:val="en-US"/>
              </w:rPr>
            </w:pPr>
          </w:p>
        </w:tc>
        <w:tc>
          <w:tcPr>
            <w:tcW w:w="237" w:type="pct"/>
          </w:tcPr>
          <w:p w14:paraId="10A3F32F" w14:textId="77777777" w:rsidR="005008A9" w:rsidRPr="00F85647" w:rsidRDefault="005008A9" w:rsidP="005008A9">
            <w:pPr>
              <w:autoSpaceDE w:val="0"/>
              <w:autoSpaceDN w:val="0"/>
              <w:adjustRightInd w:val="0"/>
              <w:jc w:val="center"/>
              <w:rPr>
                <w:noProof/>
                <w:lang w:val="en-US"/>
              </w:rPr>
            </w:pPr>
          </w:p>
        </w:tc>
        <w:tc>
          <w:tcPr>
            <w:tcW w:w="237" w:type="pct"/>
          </w:tcPr>
          <w:p w14:paraId="7CB51C06" w14:textId="77777777" w:rsidR="005008A9" w:rsidRPr="00F85647" w:rsidRDefault="005008A9" w:rsidP="005008A9">
            <w:pPr>
              <w:autoSpaceDE w:val="0"/>
              <w:autoSpaceDN w:val="0"/>
              <w:adjustRightInd w:val="0"/>
              <w:jc w:val="center"/>
              <w:rPr>
                <w:noProof/>
              </w:rPr>
            </w:pPr>
          </w:p>
        </w:tc>
        <w:tc>
          <w:tcPr>
            <w:tcW w:w="414" w:type="pct"/>
          </w:tcPr>
          <w:p w14:paraId="4B011D19" w14:textId="77777777" w:rsidR="005008A9" w:rsidRPr="00F85647" w:rsidRDefault="005008A9" w:rsidP="005008A9">
            <w:pPr>
              <w:autoSpaceDE w:val="0"/>
              <w:autoSpaceDN w:val="0"/>
              <w:adjustRightInd w:val="0"/>
              <w:jc w:val="center"/>
              <w:rPr>
                <w:noProof/>
              </w:rPr>
            </w:pPr>
          </w:p>
        </w:tc>
        <w:tc>
          <w:tcPr>
            <w:tcW w:w="339" w:type="pct"/>
          </w:tcPr>
          <w:p w14:paraId="04C618EF" w14:textId="77777777" w:rsidR="005008A9" w:rsidRDefault="005008A9" w:rsidP="005008A9">
            <w:pPr>
              <w:autoSpaceDE w:val="0"/>
              <w:autoSpaceDN w:val="0"/>
              <w:adjustRightInd w:val="0"/>
              <w:jc w:val="center"/>
              <w:rPr>
                <w:noProof/>
              </w:rPr>
            </w:pPr>
          </w:p>
        </w:tc>
      </w:tr>
      <w:tr w:rsidR="00C90E7E" w:rsidRPr="00F85647" w14:paraId="689DD54B" w14:textId="77777777" w:rsidTr="00C90E7E">
        <w:trPr>
          <w:trHeight w:val="288"/>
        </w:trPr>
        <w:tc>
          <w:tcPr>
            <w:tcW w:w="192" w:type="pct"/>
            <w:vAlign w:val="center"/>
          </w:tcPr>
          <w:p w14:paraId="1682C84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24AACE1"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84" w:type="pct"/>
            <w:vAlign w:val="bottom"/>
          </w:tcPr>
          <w:p w14:paraId="75D70016"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542B4FB7" w14:textId="77777777" w:rsidR="005008A9" w:rsidRPr="007A08CE" w:rsidRDefault="005008A9" w:rsidP="005008A9">
            <w:pPr>
              <w:autoSpaceDE w:val="0"/>
              <w:autoSpaceDN w:val="0"/>
              <w:adjustRightInd w:val="0"/>
              <w:jc w:val="center"/>
              <w:rPr>
                <w:noProof/>
                <w:lang w:val="en-US"/>
              </w:rPr>
            </w:pPr>
          </w:p>
        </w:tc>
        <w:tc>
          <w:tcPr>
            <w:tcW w:w="322" w:type="pct"/>
          </w:tcPr>
          <w:p w14:paraId="1C9E05E9" w14:textId="77777777" w:rsidR="005008A9" w:rsidRPr="00F85647" w:rsidRDefault="005008A9" w:rsidP="005008A9">
            <w:pPr>
              <w:autoSpaceDE w:val="0"/>
              <w:autoSpaceDN w:val="0"/>
              <w:adjustRightInd w:val="0"/>
              <w:jc w:val="center"/>
              <w:rPr>
                <w:noProof/>
                <w:lang w:val="en-US"/>
              </w:rPr>
            </w:pPr>
          </w:p>
        </w:tc>
        <w:tc>
          <w:tcPr>
            <w:tcW w:w="324" w:type="pct"/>
            <w:gridSpan w:val="2"/>
          </w:tcPr>
          <w:p w14:paraId="75557ABB" w14:textId="77777777" w:rsidR="005008A9" w:rsidRPr="00F85647" w:rsidRDefault="005008A9" w:rsidP="005008A9">
            <w:pPr>
              <w:autoSpaceDE w:val="0"/>
              <w:autoSpaceDN w:val="0"/>
              <w:adjustRightInd w:val="0"/>
              <w:jc w:val="center"/>
              <w:rPr>
                <w:noProof/>
                <w:lang w:val="en-US"/>
              </w:rPr>
            </w:pPr>
          </w:p>
        </w:tc>
        <w:tc>
          <w:tcPr>
            <w:tcW w:w="237" w:type="pct"/>
          </w:tcPr>
          <w:p w14:paraId="6B5255E3" w14:textId="77777777" w:rsidR="005008A9" w:rsidRPr="00F85647" w:rsidRDefault="005008A9" w:rsidP="005008A9">
            <w:pPr>
              <w:autoSpaceDE w:val="0"/>
              <w:autoSpaceDN w:val="0"/>
              <w:adjustRightInd w:val="0"/>
              <w:jc w:val="center"/>
              <w:rPr>
                <w:noProof/>
                <w:lang w:val="en-US"/>
              </w:rPr>
            </w:pPr>
          </w:p>
        </w:tc>
        <w:tc>
          <w:tcPr>
            <w:tcW w:w="237" w:type="pct"/>
          </w:tcPr>
          <w:p w14:paraId="50B5CC57" w14:textId="77777777" w:rsidR="005008A9" w:rsidRPr="00F85647" w:rsidRDefault="005008A9" w:rsidP="005008A9">
            <w:pPr>
              <w:autoSpaceDE w:val="0"/>
              <w:autoSpaceDN w:val="0"/>
              <w:adjustRightInd w:val="0"/>
              <w:jc w:val="center"/>
              <w:rPr>
                <w:noProof/>
              </w:rPr>
            </w:pPr>
          </w:p>
        </w:tc>
        <w:tc>
          <w:tcPr>
            <w:tcW w:w="414" w:type="pct"/>
          </w:tcPr>
          <w:p w14:paraId="696D0E94" w14:textId="77777777" w:rsidR="005008A9" w:rsidRPr="00F85647" w:rsidRDefault="005008A9" w:rsidP="005008A9">
            <w:pPr>
              <w:autoSpaceDE w:val="0"/>
              <w:autoSpaceDN w:val="0"/>
              <w:adjustRightInd w:val="0"/>
              <w:jc w:val="center"/>
              <w:rPr>
                <w:noProof/>
              </w:rPr>
            </w:pPr>
          </w:p>
        </w:tc>
        <w:tc>
          <w:tcPr>
            <w:tcW w:w="339" w:type="pct"/>
          </w:tcPr>
          <w:p w14:paraId="17D52FF7" w14:textId="77777777" w:rsidR="005008A9" w:rsidRDefault="005008A9" w:rsidP="005008A9">
            <w:pPr>
              <w:autoSpaceDE w:val="0"/>
              <w:autoSpaceDN w:val="0"/>
              <w:adjustRightInd w:val="0"/>
              <w:jc w:val="center"/>
              <w:rPr>
                <w:noProof/>
              </w:rPr>
            </w:pPr>
          </w:p>
        </w:tc>
      </w:tr>
      <w:tr w:rsidR="00C90E7E" w:rsidRPr="00F85647" w14:paraId="5E99AEF7" w14:textId="77777777" w:rsidTr="00C90E7E">
        <w:trPr>
          <w:trHeight w:val="288"/>
        </w:trPr>
        <w:tc>
          <w:tcPr>
            <w:tcW w:w="192" w:type="pct"/>
            <w:vAlign w:val="center"/>
          </w:tcPr>
          <w:p w14:paraId="0A0C91C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F41A94F"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3508F4A5"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39E399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5813C239" w14:textId="77777777" w:rsidR="005008A9" w:rsidRPr="00F85647" w:rsidRDefault="005008A9" w:rsidP="005008A9">
            <w:pPr>
              <w:autoSpaceDE w:val="0"/>
              <w:autoSpaceDN w:val="0"/>
              <w:adjustRightInd w:val="0"/>
              <w:jc w:val="center"/>
              <w:rPr>
                <w:noProof/>
                <w:lang w:val="en-US"/>
              </w:rPr>
            </w:pPr>
          </w:p>
        </w:tc>
        <w:tc>
          <w:tcPr>
            <w:tcW w:w="324" w:type="pct"/>
            <w:gridSpan w:val="2"/>
          </w:tcPr>
          <w:p w14:paraId="090EEE49" w14:textId="77777777" w:rsidR="005008A9" w:rsidRPr="00F85647" w:rsidRDefault="005008A9" w:rsidP="005008A9">
            <w:pPr>
              <w:autoSpaceDE w:val="0"/>
              <w:autoSpaceDN w:val="0"/>
              <w:adjustRightInd w:val="0"/>
              <w:jc w:val="center"/>
              <w:rPr>
                <w:noProof/>
                <w:lang w:val="en-US"/>
              </w:rPr>
            </w:pPr>
          </w:p>
        </w:tc>
        <w:tc>
          <w:tcPr>
            <w:tcW w:w="237" w:type="pct"/>
          </w:tcPr>
          <w:p w14:paraId="1CD81760" w14:textId="77777777" w:rsidR="005008A9" w:rsidRPr="00F85647" w:rsidRDefault="005008A9" w:rsidP="005008A9">
            <w:pPr>
              <w:autoSpaceDE w:val="0"/>
              <w:autoSpaceDN w:val="0"/>
              <w:adjustRightInd w:val="0"/>
              <w:jc w:val="center"/>
              <w:rPr>
                <w:noProof/>
                <w:lang w:val="en-US"/>
              </w:rPr>
            </w:pPr>
          </w:p>
        </w:tc>
        <w:tc>
          <w:tcPr>
            <w:tcW w:w="237" w:type="pct"/>
          </w:tcPr>
          <w:p w14:paraId="290581D6" w14:textId="77777777" w:rsidR="005008A9" w:rsidRPr="00F85647" w:rsidRDefault="005008A9" w:rsidP="005008A9">
            <w:pPr>
              <w:autoSpaceDE w:val="0"/>
              <w:autoSpaceDN w:val="0"/>
              <w:adjustRightInd w:val="0"/>
              <w:jc w:val="center"/>
              <w:rPr>
                <w:noProof/>
              </w:rPr>
            </w:pPr>
          </w:p>
        </w:tc>
        <w:tc>
          <w:tcPr>
            <w:tcW w:w="414" w:type="pct"/>
          </w:tcPr>
          <w:p w14:paraId="5352BEEA" w14:textId="77777777" w:rsidR="005008A9" w:rsidRPr="00F85647" w:rsidRDefault="005008A9" w:rsidP="005008A9">
            <w:pPr>
              <w:autoSpaceDE w:val="0"/>
              <w:autoSpaceDN w:val="0"/>
              <w:adjustRightInd w:val="0"/>
              <w:jc w:val="center"/>
              <w:rPr>
                <w:noProof/>
              </w:rPr>
            </w:pPr>
          </w:p>
        </w:tc>
        <w:tc>
          <w:tcPr>
            <w:tcW w:w="339" w:type="pct"/>
          </w:tcPr>
          <w:p w14:paraId="2872FE7C" w14:textId="77777777" w:rsidR="005008A9" w:rsidRDefault="005008A9" w:rsidP="005008A9">
            <w:pPr>
              <w:autoSpaceDE w:val="0"/>
              <w:autoSpaceDN w:val="0"/>
              <w:adjustRightInd w:val="0"/>
              <w:jc w:val="center"/>
              <w:rPr>
                <w:noProof/>
              </w:rPr>
            </w:pPr>
          </w:p>
        </w:tc>
      </w:tr>
      <w:tr w:rsidR="00C90E7E" w:rsidRPr="00F85647" w14:paraId="16D738D3" w14:textId="77777777" w:rsidTr="00C90E7E">
        <w:trPr>
          <w:trHeight w:val="288"/>
        </w:trPr>
        <w:tc>
          <w:tcPr>
            <w:tcW w:w="192" w:type="pct"/>
            <w:vAlign w:val="center"/>
          </w:tcPr>
          <w:p w14:paraId="48DA245A" w14:textId="77777777" w:rsidR="005008A9" w:rsidRPr="007A08CE" w:rsidRDefault="002966C9" w:rsidP="005008A9">
            <w:pPr>
              <w:autoSpaceDE w:val="0"/>
              <w:autoSpaceDN w:val="0"/>
              <w:adjustRightInd w:val="0"/>
              <w:jc w:val="center"/>
              <w:rPr>
                <w:noProof/>
              </w:rPr>
            </w:pPr>
            <w:r>
              <w:rPr>
                <w:noProof/>
              </w:rPr>
              <w:t>5</w:t>
            </w:r>
          </w:p>
        </w:tc>
        <w:tc>
          <w:tcPr>
            <w:tcW w:w="2164" w:type="pct"/>
            <w:gridSpan w:val="2"/>
            <w:vAlign w:val="center"/>
          </w:tcPr>
          <w:p w14:paraId="73B17CBD"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vodu.</w:t>
            </w:r>
          </w:p>
        </w:tc>
        <w:tc>
          <w:tcPr>
            <w:tcW w:w="384" w:type="pct"/>
            <w:vAlign w:val="bottom"/>
          </w:tcPr>
          <w:p w14:paraId="7B0B5C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DD5DAF1" w14:textId="77777777" w:rsidR="005008A9" w:rsidRPr="007A08CE" w:rsidRDefault="005008A9" w:rsidP="005008A9">
            <w:pPr>
              <w:autoSpaceDE w:val="0"/>
              <w:autoSpaceDN w:val="0"/>
              <w:adjustRightInd w:val="0"/>
              <w:jc w:val="center"/>
              <w:rPr>
                <w:noProof/>
                <w:lang w:val="en-US"/>
              </w:rPr>
            </w:pPr>
          </w:p>
        </w:tc>
        <w:tc>
          <w:tcPr>
            <w:tcW w:w="322" w:type="pct"/>
          </w:tcPr>
          <w:p w14:paraId="103D597F"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9F200D" w14:textId="77777777" w:rsidR="005008A9" w:rsidRPr="00F85647" w:rsidRDefault="005008A9" w:rsidP="005008A9">
            <w:pPr>
              <w:autoSpaceDE w:val="0"/>
              <w:autoSpaceDN w:val="0"/>
              <w:adjustRightInd w:val="0"/>
              <w:jc w:val="center"/>
              <w:rPr>
                <w:noProof/>
                <w:lang w:val="en-US"/>
              </w:rPr>
            </w:pPr>
          </w:p>
        </w:tc>
        <w:tc>
          <w:tcPr>
            <w:tcW w:w="237" w:type="pct"/>
          </w:tcPr>
          <w:p w14:paraId="1F9D4E11" w14:textId="77777777" w:rsidR="005008A9" w:rsidRPr="00F85647" w:rsidRDefault="005008A9" w:rsidP="005008A9">
            <w:pPr>
              <w:autoSpaceDE w:val="0"/>
              <w:autoSpaceDN w:val="0"/>
              <w:adjustRightInd w:val="0"/>
              <w:jc w:val="center"/>
              <w:rPr>
                <w:noProof/>
                <w:lang w:val="en-US"/>
              </w:rPr>
            </w:pPr>
          </w:p>
        </w:tc>
        <w:tc>
          <w:tcPr>
            <w:tcW w:w="237" w:type="pct"/>
          </w:tcPr>
          <w:p w14:paraId="70C8B69E" w14:textId="77777777" w:rsidR="005008A9" w:rsidRPr="00F85647" w:rsidRDefault="005008A9" w:rsidP="005008A9">
            <w:pPr>
              <w:autoSpaceDE w:val="0"/>
              <w:autoSpaceDN w:val="0"/>
              <w:adjustRightInd w:val="0"/>
              <w:jc w:val="center"/>
              <w:rPr>
                <w:noProof/>
              </w:rPr>
            </w:pPr>
          </w:p>
        </w:tc>
        <w:tc>
          <w:tcPr>
            <w:tcW w:w="414" w:type="pct"/>
          </w:tcPr>
          <w:p w14:paraId="5F12C06F" w14:textId="77777777" w:rsidR="005008A9" w:rsidRPr="00F85647" w:rsidRDefault="005008A9" w:rsidP="005008A9">
            <w:pPr>
              <w:autoSpaceDE w:val="0"/>
              <w:autoSpaceDN w:val="0"/>
              <w:adjustRightInd w:val="0"/>
              <w:jc w:val="center"/>
              <w:rPr>
                <w:noProof/>
              </w:rPr>
            </w:pPr>
          </w:p>
        </w:tc>
        <w:tc>
          <w:tcPr>
            <w:tcW w:w="339" w:type="pct"/>
          </w:tcPr>
          <w:p w14:paraId="6D6D5809" w14:textId="77777777" w:rsidR="005008A9" w:rsidRDefault="005008A9" w:rsidP="005008A9">
            <w:pPr>
              <w:autoSpaceDE w:val="0"/>
              <w:autoSpaceDN w:val="0"/>
              <w:adjustRightInd w:val="0"/>
              <w:jc w:val="center"/>
              <w:rPr>
                <w:noProof/>
              </w:rPr>
            </w:pPr>
          </w:p>
        </w:tc>
      </w:tr>
      <w:tr w:rsidR="00C90E7E" w:rsidRPr="00F85647" w14:paraId="27A345AD" w14:textId="77777777" w:rsidTr="00C90E7E">
        <w:trPr>
          <w:trHeight w:val="288"/>
        </w:trPr>
        <w:tc>
          <w:tcPr>
            <w:tcW w:w="192" w:type="pct"/>
            <w:vAlign w:val="center"/>
          </w:tcPr>
          <w:p w14:paraId="59ABAB5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9D88398" w14:textId="77777777" w:rsidR="005008A9" w:rsidRPr="007A08CE" w:rsidRDefault="005008A9" w:rsidP="002966C9">
            <w:pPr>
              <w:autoSpaceDE w:val="0"/>
              <w:autoSpaceDN w:val="0"/>
              <w:adjustRightInd w:val="0"/>
              <w:rPr>
                <w:noProof/>
                <w:lang w:val="en-US"/>
              </w:rPr>
            </w:pPr>
            <w:r w:rsidRPr="007A08CE">
              <w:t>Priključak je sa kontrolom potrošnje, obezbeđenjem i osiguranjem svih priključnih tačaka i mesta, kao i obezbeđenjem ukupne trase infrastrukture gradilista uz primenu mera tehnicke zastite i obezbeđenja radnika i gradilista. Osigurati ispust viška vode i njegovu adekvatnu zaštitu od šuta i primesa koje se ne smeju izlivati.</w:t>
            </w:r>
          </w:p>
        </w:tc>
        <w:tc>
          <w:tcPr>
            <w:tcW w:w="384" w:type="pct"/>
            <w:vAlign w:val="bottom"/>
          </w:tcPr>
          <w:p w14:paraId="723D1C0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D69597E" w14:textId="77777777" w:rsidR="005008A9" w:rsidRPr="007A08CE" w:rsidRDefault="005008A9" w:rsidP="005008A9">
            <w:pPr>
              <w:autoSpaceDE w:val="0"/>
              <w:autoSpaceDN w:val="0"/>
              <w:adjustRightInd w:val="0"/>
              <w:jc w:val="center"/>
              <w:rPr>
                <w:noProof/>
                <w:lang w:val="en-US"/>
              </w:rPr>
            </w:pPr>
          </w:p>
        </w:tc>
        <w:tc>
          <w:tcPr>
            <w:tcW w:w="322" w:type="pct"/>
          </w:tcPr>
          <w:p w14:paraId="3D9AF08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C0AE00E" w14:textId="77777777" w:rsidR="005008A9" w:rsidRPr="00F85647" w:rsidRDefault="005008A9" w:rsidP="005008A9">
            <w:pPr>
              <w:autoSpaceDE w:val="0"/>
              <w:autoSpaceDN w:val="0"/>
              <w:adjustRightInd w:val="0"/>
              <w:jc w:val="center"/>
              <w:rPr>
                <w:noProof/>
                <w:lang w:val="en-US"/>
              </w:rPr>
            </w:pPr>
          </w:p>
        </w:tc>
        <w:tc>
          <w:tcPr>
            <w:tcW w:w="237" w:type="pct"/>
          </w:tcPr>
          <w:p w14:paraId="484277F0" w14:textId="77777777" w:rsidR="005008A9" w:rsidRPr="00F85647" w:rsidRDefault="005008A9" w:rsidP="005008A9">
            <w:pPr>
              <w:autoSpaceDE w:val="0"/>
              <w:autoSpaceDN w:val="0"/>
              <w:adjustRightInd w:val="0"/>
              <w:jc w:val="center"/>
              <w:rPr>
                <w:noProof/>
                <w:lang w:val="en-US"/>
              </w:rPr>
            </w:pPr>
          </w:p>
        </w:tc>
        <w:tc>
          <w:tcPr>
            <w:tcW w:w="237" w:type="pct"/>
          </w:tcPr>
          <w:p w14:paraId="39001FF5" w14:textId="77777777" w:rsidR="005008A9" w:rsidRPr="00F85647" w:rsidRDefault="005008A9" w:rsidP="005008A9">
            <w:pPr>
              <w:autoSpaceDE w:val="0"/>
              <w:autoSpaceDN w:val="0"/>
              <w:adjustRightInd w:val="0"/>
              <w:jc w:val="center"/>
              <w:rPr>
                <w:noProof/>
              </w:rPr>
            </w:pPr>
          </w:p>
        </w:tc>
        <w:tc>
          <w:tcPr>
            <w:tcW w:w="414" w:type="pct"/>
          </w:tcPr>
          <w:p w14:paraId="54D6D7D0" w14:textId="77777777" w:rsidR="005008A9" w:rsidRPr="00F85647" w:rsidRDefault="005008A9" w:rsidP="005008A9">
            <w:pPr>
              <w:autoSpaceDE w:val="0"/>
              <w:autoSpaceDN w:val="0"/>
              <w:adjustRightInd w:val="0"/>
              <w:jc w:val="center"/>
              <w:rPr>
                <w:noProof/>
              </w:rPr>
            </w:pPr>
          </w:p>
        </w:tc>
        <w:tc>
          <w:tcPr>
            <w:tcW w:w="339" w:type="pct"/>
          </w:tcPr>
          <w:p w14:paraId="51223049" w14:textId="77777777" w:rsidR="005008A9" w:rsidRDefault="005008A9" w:rsidP="005008A9">
            <w:pPr>
              <w:autoSpaceDE w:val="0"/>
              <w:autoSpaceDN w:val="0"/>
              <w:adjustRightInd w:val="0"/>
              <w:jc w:val="center"/>
              <w:rPr>
                <w:noProof/>
              </w:rPr>
            </w:pPr>
          </w:p>
        </w:tc>
      </w:tr>
      <w:tr w:rsidR="00C90E7E" w:rsidRPr="00F85647" w14:paraId="1C938DDE" w14:textId="77777777" w:rsidTr="00C90E7E">
        <w:trPr>
          <w:trHeight w:val="288"/>
        </w:trPr>
        <w:tc>
          <w:tcPr>
            <w:tcW w:w="192" w:type="pct"/>
            <w:vAlign w:val="center"/>
          </w:tcPr>
          <w:p w14:paraId="3DB4B99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93FC099" w14:textId="77777777" w:rsidR="005008A9" w:rsidRPr="007A08CE" w:rsidRDefault="005008A9" w:rsidP="002966C9">
            <w:pPr>
              <w:autoSpaceDE w:val="0"/>
              <w:autoSpaceDN w:val="0"/>
              <w:adjustRightInd w:val="0"/>
              <w:rPr>
                <w:noProof/>
                <w:lang w:val="en-US"/>
              </w:rPr>
            </w:pPr>
            <w:r w:rsidRPr="007A08CE">
              <w:t>Priključak za gradilišnu vodu van objekta</w:t>
            </w:r>
            <w:r w:rsidRPr="007A08CE">
              <w:rPr>
                <w:b/>
                <w:bCs/>
              </w:rPr>
              <w:t xml:space="preserve"> mora se uraditi po posebnom pisanom odobrenju i uz nadzor investitora.</w:t>
            </w:r>
            <w:r w:rsidRPr="007A08CE">
              <w:br/>
              <w:t>Enterijerski priključci za gradilišnu vodu moraju se obezbediti i oformiti na isti način kao i spoljni.</w:t>
            </w:r>
          </w:p>
        </w:tc>
        <w:tc>
          <w:tcPr>
            <w:tcW w:w="384" w:type="pct"/>
            <w:vAlign w:val="bottom"/>
          </w:tcPr>
          <w:p w14:paraId="7DCC8E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B710087" w14:textId="77777777" w:rsidR="005008A9" w:rsidRPr="007A08CE" w:rsidRDefault="005008A9" w:rsidP="005008A9">
            <w:pPr>
              <w:autoSpaceDE w:val="0"/>
              <w:autoSpaceDN w:val="0"/>
              <w:adjustRightInd w:val="0"/>
              <w:jc w:val="center"/>
              <w:rPr>
                <w:noProof/>
                <w:lang w:val="en-US"/>
              </w:rPr>
            </w:pPr>
          </w:p>
        </w:tc>
        <w:tc>
          <w:tcPr>
            <w:tcW w:w="322" w:type="pct"/>
          </w:tcPr>
          <w:p w14:paraId="292E0333"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3D924B" w14:textId="77777777" w:rsidR="005008A9" w:rsidRPr="00F85647" w:rsidRDefault="005008A9" w:rsidP="005008A9">
            <w:pPr>
              <w:autoSpaceDE w:val="0"/>
              <w:autoSpaceDN w:val="0"/>
              <w:adjustRightInd w:val="0"/>
              <w:jc w:val="center"/>
              <w:rPr>
                <w:noProof/>
                <w:lang w:val="en-US"/>
              </w:rPr>
            </w:pPr>
          </w:p>
        </w:tc>
        <w:tc>
          <w:tcPr>
            <w:tcW w:w="237" w:type="pct"/>
          </w:tcPr>
          <w:p w14:paraId="06222E20" w14:textId="77777777" w:rsidR="005008A9" w:rsidRPr="00F85647" w:rsidRDefault="005008A9" w:rsidP="005008A9">
            <w:pPr>
              <w:autoSpaceDE w:val="0"/>
              <w:autoSpaceDN w:val="0"/>
              <w:adjustRightInd w:val="0"/>
              <w:jc w:val="center"/>
              <w:rPr>
                <w:noProof/>
                <w:lang w:val="en-US"/>
              </w:rPr>
            </w:pPr>
          </w:p>
        </w:tc>
        <w:tc>
          <w:tcPr>
            <w:tcW w:w="237" w:type="pct"/>
          </w:tcPr>
          <w:p w14:paraId="68504429" w14:textId="77777777" w:rsidR="005008A9" w:rsidRPr="00F85647" w:rsidRDefault="005008A9" w:rsidP="005008A9">
            <w:pPr>
              <w:autoSpaceDE w:val="0"/>
              <w:autoSpaceDN w:val="0"/>
              <w:adjustRightInd w:val="0"/>
              <w:jc w:val="center"/>
              <w:rPr>
                <w:noProof/>
              </w:rPr>
            </w:pPr>
          </w:p>
        </w:tc>
        <w:tc>
          <w:tcPr>
            <w:tcW w:w="414" w:type="pct"/>
          </w:tcPr>
          <w:p w14:paraId="6A53BE1F" w14:textId="77777777" w:rsidR="005008A9" w:rsidRPr="00F85647" w:rsidRDefault="005008A9" w:rsidP="005008A9">
            <w:pPr>
              <w:autoSpaceDE w:val="0"/>
              <w:autoSpaceDN w:val="0"/>
              <w:adjustRightInd w:val="0"/>
              <w:jc w:val="center"/>
              <w:rPr>
                <w:noProof/>
              </w:rPr>
            </w:pPr>
          </w:p>
        </w:tc>
        <w:tc>
          <w:tcPr>
            <w:tcW w:w="339" w:type="pct"/>
          </w:tcPr>
          <w:p w14:paraId="29B19450" w14:textId="77777777" w:rsidR="005008A9" w:rsidRDefault="005008A9" w:rsidP="005008A9">
            <w:pPr>
              <w:autoSpaceDE w:val="0"/>
              <w:autoSpaceDN w:val="0"/>
              <w:adjustRightInd w:val="0"/>
              <w:jc w:val="center"/>
              <w:rPr>
                <w:noProof/>
              </w:rPr>
            </w:pPr>
          </w:p>
        </w:tc>
      </w:tr>
      <w:tr w:rsidR="00C90E7E" w:rsidRPr="00F85647" w14:paraId="76BAE6AF" w14:textId="77777777" w:rsidTr="00C90E7E">
        <w:trPr>
          <w:trHeight w:val="288"/>
        </w:trPr>
        <w:tc>
          <w:tcPr>
            <w:tcW w:w="192" w:type="pct"/>
            <w:vAlign w:val="center"/>
          </w:tcPr>
          <w:p w14:paraId="63B6381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092BE45"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84" w:type="pct"/>
            <w:vAlign w:val="bottom"/>
          </w:tcPr>
          <w:p w14:paraId="789A36D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F365415" w14:textId="77777777" w:rsidR="005008A9" w:rsidRPr="007A08CE" w:rsidRDefault="005008A9" w:rsidP="005008A9">
            <w:pPr>
              <w:autoSpaceDE w:val="0"/>
              <w:autoSpaceDN w:val="0"/>
              <w:adjustRightInd w:val="0"/>
              <w:jc w:val="center"/>
              <w:rPr>
                <w:noProof/>
                <w:lang w:val="en-US"/>
              </w:rPr>
            </w:pPr>
          </w:p>
        </w:tc>
        <w:tc>
          <w:tcPr>
            <w:tcW w:w="322" w:type="pct"/>
          </w:tcPr>
          <w:p w14:paraId="72448736" w14:textId="77777777" w:rsidR="005008A9" w:rsidRPr="00F85647" w:rsidRDefault="005008A9" w:rsidP="005008A9">
            <w:pPr>
              <w:autoSpaceDE w:val="0"/>
              <w:autoSpaceDN w:val="0"/>
              <w:adjustRightInd w:val="0"/>
              <w:jc w:val="center"/>
              <w:rPr>
                <w:noProof/>
                <w:lang w:val="en-US"/>
              </w:rPr>
            </w:pPr>
          </w:p>
        </w:tc>
        <w:tc>
          <w:tcPr>
            <w:tcW w:w="324" w:type="pct"/>
            <w:gridSpan w:val="2"/>
          </w:tcPr>
          <w:p w14:paraId="4A041DCD" w14:textId="77777777" w:rsidR="005008A9" w:rsidRPr="00F85647" w:rsidRDefault="005008A9" w:rsidP="005008A9">
            <w:pPr>
              <w:autoSpaceDE w:val="0"/>
              <w:autoSpaceDN w:val="0"/>
              <w:adjustRightInd w:val="0"/>
              <w:jc w:val="center"/>
              <w:rPr>
                <w:noProof/>
                <w:lang w:val="en-US"/>
              </w:rPr>
            </w:pPr>
          </w:p>
        </w:tc>
        <w:tc>
          <w:tcPr>
            <w:tcW w:w="237" w:type="pct"/>
          </w:tcPr>
          <w:p w14:paraId="1AF80CA1" w14:textId="77777777" w:rsidR="005008A9" w:rsidRPr="00F85647" w:rsidRDefault="005008A9" w:rsidP="005008A9">
            <w:pPr>
              <w:autoSpaceDE w:val="0"/>
              <w:autoSpaceDN w:val="0"/>
              <w:adjustRightInd w:val="0"/>
              <w:jc w:val="center"/>
              <w:rPr>
                <w:noProof/>
                <w:lang w:val="en-US"/>
              </w:rPr>
            </w:pPr>
          </w:p>
        </w:tc>
        <w:tc>
          <w:tcPr>
            <w:tcW w:w="237" w:type="pct"/>
          </w:tcPr>
          <w:p w14:paraId="39093715" w14:textId="77777777" w:rsidR="005008A9" w:rsidRPr="00F85647" w:rsidRDefault="005008A9" w:rsidP="005008A9">
            <w:pPr>
              <w:autoSpaceDE w:val="0"/>
              <w:autoSpaceDN w:val="0"/>
              <w:adjustRightInd w:val="0"/>
              <w:jc w:val="center"/>
              <w:rPr>
                <w:noProof/>
              </w:rPr>
            </w:pPr>
          </w:p>
        </w:tc>
        <w:tc>
          <w:tcPr>
            <w:tcW w:w="414" w:type="pct"/>
          </w:tcPr>
          <w:p w14:paraId="3192FC1E" w14:textId="77777777" w:rsidR="005008A9" w:rsidRPr="00F85647" w:rsidRDefault="005008A9" w:rsidP="005008A9">
            <w:pPr>
              <w:autoSpaceDE w:val="0"/>
              <w:autoSpaceDN w:val="0"/>
              <w:adjustRightInd w:val="0"/>
              <w:jc w:val="center"/>
              <w:rPr>
                <w:noProof/>
              </w:rPr>
            </w:pPr>
          </w:p>
        </w:tc>
        <w:tc>
          <w:tcPr>
            <w:tcW w:w="339" w:type="pct"/>
          </w:tcPr>
          <w:p w14:paraId="6EDEDC6B" w14:textId="77777777" w:rsidR="005008A9" w:rsidRDefault="005008A9" w:rsidP="005008A9">
            <w:pPr>
              <w:autoSpaceDE w:val="0"/>
              <w:autoSpaceDN w:val="0"/>
              <w:adjustRightInd w:val="0"/>
              <w:jc w:val="center"/>
              <w:rPr>
                <w:noProof/>
              </w:rPr>
            </w:pPr>
          </w:p>
        </w:tc>
      </w:tr>
      <w:tr w:rsidR="00C90E7E" w:rsidRPr="00F85647" w14:paraId="0FD48677" w14:textId="77777777" w:rsidTr="00C90E7E">
        <w:trPr>
          <w:trHeight w:val="288"/>
        </w:trPr>
        <w:tc>
          <w:tcPr>
            <w:tcW w:w="192" w:type="pct"/>
            <w:vAlign w:val="center"/>
          </w:tcPr>
          <w:p w14:paraId="7B30C47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8EE74BC"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0F00FFE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4651B5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25D62F06" w14:textId="77777777" w:rsidR="005008A9" w:rsidRPr="00F85647" w:rsidRDefault="005008A9" w:rsidP="005008A9">
            <w:pPr>
              <w:autoSpaceDE w:val="0"/>
              <w:autoSpaceDN w:val="0"/>
              <w:adjustRightInd w:val="0"/>
              <w:jc w:val="center"/>
              <w:rPr>
                <w:noProof/>
                <w:lang w:val="en-US"/>
              </w:rPr>
            </w:pPr>
          </w:p>
        </w:tc>
        <w:tc>
          <w:tcPr>
            <w:tcW w:w="324" w:type="pct"/>
            <w:gridSpan w:val="2"/>
          </w:tcPr>
          <w:p w14:paraId="24D6B3ED" w14:textId="77777777" w:rsidR="005008A9" w:rsidRPr="00F85647" w:rsidRDefault="005008A9" w:rsidP="005008A9">
            <w:pPr>
              <w:autoSpaceDE w:val="0"/>
              <w:autoSpaceDN w:val="0"/>
              <w:adjustRightInd w:val="0"/>
              <w:jc w:val="center"/>
              <w:rPr>
                <w:noProof/>
                <w:lang w:val="en-US"/>
              </w:rPr>
            </w:pPr>
          </w:p>
        </w:tc>
        <w:tc>
          <w:tcPr>
            <w:tcW w:w="237" w:type="pct"/>
          </w:tcPr>
          <w:p w14:paraId="5BC14E28" w14:textId="77777777" w:rsidR="005008A9" w:rsidRPr="00F85647" w:rsidRDefault="005008A9" w:rsidP="005008A9">
            <w:pPr>
              <w:autoSpaceDE w:val="0"/>
              <w:autoSpaceDN w:val="0"/>
              <w:adjustRightInd w:val="0"/>
              <w:jc w:val="center"/>
              <w:rPr>
                <w:noProof/>
                <w:lang w:val="en-US"/>
              </w:rPr>
            </w:pPr>
          </w:p>
        </w:tc>
        <w:tc>
          <w:tcPr>
            <w:tcW w:w="237" w:type="pct"/>
          </w:tcPr>
          <w:p w14:paraId="21E0442D" w14:textId="77777777" w:rsidR="005008A9" w:rsidRPr="00F85647" w:rsidRDefault="005008A9" w:rsidP="005008A9">
            <w:pPr>
              <w:autoSpaceDE w:val="0"/>
              <w:autoSpaceDN w:val="0"/>
              <w:adjustRightInd w:val="0"/>
              <w:jc w:val="center"/>
              <w:rPr>
                <w:noProof/>
              </w:rPr>
            </w:pPr>
          </w:p>
        </w:tc>
        <w:tc>
          <w:tcPr>
            <w:tcW w:w="414" w:type="pct"/>
          </w:tcPr>
          <w:p w14:paraId="33A43E8D" w14:textId="77777777" w:rsidR="005008A9" w:rsidRPr="00F85647" w:rsidRDefault="005008A9" w:rsidP="005008A9">
            <w:pPr>
              <w:autoSpaceDE w:val="0"/>
              <w:autoSpaceDN w:val="0"/>
              <w:adjustRightInd w:val="0"/>
              <w:jc w:val="center"/>
              <w:rPr>
                <w:noProof/>
              </w:rPr>
            </w:pPr>
          </w:p>
        </w:tc>
        <w:tc>
          <w:tcPr>
            <w:tcW w:w="339" w:type="pct"/>
          </w:tcPr>
          <w:p w14:paraId="3F0076A6" w14:textId="77777777" w:rsidR="005008A9" w:rsidRDefault="005008A9" w:rsidP="005008A9">
            <w:pPr>
              <w:autoSpaceDE w:val="0"/>
              <w:autoSpaceDN w:val="0"/>
              <w:adjustRightInd w:val="0"/>
              <w:jc w:val="center"/>
              <w:rPr>
                <w:noProof/>
              </w:rPr>
            </w:pPr>
          </w:p>
        </w:tc>
      </w:tr>
      <w:tr w:rsidR="00C90E7E" w:rsidRPr="00F85647" w14:paraId="70E64541" w14:textId="77777777" w:rsidTr="00C90E7E">
        <w:trPr>
          <w:trHeight w:val="288"/>
        </w:trPr>
        <w:tc>
          <w:tcPr>
            <w:tcW w:w="192" w:type="pct"/>
            <w:vAlign w:val="center"/>
          </w:tcPr>
          <w:p w14:paraId="673733A2" w14:textId="77777777" w:rsidR="005008A9" w:rsidRPr="007A08CE" w:rsidRDefault="002966C9" w:rsidP="005008A9">
            <w:pPr>
              <w:autoSpaceDE w:val="0"/>
              <w:autoSpaceDN w:val="0"/>
              <w:adjustRightInd w:val="0"/>
              <w:jc w:val="center"/>
              <w:rPr>
                <w:noProof/>
              </w:rPr>
            </w:pPr>
            <w:r>
              <w:rPr>
                <w:b/>
                <w:bCs/>
              </w:rPr>
              <w:t>6</w:t>
            </w:r>
          </w:p>
        </w:tc>
        <w:tc>
          <w:tcPr>
            <w:tcW w:w="2164" w:type="pct"/>
            <w:gridSpan w:val="2"/>
            <w:vAlign w:val="center"/>
          </w:tcPr>
          <w:p w14:paraId="4BC4B4BA" w14:textId="77777777" w:rsidR="005008A9" w:rsidRPr="007A08CE" w:rsidRDefault="005008A9" w:rsidP="002966C9">
            <w:pPr>
              <w:autoSpaceDE w:val="0"/>
              <w:autoSpaceDN w:val="0"/>
              <w:adjustRightInd w:val="0"/>
              <w:rPr>
                <w:noProof/>
                <w:lang w:val="en-US"/>
              </w:rPr>
            </w:pPr>
            <w:r w:rsidRPr="007A08CE">
              <w:t xml:space="preserve">Nabavka, transport, istovar i postavljanje </w:t>
            </w:r>
            <w:r w:rsidRPr="007A08CE">
              <w:rPr>
                <w:b/>
                <w:bCs/>
              </w:rPr>
              <w:t>kontejnera-barake za smeštaj osoblja</w:t>
            </w:r>
            <w:r w:rsidRPr="007A08CE">
              <w:t xml:space="preserve"> i zaposlenih na gradilištu.</w:t>
            </w:r>
          </w:p>
        </w:tc>
        <w:tc>
          <w:tcPr>
            <w:tcW w:w="384" w:type="pct"/>
            <w:vAlign w:val="bottom"/>
          </w:tcPr>
          <w:p w14:paraId="54562C7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8F4DCD3" w14:textId="77777777" w:rsidR="005008A9" w:rsidRPr="007A08CE" w:rsidRDefault="005008A9" w:rsidP="005008A9">
            <w:pPr>
              <w:autoSpaceDE w:val="0"/>
              <w:autoSpaceDN w:val="0"/>
              <w:adjustRightInd w:val="0"/>
              <w:jc w:val="center"/>
              <w:rPr>
                <w:noProof/>
                <w:lang w:val="en-US"/>
              </w:rPr>
            </w:pPr>
          </w:p>
        </w:tc>
        <w:tc>
          <w:tcPr>
            <w:tcW w:w="322" w:type="pct"/>
          </w:tcPr>
          <w:p w14:paraId="34C84D57" w14:textId="77777777" w:rsidR="005008A9" w:rsidRPr="00F85647" w:rsidRDefault="005008A9" w:rsidP="005008A9">
            <w:pPr>
              <w:autoSpaceDE w:val="0"/>
              <w:autoSpaceDN w:val="0"/>
              <w:adjustRightInd w:val="0"/>
              <w:jc w:val="center"/>
              <w:rPr>
                <w:noProof/>
                <w:lang w:val="en-US"/>
              </w:rPr>
            </w:pPr>
          </w:p>
        </w:tc>
        <w:tc>
          <w:tcPr>
            <w:tcW w:w="324" w:type="pct"/>
            <w:gridSpan w:val="2"/>
          </w:tcPr>
          <w:p w14:paraId="034BCF69" w14:textId="77777777" w:rsidR="005008A9" w:rsidRPr="00F85647" w:rsidRDefault="005008A9" w:rsidP="005008A9">
            <w:pPr>
              <w:autoSpaceDE w:val="0"/>
              <w:autoSpaceDN w:val="0"/>
              <w:adjustRightInd w:val="0"/>
              <w:jc w:val="center"/>
              <w:rPr>
                <w:noProof/>
                <w:lang w:val="en-US"/>
              </w:rPr>
            </w:pPr>
          </w:p>
        </w:tc>
        <w:tc>
          <w:tcPr>
            <w:tcW w:w="237" w:type="pct"/>
          </w:tcPr>
          <w:p w14:paraId="0E60A998" w14:textId="77777777" w:rsidR="005008A9" w:rsidRPr="00F85647" w:rsidRDefault="005008A9" w:rsidP="005008A9">
            <w:pPr>
              <w:autoSpaceDE w:val="0"/>
              <w:autoSpaceDN w:val="0"/>
              <w:adjustRightInd w:val="0"/>
              <w:jc w:val="center"/>
              <w:rPr>
                <w:noProof/>
                <w:lang w:val="en-US"/>
              </w:rPr>
            </w:pPr>
          </w:p>
        </w:tc>
        <w:tc>
          <w:tcPr>
            <w:tcW w:w="237" w:type="pct"/>
          </w:tcPr>
          <w:p w14:paraId="2D56D369" w14:textId="77777777" w:rsidR="005008A9" w:rsidRPr="00F85647" w:rsidRDefault="005008A9" w:rsidP="005008A9">
            <w:pPr>
              <w:autoSpaceDE w:val="0"/>
              <w:autoSpaceDN w:val="0"/>
              <w:adjustRightInd w:val="0"/>
              <w:jc w:val="center"/>
              <w:rPr>
                <w:noProof/>
              </w:rPr>
            </w:pPr>
          </w:p>
        </w:tc>
        <w:tc>
          <w:tcPr>
            <w:tcW w:w="414" w:type="pct"/>
          </w:tcPr>
          <w:p w14:paraId="76F92D8C" w14:textId="77777777" w:rsidR="005008A9" w:rsidRPr="00F85647" w:rsidRDefault="005008A9" w:rsidP="005008A9">
            <w:pPr>
              <w:autoSpaceDE w:val="0"/>
              <w:autoSpaceDN w:val="0"/>
              <w:adjustRightInd w:val="0"/>
              <w:jc w:val="center"/>
              <w:rPr>
                <w:noProof/>
              </w:rPr>
            </w:pPr>
          </w:p>
        </w:tc>
        <w:tc>
          <w:tcPr>
            <w:tcW w:w="339" w:type="pct"/>
          </w:tcPr>
          <w:p w14:paraId="50553BDC" w14:textId="77777777" w:rsidR="005008A9" w:rsidRDefault="005008A9" w:rsidP="005008A9">
            <w:pPr>
              <w:autoSpaceDE w:val="0"/>
              <w:autoSpaceDN w:val="0"/>
              <w:adjustRightInd w:val="0"/>
              <w:jc w:val="center"/>
              <w:rPr>
                <w:noProof/>
              </w:rPr>
            </w:pPr>
          </w:p>
        </w:tc>
      </w:tr>
      <w:tr w:rsidR="00C90E7E" w:rsidRPr="00F85647" w14:paraId="52DA27B8" w14:textId="77777777" w:rsidTr="00C90E7E">
        <w:trPr>
          <w:trHeight w:val="288"/>
        </w:trPr>
        <w:tc>
          <w:tcPr>
            <w:tcW w:w="192" w:type="pct"/>
            <w:vAlign w:val="center"/>
          </w:tcPr>
          <w:p w14:paraId="4CFBC2C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16B2E91" w14:textId="77777777" w:rsidR="005008A9" w:rsidRPr="007A08CE" w:rsidRDefault="005008A9" w:rsidP="002966C9">
            <w:pPr>
              <w:autoSpaceDE w:val="0"/>
              <w:autoSpaceDN w:val="0"/>
              <w:adjustRightInd w:val="0"/>
              <w:rPr>
                <w:noProof/>
                <w:lang w:val="en-US"/>
              </w:rPr>
            </w:pPr>
            <w:r w:rsidRPr="007A08CE">
              <w:t xml:space="preserve">Baraka mora imati radni sto i odgovarajući broj stolica, ormane, </w:t>
            </w:r>
            <w:r w:rsidRPr="007A08CE">
              <w:lastRenderedPageBreak/>
              <w:t>lampe i sve drugu neophodnu opremu i nameštaj.</w:t>
            </w:r>
          </w:p>
        </w:tc>
        <w:tc>
          <w:tcPr>
            <w:tcW w:w="384" w:type="pct"/>
            <w:vAlign w:val="bottom"/>
          </w:tcPr>
          <w:p w14:paraId="37E6635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C7CF0F8" w14:textId="77777777" w:rsidR="005008A9" w:rsidRPr="007A08CE" w:rsidRDefault="005008A9" w:rsidP="005008A9">
            <w:pPr>
              <w:autoSpaceDE w:val="0"/>
              <w:autoSpaceDN w:val="0"/>
              <w:adjustRightInd w:val="0"/>
              <w:jc w:val="center"/>
              <w:rPr>
                <w:noProof/>
                <w:lang w:val="en-US"/>
              </w:rPr>
            </w:pPr>
          </w:p>
        </w:tc>
        <w:tc>
          <w:tcPr>
            <w:tcW w:w="322" w:type="pct"/>
          </w:tcPr>
          <w:p w14:paraId="00352C12" w14:textId="77777777" w:rsidR="005008A9" w:rsidRPr="00F85647" w:rsidRDefault="005008A9" w:rsidP="005008A9">
            <w:pPr>
              <w:autoSpaceDE w:val="0"/>
              <w:autoSpaceDN w:val="0"/>
              <w:adjustRightInd w:val="0"/>
              <w:jc w:val="center"/>
              <w:rPr>
                <w:noProof/>
                <w:lang w:val="en-US"/>
              </w:rPr>
            </w:pPr>
          </w:p>
        </w:tc>
        <w:tc>
          <w:tcPr>
            <w:tcW w:w="324" w:type="pct"/>
            <w:gridSpan w:val="2"/>
          </w:tcPr>
          <w:p w14:paraId="12E85714" w14:textId="77777777" w:rsidR="005008A9" w:rsidRPr="00F85647" w:rsidRDefault="005008A9" w:rsidP="005008A9">
            <w:pPr>
              <w:autoSpaceDE w:val="0"/>
              <w:autoSpaceDN w:val="0"/>
              <w:adjustRightInd w:val="0"/>
              <w:jc w:val="center"/>
              <w:rPr>
                <w:noProof/>
                <w:lang w:val="en-US"/>
              </w:rPr>
            </w:pPr>
          </w:p>
        </w:tc>
        <w:tc>
          <w:tcPr>
            <w:tcW w:w="237" w:type="pct"/>
          </w:tcPr>
          <w:p w14:paraId="76615801" w14:textId="77777777" w:rsidR="005008A9" w:rsidRPr="00F85647" w:rsidRDefault="005008A9" w:rsidP="005008A9">
            <w:pPr>
              <w:autoSpaceDE w:val="0"/>
              <w:autoSpaceDN w:val="0"/>
              <w:adjustRightInd w:val="0"/>
              <w:jc w:val="center"/>
              <w:rPr>
                <w:noProof/>
                <w:lang w:val="en-US"/>
              </w:rPr>
            </w:pPr>
          </w:p>
        </w:tc>
        <w:tc>
          <w:tcPr>
            <w:tcW w:w="237" w:type="pct"/>
          </w:tcPr>
          <w:p w14:paraId="0F7A2059" w14:textId="77777777" w:rsidR="005008A9" w:rsidRPr="00F85647" w:rsidRDefault="005008A9" w:rsidP="005008A9">
            <w:pPr>
              <w:autoSpaceDE w:val="0"/>
              <w:autoSpaceDN w:val="0"/>
              <w:adjustRightInd w:val="0"/>
              <w:jc w:val="center"/>
              <w:rPr>
                <w:noProof/>
              </w:rPr>
            </w:pPr>
          </w:p>
        </w:tc>
        <w:tc>
          <w:tcPr>
            <w:tcW w:w="414" w:type="pct"/>
          </w:tcPr>
          <w:p w14:paraId="5B37B74B" w14:textId="77777777" w:rsidR="005008A9" w:rsidRPr="00F85647" w:rsidRDefault="005008A9" w:rsidP="005008A9">
            <w:pPr>
              <w:autoSpaceDE w:val="0"/>
              <w:autoSpaceDN w:val="0"/>
              <w:adjustRightInd w:val="0"/>
              <w:jc w:val="center"/>
              <w:rPr>
                <w:noProof/>
              </w:rPr>
            </w:pPr>
          </w:p>
        </w:tc>
        <w:tc>
          <w:tcPr>
            <w:tcW w:w="339" w:type="pct"/>
          </w:tcPr>
          <w:p w14:paraId="037FA499" w14:textId="77777777" w:rsidR="005008A9" w:rsidRDefault="005008A9" w:rsidP="005008A9">
            <w:pPr>
              <w:autoSpaceDE w:val="0"/>
              <w:autoSpaceDN w:val="0"/>
              <w:adjustRightInd w:val="0"/>
              <w:jc w:val="center"/>
              <w:rPr>
                <w:noProof/>
              </w:rPr>
            </w:pPr>
          </w:p>
        </w:tc>
      </w:tr>
      <w:tr w:rsidR="00C90E7E" w:rsidRPr="00F85647" w14:paraId="5AA10131" w14:textId="77777777" w:rsidTr="00C90E7E">
        <w:trPr>
          <w:trHeight w:val="288"/>
        </w:trPr>
        <w:tc>
          <w:tcPr>
            <w:tcW w:w="192" w:type="pct"/>
            <w:vAlign w:val="center"/>
          </w:tcPr>
          <w:p w14:paraId="1632A92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08FA81D" w14:textId="77777777" w:rsidR="005008A9" w:rsidRPr="007A08CE" w:rsidRDefault="005008A9" w:rsidP="002966C9">
            <w:pPr>
              <w:autoSpaceDE w:val="0"/>
              <w:autoSpaceDN w:val="0"/>
              <w:adjustRightInd w:val="0"/>
              <w:rPr>
                <w:noProof/>
                <w:lang w:val="en-US"/>
              </w:rPr>
            </w:pPr>
            <w:r w:rsidRPr="007A08CE">
              <w:rPr>
                <w:b/>
                <w:bCs/>
              </w:rPr>
              <w:t>Umesto spoljnog kontejnera moguće je opredeliti jednu prostoriju unutar objekta za tu namenu, demontažno je opremiti i koristiti do završetka izvođenja radova. U tom slučaju se ova pozicija ne obračunava. Investitor odobrava način izvršenja ove pozicije.</w:t>
            </w:r>
          </w:p>
        </w:tc>
        <w:tc>
          <w:tcPr>
            <w:tcW w:w="384" w:type="pct"/>
            <w:vAlign w:val="bottom"/>
          </w:tcPr>
          <w:p w14:paraId="123138C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55CE944" w14:textId="77777777" w:rsidR="005008A9" w:rsidRPr="007A08CE" w:rsidRDefault="005008A9" w:rsidP="005008A9">
            <w:pPr>
              <w:autoSpaceDE w:val="0"/>
              <w:autoSpaceDN w:val="0"/>
              <w:adjustRightInd w:val="0"/>
              <w:jc w:val="center"/>
              <w:rPr>
                <w:noProof/>
                <w:lang w:val="en-US"/>
              </w:rPr>
            </w:pPr>
          </w:p>
        </w:tc>
        <w:tc>
          <w:tcPr>
            <w:tcW w:w="322" w:type="pct"/>
          </w:tcPr>
          <w:p w14:paraId="586D928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E9BCB37" w14:textId="77777777" w:rsidR="005008A9" w:rsidRPr="00F85647" w:rsidRDefault="005008A9" w:rsidP="005008A9">
            <w:pPr>
              <w:autoSpaceDE w:val="0"/>
              <w:autoSpaceDN w:val="0"/>
              <w:adjustRightInd w:val="0"/>
              <w:jc w:val="center"/>
              <w:rPr>
                <w:noProof/>
                <w:lang w:val="en-US"/>
              </w:rPr>
            </w:pPr>
          </w:p>
        </w:tc>
        <w:tc>
          <w:tcPr>
            <w:tcW w:w="237" w:type="pct"/>
          </w:tcPr>
          <w:p w14:paraId="39CFEC53" w14:textId="77777777" w:rsidR="005008A9" w:rsidRPr="00F85647" w:rsidRDefault="005008A9" w:rsidP="005008A9">
            <w:pPr>
              <w:autoSpaceDE w:val="0"/>
              <w:autoSpaceDN w:val="0"/>
              <w:adjustRightInd w:val="0"/>
              <w:jc w:val="center"/>
              <w:rPr>
                <w:noProof/>
                <w:lang w:val="en-US"/>
              </w:rPr>
            </w:pPr>
          </w:p>
        </w:tc>
        <w:tc>
          <w:tcPr>
            <w:tcW w:w="237" w:type="pct"/>
          </w:tcPr>
          <w:p w14:paraId="78AA02FE" w14:textId="77777777" w:rsidR="005008A9" w:rsidRPr="00F85647" w:rsidRDefault="005008A9" w:rsidP="005008A9">
            <w:pPr>
              <w:autoSpaceDE w:val="0"/>
              <w:autoSpaceDN w:val="0"/>
              <w:adjustRightInd w:val="0"/>
              <w:jc w:val="center"/>
              <w:rPr>
                <w:noProof/>
              </w:rPr>
            </w:pPr>
          </w:p>
        </w:tc>
        <w:tc>
          <w:tcPr>
            <w:tcW w:w="414" w:type="pct"/>
          </w:tcPr>
          <w:p w14:paraId="2D41B81F" w14:textId="77777777" w:rsidR="005008A9" w:rsidRPr="00F85647" w:rsidRDefault="005008A9" w:rsidP="005008A9">
            <w:pPr>
              <w:autoSpaceDE w:val="0"/>
              <w:autoSpaceDN w:val="0"/>
              <w:adjustRightInd w:val="0"/>
              <w:jc w:val="center"/>
              <w:rPr>
                <w:noProof/>
              </w:rPr>
            </w:pPr>
          </w:p>
        </w:tc>
        <w:tc>
          <w:tcPr>
            <w:tcW w:w="339" w:type="pct"/>
          </w:tcPr>
          <w:p w14:paraId="4D413BD4" w14:textId="77777777" w:rsidR="005008A9" w:rsidRDefault="005008A9" w:rsidP="005008A9">
            <w:pPr>
              <w:autoSpaceDE w:val="0"/>
              <w:autoSpaceDN w:val="0"/>
              <w:adjustRightInd w:val="0"/>
              <w:jc w:val="center"/>
              <w:rPr>
                <w:noProof/>
              </w:rPr>
            </w:pPr>
          </w:p>
        </w:tc>
      </w:tr>
      <w:tr w:rsidR="00C90E7E" w:rsidRPr="00F85647" w14:paraId="0815F6B3" w14:textId="77777777" w:rsidTr="00C90E7E">
        <w:trPr>
          <w:trHeight w:val="288"/>
        </w:trPr>
        <w:tc>
          <w:tcPr>
            <w:tcW w:w="192" w:type="pct"/>
            <w:vAlign w:val="center"/>
          </w:tcPr>
          <w:p w14:paraId="6DB7921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66C354D" w14:textId="77777777" w:rsidR="005008A9" w:rsidRPr="007A08CE" w:rsidRDefault="005008A9" w:rsidP="002966C9">
            <w:pPr>
              <w:autoSpaceDE w:val="0"/>
              <w:autoSpaceDN w:val="0"/>
              <w:adjustRightInd w:val="0"/>
              <w:rPr>
                <w:noProof/>
                <w:lang w:val="en-US"/>
              </w:rPr>
            </w:pPr>
            <w:r w:rsidRPr="007A08CE">
              <w:t>Obračun po komadu.</w:t>
            </w:r>
          </w:p>
        </w:tc>
        <w:tc>
          <w:tcPr>
            <w:tcW w:w="384" w:type="pct"/>
            <w:vAlign w:val="bottom"/>
          </w:tcPr>
          <w:p w14:paraId="7045A69B"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B158E22" w14:textId="77777777" w:rsidR="005008A9" w:rsidRPr="007A08CE" w:rsidRDefault="002966C9" w:rsidP="002966C9">
            <w:pPr>
              <w:autoSpaceDE w:val="0"/>
              <w:autoSpaceDN w:val="0"/>
              <w:adjustRightInd w:val="0"/>
              <w:jc w:val="center"/>
              <w:rPr>
                <w:noProof/>
                <w:lang w:val="en-US"/>
              </w:rPr>
            </w:pPr>
            <w:r>
              <w:rPr>
                <w:color w:val="000000"/>
              </w:rPr>
              <w:t>1</w:t>
            </w:r>
          </w:p>
        </w:tc>
        <w:tc>
          <w:tcPr>
            <w:tcW w:w="322" w:type="pct"/>
          </w:tcPr>
          <w:p w14:paraId="44FA71B6" w14:textId="77777777" w:rsidR="005008A9" w:rsidRPr="00F85647" w:rsidRDefault="005008A9" w:rsidP="005008A9">
            <w:pPr>
              <w:autoSpaceDE w:val="0"/>
              <w:autoSpaceDN w:val="0"/>
              <w:adjustRightInd w:val="0"/>
              <w:jc w:val="center"/>
              <w:rPr>
                <w:noProof/>
                <w:lang w:val="en-US"/>
              </w:rPr>
            </w:pPr>
          </w:p>
        </w:tc>
        <w:tc>
          <w:tcPr>
            <w:tcW w:w="324" w:type="pct"/>
            <w:gridSpan w:val="2"/>
          </w:tcPr>
          <w:p w14:paraId="56E93845" w14:textId="77777777" w:rsidR="005008A9" w:rsidRPr="00F85647" w:rsidRDefault="005008A9" w:rsidP="005008A9">
            <w:pPr>
              <w:autoSpaceDE w:val="0"/>
              <w:autoSpaceDN w:val="0"/>
              <w:adjustRightInd w:val="0"/>
              <w:jc w:val="center"/>
              <w:rPr>
                <w:noProof/>
                <w:lang w:val="en-US"/>
              </w:rPr>
            </w:pPr>
          </w:p>
        </w:tc>
        <w:tc>
          <w:tcPr>
            <w:tcW w:w="237" w:type="pct"/>
          </w:tcPr>
          <w:p w14:paraId="4C209126" w14:textId="77777777" w:rsidR="005008A9" w:rsidRPr="00F85647" w:rsidRDefault="005008A9" w:rsidP="005008A9">
            <w:pPr>
              <w:autoSpaceDE w:val="0"/>
              <w:autoSpaceDN w:val="0"/>
              <w:adjustRightInd w:val="0"/>
              <w:jc w:val="center"/>
              <w:rPr>
                <w:noProof/>
                <w:lang w:val="en-US"/>
              </w:rPr>
            </w:pPr>
          </w:p>
        </w:tc>
        <w:tc>
          <w:tcPr>
            <w:tcW w:w="237" w:type="pct"/>
          </w:tcPr>
          <w:p w14:paraId="186D2FBB" w14:textId="77777777" w:rsidR="005008A9" w:rsidRPr="00F85647" w:rsidRDefault="005008A9" w:rsidP="005008A9">
            <w:pPr>
              <w:autoSpaceDE w:val="0"/>
              <w:autoSpaceDN w:val="0"/>
              <w:adjustRightInd w:val="0"/>
              <w:jc w:val="center"/>
              <w:rPr>
                <w:noProof/>
              </w:rPr>
            </w:pPr>
          </w:p>
        </w:tc>
        <w:tc>
          <w:tcPr>
            <w:tcW w:w="414" w:type="pct"/>
          </w:tcPr>
          <w:p w14:paraId="2FCCD301" w14:textId="77777777" w:rsidR="005008A9" w:rsidRPr="00F85647" w:rsidRDefault="005008A9" w:rsidP="005008A9">
            <w:pPr>
              <w:autoSpaceDE w:val="0"/>
              <w:autoSpaceDN w:val="0"/>
              <w:adjustRightInd w:val="0"/>
              <w:jc w:val="center"/>
              <w:rPr>
                <w:noProof/>
              </w:rPr>
            </w:pPr>
          </w:p>
        </w:tc>
        <w:tc>
          <w:tcPr>
            <w:tcW w:w="339" w:type="pct"/>
          </w:tcPr>
          <w:p w14:paraId="5FC79E6F" w14:textId="77777777" w:rsidR="005008A9" w:rsidRDefault="005008A9" w:rsidP="005008A9">
            <w:pPr>
              <w:autoSpaceDE w:val="0"/>
              <w:autoSpaceDN w:val="0"/>
              <w:adjustRightInd w:val="0"/>
              <w:jc w:val="center"/>
              <w:rPr>
                <w:noProof/>
              </w:rPr>
            </w:pPr>
          </w:p>
        </w:tc>
      </w:tr>
      <w:tr w:rsidR="00C90E7E" w:rsidRPr="00F85647" w14:paraId="5FD8A45A" w14:textId="77777777" w:rsidTr="00C90E7E">
        <w:trPr>
          <w:trHeight w:val="288"/>
        </w:trPr>
        <w:tc>
          <w:tcPr>
            <w:tcW w:w="192" w:type="pct"/>
            <w:vAlign w:val="center"/>
          </w:tcPr>
          <w:p w14:paraId="4DA5D37E" w14:textId="77777777" w:rsidR="005008A9" w:rsidRPr="007A08CE" w:rsidRDefault="002966C9" w:rsidP="002966C9">
            <w:pPr>
              <w:autoSpaceDE w:val="0"/>
              <w:autoSpaceDN w:val="0"/>
              <w:adjustRightInd w:val="0"/>
              <w:rPr>
                <w:noProof/>
              </w:rPr>
            </w:pPr>
            <w:r>
              <w:rPr>
                <w:noProof/>
              </w:rPr>
              <w:t>7</w:t>
            </w:r>
          </w:p>
        </w:tc>
        <w:tc>
          <w:tcPr>
            <w:tcW w:w="2164" w:type="pct"/>
            <w:gridSpan w:val="2"/>
            <w:vAlign w:val="center"/>
          </w:tcPr>
          <w:p w14:paraId="6DAF77E4" w14:textId="77777777" w:rsidR="005008A9" w:rsidRPr="007A08CE" w:rsidRDefault="005008A9" w:rsidP="002966C9">
            <w:pPr>
              <w:autoSpaceDE w:val="0"/>
              <w:autoSpaceDN w:val="0"/>
              <w:adjustRightInd w:val="0"/>
              <w:rPr>
                <w:noProof/>
                <w:lang w:val="en-US"/>
              </w:rPr>
            </w:pPr>
            <w:r w:rsidRPr="007A08CE">
              <w:rPr>
                <w:b/>
                <w:bCs/>
              </w:rPr>
              <w:t>Obezbeđenje čuvarske službe</w:t>
            </w:r>
            <w:r w:rsidRPr="007A08CE">
              <w:t xml:space="preserve"> gradilišta (24 h) i magacinskog obezbeđenja materijala lagerovanih na gradilištu (24 h) - odnosno unutar objekta u prostoru opredeljenom za tu namenu - u toku kompletnog izvođenja radova, sa istovremenom kontrolom dinamike utroška i transporta svih materijala.</w:t>
            </w:r>
          </w:p>
        </w:tc>
        <w:tc>
          <w:tcPr>
            <w:tcW w:w="384" w:type="pct"/>
            <w:vAlign w:val="bottom"/>
          </w:tcPr>
          <w:p w14:paraId="7F974DF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A975C3D" w14:textId="77777777" w:rsidR="005008A9" w:rsidRPr="007A08CE" w:rsidRDefault="005008A9" w:rsidP="005008A9">
            <w:pPr>
              <w:autoSpaceDE w:val="0"/>
              <w:autoSpaceDN w:val="0"/>
              <w:adjustRightInd w:val="0"/>
              <w:jc w:val="center"/>
              <w:rPr>
                <w:noProof/>
                <w:lang w:val="en-US"/>
              </w:rPr>
            </w:pPr>
          </w:p>
        </w:tc>
        <w:tc>
          <w:tcPr>
            <w:tcW w:w="322" w:type="pct"/>
          </w:tcPr>
          <w:p w14:paraId="4BBA8A11" w14:textId="77777777" w:rsidR="005008A9" w:rsidRPr="00F85647" w:rsidRDefault="005008A9" w:rsidP="005008A9">
            <w:pPr>
              <w:autoSpaceDE w:val="0"/>
              <w:autoSpaceDN w:val="0"/>
              <w:adjustRightInd w:val="0"/>
              <w:jc w:val="center"/>
              <w:rPr>
                <w:noProof/>
                <w:lang w:val="en-US"/>
              </w:rPr>
            </w:pPr>
          </w:p>
        </w:tc>
        <w:tc>
          <w:tcPr>
            <w:tcW w:w="324" w:type="pct"/>
            <w:gridSpan w:val="2"/>
          </w:tcPr>
          <w:p w14:paraId="4E4F9C52" w14:textId="77777777" w:rsidR="005008A9" w:rsidRPr="00F85647" w:rsidRDefault="005008A9" w:rsidP="005008A9">
            <w:pPr>
              <w:autoSpaceDE w:val="0"/>
              <w:autoSpaceDN w:val="0"/>
              <w:adjustRightInd w:val="0"/>
              <w:jc w:val="center"/>
              <w:rPr>
                <w:noProof/>
                <w:lang w:val="en-US"/>
              </w:rPr>
            </w:pPr>
          </w:p>
        </w:tc>
        <w:tc>
          <w:tcPr>
            <w:tcW w:w="237" w:type="pct"/>
          </w:tcPr>
          <w:p w14:paraId="5F2CD013" w14:textId="77777777" w:rsidR="005008A9" w:rsidRPr="00F85647" w:rsidRDefault="005008A9" w:rsidP="005008A9">
            <w:pPr>
              <w:autoSpaceDE w:val="0"/>
              <w:autoSpaceDN w:val="0"/>
              <w:adjustRightInd w:val="0"/>
              <w:jc w:val="center"/>
              <w:rPr>
                <w:noProof/>
                <w:lang w:val="en-US"/>
              </w:rPr>
            </w:pPr>
          </w:p>
        </w:tc>
        <w:tc>
          <w:tcPr>
            <w:tcW w:w="237" w:type="pct"/>
          </w:tcPr>
          <w:p w14:paraId="55376462" w14:textId="77777777" w:rsidR="005008A9" w:rsidRPr="00F85647" w:rsidRDefault="005008A9" w:rsidP="005008A9">
            <w:pPr>
              <w:autoSpaceDE w:val="0"/>
              <w:autoSpaceDN w:val="0"/>
              <w:adjustRightInd w:val="0"/>
              <w:jc w:val="center"/>
              <w:rPr>
                <w:noProof/>
              </w:rPr>
            </w:pPr>
          </w:p>
        </w:tc>
        <w:tc>
          <w:tcPr>
            <w:tcW w:w="414" w:type="pct"/>
          </w:tcPr>
          <w:p w14:paraId="4912EAA1" w14:textId="77777777" w:rsidR="005008A9" w:rsidRPr="00F85647" w:rsidRDefault="005008A9" w:rsidP="005008A9">
            <w:pPr>
              <w:autoSpaceDE w:val="0"/>
              <w:autoSpaceDN w:val="0"/>
              <w:adjustRightInd w:val="0"/>
              <w:jc w:val="center"/>
              <w:rPr>
                <w:noProof/>
              </w:rPr>
            </w:pPr>
          </w:p>
        </w:tc>
        <w:tc>
          <w:tcPr>
            <w:tcW w:w="339" w:type="pct"/>
          </w:tcPr>
          <w:p w14:paraId="75BFF2F5" w14:textId="77777777" w:rsidR="005008A9" w:rsidRDefault="005008A9" w:rsidP="005008A9">
            <w:pPr>
              <w:autoSpaceDE w:val="0"/>
              <w:autoSpaceDN w:val="0"/>
              <w:adjustRightInd w:val="0"/>
              <w:jc w:val="center"/>
              <w:rPr>
                <w:noProof/>
              </w:rPr>
            </w:pPr>
          </w:p>
        </w:tc>
      </w:tr>
      <w:tr w:rsidR="00C90E7E" w:rsidRPr="00F85647" w14:paraId="356B064F" w14:textId="77777777" w:rsidTr="00C90E7E">
        <w:trPr>
          <w:trHeight w:val="288"/>
        </w:trPr>
        <w:tc>
          <w:tcPr>
            <w:tcW w:w="192" w:type="pct"/>
            <w:vAlign w:val="center"/>
          </w:tcPr>
          <w:p w14:paraId="1525FA9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D0A7FC3" w14:textId="77777777" w:rsidR="005008A9" w:rsidRPr="007A08CE" w:rsidRDefault="005008A9" w:rsidP="002966C9">
            <w:pPr>
              <w:autoSpaceDE w:val="0"/>
              <w:autoSpaceDN w:val="0"/>
              <w:adjustRightInd w:val="0"/>
              <w:rPr>
                <w:noProof/>
                <w:lang w:val="en-US"/>
              </w:rPr>
            </w:pPr>
            <w:r w:rsidRPr="007A08CE">
              <w:t>Obračun paušalno za svaki mesec</w:t>
            </w:r>
          </w:p>
        </w:tc>
        <w:tc>
          <w:tcPr>
            <w:tcW w:w="384" w:type="pct"/>
            <w:vAlign w:val="bottom"/>
          </w:tcPr>
          <w:p w14:paraId="46D45C0B"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5BDBE3BE"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22" w:type="pct"/>
          </w:tcPr>
          <w:p w14:paraId="1DBCD06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F9309B4" w14:textId="77777777" w:rsidR="005008A9" w:rsidRPr="00F85647" w:rsidRDefault="005008A9" w:rsidP="005008A9">
            <w:pPr>
              <w:autoSpaceDE w:val="0"/>
              <w:autoSpaceDN w:val="0"/>
              <w:adjustRightInd w:val="0"/>
              <w:jc w:val="center"/>
              <w:rPr>
                <w:noProof/>
                <w:lang w:val="en-US"/>
              </w:rPr>
            </w:pPr>
          </w:p>
        </w:tc>
        <w:tc>
          <w:tcPr>
            <w:tcW w:w="237" w:type="pct"/>
          </w:tcPr>
          <w:p w14:paraId="76E830E1" w14:textId="77777777" w:rsidR="005008A9" w:rsidRPr="00F85647" w:rsidRDefault="005008A9" w:rsidP="005008A9">
            <w:pPr>
              <w:autoSpaceDE w:val="0"/>
              <w:autoSpaceDN w:val="0"/>
              <w:adjustRightInd w:val="0"/>
              <w:jc w:val="center"/>
              <w:rPr>
                <w:noProof/>
                <w:lang w:val="en-US"/>
              </w:rPr>
            </w:pPr>
          </w:p>
        </w:tc>
        <w:tc>
          <w:tcPr>
            <w:tcW w:w="237" w:type="pct"/>
          </w:tcPr>
          <w:p w14:paraId="44A8168F" w14:textId="77777777" w:rsidR="005008A9" w:rsidRPr="00F85647" w:rsidRDefault="005008A9" w:rsidP="005008A9">
            <w:pPr>
              <w:autoSpaceDE w:val="0"/>
              <w:autoSpaceDN w:val="0"/>
              <w:adjustRightInd w:val="0"/>
              <w:jc w:val="center"/>
              <w:rPr>
                <w:noProof/>
              </w:rPr>
            </w:pPr>
          </w:p>
        </w:tc>
        <w:tc>
          <w:tcPr>
            <w:tcW w:w="414" w:type="pct"/>
          </w:tcPr>
          <w:p w14:paraId="7F76384C" w14:textId="77777777" w:rsidR="005008A9" w:rsidRPr="00F85647" w:rsidRDefault="005008A9" w:rsidP="005008A9">
            <w:pPr>
              <w:autoSpaceDE w:val="0"/>
              <w:autoSpaceDN w:val="0"/>
              <w:adjustRightInd w:val="0"/>
              <w:jc w:val="center"/>
              <w:rPr>
                <w:noProof/>
              </w:rPr>
            </w:pPr>
          </w:p>
        </w:tc>
        <w:tc>
          <w:tcPr>
            <w:tcW w:w="339" w:type="pct"/>
          </w:tcPr>
          <w:p w14:paraId="755ABF55" w14:textId="77777777" w:rsidR="005008A9" w:rsidRDefault="005008A9" w:rsidP="005008A9">
            <w:pPr>
              <w:autoSpaceDE w:val="0"/>
              <w:autoSpaceDN w:val="0"/>
              <w:adjustRightInd w:val="0"/>
              <w:jc w:val="center"/>
              <w:rPr>
                <w:noProof/>
              </w:rPr>
            </w:pPr>
          </w:p>
        </w:tc>
      </w:tr>
      <w:tr w:rsidR="00C90E7E" w:rsidRPr="00F85647" w14:paraId="4BCF0C28" w14:textId="77777777" w:rsidTr="00C90E7E">
        <w:trPr>
          <w:trHeight w:val="288"/>
        </w:trPr>
        <w:tc>
          <w:tcPr>
            <w:tcW w:w="192" w:type="pct"/>
            <w:vAlign w:val="center"/>
          </w:tcPr>
          <w:p w14:paraId="65DDC3DD" w14:textId="77777777" w:rsidR="005008A9" w:rsidRPr="00D57DCF" w:rsidRDefault="002966C9" w:rsidP="00D57DCF">
            <w:pPr>
              <w:autoSpaceDE w:val="0"/>
              <w:autoSpaceDN w:val="0"/>
              <w:adjustRightInd w:val="0"/>
              <w:jc w:val="center"/>
              <w:rPr>
                <w:noProof/>
              </w:rPr>
            </w:pPr>
            <w:r w:rsidRPr="00D57DCF">
              <w:rPr>
                <w:bCs/>
              </w:rPr>
              <w:t>8</w:t>
            </w:r>
          </w:p>
        </w:tc>
        <w:tc>
          <w:tcPr>
            <w:tcW w:w="2164" w:type="pct"/>
            <w:gridSpan w:val="2"/>
            <w:vAlign w:val="center"/>
          </w:tcPr>
          <w:p w14:paraId="07AFD3D9" w14:textId="77777777" w:rsidR="005008A9" w:rsidRPr="007A08CE" w:rsidRDefault="005008A9" w:rsidP="002966C9">
            <w:pPr>
              <w:autoSpaceDE w:val="0"/>
              <w:autoSpaceDN w:val="0"/>
              <w:adjustRightInd w:val="0"/>
              <w:rPr>
                <w:noProof/>
                <w:lang w:val="en-US"/>
              </w:rPr>
            </w:pPr>
            <w:r w:rsidRPr="007A08CE">
              <w:rPr>
                <w:b/>
                <w:bCs/>
              </w:rPr>
              <w:t>Obezbeđenje dizalica, transportnih mašina, alata i druge opreme i mehanizacije</w:t>
            </w:r>
            <w:r w:rsidRPr="007A08CE">
              <w:t xml:space="preserve"> neophodne za izvođenje radova, sa uračunatim održavanjem, servisom i zaštitom.</w:t>
            </w:r>
          </w:p>
        </w:tc>
        <w:tc>
          <w:tcPr>
            <w:tcW w:w="384" w:type="pct"/>
            <w:vAlign w:val="bottom"/>
          </w:tcPr>
          <w:p w14:paraId="7F5EE825"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6FCDC1C" w14:textId="77777777" w:rsidR="005008A9" w:rsidRPr="007A08CE" w:rsidRDefault="005008A9" w:rsidP="005008A9">
            <w:pPr>
              <w:autoSpaceDE w:val="0"/>
              <w:autoSpaceDN w:val="0"/>
              <w:adjustRightInd w:val="0"/>
              <w:jc w:val="center"/>
              <w:rPr>
                <w:noProof/>
                <w:lang w:val="en-US"/>
              </w:rPr>
            </w:pPr>
          </w:p>
        </w:tc>
        <w:tc>
          <w:tcPr>
            <w:tcW w:w="322" w:type="pct"/>
          </w:tcPr>
          <w:p w14:paraId="5D9503FF" w14:textId="77777777" w:rsidR="005008A9" w:rsidRPr="00F85647" w:rsidRDefault="005008A9" w:rsidP="005008A9">
            <w:pPr>
              <w:autoSpaceDE w:val="0"/>
              <w:autoSpaceDN w:val="0"/>
              <w:adjustRightInd w:val="0"/>
              <w:jc w:val="center"/>
              <w:rPr>
                <w:noProof/>
                <w:lang w:val="en-US"/>
              </w:rPr>
            </w:pPr>
          </w:p>
        </w:tc>
        <w:tc>
          <w:tcPr>
            <w:tcW w:w="324" w:type="pct"/>
            <w:gridSpan w:val="2"/>
          </w:tcPr>
          <w:p w14:paraId="38C74825" w14:textId="77777777" w:rsidR="005008A9" w:rsidRPr="00F85647" w:rsidRDefault="005008A9" w:rsidP="005008A9">
            <w:pPr>
              <w:autoSpaceDE w:val="0"/>
              <w:autoSpaceDN w:val="0"/>
              <w:adjustRightInd w:val="0"/>
              <w:jc w:val="center"/>
              <w:rPr>
                <w:noProof/>
                <w:lang w:val="en-US"/>
              </w:rPr>
            </w:pPr>
          </w:p>
        </w:tc>
        <w:tc>
          <w:tcPr>
            <w:tcW w:w="237" w:type="pct"/>
          </w:tcPr>
          <w:p w14:paraId="50278C9B" w14:textId="77777777" w:rsidR="005008A9" w:rsidRPr="00F85647" w:rsidRDefault="005008A9" w:rsidP="005008A9">
            <w:pPr>
              <w:autoSpaceDE w:val="0"/>
              <w:autoSpaceDN w:val="0"/>
              <w:adjustRightInd w:val="0"/>
              <w:jc w:val="center"/>
              <w:rPr>
                <w:noProof/>
                <w:lang w:val="en-US"/>
              </w:rPr>
            </w:pPr>
          </w:p>
        </w:tc>
        <w:tc>
          <w:tcPr>
            <w:tcW w:w="237" w:type="pct"/>
          </w:tcPr>
          <w:p w14:paraId="1849F5FF" w14:textId="77777777" w:rsidR="005008A9" w:rsidRPr="00F85647" w:rsidRDefault="005008A9" w:rsidP="005008A9">
            <w:pPr>
              <w:autoSpaceDE w:val="0"/>
              <w:autoSpaceDN w:val="0"/>
              <w:adjustRightInd w:val="0"/>
              <w:jc w:val="center"/>
              <w:rPr>
                <w:noProof/>
              </w:rPr>
            </w:pPr>
          </w:p>
        </w:tc>
        <w:tc>
          <w:tcPr>
            <w:tcW w:w="414" w:type="pct"/>
          </w:tcPr>
          <w:p w14:paraId="686EE963" w14:textId="77777777" w:rsidR="005008A9" w:rsidRPr="00F85647" w:rsidRDefault="005008A9" w:rsidP="005008A9">
            <w:pPr>
              <w:autoSpaceDE w:val="0"/>
              <w:autoSpaceDN w:val="0"/>
              <w:adjustRightInd w:val="0"/>
              <w:jc w:val="center"/>
              <w:rPr>
                <w:noProof/>
              </w:rPr>
            </w:pPr>
          </w:p>
        </w:tc>
        <w:tc>
          <w:tcPr>
            <w:tcW w:w="339" w:type="pct"/>
          </w:tcPr>
          <w:p w14:paraId="01FC6C30" w14:textId="77777777" w:rsidR="005008A9" w:rsidRDefault="005008A9" w:rsidP="005008A9">
            <w:pPr>
              <w:autoSpaceDE w:val="0"/>
              <w:autoSpaceDN w:val="0"/>
              <w:adjustRightInd w:val="0"/>
              <w:jc w:val="center"/>
              <w:rPr>
                <w:noProof/>
              </w:rPr>
            </w:pPr>
          </w:p>
        </w:tc>
      </w:tr>
      <w:tr w:rsidR="00C90E7E" w:rsidRPr="00F85647" w14:paraId="05594C3E" w14:textId="77777777" w:rsidTr="00C90E7E">
        <w:trPr>
          <w:trHeight w:val="288"/>
        </w:trPr>
        <w:tc>
          <w:tcPr>
            <w:tcW w:w="192" w:type="pct"/>
            <w:vAlign w:val="center"/>
          </w:tcPr>
          <w:p w14:paraId="61124681"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1527A9E5" w14:textId="77777777" w:rsidR="005008A9" w:rsidRPr="007A08CE" w:rsidRDefault="005008A9" w:rsidP="002966C9">
            <w:pPr>
              <w:autoSpaceDE w:val="0"/>
              <w:autoSpaceDN w:val="0"/>
              <w:adjustRightInd w:val="0"/>
              <w:rPr>
                <w:noProof/>
                <w:lang w:val="en-US"/>
              </w:rPr>
            </w:pPr>
            <w:r w:rsidRPr="007A08CE">
              <w:t>Koordinacija i sinhronizacija rada sa podizvođačima i kontrola rada u smislu mera zaštite na radu i kontrola obučenosti i pristupa zaposlenih radnika koji upravljaju mehanizacijom.</w:t>
            </w:r>
          </w:p>
        </w:tc>
        <w:tc>
          <w:tcPr>
            <w:tcW w:w="384" w:type="pct"/>
            <w:vAlign w:val="bottom"/>
          </w:tcPr>
          <w:p w14:paraId="2DAD604D"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F5446F5" w14:textId="77777777" w:rsidR="005008A9" w:rsidRPr="007A08CE" w:rsidRDefault="005008A9" w:rsidP="005008A9">
            <w:pPr>
              <w:autoSpaceDE w:val="0"/>
              <w:autoSpaceDN w:val="0"/>
              <w:adjustRightInd w:val="0"/>
              <w:jc w:val="center"/>
              <w:rPr>
                <w:noProof/>
                <w:lang w:val="en-US"/>
              </w:rPr>
            </w:pPr>
          </w:p>
        </w:tc>
        <w:tc>
          <w:tcPr>
            <w:tcW w:w="322" w:type="pct"/>
          </w:tcPr>
          <w:p w14:paraId="0F330ECE" w14:textId="77777777" w:rsidR="005008A9" w:rsidRPr="00F85647" w:rsidRDefault="005008A9" w:rsidP="005008A9">
            <w:pPr>
              <w:autoSpaceDE w:val="0"/>
              <w:autoSpaceDN w:val="0"/>
              <w:adjustRightInd w:val="0"/>
              <w:jc w:val="center"/>
              <w:rPr>
                <w:noProof/>
                <w:lang w:val="en-US"/>
              </w:rPr>
            </w:pPr>
          </w:p>
        </w:tc>
        <w:tc>
          <w:tcPr>
            <w:tcW w:w="324" w:type="pct"/>
            <w:gridSpan w:val="2"/>
          </w:tcPr>
          <w:p w14:paraId="34CBBA98" w14:textId="77777777" w:rsidR="005008A9" w:rsidRPr="00F85647" w:rsidRDefault="005008A9" w:rsidP="005008A9">
            <w:pPr>
              <w:autoSpaceDE w:val="0"/>
              <w:autoSpaceDN w:val="0"/>
              <w:adjustRightInd w:val="0"/>
              <w:jc w:val="center"/>
              <w:rPr>
                <w:noProof/>
                <w:lang w:val="en-US"/>
              </w:rPr>
            </w:pPr>
          </w:p>
        </w:tc>
        <w:tc>
          <w:tcPr>
            <w:tcW w:w="237" w:type="pct"/>
          </w:tcPr>
          <w:p w14:paraId="06C2372F" w14:textId="77777777" w:rsidR="005008A9" w:rsidRPr="00F85647" w:rsidRDefault="005008A9" w:rsidP="005008A9">
            <w:pPr>
              <w:autoSpaceDE w:val="0"/>
              <w:autoSpaceDN w:val="0"/>
              <w:adjustRightInd w:val="0"/>
              <w:jc w:val="center"/>
              <w:rPr>
                <w:noProof/>
                <w:lang w:val="en-US"/>
              </w:rPr>
            </w:pPr>
          </w:p>
        </w:tc>
        <w:tc>
          <w:tcPr>
            <w:tcW w:w="237" w:type="pct"/>
          </w:tcPr>
          <w:p w14:paraId="63CBB102" w14:textId="77777777" w:rsidR="005008A9" w:rsidRPr="00F85647" w:rsidRDefault="005008A9" w:rsidP="005008A9">
            <w:pPr>
              <w:autoSpaceDE w:val="0"/>
              <w:autoSpaceDN w:val="0"/>
              <w:adjustRightInd w:val="0"/>
              <w:jc w:val="center"/>
              <w:rPr>
                <w:noProof/>
              </w:rPr>
            </w:pPr>
          </w:p>
        </w:tc>
        <w:tc>
          <w:tcPr>
            <w:tcW w:w="414" w:type="pct"/>
          </w:tcPr>
          <w:p w14:paraId="185276A4" w14:textId="77777777" w:rsidR="005008A9" w:rsidRPr="00F85647" w:rsidRDefault="005008A9" w:rsidP="005008A9">
            <w:pPr>
              <w:autoSpaceDE w:val="0"/>
              <w:autoSpaceDN w:val="0"/>
              <w:adjustRightInd w:val="0"/>
              <w:jc w:val="center"/>
              <w:rPr>
                <w:noProof/>
              </w:rPr>
            </w:pPr>
          </w:p>
        </w:tc>
        <w:tc>
          <w:tcPr>
            <w:tcW w:w="339" w:type="pct"/>
          </w:tcPr>
          <w:p w14:paraId="2E9E2E0C" w14:textId="77777777" w:rsidR="005008A9" w:rsidRDefault="005008A9" w:rsidP="005008A9">
            <w:pPr>
              <w:autoSpaceDE w:val="0"/>
              <w:autoSpaceDN w:val="0"/>
              <w:adjustRightInd w:val="0"/>
              <w:jc w:val="center"/>
              <w:rPr>
                <w:noProof/>
              </w:rPr>
            </w:pPr>
          </w:p>
        </w:tc>
      </w:tr>
      <w:tr w:rsidR="00C90E7E" w:rsidRPr="00F85647" w14:paraId="7DE2276B" w14:textId="77777777" w:rsidTr="00C90E7E">
        <w:trPr>
          <w:trHeight w:val="288"/>
        </w:trPr>
        <w:tc>
          <w:tcPr>
            <w:tcW w:w="192" w:type="pct"/>
            <w:vAlign w:val="center"/>
          </w:tcPr>
          <w:p w14:paraId="4DCE9DBF"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0A867D36" w14:textId="77777777" w:rsidR="005008A9" w:rsidRPr="007A08CE" w:rsidRDefault="005008A9" w:rsidP="002966C9">
            <w:pPr>
              <w:autoSpaceDE w:val="0"/>
              <w:autoSpaceDN w:val="0"/>
              <w:adjustRightInd w:val="0"/>
              <w:rPr>
                <w:noProof/>
                <w:lang w:val="en-US"/>
              </w:rPr>
            </w:pPr>
            <w:r w:rsidRPr="007A08CE">
              <w:t>Obračun paušalno za svaki mesec</w:t>
            </w:r>
          </w:p>
        </w:tc>
        <w:tc>
          <w:tcPr>
            <w:tcW w:w="384" w:type="pct"/>
            <w:vAlign w:val="bottom"/>
          </w:tcPr>
          <w:p w14:paraId="647E256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566DE7BD"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22" w:type="pct"/>
          </w:tcPr>
          <w:p w14:paraId="51601926" w14:textId="77777777" w:rsidR="005008A9" w:rsidRPr="00F85647" w:rsidRDefault="005008A9" w:rsidP="005008A9">
            <w:pPr>
              <w:autoSpaceDE w:val="0"/>
              <w:autoSpaceDN w:val="0"/>
              <w:adjustRightInd w:val="0"/>
              <w:jc w:val="center"/>
              <w:rPr>
                <w:noProof/>
                <w:lang w:val="en-US"/>
              </w:rPr>
            </w:pPr>
          </w:p>
        </w:tc>
        <w:tc>
          <w:tcPr>
            <w:tcW w:w="324" w:type="pct"/>
            <w:gridSpan w:val="2"/>
          </w:tcPr>
          <w:p w14:paraId="6EB19853" w14:textId="77777777" w:rsidR="005008A9" w:rsidRPr="00F85647" w:rsidRDefault="005008A9" w:rsidP="005008A9">
            <w:pPr>
              <w:autoSpaceDE w:val="0"/>
              <w:autoSpaceDN w:val="0"/>
              <w:adjustRightInd w:val="0"/>
              <w:jc w:val="center"/>
              <w:rPr>
                <w:noProof/>
                <w:lang w:val="en-US"/>
              </w:rPr>
            </w:pPr>
          </w:p>
        </w:tc>
        <w:tc>
          <w:tcPr>
            <w:tcW w:w="237" w:type="pct"/>
          </w:tcPr>
          <w:p w14:paraId="2E2D99F8" w14:textId="77777777" w:rsidR="005008A9" w:rsidRPr="00F85647" w:rsidRDefault="005008A9" w:rsidP="005008A9">
            <w:pPr>
              <w:autoSpaceDE w:val="0"/>
              <w:autoSpaceDN w:val="0"/>
              <w:adjustRightInd w:val="0"/>
              <w:jc w:val="center"/>
              <w:rPr>
                <w:noProof/>
                <w:lang w:val="en-US"/>
              </w:rPr>
            </w:pPr>
          </w:p>
        </w:tc>
        <w:tc>
          <w:tcPr>
            <w:tcW w:w="237" w:type="pct"/>
          </w:tcPr>
          <w:p w14:paraId="267895A3" w14:textId="77777777" w:rsidR="005008A9" w:rsidRPr="00F85647" w:rsidRDefault="005008A9" w:rsidP="005008A9">
            <w:pPr>
              <w:autoSpaceDE w:val="0"/>
              <w:autoSpaceDN w:val="0"/>
              <w:adjustRightInd w:val="0"/>
              <w:jc w:val="center"/>
              <w:rPr>
                <w:noProof/>
              </w:rPr>
            </w:pPr>
          </w:p>
        </w:tc>
        <w:tc>
          <w:tcPr>
            <w:tcW w:w="414" w:type="pct"/>
          </w:tcPr>
          <w:p w14:paraId="7B11602F" w14:textId="77777777" w:rsidR="005008A9" w:rsidRPr="00F85647" w:rsidRDefault="005008A9" w:rsidP="005008A9">
            <w:pPr>
              <w:autoSpaceDE w:val="0"/>
              <w:autoSpaceDN w:val="0"/>
              <w:adjustRightInd w:val="0"/>
              <w:jc w:val="center"/>
              <w:rPr>
                <w:noProof/>
              </w:rPr>
            </w:pPr>
          </w:p>
        </w:tc>
        <w:tc>
          <w:tcPr>
            <w:tcW w:w="339" w:type="pct"/>
          </w:tcPr>
          <w:p w14:paraId="64A3E056" w14:textId="77777777" w:rsidR="005008A9" w:rsidRDefault="005008A9" w:rsidP="005008A9">
            <w:pPr>
              <w:autoSpaceDE w:val="0"/>
              <w:autoSpaceDN w:val="0"/>
              <w:adjustRightInd w:val="0"/>
              <w:jc w:val="center"/>
              <w:rPr>
                <w:noProof/>
              </w:rPr>
            </w:pPr>
          </w:p>
        </w:tc>
      </w:tr>
      <w:tr w:rsidR="00C90E7E" w:rsidRPr="00F85647" w14:paraId="7D8A9C3E" w14:textId="77777777" w:rsidTr="00C90E7E">
        <w:trPr>
          <w:trHeight w:val="288"/>
        </w:trPr>
        <w:tc>
          <w:tcPr>
            <w:tcW w:w="192" w:type="pct"/>
            <w:vAlign w:val="center"/>
          </w:tcPr>
          <w:p w14:paraId="680F2E74" w14:textId="77777777" w:rsidR="005008A9" w:rsidRPr="00D57DCF" w:rsidRDefault="002966C9" w:rsidP="00D57DCF">
            <w:pPr>
              <w:autoSpaceDE w:val="0"/>
              <w:autoSpaceDN w:val="0"/>
              <w:adjustRightInd w:val="0"/>
              <w:jc w:val="center"/>
              <w:rPr>
                <w:noProof/>
              </w:rPr>
            </w:pPr>
            <w:r w:rsidRPr="00D57DCF">
              <w:rPr>
                <w:bCs/>
              </w:rPr>
              <w:t>9</w:t>
            </w:r>
          </w:p>
        </w:tc>
        <w:tc>
          <w:tcPr>
            <w:tcW w:w="2164" w:type="pct"/>
            <w:gridSpan w:val="2"/>
            <w:vAlign w:val="center"/>
          </w:tcPr>
          <w:p w14:paraId="2975F846" w14:textId="77777777" w:rsidR="005008A9" w:rsidRPr="007A08CE" w:rsidRDefault="005008A9" w:rsidP="002966C9">
            <w:pPr>
              <w:autoSpaceDE w:val="0"/>
              <w:autoSpaceDN w:val="0"/>
              <w:adjustRightInd w:val="0"/>
              <w:rPr>
                <w:noProof/>
                <w:lang w:val="en-US"/>
              </w:rPr>
            </w:pPr>
            <w:r w:rsidRPr="007A08CE">
              <w:rPr>
                <w:b/>
                <w:bCs/>
              </w:rPr>
              <w:t>Sanacija, izmeštanje ili zamena spoljnih, priključnih trasa instalacija</w:t>
            </w:r>
            <w:r w:rsidRPr="007A08CE">
              <w:t>, delova trasa ili pojedinih oštećenih segmenata.</w:t>
            </w:r>
          </w:p>
        </w:tc>
        <w:tc>
          <w:tcPr>
            <w:tcW w:w="384" w:type="pct"/>
            <w:vAlign w:val="bottom"/>
          </w:tcPr>
          <w:p w14:paraId="2DC270F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77598C4" w14:textId="77777777" w:rsidR="005008A9" w:rsidRPr="007A08CE" w:rsidRDefault="005008A9" w:rsidP="005008A9">
            <w:pPr>
              <w:autoSpaceDE w:val="0"/>
              <w:autoSpaceDN w:val="0"/>
              <w:adjustRightInd w:val="0"/>
              <w:jc w:val="center"/>
              <w:rPr>
                <w:noProof/>
                <w:lang w:val="en-US"/>
              </w:rPr>
            </w:pPr>
          </w:p>
        </w:tc>
        <w:tc>
          <w:tcPr>
            <w:tcW w:w="322" w:type="pct"/>
          </w:tcPr>
          <w:p w14:paraId="15725E8A" w14:textId="77777777" w:rsidR="005008A9" w:rsidRPr="00F85647" w:rsidRDefault="005008A9" w:rsidP="005008A9">
            <w:pPr>
              <w:autoSpaceDE w:val="0"/>
              <w:autoSpaceDN w:val="0"/>
              <w:adjustRightInd w:val="0"/>
              <w:jc w:val="center"/>
              <w:rPr>
                <w:noProof/>
                <w:lang w:val="en-US"/>
              </w:rPr>
            </w:pPr>
          </w:p>
        </w:tc>
        <w:tc>
          <w:tcPr>
            <w:tcW w:w="324" w:type="pct"/>
            <w:gridSpan w:val="2"/>
          </w:tcPr>
          <w:p w14:paraId="5FA1849C" w14:textId="77777777" w:rsidR="005008A9" w:rsidRPr="00F85647" w:rsidRDefault="005008A9" w:rsidP="005008A9">
            <w:pPr>
              <w:autoSpaceDE w:val="0"/>
              <w:autoSpaceDN w:val="0"/>
              <w:adjustRightInd w:val="0"/>
              <w:jc w:val="center"/>
              <w:rPr>
                <w:noProof/>
                <w:lang w:val="en-US"/>
              </w:rPr>
            </w:pPr>
          </w:p>
        </w:tc>
        <w:tc>
          <w:tcPr>
            <w:tcW w:w="237" w:type="pct"/>
          </w:tcPr>
          <w:p w14:paraId="52694284" w14:textId="77777777" w:rsidR="005008A9" w:rsidRPr="00F85647" w:rsidRDefault="005008A9" w:rsidP="005008A9">
            <w:pPr>
              <w:autoSpaceDE w:val="0"/>
              <w:autoSpaceDN w:val="0"/>
              <w:adjustRightInd w:val="0"/>
              <w:jc w:val="center"/>
              <w:rPr>
                <w:noProof/>
                <w:lang w:val="en-US"/>
              </w:rPr>
            </w:pPr>
          </w:p>
        </w:tc>
        <w:tc>
          <w:tcPr>
            <w:tcW w:w="237" w:type="pct"/>
          </w:tcPr>
          <w:p w14:paraId="2B29A6BC" w14:textId="77777777" w:rsidR="005008A9" w:rsidRPr="00F85647" w:rsidRDefault="005008A9" w:rsidP="005008A9">
            <w:pPr>
              <w:autoSpaceDE w:val="0"/>
              <w:autoSpaceDN w:val="0"/>
              <w:adjustRightInd w:val="0"/>
              <w:jc w:val="center"/>
              <w:rPr>
                <w:noProof/>
              </w:rPr>
            </w:pPr>
          </w:p>
        </w:tc>
        <w:tc>
          <w:tcPr>
            <w:tcW w:w="414" w:type="pct"/>
          </w:tcPr>
          <w:p w14:paraId="77EE3989" w14:textId="77777777" w:rsidR="005008A9" w:rsidRPr="00F85647" w:rsidRDefault="005008A9" w:rsidP="005008A9">
            <w:pPr>
              <w:autoSpaceDE w:val="0"/>
              <w:autoSpaceDN w:val="0"/>
              <w:adjustRightInd w:val="0"/>
              <w:jc w:val="center"/>
              <w:rPr>
                <w:noProof/>
              </w:rPr>
            </w:pPr>
          </w:p>
        </w:tc>
        <w:tc>
          <w:tcPr>
            <w:tcW w:w="339" w:type="pct"/>
          </w:tcPr>
          <w:p w14:paraId="0922224D" w14:textId="77777777" w:rsidR="005008A9" w:rsidRDefault="005008A9" w:rsidP="005008A9">
            <w:pPr>
              <w:autoSpaceDE w:val="0"/>
              <w:autoSpaceDN w:val="0"/>
              <w:adjustRightInd w:val="0"/>
              <w:jc w:val="center"/>
              <w:rPr>
                <w:noProof/>
              </w:rPr>
            </w:pPr>
          </w:p>
        </w:tc>
      </w:tr>
      <w:tr w:rsidR="00C90E7E" w:rsidRPr="00F85647" w14:paraId="635AFD3A" w14:textId="77777777" w:rsidTr="00C90E7E">
        <w:trPr>
          <w:trHeight w:val="288"/>
        </w:trPr>
        <w:tc>
          <w:tcPr>
            <w:tcW w:w="192" w:type="pct"/>
            <w:vAlign w:val="center"/>
          </w:tcPr>
          <w:p w14:paraId="4998E02C"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08DCD653" w14:textId="77777777" w:rsidR="005008A9" w:rsidRPr="007A08CE" w:rsidRDefault="005008A9" w:rsidP="002966C9">
            <w:pPr>
              <w:autoSpaceDE w:val="0"/>
              <w:autoSpaceDN w:val="0"/>
              <w:adjustRightInd w:val="0"/>
              <w:rPr>
                <w:noProof/>
                <w:lang w:val="en-US"/>
              </w:rPr>
            </w:pPr>
            <w:r w:rsidRPr="007A08CE">
              <w:t xml:space="preserve">Sanaciju kompletirati novim, podzemnim trasama koje se izvode do mesta eventualnih novih priključenja.Ovi radovi mogu se izvoditi </w:t>
            </w:r>
            <w:r w:rsidRPr="007A08CE">
              <w:rPr>
                <w:b/>
                <w:bCs/>
              </w:rPr>
              <w:t>samo prema posebnom zahtevu i uslovima investitora</w:t>
            </w:r>
            <w:r w:rsidRPr="007A08CE">
              <w:t xml:space="preserve">, uz verifikaciju nadzornog organa - ili se ne izvode uopšte. </w:t>
            </w:r>
          </w:p>
        </w:tc>
        <w:tc>
          <w:tcPr>
            <w:tcW w:w="384" w:type="pct"/>
            <w:vAlign w:val="bottom"/>
          </w:tcPr>
          <w:p w14:paraId="1B16D59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560BE3FB" w14:textId="77777777" w:rsidR="005008A9" w:rsidRPr="007A08CE" w:rsidRDefault="005008A9" w:rsidP="005008A9">
            <w:pPr>
              <w:autoSpaceDE w:val="0"/>
              <w:autoSpaceDN w:val="0"/>
              <w:adjustRightInd w:val="0"/>
              <w:jc w:val="center"/>
              <w:rPr>
                <w:noProof/>
                <w:lang w:val="en-US"/>
              </w:rPr>
            </w:pPr>
          </w:p>
        </w:tc>
        <w:tc>
          <w:tcPr>
            <w:tcW w:w="322" w:type="pct"/>
          </w:tcPr>
          <w:p w14:paraId="2135F8E4" w14:textId="77777777" w:rsidR="005008A9" w:rsidRPr="00F85647" w:rsidRDefault="005008A9" w:rsidP="005008A9">
            <w:pPr>
              <w:autoSpaceDE w:val="0"/>
              <w:autoSpaceDN w:val="0"/>
              <w:adjustRightInd w:val="0"/>
              <w:jc w:val="center"/>
              <w:rPr>
                <w:noProof/>
                <w:lang w:val="en-US"/>
              </w:rPr>
            </w:pPr>
          </w:p>
        </w:tc>
        <w:tc>
          <w:tcPr>
            <w:tcW w:w="324" w:type="pct"/>
            <w:gridSpan w:val="2"/>
          </w:tcPr>
          <w:p w14:paraId="2E99FB1A" w14:textId="77777777" w:rsidR="005008A9" w:rsidRPr="00F85647" w:rsidRDefault="005008A9" w:rsidP="005008A9">
            <w:pPr>
              <w:autoSpaceDE w:val="0"/>
              <w:autoSpaceDN w:val="0"/>
              <w:adjustRightInd w:val="0"/>
              <w:jc w:val="center"/>
              <w:rPr>
                <w:noProof/>
                <w:lang w:val="en-US"/>
              </w:rPr>
            </w:pPr>
          </w:p>
        </w:tc>
        <w:tc>
          <w:tcPr>
            <w:tcW w:w="237" w:type="pct"/>
          </w:tcPr>
          <w:p w14:paraId="6442D7BB" w14:textId="77777777" w:rsidR="005008A9" w:rsidRPr="00F85647" w:rsidRDefault="005008A9" w:rsidP="005008A9">
            <w:pPr>
              <w:autoSpaceDE w:val="0"/>
              <w:autoSpaceDN w:val="0"/>
              <w:adjustRightInd w:val="0"/>
              <w:jc w:val="center"/>
              <w:rPr>
                <w:noProof/>
                <w:lang w:val="en-US"/>
              </w:rPr>
            </w:pPr>
          </w:p>
        </w:tc>
        <w:tc>
          <w:tcPr>
            <w:tcW w:w="237" w:type="pct"/>
          </w:tcPr>
          <w:p w14:paraId="735AFF1E" w14:textId="77777777" w:rsidR="005008A9" w:rsidRPr="00F85647" w:rsidRDefault="005008A9" w:rsidP="005008A9">
            <w:pPr>
              <w:autoSpaceDE w:val="0"/>
              <w:autoSpaceDN w:val="0"/>
              <w:adjustRightInd w:val="0"/>
              <w:jc w:val="center"/>
              <w:rPr>
                <w:noProof/>
              </w:rPr>
            </w:pPr>
          </w:p>
        </w:tc>
        <w:tc>
          <w:tcPr>
            <w:tcW w:w="414" w:type="pct"/>
          </w:tcPr>
          <w:p w14:paraId="04FA081B" w14:textId="77777777" w:rsidR="005008A9" w:rsidRPr="00F85647" w:rsidRDefault="005008A9" w:rsidP="005008A9">
            <w:pPr>
              <w:autoSpaceDE w:val="0"/>
              <w:autoSpaceDN w:val="0"/>
              <w:adjustRightInd w:val="0"/>
              <w:jc w:val="center"/>
              <w:rPr>
                <w:noProof/>
              </w:rPr>
            </w:pPr>
          </w:p>
        </w:tc>
        <w:tc>
          <w:tcPr>
            <w:tcW w:w="339" w:type="pct"/>
          </w:tcPr>
          <w:p w14:paraId="07159DFF" w14:textId="77777777" w:rsidR="005008A9" w:rsidRDefault="005008A9" w:rsidP="005008A9">
            <w:pPr>
              <w:autoSpaceDE w:val="0"/>
              <w:autoSpaceDN w:val="0"/>
              <w:adjustRightInd w:val="0"/>
              <w:jc w:val="center"/>
              <w:rPr>
                <w:noProof/>
              </w:rPr>
            </w:pPr>
          </w:p>
        </w:tc>
      </w:tr>
      <w:tr w:rsidR="00C90E7E" w:rsidRPr="00F85647" w14:paraId="4C84E985" w14:textId="77777777" w:rsidTr="00C90E7E">
        <w:trPr>
          <w:trHeight w:val="288"/>
        </w:trPr>
        <w:tc>
          <w:tcPr>
            <w:tcW w:w="192" w:type="pct"/>
            <w:vAlign w:val="center"/>
          </w:tcPr>
          <w:p w14:paraId="34B17FC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87EAEE3" w14:textId="77777777" w:rsidR="005008A9" w:rsidRPr="007A08CE" w:rsidRDefault="005008A9" w:rsidP="002966C9">
            <w:pPr>
              <w:autoSpaceDE w:val="0"/>
              <w:autoSpaceDN w:val="0"/>
              <w:adjustRightInd w:val="0"/>
              <w:rPr>
                <w:noProof/>
                <w:lang w:val="en-US"/>
              </w:rPr>
            </w:pPr>
            <w:r w:rsidRPr="007A08CE">
              <w:t>Ukoliko sve trase instalacija zadovoljavaju tehničke uslove i ne predstavljaju prepreku za saniranje objekta i reviziju pojedinih novougrađenih internih instalacionih elemenata, radovi se takođe ne izvode.Kompletna sanacija mora se uraditi i testirati prema dinamici investitora.</w:t>
            </w:r>
          </w:p>
        </w:tc>
        <w:tc>
          <w:tcPr>
            <w:tcW w:w="384" w:type="pct"/>
            <w:vAlign w:val="bottom"/>
          </w:tcPr>
          <w:p w14:paraId="4F07EE8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E57072F" w14:textId="77777777" w:rsidR="005008A9" w:rsidRPr="007A08CE" w:rsidRDefault="005008A9" w:rsidP="005008A9">
            <w:pPr>
              <w:autoSpaceDE w:val="0"/>
              <w:autoSpaceDN w:val="0"/>
              <w:adjustRightInd w:val="0"/>
              <w:jc w:val="center"/>
              <w:rPr>
                <w:noProof/>
                <w:lang w:val="en-US"/>
              </w:rPr>
            </w:pPr>
          </w:p>
        </w:tc>
        <w:tc>
          <w:tcPr>
            <w:tcW w:w="322" w:type="pct"/>
          </w:tcPr>
          <w:p w14:paraId="6BBB9B38" w14:textId="77777777" w:rsidR="005008A9" w:rsidRPr="00F85647" w:rsidRDefault="005008A9" w:rsidP="005008A9">
            <w:pPr>
              <w:autoSpaceDE w:val="0"/>
              <w:autoSpaceDN w:val="0"/>
              <w:adjustRightInd w:val="0"/>
              <w:jc w:val="center"/>
              <w:rPr>
                <w:noProof/>
                <w:lang w:val="en-US"/>
              </w:rPr>
            </w:pPr>
          </w:p>
        </w:tc>
        <w:tc>
          <w:tcPr>
            <w:tcW w:w="324" w:type="pct"/>
            <w:gridSpan w:val="2"/>
          </w:tcPr>
          <w:p w14:paraId="173EAB02" w14:textId="77777777" w:rsidR="005008A9" w:rsidRPr="00F85647" w:rsidRDefault="005008A9" w:rsidP="005008A9">
            <w:pPr>
              <w:autoSpaceDE w:val="0"/>
              <w:autoSpaceDN w:val="0"/>
              <w:adjustRightInd w:val="0"/>
              <w:jc w:val="center"/>
              <w:rPr>
                <w:noProof/>
                <w:lang w:val="en-US"/>
              </w:rPr>
            </w:pPr>
          </w:p>
        </w:tc>
        <w:tc>
          <w:tcPr>
            <w:tcW w:w="237" w:type="pct"/>
          </w:tcPr>
          <w:p w14:paraId="5A332259" w14:textId="77777777" w:rsidR="005008A9" w:rsidRPr="00F85647" w:rsidRDefault="005008A9" w:rsidP="005008A9">
            <w:pPr>
              <w:autoSpaceDE w:val="0"/>
              <w:autoSpaceDN w:val="0"/>
              <w:adjustRightInd w:val="0"/>
              <w:jc w:val="center"/>
              <w:rPr>
                <w:noProof/>
                <w:lang w:val="en-US"/>
              </w:rPr>
            </w:pPr>
          </w:p>
        </w:tc>
        <w:tc>
          <w:tcPr>
            <w:tcW w:w="237" w:type="pct"/>
          </w:tcPr>
          <w:p w14:paraId="76B99A21" w14:textId="77777777" w:rsidR="005008A9" w:rsidRPr="00F85647" w:rsidRDefault="005008A9" w:rsidP="005008A9">
            <w:pPr>
              <w:autoSpaceDE w:val="0"/>
              <w:autoSpaceDN w:val="0"/>
              <w:adjustRightInd w:val="0"/>
              <w:jc w:val="center"/>
              <w:rPr>
                <w:noProof/>
              </w:rPr>
            </w:pPr>
          </w:p>
        </w:tc>
        <w:tc>
          <w:tcPr>
            <w:tcW w:w="414" w:type="pct"/>
          </w:tcPr>
          <w:p w14:paraId="495AD01C" w14:textId="77777777" w:rsidR="005008A9" w:rsidRPr="00F85647" w:rsidRDefault="005008A9" w:rsidP="005008A9">
            <w:pPr>
              <w:autoSpaceDE w:val="0"/>
              <w:autoSpaceDN w:val="0"/>
              <w:adjustRightInd w:val="0"/>
              <w:jc w:val="center"/>
              <w:rPr>
                <w:noProof/>
              </w:rPr>
            </w:pPr>
          </w:p>
        </w:tc>
        <w:tc>
          <w:tcPr>
            <w:tcW w:w="339" w:type="pct"/>
          </w:tcPr>
          <w:p w14:paraId="3BEEA035" w14:textId="77777777" w:rsidR="005008A9" w:rsidRDefault="005008A9" w:rsidP="005008A9">
            <w:pPr>
              <w:autoSpaceDE w:val="0"/>
              <w:autoSpaceDN w:val="0"/>
              <w:adjustRightInd w:val="0"/>
              <w:jc w:val="center"/>
              <w:rPr>
                <w:noProof/>
              </w:rPr>
            </w:pPr>
          </w:p>
        </w:tc>
      </w:tr>
      <w:tr w:rsidR="00C90E7E" w:rsidRPr="00F85647" w14:paraId="05F52A29" w14:textId="77777777" w:rsidTr="00C90E7E">
        <w:trPr>
          <w:trHeight w:val="288"/>
        </w:trPr>
        <w:tc>
          <w:tcPr>
            <w:tcW w:w="192" w:type="pct"/>
            <w:vAlign w:val="center"/>
          </w:tcPr>
          <w:p w14:paraId="21FF6C1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EE32B03" w14:textId="77777777" w:rsidR="005008A9" w:rsidRPr="007A08CE" w:rsidRDefault="005008A9" w:rsidP="002966C9">
            <w:pPr>
              <w:autoSpaceDE w:val="0"/>
              <w:autoSpaceDN w:val="0"/>
              <w:adjustRightInd w:val="0"/>
              <w:rPr>
                <w:noProof/>
                <w:lang w:val="en-US"/>
              </w:rPr>
            </w:pPr>
            <w:r w:rsidRPr="007A08CE">
              <w:rPr>
                <w:b/>
                <w:bCs/>
              </w:rPr>
              <w:t>Obračun se radi po projektu instalacija gde se i nalazi vrsta instalacija opredeljena za sanaciju, a u okviru ove pozicije obračunavaju se samo eventualni prateći građevinski radovi (ako su neophodni uz sanaciju instalacija) NPR: betoniranja, podziđivanja, štemovanja, hidroizolovanja, zaptivanja i sl.</w:t>
            </w:r>
          </w:p>
        </w:tc>
        <w:tc>
          <w:tcPr>
            <w:tcW w:w="384" w:type="pct"/>
            <w:vAlign w:val="bottom"/>
          </w:tcPr>
          <w:p w14:paraId="4BF5FEC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73D3A8B" w14:textId="77777777" w:rsidR="005008A9" w:rsidRPr="007A08CE" w:rsidRDefault="005008A9" w:rsidP="005008A9">
            <w:pPr>
              <w:autoSpaceDE w:val="0"/>
              <w:autoSpaceDN w:val="0"/>
              <w:adjustRightInd w:val="0"/>
              <w:jc w:val="center"/>
              <w:rPr>
                <w:noProof/>
                <w:lang w:val="en-US"/>
              </w:rPr>
            </w:pPr>
          </w:p>
        </w:tc>
        <w:tc>
          <w:tcPr>
            <w:tcW w:w="322" w:type="pct"/>
          </w:tcPr>
          <w:p w14:paraId="42FBBD30" w14:textId="77777777" w:rsidR="005008A9" w:rsidRPr="00F85647" w:rsidRDefault="005008A9" w:rsidP="005008A9">
            <w:pPr>
              <w:autoSpaceDE w:val="0"/>
              <w:autoSpaceDN w:val="0"/>
              <w:adjustRightInd w:val="0"/>
              <w:jc w:val="center"/>
              <w:rPr>
                <w:noProof/>
                <w:lang w:val="en-US"/>
              </w:rPr>
            </w:pPr>
          </w:p>
        </w:tc>
        <w:tc>
          <w:tcPr>
            <w:tcW w:w="324" w:type="pct"/>
            <w:gridSpan w:val="2"/>
          </w:tcPr>
          <w:p w14:paraId="4E95BA58" w14:textId="77777777" w:rsidR="005008A9" w:rsidRPr="00F85647" w:rsidRDefault="005008A9" w:rsidP="005008A9">
            <w:pPr>
              <w:autoSpaceDE w:val="0"/>
              <w:autoSpaceDN w:val="0"/>
              <w:adjustRightInd w:val="0"/>
              <w:jc w:val="center"/>
              <w:rPr>
                <w:noProof/>
                <w:lang w:val="en-US"/>
              </w:rPr>
            </w:pPr>
          </w:p>
        </w:tc>
        <w:tc>
          <w:tcPr>
            <w:tcW w:w="237" w:type="pct"/>
          </w:tcPr>
          <w:p w14:paraId="611AAEFD" w14:textId="77777777" w:rsidR="005008A9" w:rsidRPr="00F85647" w:rsidRDefault="005008A9" w:rsidP="005008A9">
            <w:pPr>
              <w:autoSpaceDE w:val="0"/>
              <w:autoSpaceDN w:val="0"/>
              <w:adjustRightInd w:val="0"/>
              <w:jc w:val="center"/>
              <w:rPr>
                <w:noProof/>
                <w:lang w:val="en-US"/>
              </w:rPr>
            </w:pPr>
          </w:p>
        </w:tc>
        <w:tc>
          <w:tcPr>
            <w:tcW w:w="237" w:type="pct"/>
          </w:tcPr>
          <w:p w14:paraId="57B804C3" w14:textId="77777777" w:rsidR="005008A9" w:rsidRPr="00F85647" w:rsidRDefault="005008A9" w:rsidP="005008A9">
            <w:pPr>
              <w:autoSpaceDE w:val="0"/>
              <w:autoSpaceDN w:val="0"/>
              <w:adjustRightInd w:val="0"/>
              <w:jc w:val="center"/>
              <w:rPr>
                <w:noProof/>
              </w:rPr>
            </w:pPr>
          </w:p>
        </w:tc>
        <w:tc>
          <w:tcPr>
            <w:tcW w:w="414" w:type="pct"/>
          </w:tcPr>
          <w:p w14:paraId="499B9969" w14:textId="77777777" w:rsidR="005008A9" w:rsidRPr="00F85647" w:rsidRDefault="005008A9" w:rsidP="005008A9">
            <w:pPr>
              <w:autoSpaceDE w:val="0"/>
              <w:autoSpaceDN w:val="0"/>
              <w:adjustRightInd w:val="0"/>
              <w:jc w:val="center"/>
              <w:rPr>
                <w:noProof/>
              </w:rPr>
            </w:pPr>
          </w:p>
        </w:tc>
        <w:tc>
          <w:tcPr>
            <w:tcW w:w="339" w:type="pct"/>
          </w:tcPr>
          <w:p w14:paraId="7159328C" w14:textId="77777777" w:rsidR="005008A9" w:rsidRDefault="005008A9" w:rsidP="005008A9">
            <w:pPr>
              <w:autoSpaceDE w:val="0"/>
              <w:autoSpaceDN w:val="0"/>
              <w:adjustRightInd w:val="0"/>
              <w:jc w:val="center"/>
              <w:rPr>
                <w:noProof/>
              </w:rPr>
            </w:pPr>
          </w:p>
        </w:tc>
      </w:tr>
      <w:tr w:rsidR="00C90E7E" w:rsidRPr="00F85647" w14:paraId="41813C21" w14:textId="77777777" w:rsidTr="00C90E7E">
        <w:trPr>
          <w:trHeight w:val="288"/>
        </w:trPr>
        <w:tc>
          <w:tcPr>
            <w:tcW w:w="192" w:type="pct"/>
            <w:vAlign w:val="center"/>
          </w:tcPr>
          <w:p w14:paraId="295F1FC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15276DF" w14:textId="77777777" w:rsidR="005008A9" w:rsidRPr="007A08CE" w:rsidRDefault="005008A9" w:rsidP="002966C9">
            <w:pPr>
              <w:autoSpaceDE w:val="0"/>
              <w:autoSpaceDN w:val="0"/>
              <w:adjustRightInd w:val="0"/>
              <w:rPr>
                <w:noProof/>
                <w:lang w:val="en-US"/>
              </w:rPr>
            </w:pPr>
            <w:r w:rsidRPr="007A08CE">
              <w:t>Obračun paušalno</w:t>
            </w:r>
          </w:p>
        </w:tc>
        <w:tc>
          <w:tcPr>
            <w:tcW w:w="384" w:type="pct"/>
            <w:vAlign w:val="bottom"/>
          </w:tcPr>
          <w:p w14:paraId="13A72C98" w14:textId="77777777" w:rsidR="005008A9" w:rsidRPr="007A08CE" w:rsidRDefault="005008A9" w:rsidP="005008A9">
            <w:pPr>
              <w:autoSpaceDE w:val="0"/>
              <w:autoSpaceDN w:val="0"/>
              <w:adjustRightInd w:val="0"/>
              <w:jc w:val="center"/>
              <w:rPr>
                <w:noProof/>
                <w:lang w:val="en-US"/>
              </w:rPr>
            </w:pPr>
            <w:r w:rsidRPr="007A08CE">
              <w:rPr>
                <w:color w:val="000000"/>
              </w:rPr>
              <w:t>pauš.</w:t>
            </w:r>
          </w:p>
        </w:tc>
        <w:tc>
          <w:tcPr>
            <w:tcW w:w="387" w:type="pct"/>
            <w:vAlign w:val="bottom"/>
          </w:tcPr>
          <w:p w14:paraId="0F66860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6B31A1D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19F437" w14:textId="77777777" w:rsidR="005008A9" w:rsidRPr="00F85647" w:rsidRDefault="005008A9" w:rsidP="005008A9">
            <w:pPr>
              <w:autoSpaceDE w:val="0"/>
              <w:autoSpaceDN w:val="0"/>
              <w:adjustRightInd w:val="0"/>
              <w:jc w:val="center"/>
              <w:rPr>
                <w:noProof/>
                <w:lang w:val="en-US"/>
              </w:rPr>
            </w:pPr>
          </w:p>
        </w:tc>
        <w:tc>
          <w:tcPr>
            <w:tcW w:w="237" w:type="pct"/>
          </w:tcPr>
          <w:p w14:paraId="00BAD6CC" w14:textId="77777777" w:rsidR="005008A9" w:rsidRPr="00F85647" w:rsidRDefault="005008A9" w:rsidP="005008A9">
            <w:pPr>
              <w:autoSpaceDE w:val="0"/>
              <w:autoSpaceDN w:val="0"/>
              <w:adjustRightInd w:val="0"/>
              <w:jc w:val="center"/>
              <w:rPr>
                <w:noProof/>
                <w:lang w:val="en-US"/>
              </w:rPr>
            </w:pPr>
          </w:p>
        </w:tc>
        <w:tc>
          <w:tcPr>
            <w:tcW w:w="237" w:type="pct"/>
          </w:tcPr>
          <w:p w14:paraId="1ACF0A68" w14:textId="77777777" w:rsidR="005008A9" w:rsidRPr="00F85647" w:rsidRDefault="005008A9" w:rsidP="005008A9">
            <w:pPr>
              <w:autoSpaceDE w:val="0"/>
              <w:autoSpaceDN w:val="0"/>
              <w:adjustRightInd w:val="0"/>
              <w:jc w:val="center"/>
              <w:rPr>
                <w:noProof/>
              </w:rPr>
            </w:pPr>
          </w:p>
        </w:tc>
        <w:tc>
          <w:tcPr>
            <w:tcW w:w="414" w:type="pct"/>
          </w:tcPr>
          <w:p w14:paraId="13CEF766" w14:textId="77777777" w:rsidR="005008A9" w:rsidRPr="00F85647" w:rsidRDefault="005008A9" w:rsidP="005008A9">
            <w:pPr>
              <w:autoSpaceDE w:val="0"/>
              <w:autoSpaceDN w:val="0"/>
              <w:adjustRightInd w:val="0"/>
              <w:jc w:val="center"/>
              <w:rPr>
                <w:noProof/>
              </w:rPr>
            </w:pPr>
          </w:p>
        </w:tc>
        <w:tc>
          <w:tcPr>
            <w:tcW w:w="339" w:type="pct"/>
          </w:tcPr>
          <w:p w14:paraId="05F5CB34" w14:textId="77777777" w:rsidR="005008A9" w:rsidRDefault="005008A9" w:rsidP="005008A9">
            <w:pPr>
              <w:autoSpaceDE w:val="0"/>
              <w:autoSpaceDN w:val="0"/>
              <w:adjustRightInd w:val="0"/>
              <w:jc w:val="center"/>
              <w:rPr>
                <w:noProof/>
              </w:rPr>
            </w:pPr>
          </w:p>
        </w:tc>
      </w:tr>
      <w:tr w:rsidR="00C90E7E" w:rsidRPr="00F85647" w14:paraId="0F53582C" w14:textId="77777777" w:rsidTr="00C90E7E">
        <w:trPr>
          <w:trHeight w:val="288"/>
        </w:trPr>
        <w:tc>
          <w:tcPr>
            <w:tcW w:w="192" w:type="pct"/>
            <w:vAlign w:val="center"/>
          </w:tcPr>
          <w:p w14:paraId="15ECA2F5" w14:textId="77777777" w:rsidR="005008A9" w:rsidRPr="007A08CE" w:rsidRDefault="002966C9" w:rsidP="005008A9">
            <w:pPr>
              <w:autoSpaceDE w:val="0"/>
              <w:autoSpaceDN w:val="0"/>
              <w:adjustRightInd w:val="0"/>
              <w:jc w:val="center"/>
              <w:rPr>
                <w:noProof/>
              </w:rPr>
            </w:pPr>
            <w:r>
              <w:rPr>
                <w:noProof/>
              </w:rPr>
              <w:t>I</w:t>
            </w:r>
          </w:p>
        </w:tc>
        <w:tc>
          <w:tcPr>
            <w:tcW w:w="2164" w:type="pct"/>
            <w:gridSpan w:val="2"/>
            <w:vAlign w:val="center"/>
          </w:tcPr>
          <w:p w14:paraId="32344E72" w14:textId="77777777" w:rsidR="005008A9" w:rsidRPr="007A08CE" w:rsidRDefault="005008A9" w:rsidP="002966C9">
            <w:pPr>
              <w:autoSpaceDE w:val="0"/>
              <w:autoSpaceDN w:val="0"/>
              <w:adjustRightInd w:val="0"/>
              <w:rPr>
                <w:noProof/>
                <w:lang w:val="en-US"/>
              </w:rPr>
            </w:pPr>
            <w:r w:rsidRPr="007A08CE">
              <w:rPr>
                <w:b/>
                <w:bCs/>
              </w:rPr>
              <w:t>UKUPNO PRIPREMNI RADOVI</w:t>
            </w:r>
            <w:r w:rsidR="002966C9">
              <w:rPr>
                <w:b/>
                <w:bCs/>
              </w:rPr>
              <w:t xml:space="preserve"> </w:t>
            </w:r>
          </w:p>
        </w:tc>
        <w:tc>
          <w:tcPr>
            <w:tcW w:w="384" w:type="pct"/>
            <w:vAlign w:val="bottom"/>
          </w:tcPr>
          <w:p w14:paraId="1BB2432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0C723E9" w14:textId="77777777" w:rsidR="005008A9" w:rsidRPr="007A08CE" w:rsidRDefault="005008A9" w:rsidP="005008A9">
            <w:pPr>
              <w:autoSpaceDE w:val="0"/>
              <w:autoSpaceDN w:val="0"/>
              <w:adjustRightInd w:val="0"/>
              <w:jc w:val="center"/>
              <w:rPr>
                <w:noProof/>
                <w:lang w:val="en-US"/>
              </w:rPr>
            </w:pPr>
          </w:p>
        </w:tc>
        <w:tc>
          <w:tcPr>
            <w:tcW w:w="322" w:type="pct"/>
          </w:tcPr>
          <w:p w14:paraId="12B954F9"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FD9831" w14:textId="77777777" w:rsidR="005008A9" w:rsidRPr="00F85647" w:rsidRDefault="005008A9" w:rsidP="005008A9">
            <w:pPr>
              <w:autoSpaceDE w:val="0"/>
              <w:autoSpaceDN w:val="0"/>
              <w:adjustRightInd w:val="0"/>
              <w:jc w:val="center"/>
              <w:rPr>
                <w:noProof/>
                <w:lang w:val="en-US"/>
              </w:rPr>
            </w:pPr>
          </w:p>
        </w:tc>
        <w:tc>
          <w:tcPr>
            <w:tcW w:w="237" w:type="pct"/>
          </w:tcPr>
          <w:p w14:paraId="1DC4716F" w14:textId="77777777" w:rsidR="005008A9" w:rsidRPr="00F85647" w:rsidRDefault="005008A9" w:rsidP="005008A9">
            <w:pPr>
              <w:autoSpaceDE w:val="0"/>
              <w:autoSpaceDN w:val="0"/>
              <w:adjustRightInd w:val="0"/>
              <w:jc w:val="center"/>
              <w:rPr>
                <w:noProof/>
                <w:lang w:val="en-US"/>
              </w:rPr>
            </w:pPr>
          </w:p>
        </w:tc>
        <w:tc>
          <w:tcPr>
            <w:tcW w:w="237" w:type="pct"/>
          </w:tcPr>
          <w:p w14:paraId="14407CE1" w14:textId="77777777" w:rsidR="005008A9" w:rsidRPr="00F85647" w:rsidRDefault="005008A9" w:rsidP="005008A9">
            <w:pPr>
              <w:autoSpaceDE w:val="0"/>
              <w:autoSpaceDN w:val="0"/>
              <w:adjustRightInd w:val="0"/>
              <w:jc w:val="center"/>
              <w:rPr>
                <w:noProof/>
              </w:rPr>
            </w:pPr>
          </w:p>
        </w:tc>
        <w:tc>
          <w:tcPr>
            <w:tcW w:w="414" w:type="pct"/>
          </w:tcPr>
          <w:p w14:paraId="09037725" w14:textId="77777777" w:rsidR="005008A9" w:rsidRPr="00F85647" w:rsidRDefault="005008A9" w:rsidP="005008A9">
            <w:pPr>
              <w:autoSpaceDE w:val="0"/>
              <w:autoSpaceDN w:val="0"/>
              <w:adjustRightInd w:val="0"/>
              <w:jc w:val="center"/>
              <w:rPr>
                <w:noProof/>
              </w:rPr>
            </w:pPr>
          </w:p>
        </w:tc>
        <w:tc>
          <w:tcPr>
            <w:tcW w:w="339" w:type="pct"/>
          </w:tcPr>
          <w:p w14:paraId="64FE6AC8" w14:textId="77777777" w:rsidR="005008A9" w:rsidRDefault="005008A9" w:rsidP="005008A9">
            <w:pPr>
              <w:autoSpaceDE w:val="0"/>
              <w:autoSpaceDN w:val="0"/>
              <w:adjustRightInd w:val="0"/>
              <w:jc w:val="center"/>
              <w:rPr>
                <w:noProof/>
              </w:rPr>
            </w:pPr>
          </w:p>
        </w:tc>
      </w:tr>
      <w:tr w:rsidR="00C90E7E" w:rsidRPr="00F85647" w14:paraId="513A5740" w14:textId="77777777" w:rsidTr="00C90E7E">
        <w:trPr>
          <w:trHeight w:val="288"/>
        </w:trPr>
        <w:tc>
          <w:tcPr>
            <w:tcW w:w="192" w:type="pct"/>
            <w:vAlign w:val="center"/>
          </w:tcPr>
          <w:p w14:paraId="0B6A377A" w14:textId="77777777" w:rsidR="005008A9" w:rsidRPr="007A08CE" w:rsidRDefault="002966C9" w:rsidP="002966C9">
            <w:pPr>
              <w:autoSpaceDE w:val="0"/>
              <w:autoSpaceDN w:val="0"/>
              <w:adjustRightInd w:val="0"/>
              <w:jc w:val="center"/>
              <w:rPr>
                <w:noProof/>
              </w:rPr>
            </w:pPr>
            <w:r>
              <w:rPr>
                <w:b/>
                <w:bCs/>
                <w:color w:val="FFFFFF"/>
              </w:rPr>
              <w:t>I</w:t>
            </w:r>
            <w:r w:rsidRPr="00D57DCF">
              <w:t>II</w:t>
            </w:r>
            <w:r>
              <w:rPr>
                <w:b/>
                <w:bCs/>
                <w:color w:val="FFFFFF"/>
              </w:rPr>
              <w:t>I</w:t>
            </w:r>
          </w:p>
        </w:tc>
        <w:tc>
          <w:tcPr>
            <w:tcW w:w="2164" w:type="pct"/>
            <w:gridSpan w:val="2"/>
            <w:vAlign w:val="center"/>
          </w:tcPr>
          <w:p w14:paraId="04DEEC3C" w14:textId="77777777" w:rsidR="005008A9" w:rsidRPr="007A08CE" w:rsidRDefault="005008A9" w:rsidP="002966C9">
            <w:pPr>
              <w:autoSpaceDE w:val="0"/>
              <w:autoSpaceDN w:val="0"/>
              <w:adjustRightInd w:val="0"/>
              <w:rPr>
                <w:noProof/>
                <w:lang w:val="en-US"/>
              </w:rPr>
            </w:pPr>
            <w:r w:rsidRPr="007A08CE">
              <w:rPr>
                <w:b/>
                <w:bCs/>
              </w:rPr>
              <w:t>Radovi na rušenju i demontaži</w:t>
            </w:r>
            <w:r w:rsidR="002966C9">
              <w:rPr>
                <w:b/>
                <w:bCs/>
              </w:rPr>
              <w:t xml:space="preserve"> </w:t>
            </w:r>
          </w:p>
        </w:tc>
        <w:tc>
          <w:tcPr>
            <w:tcW w:w="384" w:type="pct"/>
            <w:vAlign w:val="bottom"/>
          </w:tcPr>
          <w:p w14:paraId="771974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6849C77" w14:textId="77777777" w:rsidR="005008A9" w:rsidRPr="007A08CE" w:rsidRDefault="005008A9" w:rsidP="005008A9">
            <w:pPr>
              <w:autoSpaceDE w:val="0"/>
              <w:autoSpaceDN w:val="0"/>
              <w:adjustRightInd w:val="0"/>
              <w:jc w:val="center"/>
              <w:rPr>
                <w:noProof/>
                <w:lang w:val="en-US"/>
              </w:rPr>
            </w:pPr>
          </w:p>
        </w:tc>
        <w:tc>
          <w:tcPr>
            <w:tcW w:w="322" w:type="pct"/>
          </w:tcPr>
          <w:p w14:paraId="487340FF" w14:textId="77777777" w:rsidR="005008A9" w:rsidRPr="00F85647" w:rsidRDefault="005008A9" w:rsidP="005008A9">
            <w:pPr>
              <w:autoSpaceDE w:val="0"/>
              <w:autoSpaceDN w:val="0"/>
              <w:adjustRightInd w:val="0"/>
              <w:jc w:val="center"/>
              <w:rPr>
                <w:noProof/>
                <w:lang w:val="en-US"/>
              </w:rPr>
            </w:pPr>
          </w:p>
        </w:tc>
        <w:tc>
          <w:tcPr>
            <w:tcW w:w="324" w:type="pct"/>
            <w:gridSpan w:val="2"/>
          </w:tcPr>
          <w:p w14:paraId="08914038" w14:textId="77777777" w:rsidR="005008A9" w:rsidRPr="00F85647" w:rsidRDefault="005008A9" w:rsidP="005008A9">
            <w:pPr>
              <w:autoSpaceDE w:val="0"/>
              <w:autoSpaceDN w:val="0"/>
              <w:adjustRightInd w:val="0"/>
              <w:jc w:val="center"/>
              <w:rPr>
                <w:noProof/>
                <w:lang w:val="en-US"/>
              </w:rPr>
            </w:pPr>
          </w:p>
        </w:tc>
        <w:tc>
          <w:tcPr>
            <w:tcW w:w="237" w:type="pct"/>
          </w:tcPr>
          <w:p w14:paraId="4759660E" w14:textId="77777777" w:rsidR="005008A9" w:rsidRPr="00F85647" w:rsidRDefault="005008A9" w:rsidP="005008A9">
            <w:pPr>
              <w:autoSpaceDE w:val="0"/>
              <w:autoSpaceDN w:val="0"/>
              <w:adjustRightInd w:val="0"/>
              <w:jc w:val="center"/>
              <w:rPr>
                <w:noProof/>
                <w:lang w:val="en-US"/>
              </w:rPr>
            </w:pPr>
          </w:p>
        </w:tc>
        <w:tc>
          <w:tcPr>
            <w:tcW w:w="237" w:type="pct"/>
          </w:tcPr>
          <w:p w14:paraId="4BAD0C63" w14:textId="77777777" w:rsidR="005008A9" w:rsidRPr="00F85647" w:rsidRDefault="005008A9" w:rsidP="005008A9">
            <w:pPr>
              <w:autoSpaceDE w:val="0"/>
              <w:autoSpaceDN w:val="0"/>
              <w:adjustRightInd w:val="0"/>
              <w:jc w:val="center"/>
              <w:rPr>
                <w:noProof/>
              </w:rPr>
            </w:pPr>
          </w:p>
        </w:tc>
        <w:tc>
          <w:tcPr>
            <w:tcW w:w="414" w:type="pct"/>
          </w:tcPr>
          <w:p w14:paraId="48C121FC" w14:textId="77777777" w:rsidR="005008A9" w:rsidRPr="00F85647" w:rsidRDefault="005008A9" w:rsidP="005008A9">
            <w:pPr>
              <w:autoSpaceDE w:val="0"/>
              <w:autoSpaceDN w:val="0"/>
              <w:adjustRightInd w:val="0"/>
              <w:jc w:val="center"/>
              <w:rPr>
                <w:noProof/>
              </w:rPr>
            </w:pPr>
          </w:p>
        </w:tc>
        <w:tc>
          <w:tcPr>
            <w:tcW w:w="339" w:type="pct"/>
          </w:tcPr>
          <w:p w14:paraId="3441893A" w14:textId="77777777" w:rsidR="005008A9" w:rsidRDefault="005008A9" w:rsidP="005008A9">
            <w:pPr>
              <w:autoSpaceDE w:val="0"/>
              <w:autoSpaceDN w:val="0"/>
              <w:adjustRightInd w:val="0"/>
              <w:jc w:val="center"/>
              <w:rPr>
                <w:noProof/>
              </w:rPr>
            </w:pPr>
          </w:p>
        </w:tc>
      </w:tr>
      <w:tr w:rsidR="00C90E7E" w:rsidRPr="00F85647" w14:paraId="5EABBC31" w14:textId="77777777" w:rsidTr="00C90E7E">
        <w:trPr>
          <w:trHeight w:val="288"/>
        </w:trPr>
        <w:tc>
          <w:tcPr>
            <w:tcW w:w="192" w:type="pct"/>
            <w:vAlign w:val="center"/>
          </w:tcPr>
          <w:p w14:paraId="463222A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C67D91B" w14:textId="77777777" w:rsidR="005008A9" w:rsidRPr="007A08CE" w:rsidRDefault="005008A9" w:rsidP="002966C9">
            <w:pPr>
              <w:autoSpaceDE w:val="0"/>
              <w:autoSpaceDN w:val="0"/>
              <w:adjustRightInd w:val="0"/>
              <w:rPr>
                <w:noProof/>
                <w:lang w:val="en-US"/>
              </w:rPr>
            </w:pPr>
            <w:r w:rsidRPr="007A08CE">
              <w:rPr>
                <w:b/>
                <w:bCs/>
              </w:rPr>
              <w:t>ZIDOVI</w:t>
            </w:r>
          </w:p>
        </w:tc>
        <w:tc>
          <w:tcPr>
            <w:tcW w:w="384" w:type="pct"/>
            <w:vAlign w:val="center"/>
          </w:tcPr>
          <w:p w14:paraId="0700870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87" w:type="pct"/>
            <w:vAlign w:val="center"/>
          </w:tcPr>
          <w:p w14:paraId="3A48BD15" w14:textId="77777777" w:rsidR="005008A9" w:rsidRPr="007A08CE" w:rsidRDefault="005008A9" w:rsidP="005008A9">
            <w:pPr>
              <w:autoSpaceDE w:val="0"/>
              <w:autoSpaceDN w:val="0"/>
              <w:adjustRightInd w:val="0"/>
              <w:jc w:val="center"/>
              <w:rPr>
                <w:noProof/>
                <w:lang w:val="en-US"/>
              </w:rPr>
            </w:pPr>
            <w:r w:rsidRPr="007A08CE">
              <w:t> </w:t>
            </w:r>
          </w:p>
        </w:tc>
        <w:tc>
          <w:tcPr>
            <w:tcW w:w="322" w:type="pct"/>
          </w:tcPr>
          <w:p w14:paraId="138AA88C" w14:textId="77777777" w:rsidR="005008A9" w:rsidRPr="00F85647" w:rsidRDefault="005008A9" w:rsidP="005008A9">
            <w:pPr>
              <w:autoSpaceDE w:val="0"/>
              <w:autoSpaceDN w:val="0"/>
              <w:adjustRightInd w:val="0"/>
              <w:jc w:val="center"/>
              <w:rPr>
                <w:noProof/>
                <w:lang w:val="en-US"/>
              </w:rPr>
            </w:pPr>
          </w:p>
        </w:tc>
        <w:tc>
          <w:tcPr>
            <w:tcW w:w="324" w:type="pct"/>
            <w:gridSpan w:val="2"/>
          </w:tcPr>
          <w:p w14:paraId="4970B523" w14:textId="77777777" w:rsidR="005008A9" w:rsidRPr="00F85647" w:rsidRDefault="005008A9" w:rsidP="005008A9">
            <w:pPr>
              <w:autoSpaceDE w:val="0"/>
              <w:autoSpaceDN w:val="0"/>
              <w:adjustRightInd w:val="0"/>
              <w:jc w:val="center"/>
              <w:rPr>
                <w:noProof/>
                <w:lang w:val="en-US"/>
              </w:rPr>
            </w:pPr>
          </w:p>
        </w:tc>
        <w:tc>
          <w:tcPr>
            <w:tcW w:w="237" w:type="pct"/>
          </w:tcPr>
          <w:p w14:paraId="03E1D4FD" w14:textId="77777777" w:rsidR="005008A9" w:rsidRPr="00F85647" w:rsidRDefault="005008A9" w:rsidP="005008A9">
            <w:pPr>
              <w:autoSpaceDE w:val="0"/>
              <w:autoSpaceDN w:val="0"/>
              <w:adjustRightInd w:val="0"/>
              <w:jc w:val="center"/>
              <w:rPr>
                <w:noProof/>
                <w:lang w:val="en-US"/>
              </w:rPr>
            </w:pPr>
          </w:p>
        </w:tc>
        <w:tc>
          <w:tcPr>
            <w:tcW w:w="237" w:type="pct"/>
          </w:tcPr>
          <w:p w14:paraId="09B49626" w14:textId="77777777" w:rsidR="005008A9" w:rsidRPr="00F85647" w:rsidRDefault="005008A9" w:rsidP="005008A9">
            <w:pPr>
              <w:autoSpaceDE w:val="0"/>
              <w:autoSpaceDN w:val="0"/>
              <w:adjustRightInd w:val="0"/>
              <w:jc w:val="center"/>
              <w:rPr>
                <w:noProof/>
              </w:rPr>
            </w:pPr>
          </w:p>
        </w:tc>
        <w:tc>
          <w:tcPr>
            <w:tcW w:w="414" w:type="pct"/>
          </w:tcPr>
          <w:p w14:paraId="6FF0F808" w14:textId="77777777" w:rsidR="005008A9" w:rsidRPr="00F85647" w:rsidRDefault="005008A9" w:rsidP="005008A9">
            <w:pPr>
              <w:autoSpaceDE w:val="0"/>
              <w:autoSpaceDN w:val="0"/>
              <w:adjustRightInd w:val="0"/>
              <w:jc w:val="center"/>
              <w:rPr>
                <w:noProof/>
              </w:rPr>
            </w:pPr>
          </w:p>
        </w:tc>
        <w:tc>
          <w:tcPr>
            <w:tcW w:w="339" w:type="pct"/>
          </w:tcPr>
          <w:p w14:paraId="0A684F02" w14:textId="77777777" w:rsidR="005008A9" w:rsidRDefault="005008A9" w:rsidP="005008A9">
            <w:pPr>
              <w:autoSpaceDE w:val="0"/>
              <w:autoSpaceDN w:val="0"/>
              <w:adjustRightInd w:val="0"/>
              <w:jc w:val="center"/>
              <w:rPr>
                <w:noProof/>
              </w:rPr>
            </w:pPr>
          </w:p>
        </w:tc>
      </w:tr>
      <w:tr w:rsidR="00C90E7E" w:rsidRPr="00F85647" w14:paraId="7D096D61" w14:textId="77777777" w:rsidTr="00C90E7E">
        <w:trPr>
          <w:trHeight w:val="288"/>
        </w:trPr>
        <w:tc>
          <w:tcPr>
            <w:tcW w:w="192" w:type="pct"/>
            <w:vAlign w:val="center"/>
          </w:tcPr>
          <w:p w14:paraId="7D5F940A" w14:textId="77777777" w:rsidR="005008A9" w:rsidRPr="007A08CE" w:rsidRDefault="005008A9" w:rsidP="002966C9">
            <w:pPr>
              <w:autoSpaceDE w:val="0"/>
              <w:autoSpaceDN w:val="0"/>
              <w:adjustRightInd w:val="0"/>
              <w:jc w:val="center"/>
              <w:rPr>
                <w:noProof/>
              </w:rPr>
            </w:pPr>
            <w:r w:rsidRPr="007A08CE">
              <w:rPr>
                <w:b/>
                <w:bCs/>
              </w:rPr>
              <w:t>1,0</w:t>
            </w:r>
            <w:r w:rsidR="002966C9">
              <w:rPr>
                <w:b/>
                <w:bCs/>
              </w:rPr>
              <w:t>1</w:t>
            </w:r>
          </w:p>
        </w:tc>
        <w:tc>
          <w:tcPr>
            <w:tcW w:w="2164" w:type="pct"/>
            <w:gridSpan w:val="2"/>
            <w:vAlign w:val="center"/>
          </w:tcPr>
          <w:p w14:paraId="56BF4795"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finalnih keramičkih (tvrdih) zidnih obloga predviđenih za sanaciju i zamenu.</w:t>
            </w:r>
          </w:p>
        </w:tc>
        <w:tc>
          <w:tcPr>
            <w:tcW w:w="384" w:type="pct"/>
            <w:vAlign w:val="bottom"/>
          </w:tcPr>
          <w:p w14:paraId="0329F407"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B835C4C" w14:textId="77777777" w:rsidR="005008A9" w:rsidRPr="007A08CE" w:rsidRDefault="005008A9" w:rsidP="005008A9">
            <w:pPr>
              <w:autoSpaceDE w:val="0"/>
              <w:autoSpaceDN w:val="0"/>
              <w:adjustRightInd w:val="0"/>
              <w:jc w:val="center"/>
              <w:rPr>
                <w:noProof/>
                <w:lang w:val="en-US"/>
              </w:rPr>
            </w:pPr>
          </w:p>
        </w:tc>
        <w:tc>
          <w:tcPr>
            <w:tcW w:w="322" w:type="pct"/>
          </w:tcPr>
          <w:p w14:paraId="7978D2CF" w14:textId="77777777" w:rsidR="005008A9" w:rsidRPr="00F85647" w:rsidRDefault="005008A9" w:rsidP="005008A9">
            <w:pPr>
              <w:autoSpaceDE w:val="0"/>
              <w:autoSpaceDN w:val="0"/>
              <w:adjustRightInd w:val="0"/>
              <w:jc w:val="center"/>
              <w:rPr>
                <w:noProof/>
                <w:lang w:val="en-US"/>
              </w:rPr>
            </w:pPr>
          </w:p>
        </w:tc>
        <w:tc>
          <w:tcPr>
            <w:tcW w:w="324" w:type="pct"/>
            <w:gridSpan w:val="2"/>
          </w:tcPr>
          <w:p w14:paraId="2B3C4211" w14:textId="77777777" w:rsidR="005008A9" w:rsidRPr="00F85647" w:rsidRDefault="005008A9" w:rsidP="005008A9">
            <w:pPr>
              <w:autoSpaceDE w:val="0"/>
              <w:autoSpaceDN w:val="0"/>
              <w:adjustRightInd w:val="0"/>
              <w:jc w:val="center"/>
              <w:rPr>
                <w:noProof/>
                <w:lang w:val="en-US"/>
              </w:rPr>
            </w:pPr>
          </w:p>
        </w:tc>
        <w:tc>
          <w:tcPr>
            <w:tcW w:w="237" w:type="pct"/>
          </w:tcPr>
          <w:p w14:paraId="41BF4B2F" w14:textId="77777777" w:rsidR="005008A9" w:rsidRPr="00F85647" w:rsidRDefault="005008A9" w:rsidP="005008A9">
            <w:pPr>
              <w:autoSpaceDE w:val="0"/>
              <w:autoSpaceDN w:val="0"/>
              <w:adjustRightInd w:val="0"/>
              <w:jc w:val="center"/>
              <w:rPr>
                <w:noProof/>
                <w:lang w:val="en-US"/>
              </w:rPr>
            </w:pPr>
          </w:p>
        </w:tc>
        <w:tc>
          <w:tcPr>
            <w:tcW w:w="237" w:type="pct"/>
          </w:tcPr>
          <w:p w14:paraId="62B42F13" w14:textId="77777777" w:rsidR="005008A9" w:rsidRPr="00F85647" w:rsidRDefault="005008A9" w:rsidP="005008A9">
            <w:pPr>
              <w:autoSpaceDE w:val="0"/>
              <w:autoSpaceDN w:val="0"/>
              <w:adjustRightInd w:val="0"/>
              <w:jc w:val="center"/>
              <w:rPr>
                <w:noProof/>
              </w:rPr>
            </w:pPr>
          </w:p>
        </w:tc>
        <w:tc>
          <w:tcPr>
            <w:tcW w:w="414" w:type="pct"/>
          </w:tcPr>
          <w:p w14:paraId="357EE669" w14:textId="77777777" w:rsidR="005008A9" w:rsidRPr="00F85647" w:rsidRDefault="005008A9" w:rsidP="005008A9">
            <w:pPr>
              <w:autoSpaceDE w:val="0"/>
              <w:autoSpaceDN w:val="0"/>
              <w:adjustRightInd w:val="0"/>
              <w:jc w:val="center"/>
              <w:rPr>
                <w:noProof/>
              </w:rPr>
            </w:pPr>
          </w:p>
        </w:tc>
        <w:tc>
          <w:tcPr>
            <w:tcW w:w="339" w:type="pct"/>
          </w:tcPr>
          <w:p w14:paraId="605A234F" w14:textId="77777777" w:rsidR="005008A9" w:rsidRDefault="005008A9" w:rsidP="005008A9">
            <w:pPr>
              <w:autoSpaceDE w:val="0"/>
              <w:autoSpaceDN w:val="0"/>
              <w:adjustRightInd w:val="0"/>
              <w:jc w:val="center"/>
              <w:rPr>
                <w:noProof/>
              </w:rPr>
            </w:pPr>
          </w:p>
        </w:tc>
      </w:tr>
      <w:tr w:rsidR="00C90E7E" w:rsidRPr="00F85647" w14:paraId="5F499087" w14:textId="77777777" w:rsidTr="00C90E7E">
        <w:trPr>
          <w:trHeight w:val="288"/>
        </w:trPr>
        <w:tc>
          <w:tcPr>
            <w:tcW w:w="192" w:type="pct"/>
            <w:vAlign w:val="center"/>
          </w:tcPr>
          <w:p w14:paraId="6DB620B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F11FDB2" w14:textId="77777777" w:rsidR="005008A9" w:rsidRPr="007A08CE" w:rsidRDefault="005008A9" w:rsidP="002966C9">
            <w:pPr>
              <w:autoSpaceDE w:val="0"/>
              <w:autoSpaceDN w:val="0"/>
              <w:adjustRightInd w:val="0"/>
              <w:rPr>
                <w:noProof/>
                <w:lang w:val="en-US"/>
              </w:rPr>
            </w:pPr>
            <w:r w:rsidRPr="007A08CE">
              <w:t xml:space="preserve">Uklanjanje izvršiti uz maksimalnu pažnju i izbegavati oštećenja zidova i podova, kao posledice primene prekomerne sile. Obratiti pažnju i zaštiti eventualno prisutne izvode instalacija (vodovod, kanalizacija, struja, grejanje i sl.). Prisutne instalacije zadržati neoštećene do faze izvođenja radova na sanaciji, popravci i eventualnoj zameni trasa. </w:t>
            </w:r>
            <w:r w:rsidRPr="007A08CE">
              <w:br/>
              <w:t>Kompletne zidne površine moraju biti detaljno očišćene, bez zaostalih komada, parčadi ili drugog šuta. Izvršiti ručno prikupljanje svog otpada i šuta, utovar i odvoz na deponiju.</w:t>
            </w:r>
          </w:p>
        </w:tc>
        <w:tc>
          <w:tcPr>
            <w:tcW w:w="384" w:type="pct"/>
            <w:vAlign w:val="bottom"/>
          </w:tcPr>
          <w:p w14:paraId="703E812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8EEDB17" w14:textId="77777777" w:rsidR="005008A9" w:rsidRPr="007A08CE" w:rsidRDefault="005008A9" w:rsidP="005008A9">
            <w:pPr>
              <w:autoSpaceDE w:val="0"/>
              <w:autoSpaceDN w:val="0"/>
              <w:adjustRightInd w:val="0"/>
              <w:jc w:val="center"/>
              <w:rPr>
                <w:noProof/>
                <w:lang w:val="en-US"/>
              </w:rPr>
            </w:pPr>
          </w:p>
        </w:tc>
        <w:tc>
          <w:tcPr>
            <w:tcW w:w="322" w:type="pct"/>
          </w:tcPr>
          <w:p w14:paraId="6E57D44C" w14:textId="77777777" w:rsidR="005008A9" w:rsidRPr="00F85647" w:rsidRDefault="005008A9" w:rsidP="005008A9">
            <w:pPr>
              <w:autoSpaceDE w:val="0"/>
              <w:autoSpaceDN w:val="0"/>
              <w:adjustRightInd w:val="0"/>
              <w:jc w:val="center"/>
              <w:rPr>
                <w:noProof/>
                <w:lang w:val="en-US"/>
              </w:rPr>
            </w:pPr>
          </w:p>
        </w:tc>
        <w:tc>
          <w:tcPr>
            <w:tcW w:w="324" w:type="pct"/>
            <w:gridSpan w:val="2"/>
          </w:tcPr>
          <w:p w14:paraId="3A786ABC" w14:textId="77777777" w:rsidR="005008A9" w:rsidRPr="00F85647" w:rsidRDefault="005008A9" w:rsidP="005008A9">
            <w:pPr>
              <w:autoSpaceDE w:val="0"/>
              <w:autoSpaceDN w:val="0"/>
              <w:adjustRightInd w:val="0"/>
              <w:jc w:val="center"/>
              <w:rPr>
                <w:noProof/>
                <w:lang w:val="en-US"/>
              </w:rPr>
            </w:pPr>
          </w:p>
        </w:tc>
        <w:tc>
          <w:tcPr>
            <w:tcW w:w="237" w:type="pct"/>
          </w:tcPr>
          <w:p w14:paraId="38A38357" w14:textId="77777777" w:rsidR="005008A9" w:rsidRPr="00F85647" w:rsidRDefault="005008A9" w:rsidP="005008A9">
            <w:pPr>
              <w:autoSpaceDE w:val="0"/>
              <w:autoSpaceDN w:val="0"/>
              <w:adjustRightInd w:val="0"/>
              <w:jc w:val="center"/>
              <w:rPr>
                <w:noProof/>
                <w:lang w:val="en-US"/>
              </w:rPr>
            </w:pPr>
          </w:p>
        </w:tc>
        <w:tc>
          <w:tcPr>
            <w:tcW w:w="237" w:type="pct"/>
          </w:tcPr>
          <w:p w14:paraId="73F280A9" w14:textId="77777777" w:rsidR="005008A9" w:rsidRPr="00F85647" w:rsidRDefault="005008A9" w:rsidP="005008A9">
            <w:pPr>
              <w:autoSpaceDE w:val="0"/>
              <w:autoSpaceDN w:val="0"/>
              <w:adjustRightInd w:val="0"/>
              <w:jc w:val="center"/>
              <w:rPr>
                <w:noProof/>
              </w:rPr>
            </w:pPr>
          </w:p>
        </w:tc>
        <w:tc>
          <w:tcPr>
            <w:tcW w:w="414" w:type="pct"/>
          </w:tcPr>
          <w:p w14:paraId="393ECE5A" w14:textId="77777777" w:rsidR="005008A9" w:rsidRPr="00F85647" w:rsidRDefault="005008A9" w:rsidP="005008A9">
            <w:pPr>
              <w:autoSpaceDE w:val="0"/>
              <w:autoSpaceDN w:val="0"/>
              <w:adjustRightInd w:val="0"/>
              <w:jc w:val="center"/>
              <w:rPr>
                <w:noProof/>
              </w:rPr>
            </w:pPr>
          </w:p>
        </w:tc>
        <w:tc>
          <w:tcPr>
            <w:tcW w:w="339" w:type="pct"/>
          </w:tcPr>
          <w:p w14:paraId="397F2F62" w14:textId="77777777" w:rsidR="005008A9" w:rsidRDefault="005008A9" w:rsidP="005008A9">
            <w:pPr>
              <w:autoSpaceDE w:val="0"/>
              <w:autoSpaceDN w:val="0"/>
              <w:adjustRightInd w:val="0"/>
              <w:jc w:val="center"/>
              <w:rPr>
                <w:noProof/>
              </w:rPr>
            </w:pPr>
          </w:p>
        </w:tc>
      </w:tr>
      <w:tr w:rsidR="00C90E7E" w:rsidRPr="00F85647" w14:paraId="0BF82E2A" w14:textId="77777777" w:rsidTr="00C90E7E">
        <w:trPr>
          <w:trHeight w:val="288"/>
        </w:trPr>
        <w:tc>
          <w:tcPr>
            <w:tcW w:w="192" w:type="pct"/>
            <w:vAlign w:val="center"/>
          </w:tcPr>
          <w:p w14:paraId="243A614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EB309FB"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zaostale su pojedine površine </w:t>
            </w:r>
            <w:r w:rsidRPr="007A08CE">
              <w:rPr>
                <w:b/>
                <w:bCs/>
              </w:rPr>
              <w:lastRenderedPageBreak/>
              <w:t>koje moraju biti uklonjene i količina se daje kao razlika.</w:t>
            </w:r>
          </w:p>
        </w:tc>
        <w:tc>
          <w:tcPr>
            <w:tcW w:w="384" w:type="pct"/>
            <w:vAlign w:val="bottom"/>
          </w:tcPr>
          <w:p w14:paraId="6592C19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A18BA5B" w14:textId="77777777" w:rsidR="005008A9" w:rsidRPr="007A08CE" w:rsidRDefault="005008A9" w:rsidP="005008A9">
            <w:pPr>
              <w:autoSpaceDE w:val="0"/>
              <w:autoSpaceDN w:val="0"/>
              <w:adjustRightInd w:val="0"/>
              <w:jc w:val="center"/>
              <w:rPr>
                <w:noProof/>
                <w:lang w:val="en-US"/>
              </w:rPr>
            </w:pPr>
          </w:p>
        </w:tc>
        <w:tc>
          <w:tcPr>
            <w:tcW w:w="322" w:type="pct"/>
          </w:tcPr>
          <w:p w14:paraId="31B2175E" w14:textId="77777777" w:rsidR="005008A9" w:rsidRPr="00F85647" w:rsidRDefault="005008A9" w:rsidP="005008A9">
            <w:pPr>
              <w:autoSpaceDE w:val="0"/>
              <w:autoSpaceDN w:val="0"/>
              <w:adjustRightInd w:val="0"/>
              <w:jc w:val="center"/>
              <w:rPr>
                <w:noProof/>
                <w:lang w:val="en-US"/>
              </w:rPr>
            </w:pPr>
          </w:p>
        </w:tc>
        <w:tc>
          <w:tcPr>
            <w:tcW w:w="324" w:type="pct"/>
            <w:gridSpan w:val="2"/>
          </w:tcPr>
          <w:p w14:paraId="1837309E" w14:textId="77777777" w:rsidR="005008A9" w:rsidRPr="00F85647" w:rsidRDefault="005008A9" w:rsidP="005008A9">
            <w:pPr>
              <w:autoSpaceDE w:val="0"/>
              <w:autoSpaceDN w:val="0"/>
              <w:adjustRightInd w:val="0"/>
              <w:jc w:val="center"/>
              <w:rPr>
                <w:noProof/>
                <w:lang w:val="en-US"/>
              </w:rPr>
            </w:pPr>
          </w:p>
        </w:tc>
        <w:tc>
          <w:tcPr>
            <w:tcW w:w="237" w:type="pct"/>
          </w:tcPr>
          <w:p w14:paraId="1850CB1C" w14:textId="77777777" w:rsidR="005008A9" w:rsidRPr="00F85647" w:rsidRDefault="005008A9" w:rsidP="005008A9">
            <w:pPr>
              <w:autoSpaceDE w:val="0"/>
              <w:autoSpaceDN w:val="0"/>
              <w:adjustRightInd w:val="0"/>
              <w:jc w:val="center"/>
              <w:rPr>
                <w:noProof/>
                <w:lang w:val="en-US"/>
              </w:rPr>
            </w:pPr>
          </w:p>
        </w:tc>
        <w:tc>
          <w:tcPr>
            <w:tcW w:w="237" w:type="pct"/>
          </w:tcPr>
          <w:p w14:paraId="6E8C9D01" w14:textId="77777777" w:rsidR="005008A9" w:rsidRPr="00F85647" w:rsidRDefault="005008A9" w:rsidP="005008A9">
            <w:pPr>
              <w:autoSpaceDE w:val="0"/>
              <w:autoSpaceDN w:val="0"/>
              <w:adjustRightInd w:val="0"/>
              <w:jc w:val="center"/>
              <w:rPr>
                <w:noProof/>
              </w:rPr>
            </w:pPr>
          </w:p>
        </w:tc>
        <w:tc>
          <w:tcPr>
            <w:tcW w:w="414" w:type="pct"/>
          </w:tcPr>
          <w:p w14:paraId="2370132B" w14:textId="77777777" w:rsidR="005008A9" w:rsidRPr="00F85647" w:rsidRDefault="005008A9" w:rsidP="005008A9">
            <w:pPr>
              <w:autoSpaceDE w:val="0"/>
              <w:autoSpaceDN w:val="0"/>
              <w:adjustRightInd w:val="0"/>
              <w:jc w:val="center"/>
              <w:rPr>
                <w:noProof/>
              </w:rPr>
            </w:pPr>
          </w:p>
        </w:tc>
        <w:tc>
          <w:tcPr>
            <w:tcW w:w="339" w:type="pct"/>
          </w:tcPr>
          <w:p w14:paraId="1D9C305D" w14:textId="77777777" w:rsidR="005008A9" w:rsidRDefault="005008A9" w:rsidP="005008A9">
            <w:pPr>
              <w:autoSpaceDE w:val="0"/>
              <w:autoSpaceDN w:val="0"/>
              <w:adjustRightInd w:val="0"/>
              <w:jc w:val="center"/>
              <w:rPr>
                <w:noProof/>
              </w:rPr>
            </w:pPr>
          </w:p>
        </w:tc>
      </w:tr>
      <w:tr w:rsidR="00C90E7E" w:rsidRPr="00F85647" w14:paraId="774EA63A" w14:textId="77777777" w:rsidTr="00C90E7E">
        <w:trPr>
          <w:trHeight w:val="288"/>
        </w:trPr>
        <w:tc>
          <w:tcPr>
            <w:tcW w:w="192" w:type="pct"/>
            <w:vAlign w:val="center"/>
          </w:tcPr>
          <w:p w14:paraId="4B0FB49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8FA23A" w14:textId="77777777" w:rsidR="005008A9" w:rsidRPr="007A08CE" w:rsidRDefault="005008A9" w:rsidP="002966C9">
            <w:pPr>
              <w:autoSpaceDE w:val="0"/>
              <w:autoSpaceDN w:val="0"/>
              <w:adjustRightInd w:val="0"/>
              <w:rPr>
                <w:noProof/>
                <w:lang w:val="en-US"/>
              </w:rPr>
            </w:pPr>
            <w:r w:rsidRPr="007A08CE">
              <w:t>Obracun po m2</w:t>
            </w:r>
          </w:p>
        </w:tc>
        <w:tc>
          <w:tcPr>
            <w:tcW w:w="384" w:type="pct"/>
            <w:vAlign w:val="center"/>
          </w:tcPr>
          <w:p w14:paraId="054F6CB5"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530A02DE" w14:textId="77777777" w:rsidR="005008A9" w:rsidRPr="007A08CE" w:rsidRDefault="005008A9" w:rsidP="002966C9">
            <w:pPr>
              <w:autoSpaceDE w:val="0"/>
              <w:autoSpaceDN w:val="0"/>
              <w:adjustRightInd w:val="0"/>
              <w:jc w:val="center"/>
              <w:rPr>
                <w:noProof/>
                <w:lang w:val="en-US"/>
              </w:rPr>
            </w:pPr>
            <w:r w:rsidRPr="007A08CE">
              <w:rPr>
                <w:color w:val="000000"/>
              </w:rPr>
              <w:t>5</w:t>
            </w:r>
          </w:p>
        </w:tc>
        <w:tc>
          <w:tcPr>
            <w:tcW w:w="322" w:type="pct"/>
          </w:tcPr>
          <w:p w14:paraId="421CD17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69BD13D" w14:textId="77777777" w:rsidR="005008A9" w:rsidRPr="00F85647" w:rsidRDefault="005008A9" w:rsidP="005008A9">
            <w:pPr>
              <w:autoSpaceDE w:val="0"/>
              <w:autoSpaceDN w:val="0"/>
              <w:adjustRightInd w:val="0"/>
              <w:jc w:val="center"/>
              <w:rPr>
                <w:noProof/>
                <w:lang w:val="en-US"/>
              </w:rPr>
            </w:pPr>
          </w:p>
        </w:tc>
        <w:tc>
          <w:tcPr>
            <w:tcW w:w="237" w:type="pct"/>
          </w:tcPr>
          <w:p w14:paraId="02B6EE4D" w14:textId="77777777" w:rsidR="005008A9" w:rsidRPr="00F85647" w:rsidRDefault="005008A9" w:rsidP="005008A9">
            <w:pPr>
              <w:autoSpaceDE w:val="0"/>
              <w:autoSpaceDN w:val="0"/>
              <w:adjustRightInd w:val="0"/>
              <w:jc w:val="center"/>
              <w:rPr>
                <w:noProof/>
                <w:lang w:val="en-US"/>
              </w:rPr>
            </w:pPr>
          </w:p>
        </w:tc>
        <w:tc>
          <w:tcPr>
            <w:tcW w:w="237" w:type="pct"/>
          </w:tcPr>
          <w:p w14:paraId="3EE0AAFB" w14:textId="77777777" w:rsidR="005008A9" w:rsidRPr="00F85647" w:rsidRDefault="005008A9" w:rsidP="005008A9">
            <w:pPr>
              <w:autoSpaceDE w:val="0"/>
              <w:autoSpaceDN w:val="0"/>
              <w:adjustRightInd w:val="0"/>
              <w:jc w:val="center"/>
              <w:rPr>
                <w:noProof/>
              </w:rPr>
            </w:pPr>
          </w:p>
        </w:tc>
        <w:tc>
          <w:tcPr>
            <w:tcW w:w="414" w:type="pct"/>
          </w:tcPr>
          <w:p w14:paraId="4C0C4311" w14:textId="77777777" w:rsidR="005008A9" w:rsidRPr="00F85647" w:rsidRDefault="005008A9" w:rsidP="005008A9">
            <w:pPr>
              <w:autoSpaceDE w:val="0"/>
              <w:autoSpaceDN w:val="0"/>
              <w:adjustRightInd w:val="0"/>
              <w:jc w:val="center"/>
              <w:rPr>
                <w:noProof/>
              </w:rPr>
            </w:pPr>
          </w:p>
        </w:tc>
        <w:tc>
          <w:tcPr>
            <w:tcW w:w="339" w:type="pct"/>
          </w:tcPr>
          <w:p w14:paraId="0D75B287" w14:textId="77777777" w:rsidR="005008A9" w:rsidRDefault="005008A9" w:rsidP="005008A9">
            <w:pPr>
              <w:autoSpaceDE w:val="0"/>
              <w:autoSpaceDN w:val="0"/>
              <w:adjustRightInd w:val="0"/>
              <w:jc w:val="center"/>
              <w:rPr>
                <w:noProof/>
              </w:rPr>
            </w:pPr>
          </w:p>
        </w:tc>
      </w:tr>
      <w:tr w:rsidR="00C90E7E" w:rsidRPr="00F85647" w14:paraId="425E53A6" w14:textId="77777777" w:rsidTr="00C90E7E">
        <w:trPr>
          <w:trHeight w:val="288"/>
        </w:trPr>
        <w:tc>
          <w:tcPr>
            <w:tcW w:w="192" w:type="pct"/>
            <w:vAlign w:val="center"/>
          </w:tcPr>
          <w:p w14:paraId="0771D5EB" w14:textId="77777777" w:rsidR="005008A9" w:rsidRPr="007A08CE" w:rsidRDefault="005008A9" w:rsidP="002966C9">
            <w:pPr>
              <w:autoSpaceDE w:val="0"/>
              <w:autoSpaceDN w:val="0"/>
              <w:adjustRightInd w:val="0"/>
              <w:jc w:val="center"/>
              <w:rPr>
                <w:noProof/>
              </w:rPr>
            </w:pPr>
            <w:r w:rsidRPr="007A08CE">
              <w:rPr>
                <w:b/>
                <w:bCs/>
              </w:rPr>
              <w:t>1,0</w:t>
            </w:r>
            <w:r w:rsidR="002966C9">
              <w:rPr>
                <w:b/>
                <w:bCs/>
              </w:rPr>
              <w:t>2</w:t>
            </w:r>
          </w:p>
        </w:tc>
        <w:tc>
          <w:tcPr>
            <w:tcW w:w="2164" w:type="pct"/>
            <w:gridSpan w:val="2"/>
            <w:vAlign w:val="center"/>
          </w:tcPr>
          <w:p w14:paraId="35285C8F"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pregradnih zidova ili delova zidova od opeke predviđenih za uklanjanje, sanaciju ili zamenu.</w:t>
            </w:r>
          </w:p>
        </w:tc>
        <w:tc>
          <w:tcPr>
            <w:tcW w:w="384" w:type="pct"/>
            <w:vAlign w:val="bottom"/>
          </w:tcPr>
          <w:p w14:paraId="687398A9"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5B48CDF" w14:textId="77777777" w:rsidR="005008A9" w:rsidRPr="007A08CE" w:rsidRDefault="005008A9" w:rsidP="005008A9">
            <w:pPr>
              <w:autoSpaceDE w:val="0"/>
              <w:autoSpaceDN w:val="0"/>
              <w:adjustRightInd w:val="0"/>
              <w:jc w:val="center"/>
              <w:rPr>
                <w:noProof/>
                <w:lang w:val="en-US"/>
              </w:rPr>
            </w:pPr>
          </w:p>
        </w:tc>
        <w:tc>
          <w:tcPr>
            <w:tcW w:w="322" w:type="pct"/>
          </w:tcPr>
          <w:p w14:paraId="6A8D1C0E" w14:textId="77777777" w:rsidR="005008A9" w:rsidRPr="00F85647" w:rsidRDefault="005008A9" w:rsidP="005008A9">
            <w:pPr>
              <w:autoSpaceDE w:val="0"/>
              <w:autoSpaceDN w:val="0"/>
              <w:adjustRightInd w:val="0"/>
              <w:jc w:val="center"/>
              <w:rPr>
                <w:noProof/>
                <w:lang w:val="en-US"/>
              </w:rPr>
            </w:pPr>
          </w:p>
        </w:tc>
        <w:tc>
          <w:tcPr>
            <w:tcW w:w="324" w:type="pct"/>
            <w:gridSpan w:val="2"/>
          </w:tcPr>
          <w:p w14:paraId="427A2525" w14:textId="77777777" w:rsidR="005008A9" w:rsidRPr="00F85647" w:rsidRDefault="005008A9" w:rsidP="005008A9">
            <w:pPr>
              <w:autoSpaceDE w:val="0"/>
              <w:autoSpaceDN w:val="0"/>
              <w:adjustRightInd w:val="0"/>
              <w:jc w:val="center"/>
              <w:rPr>
                <w:noProof/>
                <w:lang w:val="en-US"/>
              </w:rPr>
            </w:pPr>
          </w:p>
        </w:tc>
        <w:tc>
          <w:tcPr>
            <w:tcW w:w="237" w:type="pct"/>
          </w:tcPr>
          <w:p w14:paraId="62EFD109" w14:textId="77777777" w:rsidR="005008A9" w:rsidRPr="00F85647" w:rsidRDefault="005008A9" w:rsidP="005008A9">
            <w:pPr>
              <w:autoSpaceDE w:val="0"/>
              <w:autoSpaceDN w:val="0"/>
              <w:adjustRightInd w:val="0"/>
              <w:jc w:val="center"/>
              <w:rPr>
                <w:noProof/>
                <w:lang w:val="en-US"/>
              </w:rPr>
            </w:pPr>
          </w:p>
        </w:tc>
        <w:tc>
          <w:tcPr>
            <w:tcW w:w="237" w:type="pct"/>
          </w:tcPr>
          <w:p w14:paraId="253322E2" w14:textId="77777777" w:rsidR="005008A9" w:rsidRPr="00F85647" w:rsidRDefault="005008A9" w:rsidP="005008A9">
            <w:pPr>
              <w:autoSpaceDE w:val="0"/>
              <w:autoSpaceDN w:val="0"/>
              <w:adjustRightInd w:val="0"/>
              <w:jc w:val="center"/>
              <w:rPr>
                <w:noProof/>
              </w:rPr>
            </w:pPr>
          </w:p>
        </w:tc>
        <w:tc>
          <w:tcPr>
            <w:tcW w:w="414" w:type="pct"/>
          </w:tcPr>
          <w:p w14:paraId="35CDFF0F" w14:textId="77777777" w:rsidR="005008A9" w:rsidRPr="00F85647" w:rsidRDefault="005008A9" w:rsidP="005008A9">
            <w:pPr>
              <w:autoSpaceDE w:val="0"/>
              <w:autoSpaceDN w:val="0"/>
              <w:adjustRightInd w:val="0"/>
              <w:jc w:val="center"/>
              <w:rPr>
                <w:noProof/>
              </w:rPr>
            </w:pPr>
          </w:p>
        </w:tc>
        <w:tc>
          <w:tcPr>
            <w:tcW w:w="339" w:type="pct"/>
          </w:tcPr>
          <w:p w14:paraId="3ABEBCD0" w14:textId="77777777" w:rsidR="005008A9" w:rsidRDefault="005008A9" w:rsidP="005008A9">
            <w:pPr>
              <w:autoSpaceDE w:val="0"/>
              <w:autoSpaceDN w:val="0"/>
              <w:adjustRightInd w:val="0"/>
              <w:jc w:val="center"/>
              <w:rPr>
                <w:noProof/>
              </w:rPr>
            </w:pPr>
          </w:p>
        </w:tc>
      </w:tr>
      <w:tr w:rsidR="00C90E7E" w:rsidRPr="00F85647" w14:paraId="37A5D3C2" w14:textId="77777777" w:rsidTr="00C90E7E">
        <w:trPr>
          <w:trHeight w:val="288"/>
        </w:trPr>
        <w:tc>
          <w:tcPr>
            <w:tcW w:w="192" w:type="pct"/>
            <w:vAlign w:val="center"/>
          </w:tcPr>
          <w:p w14:paraId="37BBEA3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F14EA77" w14:textId="77777777" w:rsidR="005008A9" w:rsidRPr="007A08CE" w:rsidRDefault="005008A9" w:rsidP="002966C9">
            <w:pPr>
              <w:autoSpaceDE w:val="0"/>
              <w:autoSpaceDN w:val="0"/>
              <w:adjustRightInd w:val="0"/>
              <w:rPr>
                <w:noProof/>
                <w:lang w:val="en-US"/>
              </w:rPr>
            </w:pPr>
            <w:r w:rsidRPr="007A08CE">
              <w:t>Uklanjanje izvršiti uz maksimalnu pažnju i izbegavati oštećenja okolnih zidova, plafona i podova, kao posledice primene prekomerne sile. Obratiti pažnju i zaštititi eventualno prisutne izvode instalacija (vodovod, kanalizacija, struja, grejanje i sl.). Deo instalacija koji je u zidu koji se uklanja mora biti izmešten, a veze presečene ili izmeštene pre uklanjanja zida.</w:t>
            </w:r>
            <w:r w:rsidRPr="007A08CE">
              <w:br/>
              <w:t>Kompletne zidne površine moraju biti detaljno očišćene, bez zaostalih komada, potkonstrukcije, parčadi ili drugog šuta.  Prisutne instalacije zadržati neoštećene do faze izvođenja radova na sanaciji, popravci i eventualnoj zameni trasa. Izvršiti ručno prikupljanje svog otpada i šuta, utovar i odvoz na deponiju.</w:t>
            </w:r>
          </w:p>
        </w:tc>
        <w:tc>
          <w:tcPr>
            <w:tcW w:w="384" w:type="pct"/>
            <w:vAlign w:val="bottom"/>
          </w:tcPr>
          <w:p w14:paraId="2073B0B2"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14E71DC" w14:textId="77777777" w:rsidR="005008A9" w:rsidRPr="007A08CE" w:rsidRDefault="005008A9" w:rsidP="005008A9">
            <w:pPr>
              <w:autoSpaceDE w:val="0"/>
              <w:autoSpaceDN w:val="0"/>
              <w:adjustRightInd w:val="0"/>
              <w:jc w:val="center"/>
              <w:rPr>
                <w:noProof/>
                <w:lang w:val="en-US"/>
              </w:rPr>
            </w:pPr>
          </w:p>
        </w:tc>
        <w:tc>
          <w:tcPr>
            <w:tcW w:w="322" w:type="pct"/>
          </w:tcPr>
          <w:p w14:paraId="0972CC8F" w14:textId="77777777" w:rsidR="005008A9" w:rsidRPr="00F85647" w:rsidRDefault="005008A9" w:rsidP="005008A9">
            <w:pPr>
              <w:autoSpaceDE w:val="0"/>
              <w:autoSpaceDN w:val="0"/>
              <w:adjustRightInd w:val="0"/>
              <w:jc w:val="center"/>
              <w:rPr>
                <w:noProof/>
                <w:lang w:val="en-US"/>
              </w:rPr>
            </w:pPr>
          </w:p>
        </w:tc>
        <w:tc>
          <w:tcPr>
            <w:tcW w:w="324" w:type="pct"/>
            <w:gridSpan w:val="2"/>
          </w:tcPr>
          <w:p w14:paraId="141E2FF1" w14:textId="77777777" w:rsidR="005008A9" w:rsidRPr="00F85647" w:rsidRDefault="005008A9" w:rsidP="005008A9">
            <w:pPr>
              <w:autoSpaceDE w:val="0"/>
              <w:autoSpaceDN w:val="0"/>
              <w:adjustRightInd w:val="0"/>
              <w:jc w:val="center"/>
              <w:rPr>
                <w:noProof/>
                <w:lang w:val="en-US"/>
              </w:rPr>
            </w:pPr>
          </w:p>
        </w:tc>
        <w:tc>
          <w:tcPr>
            <w:tcW w:w="237" w:type="pct"/>
          </w:tcPr>
          <w:p w14:paraId="6521E78C" w14:textId="77777777" w:rsidR="005008A9" w:rsidRPr="00F85647" w:rsidRDefault="005008A9" w:rsidP="005008A9">
            <w:pPr>
              <w:autoSpaceDE w:val="0"/>
              <w:autoSpaceDN w:val="0"/>
              <w:adjustRightInd w:val="0"/>
              <w:jc w:val="center"/>
              <w:rPr>
                <w:noProof/>
                <w:lang w:val="en-US"/>
              </w:rPr>
            </w:pPr>
          </w:p>
        </w:tc>
        <w:tc>
          <w:tcPr>
            <w:tcW w:w="237" w:type="pct"/>
          </w:tcPr>
          <w:p w14:paraId="60BCCC23" w14:textId="77777777" w:rsidR="005008A9" w:rsidRPr="00F85647" w:rsidRDefault="005008A9" w:rsidP="005008A9">
            <w:pPr>
              <w:autoSpaceDE w:val="0"/>
              <w:autoSpaceDN w:val="0"/>
              <w:adjustRightInd w:val="0"/>
              <w:jc w:val="center"/>
              <w:rPr>
                <w:noProof/>
              </w:rPr>
            </w:pPr>
          </w:p>
        </w:tc>
        <w:tc>
          <w:tcPr>
            <w:tcW w:w="414" w:type="pct"/>
          </w:tcPr>
          <w:p w14:paraId="45F0323B" w14:textId="77777777" w:rsidR="005008A9" w:rsidRPr="00F85647" w:rsidRDefault="005008A9" w:rsidP="005008A9">
            <w:pPr>
              <w:autoSpaceDE w:val="0"/>
              <w:autoSpaceDN w:val="0"/>
              <w:adjustRightInd w:val="0"/>
              <w:jc w:val="center"/>
              <w:rPr>
                <w:noProof/>
              </w:rPr>
            </w:pPr>
          </w:p>
        </w:tc>
        <w:tc>
          <w:tcPr>
            <w:tcW w:w="339" w:type="pct"/>
          </w:tcPr>
          <w:p w14:paraId="2AC3E145" w14:textId="77777777" w:rsidR="005008A9" w:rsidRDefault="005008A9" w:rsidP="005008A9">
            <w:pPr>
              <w:autoSpaceDE w:val="0"/>
              <w:autoSpaceDN w:val="0"/>
              <w:adjustRightInd w:val="0"/>
              <w:jc w:val="center"/>
              <w:rPr>
                <w:noProof/>
              </w:rPr>
            </w:pPr>
          </w:p>
        </w:tc>
      </w:tr>
      <w:tr w:rsidR="00C90E7E" w:rsidRPr="00F85647" w14:paraId="3D80D228" w14:textId="77777777" w:rsidTr="00C90E7E">
        <w:trPr>
          <w:trHeight w:val="288"/>
        </w:trPr>
        <w:tc>
          <w:tcPr>
            <w:tcW w:w="192" w:type="pct"/>
            <w:vAlign w:val="center"/>
          </w:tcPr>
          <w:p w14:paraId="6FB97C1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9DA4430"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bottom"/>
          </w:tcPr>
          <w:p w14:paraId="0576CA5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93E4553" w14:textId="77777777" w:rsidR="005008A9" w:rsidRPr="007A08CE" w:rsidRDefault="005008A9" w:rsidP="005008A9">
            <w:pPr>
              <w:autoSpaceDE w:val="0"/>
              <w:autoSpaceDN w:val="0"/>
              <w:adjustRightInd w:val="0"/>
              <w:jc w:val="center"/>
              <w:rPr>
                <w:noProof/>
                <w:lang w:val="en-US"/>
              </w:rPr>
            </w:pPr>
          </w:p>
        </w:tc>
        <w:tc>
          <w:tcPr>
            <w:tcW w:w="322" w:type="pct"/>
          </w:tcPr>
          <w:p w14:paraId="24F65E71" w14:textId="77777777" w:rsidR="005008A9" w:rsidRPr="00F85647" w:rsidRDefault="005008A9" w:rsidP="005008A9">
            <w:pPr>
              <w:autoSpaceDE w:val="0"/>
              <w:autoSpaceDN w:val="0"/>
              <w:adjustRightInd w:val="0"/>
              <w:jc w:val="center"/>
              <w:rPr>
                <w:noProof/>
                <w:lang w:val="en-US"/>
              </w:rPr>
            </w:pPr>
          </w:p>
        </w:tc>
        <w:tc>
          <w:tcPr>
            <w:tcW w:w="324" w:type="pct"/>
            <w:gridSpan w:val="2"/>
          </w:tcPr>
          <w:p w14:paraId="1A91CE00" w14:textId="77777777" w:rsidR="005008A9" w:rsidRPr="00F85647" w:rsidRDefault="005008A9" w:rsidP="005008A9">
            <w:pPr>
              <w:autoSpaceDE w:val="0"/>
              <w:autoSpaceDN w:val="0"/>
              <w:adjustRightInd w:val="0"/>
              <w:jc w:val="center"/>
              <w:rPr>
                <w:noProof/>
                <w:lang w:val="en-US"/>
              </w:rPr>
            </w:pPr>
          </w:p>
        </w:tc>
        <w:tc>
          <w:tcPr>
            <w:tcW w:w="237" w:type="pct"/>
          </w:tcPr>
          <w:p w14:paraId="66988B46" w14:textId="77777777" w:rsidR="005008A9" w:rsidRPr="00F85647" w:rsidRDefault="005008A9" w:rsidP="005008A9">
            <w:pPr>
              <w:autoSpaceDE w:val="0"/>
              <w:autoSpaceDN w:val="0"/>
              <w:adjustRightInd w:val="0"/>
              <w:jc w:val="center"/>
              <w:rPr>
                <w:noProof/>
                <w:lang w:val="en-US"/>
              </w:rPr>
            </w:pPr>
          </w:p>
        </w:tc>
        <w:tc>
          <w:tcPr>
            <w:tcW w:w="237" w:type="pct"/>
          </w:tcPr>
          <w:p w14:paraId="0523DBE4" w14:textId="77777777" w:rsidR="005008A9" w:rsidRPr="00F85647" w:rsidRDefault="005008A9" w:rsidP="005008A9">
            <w:pPr>
              <w:autoSpaceDE w:val="0"/>
              <w:autoSpaceDN w:val="0"/>
              <w:adjustRightInd w:val="0"/>
              <w:jc w:val="center"/>
              <w:rPr>
                <w:noProof/>
              </w:rPr>
            </w:pPr>
          </w:p>
        </w:tc>
        <w:tc>
          <w:tcPr>
            <w:tcW w:w="414" w:type="pct"/>
          </w:tcPr>
          <w:p w14:paraId="4BB77D0A" w14:textId="77777777" w:rsidR="005008A9" w:rsidRPr="00F85647" w:rsidRDefault="005008A9" w:rsidP="005008A9">
            <w:pPr>
              <w:autoSpaceDE w:val="0"/>
              <w:autoSpaceDN w:val="0"/>
              <w:adjustRightInd w:val="0"/>
              <w:jc w:val="center"/>
              <w:rPr>
                <w:noProof/>
              </w:rPr>
            </w:pPr>
          </w:p>
        </w:tc>
        <w:tc>
          <w:tcPr>
            <w:tcW w:w="339" w:type="pct"/>
          </w:tcPr>
          <w:p w14:paraId="5944BFD9" w14:textId="77777777" w:rsidR="005008A9" w:rsidRDefault="005008A9" w:rsidP="005008A9">
            <w:pPr>
              <w:autoSpaceDE w:val="0"/>
              <w:autoSpaceDN w:val="0"/>
              <w:adjustRightInd w:val="0"/>
              <w:jc w:val="center"/>
              <w:rPr>
                <w:noProof/>
              </w:rPr>
            </w:pPr>
          </w:p>
        </w:tc>
      </w:tr>
      <w:tr w:rsidR="00C90E7E" w:rsidRPr="00F85647" w14:paraId="583EFD4A" w14:textId="77777777" w:rsidTr="00C90E7E">
        <w:trPr>
          <w:trHeight w:val="288"/>
        </w:trPr>
        <w:tc>
          <w:tcPr>
            <w:tcW w:w="192" w:type="pct"/>
            <w:vAlign w:val="center"/>
          </w:tcPr>
          <w:p w14:paraId="120B18B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EBF98DE" w14:textId="77777777" w:rsidR="005008A9" w:rsidRPr="007A08CE" w:rsidRDefault="005008A9" w:rsidP="002966C9">
            <w:pPr>
              <w:autoSpaceDE w:val="0"/>
              <w:autoSpaceDN w:val="0"/>
              <w:adjustRightInd w:val="0"/>
              <w:rPr>
                <w:noProof/>
                <w:lang w:val="en-US"/>
              </w:rPr>
            </w:pPr>
            <w:r w:rsidRPr="007A08CE">
              <w:t>Obracun po m2</w:t>
            </w:r>
          </w:p>
        </w:tc>
        <w:tc>
          <w:tcPr>
            <w:tcW w:w="384" w:type="pct"/>
            <w:vAlign w:val="center"/>
          </w:tcPr>
          <w:p w14:paraId="2758509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0217B54E" w14:textId="77777777" w:rsidR="005008A9" w:rsidRPr="007A08CE" w:rsidRDefault="005008A9" w:rsidP="002966C9">
            <w:pPr>
              <w:autoSpaceDE w:val="0"/>
              <w:autoSpaceDN w:val="0"/>
              <w:adjustRightInd w:val="0"/>
              <w:jc w:val="center"/>
              <w:rPr>
                <w:noProof/>
                <w:lang w:val="en-US"/>
              </w:rPr>
            </w:pPr>
            <w:r w:rsidRPr="007A08CE">
              <w:rPr>
                <w:color w:val="000000"/>
              </w:rPr>
              <w:t>3</w:t>
            </w:r>
          </w:p>
        </w:tc>
        <w:tc>
          <w:tcPr>
            <w:tcW w:w="322" w:type="pct"/>
          </w:tcPr>
          <w:p w14:paraId="629310A7" w14:textId="77777777" w:rsidR="005008A9" w:rsidRPr="00F85647" w:rsidRDefault="005008A9" w:rsidP="005008A9">
            <w:pPr>
              <w:autoSpaceDE w:val="0"/>
              <w:autoSpaceDN w:val="0"/>
              <w:adjustRightInd w:val="0"/>
              <w:jc w:val="center"/>
              <w:rPr>
                <w:noProof/>
                <w:lang w:val="en-US"/>
              </w:rPr>
            </w:pPr>
          </w:p>
        </w:tc>
        <w:tc>
          <w:tcPr>
            <w:tcW w:w="324" w:type="pct"/>
            <w:gridSpan w:val="2"/>
          </w:tcPr>
          <w:p w14:paraId="3EF2D407" w14:textId="77777777" w:rsidR="005008A9" w:rsidRPr="00F85647" w:rsidRDefault="005008A9" w:rsidP="005008A9">
            <w:pPr>
              <w:autoSpaceDE w:val="0"/>
              <w:autoSpaceDN w:val="0"/>
              <w:adjustRightInd w:val="0"/>
              <w:jc w:val="center"/>
              <w:rPr>
                <w:noProof/>
                <w:lang w:val="en-US"/>
              </w:rPr>
            </w:pPr>
          </w:p>
        </w:tc>
        <w:tc>
          <w:tcPr>
            <w:tcW w:w="237" w:type="pct"/>
          </w:tcPr>
          <w:p w14:paraId="04BCD69B" w14:textId="77777777" w:rsidR="005008A9" w:rsidRPr="00F85647" w:rsidRDefault="005008A9" w:rsidP="005008A9">
            <w:pPr>
              <w:autoSpaceDE w:val="0"/>
              <w:autoSpaceDN w:val="0"/>
              <w:adjustRightInd w:val="0"/>
              <w:jc w:val="center"/>
              <w:rPr>
                <w:noProof/>
                <w:lang w:val="en-US"/>
              </w:rPr>
            </w:pPr>
          </w:p>
        </w:tc>
        <w:tc>
          <w:tcPr>
            <w:tcW w:w="237" w:type="pct"/>
          </w:tcPr>
          <w:p w14:paraId="5B81A56A" w14:textId="77777777" w:rsidR="005008A9" w:rsidRPr="00F85647" w:rsidRDefault="005008A9" w:rsidP="005008A9">
            <w:pPr>
              <w:autoSpaceDE w:val="0"/>
              <w:autoSpaceDN w:val="0"/>
              <w:adjustRightInd w:val="0"/>
              <w:jc w:val="center"/>
              <w:rPr>
                <w:noProof/>
              </w:rPr>
            </w:pPr>
          </w:p>
        </w:tc>
        <w:tc>
          <w:tcPr>
            <w:tcW w:w="414" w:type="pct"/>
          </w:tcPr>
          <w:p w14:paraId="17B3BAB0" w14:textId="77777777" w:rsidR="005008A9" w:rsidRPr="00F85647" w:rsidRDefault="005008A9" w:rsidP="005008A9">
            <w:pPr>
              <w:autoSpaceDE w:val="0"/>
              <w:autoSpaceDN w:val="0"/>
              <w:adjustRightInd w:val="0"/>
              <w:jc w:val="center"/>
              <w:rPr>
                <w:noProof/>
              </w:rPr>
            </w:pPr>
          </w:p>
        </w:tc>
        <w:tc>
          <w:tcPr>
            <w:tcW w:w="339" w:type="pct"/>
          </w:tcPr>
          <w:p w14:paraId="650DA9FB" w14:textId="77777777" w:rsidR="005008A9" w:rsidRDefault="005008A9" w:rsidP="005008A9">
            <w:pPr>
              <w:autoSpaceDE w:val="0"/>
              <w:autoSpaceDN w:val="0"/>
              <w:adjustRightInd w:val="0"/>
              <w:jc w:val="center"/>
              <w:rPr>
                <w:noProof/>
              </w:rPr>
            </w:pPr>
          </w:p>
        </w:tc>
      </w:tr>
      <w:tr w:rsidR="00C90E7E" w:rsidRPr="00F85647" w14:paraId="6D9E7AD3" w14:textId="77777777" w:rsidTr="00C90E7E">
        <w:trPr>
          <w:trHeight w:val="288"/>
        </w:trPr>
        <w:tc>
          <w:tcPr>
            <w:tcW w:w="192" w:type="pct"/>
            <w:vAlign w:val="center"/>
          </w:tcPr>
          <w:p w14:paraId="0387EA6F" w14:textId="77777777" w:rsidR="005008A9" w:rsidRPr="007A08CE" w:rsidRDefault="005008A9" w:rsidP="002966C9">
            <w:pPr>
              <w:autoSpaceDE w:val="0"/>
              <w:autoSpaceDN w:val="0"/>
              <w:adjustRightInd w:val="0"/>
              <w:jc w:val="center"/>
              <w:rPr>
                <w:noProof/>
              </w:rPr>
            </w:pPr>
            <w:r w:rsidRPr="007A08CE">
              <w:rPr>
                <w:b/>
                <w:bCs/>
              </w:rPr>
              <w:t>1,0</w:t>
            </w:r>
            <w:r w:rsidR="002966C9">
              <w:rPr>
                <w:b/>
                <w:bCs/>
              </w:rPr>
              <w:t>3</w:t>
            </w:r>
          </w:p>
        </w:tc>
        <w:tc>
          <w:tcPr>
            <w:tcW w:w="2164" w:type="pct"/>
            <w:gridSpan w:val="2"/>
            <w:vAlign w:val="center"/>
          </w:tcPr>
          <w:p w14:paraId="1039630B" w14:textId="77777777" w:rsidR="005008A9" w:rsidRPr="007A08CE" w:rsidRDefault="005008A9" w:rsidP="002966C9">
            <w:pPr>
              <w:autoSpaceDE w:val="0"/>
              <w:autoSpaceDN w:val="0"/>
              <w:adjustRightInd w:val="0"/>
              <w:rPr>
                <w:noProof/>
                <w:lang w:val="en-US"/>
              </w:rPr>
            </w:pPr>
            <w:r w:rsidRPr="007A08CE">
              <w:rPr>
                <w:b/>
                <w:bCs/>
              </w:rPr>
              <w:t xml:space="preserve">Obijanje oštećenog i dotrajalog maltera </w:t>
            </w:r>
            <w:r w:rsidRPr="007A08CE">
              <w:t xml:space="preserve">u zonama sanacije (prizemlje). </w:t>
            </w:r>
          </w:p>
        </w:tc>
        <w:tc>
          <w:tcPr>
            <w:tcW w:w="384" w:type="pct"/>
            <w:vAlign w:val="center"/>
          </w:tcPr>
          <w:p w14:paraId="049951C0"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08E1E16F" w14:textId="77777777" w:rsidR="005008A9" w:rsidRPr="007A08CE" w:rsidRDefault="005008A9" w:rsidP="005008A9">
            <w:pPr>
              <w:autoSpaceDE w:val="0"/>
              <w:autoSpaceDN w:val="0"/>
              <w:adjustRightInd w:val="0"/>
              <w:jc w:val="center"/>
              <w:rPr>
                <w:noProof/>
                <w:lang w:val="en-US"/>
              </w:rPr>
            </w:pPr>
          </w:p>
        </w:tc>
        <w:tc>
          <w:tcPr>
            <w:tcW w:w="322" w:type="pct"/>
          </w:tcPr>
          <w:p w14:paraId="5C921905" w14:textId="77777777" w:rsidR="005008A9" w:rsidRPr="00F85647" w:rsidRDefault="005008A9" w:rsidP="005008A9">
            <w:pPr>
              <w:autoSpaceDE w:val="0"/>
              <w:autoSpaceDN w:val="0"/>
              <w:adjustRightInd w:val="0"/>
              <w:jc w:val="center"/>
              <w:rPr>
                <w:noProof/>
                <w:lang w:val="en-US"/>
              </w:rPr>
            </w:pPr>
          </w:p>
        </w:tc>
        <w:tc>
          <w:tcPr>
            <w:tcW w:w="324" w:type="pct"/>
            <w:gridSpan w:val="2"/>
          </w:tcPr>
          <w:p w14:paraId="6BD6A968" w14:textId="77777777" w:rsidR="005008A9" w:rsidRPr="00F85647" w:rsidRDefault="005008A9" w:rsidP="005008A9">
            <w:pPr>
              <w:autoSpaceDE w:val="0"/>
              <w:autoSpaceDN w:val="0"/>
              <w:adjustRightInd w:val="0"/>
              <w:jc w:val="center"/>
              <w:rPr>
                <w:noProof/>
                <w:lang w:val="en-US"/>
              </w:rPr>
            </w:pPr>
          </w:p>
        </w:tc>
        <w:tc>
          <w:tcPr>
            <w:tcW w:w="237" w:type="pct"/>
          </w:tcPr>
          <w:p w14:paraId="252DFDC2" w14:textId="77777777" w:rsidR="005008A9" w:rsidRPr="00F85647" w:rsidRDefault="005008A9" w:rsidP="005008A9">
            <w:pPr>
              <w:autoSpaceDE w:val="0"/>
              <w:autoSpaceDN w:val="0"/>
              <w:adjustRightInd w:val="0"/>
              <w:jc w:val="center"/>
              <w:rPr>
                <w:noProof/>
                <w:lang w:val="en-US"/>
              </w:rPr>
            </w:pPr>
          </w:p>
        </w:tc>
        <w:tc>
          <w:tcPr>
            <w:tcW w:w="237" w:type="pct"/>
          </w:tcPr>
          <w:p w14:paraId="706CC26E" w14:textId="77777777" w:rsidR="005008A9" w:rsidRPr="00F85647" w:rsidRDefault="005008A9" w:rsidP="005008A9">
            <w:pPr>
              <w:autoSpaceDE w:val="0"/>
              <w:autoSpaceDN w:val="0"/>
              <w:adjustRightInd w:val="0"/>
              <w:jc w:val="center"/>
              <w:rPr>
                <w:noProof/>
              </w:rPr>
            </w:pPr>
          </w:p>
        </w:tc>
        <w:tc>
          <w:tcPr>
            <w:tcW w:w="414" w:type="pct"/>
          </w:tcPr>
          <w:p w14:paraId="176BF6B1" w14:textId="77777777" w:rsidR="005008A9" w:rsidRPr="00F85647" w:rsidRDefault="005008A9" w:rsidP="005008A9">
            <w:pPr>
              <w:autoSpaceDE w:val="0"/>
              <w:autoSpaceDN w:val="0"/>
              <w:adjustRightInd w:val="0"/>
              <w:jc w:val="center"/>
              <w:rPr>
                <w:noProof/>
              </w:rPr>
            </w:pPr>
          </w:p>
        </w:tc>
        <w:tc>
          <w:tcPr>
            <w:tcW w:w="339" w:type="pct"/>
          </w:tcPr>
          <w:p w14:paraId="23E39A2D" w14:textId="77777777" w:rsidR="005008A9" w:rsidRDefault="005008A9" w:rsidP="005008A9">
            <w:pPr>
              <w:autoSpaceDE w:val="0"/>
              <w:autoSpaceDN w:val="0"/>
              <w:adjustRightInd w:val="0"/>
              <w:jc w:val="center"/>
              <w:rPr>
                <w:noProof/>
              </w:rPr>
            </w:pPr>
          </w:p>
        </w:tc>
      </w:tr>
      <w:tr w:rsidR="00C90E7E" w:rsidRPr="00F85647" w14:paraId="472EB085" w14:textId="77777777" w:rsidTr="00C90E7E">
        <w:trPr>
          <w:trHeight w:val="288"/>
        </w:trPr>
        <w:tc>
          <w:tcPr>
            <w:tcW w:w="192" w:type="pct"/>
            <w:vAlign w:val="center"/>
          </w:tcPr>
          <w:p w14:paraId="73DADF9E"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EC1B10D" w14:textId="77777777" w:rsidR="005008A9" w:rsidRPr="007A08CE" w:rsidRDefault="005008A9" w:rsidP="002966C9">
            <w:pPr>
              <w:autoSpaceDE w:val="0"/>
              <w:autoSpaceDN w:val="0"/>
              <w:adjustRightInd w:val="0"/>
              <w:rPr>
                <w:noProof/>
                <w:lang w:val="en-US"/>
              </w:rPr>
            </w:pPr>
            <w:r w:rsidRPr="007A08CE">
              <w:t xml:space="preserve">Obijanje izvršiti parcijalno (u segmentima prisutnog oštećenja) u zoni od poda do plafona, na svim potklobučenim, ovlaženim ili oštećenim mestima - do okolnog kontakta sa zdravim i suvim malterom. Orijentaciona dubina obijanja cca 2 cm. Nakon obijanja zidne površine očistiti žičanom četkom. Zaostalu prašinu ukloniti širokom četkom. Izvršiti sve neophodne pripreme zida za </w:t>
            </w:r>
            <w:r w:rsidRPr="007A08CE">
              <w:lastRenderedPageBreak/>
              <w:t>popravku zidne površine produžnim reparacionim malterom (sa aditivima za sanaciju i plastifikatorima).</w:t>
            </w:r>
          </w:p>
        </w:tc>
        <w:tc>
          <w:tcPr>
            <w:tcW w:w="384" w:type="pct"/>
            <w:vAlign w:val="center"/>
          </w:tcPr>
          <w:p w14:paraId="57B214EA"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5D94300" w14:textId="77777777" w:rsidR="005008A9" w:rsidRPr="007A08CE" w:rsidRDefault="005008A9" w:rsidP="005008A9">
            <w:pPr>
              <w:autoSpaceDE w:val="0"/>
              <w:autoSpaceDN w:val="0"/>
              <w:adjustRightInd w:val="0"/>
              <w:jc w:val="center"/>
              <w:rPr>
                <w:noProof/>
                <w:lang w:val="en-US"/>
              </w:rPr>
            </w:pPr>
          </w:p>
        </w:tc>
        <w:tc>
          <w:tcPr>
            <w:tcW w:w="322" w:type="pct"/>
          </w:tcPr>
          <w:p w14:paraId="5AEC49B7" w14:textId="77777777" w:rsidR="005008A9" w:rsidRPr="00F85647" w:rsidRDefault="005008A9" w:rsidP="005008A9">
            <w:pPr>
              <w:autoSpaceDE w:val="0"/>
              <w:autoSpaceDN w:val="0"/>
              <w:adjustRightInd w:val="0"/>
              <w:jc w:val="center"/>
              <w:rPr>
                <w:noProof/>
                <w:lang w:val="en-US"/>
              </w:rPr>
            </w:pPr>
          </w:p>
        </w:tc>
        <w:tc>
          <w:tcPr>
            <w:tcW w:w="324" w:type="pct"/>
            <w:gridSpan w:val="2"/>
          </w:tcPr>
          <w:p w14:paraId="35D4CED8" w14:textId="77777777" w:rsidR="005008A9" w:rsidRPr="00F85647" w:rsidRDefault="005008A9" w:rsidP="005008A9">
            <w:pPr>
              <w:autoSpaceDE w:val="0"/>
              <w:autoSpaceDN w:val="0"/>
              <w:adjustRightInd w:val="0"/>
              <w:jc w:val="center"/>
              <w:rPr>
                <w:noProof/>
                <w:lang w:val="en-US"/>
              </w:rPr>
            </w:pPr>
          </w:p>
        </w:tc>
        <w:tc>
          <w:tcPr>
            <w:tcW w:w="237" w:type="pct"/>
          </w:tcPr>
          <w:p w14:paraId="400FF462" w14:textId="77777777" w:rsidR="005008A9" w:rsidRPr="00F85647" w:rsidRDefault="005008A9" w:rsidP="005008A9">
            <w:pPr>
              <w:autoSpaceDE w:val="0"/>
              <w:autoSpaceDN w:val="0"/>
              <w:adjustRightInd w:val="0"/>
              <w:jc w:val="center"/>
              <w:rPr>
                <w:noProof/>
                <w:lang w:val="en-US"/>
              </w:rPr>
            </w:pPr>
          </w:p>
        </w:tc>
        <w:tc>
          <w:tcPr>
            <w:tcW w:w="237" w:type="pct"/>
          </w:tcPr>
          <w:p w14:paraId="3F1F2B1E" w14:textId="77777777" w:rsidR="005008A9" w:rsidRPr="00F85647" w:rsidRDefault="005008A9" w:rsidP="005008A9">
            <w:pPr>
              <w:autoSpaceDE w:val="0"/>
              <w:autoSpaceDN w:val="0"/>
              <w:adjustRightInd w:val="0"/>
              <w:jc w:val="center"/>
              <w:rPr>
                <w:noProof/>
              </w:rPr>
            </w:pPr>
          </w:p>
        </w:tc>
        <w:tc>
          <w:tcPr>
            <w:tcW w:w="414" w:type="pct"/>
          </w:tcPr>
          <w:p w14:paraId="29C5FDBC" w14:textId="77777777" w:rsidR="005008A9" w:rsidRPr="00F85647" w:rsidRDefault="005008A9" w:rsidP="005008A9">
            <w:pPr>
              <w:autoSpaceDE w:val="0"/>
              <w:autoSpaceDN w:val="0"/>
              <w:adjustRightInd w:val="0"/>
              <w:jc w:val="center"/>
              <w:rPr>
                <w:noProof/>
              </w:rPr>
            </w:pPr>
          </w:p>
        </w:tc>
        <w:tc>
          <w:tcPr>
            <w:tcW w:w="339" w:type="pct"/>
          </w:tcPr>
          <w:p w14:paraId="2BA3D4FD" w14:textId="77777777" w:rsidR="005008A9" w:rsidRDefault="005008A9" w:rsidP="005008A9">
            <w:pPr>
              <w:autoSpaceDE w:val="0"/>
              <w:autoSpaceDN w:val="0"/>
              <w:adjustRightInd w:val="0"/>
              <w:jc w:val="center"/>
              <w:rPr>
                <w:noProof/>
              </w:rPr>
            </w:pPr>
          </w:p>
        </w:tc>
      </w:tr>
      <w:tr w:rsidR="00C90E7E" w:rsidRPr="00F85647" w14:paraId="6BEB17E7" w14:textId="77777777" w:rsidTr="00C90E7E">
        <w:trPr>
          <w:trHeight w:val="288"/>
        </w:trPr>
        <w:tc>
          <w:tcPr>
            <w:tcW w:w="192" w:type="pct"/>
            <w:vAlign w:val="center"/>
          </w:tcPr>
          <w:p w14:paraId="6536CA8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203E886" w14:textId="77777777" w:rsidR="005008A9" w:rsidRPr="007A08CE" w:rsidRDefault="005008A9" w:rsidP="002966C9">
            <w:pPr>
              <w:autoSpaceDE w:val="0"/>
              <w:autoSpaceDN w:val="0"/>
              <w:adjustRightInd w:val="0"/>
              <w:rPr>
                <w:noProof/>
                <w:lang w:val="en-US"/>
              </w:rPr>
            </w:pPr>
            <w:r w:rsidRPr="007A08CE">
              <w:t>Pozicijom je obuhvaćeno odnošenje građevinskog šuta na deponiju.</w:t>
            </w:r>
          </w:p>
        </w:tc>
        <w:tc>
          <w:tcPr>
            <w:tcW w:w="384" w:type="pct"/>
            <w:vAlign w:val="center"/>
          </w:tcPr>
          <w:p w14:paraId="6AFC037E"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11ED60F" w14:textId="77777777" w:rsidR="005008A9" w:rsidRPr="007A08CE" w:rsidRDefault="005008A9" w:rsidP="005008A9">
            <w:pPr>
              <w:autoSpaceDE w:val="0"/>
              <w:autoSpaceDN w:val="0"/>
              <w:adjustRightInd w:val="0"/>
              <w:jc w:val="center"/>
              <w:rPr>
                <w:noProof/>
                <w:lang w:val="en-US"/>
              </w:rPr>
            </w:pPr>
          </w:p>
        </w:tc>
        <w:tc>
          <w:tcPr>
            <w:tcW w:w="322" w:type="pct"/>
          </w:tcPr>
          <w:p w14:paraId="7706F3C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0C25269" w14:textId="77777777" w:rsidR="005008A9" w:rsidRPr="00F85647" w:rsidRDefault="005008A9" w:rsidP="005008A9">
            <w:pPr>
              <w:autoSpaceDE w:val="0"/>
              <w:autoSpaceDN w:val="0"/>
              <w:adjustRightInd w:val="0"/>
              <w:jc w:val="center"/>
              <w:rPr>
                <w:noProof/>
                <w:lang w:val="en-US"/>
              </w:rPr>
            </w:pPr>
          </w:p>
        </w:tc>
        <w:tc>
          <w:tcPr>
            <w:tcW w:w="237" w:type="pct"/>
          </w:tcPr>
          <w:p w14:paraId="19E06694" w14:textId="77777777" w:rsidR="005008A9" w:rsidRPr="00F85647" w:rsidRDefault="005008A9" w:rsidP="005008A9">
            <w:pPr>
              <w:autoSpaceDE w:val="0"/>
              <w:autoSpaceDN w:val="0"/>
              <w:adjustRightInd w:val="0"/>
              <w:jc w:val="center"/>
              <w:rPr>
                <w:noProof/>
                <w:lang w:val="en-US"/>
              </w:rPr>
            </w:pPr>
          </w:p>
        </w:tc>
        <w:tc>
          <w:tcPr>
            <w:tcW w:w="237" w:type="pct"/>
          </w:tcPr>
          <w:p w14:paraId="50CC0CD6" w14:textId="77777777" w:rsidR="005008A9" w:rsidRPr="00F85647" w:rsidRDefault="005008A9" w:rsidP="005008A9">
            <w:pPr>
              <w:autoSpaceDE w:val="0"/>
              <w:autoSpaceDN w:val="0"/>
              <w:adjustRightInd w:val="0"/>
              <w:jc w:val="center"/>
              <w:rPr>
                <w:noProof/>
              </w:rPr>
            </w:pPr>
          </w:p>
        </w:tc>
        <w:tc>
          <w:tcPr>
            <w:tcW w:w="414" w:type="pct"/>
          </w:tcPr>
          <w:p w14:paraId="3F155C1D" w14:textId="77777777" w:rsidR="005008A9" w:rsidRPr="00F85647" w:rsidRDefault="005008A9" w:rsidP="005008A9">
            <w:pPr>
              <w:autoSpaceDE w:val="0"/>
              <w:autoSpaceDN w:val="0"/>
              <w:adjustRightInd w:val="0"/>
              <w:jc w:val="center"/>
              <w:rPr>
                <w:noProof/>
              </w:rPr>
            </w:pPr>
          </w:p>
        </w:tc>
        <w:tc>
          <w:tcPr>
            <w:tcW w:w="339" w:type="pct"/>
          </w:tcPr>
          <w:p w14:paraId="317B8D5E" w14:textId="77777777" w:rsidR="005008A9" w:rsidRDefault="005008A9" w:rsidP="005008A9">
            <w:pPr>
              <w:autoSpaceDE w:val="0"/>
              <w:autoSpaceDN w:val="0"/>
              <w:adjustRightInd w:val="0"/>
              <w:jc w:val="center"/>
              <w:rPr>
                <w:noProof/>
              </w:rPr>
            </w:pPr>
          </w:p>
        </w:tc>
      </w:tr>
      <w:tr w:rsidR="00C90E7E" w:rsidRPr="00F85647" w14:paraId="5063FD1E" w14:textId="77777777" w:rsidTr="00C90E7E">
        <w:trPr>
          <w:trHeight w:val="288"/>
        </w:trPr>
        <w:tc>
          <w:tcPr>
            <w:tcW w:w="192" w:type="pct"/>
            <w:vAlign w:val="center"/>
          </w:tcPr>
          <w:p w14:paraId="3500E11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DC73598"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5E60020D"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243B940D" w14:textId="77777777" w:rsidR="005008A9" w:rsidRPr="007A08CE" w:rsidRDefault="005008A9" w:rsidP="005008A9">
            <w:pPr>
              <w:autoSpaceDE w:val="0"/>
              <w:autoSpaceDN w:val="0"/>
              <w:adjustRightInd w:val="0"/>
              <w:jc w:val="center"/>
              <w:rPr>
                <w:noProof/>
                <w:lang w:val="en-US"/>
              </w:rPr>
            </w:pPr>
          </w:p>
        </w:tc>
        <w:tc>
          <w:tcPr>
            <w:tcW w:w="322" w:type="pct"/>
          </w:tcPr>
          <w:p w14:paraId="1CAB7CB5" w14:textId="77777777" w:rsidR="005008A9" w:rsidRPr="00F85647" w:rsidRDefault="005008A9" w:rsidP="005008A9">
            <w:pPr>
              <w:autoSpaceDE w:val="0"/>
              <w:autoSpaceDN w:val="0"/>
              <w:adjustRightInd w:val="0"/>
              <w:jc w:val="center"/>
              <w:rPr>
                <w:noProof/>
                <w:lang w:val="en-US"/>
              </w:rPr>
            </w:pPr>
          </w:p>
        </w:tc>
        <w:tc>
          <w:tcPr>
            <w:tcW w:w="324" w:type="pct"/>
            <w:gridSpan w:val="2"/>
          </w:tcPr>
          <w:p w14:paraId="79DBF841" w14:textId="77777777" w:rsidR="005008A9" w:rsidRPr="00F85647" w:rsidRDefault="005008A9" w:rsidP="005008A9">
            <w:pPr>
              <w:autoSpaceDE w:val="0"/>
              <w:autoSpaceDN w:val="0"/>
              <w:adjustRightInd w:val="0"/>
              <w:jc w:val="center"/>
              <w:rPr>
                <w:noProof/>
                <w:lang w:val="en-US"/>
              </w:rPr>
            </w:pPr>
          </w:p>
        </w:tc>
        <w:tc>
          <w:tcPr>
            <w:tcW w:w="237" w:type="pct"/>
          </w:tcPr>
          <w:p w14:paraId="06CFC0EA" w14:textId="77777777" w:rsidR="005008A9" w:rsidRPr="00F85647" w:rsidRDefault="005008A9" w:rsidP="005008A9">
            <w:pPr>
              <w:autoSpaceDE w:val="0"/>
              <w:autoSpaceDN w:val="0"/>
              <w:adjustRightInd w:val="0"/>
              <w:jc w:val="center"/>
              <w:rPr>
                <w:noProof/>
                <w:lang w:val="en-US"/>
              </w:rPr>
            </w:pPr>
          </w:p>
        </w:tc>
        <w:tc>
          <w:tcPr>
            <w:tcW w:w="237" w:type="pct"/>
          </w:tcPr>
          <w:p w14:paraId="6B2888AD" w14:textId="77777777" w:rsidR="005008A9" w:rsidRPr="00F85647" w:rsidRDefault="005008A9" w:rsidP="005008A9">
            <w:pPr>
              <w:autoSpaceDE w:val="0"/>
              <w:autoSpaceDN w:val="0"/>
              <w:adjustRightInd w:val="0"/>
              <w:jc w:val="center"/>
              <w:rPr>
                <w:noProof/>
              </w:rPr>
            </w:pPr>
          </w:p>
        </w:tc>
        <w:tc>
          <w:tcPr>
            <w:tcW w:w="414" w:type="pct"/>
          </w:tcPr>
          <w:p w14:paraId="0D10537B" w14:textId="77777777" w:rsidR="005008A9" w:rsidRPr="00F85647" w:rsidRDefault="005008A9" w:rsidP="005008A9">
            <w:pPr>
              <w:autoSpaceDE w:val="0"/>
              <w:autoSpaceDN w:val="0"/>
              <w:adjustRightInd w:val="0"/>
              <w:jc w:val="center"/>
              <w:rPr>
                <w:noProof/>
              </w:rPr>
            </w:pPr>
          </w:p>
        </w:tc>
        <w:tc>
          <w:tcPr>
            <w:tcW w:w="339" w:type="pct"/>
          </w:tcPr>
          <w:p w14:paraId="465F4843" w14:textId="77777777" w:rsidR="005008A9" w:rsidRDefault="005008A9" w:rsidP="005008A9">
            <w:pPr>
              <w:autoSpaceDE w:val="0"/>
              <w:autoSpaceDN w:val="0"/>
              <w:adjustRightInd w:val="0"/>
              <w:jc w:val="center"/>
              <w:rPr>
                <w:noProof/>
              </w:rPr>
            </w:pPr>
          </w:p>
        </w:tc>
      </w:tr>
      <w:tr w:rsidR="00C90E7E" w:rsidRPr="00F85647" w14:paraId="2C1A073B" w14:textId="77777777" w:rsidTr="00C90E7E">
        <w:trPr>
          <w:trHeight w:val="288"/>
        </w:trPr>
        <w:tc>
          <w:tcPr>
            <w:tcW w:w="192" w:type="pct"/>
            <w:vAlign w:val="center"/>
          </w:tcPr>
          <w:p w14:paraId="26F24C6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868EEF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2CA46FBE"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3B5FA916" w14:textId="77777777" w:rsidR="005008A9" w:rsidRPr="007A08CE" w:rsidRDefault="005008A9" w:rsidP="005008A9">
            <w:pPr>
              <w:autoSpaceDE w:val="0"/>
              <w:autoSpaceDN w:val="0"/>
              <w:adjustRightInd w:val="0"/>
              <w:jc w:val="center"/>
              <w:rPr>
                <w:noProof/>
                <w:lang w:val="en-US"/>
              </w:rPr>
            </w:pPr>
            <w:r w:rsidRPr="007A08CE">
              <w:rPr>
                <w:color w:val="000000"/>
              </w:rPr>
              <w:t>286,33</w:t>
            </w:r>
          </w:p>
        </w:tc>
        <w:tc>
          <w:tcPr>
            <w:tcW w:w="322" w:type="pct"/>
          </w:tcPr>
          <w:p w14:paraId="5FE67B65" w14:textId="77777777" w:rsidR="005008A9" w:rsidRPr="00F85647" w:rsidRDefault="005008A9" w:rsidP="005008A9">
            <w:pPr>
              <w:autoSpaceDE w:val="0"/>
              <w:autoSpaceDN w:val="0"/>
              <w:adjustRightInd w:val="0"/>
              <w:jc w:val="center"/>
              <w:rPr>
                <w:noProof/>
                <w:lang w:val="en-US"/>
              </w:rPr>
            </w:pPr>
          </w:p>
        </w:tc>
        <w:tc>
          <w:tcPr>
            <w:tcW w:w="324" w:type="pct"/>
            <w:gridSpan w:val="2"/>
          </w:tcPr>
          <w:p w14:paraId="2818B9B2" w14:textId="77777777" w:rsidR="005008A9" w:rsidRPr="00F85647" w:rsidRDefault="005008A9" w:rsidP="005008A9">
            <w:pPr>
              <w:autoSpaceDE w:val="0"/>
              <w:autoSpaceDN w:val="0"/>
              <w:adjustRightInd w:val="0"/>
              <w:jc w:val="center"/>
              <w:rPr>
                <w:noProof/>
                <w:lang w:val="en-US"/>
              </w:rPr>
            </w:pPr>
          </w:p>
        </w:tc>
        <w:tc>
          <w:tcPr>
            <w:tcW w:w="237" w:type="pct"/>
          </w:tcPr>
          <w:p w14:paraId="579899A2" w14:textId="77777777" w:rsidR="005008A9" w:rsidRPr="00F85647" w:rsidRDefault="005008A9" w:rsidP="005008A9">
            <w:pPr>
              <w:autoSpaceDE w:val="0"/>
              <w:autoSpaceDN w:val="0"/>
              <w:adjustRightInd w:val="0"/>
              <w:jc w:val="center"/>
              <w:rPr>
                <w:noProof/>
                <w:lang w:val="en-US"/>
              </w:rPr>
            </w:pPr>
          </w:p>
        </w:tc>
        <w:tc>
          <w:tcPr>
            <w:tcW w:w="237" w:type="pct"/>
          </w:tcPr>
          <w:p w14:paraId="144ACFFE" w14:textId="77777777" w:rsidR="005008A9" w:rsidRPr="00F85647" w:rsidRDefault="005008A9" w:rsidP="005008A9">
            <w:pPr>
              <w:autoSpaceDE w:val="0"/>
              <w:autoSpaceDN w:val="0"/>
              <w:adjustRightInd w:val="0"/>
              <w:jc w:val="center"/>
              <w:rPr>
                <w:noProof/>
              </w:rPr>
            </w:pPr>
          </w:p>
        </w:tc>
        <w:tc>
          <w:tcPr>
            <w:tcW w:w="414" w:type="pct"/>
          </w:tcPr>
          <w:p w14:paraId="151A0B95" w14:textId="77777777" w:rsidR="005008A9" w:rsidRPr="00F85647" w:rsidRDefault="005008A9" w:rsidP="005008A9">
            <w:pPr>
              <w:autoSpaceDE w:val="0"/>
              <w:autoSpaceDN w:val="0"/>
              <w:adjustRightInd w:val="0"/>
              <w:jc w:val="center"/>
              <w:rPr>
                <w:noProof/>
              </w:rPr>
            </w:pPr>
          </w:p>
        </w:tc>
        <w:tc>
          <w:tcPr>
            <w:tcW w:w="339" w:type="pct"/>
          </w:tcPr>
          <w:p w14:paraId="233B1179" w14:textId="77777777" w:rsidR="005008A9" w:rsidRDefault="005008A9" w:rsidP="005008A9">
            <w:pPr>
              <w:autoSpaceDE w:val="0"/>
              <w:autoSpaceDN w:val="0"/>
              <w:adjustRightInd w:val="0"/>
              <w:jc w:val="center"/>
              <w:rPr>
                <w:noProof/>
              </w:rPr>
            </w:pPr>
          </w:p>
        </w:tc>
      </w:tr>
      <w:tr w:rsidR="00C90E7E" w:rsidRPr="00F85647" w14:paraId="6833B47F" w14:textId="77777777" w:rsidTr="00C90E7E">
        <w:trPr>
          <w:trHeight w:val="288"/>
        </w:trPr>
        <w:tc>
          <w:tcPr>
            <w:tcW w:w="192" w:type="pct"/>
            <w:vAlign w:val="center"/>
          </w:tcPr>
          <w:p w14:paraId="7D9425B7" w14:textId="77777777" w:rsidR="005008A9" w:rsidRPr="007A08CE" w:rsidRDefault="005008A9" w:rsidP="002966C9">
            <w:pPr>
              <w:autoSpaceDE w:val="0"/>
              <w:autoSpaceDN w:val="0"/>
              <w:adjustRightInd w:val="0"/>
              <w:jc w:val="center"/>
              <w:rPr>
                <w:noProof/>
              </w:rPr>
            </w:pPr>
            <w:r w:rsidRPr="007A08CE">
              <w:rPr>
                <w:b/>
                <w:bCs/>
              </w:rPr>
              <w:t>1,0</w:t>
            </w:r>
            <w:r w:rsidR="002966C9">
              <w:rPr>
                <w:b/>
                <w:bCs/>
              </w:rPr>
              <w:t>4</w:t>
            </w:r>
          </w:p>
        </w:tc>
        <w:tc>
          <w:tcPr>
            <w:tcW w:w="2164" w:type="pct"/>
            <w:gridSpan w:val="2"/>
            <w:vAlign w:val="center"/>
          </w:tcPr>
          <w:p w14:paraId="3777E208" w14:textId="77777777" w:rsidR="005008A9" w:rsidRPr="007A08CE" w:rsidRDefault="005008A9" w:rsidP="002966C9">
            <w:pPr>
              <w:autoSpaceDE w:val="0"/>
              <w:autoSpaceDN w:val="0"/>
              <w:adjustRightInd w:val="0"/>
              <w:rPr>
                <w:noProof/>
                <w:lang w:val="en-US"/>
              </w:rPr>
            </w:pPr>
            <w:r w:rsidRPr="007A08CE">
              <w:rPr>
                <w:b/>
                <w:bCs/>
              </w:rPr>
              <w:t>Parcijalna štemovanja i proširenja otvora u izgrađenim zidovima od opeke.</w:t>
            </w:r>
          </w:p>
        </w:tc>
        <w:tc>
          <w:tcPr>
            <w:tcW w:w="384" w:type="pct"/>
            <w:vAlign w:val="center"/>
          </w:tcPr>
          <w:p w14:paraId="0D270CD3"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2E23ABCF" w14:textId="77777777" w:rsidR="005008A9" w:rsidRPr="007A08CE" w:rsidRDefault="005008A9" w:rsidP="005008A9">
            <w:pPr>
              <w:autoSpaceDE w:val="0"/>
              <w:autoSpaceDN w:val="0"/>
              <w:adjustRightInd w:val="0"/>
              <w:jc w:val="center"/>
              <w:rPr>
                <w:noProof/>
                <w:lang w:val="en-US"/>
              </w:rPr>
            </w:pPr>
          </w:p>
        </w:tc>
        <w:tc>
          <w:tcPr>
            <w:tcW w:w="322" w:type="pct"/>
          </w:tcPr>
          <w:p w14:paraId="2982DDAC"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7ECF2D" w14:textId="77777777" w:rsidR="005008A9" w:rsidRPr="00F85647" w:rsidRDefault="005008A9" w:rsidP="005008A9">
            <w:pPr>
              <w:autoSpaceDE w:val="0"/>
              <w:autoSpaceDN w:val="0"/>
              <w:adjustRightInd w:val="0"/>
              <w:jc w:val="center"/>
              <w:rPr>
                <w:noProof/>
                <w:lang w:val="en-US"/>
              </w:rPr>
            </w:pPr>
          </w:p>
        </w:tc>
        <w:tc>
          <w:tcPr>
            <w:tcW w:w="237" w:type="pct"/>
          </w:tcPr>
          <w:p w14:paraId="47DEB3F5" w14:textId="77777777" w:rsidR="005008A9" w:rsidRPr="00F85647" w:rsidRDefault="005008A9" w:rsidP="005008A9">
            <w:pPr>
              <w:autoSpaceDE w:val="0"/>
              <w:autoSpaceDN w:val="0"/>
              <w:adjustRightInd w:val="0"/>
              <w:jc w:val="center"/>
              <w:rPr>
                <w:noProof/>
                <w:lang w:val="en-US"/>
              </w:rPr>
            </w:pPr>
          </w:p>
        </w:tc>
        <w:tc>
          <w:tcPr>
            <w:tcW w:w="237" w:type="pct"/>
          </w:tcPr>
          <w:p w14:paraId="45AAAA33" w14:textId="77777777" w:rsidR="005008A9" w:rsidRPr="00F85647" w:rsidRDefault="005008A9" w:rsidP="005008A9">
            <w:pPr>
              <w:autoSpaceDE w:val="0"/>
              <w:autoSpaceDN w:val="0"/>
              <w:adjustRightInd w:val="0"/>
              <w:jc w:val="center"/>
              <w:rPr>
                <w:noProof/>
              </w:rPr>
            </w:pPr>
          </w:p>
        </w:tc>
        <w:tc>
          <w:tcPr>
            <w:tcW w:w="414" w:type="pct"/>
          </w:tcPr>
          <w:p w14:paraId="3F504B75" w14:textId="77777777" w:rsidR="005008A9" w:rsidRPr="00F85647" w:rsidRDefault="005008A9" w:rsidP="005008A9">
            <w:pPr>
              <w:autoSpaceDE w:val="0"/>
              <w:autoSpaceDN w:val="0"/>
              <w:adjustRightInd w:val="0"/>
              <w:jc w:val="center"/>
              <w:rPr>
                <w:noProof/>
              </w:rPr>
            </w:pPr>
          </w:p>
        </w:tc>
        <w:tc>
          <w:tcPr>
            <w:tcW w:w="339" w:type="pct"/>
          </w:tcPr>
          <w:p w14:paraId="066B94AF" w14:textId="77777777" w:rsidR="005008A9" w:rsidRDefault="005008A9" w:rsidP="005008A9">
            <w:pPr>
              <w:autoSpaceDE w:val="0"/>
              <w:autoSpaceDN w:val="0"/>
              <w:adjustRightInd w:val="0"/>
              <w:jc w:val="center"/>
              <w:rPr>
                <w:noProof/>
              </w:rPr>
            </w:pPr>
          </w:p>
        </w:tc>
      </w:tr>
      <w:tr w:rsidR="00C90E7E" w:rsidRPr="00F85647" w14:paraId="3FA0DF30" w14:textId="77777777" w:rsidTr="00C90E7E">
        <w:trPr>
          <w:trHeight w:val="288"/>
        </w:trPr>
        <w:tc>
          <w:tcPr>
            <w:tcW w:w="192" w:type="pct"/>
            <w:vAlign w:val="center"/>
          </w:tcPr>
          <w:p w14:paraId="22A04B7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A7B300C"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Sukcesivno štemovati po prostorijama i odmah raščišćavati zone sanacije na lokalitetu. Naročitu pažnju obratiti na primenu mera zaštite na radu i mera obezbeđenja izgrađenih elemenata i instalacija koji se zadržavaju. </w:t>
            </w:r>
          </w:p>
        </w:tc>
        <w:tc>
          <w:tcPr>
            <w:tcW w:w="384" w:type="pct"/>
            <w:vAlign w:val="center"/>
          </w:tcPr>
          <w:p w14:paraId="62EF422E"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0FCAC870" w14:textId="77777777" w:rsidR="005008A9" w:rsidRPr="007A08CE" w:rsidRDefault="005008A9" w:rsidP="005008A9">
            <w:pPr>
              <w:autoSpaceDE w:val="0"/>
              <w:autoSpaceDN w:val="0"/>
              <w:adjustRightInd w:val="0"/>
              <w:jc w:val="center"/>
              <w:rPr>
                <w:noProof/>
                <w:lang w:val="en-US"/>
              </w:rPr>
            </w:pPr>
          </w:p>
        </w:tc>
        <w:tc>
          <w:tcPr>
            <w:tcW w:w="322" w:type="pct"/>
          </w:tcPr>
          <w:p w14:paraId="71782F7A" w14:textId="77777777" w:rsidR="005008A9" w:rsidRPr="00F85647" w:rsidRDefault="005008A9" w:rsidP="005008A9">
            <w:pPr>
              <w:autoSpaceDE w:val="0"/>
              <w:autoSpaceDN w:val="0"/>
              <w:adjustRightInd w:val="0"/>
              <w:jc w:val="center"/>
              <w:rPr>
                <w:noProof/>
                <w:lang w:val="en-US"/>
              </w:rPr>
            </w:pPr>
          </w:p>
        </w:tc>
        <w:tc>
          <w:tcPr>
            <w:tcW w:w="324" w:type="pct"/>
            <w:gridSpan w:val="2"/>
          </w:tcPr>
          <w:p w14:paraId="2AC23D67" w14:textId="77777777" w:rsidR="005008A9" w:rsidRPr="00F85647" w:rsidRDefault="005008A9" w:rsidP="005008A9">
            <w:pPr>
              <w:autoSpaceDE w:val="0"/>
              <w:autoSpaceDN w:val="0"/>
              <w:adjustRightInd w:val="0"/>
              <w:jc w:val="center"/>
              <w:rPr>
                <w:noProof/>
                <w:lang w:val="en-US"/>
              </w:rPr>
            </w:pPr>
          </w:p>
        </w:tc>
        <w:tc>
          <w:tcPr>
            <w:tcW w:w="237" w:type="pct"/>
          </w:tcPr>
          <w:p w14:paraId="78BA696A" w14:textId="77777777" w:rsidR="005008A9" w:rsidRPr="00F85647" w:rsidRDefault="005008A9" w:rsidP="005008A9">
            <w:pPr>
              <w:autoSpaceDE w:val="0"/>
              <w:autoSpaceDN w:val="0"/>
              <w:adjustRightInd w:val="0"/>
              <w:jc w:val="center"/>
              <w:rPr>
                <w:noProof/>
                <w:lang w:val="en-US"/>
              </w:rPr>
            </w:pPr>
          </w:p>
        </w:tc>
        <w:tc>
          <w:tcPr>
            <w:tcW w:w="237" w:type="pct"/>
          </w:tcPr>
          <w:p w14:paraId="226AEEE9" w14:textId="77777777" w:rsidR="005008A9" w:rsidRPr="00F85647" w:rsidRDefault="005008A9" w:rsidP="005008A9">
            <w:pPr>
              <w:autoSpaceDE w:val="0"/>
              <w:autoSpaceDN w:val="0"/>
              <w:adjustRightInd w:val="0"/>
              <w:jc w:val="center"/>
              <w:rPr>
                <w:noProof/>
              </w:rPr>
            </w:pPr>
          </w:p>
        </w:tc>
        <w:tc>
          <w:tcPr>
            <w:tcW w:w="414" w:type="pct"/>
          </w:tcPr>
          <w:p w14:paraId="7B5C2D98" w14:textId="77777777" w:rsidR="005008A9" w:rsidRPr="00F85647" w:rsidRDefault="005008A9" w:rsidP="005008A9">
            <w:pPr>
              <w:autoSpaceDE w:val="0"/>
              <w:autoSpaceDN w:val="0"/>
              <w:adjustRightInd w:val="0"/>
              <w:jc w:val="center"/>
              <w:rPr>
                <w:noProof/>
              </w:rPr>
            </w:pPr>
          </w:p>
        </w:tc>
        <w:tc>
          <w:tcPr>
            <w:tcW w:w="339" w:type="pct"/>
          </w:tcPr>
          <w:p w14:paraId="1A4E0EF7" w14:textId="77777777" w:rsidR="005008A9" w:rsidRDefault="005008A9" w:rsidP="005008A9">
            <w:pPr>
              <w:autoSpaceDE w:val="0"/>
              <w:autoSpaceDN w:val="0"/>
              <w:adjustRightInd w:val="0"/>
              <w:jc w:val="center"/>
              <w:rPr>
                <w:noProof/>
              </w:rPr>
            </w:pPr>
          </w:p>
        </w:tc>
      </w:tr>
      <w:tr w:rsidR="00C90E7E" w:rsidRPr="00F85647" w14:paraId="6BC7174F" w14:textId="77777777" w:rsidTr="00C90E7E">
        <w:trPr>
          <w:trHeight w:val="288"/>
        </w:trPr>
        <w:tc>
          <w:tcPr>
            <w:tcW w:w="192" w:type="pct"/>
            <w:vAlign w:val="center"/>
          </w:tcPr>
          <w:p w14:paraId="199F1CE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8241240"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84" w:type="pct"/>
            <w:vAlign w:val="center"/>
          </w:tcPr>
          <w:p w14:paraId="6ADCD64C"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35161287" w14:textId="77777777" w:rsidR="005008A9" w:rsidRPr="007A08CE" w:rsidRDefault="005008A9" w:rsidP="005008A9">
            <w:pPr>
              <w:autoSpaceDE w:val="0"/>
              <w:autoSpaceDN w:val="0"/>
              <w:adjustRightInd w:val="0"/>
              <w:jc w:val="center"/>
              <w:rPr>
                <w:noProof/>
                <w:lang w:val="en-US"/>
              </w:rPr>
            </w:pPr>
          </w:p>
        </w:tc>
        <w:tc>
          <w:tcPr>
            <w:tcW w:w="322" w:type="pct"/>
          </w:tcPr>
          <w:p w14:paraId="2AD194B2" w14:textId="77777777" w:rsidR="005008A9" w:rsidRPr="00F85647" w:rsidRDefault="005008A9" w:rsidP="005008A9">
            <w:pPr>
              <w:autoSpaceDE w:val="0"/>
              <w:autoSpaceDN w:val="0"/>
              <w:adjustRightInd w:val="0"/>
              <w:jc w:val="center"/>
              <w:rPr>
                <w:noProof/>
                <w:lang w:val="en-US"/>
              </w:rPr>
            </w:pPr>
          </w:p>
        </w:tc>
        <w:tc>
          <w:tcPr>
            <w:tcW w:w="324" w:type="pct"/>
            <w:gridSpan w:val="2"/>
          </w:tcPr>
          <w:p w14:paraId="4542275D" w14:textId="77777777" w:rsidR="005008A9" w:rsidRPr="00F85647" w:rsidRDefault="005008A9" w:rsidP="005008A9">
            <w:pPr>
              <w:autoSpaceDE w:val="0"/>
              <w:autoSpaceDN w:val="0"/>
              <w:adjustRightInd w:val="0"/>
              <w:jc w:val="center"/>
              <w:rPr>
                <w:noProof/>
                <w:lang w:val="en-US"/>
              </w:rPr>
            </w:pPr>
          </w:p>
        </w:tc>
        <w:tc>
          <w:tcPr>
            <w:tcW w:w="237" w:type="pct"/>
          </w:tcPr>
          <w:p w14:paraId="15ECE531" w14:textId="77777777" w:rsidR="005008A9" w:rsidRPr="00F85647" w:rsidRDefault="005008A9" w:rsidP="005008A9">
            <w:pPr>
              <w:autoSpaceDE w:val="0"/>
              <w:autoSpaceDN w:val="0"/>
              <w:adjustRightInd w:val="0"/>
              <w:jc w:val="center"/>
              <w:rPr>
                <w:noProof/>
                <w:lang w:val="en-US"/>
              </w:rPr>
            </w:pPr>
          </w:p>
        </w:tc>
        <w:tc>
          <w:tcPr>
            <w:tcW w:w="237" w:type="pct"/>
          </w:tcPr>
          <w:p w14:paraId="3C214A70" w14:textId="77777777" w:rsidR="005008A9" w:rsidRPr="00F85647" w:rsidRDefault="005008A9" w:rsidP="005008A9">
            <w:pPr>
              <w:autoSpaceDE w:val="0"/>
              <w:autoSpaceDN w:val="0"/>
              <w:adjustRightInd w:val="0"/>
              <w:jc w:val="center"/>
              <w:rPr>
                <w:noProof/>
              </w:rPr>
            </w:pPr>
          </w:p>
        </w:tc>
        <w:tc>
          <w:tcPr>
            <w:tcW w:w="414" w:type="pct"/>
          </w:tcPr>
          <w:p w14:paraId="64318905" w14:textId="77777777" w:rsidR="005008A9" w:rsidRPr="00F85647" w:rsidRDefault="005008A9" w:rsidP="005008A9">
            <w:pPr>
              <w:autoSpaceDE w:val="0"/>
              <w:autoSpaceDN w:val="0"/>
              <w:adjustRightInd w:val="0"/>
              <w:jc w:val="center"/>
              <w:rPr>
                <w:noProof/>
              </w:rPr>
            </w:pPr>
          </w:p>
        </w:tc>
        <w:tc>
          <w:tcPr>
            <w:tcW w:w="339" w:type="pct"/>
          </w:tcPr>
          <w:p w14:paraId="5B6278F4" w14:textId="77777777" w:rsidR="005008A9" w:rsidRDefault="005008A9" w:rsidP="005008A9">
            <w:pPr>
              <w:autoSpaceDE w:val="0"/>
              <w:autoSpaceDN w:val="0"/>
              <w:adjustRightInd w:val="0"/>
              <w:jc w:val="center"/>
              <w:rPr>
                <w:noProof/>
              </w:rPr>
            </w:pPr>
          </w:p>
        </w:tc>
      </w:tr>
      <w:tr w:rsidR="00C90E7E" w:rsidRPr="00F85647" w14:paraId="7C676E53" w14:textId="77777777" w:rsidTr="00C90E7E">
        <w:trPr>
          <w:trHeight w:val="288"/>
        </w:trPr>
        <w:tc>
          <w:tcPr>
            <w:tcW w:w="192" w:type="pct"/>
            <w:vAlign w:val="center"/>
          </w:tcPr>
          <w:p w14:paraId="4FD6166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3264C0D"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4F40785F"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7756B2B2" w14:textId="77777777" w:rsidR="005008A9" w:rsidRPr="007A08CE" w:rsidRDefault="005008A9" w:rsidP="005008A9">
            <w:pPr>
              <w:autoSpaceDE w:val="0"/>
              <w:autoSpaceDN w:val="0"/>
              <w:adjustRightInd w:val="0"/>
              <w:jc w:val="center"/>
              <w:rPr>
                <w:noProof/>
                <w:lang w:val="en-US"/>
              </w:rPr>
            </w:pPr>
          </w:p>
        </w:tc>
        <w:tc>
          <w:tcPr>
            <w:tcW w:w="322" w:type="pct"/>
          </w:tcPr>
          <w:p w14:paraId="54123CDE" w14:textId="77777777" w:rsidR="005008A9" w:rsidRPr="00F85647" w:rsidRDefault="005008A9" w:rsidP="005008A9">
            <w:pPr>
              <w:autoSpaceDE w:val="0"/>
              <w:autoSpaceDN w:val="0"/>
              <w:adjustRightInd w:val="0"/>
              <w:jc w:val="center"/>
              <w:rPr>
                <w:noProof/>
                <w:lang w:val="en-US"/>
              </w:rPr>
            </w:pPr>
          </w:p>
        </w:tc>
        <w:tc>
          <w:tcPr>
            <w:tcW w:w="324" w:type="pct"/>
            <w:gridSpan w:val="2"/>
          </w:tcPr>
          <w:p w14:paraId="5AB5E132" w14:textId="77777777" w:rsidR="005008A9" w:rsidRPr="00F85647" w:rsidRDefault="005008A9" w:rsidP="005008A9">
            <w:pPr>
              <w:autoSpaceDE w:val="0"/>
              <w:autoSpaceDN w:val="0"/>
              <w:adjustRightInd w:val="0"/>
              <w:jc w:val="center"/>
              <w:rPr>
                <w:noProof/>
                <w:lang w:val="en-US"/>
              </w:rPr>
            </w:pPr>
          </w:p>
        </w:tc>
        <w:tc>
          <w:tcPr>
            <w:tcW w:w="237" w:type="pct"/>
          </w:tcPr>
          <w:p w14:paraId="0E8D1F1F" w14:textId="77777777" w:rsidR="005008A9" w:rsidRPr="00F85647" w:rsidRDefault="005008A9" w:rsidP="005008A9">
            <w:pPr>
              <w:autoSpaceDE w:val="0"/>
              <w:autoSpaceDN w:val="0"/>
              <w:adjustRightInd w:val="0"/>
              <w:jc w:val="center"/>
              <w:rPr>
                <w:noProof/>
                <w:lang w:val="en-US"/>
              </w:rPr>
            </w:pPr>
          </w:p>
        </w:tc>
        <w:tc>
          <w:tcPr>
            <w:tcW w:w="237" w:type="pct"/>
          </w:tcPr>
          <w:p w14:paraId="56EFA793" w14:textId="77777777" w:rsidR="005008A9" w:rsidRPr="00F85647" w:rsidRDefault="005008A9" w:rsidP="005008A9">
            <w:pPr>
              <w:autoSpaceDE w:val="0"/>
              <w:autoSpaceDN w:val="0"/>
              <w:adjustRightInd w:val="0"/>
              <w:jc w:val="center"/>
              <w:rPr>
                <w:noProof/>
              </w:rPr>
            </w:pPr>
          </w:p>
        </w:tc>
        <w:tc>
          <w:tcPr>
            <w:tcW w:w="414" w:type="pct"/>
          </w:tcPr>
          <w:p w14:paraId="42FC9EE6" w14:textId="77777777" w:rsidR="005008A9" w:rsidRPr="00F85647" w:rsidRDefault="005008A9" w:rsidP="005008A9">
            <w:pPr>
              <w:autoSpaceDE w:val="0"/>
              <w:autoSpaceDN w:val="0"/>
              <w:adjustRightInd w:val="0"/>
              <w:jc w:val="center"/>
              <w:rPr>
                <w:noProof/>
              </w:rPr>
            </w:pPr>
          </w:p>
        </w:tc>
        <w:tc>
          <w:tcPr>
            <w:tcW w:w="339" w:type="pct"/>
          </w:tcPr>
          <w:p w14:paraId="7068B7FE" w14:textId="77777777" w:rsidR="005008A9" w:rsidRDefault="005008A9" w:rsidP="005008A9">
            <w:pPr>
              <w:autoSpaceDE w:val="0"/>
              <w:autoSpaceDN w:val="0"/>
              <w:adjustRightInd w:val="0"/>
              <w:jc w:val="center"/>
              <w:rPr>
                <w:noProof/>
              </w:rPr>
            </w:pPr>
          </w:p>
        </w:tc>
      </w:tr>
      <w:tr w:rsidR="00C90E7E" w:rsidRPr="00F85647" w14:paraId="0BC381F3" w14:textId="77777777" w:rsidTr="00C90E7E">
        <w:trPr>
          <w:trHeight w:val="288"/>
        </w:trPr>
        <w:tc>
          <w:tcPr>
            <w:tcW w:w="192" w:type="pct"/>
            <w:vAlign w:val="center"/>
          </w:tcPr>
          <w:p w14:paraId="27006B7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626FA03"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305219C3"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58B30B0E" w14:textId="77777777" w:rsidR="005008A9" w:rsidRPr="007A08CE" w:rsidRDefault="005008A9" w:rsidP="00E86C8F">
            <w:pPr>
              <w:autoSpaceDE w:val="0"/>
              <w:autoSpaceDN w:val="0"/>
              <w:adjustRightInd w:val="0"/>
              <w:jc w:val="center"/>
              <w:rPr>
                <w:noProof/>
                <w:lang w:val="en-US"/>
              </w:rPr>
            </w:pPr>
            <w:r w:rsidRPr="007A08CE">
              <w:rPr>
                <w:color w:val="000000"/>
              </w:rPr>
              <w:t>8</w:t>
            </w:r>
          </w:p>
        </w:tc>
        <w:tc>
          <w:tcPr>
            <w:tcW w:w="322" w:type="pct"/>
          </w:tcPr>
          <w:p w14:paraId="67BC0148" w14:textId="77777777" w:rsidR="005008A9" w:rsidRPr="00F85647" w:rsidRDefault="005008A9" w:rsidP="005008A9">
            <w:pPr>
              <w:autoSpaceDE w:val="0"/>
              <w:autoSpaceDN w:val="0"/>
              <w:adjustRightInd w:val="0"/>
              <w:jc w:val="center"/>
              <w:rPr>
                <w:noProof/>
                <w:lang w:val="en-US"/>
              </w:rPr>
            </w:pPr>
          </w:p>
        </w:tc>
        <w:tc>
          <w:tcPr>
            <w:tcW w:w="324" w:type="pct"/>
            <w:gridSpan w:val="2"/>
          </w:tcPr>
          <w:p w14:paraId="328A2842" w14:textId="77777777" w:rsidR="005008A9" w:rsidRPr="00F85647" w:rsidRDefault="005008A9" w:rsidP="005008A9">
            <w:pPr>
              <w:autoSpaceDE w:val="0"/>
              <w:autoSpaceDN w:val="0"/>
              <w:adjustRightInd w:val="0"/>
              <w:jc w:val="center"/>
              <w:rPr>
                <w:noProof/>
                <w:lang w:val="en-US"/>
              </w:rPr>
            </w:pPr>
          </w:p>
        </w:tc>
        <w:tc>
          <w:tcPr>
            <w:tcW w:w="237" w:type="pct"/>
          </w:tcPr>
          <w:p w14:paraId="7937448A" w14:textId="77777777" w:rsidR="005008A9" w:rsidRPr="00F85647" w:rsidRDefault="005008A9" w:rsidP="005008A9">
            <w:pPr>
              <w:autoSpaceDE w:val="0"/>
              <w:autoSpaceDN w:val="0"/>
              <w:adjustRightInd w:val="0"/>
              <w:jc w:val="center"/>
              <w:rPr>
                <w:noProof/>
                <w:lang w:val="en-US"/>
              </w:rPr>
            </w:pPr>
          </w:p>
        </w:tc>
        <w:tc>
          <w:tcPr>
            <w:tcW w:w="237" w:type="pct"/>
          </w:tcPr>
          <w:p w14:paraId="584D56CC" w14:textId="77777777" w:rsidR="005008A9" w:rsidRPr="00F85647" w:rsidRDefault="005008A9" w:rsidP="005008A9">
            <w:pPr>
              <w:autoSpaceDE w:val="0"/>
              <w:autoSpaceDN w:val="0"/>
              <w:adjustRightInd w:val="0"/>
              <w:jc w:val="center"/>
              <w:rPr>
                <w:noProof/>
              </w:rPr>
            </w:pPr>
          </w:p>
        </w:tc>
        <w:tc>
          <w:tcPr>
            <w:tcW w:w="414" w:type="pct"/>
          </w:tcPr>
          <w:p w14:paraId="2A07A2E8" w14:textId="77777777" w:rsidR="005008A9" w:rsidRPr="00F85647" w:rsidRDefault="005008A9" w:rsidP="005008A9">
            <w:pPr>
              <w:autoSpaceDE w:val="0"/>
              <w:autoSpaceDN w:val="0"/>
              <w:adjustRightInd w:val="0"/>
              <w:jc w:val="center"/>
              <w:rPr>
                <w:noProof/>
              </w:rPr>
            </w:pPr>
          </w:p>
        </w:tc>
        <w:tc>
          <w:tcPr>
            <w:tcW w:w="339" w:type="pct"/>
          </w:tcPr>
          <w:p w14:paraId="02016D1C" w14:textId="77777777" w:rsidR="005008A9" w:rsidRDefault="005008A9" w:rsidP="005008A9">
            <w:pPr>
              <w:autoSpaceDE w:val="0"/>
              <w:autoSpaceDN w:val="0"/>
              <w:adjustRightInd w:val="0"/>
              <w:jc w:val="center"/>
              <w:rPr>
                <w:noProof/>
              </w:rPr>
            </w:pPr>
          </w:p>
        </w:tc>
      </w:tr>
      <w:tr w:rsidR="00C90E7E" w:rsidRPr="00F85647" w14:paraId="18B80DCC" w14:textId="77777777" w:rsidTr="00C90E7E">
        <w:trPr>
          <w:trHeight w:val="288"/>
        </w:trPr>
        <w:tc>
          <w:tcPr>
            <w:tcW w:w="192" w:type="pct"/>
            <w:vAlign w:val="center"/>
          </w:tcPr>
          <w:p w14:paraId="665CF249" w14:textId="77777777" w:rsidR="005008A9" w:rsidRPr="007A08CE" w:rsidRDefault="005008A9" w:rsidP="00E86C8F">
            <w:pPr>
              <w:autoSpaceDE w:val="0"/>
              <w:autoSpaceDN w:val="0"/>
              <w:adjustRightInd w:val="0"/>
              <w:jc w:val="center"/>
              <w:rPr>
                <w:noProof/>
              </w:rPr>
            </w:pPr>
            <w:r w:rsidRPr="007A08CE">
              <w:rPr>
                <w:b/>
                <w:bCs/>
              </w:rPr>
              <w:t>1,0</w:t>
            </w:r>
            <w:r w:rsidR="00E86C8F">
              <w:rPr>
                <w:b/>
                <w:bCs/>
              </w:rPr>
              <w:t>5</w:t>
            </w:r>
          </w:p>
        </w:tc>
        <w:tc>
          <w:tcPr>
            <w:tcW w:w="2164" w:type="pct"/>
            <w:gridSpan w:val="2"/>
            <w:vAlign w:val="center"/>
          </w:tcPr>
          <w:p w14:paraId="16C7D565" w14:textId="77777777" w:rsidR="005008A9" w:rsidRPr="007A08CE" w:rsidRDefault="005008A9" w:rsidP="002966C9">
            <w:pPr>
              <w:autoSpaceDE w:val="0"/>
              <w:autoSpaceDN w:val="0"/>
              <w:adjustRightInd w:val="0"/>
              <w:rPr>
                <w:noProof/>
                <w:lang w:val="en-US"/>
              </w:rPr>
            </w:pPr>
            <w:r w:rsidRPr="007A08CE">
              <w:rPr>
                <w:b/>
                <w:bCs/>
              </w:rPr>
              <w:t>Izrada horizontalnih, kosih i vertikalnih žlebova ("šliceva) kao pripremu za druge vrste radova.</w:t>
            </w:r>
          </w:p>
        </w:tc>
        <w:tc>
          <w:tcPr>
            <w:tcW w:w="384" w:type="pct"/>
            <w:vAlign w:val="center"/>
          </w:tcPr>
          <w:p w14:paraId="0B524A0D"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EEF9DB3" w14:textId="77777777" w:rsidR="005008A9" w:rsidRPr="007A08CE" w:rsidRDefault="005008A9" w:rsidP="005008A9">
            <w:pPr>
              <w:autoSpaceDE w:val="0"/>
              <w:autoSpaceDN w:val="0"/>
              <w:adjustRightInd w:val="0"/>
              <w:jc w:val="center"/>
              <w:rPr>
                <w:noProof/>
                <w:lang w:val="en-US"/>
              </w:rPr>
            </w:pPr>
          </w:p>
        </w:tc>
        <w:tc>
          <w:tcPr>
            <w:tcW w:w="322" w:type="pct"/>
          </w:tcPr>
          <w:p w14:paraId="7981D914" w14:textId="77777777" w:rsidR="005008A9" w:rsidRPr="00F85647" w:rsidRDefault="005008A9" w:rsidP="005008A9">
            <w:pPr>
              <w:autoSpaceDE w:val="0"/>
              <w:autoSpaceDN w:val="0"/>
              <w:adjustRightInd w:val="0"/>
              <w:jc w:val="center"/>
              <w:rPr>
                <w:noProof/>
                <w:lang w:val="en-US"/>
              </w:rPr>
            </w:pPr>
          </w:p>
        </w:tc>
        <w:tc>
          <w:tcPr>
            <w:tcW w:w="324" w:type="pct"/>
            <w:gridSpan w:val="2"/>
          </w:tcPr>
          <w:p w14:paraId="0571DA9E" w14:textId="77777777" w:rsidR="005008A9" w:rsidRPr="00F85647" w:rsidRDefault="005008A9" w:rsidP="005008A9">
            <w:pPr>
              <w:autoSpaceDE w:val="0"/>
              <w:autoSpaceDN w:val="0"/>
              <w:adjustRightInd w:val="0"/>
              <w:jc w:val="center"/>
              <w:rPr>
                <w:noProof/>
                <w:lang w:val="en-US"/>
              </w:rPr>
            </w:pPr>
          </w:p>
        </w:tc>
        <w:tc>
          <w:tcPr>
            <w:tcW w:w="237" w:type="pct"/>
          </w:tcPr>
          <w:p w14:paraId="7BDC86BC" w14:textId="77777777" w:rsidR="005008A9" w:rsidRPr="00F85647" w:rsidRDefault="005008A9" w:rsidP="005008A9">
            <w:pPr>
              <w:autoSpaceDE w:val="0"/>
              <w:autoSpaceDN w:val="0"/>
              <w:adjustRightInd w:val="0"/>
              <w:jc w:val="center"/>
              <w:rPr>
                <w:noProof/>
                <w:lang w:val="en-US"/>
              </w:rPr>
            </w:pPr>
          </w:p>
        </w:tc>
        <w:tc>
          <w:tcPr>
            <w:tcW w:w="237" w:type="pct"/>
          </w:tcPr>
          <w:p w14:paraId="5629C1FF" w14:textId="77777777" w:rsidR="005008A9" w:rsidRPr="00F85647" w:rsidRDefault="005008A9" w:rsidP="005008A9">
            <w:pPr>
              <w:autoSpaceDE w:val="0"/>
              <w:autoSpaceDN w:val="0"/>
              <w:adjustRightInd w:val="0"/>
              <w:jc w:val="center"/>
              <w:rPr>
                <w:noProof/>
              </w:rPr>
            </w:pPr>
          </w:p>
        </w:tc>
        <w:tc>
          <w:tcPr>
            <w:tcW w:w="414" w:type="pct"/>
          </w:tcPr>
          <w:p w14:paraId="1B043C77" w14:textId="77777777" w:rsidR="005008A9" w:rsidRPr="00F85647" w:rsidRDefault="005008A9" w:rsidP="005008A9">
            <w:pPr>
              <w:autoSpaceDE w:val="0"/>
              <w:autoSpaceDN w:val="0"/>
              <w:adjustRightInd w:val="0"/>
              <w:jc w:val="center"/>
              <w:rPr>
                <w:noProof/>
              </w:rPr>
            </w:pPr>
          </w:p>
        </w:tc>
        <w:tc>
          <w:tcPr>
            <w:tcW w:w="339" w:type="pct"/>
          </w:tcPr>
          <w:p w14:paraId="0C905921" w14:textId="77777777" w:rsidR="005008A9" w:rsidRDefault="005008A9" w:rsidP="005008A9">
            <w:pPr>
              <w:autoSpaceDE w:val="0"/>
              <w:autoSpaceDN w:val="0"/>
              <w:adjustRightInd w:val="0"/>
              <w:jc w:val="center"/>
              <w:rPr>
                <w:noProof/>
              </w:rPr>
            </w:pPr>
          </w:p>
        </w:tc>
      </w:tr>
      <w:tr w:rsidR="00C90E7E" w:rsidRPr="00F85647" w14:paraId="620BDF67" w14:textId="77777777" w:rsidTr="00C90E7E">
        <w:trPr>
          <w:trHeight w:val="288"/>
        </w:trPr>
        <w:tc>
          <w:tcPr>
            <w:tcW w:w="192" w:type="pct"/>
            <w:vAlign w:val="center"/>
          </w:tcPr>
          <w:p w14:paraId="67F61789"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6F1C719"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w:t>
            </w:r>
            <w:r w:rsidRPr="007A08CE">
              <w:lastRenderedPageBreak/>
              <w:t xml:space="preserve">Sukcesivno štemovati po prostorijama i odmah raščišćavati zone sanacije na lokalitetu. Naročitu pažnju obratiti na primenu mera zaštite na radu i mera obezbeđenja izgrađenih elemenata i instalacija koji se zadržavaju. </w:t>
            </w:r>
          </w:p>
        </w:tc>
        <w:tc>
          <w:tcPr>
            <w:tcW w:w="384" w:type="pct"/>
            <w:vAlign w:val="center"/>
          </w:tcPr>
          <w:p w14:paraId="646FEC3C"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34C6B80D" w14:textId="77777777" w:rsidR="005008A9" w:rsidRPr="007A08CE" w:rsidRDefault="005008A9" w:rsidP="005008A9">
            <w:pPr>
              <w:autoSpaceDE w:val="0"/>
              <w:autoSpaceDN w:val="0"/>
              <w:adjustRightInd w:val="0"/>
              <w:jc w:val="center"/>
              <w:rPr>
                <w:noProof/>
                <w:lang w:val="en-US"/>
              </w:rPr>
            </w:pPr>
          </w:p>
        </w:tc>
        <w:tc>
          <w:tcPr>
            <w:tcW w:w="322" w:type="pct"/>
          </w:tcPr>
          <w:p w14:paraId="468FA709" w14:textId="77777777" w:rsidR="005008A9" w:rsidRPr="00F85647" w:rsidRDefault="005008A9" w:rsidP="005008A9">
            <w:pPr>
              <w:autoSpaceDE w:val="0"/>
              <w:autoSpaceDN w:val="0"/>
              <w:adjustRightInd w:val="0"/>
              <w:jc w:val="center"/>
              <w:rPr>
                <w:noProof/>
                <w:lang w:val="en-US"/>
              </w:rPr>
            </w:pPr>
          </w:p>
        </w:tc>
        <w:tc>
          <w:tcPr>
            <w:tcW w:w="324" w:type="pct"/>
            <w:gridSpan w:val="2"/>
          </w:tcPr>
          <w:p w14:paraId="1007D5B8" w14:textId="77777777" w:rsidR="005008A9" w:rsidRPr="00F85647" w:rsidRDefault="005008A9" w:rsidP="005008A9">
            <w:pPr>
              <w:autoSpaceDE w:val="0"/>
              <w:autoSpaceDN w:val="0"/>
              <w:adjustRightInd w:val="0"/>
              <w:jc w:val="center"/>
              <w:rPr>
                <w:noProof/>
                <w:lang w:val="en-US"/>
              </w:rPr>
            </w:pPr>
          </w:p>
        </w:tc>
        <w:tc>
          <w:tcPr>
            <w:tcW w:w="237" w:type="pct"/>
          </w:tcPr>
          <w:p w14:paraId="179EB855" w14:textId="77777777" w:rsidR="005008A9" w:rsidRPr="00F85647" w:rsidRDefault="005008A9" w:rsidP="005008A9">
            <w:pPr>
              <w:autoSpaceDE w:val="0"/>
              <w:autoSpaceDN w:val="0"/>
              <w:adjustRightInd w:val="0"/>
              <w:jc w:val="center"/>
              <w:rPr>
                <w:noProof/>
                <w:lang w:val="en-US"/>
              </w:rPr>
            </w:pPr>
          </w:p>
        </w:tc>
        <w:tc>
          <w:tcPr>
            <w:tcW w:w="237" w:type="pct"/>
          </w:tcPr>
          <w:p w14:paraId="3F12491B" w14:textId="77777777" w:rsidR="005008A9" w:rsidRPr="00F85647" w:rsidRDefault="005008A9" w:rsidP="005008A9">
            <w:pPr>
              <w:autoSpaceDE w:val="0"/>
              <w:autoSpaceDN w:val="0"/>
              <w:adjustRightInd w:val="0"/>
              <w:jc w:val="center"/>
              <w:rPr>
                <w:noProof/>
              </w:rPr>
            </w:pPr>
          </w:p>
        </w:tc>
        <w:tc>
          <w:tcPr>
            <w:tcW w:w="414" w:type="pct"/>
          </w:tcPr>
          <w:p w14:paraId="3B8B5B70" w14:textId="77777777" w:rsidR="005008A9" w:rsidRPr="00F85647" w:rsidRDefault="005008A9" w:rsidP="005008A9">
            <w:pPr>
              <w:autoSpaceDE w:val="0"/>
              <w:autoSpaceDN w:val="0"/>
              <w:adjustRightInd w:val="0"/>
              <w:jc w:val="center"/>
              <w:rPr>
                <w:noProof/>
              </w:rPr>
            </w:pPr>
          </w:p>
        </w:tc>
        <w:tc>
          <w:tcPr>
            <w:tcW w:w="339" w:type="pct"/>
          </w:tcPr>
          <w:p w14:paraId="6C3FAE3A" w14:textId="77777777" w:rsidR="005008A9" w:rsidRDefault="005008A9" w:rsidP="005008A9">
            <w:pPr>
              <w:autoSpaceDE w:val="0"/>
              <w:autoSpaceDN w:val="0"/>
              <w:adjustRightInd w:val="0"/>
              <w:jc w:val="center"/>
              <w:rPr>
                <w:noProof/>
              </w:rPr>
            </w:pPr>
          </w:p>
        </w:tc>
      </w:tr>
      <w:tr w:rsidR="00C90E7E" w:rsidRPr="00F85647" w14:paraId="6504026C" w14:textId="77777777" w:rsidTr="00C90E7E">
        <w:trPr>
          <w:trHeight w:val="288"/>
        </w:trPr>
        <w:tc>
          <w:tcPr>
            <w:tcW w:w="192" w:type="pct"/>
            <w:vAlign w:val="center"/>
          </w:tcPr>
          <w:p w14:paraId="7C8667D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B4A220E"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84" w:type="pct"/>
            <w:vAlign w:val="center"/>
          </w:tcPr>
          <w:p w14:paraId="76095E9B"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07F533F" w14:textId="77777777" w:rsidR="005008A9" w:rsidRPr="007A08CE" w:rsidRDefault="005008A9" w:rsidP="005008A9">
            <w:pPr>
              <w:autoSpaceDE w:val="0"/>
              <w:autoSpaceDN w:val="0"/>
              <w:adjustRightInd w:val="0"/>
              <w:jc w:val="center"/>
              <w:rPr>
                <w:noProof/>
                <w:lang w:val="en-US"/>
              </w:rPr>
            </w:pPr>
          </w:p>
        </w:tc>
        <w:tc>
          <w:tcPr>
            <w:tcW w:w="322" w:type="pct"/>
          </w:tcPr>
          <w:p w14:paraId="0FA98A4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62B93D2" w14:textId="77777777" w:rsidR="005008A9" w:rsidRPr="00F85647" w:rsidRDefault="005008A9" w:rsidP="005008A9">
            <w:pPr>
              <w:autoSpaceDE w:val="0"/>
              <w:autoSpaceDN w:val="0"/>
              <w:adjustRightInd w:val="0"/>
              <w:jc w:val="center"/>
              <w:rPr>
                <w:noProof/>
                <w:lang w:val="en-US"/>
              </w:rPr>
            </w:pPr>
          </w:p>
        </w:tc>
        <w:tc>
          <w:tcPr>
            <w:tcW w:w="237" w:type="pct"/>
          </w:tcPr>
          <w:p w14:paraId="00D2D60E" w14:textId="77777777" w:rsidR="005008A9" w:rsidRPr="00F85647" w:rsidRDefault="005008A9" w:rsidP="005008A9">
            <w:pPr>
              <w:autoSpaceDE w:val="0"/>
              <w:autoSpaceDN w:val="0"/>
              <w:adjustRightInd w:val="0"/>
              <w:jc w:val="center"/>
              <w:rPr>
                <w:noProof/>
                <w:lang w:val="en-US"/>
              </w:rPr>
            </w:pPr>
          </w:p>
        </w:tc>
        <w:tc>
          <w:tcPr>
            <w:tcW w:w="237" w:type="pct"/>
          </w:tcPr>
          <w:p w14:paraId="336A86D1" w14:textId="77777777" w:rsidR="005008A9" w:rsidRPr="00F85647" w:rsidRDefault="005008A9" w:rsidP="005008A9">
            <w:pPr>
              <w:autoSpaceDE w:val="0"/>
              <w:autoSpaceDN w:val="0"/>
              <w:adjustRightInd w:val="0"/>
              <w:jc w:val="center"/>
              <w:rPr>
                <w:noProof/>
              </w:rPr>
            </w:pPr>
          </w:p>
        </w:tc>
        <w:tc>
          <w:tcPr>
            <w:tcW w:w="414" w:type="pct"/>
          </w:tcPr>
          <w:p w14:paraId="18C2CE74" w14:textId="77777777" w:rsidR="005008A9" w:rsidRPr="00F85647" w:rsidRDefault="005008A9" w:rsidP="005008A9">
            <w:pPr>
              <w:autoSpaceDE w:val="0"/>
              <w:autoSpaceDN w:val="0"/>
              <w:adjustRightInd w:val="0"/>
              <w:jc w:val="center"/>
              <w:rPr>
                <w:noProof/>
              </w:rPr>
            </w:pPr>
          </w:p>
        </w:tc>
        <w:tc>
          <w:tcPr>
            <w:tcW w:w="339" w:type="pct"/>
          </w:tcPr>
          <w:p w14:paraId="047704E9" w14:textId="77777777" w:rsidR="005008A9" w:rsidRDefault="005008A9" w:rsidP="005008A9">
            <w:pPr>
              <w:autoSpaceDE w:val="0"/>
              <w:autoSpaceDN w:val="0"/>
              <w:adjustRightInd w:val="0"/>
              <w:jc w:val="center"/>
              <w:rPr>
                <w:noProof/>
              </w:rPr>
            </w:pPr>
          </w:p>
        </w:tc>
      </w:tr>
      <w:tr w:rsidR="00C90E7E" w:rsidRPr="00F85647" w14:paraId="219AC96A" w14:textId="77777777" w:rsidTr="00C90E7E">
        <w:trPr>
          <w:trHeight w:val="288"/>
        </w:trPr>
        <w:tc>
          <w:tcPr>
            <w:tcW w:w="192" w:type="pct"/>
            <w:vAlign w:val="center"/>
          </w:tcPr>
          <w:p w14:paraId="65DDCC0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8E90229"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6E049BA9"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41D48826" w14:textId="77777777" w:rsidR="005008A9" w:rsidRPr="007A08CE" w:rsidRDefault="005008A9" w:rsidP="005008A9">
            <w:pPr>
              <w:autoSpaceDE w:val="0"/>
              <w:autoSpaceDN w:val="0"/>
              <w:adjustRightInd w:val="0"/>
              <w:jc w:val="center"/>
              <w:rPr>
                <w:noProof/>
                <w:lang w:val="en-US"/>
              </w:rPr>
            </w:pPr>
          </w:p>
        </w:tc>
        <w:tc>
          <w:tcPr>
            <w:tcW w:w="322" w:type="pct"/>
          </w:tcPr>
          <w:p w14:paraId="1177E70F" w14:textId="77777777" w:rsidR="005008A9" w:rsidRPr="00F85647" w:rsidRDefault="005008A9" w:rsidP="005008A9">
            <w:pPr>
              <w:autoSpaceDE w:val="0"/>
              <w:autoSpaceDN w:val="0"/>
              <w:adjustRightInd w:val="0"/>
              <w:jc w:val="center"/>
              <w:rPr>
                <w:noProof/>
                <w:lang w:val="en-US"/>
              </w:rPr>
            </w:pPr>
          </w:p>
        </w:tc>
        <w:tc>
          <w:tcPr>
            <w:tcW w:w="324" w:type="pct"/>
            <w:gridSpan w:val="2"/>
          </w:tcPr>
          <w:p w14:paraId="3FE7E857" w14:textId="77777777" w:rsidR="005008A9" w:rsidRPr="00F85647" w:rsidRDefault="005008A9" w:rsidP="005008A9">
            <w:pPr>
              <w:autoSpaceDE w:val="0"/>
              <w:autoSpaceDN w:val="0"/>
              <w:adjustRightInd w:val="0"/>
              <w:jc w:val="center"/>
              <w:rPr>
                <w:noProof/>
                <w:lang w:val="en-US"/>
              </w:rPr>
            </w:pPr>
          </w:p>
        </w:tc>
        <w:tc>
          <w:tcPr>
            <w:tcW w:w="237" w:type="pct"/>
          </w:tcPr>
          <w:p w14:paraId="3EC92CCB" w14:textId="77777777" w:rsidR="005008A9" w:rsidRPr="00F85647" w:rsidRDefault="005008A9" w:rsidP="005008A9">
            <w:pPr>
              <w:autoSpaceDE w:val="0"/>
              <w:autoSpaceDN w:val="0"/>
              <w:adjustRightInd w:val="0"/>
              <w:jc w:val="center"/>
              <w:rPr>
                <w:noProof/>
                <w:lang w:val="en-US"/>
              </w:rPr>
            </w:pPr>
          </w:p>
        </w:tc>
        <w:tc>
          <w:tcPr>
            <w:tcW w:w="237" w:type="pct"/>
          </w:tcPr>
          <w:p w14:paraId="46C843C2" w14:textId="77777777" w:rsidR="005008A9" w:rsidRPr="00F85647" w:rsidRDefault="005008A9" w:rsidP="005008A9">
            <w:pPr>
              <w:autoSpaceDE w:val="0"/>
              <w:autoSpaceDN w:val="0"/>
              <w:adjustRightInd w:val="0"/>
              <w:jc w:val="center"/>
              <w:rPr>
                <w:noProof/>
              </w:rPr>
            </w:pPr>
          </w:p>
        </w:tc>
        <w:tc>
          <w:tcPr>
            <w:tcW w:w="414" w:type="pct"/>
          </w:tcPr>
          <w:p w14:paraId="0BDC456B" w14:textId="77777777" w:rsidR="005008A9" w:rsidRPr="00F85647" w:rsidRDefault="005008A9" w:rsidP="005008A9">
            <w:pPr>
              <w:autoSpaceDE w:val="0"/>
              <w:autoSpaceDN w:val="0"/>
              <w:adjustRightInd w:val="0"/>
              <w:jc w:val="center"/>
              <w:rPr>
                <w:noProof/>
              </w:rPr>
            </w:pPr>
          </w:p>
        </w:tc>
        <w:tc>
          <w:tcPr>
            <w:tcW w:w="339" w:type="pct"/>
          </w:tcPr>
          <w:p w14:paraId="1C5FC87B" w14:textId="77777777" w:rsidR="005008A9" w:rsidRDefault="005008A9" w:rsidP="005008A9">
            <w:pPr>
              <w:autoSpaceDE w:val="0"/>
              <w:autoSpaceDN w:val="0"/>
              <w:adjustRightInd w:val="0"/>
              <w:jc w:val="center"/>
              <w:rPr>
                <w:noProof/>
              </w:rPr>
            </w:pPr>
          </w:p>
        </w:tc>
      </w:tr>
      <w:tr w:rsidR="00C90E7E" w:rsidRPr="00F85647" w14:paraId="7112D91A" w14:textId="77777777" w:rsidTr="00C90E7E">
        <w:trPr>
          <w:trHeight w:val="288"/>
        </w:trPr>
        <w:tc>
          <w:tcPr>
            <w:tcW w:w="192" w:type="pct"/>
            <w:vAlign w:val="center"/>
          </w:tcPr>
          <w:p w14:paraId="4A2D99D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274692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6F3145F"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46616F7B" w14:textId="77777777" w:rsidR="005008A9" w:rsidRPr="007A08CE" w:rsidRDefault="005008A9" w:rsidP="00E86C8F">
            <w:pPr>
              <w:autoSpaceDE w:val="0"/>
              <w:autoSpaceDN w:val="0"/>
              <w:adjustRightInd w:val="0"/>
              <w:jc w:val="center"/>
              <w:rPr>
                <w:noProof/>
                <w:lang w:val="en-US"/>
              </w:rPr>
            </w:pPr>
            <w:r w:rsidRPr="007A08CE">
              <w:rPr>
                <w:color w:val="000000"/>
              </w:rPr>
              <w:t>5</w:t>
            </w:r>
          </w:p>
        </w:tc>
        <w:tc>
          <w:tcPr>
            <w:tcW w:w="322" w:type="pct"/>
          </w:tcPr>
          <w:p w14:paraId="22FE9BE6"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AF94B5" w14:textId="77777777" w:rsidR="005008A9" w:rsidRPr="00F85647" w:rsidRDefault="005008A9" w:rsidP="005008A9">
            <w:pPr>
              <w:autoSpaceDE w:val="0"/>
              <w:autoSpaceDN w:val="0"/>
              <w:adjustRightInd w:val="0"/>
              <w:jc w:val="center"/>
              <w:rPr>
                <w:noProof/>
                <w:lang w:val="en-US"/>
              </w:rPr>
            </w:pPr>
          </w:p>
        </w:tc>
        <w:tc>
          <w:tcPr>
            <w:tcW w:w="237" w:type="pct"/>
          </w:tcPr>
          <w:p w14:paraId="16E8A88A" w14:textId="77777777" w:rsidR="005008A9" w:rsidRPr="00F85647" w:rsidRDefault="005008A9" w:rsidP="005008A9">
            <w:pPr>
              <w:autoSpaceDE w:val="0"/>
              <w:autoSpaceDN w:val="0"/>
              <w:adjustRightInd w:val="0"/>
              <w:jc w:val="center"/>
              <w:rPr>
                <w:noProof/>
                <w:lang w:val="en-US"/>
              </w:rPr>
            </w:pPr>
          </w:p>
        </w:tc>
        <w:tc>
          <w:tcPr>
            <w:tcW w:w="237" w:type="pct"/>
          </w:tcPr>
          <w:p w14:paraId="7696863A" w14:textId="77777777" w:rsidR="005008A9" w:rsidRPr="00F85647" w:rsidRDefault="005008A9" w:rsidP="005008A9">
            <w:pPr>
              <w:autoSpaceDE w:val="0"/>
              <w:autoSpaceDN w:val="0"/>
              <w:adjustRightInd w:val="0"/>
              <w:jc w:val="center"/>
              <w:rPr>
                <w:noProof/>
              </w:rPr>
            </w:pPr>
          </w:p>
        </w:tc>
        <w:tc>
          <w:tcPr>
            <w:tcW w:w="414" w:type="pct"/>
          </w:tcPr>
          <w:p w14:paraId="07A865F2" w14:textId="77777777" w:rsidR="005008A9" w:rsidRPr="00F85647" w:rsidRDefault="005008A9" w:rsidP="005008A9">
            <w:pPr>
              <w:autoSpaceDE w:val="0"/>
              <w:autoSpaceDN w:val="0"/>
              <w:adjustRightInd w:val="0"/>
              <w:jc w:val="center"/>
              <w:rPr>
                <w:noProof/>
              </w:rPr>
            </w:pPr>
          </w:p>
        </w:tc>
        <w:tc>
          <w:tcPr>
            <w:tcW w:w="339" w:type="pct"/>
          </w:tcPr>
          <w:p w14:paraId="625BA697" w14:textId="77777777" w:rsidR="005008A9" w:rsidRDefault="005008A9" w:rsidP="005008A9">
            <w:pPr>
              <w:autoSpaceDE w:val="0"/>
              <w:autoSpaceDN w:val="0"/>
              <w:adjustRightInd w:val="0"/>
              <w:jc w:val="center"/>
              <w:rPr>
                <w:noProof/>
              </w:rPr>
            </w:pPr>
          </w:p>
        </w:tc>
      </w:tr>
      <w:tr w:rsidR="00C90E7E" w:rsidRPr="00F85647" w14:paraId="38603E09" w14:textId="77777777" w:rsidTr="00C90E7E">
        <w:trPr>
          <w:trHeight w:val="288"/>
        </w:trPr>
        <w:tc>
          <w:tcPr>
            <w:tcW w:w="192" w:type="pct"/>
            <w:vAlign w:val="center"/>
          </w:tcPr>
          <w:p w14:paraId="7B1FAA03" w14:textId="77777777" w:rsidR="005008A9" w:rsidRPr="007A08CE" w:rsidRDefault="005008A9" w:rsidP="00D57DCF">
            <w:pPr>
              <w:autoSpaceDE w:val="0"/>
              <w:autoSpaceDN w:val="0"/>
              <w:adjustRightInd w:val="0"/>
              <w:rPr>
                <w:noProof/>
              </w:rPr>
            </w:pPr>
          </w:p>
        </w:tc>
        <w:tc>
          <w:tcPr>
            <w:tcW w:w="2164" w:type="pct"/>
            <w:gridSpan w:val="2"/>
            <w:vAlign w:val="center"/>
          </w:tcPr>
          <w:p w14:paraId="08CA20C4" w14:textId="77777777" w:rsidR="005008A9" w:rsidRPr="007A08CE" w:rsidRDefault="005008A9" w:rsidP="002966C9">
            <w:pPr>
              <w:autoSpaceDE w:val="0"/>
              <w:autoSpaceDN w:val="0"/>
              <w:adjustRightInd w:val="0"/>
              <w:rPr>
                <w:noProof/>
                <w:lang w:val="en-US"/>
              </w:rPr>
            </w:pPr>
            <w:r w:rsidRPr="007A08CE">
              <w:rPr>
                <w:b/>
                <w:bCs/>
              </w:rPr>
              <w:t>STOLARIJA I BRAVARIJA</w:t>
            </w:r>
          </w:p>
        </w:tc>
        <w:tc>
          <w:tcPr>
            <w:tcW w:w="384" w:type="pct"/>
            <w:vAlign w:val="bottom"/>
          </w:tcPr>
          <w:p w14:paraId="4D57B36D"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87" w:type="pct"/>
            <w:vAlign w:val="bottom"/>
          </w:tcPr>
          <w:p w14:paraId="388B4D97"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22" w:type="pct"/>
          </w:tcPr>
          <w:p w14:paraId="532C7066"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E0CB06" w14:textId="77777777" w:rsidR="005008A9" w:rsidRPr="00F85647" w:rsidRDefault="005008A9" w:rsidP="005008A9">
            <w:pPr>
              <w:autoSpaceDE w:val="0"/>
              <w:autoSpaceDN w:val="0"/>
              <w:adjustRightInd w:val="0"/>
              <w:jc w:val="center"/>
              <w:rPr>
                <w:noProof/>
                <w:lang w:val="en-US"/>
              </w:rPr>
            </w:pPr>
          </w:p>
        </w:tc>
        <w:tc>
          <w:tcPr>
            <w:tcW w:w="237" w:type="pct"/>
          </w:tcPr>
          <w:p w14:paraId="4CD99A71" w14:textId="77777777" w:rsidR="005008A9" w:rsidRPr="00F85647" w:rsidRDefault="005008A9" w:rsidP="005008A9">
            <w:pPr>
              <w:autoSpaceDE w:val="0"/>
              <w:autoSpaceDN w:val="0"/>
              <w:adjustRightInd w:val="0"/>
              <w:jc w:val="center"/>
              <w:rPr>
                <w:noProof/>
                <w:lang w:val="en-US"/>
              </w:rPr>
            </w:pPr>
          </w:p>
        </w:tc>
        <w:tc>
          <w:tcPr>
            <w:tcW w:w="237" w:type="pct"/>
          </w:tcPr>
          <w:p w14:paraId="5306C53B" w14:textId="77777777" w:rsidR="005008A9" w:rsidRPr="00F85647" w:rsidRDefault="005008A9" w:rsidP="005008A9">
            <w:pPr>
              <w:autoSpaceDE w:val="0"/>
              <w:autoSpaceDN w:val="0"/>
              <w:adjustRightInd w:val="0"/>
              <w:jc w:val="center"/>
              <w:rPr>
                <w:noProof/>
              </w:rPr>
            </w:pPr>
          </w:p>
        </w:tc>
        <w:tc>
          <w:tcPr>
            <w:tcW w:w="414" w:type="pct"/>
          </w:tcPr>
          <w:p w14:paraId="45C93CA7" w14:textId="77777777" w:rsidR="005008A9" w:rsidRPr="00F85647" w:rsidRDefault="005008A9" w:rsidP="005008A9">
            <w:pPr>
              <w:autoSpaceDE w:val="0"/>
              <w:autoSpaceDN w:val="0"/>
              <w:adjustRightInd w:val="0"/>
              <w:jc w:val="center"/>
              <w:rPr>
                <w:noProof/>
              </w:rPr>
            </w:pPr>
          </w:p>
        </w:tc>
        <w:tc>
          <w:tcPr>
            <w:tcW w:w="339" w:type="pct"/>
          </w:tcPr>
          <w:p w14:paraId="5428B2CD" w14:textId="77777777" w:rsidR="005008A9" w:rsidRDefault="005008A9" w:rsidP="005008A9">
            <w:pPr>
              <w:autoSpaceDE w:val="0"/>
              <w:autoSpaceDN w:val="0"/>
              <w:adjustRightInd w:val="0"/>
              <w:jc w:val="center"/>
              <w:rPr>
                <w:noProof/>
              </w:rPr>
            </w:pPr>
          </w:p>
        </w:tc>
      </w:tr>
      <w:tr w:rsidR="00C90E7E" w:rsidRPr="00F85647" w14:paraId="2C1185A5" w14:textId="77777777" w:rsidTr="00C90E7E">
        <w:trPr>
          <w:trHeight w:val="288"/>
        </w:trPr>
        <w:tc>
          <w:tcPr>
            <w:tcW w:w="192" w:type="pct"/>
            <w:vAlign w:val="center"/>
          </w:tcPr>
          <w:p w14:paraId="5F38B7C2" w14:textId="77777777" w:rsidR="005008A9" w:rsidRPr="007A08CE" w:rsidRDefault="005008A9" w:rsidP="005008A9">
            <w:pPr>
              <w:autoSpaceDE w:val="0"/>
              <w:autoSpaceDN w:val="0"/>
              <w:adjustRightInd w:val="0"/>
              <w:jc w:val="center"/>
              <w:rPr>
                <w:noProof/>
              </w:rPr>
            </w:pPr>
            <w:r w:rsidRPr="007A08CE">
              <w:rPr>
                <w:b/>
                <w:bCs/>
              </w:rPr>
              <w:t>1,31</w:t>
            </w:r>
          </w:p>
        </w:tc>
        <w:tc>
          <w:tcPr>
            <w:tcW w:w="2164" w:type="pct"/>
            <w:gridSpan w:val="2"/>
            <w:vAlign w:val="center"/>
          </w:tcPr>
          <w:p w14:paraId="1DEE7B2D" w14:textId="77777777" w:rsidR="005008A9" w:rsidRPr="007A08CE" w:rsidRDefault="005008A9" w:rsidP="002966C9">
            <w:pPr>
              <w:autoSpaceDE w:val="0"/>
              <w:autoSpaceDN w:val="0"/>
              <w:adjustRightInd w:val="0"/>
              <w:rPr>
                <w:noProof/>
                <w:lang w:val="en-US"/>
              </w:rPr>
            </w:pPr>
            <w:r w:rsidRPr="007A08CE">
              <w:rPr>
                <w:b/>
                <w:bCs/>
              </w:rPr>
              <w:t>Uklanjanje - vađenje i demontaža prethodno ugrađenih, aluminijumskih, enterijerskih portala (na hodnicima u prizemlju).</w:t>
            </w:r>
          </w:p>
        </w:tc>
        <w:tc>
          <w:tcPr>
            <w:tcW w:w="384" w:type="pct"/>
            <w:vAlign w:val="bottom"/>
          </w:tcPr>
          <w:p w14:paraId="60F81DD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99D1580" w14:textId="77777777" w:rsidR="005008A9" w:rsidRPr="007A08CE" w:rsidRDefault="005008A9" w:rsidP="005008A9">
            <w:pPr>
              <w:autoSpaceDE w:val="0"/>
              <w:autoSpaceDN w:val="0"/>
              <w:adjustRightInd w:val="0"/>
              <w:jc w:val="center"/>
              <w:rPr>
                <w:noProof/>
                <w:lang w:val="en-US"/>
              </w:rPr>
            </w:pPr>
          </w:p>
        </w:tc>
        <w:tc>
          <w:tcPr>
            <w:tcW w:w="322" w:type="pct"/>
          </w:tcPr>
          <w:p w14:paraId="0A4E8DEB" w14:textId="77777777" w:rsidR="005008A9" w:rsidRPr="00F85647" w:rsidRDefault="005008A9" w:rsidP="005008A9">
            <w:pPr>
              <w:autoSpaceDE w:val="0"/>
              <w:autoSpaceDN w:val="0"/>
              <w:adjustRightInd w:val="0"/>
              <w:jc w:val="center"/>
              <w:rPr>
                <w:noProof/>
                <w:lang w:val="en-US"/>
              </w:rPr>
            </w:pPr>
          </w:p>
        </w:tc>
        <w:tc>
          <w:tcPr>
            <w:tcW w:w="324" w:type="pct"/>
            <w:gridSpan w:val="2"/>
          </w:tcPr>
          <w:p w14:paraId="02A72F9D" w14:textId="77777777" w:rsidR="005008A9" w:rsidRPr="00F85647" w:rsidRDefault="005008A9" w:rsidP="005008A9">
            <w:pPr>
              <w:autoSpaceDE w:val="0"/>
              <w:autoSpaceDN w:val="0"/>
              <w:adjustRightInd w:val="0"/>
              <w:jc w:val="center"/>
              <w:rPr>
                <w:noProof/>
                <w:lang w:val="en-US"/>
              </w:rPr>
            </w:pPr>
          </w:p>
        </w:tc>
        <w:tc>
          <w:tcPr>
            <w:tcW w:w="237" w:type="pct"/>
          </w:tcPr>
          <w:p w14:paraId="62DA5933" w14:textId="77777777" w:rsidR="005008A9" w:rsidRPr="00F85647" w:rsidRDefault="005008A9" w:rsidP="005008A9">
            <w:pPr>
              <w:autoSpaceDE w:val="0"/>
              <w:autoSpaceDN w:val="0"/>
              <w:adjustRightInd w:val="0"/>
              <w:jc w:val="center"/>
              <w:rPr>
                <w:noProof/>
                <w:lang w:val="en-US"/>
              </w:rPr>
            </w:pPr>
          </w:p>
        </w:tc>
        <w:tc>
          <w:tcPr>
            <w:tcW w:w="237" w:type="pct"/>
          </w:tcPr>
          <w:p w14:paraId="6D9CD816" w14:textId="77777777" w:rsidR="005008A9" w:rsidRPr="00F85647" w:rsidRDefault="005008A9" w:rsidP="005008A9">
            <w:pPr>
              <w:autoSpaceDE w:val="0"/>
              <w:autoSpaceDN w:val="0"/>
              <w:adjustRightInd w:val="0"/>
              <w:jc w:val="center"/>
              <w:rPr>
                <w:noProof/>
              </w:rPr>
            </w:pPr>
          </w:p>
        </w:tc>
        <w:tc>
          <w:tcPr>
            <w:tcW w:w="414" w:type="pct"/>
          </w:tcPr>
          <w:p w14:paraId="351ABDAD" w14:textId="77777777" w:rsidR="005008A9" w:rsidRPr="00F85647" w:rsidRDefault="005008A9" w:rsidP="005008A9">
            <w:pPr>
              <w:autoSpaceDE w:val="0"/>
              <w:autoSpaceDN w:val="0"/>
              <w:adjustRightInd w:val="0"/>
              <w:jc w:val="center"/>
              <w:rPr>
                <w:noProof/>
              </w:rPr>
            </w:pPr>
          </w:p>
        </w:tc>
        <w:tc>
          <w:tcPr>
            <w:tcW w:w="339" w:type="pct"/>
          </w:tcPr>
          <w:p w14:paraId="5DEB6F16" w14:textId="77777777" w:rsidR="005008A9" w:rsidRDefault="005008A9" w:rsidP="005008A9">
            <w:pPr>
              <w:autoSpaceDE w:val="0"/>
              <w:autoSpaceDN w:val="0"/>
              <w:adjustRightInd w:val="0"/>
              <w:jc w:val="center"/>
              <w:rPr>
                <w:noProof/>
              </w:rPr>
            </w:pPr>
          </w:p>
        </w:tc>
      </w:tr>
      <w:tr w:rsidR="00C90E7E" w:rsidRPr="00F85647" w14:paraId="7C88BA42" w14:textId="77777777" w:rsidTr="00C90E7E">
        <w:trPr>
          <w:trHeight w:val="288"/>
        </w:trPr>
        <w:tc>
          <w:tcPr>
            <w:tcW w:w="192" w:type="pct"/>
            <w:vAlign w:val="center"/>
          </w:tcPr>
          <w:p w14:paraId="3740DEF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EB5686A" w14:textId="77777777" w:rsidR="005008A9" w:rsidRPr="007A08CE" w:rsidRDefault="005008A9" w:rsidP="002966C9">
            <w:pPr>
              <w:autoSpaceDE w:val="0"/>
              <w:autoSpaceDN w:val="0"/>
              <w:adjustRightInd w:val="0"/>
              <w:rPr>
                <w:noProof/>
                <w:lang w:val="en-US"/>
              </w:rPr>
            </w:pPr>
            <w:r w:rsidRPr="007A08CE">
              <w:t xml:space="preserve">Uklanjanje izvršiti presecanjem, uz maksimalnu pažnju i izbegavati oštećenja bočnih zidova, gornjeg i donjeg dela pripadajućeg portala, kao posledice primene prekomerne sile. Obratiti pažnju i zaštititi tanke linearne profile portala od deformacija. </w:t>
            </w:r>
          </w:p>
        </w:tc>
        <w:tc>
          <w:tcPr>
            <w:tcW w:w="384" w:type="pct"/>
            <w:vAlign w:val="bottom"/>
          </w:tcPr>
          <w:p w14:paraId="20739270"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CC583B2" w14:textId="77777777" w:rsidR="005008A9" w:rsidRPr="007A08CE" w:rsidRDefault="005008A9" w:rsidP="005008A9">
            <w:pPr>
              <w:autoSpaceDE w:val="0"/>
              <w:autoSpaceDN w:val="0"/>
              <w:adjustRightInd w:val="0"/>
              <w:jc w:val="center"/>
              <w:rPr>
                <w:noProof/>
                <w:lang w:val="en-US"/>
              </w:rPr>
            </w:pPr>
          </w:p>
        </w:tc>
        <w:tc>
          <w:tcPr>
            <w:tcW w:w="322" w:type="pct"/>
          </w:tcPr>
          <w:p w14:paraId="1059EF33"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3A3F75" w14:textId="77777777" w:rsidR="005008A9" w:rsidRPr="00F85647" w:rsidRDefault="005008A9" w:rsidP="005008A9">
            <w:pPr>
              <w:autoSpaceDE w:val="0"/>
              <w:autoSpaceDN w:val="0"/>
              <w:adjustRightInd w:val="0"/>
              <w:jc w:val="center"/>
              <w:rPr>
                <w:noProof/>
                <w:lang w:val="en-US"/>
              </w:rPr>
            </w:pPr>
          </w:p>
        </w:tc>
        <w:tc>
          <w:tcPr>
            <w:tcW w:w="237" w:type="pct"/>
          </w:tcPr>
          <w:p w14:paraId="06A153BC" w14:textId="77777777" w:rsidR="005008A9" w:rsidRPr="00F85647" w:rsidRDefault="005008A9" w:rsidP="005008A9">
            <w:pPr>
              <w:autoSpaceDE w:val="0"/>
              <w:autoSpaceDN w:val="0"/>
              <w:adjustRightInd w:val="0"/>
              <w:jc w:val="center"/>
              <w:rPr>
                <w:noProof/>
                <w:lang w:val="en-US"/>
              </w:rPr>
            </w:pPr>
          </w:p>
        </w:tc>
        <w:tc>
          <w:tcPr>
            <w:tcW w:w="237" w:type="pct"/>
          </w:tcPr>
          <w:p w14:paraId="7615F9CF" w14:textId="77777777" w:rsidR="005008A9" w:rsidRPr="00F85647" w:rsidRDefault="005008A9" w:rsidP="005008A9">
            <w:pPr>
              <w:autoSpaceDE w:val="0"/>
              <w:autoSpaceDN w:val="0"/>
              <w:adjustRightInd w:val="0"/>
              <w:jc w:val="center"/>
              <w:rPr>
                <w:noProof/>
              </w:rPr>
            </w:pPr>
          </w:p>
        </w:tc>
        <w:tc>
          <w:tcPr>
            <w:tcW w:w="414" w:type="pct"/>
          </w:tcPr>
          <w:p w14:paraId="441D61FA" w14:textId="77777777" w:rsidR="005008A9" w:rsidRPr="00F85647" w:rsidRDefault="005008A9" w:rsidP="005008A9">
            <w:pPr>
              <w:autoSpaceDE w:val="0"/>
              <w:autoSpaceDN w:val="0"/>
              <w:adjustRightInd w:val="0"/>
              <w:jc w:val="center"/>
              <w:rPr>
                <w:noProof/>
              </w:rPr>
            </w:pPr>
          </w:p>
        </w:tc>
        <w:tc>
          <w:tcPr>
            <w:tcW w:w="339" w:type="pct"/>
          </w:tcPr>
          <w:p w14:paraId="36447D53" w14:textId="77777777" w:rsidR="005008A9" w:rsidRDefault="005008A9" w:rsidP="005008A9">
            <w:pPr>
              <w:autoSpaceDE w:val="0"/>
              <w:autoSpaceDN w:val="0"/>
              <w:adjustRightInd w:val="0"/>
              <w:jc w:val="center"/>
              <w:rPr>
                <w:noProof/>
              </w:rPr>
            </w:pPr>
          </w:p>
        </w:tc>
      </w:tr>
      <w:tr w:rsidR="00C90E7E" w:rsidRPr="00F85647" w14:paraId="1C5A28B8" w14:textId="77777777" w:rsidTr="00C90E7E">
        <w:trPr>
          <w:trHeight w:val="288"/>
        </w:trPr>
        <w:tc>
          <w:tcPr>
            <w:tcW w:w="192" w:type="pct"/>
            <w:vAlign w:val="center"/>
          </w:tcPr>
          <w:p w14:paraId="245E5F6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37EBBC6" w14:textId="77777777" w:rsidR="005008A9" w:rsidRPr="007A08CE" w:rsidRDefault="005008A9" w:rsidP="002966C9">
            <w:pPr>
              <w:autoSpaceDE w:val="0"/>
              <w:autoSpaceDN w:val="0"/>
              <w:adjustRightInd w:val="0"/>
              <w:rPr>
                <w:noProof/>
                <w:lang w:val="en-US"/>
              </w:rPr>
            </w:pPr>
            <w:r w:rsidRPr="007A08CE">
              <w:t xml:space="preserve">Krila (zastakljena portalska polja) se uklanjaju bez lomljenja stakla, pre štokova i stavljaju se na raspolaganje investitoru. Štokovi se demontiraju nakon prethodnog štemovanja malterskih ivica, po obimu rama. Izvršiti presecanje ili odšrafljivanje bočnih ankera. Demontažu štokova vršiti kontrolisanim  izvlačenjem, bez nasilnog čupanja. </w:t>
            </w:r>
          </w:p>
        </w:tc>
        <w:tc>
          <w:tcPr>
            <w:tcW w:w="384" w:type="pct"/>
            <w:vAlign w:val="bottom"/>
          </w:tcPr>
          <w:p w14:paraId="3FF66E1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BEAA6BF" w14:textId="77777777" w:rsidR="005008A9" w:rsidRPr="007A08CE" w:rsidRDefault="005008A9" w:rsidP="005008A9">
            <w:pPr>
              <w:autoSpaceDE w:val="0"/>
              <w:autoSpaceDN w:val="0"/>
              <w:adjustRightInd w:val="0"/>
              <w:jc w:val="center"/>
              <w:rPr>
                <w:noProof/>
                <w:lang w:val="en-US"/>
              </w:rPr>
            </w:pPr>
          </w:p>
        </w:tc>
        <w:tc>
          <w:tcPr>
            <w:tcW w:w="322" w:type="pct"/>
          </w:tcPr>
          <w:p w14:paraId="240BDC48" w14:textId="77777777" w:rsidR="005008A9" w:rsidRPr="00F85647" w:rsidRDefault="005008A9" w:rsidP="005008A9">
            <w:pPr>
              <w:autoSpaceDE w:val="0"/>
              <w:autoSpaceDN w:val="0"/>
              <w:adjustRightInd w:val="0"/>
              <w:jc w:val="center"/>
              <w:rPr>
                <w:noProof/>
                <w:lang w:val="en-US"/>
              </w:rPr>
            </w:pPr>
          </w:p>
        </w:tc>
        <w:tc>
          <w:tcPr>
            <w:tcW w:w="324" w:type="pct"/>
            <w:gridSpan w:val="2"/>
          </w:tcPr>
          <w:p w14:paraId="760E8966" w14:textId="77777777" w:rsidR="005008A9" w:rsidRPr="00F85647" w:rsidRDefault="005008A9" w:rsidP="005008A9">
            <w:pPr>
              <w:autoSpaceDE w:val="0"/>
              <w:autoSpaceDN w:val="0"/>
              <w:adjustRightInd w:val="0"/>
              <w:jc w:val="center"/>
              <w:rPr>
                <w:noProof/>
                <w:lang w:val="en-US"/>
              </w:rPr>
            </w:pPr>
          </w:p>
        </w:tc>
        <w:tc>
          <w:tcPr>
            <w:tcW w:w="237" w:type="pct"/>
          </w:tcPr>
          <w:p w14:paraId="26BA06B1" w14:textId="77777777" w:rsidR="005008A9" w:rsidRPr="00F85647" w:rsidRDefault="005008A9" w:rsidP="005008A9">
            <w:pPr>
              <w:autoSpaceDE w:val="0"/>
              <w:autoSpaceDN w:val="0"/>
              <w:adjustRightInd w:val="0"/>
              <w:jc w:val="center"/>
              <w:rPr>
                <w:noProof/>
                <w:lang w:val="en-US"/>
              </w:rPr>
            </w:pPr>
          </w:p>
        </w:tc>
        <w:tc>
          <w:tcPr>
            <w:tcW w:w="237" w:type="pct"/>
          </w:tcPr>
          <w:p w14:paraId="499F78DC" w14:textId="77777777" w:rsidR="005008A9" w:rsidRPr="00F85647" w:rsidRDefault="005008A9" w:rsidP="005008A9">
            <w:pPr>
              <w:autoSpaceDE w:val="0"/>
              <w:autoSpaceDN w:val="0"/>
              <w:adjustRightInd w:val="0"/>
              <w:jc w:val="center"/>
              <w:rPr>
                <w:noProof/>
              </w:rPr>
            </w:pPr>
          </w:p>
        </w:tc>
        <w:tc>
          <w:tcPr>
            <w:tcW w:w="414" w:type="pct"/>
          </w:tcPr>
          <w:p w14:paraId="05EC717B" w14:textId="77777777" w:rsidR="005008A9" w:rsidRPr="00F85647" w:rsidRDefault="005008A9" w:rsidP="005008A9">
            <w:pPr>
              <w:autoSpaceDE w:val="0"/>
              <w:autoSpaceDN w:val="0"/>
              <w:adjustRightInd w:val="0"/>
              <w:jc w:val="center"/>
              <w:rPr>
                <w:noProof/>
              </w:rPr>
            </w:pPr>
          </w:p>
        </w:tc>
        <w:tc>
          <w:tcPr>
            <w:tcW w:w="339" w:type="pct"/>
          </w:tcPr>
          <w:p w14:paraId="5ACA4231" w14:textId="77777777" w:rsidR="005008A9" w:rsidRDefault="005008A9" w:rsidP="005008A9">
            <w:pPr>
              <w:autoSpaceDE w:val="0"/>
              <w:autoSpaceDN w:val="0"/>
              <w:adjustRightInd w:val="0"/>
              <w:jc w:val="center"/>
              <w:rPr>
                <w:noProof/>
              </w:rPr>
            </w:pPr>
          </w:p>
        </w:tc>
      </w:tr>
      <w:tr w:rsidR="00C90E7E" w:rsidRPr="00F85647" w14:paraId="314CEAAE" w14:textId="77777777" w:rsidTr="00C90E7E">
        <w:trPr>
          <w:trHeight w:val="288"/>
        </w:trPr>
        <w:tc>
          <w:tcPr>
            <w:tcW w:w="192" w:type="pct"/>
            <w:vAlign w:val="center"/>
          </w:tcPr>
          <w:p w14:paraId="49D8E94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17AC2E8" w14:textId="77777777" w:rsidR="005008A9" w:rsidRPr="007A08CE" w:rsidRDefault="005008A9" w:rsidP="002966C9">
            <w:pPr>
              <w:autoSpaceDE w:val="0"/>
              <w:autoSpaceDN w:val="0"/>
              <w:adjustRightInd w:val="0"/>
              <w:rPr>
                <w:noProof/>
                <w:lang w:val="en-US"/>
              </w:rPr>
            </w:pPr>
            <w:r w:rsidRPr="007A08CE">
              <w:t xml:space="preserve">Ukoliko se štokovi mogu izvaditi bez većih oštećenja, moraju se dostaviti na raspolaganje investitoru. </w:t>
            </w:r>
            <w:r w:rsidRPr="007A08CE">
              <w:rPr>
                <w:u w:val="single"/>
              </w:rPr>
              <w:t xml:space="preserve">Dvoje vrata će se staviti u </w:t>
            </w:r>
            <w:r w:rsidRPr="007A08CE">
              <w:rPr>
                <w:u w:val="single"/>
              </w:rPr>
              <w:lastRenderedPageBreak/>
              <w:t>ponovnu upotrebu, nakon popravke, sanacije i farbanja - na drugom mestu u objektu.</w:t>
            </w:r>
          </w:p>
        </w:tc>
        <w:tc>
          <w:tcPr>
            <w:tcW w:w="384" w:type="pct"/>
            <w:vAlign w:val="bottom"/>
          </w:tcPr>
          <w:p w14:paraId="7D93FDE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1801C33" w14:textId="77777777" w:rsidR="005008A9" w:rsidRPr="007A08CE" w:rsidRDefault="005008A9" w:rsidP="005008A9">
            <w:pPr>
              <w:autoSpaceDE w:val="0"/>
              <w:autoSpaceDN w:val="0"/>
              <w:adjustRightInd w:val="0"/>
              <w:jc w:val="center"/>
              <w:rPr>
                <w:noProof/>
                <w:lang w:val="en-US"/>
              </w:rPr>
            </w:pPr>
          </w:p>
        </w:tc>
        <w:tc>
          <w:tcPr>
            <w:tcW w:w="322" w:type="pct"/>
          </w:tcPr>
          <w:p w14:paraId="1AC69A7C" w14:textId="77777777" w:rsidR="005008A9" w:rsidRPr="00F85647" w:rsidRDefault="005008A9" w:rsidP="005008A9">
            <w:pPr>
              <w:autoSpaceDE w:val="0"/>
              <w:autoSpaceDN w:val="0"/>
              <w:adjustRightInd w:val="0"/>
              <w:jc w:val="center"/>
              <w:rPr>
                <w:noProof/>
                <w:lang w:val="en-US"/>
              </w:rPr>
            </w:pPr>
          </w:p>
        </w:tc>
        <w:tc>
          <w:tcPr>
            <w:tcW w:w="324" w:type="pct"/>
            <w:gridSpan w:val="2"/>
          </w:tcPr>
          <w:p w14:paraId="5021453D" w14:textId="77777777" w:rsidR="005008A9" w:rsidRPr="00F85647" w:rsidRDefault="005008A9" w:rsidP="005008A9">
            <w:pPr>
              <w:autoSpaceDE w:val="0"/>
              <w:autoSpaceDN w:val="0"/>
              <w:adjustRightInd w:val="0"/>
              <w:jc w:val="center"/>
              <w:rPr>
                <w:noProof/>
                <w:lang w:val="en-US"/>
              </w:rPr>
            </w:pPr>
          </w:p>
        </w:tc>
        <w:tc>
          <w:tcPr>
            <w:tcW w:w="237" w:type="pct"/>
          </w:tcPr>
          <w:p w14:paraId="276A05DC" w14:textId="77777777" w:rsidR="005008A9" w:rsidRPr="00F85647" w:rsidRDefault="005008A9" w:rsidP="005008A9">
            <w:pPr>
              <w:autoSpaceDE w:val="0"/>
              <w:autoSpaceDN w:val="0"/>
              <w:adjustRightInd w:val="0"/>
              <w:jc w:val="center"/>
              <w:rPr>
                <w:noProof/>
                <w:lang w:val="en-US"/>
              </w:rPr>
            </w:pPr>
          </w:p>
        </w:tc>
        <w:tc>
          <w:tcPr>
            <w:tcW w:w="237" w:type="pct"/>
          </w:tcPr>
          <w:p w14:paraId="296F9474" w14:textId="77777777" w:rsidR="005008A9" w:rsidRPr="00F85647" w:rsidRDefault="005008A9" w:rsidP="005008A9">
            <w:pPr>
              <w:autoSpaceDE w:val="0"/>
              <w:autoSpaceDN w:val="0"/>
              <w:adjustRightInd w:val="0"/>
              <w:jc w:val="center"/>
              <w:rPr>
                <w:noProof/>
              </w:rPr>
            </w:pPr>
          </w:p>
        </w:tc>
        <w:tc>
          <w:tcPr>
            <w:tcW w:w="414" w:type="pct"/>
          </w:tcPr>
          <w:p w14:paraId="389EDD37" w14:textId="77777777" w:rsidR="005008A9" w:rsidRPr="00F85647" w:rsidRDefault="005008A9" w:rsidP="005008A9">
            <w:pPr>
              <w:autoSpaceDE w:val="0"/>
              <w:autoSpaceDN w:val="0"/>
              <w:adjustRightInd w:val="0"/>
              <w:jc w:val="center"/>
              <w:rPr>
                <w:noProof/>
              </w:rPr>
            </w:pPr>
          </w:p>
        </w:tc>
        <w:tc>
          <w:tcPr>
            <w:tcW w:w="339" w:type="pct"/>
          </w:tcPr>
          <w:p w14:paraId="41994DDD" w14:textId="77777777" w:rsidR="005008A9" w:rsidRDefault="005008A9" w:rsidP="005008A9">
            <w:pPr>
              <w:autoSpaceDE w:val="0"/>
              <w:autoSpaceDN w:val="0"/>
              <w:adjustRightInd w:val="0"/>
              <w:jc w:val="center"/>
              <w:rPr>
                <w:noProof/>
              </w:rPr>
            </w:pPr>
          </w:p>
        </w:tc>
      </w:tr>
      <w:tr w:rsidR="00C90E7E" w:rsidRPr="00F85647" w14:paraId="57E771B1" w14:textId="77777777" w:rsidTr="00C90E7E">
        <w:trPr>
          <w:trHeight w:val="288"/>
        </w:trPr>
        <w:tc>
          <w:tcPr>
            <w:tcW w:w="192" w:type="pct"/>
            <w:vAlign w:val="center"/>
          </w:tcPr>
          <w:p w14:paraId="6ED3F56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47AEC67" w14:textId="77777777" w:rsidR="005008A9" w:rsidRPr="007A08CE" w:rsidRDefault="005008A9" w:rsidP="002966C9">
            <w:pPr>
              <w:autoSpaceDE w:val="0"/>
              <w:autoSpaceDN w:val="0"/>
              <w:adjustRightInd w:val="0"/>
              <w:rPr>
                <w:noProof/>
                <w:lang w:val="en-US"/>
              </w:rPr>
            </w:pPr>
            <w:r w:rsidRPr="007A08CE">
              <w:t>U poziciju je uključena demontaža svih elemenata portala, kao i celokupnog okova.</w:t>
            </w:r>
            <w:r w:rsidRPr="007A08CE">
              <w:br/>
              <w:t>Pozicijom je obračunata izrada eventualne, privremene, enterijerske, pomoćne, zidarske skele.</w:t>
            </w:r>
            <w:r w:rsidRPr="007A08CE">
              <w:br/>
              <w:t>Izvršiti ručno prikupljanje svog otpada i šuta, utovar i odvoz na deponiju.</w:t>
            </w:r>
          </w:p>
        </w:tc>
        <w:tc>
          <w:tcPr>
            <w:tcW w:w="384" w:type="pct"/>
            <w:vAlign w:val="bottom"/>
          </w:tcPr>
          <w:p w14:paraId="0ACBFFD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F238FF6" w14:textId="77777777" w:rsidR="005008A9" w:rsidRPr="007A08CE" w:rsidRDefault="005008A9" w:rsidP="005008A9">
            <w:pPr>
              <w:autoSpaceDE w:val="0"/>
              <w:autoSpaceDN w:val="0"/>
              <w:adjustRightInd w:val="0"/>
              <w:jc w:val="center"/>
              <w:rPr>
                <w:noProof/>
                <w:lang w:val="en-US"/>
              </w:rPr>
            </w:pPr>
          </w:p>
        </w:tc>
        <w:tc>
          <w:tcPr>
            <w:tcW w:w="322" w:type="pct"/>
          </w:tcPr>
          <w:p w14:paraId="22569F92" w14:textId="77777777" w:rsidR="005008A9" w:rsidRPr="00F85647" w:rsidRDefault="005008A9" w:rsidP="005008A9">
            <w:pPr>
              <w:autoSpaceDE w:val="0"/>
              <w:autoSpaceDN w:val="0"/>
              <w:adjustRightInd w:val="0"/>
              <w:jc w:val="center"/>
              <w:rPr>
                <w:noProof/>
                <w:lang w:val="en-US"/>
              </w:rPr>
            </w:pPr>
          </w:p>
        </w:tc>
        <w:tc>
          <w:tcPr>
            <w:tcW w:w="324" w:type="pct"/>
            <w:gridSpan w:val="2"/>
          </w:tcPr>
          <w:p w14:paraId="7034574A" w14:textId="77777777" w:rsidR="005008A9" w:rsidRPr="00F85647" w:rsidRDefault="005008A9" w:rsidP="005008A9">
            <w:pPr>
              <w:autoSpaceDE w:val="0"/>
              <w:autoSpaceDN w:val="0"/>
              <w:adjustRightInd w:val="0"/>
              <w:jc w:val="center"/>
              <w:rPr>
                <w:noProof/>
                <w:lang w:val="en-US"/>
              </w:rPr>
            </w:pPr>
          </w:p>
        </w:tc>
        <w:tc>
          <w:tcPr>
            <w:tcW w:w="237" w:type="pct"/>
          </w:tcPr>
          <w:p w14:paraId="23059504" w14:textId="77777777" w:rsidR="005008A9" w:rsidRPr="00F85647" w:rsidRDefault="005008A9" w:rsidP="005008A9">
            <w:pPr>
              <w:autoSpaceDE w:val="0"/>
              <w:autoSpaceDN w:val="0"/>
              <w:adjustRightInd w:val="0"/>
              <w:jc w:val="center"/>
              <w:rPr>
                <w:noProof/>
                <w:lang w:val="en-US"/>
              </w:rPr>
            </w:pPr>
          </w:p>
        </w:tc>
        <w:tc>
          <w:tcPr>
            <w:tcW w:w="237" w:type="pct"/>
          </w:tcPr>
          <w:p w14:paraId="283279EB" w14:textId="77777777" w:rsidR="005008A9" w:rsidRPr="00F85647" w:rsidRDefault="005008A9" w:rsidP="005008A9">
            <w:pPr>
              <w:autoSpaceDE w:val="0"/>
              <w:autoSpaceDN w:val="0"/>
              <w:adjustRightInd w:val="0"/>
              <w:jc w:val="center"/>
              <w:rPr>
                <w:noProof/>
              </w:rPr>
            </w:pPr>
          </w:p>
        </w:tc>
        <w:tc>
          <w:tcPr>
            <w:tcW w:w="414" w:type="pct"/>
          </w:tcPr>
          <w:p w14:paraId="337C0071" w14:textId="77777777" w:rsidR="005008A9" w:rsidRPr="00F85647" w:rsidRDefault="005008A9" w:rsidP="005008A9">
            <w:pPr>
              <w:autoSpaceDE w:val="0"/>
              <w:autoSpaceDN w:val="0"/>
              <w:adjustRightInd w:val="0"/>
              <w:jc w:val="center"/>
              <w:rPr>
                <w:noProof/>
              </w:rPr>
            </w:pPr>
          </w:p>
        </w:tc>
        <w:tc>
          <w:tcPr>
            <w:tcW w:w="339" w:type="pct"/>
          </w:tcPr>
          <w:p w14:paraId="3729C13F" w14:textId="77777777" w:rsidR="005008A9" w:rsidRDefault="005008A9" w:rsidP="005008A9">
            <w:pPr>
              <w:autoSpaceDE w:val="0"/>
              <w:autoSpaceDN w:val="0"/>
              <w:adjustRightInd w:val="0"/>
              <w:jc w:val="center"/>
              <w:rPr>
                <w:noProof/>
              </w:rPr>
            </w:pPr>
          </w:p>
        </w:tc>
      </w:tr>
      <w:tr w:rsidR="00C90E7E" w:rsidRPr="00F85647" w14:paraId="7E76EDD8" w14:textId="77777777" w:rsidTr="00C90E7E">
        <w:trPr>
          <w:trHeight w:val="288"/>
        </w:trPr>
        <w:tc>
          <w:tcPr>
            <w:tcW w:w="192" w:type="pct"/>
            <w:vAlign w:val="center"/>
          </w:tcPr>
          <w:p w14:paraId="65016B0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2745360" w14:textId="77777777" w:rsidR="005008A9" w:rsidRPr="007A08CE" w:rsidRDefault="005008A9" w:rsidP="002966C9">
            <w:pPr>
              <w:autoSpaceDE w:val="0"/>
              <w:autoSpaceDN w:val="0"/>
              <w:adjustRightInd w:val="0"/>
              <w:rPr>
                <w:noProof/>
                <w:lang w:val="en-US"/>
              </w:rPr>
            </w:pPr>
            <w:r w:rsidRPr="007A08CE">
              <w:rPr>
                <w:b/>
                <w:bCs/>
              </w:rPr>
              <w:t>U prvoj fazi izvođenja radova ova pozicija je realizovana i ne obračunava se ovde, ali se navodi radi preuzimanja demontiranih portala - za sanaciju, prepravku i ponovnu upotrebu.</w:t>
            </w:r>
          </w:p>
        </w:tc>
        <w:tc>
          <w:tcPr>
            <w:tcW w:w="384" w:type="pct"/>
            <w:vAlign w:val="bottom"/>
          </w:tcPr>
          <w:p w14:paraId="43AF3D3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4CBB7A1" w14:textId="77777777" w:rsidR="005008A9" w:rsidRPr="007A08CE" w:rsidRDefault="005008A9" w:rsidP="005008A9">
            <w:pPr>
              <w:autoSpaceDE w:val="0"/>
              <w:autoSpaceDN w:val="0"/>
              <w:adjustRightInd w:val="0"/>
              <w:jc w:val="center"/>
              <w:rPr>
                <w:noProof/>
                <w:lang w:val="en-US"/>
              </w:rPr>
            </w:pPr>
          </w:p>
        </w:tc>
        <w:tc>
          <w:tcPr>
            <w:tcW w:w="322" w:type="pct"/>
          </w:tcPr>
          <w:p w14:paraId="06506DC3" w14:textId="77777777" w:rsidR="005008A9" w:rsidRPr="00F85647" w:rsidRDefault="005008A9" w:rsidP="005008A9">
            <w:pPr>
              <w:autoSpaceDE w:val="0"/>
              <w:autoSpaceDN w:val="0"/>
              <w:adjustRightInd w:val="0"/>
              <w:jc w:val="center"/>
              <w:rPr>
                <w:noProof/>
                <w:lang w:val="en-US"/>
              </w:rPr>
            </w:pPr>
          </w:p>
        </w:tc>
        <w:tc>
          <w:tcPr>
            <w:tcW w:w="324" w:type="pct"/>
            <w:gridSpan w:val="2"/>
          </w:tcPr>
          <w:p w14:paraId="568F9640" w14:textId="77777777" w:rsidR="005008A9" w:rsidRPr="00F85647" w:rsidRDefault="005008A9" w:rsidP="005008A9">
            <w:pPr>
              <w:autoSpaceDE w:val="0"/>
              <w:autoSpaceDN w:val="0"/>
              <w:adjustRightInd w:val="0"/>
              <w:jc w:val="center"/>
              <w:rPr>
                <w:noProof/>
                <w:lang w:val="en-US"/>
              </w:rPr>
            </w:pPr>
          </w:p>
        </w:tc>
        <w:tc>
          <w:tcPr>
            <w:tcW w:w="237" w:type="pct"/>
          </w:tcPr>
          <w:p w14:paraId="5D83E8DE" w14:textId="77777777" w:rsidR="005008A9" w:rsidRPr="00F85647" w:rsidRDefault="005008A9" w:rsidP="005008A9">
            <w:pPr>
              <w:autoSpaceDE w:val="0"/>
              <w:autoSpaceDN w:val="0"/>
              <w:adjustRightInd w:val="0"/>
              <w:jc w:val="center"/>
              <w:rPr>
                <w:noProof/>
                <w:lang w:val="en-US"/>
              </w:rPr>
            </w:pPr>
          </w:p>
        </w:tc>
        <w:tc>
          <w:tcPr>
            <w:tcW w:w="237" w:type="pct"/>
          </w:tcPr>
          <w:p w14:paraId="288981C3" w14:textId="77777777" w:rsidR="005008A9" w:rsidRPr="00F85647" w:rsidRDefault="005008A9" w:rsidP="005008A9">
            <w:pPr>
              <w:autoSpaceDE w:val="0"/>
              <w:autoSpaceDN w:val="0"/>
              <w:adjustRightInd w:val="0"/>
              <w:jc w:val="center"/>
              <w:rPr>
                <w:noProof/>
              </w:rPr>
            </w:pPr>
          </w:p>
        </w:tc>
        <w:tc>
          <w:tcPr>
            <w:tcW w:w="414" w:type="pct"/>
          </w:tcPr>
          <w:p w14:paraId="3E43EC02" w14:textId="77777777" w:rsidR="005008A9" w:rsidRPr="00F85647" w:rsidRDefault="005008A9" w:rsidP="005008A9">
            <w:pPr>
              <w:autoSpaceDE w:val="0"/>
              <w:autoSpaceDN w:val="0"/>
              <w:adjustRightInd w:val="0"/>
              <w:jc w:val="center"/>
              <w:rPr>
                <w:noProof/>
              </w:rPr>
            </w:pPr>
          </w:p>
        </w:tc>
        <w:tc>
          <w:tcPr>
            <w:tcW w:w="339" w:type="pct"/>
          </w:tcPr>
          <w:p w14:paraId="4EC1DE38" w14:textId="77777777" w:rsidR="005008A9" w:rsidRDefault="005008A9" w:rsidP="005008A9">
            <w:pPr>
              <w:autoSpaceDE w:val="0"/>
              <w:autoSpaceDN w:val="0"/>
              <w:adjustRightInd w:val="0"/>
              <w:jc w:val="center"/>
              <w:rPr>
                <w:noProof/>
              </w:rPr>
            </w:pPr>
          </w:p>
        </w:tc>
      </w:tr>
      <w:tr w:rsidR="00C90E7E" w:rsidRPr="00F85647" w14:paraId="7D86618B" w14:textId="77777777" w:rsidTr="00C90E7E">
        <w:trPr>
          <w:trHeight w:val="288"/>
        </w:trPr>
        <w:tc>
          <w:tcPr>
            <w:tcW w:w="192" w:type="pct"/>
            <w:vAlign w:val="center"/>
          </w:tcPr>
          <w:p w14:paraId="338F801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330C4C0" w14:textId="77777777" w:rsidR="005008A9" w:rsidRPr="007A08CE" w:rsidRDefault="005008A9" w:rsidP="002966C9">
            <w:pPr>
              <w:autoSpaceDE w:val="0"/>
              <w:autoSpaceDN w:val="0"/>
              <w:adjustRightInd w:val="0"/>
              <w:rPr>
                <w:noProof/>
                <w:lang w:val="en-US"/>
              </w:rPr>
            </w:pPr>
            <w:r w:rsidRPr="007A08CE">
              <w:t>Dimenzije otvora: 180 / 210+70 cm</w:t>
            </w:r>
          </w:p>
        </w:tc>
        <w:tc>
          <w:tcPr>
            <w:tcW w:w="384" w:type="pct"/>
            <w:vAlign w:val="bottom"/>
          </w:tcPr>
          <w:p w14:paraId="20F8B28C"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FE6728E" w14:textId="77777777" w:rsidR="005008A9" w:rsidRPr="007A08CE" w:rsidRDefault="005008A9" w:rsidP="005008A9">
            <w:pPr>
              <w:autoSpaceDE w:val="0"/>
              <w:autoSpaceDN w:val="0"/>
              <w:adjustRightInd w:val="0"/>
              <w:jc w:val="center"/>
              <w:rPr>
                <w:noProof/>
                <w:lang w:val="en-US"/>
              </w:rPr>
            </w:pPr>
          </w:p>
        </w:tc>
        <w:tc>
          <w:tcPr>
            <w:tcW w:w="322" w:type="pct"/>
          </w:tcPr>
          <w:p w14:paraId="46C5BFA6" w14:textId="77777777" w:rsidR="005008A9" w:rsidRPr="00F85647" w:rsidRDefault="005008A9" w:rsidP="005008A9">
            <w:pPr>
              <w:autoSpaceDE w:val="0"/>
              <w:autoSpaceDN w:val="0"/>
              <w:adjustRightInd w:val="0"/>
              <w:jc w:val="center"/>
              <w:rPr>
                <w:noProof/>
                <w:lang w:val="en-US"/>
              </w:rPr>
            </w:pPr>
          </w:p>
        </w:tc>
        <w:tc>
          <w:tcPr>
            <w:tcW w:w="324" w:type="pct"/>
            <w:gridSpan w:val="2"/>
          </w:tcPr>
          <w:p w14:paraId="2B562C22" w14:textId="77777777" w:rsidR="005008A9" w:rsidRPr="00F85647" w:rsidRDefault="005008A9" w:rsidP="005008A9">
            <w:pPr>
              <w:autoSpaceDE w:val="0"/>
              <w:autoSpaceDN w:val="0"/>
              <w:adjustRightInd w:val="0"/>
              <w:jc w:val="center"/>
              <w:rPr>
                <w:noProof/>
                <w:lang w:val="en-US"/>
              </w:rPr>
            </w:pPr>
          </w:p>
        </w:tc>
        <w:tc>
          <w:tcPr>
            <w:tcW w:w="237" w:type="pct"/>
          </w:tcPr>
          <w:p w14:paraId="23E7CC40" w14:textId="77777777" w:rsidR="005008A9" w:rsidRPr="00F85647" w:rsidRDefault="005008A9" w:rsidP="005008A9">
            <w:pPr>
              <w:autoSpaceDE w:val="0"/>
              <w:autoSpaceDN w:val="0"/>
              <w:adjustRightInd w:val="0"/>
              <w:jc w:val="center"/>
              <w:rPr>
                <w:noProof/>
                <w:lang w:val="en-US"/>
              </w:rPr>
            </w:pPr>
          </w:p>
        </w:tc>
        <w:tc>
          <w:tcPr>
            <w:tcW w:w="237" w:type="pct"/>
          </w:tcPr>
          <w:p w14:paraId="0E937A10" w14:textId="77777777" w:rsidR="005008A9" w:rsidRPr="00F85647" w:rsidRDefault="005008A9" w:rsidP="005008A9">
            <w:pPr>
              <w:autoSpaceDE w:val="0"/>
              <w:autoSpaceDN w:val="0"/>
              <w:adjustRightInd w:val="0"/>
              <w:jc w:val="center"/>
              <w:rPr>
                <w:noProof/>
              </w:rPr>
            </w:pPr>
          </w:p>
        </w:tc>
        <w:tc>
          <w:tcPr>
            <w:tcW w:w="414" w:type="pct"/>
          </w:tcPr>
          <w:p w14:paraId="4ABE5DE0" w14:textId="77777777" w:rsidR="005008A9" w:rsidRPr="00F85647" w:rsidRDefault="005008A9" w:rsidP="005008A9">
            <w:pPr>
              <w:autoSpaceDE w:val="0"/>
              <w:autoSpaceDN w:val="0"/>
              <w:adjustRightInd w:val="0"/>
              <w:jc w:val="center"/>
              <w:rPr>
                <w:noProof/>
              </w:rPr>
            </w:pPr>
          </w:p>
        </w:tc>
        <w:tc>
          <w:tcPr>
            <w:tcW w:w="339" w:type="pct"/>
          </w:tcPr>
          <w:p w14:paraId="04243EB5" w14:textId="77777777" w:rsidR="005008A9" w:rsidRDefault="005008A9" w:rsidP="005008A9">
            <w:pPr>
              <w:autoSpaceDE w:val="0"/>
              <w:autoSpaceDN w:val="0"/>
              <w:adjustRightInd w:val="0"/>
              <w:jc w:val="center"/>
              <w:rPr>
                <w:noProof/>
              </w:rPr>
            </w:pPr>
          </w:p>
        </w:tc>
      </w:tr>
      <w:tr w:rsidR="00C90E7E" w:rsidRPr="00F85647" w14:paraId="26FCD899" w14:textId="77777777" w:rsidTr="00C90E7E">
        <w:trPr>
          <w:trHeight w:val="288"/>
        </w:trPr>
        <w:tc>
          <w:tcPr>
            <w:tcW w:w="192" w:type="pct"/>
            <w:vAlign w:val="center"/>
          </w:tcPr>
          <w:p w14:paraId="27590FC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EBE1524" w14:textId="77777777" w:rsidR="005008A9" w:rsidRPr="007A08CE" w:rsidRDefault="005008A9" w:rsidP="002966C9">
            <w:pPr>
              <w:autoSpaceDE w:val="0"/>
              <w:autoSpaceDN w:val="0"/>
              <w:adjustRightInd w:val="0"/>
              <w:rPr>
                <w:noProof/>
                <w:lang w:val="en-US"/>
              </w:rPr>
            </w:pPr>
            <w:r w:rsidRPr="007A08CE">
              <w:t>Obračun po komadu (demontirano 5), vraća se 2</w:t>
            </w:r>
          </w:p>
        </w:tc>
        <w:tc>
          <w:tcPr>
            <w:tcW w:w="384" w:type="pct"/>
            <w:vAlign w:val="bottom"/>
          </w:tcPr>
          <w:p w14:paraId="7D3DB820"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43CDB0B7" w14:textId="77777777" w:rsidR="005008A9" w:rsidRPr="007A08CE" w:rsidRDefault="005008A9" w:rsidP="00E86C8F">
            <w:pPr>
              <w:autoSpaceDE w:val="0"/>
              <w:autoSpaceDN w:val="0"/>
              <w:adjustRightInd w:val="0"/>
              <w:jc w:val="center"/>
              <w:rPr>
                <w:noProof/>
                <w:lang w:val="en-US"/>
              </w:rPr>
            </w:pPr>
            <w:r w:rsidRPr="007A08CE">
              <w:rPr>
                <w:color w:val="000000"/>
              </w:rPr>
              <w:t>2</w:t>
            </w:r>
          </w:p>
        </w:tc>
        <w:tc>
          <w:tcPr>
            <w:tcW w:w="322" w:type="pct"/>
          </w:tcPr>
          <w:p w14:paraId="45013785" w14:textId="77777777" w:rsidR="005008A9" w:rsidRPr="00F85647" w:rsidRDefault="005008A9" w:rsidP="005008A9">
            <w:pPr>
              <w:autoSpaceDE w:val="0"/>
              <w:autoSpaceDN w:val="0"/>
              <w:adjustRightInd w:val="0"/>
              <w:jc w:val="center"/>
              <w:rPr>
                <w:noProof/>
                <w:lang w:val="en-US"/>
              </w:rPr>
            </w:pPr>
          </w:p>
        </w:tc>
        <w:tc>
          <w:tcPr>
            <w:tcW w:w="324" w:type="pct"/>
            <w:gridSpan w:val="2"/>
          </w:tcPr>
          <w:p w14:paraId="5ABBB764" w14:textId="77777777" w:rsidR="005008A9" w:rsidRPr="00F85647" w:rsidRDefault="005008A9" w:rsidP="005008A9">
            <w:pPr>
              <w:autoSpaceDE w:val="0"/>
              <w:autoSpaceDN w:val="0"/>
              <w:adjustRightInd w:val="0"/>
              <w:jc w:val="center"/>
              <w:rPr>
                <w:noProof/>
                <w:lang w:val="en-US"/>
              </w:rPr>
            </w:pPr>
          </w:p>
        </w:tc>
        <w:tc>
          <w:tcPr>
            <w:tcW w:w="237" w:type="pct"/>
          </w:tcPr>
          <w:p w14:paraId="6E775B81" w14:textId="77777777" w:rsidR="005008A9" w:rsidRPr="00F85647" w:rsidRDefault="005008A9" w:rsidP="005008A9">
            <w:pPr>
              <w:autoSpaceDE w:val="0"/>
              <w:autoSpaceDN w:val="0"/>
              <w:adjustRightInd w:val="0"/>
              <w:jc w:val="center"/>
              <w:rPr>
                <w:noProof/>
                <w:lang w:val="en-US"/>
              </w:rPr>
            </w:pPr>
          </w:p>
        </w:tc>
        <w:tc>
          <w:tcPr>
            <w:tcW w:w="237" w:type="pct"/>
          </w:tcPr>
          <w:p w14:paraId="73FE5E71" w14:textId="77777777" w:rsidR="005008A9" w:rsidRPr="00F85647" w:rsidRDefault="005008A9" w:rsidP="005008A9">
            <w:pPr>
              <w:autoSpaceDE w:val="0"/>
              <w:autoSpaceDN w:val="0"/>
              <w:adjustRightInd w:val="0"/>
              <w:jc w:val="center"/>
              <w:rPr>
                <w:noProof/>
              </w:rPr>
            </w:pPr>
          </w:p>
        </w:tc>
        <w:tc>
          <w:tcPr>
            <w:tcW w:w="414" w:type="pct"/>
          </w:tcPr>
          <w:p w14:paraId="007A1B8D" w14:textId="77777777" w:rsidR="005008A9" w:rsidRPr="00F85647" w:rsidRDefault="005008A9" w:rsidP="005008A9">
            <w:pPr>
              <w:autoSpaceDE w:val="0"/>
              <w:autoSpaceDN w:val="0"/>
              <w:adjustRightInd w:val="0"/>
              <w:jc w:val="center"/>
              <w:rPr>
                <w:noProof/>
              </w:rPr>
            </w:pPr>
          </w:p>
        </w:tc>
        <w:tc>
          <w:tcPr>
            <w:tcW w:w="339" w:type="pct"/>
          </w:tcPr>
          <w:p w14:paraId="677FA57F" w14:textId="77777777" w:rsidR="005008A9" w:rsidRDefault="005008A9" w:rsidP="005008A9">
            <w:pPr>
              <w:autoSpaceDE w:val="0"/>
              <w:autoSpaceDN w:val="0"/>
              <w:adjustRightInd w:val="0"/>
              <w:jc w:val="center"/>
              <w:rPr>
                <w:noProof/>
              </w:rPr>
            </w:pPr>
          </w:p>
        </w:tc>
      </w:tr>
      <w:tr w:rsidR="00C90E7E" w:rsidRPr="00F85647" w14:paraId="08EC0439" w14:textId="77777777" w:rsidTr="00C90E7E">
        <w:trPr>
          <w:trHeight w:val="288"/>
        </w:trPr>
        <w:tc>
          <w:tcPr>
            <w:tcW w:w="192" w:type="pct"/>
            <w:vAlign w:val="center"/>
          </w:tcPr>
          <w:p w14:paraId="4D0E344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F7972D" w14:textId="77777777" w:rsidR="005008A9" w:rsidRPr="007A08CE" w:rsidRDefault="005008A9" w:rsidP="002966C9">
            <w:pPr>
              <w:autoSpaceDE w:val="0"/>
              <w:autoSpaceDN w:val="0"/>
              <w:adjustRightInd w:val="0"/>
              <w:rPr>
                <w:noProof/>
                <w:lang w:val="en-US"/>
              </w:rPr>
            </w:pPr>
            <w:r w:rsidRPr="007A08CE">
              <w:rPr>
                <w:b/>
                <w:bCs/>
              </w:rPr>
              <w:t>UGRADNI I UGRAĐENI ELEMENTI</w:t>
            </w:r>
          </w:p>
        </w:tc>
        <w:tc>
          <w:tcPr>
            <w:tcW w:w="384" w:type="pct"/>
            <w:vAlign w:val="center"/>
          </w:tcPr>
          <w:p w14:paraId="196F72F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87" w:type="pct"/>
            <w:vAlign w:val="center"/>
          </w:tcPr>
          <w:p w14:paraId="639A2A7F" w14:textId="77777777" w:rsidR="005008A9" w:rsidRPr="007A08CE" w:rsidRDefault="005008A9" w:rsidP="005008A9">
            <w:pPr>
              <w:autoSpaceDE w:val="0"/>
              <w:autoSpaceDN w:val="0"/>
              <w:adjustRightInd w:val="0"/>
              <w:jc w:val="center"/>
              <w:rPr>
                <w:noProof/>
                <w:lang w:val="en-US"/>
              </w:rPr>
            </w:pPr>
            <w:r w:rsidRPr="007A08CE">
              <w:t> </w:t>
            </w:r>
          </w:p>
        </w:tc>
        <w:tc>
          <w:tcPr>
            <w:tcW w:w="322" w:type="pct"/>
          </w:tcPr>
          <w:p w14:paraId="2C5D2FE4" w14:textId="77777777" w:rsidR="005008A9" w:rsidRPr="00F85647" w:rsidRDefault="005008A9" w:rsidP="005008A9">
            <w:pPr>
              <w:autoSpaceDE w:val="0"/>
              <w:autoSpaceDN w:val="0"/>
              <w:adjustRightInd w:val="0"/>
              <w:jc w:val="center"/>
              <w:rPr>
                <w:noProof/>
                <w:lang w:val="en-US"/>
              </w:rPr>
            </w:pPr>
          </w:p>
        </w:tc>
        <w:tc>
          <w:tcPr>
            <w:tcW w:w="324" w:type="pct"/>
            <w:gridSpan w:val="2"/>
          </w:tcPr>
          <w:p w14:paraId="0E030AEF" w14:textId="77777777" w:rsidR="005008A9" w:rsidRPr="00F85647" w:rsidRDefault="005008A9" w:rsidP="005008A9">
            <w:pPr>
              <w:autoSpaceDE w:val="0"/>
              <w:autoSpaceDN w:val="0"/>
              <w:adjustRightInd w:val="0"/>
              <w:jc w:val="center"/>
              <w:rPr>
                <w:noProof/>
                <w:lang w:val="en-US"/>
              </w:rPr>
            </w:pPr>
          </w:p>
        </w:tc>
        <w:tc>
          <w:tcPr>
            <w:tcW w:w="237" w:type="pct"/>
          </w:tcPr>
          <w:p w14:paraId="25C722C8" w14:textId="77777777" w:rsidR="005008A9" w:rsidRPr="00F85647" w:rsidRDefault="005008A9" w:rsidP="005008A9">
            <w:pPr>
              <w:autoSpaceDE w:val="0"/>
              <w:autoSpaceDN w:val="0"/>
              <w:adjustRightInd w:val="0"/>
              <w:jc w:val="center"/>
              <w:rPr>
                <w:noProof/>
                <w:lang w:val="en-US"/>
              </w:rPr>
            </w:pPr>
          </w:p>
        </w:tc>
        <w:tc>
          <w:tcPr>
            <w:tcW w:w="237" w:type="pct"/>
          </w:tcPr>
          <w:p w14:paraId="638E0FB9" w14:textId="77777777" w:rsidR="005008A9" w:rsidRPr="00F85647" w:rsidRDefault="005008A9" w:rsidP="005008A9">
            <w:pPr>
              <w:autoSpaceDE w:val="0"/>
              <w:autoSpaceDN w:val="0"/>
              <w:adjustRightInd w:val="0"/>
              <w:jc w:val="center"/>
              <w:rPr>
                <w:noProof/>
              </w:rPr>
            </w:pPr>
          </w:p>
        </w:tc>
        <w:tc>
          <w:tcPr>
            <w:tcW w:w="414" w:type="pct"/>
          </w:tcPr>
          <w:p w14:paraId="5BFE0778" w14:textId="77777777" w:rsidR="005008A9" w:rsidRPr="00F85647" w:rsidRDefault="005008A9" w:rsidP="005008A9">
            <w:pPr>
              <w:autoSpaceDE w:val="0"/>
              <w:autoSpaceDN w:val="0"/>
              <w:adjustRightInd w:val="0"/>
              <w:jc w:val="center"/>
              <w:rPr>
                <w:noProof/>
              </w:rPr>
            </w:pPr>
          </w:p>
        </w:tc>
        <w:tc>
          <w:tcPr>
            <w:tcW w:w="339" w:type="pct"/>
          </w:tcPr>
          <w:p w14:paraId="3B716993" w14:textId="77777777" w:rsidR="005008A9" w:rsidRDefault="005008A9" w:rsidP="005008A9">
            <w:pPr>
              <w:autoSpaceDE w:val="0"/>
              <w:autoSpaceDN w:val="0"/>
              <w:adjustRightInd w:val="0"/>
              <w:jc w:val="center"/>
              <w:rPr>
                <w:noProof/>
              </w:rPr>
            </w:pPr>
          </w:p>
        </w:tc>
      </w:tr>
      <w:tr w:rsidR="00C90E7E" w:rsidRPr="00F85647" w14:paraId="50B470F3" w14:textId="77777777" w:rsidTr="00C90E7E">
        <w:trPr>
          <w:trHeight w:val="288"/>
        </w:trPr>
        <w:tc>
          <w:tcPr>
            <w:tcW w:w="192" w:type="pct"/>
            <w:vAlign w:val="center"/>
          </w:tcPr>
          <w:p w14:paraId="616AADAF" w14:textId="77777777" w:rsidR="005008A9" w:rsidRPr="007A08CE" w:rsidRDefault="005008A9" w:rsidP="00E86C8F">
            <w:pPr>
              <w:autoSpaceDE w:val="0"/>
              <w:autoSpaceDN w:val="0"/>
              <w:adjustRightInd w:val="0"/>
              <w:jc w:val="center"/>
              <w:rPr>
                <w:noProof/>
              </w:rPr>
            </w:pPr>
            <w:r w:rsidRPr="007A08CE">
              <w:rPr>
                <w:b/>
                <w:bCs/>
              </w:rPr>
              <w:t>1,3</w:t>
            </w:r>
            <w:r w:rsidR="00E86C8F">
              <w:rPr>
                <w:b/>
                <w:bCs/>
              </w:rPr>
              <w:t>2</w:t>
            </w:r>
          </w:p>
        </w:tc>
        <w:tc>
          <w:tcPr>
            <w:tcW w:w="2164" w:type="pct"/>
            <w:gridSpan w:val="2"/>
            <w:vAlign w:val="center"/>
          </w:tcPr>
          <w:p w14:paraId="54960E81" w14:textId="77777777" w:rsidR="005008A9" w:rsidRPr="007A08CE" w:rsidRDefault="005008A9" w:rsidP="002966C9">
            <w:pPr>
              <w:autoSpaceDE w:val="0"/>
              <w:autoSpaceDN w:val="0"/>
              <w:adjustRightInd w:val="0"/>
              <w:rPr>
                <w:noProof/>
                <w:lang w:val="en-US"/>
              </w:rPr>
            </w:pPr>
            <w:r w:rsidRPr="007A08CE">
              <w:rPr>
                <w:b/>
                <w:bCs/>
              </w:rPr>
              <w:t>Rušenje, demontaža i uklanjanje svih drugih arhitektonsko-građevinskih (ag) elemenata,</w:t>
            </w:r>
            <w:r w:rsidRPr="007A08CE">
              <w:t xml:space="preserve"> sadržaja, opreme ili delova koji nisu prethodno navedeni, a nalaze se unutar zone saniranja i izvođenja radova - u vidu fiksne fizičke prepreke. To su radijatori i nosači radijatora, razni slični ankeri ili nosači. Posebnu pažnju obratiti na markiranje i obeležavanja svih trasa i delova trasa instalacija koje se zadržavaju.</w:t>
            </w:r>
          </w:p>
        </w:tc>
        <w:tc>
          <w:tcPr>
            <w:tcW w:w="384" w:type="pct"/>
            <w:vAlign w:val="bottom"/>
          </w:tcPr>
          <w:p w14:paraId="1BB75557"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351A25A" w14:textId="77777777" w:rsidR="005008A9" w:rsidRPr="007A08CE" w:rsidRDefault="005008A9" w:rsidP="005008A9">
            <w:pPr>
              <w:autoSpaceDE w:val="0"/>
              <w:autoSpaceDN w:val="0"/>
              <w:adjustRightInd w:val="0"/>
              <w:jc w:val="center"/>
              <w:rPr>
                <w:noProof/>
                <w:lang w:val="en-US"/>
              </w:rPr>
            </w:pPr>
          </w:p>
        </w:tc>
        <w:tc>
          <w:tcPr>
            <w:tcW w:w="322" w:type="pct"/>
          </w:tcPr>
          <w:p w14:paraId="4DCE35E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AF7C020" w14:textId="77777777" w:rsidR="005008A9" w:rsidRPr="00F85647" w:rsidRDefault="005008A9" w:rsidP="005008A9">
            <w:pPr>
              <w:autoSpaceDE w:val="0"/>
              <w:autoSpaceDN w:val="0"/>
              <w:adjustRightInd w:val="0"/>
              <w:jc w:val="center"/>
              <w:rPr>
                <w:noProof/>
                <w:lang w:val="en-US"/>
              </w:rPr>
            </w:pPr>
          </w:p>
        </w:tc>
        <w:tc>
          <w:tcPr>
            <w:tcW w:w="237" w:type="pct"/>
          </w:tcPr>
          <w:p w14:paraId="0D929592" w14:textId="77777777" w:rsidR="005008A9" w:rsidRPr="00F85647" w:rsidRDefault="005008A9" w:rsidP="005008A9">
            <w:pPr>
              <w:autoSpaceDE w:val="0"/>
              <w:autoSpaceDN w:val="0"/>
              <w:adjustRightInd w:val="0"/>
              <w:jc w:val="center"/>
              <w:rPr>
                <w:noProof/>
                <w:lang w:val="en-US"/>
              </w:rPr>
            </w:pPr>
          </w:p>
        </w:tc>
        <w:tc>
          <w:tcPr>
            <w:tcW w:w="237" w:type="pct"/>
          </w:tcPr>
          <w:p w14:paraId="4B80C4F3" w14:textId="77777777" w:rsidR="005008A9" w:rsidRPr="00F85647" w:rsidRDefault="005008A9" w:rsidP="005008A9">
            <w:pPr>
              <w:autoSpaceDE w:val="0"/>
              <w:autoSpaceDN w:val="0"/>
              <w:adjustRightInd w:val="0"/>
              <w:jc w:val="center"/>
              <w:rPr>
                <w:noProof/>
              </w:rPr>
            </w:pPr>
          </w:p>
        </w:tc>
        <w:tc>
          <w:tcPr>
            <w:tcW w:w="414" w:type="pct"/>
          </w:tcPr>
          <w:p w14:paraId="26107FFC" w14:textId="77777777" w:rsidR="005008A9" w:rsidRPr="00F85647" w:rsidRDefault="005008A9" w:rsidP="005008A9">
            <w:pPr>
              <w:autoSpaceDE w:val="0"/>
              <w:autoSpaceDN w:val="0"/>
              <w:adjustRightInd w:val="0"/>
              <w:jc w:val="center"/>
              <w:rPr>
                <w:noProof/>
              </w:rPr>
            </w:pPr>
          </w:p>
        </w:tc>
        <w:tc>
          <w:tcPr>
            <w:tcW w:w="339" w:type="pct"/>
          </w:tcPr>
          <w:p w14:paraId="620ABAFD" w14:textId="77777777" w:rsidR="005008A9" w:rsidRDefault="005008A9" w:rsidP="005008A9">
            <w:pPr>
              <w:autoSpaceDE w:val="0"/>
              <w:autoSpaceDN w:val="0"/>
              <w:adjustRightInd w:val="0"/>
              <w:jc w:val="center"/>
              <w:rPr>
                <w:noProof/>
              </w:rPr>
            </w:pPr>
          </w:p>
        </w:tc>
      </w:tr>
      <w:tr w:rsidR="00C90E7E" w:rsidRPr="00F85647" w14:paraId="5F4EF2EF" w14:textId="77777777" w:rsidTr="00C90E7E">
        <w:trPr>
          <w:trHeight w:val="288"/>
        </w:trPr>
        <w:tc>
          <w:tcPr>
            <w:tcW w:w="192" w:type="pct"/>
            <w:vAlign w:val="center"/>
          </w:tcPr>
          <w:p w14:paraId="355DE97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ED2C6EF" w14:textId="77777777" w:rsidR="005008A9" w:rsidRPr="007A08CE" w:rsidRDefault="005008A9" w:rsidP="002966C9">
            <w:pPr>
              <w:autoSpaceDE w:val="0"/>
              <w:autoSpaceDN w:val="0"/>
              <w:adjustRightInd w:val="0"/>
              <w:rPr>
                <w:noProof/>
                <w:lang w:val="en-US"/>
              </w:rPr>
            </w:pPr>
            <w:r w:rsidRPr="007A08CE">
              <w:t>Izvršiti ručno prikupljanje svog otpada i šuta, utovar i odvoz na deponiju.</w:t>
            </w:r>
          </w:p>
        </w:tc>
        <w:tc>
          <w:tcPr>
            <w:tcW w:w="384" w:type="pct"/>
            <w:vAlign w:val="center"/>
          </w:tcPr>
          <w:p w14:paraId="2726A1F5"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101FF379" w14:textId="77777777" w:rsidR="005008A9" w:rsidRPr="007A08CE" w:rsidRDefault="005008A9" w:rsidP="005008A9">
            <w:pPr>
              <w:autoSpaceDE w:val="0"/>
              <w:autoSpaceDN w:val="0"/>
              <w:adjustRightInd w:val="0"/>
              <w:jc w:val="center"/>
              <w:rPr>
                <w:noProof/>
                <w:lang w:val="en-US"/>
              </w:rPr>
            </w:pPr>
          </w:p>
        </w:tc>
        <w:tc>
          <w:tcPr>
            <w:tcW w:w="322" w:type="pct"/>
          </w:tcPr>
          <w:p w14:paraId="34CC16AA" w14:textId="77777777" w:rsidR="005008A9" w:rsidRPr="00F85647" w:rsidRDefault="005008A9" w:rsidP="005008A9">
            <w:pPr>
              <w:autoSpaceDE w:val="0"/>
              <w:autoSpaceDN w:val="0"/>
              <w:adjustRightInd w:val="0"/>
              <w:jc w:val="center"/>
              <w:rPr>
                <w:noProof/>
                <w:lang w:val="en-US"/>
              </w:rPr>
            </w:pPr>
          </w:p>
        </w:tc>
        <w:tc>
          <w:tcPr>
            <w:tcW w:w="324" w:type="pct"/>
            <w:gridSpan w:val="2"/>
          </w:tcPr>
          <w:p w14:paraId="148E49F5" w14:textId="77777777" w:rsidR="005008A9" w:rsidRPr="00F85647" w:rsidRDefault="005008A9" w:rsidP="005008A9">
            <w:pPr>
              <w:autoSpaceDE w:val="0"/>
              <w:autoSpaceDN w:val="0"/>
              <w:adjustRightInd w:val="0"/>
              <w:jc w:val="center"/>
              <w:rPr>
                <w:noProof/>
                <w:lang w:val="en-US"/>
              </w:rPr>
            </w:pPr>
          </w:p>
        </w:tc>
        <w:tc>
          <w:tcPr>
            <w:tcW w:w="237" w:type="pct"/>
          </w:tcPr>
          <w:p w14:paraId="31B7F972" w14:textId="77777777" w:rsidR="005008A9" w:rsidRPr="00F85647" w:rsidRDefault="005008A9" w:rsidP="005008A9">
            <w:pPr>
              <w:autoSpaceDE w:val="0"/>
              <w:autoSpaceDN w:val="0"/>
              <w:adjustRightInd w:val="0"/>
              <w:jc w:val="center"/>
              <w:rPr>
                <w:noProof/>
                <w:lang w:val="en-US"/>
              </w:rPr>
            </w:pPr>
          </w:p>
        </w:tc>
        <w:tc>
          <w:tcPr>
            <w:tcW w:w="237" w:type="pct"/>
          </w:tcPr>
          <w:p w14:paraId="79E96227" w14:textId="77777777" w:rsidR="005008A9" w:rsidRPr="00F85647" w:rsidRDefault="005008A9" w:rsidP="005008A9">
            <w:pPr>
              <w:autoSpaceDE w:val="0"/>
              <w:autoSpaceDN w:val="0"/>
              <w:adjustRightInd w:val="0"/>
              <w:jc w:val="center"/>
              <w:rPr>
                <w:noProof/>
              </w:rPr>
            </w:pPr>
          </w:p>
        </w:tc>
        <w:tc>
          <w:tcPr>
            <w:tcW w:w="414" w:type="pct"/>
          </w:tcPr>
          <w:p w14:paraId="096766E9" w14:textId="77777777" w:rsidR="005008A9" w:rsidRPr="00F85647" w:rsidRDefault="005008A9" w:rsidP="005008A9">
            <w:pPr>
              <w:autoSpaceDE w:val="0"/>
              <w:autoSpaceDN w:val="0"/>
              <w:adjustRightInd w:val="0"/>
              <w:jc w:val="center"/>
              <w:rPr>
                <w:noProof/>
              </w:rPr>
            </w:pPr>
          </w:p>
        </w:tc>
        <w:tc>
          <w:tcPr>
            <w:tcW w:w="339" w:type="pct"/>
          </w:tcPr>
          <w:p w14:paraId="5EE3AC1E" w14:textId="77777777" w:rsidR="005008A9" w:rsidRDefault="005008A9" w:rsidP="005008A9">
            <w:pPr>
              <w:autoSpaceDE w:val="0"/>
              <w:autoSpaceDN w:val="0"/>
              <w:adjustRightInd w:val="0"/>
              <w:jc w:val="center"/>
              <w:rPr>
                <w:noProof/>
              </w:rPr>
            </w:pPr>
          </w:p>
        </w:tc>
      </w:tr>
      <w:tr w:rsidR="00C90E7E" w:rsidRPr="00F85647" w14:paraId="1FDFDCBB" w14:textId="77777777" w:rsidTr="00C90E7E">
        <w:trPr>
          <w:trHeight w:val="288"/>
        </w:trPr>
        <w:tc>
          <w:tcPr>
            <w:tcW w:w="192" w:type="pct"/>
            <w:vAlign w:val="center"/>
          </w:tcPr>
          <w:p w14:paraId="72CA943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0A4D034"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ova pozicija je realizovana i ne obračunava se drugi put ovde, ali se izvodi radi eventualne dopune prilikom montaže instalacija - jer u pojedinim </w:t>
            </w:r>
            <w:r w:rsidRPr="007A08CE">
              <w:rPr>
                <w:b/>
                <w:bCs/>
              </w:rPr>
              <w:lastRenderedPageBreak/>
              <w:t>zidovima su zaostale elektroinstalacije, kutije, bužiri i sl. koji se moraju dodatno uklanjati u fazi II izvođenja radova.</w:t>
            </w:r>
          </w:p>
        </w:tc>
        <w:tc>
          <w:tcPr>
            <w:tcW w:w="384" w:type="pct"/>
            <w:vAlign w:val="center"/>
          </w:tcPr>
          <w:p w14:paraId="2DD44D02"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449B11B4" w14:textId="77777777" w:rsidR="005008A9" w:rsidRPr="007A08CE" w:rsidRDefault="005008A9" w:rsidP="005008A9">
            <w:pPr>
              <w:autoSpaceDE w:val="0"/>
              <w:autoSpaceDN w:val="0"/>
              <w:adjustRightInd w:val="0"/>
              <w:jc w:val="center"/>
              <w:rPr>
                <w:noProof/>
                <w:lang w:val="en-US"/>
              </w:rPr>
            </w:pPr>
          </w:p>
        </w:tc>
        <w:tc>
          <w:tcPr>
            <w:tcW w:w="322" w:type="pct"/>
          </w:tcPr>
          <w:p w14:paraId="0C030747" w14:textId="77777777" w:rsidR="005008A9" w:rsidRPr="00F85647" w:rsidRDefault="005008A9" w:rsidP="005008A9">
            <w:pPr>
              <w:autoSpaceDE w:val="0"/>
              <w:autoSpaceDN w:val="0"/>
              <w:adjustRightInd w:val="0"/>
              <w:jc w:val="center"/>
              <w:rPr>
                <w:noProof/>
                <w:lang w:val="en-US"/>
              </w:rPr>
            </w:pPr>
          </w:p>
        </w:tc>
        <w:tc>
          <w:tcPr>
            <w:tcW w:w="324" w:type="pct"/>
            <w:gridSpan w:val="2"/>
          </w:tcPr>
          <w:p w14:paraId="6B3ADCF2" w14:textId="77777777" w:rsidR="005008A9" w:rsidRPr="00F85647" w:rsidRDefault="005008A9" w:rsidP="005008A9">
            <w:pPr>
              <w:autoSpaceDE w:val="0"/>
              <w:autoSpaceDN w:val="0"/>
              <w:adjustRightInd w:val="0"/>
              <w:jc w:val="center"/>
              <w:rPr>
                <w:noProof/>
                <w:lang w:val="en-US"/>
              </w:rPr>
            </w:pPr>
          </w:p>
        </w:tc>
        <w:tc>
          <w:tcPr>
            <w:tcW w:w="237" w:type="pct"/>
          </w:tcPr>
          <w:p w14:paraId="4C3B2BEC" w14:textId="77777777" w:rsidR="005008A9" w:rsidRPr="00F85647" w:rsidRDefault="005008A9" w:rsidP="005008A9">
            <w:pPr>
              <w:autoSpaceDE w:val="0"/>
              <w:autoSpaceDN w:val="0"/>
              <w:adjustRightInd w:val="0"/>
              <w:jc w:val="center"/>
              <w:rPr>
                <w:noProof/>
                <w:lang w:val="en-US"/>
              </w:rPr>
            </w:pPr>
          </w:p>
        </w:tc>
        <w:tc>
          <w:tcPr>
            <w:tcW w:w="237" w:type="pct"/>
          </w:tcPr>
          <w:p w14:paraId="1510C7E4" w14:textId="77777777" w:rsidR="005008A9" w:rsidRPr="00F85647" w:rsidRDefault="005008A9" w:rsidP="005008A9">
            <w:pPr>
              <w:autoSpaceDE w:val="0"/>
              <w:autoSpaceDN w:val="0"/>
              <w:adjustRightInd w:val="0"/>
              <w:jc w:val="center"/>
              <w:rPr>
                <w:noProof/>
              </w:rPr>
            </w:pPr>
          </w:p>
        </w:tc>
        <w:tc>
          <w:tcPr>
            <w:tcW w:w="414" w:type="pct"/>
          </w:tcPr>
          <w:p w14:paraId="3FD1306C" w14:textId="77777777" w:rsidR="005008A9" w:rsidRPr="00F85647" w:rsidRDefault="005008A9" w:rsidP="005008A9">
            <w:pPr>
              <w:autoSpaceDE w:val="0"/>
              <w:autoSpaceDN w:val="0"/>
              <w:adjustRightInd w:val="0"/>
              <w:jc w:val="center"/>
              <w:rPr>
                <w:noProof/>
              </w:rPr>
            </w:pPr>
          </w:p>
        </w:tc>
        <w:tc>
          <w:tcPr>
            <w:tcW w:w="339" w:type="pct"/>
          </w:tcPr>
          <w:p w14:paraId="573B7AB9" w14:textId="77777777" w:rsidR="005008A9" w:rsidRDefault="005008A9" w:rsidP="005008A9">
            <w:pPr>
              <w:autoSpaceDE w:val="0"/>
              <w:autoSpaceDN w:val="0"/>
              <w:adjustRightInd w:val="0"/>
              <w:jc w:val="center"/>
              <w:rPr>
                <w:noProof/>
              </w:rPr>
            </w:pPr>
          </w:p>
        </w:tc>
      </w:tr>
      <w:tr w:rsidR="00C90E7E" w:rsidRPr="00F85647" w14:paraId="3A25068E" w14:textId="77777777" w:rsidTr="00C90E7E">
        <w:trPr>
          <w:trHeight w:val="288"/>
        </w:trPr>
        <w:tc>
          <w:tcPr>
            <w:tcW w:w="192" w:type="pct"/>
            <w:vAlign w:val="center"/>
          </w:tcPr>
          <w:p w14:paraId="6A23BD6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825556E" w14:textId="77777777" w:rsidR="005008A9" w:rsidRPr="007A08CE" w:rsidRDefault="005008A9" w:rsidP="002966C9">
            <w:pPr>
              <w:autoSpaceDE w:val="0"/>
              <w:autoSpaceDN w:val="0"/>
              <w:adjustRightInd w:val="0"/>
              <w:rPr>
                <w:noProof/>
                <w:lang w:val="en-US"/>
              </w:rPr>
            </w:pPr>
            <w:r w:rsidRPr="007A08CE">
              <w:t>Obračun paušalno.</w:t>
            </w:r>
          </w:p>
        </w:tc>
        <w:tc>
          <w:tcPr>
            <w:tcW w:w="384" w:type="pct"/>
            <w:vAlign w:val="center"/>
          </w:tcPr>
          <w:p w14:paraId="4B4B4E54" w14:textId="77777777" w:rsidR="005008A9" w:rsidRPr="007A08CE" w:rsidRDefault="005008A9" w:rsidP="005008A9">
            <w:pPr>
              <w:autoSpaceDE w:val="0"/>
              <w:autoSpaceDN w:val="0"/>
              <w:adjustRightInd w:val="0"/>
              <w:jc w:val="center"/>
              <w:rPr>
                <w:noProof/>
                <w:lang w:val="en-US"/>
              </w:rPr>
            </w:pPr>
            <w:r w:rsidRPr="007A08CE">
              <w:rPr>
                <w:color w:val="000000"/>
              </w:rPr>
              <w:t>pau</w:t>
            </w:r>
            <w:r w:rsidR="00E86C8F">
              <w:rPr>
                <w:color w:val="000000"/>
              </w:rPr>
              <w:t>š</w:t>
            </w:r>
            <w:r w:rsidRPr="007A08CE">
              <w:rPr>
                <w:color w:val="000000"/>
              </w:rPr>
              <w:t>.</w:t>
            </w:r>
          </w:p>
        </w:tc>
        <w:tc>
          <w:tcPr>
            <w:tcW w:w="387" w:type="pct"/>
            <w:vAlign w:val="center"/>
          </w:tcPr>
          <w:p w14:paraId="2308BF9D" w14:textId="77777777" w:rsidR="005008A9" w:rsidRPr="007A08CE" w:rsidRDefault="005008A9" w:rsidP="00E86C8F">
            <w:pPr>
              <w:autoSpaceDE w:val="0"/>
              <w:autoSpaceDN w:val="0"/>
              <w:adjustRightInd w:val="0"/>
              <w:jc w:val="center"/>
              <w:rPr>
                <w:noProof/>
                <w:lang w:val="en-US"/>
              </w:rPr>
            </w:pPr>
            <w:r w:rsidRPr="007A08CE">
              <w:rPr>
                <w:color w:val="000000"/>
              </w:rPr>
              <w:t>1</w:t>
            </w:r>
          </w:p>
        </w:tc>
        <w:tc>
          <w:tcPr>
            <w:tcW w:w="322" w:type="pct"/>
          </w:tcPr>
          <w:p w14:paraId="21ABAE5F" w14:textId="77777777" w:rsidR="005008A9" w:rsidRPr="00F85647" w:rsidRDefault="005008A9" w:rsidP="005008A9">
            <w:pPr>
              <w:autoSpaceDE w:val="0"/>
              <w:autoSpaceDN w:val="0"/>
              <w:adjustRightInd w:val="0"/>
              <w:jc w:val="center"/>
              <w:rPr>
                <w:noProof/>
                <w:lang w:val="en-US"/>
              </w:rPr>
            </w:pPr>
          </w:p>
        </w:tc>
        <w:tc>
          <w:tcPr>
            <w:tcW w:w="324" w:type="pct"/>
            <w:gridSpan w:val="2"/>
          </w:tcPr>
          <w:p w14:paraId="524D3F2A" w14:textId="77777777" w:rsidR="005008A9" w:rsidRPr="00F85647" w:rsidRDefault="005008A9" w:rsidP="005008A9">
            <w:pPr>
              <w:autoSpaceDE w:val="0"/>
              <w:autoSpaceDN w:val="0"/>
              <w:adjustRightInd w:val="0"/>
              <w:jc w:val="center"/>
              <w:rPr>
                <w:noProof/>
                <w:lang w:val="en-US"/>
              </w:rPr>
            </w:pPr>
          </w:p>
        </w:tc>
        <w:tc>
          <w:tcPr>
            <w:tcW w:w="237" w:type="pct"/>
          </w:tcPr>
          <w:p w14:paraId="787D0120" w14:textId="77777777" w:rsidR="005008A9" w:rsidRPr="00F85647" w:rsidRDefault="005008A9" w:rsidP="005008A9">
            <w:pPr>
              <w:autoSpaceDE w:val="0"/>
              <w:autoSpaceDN w:val="0"/>
              <w:adjustRightInd w:val="0"/>
              <w:jc w:val="center"/>
              <w:rPr>
                <w:noProof/>
                <w:lang w:val="en-US"/>
              </w:rPr>
            </w:pPr>
          </w:p>
        </w:tc>
        <w:tc>
          <w:tcPr>
            <w:tcW w:w="237" w:type="pct"/>
          </w:tcPr>
          <w:p w14:paraId="6EA124C7" w14:textId="77777777" w:rsidR="005008A9" w:rsidRPr="00F85647" w:rsidRDefault="005008A9" w:rsidP="005008A9">
            <w:pPr>
              <w:autoSpaceDE w:val="0"/>
              <w:autoSpaceDN w:val="0"/>
              <w:adjustRightInd w:val="0"/>
              <w:jc w:val="center"/>
              <w:rPr>
                <w:noProof/>
              </w:rPr>
            </w:pPr>
          </w:p>
        </w:tc>
        <w:tc>
          <w:tcPr>
            <w:tcW w:w="414" w:type="pct"/>
          </w:tcPr>
          <w:p w14:paraId="370CE5BF" w14:textId="77777777" w:rsidR="005008A9" w:rsidRPr="00F85647" w:rsidRDefault="005008A9" w:rsidP="005008A9">
            <w:pPr>
              <w:autoSpaceDE w:val="0"/>
              <w:autoSpaceDN w:val="0"/>
              <w:adjustRightInd w:val="0"/>
              <w:jc w:val="center"/>
              <w:rPr>
                <w:noProof/>
              </w:rPr>
            </w:pPr>
          </w:p>
        </w:tc>
        <w:tc>
          <w:tcPr>
            <w:tcW w:w="339" w:type="pct"/>
          </w:tcPr>
          <w:p w14:paraId="04D6A92E" w14:textId="77777777" w:rsidR="005008A9" w:rsidRDefault="005008A9" w:rsidP="005008A9">
            <w:pPr>
              <w:autoSpaceDE w:val="0"/>
              <w:autoSpaceDN w:val="0"/>
              <w:adjustRightInd w:val="0"/>
              <w:jc w:val="center"/>
              <w:rPr>
                <w:noProof/>
              </w:rPr>
            </w:pPr>
          </w:p>
        </w:tc>
      </w:tr>
      <w:tr w:rsidR="00C90E7E" w:rsidRPr="00F85647" w14:paraId="079B27E5" w14:textId="77777777" w:rsidTr="00C90E7E">
        <w:trPr>
          <w:trHeight w:val="288"/>
        </w:trPr>
        <w:tc>
          <w:tcPr>
            <w:tcW w:w="192" w:type="pct"/>
            <w:vAlign w:val="center"/>
          </w:tcPr>
          <w:p w14:paraId="39793BF2" w14:textId="77777777" w:rsidR="005008A9" w:rsidRPr="007A08CE" w:rsidRDefault="005008A9" w:rsidP="00E86C8F">
            <w:pPr>
              <w:autoSpaceDE w:val="0"/>
              <w:autoSpaceDN w:val="0"/>
              <w:adjustRightInd w:val="0"/>
              <w:jc w:val="center"/>
              <w:rPr>
                <w:noProof/>
              </w:rPr>
            </w:pPr>
            <w:r w:rsidRPr="007A08CE">
              <w:rPr>
                <w:b/>
                <w:bCs/>
              </w:rPr>
              <w:t>1,3</w:t>
            </w:r>
            <w:r w:rsidR="00E86C8F">
              <w:rPr>
                <w:b/>
                <w:bCs/>
              </w:rPr>
              <w:t>3</w:t>
            </w:r>
          </w:p>
        </w:tc>
        <w:tc>
          <w:tcPr>
            <w:tcW w:w="2164" w:type="pct"/>
            <w:gridSpan w:val="2"/>
            <w:vAlign w:val="center"/>
          </w:tcPr>
          <w:p w14:paraId="7AFD7BE4" w14:textId="77777777" w:rsidR="005008A9" w:rsidRPr="007A08CE" w:rsidRDefault="005008A9" w:rsidP="002966C9">
            <w:pPr>
              <w:autoSpaceDE w:val="0"/>
              <w:autoSpaceDN w:val="0"/>
              <w:adjustRightInd w:val="0"/>
              <w:rPr>
                <w:noProof/>
                <w:lang w:val="en-US"/>
              </w:rPr>
            </w:pPr>
            <w:r w:rsidRPr="007A08CE">
              <w:t xml:space="preserve">Završno, </w:t>
            </w:r>
            <w:r w:rsidRPr="007A08CE">
              <w:rPr>
                <w:b/>
                <w:bCs/>
              </w:rPr>
              <w:t>detaljno raščišćavanje zona sanacije</w:t>
            </w:r>
            <w:r w:rsidRPr="007A08CE">
              <w:t>, od svih sitnijih i zaostalih otpadaka, šuta i sl. Izvršiti ručno prikupljanje, utovar i odvoz na deponiju. Izvršiti fino čišćenje metlama bez većeg prašenja prostora.</w:t>
            </w:r>
            <w:r w:rsidRPr="007A08CE">
              <w:br/>
              <w:t>Obračun po m2 raščišćene zone za sanaciju.</w:t>
            </w:r>
          </w:p>
        </w:tc>
        <w:tc>
          <w:tcPr>
            <w:tcW w:w="384" w:type="pct"/>
            <w:vAlign w:val="center"/>
          </w:tcPr>
          <w:p w14:paraId="6986D6E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4EE7C15" w14:textId="77777777" w:rsidR="005008A9" w:rsidRPr="007A08CE" w:rsidRDefault="005008A9" w:rsidP="005008A9">
            <w:pPr>
              <w:autoSpaceDE w:val="0"/>
              <w:autoSpaceDN w:val="0"/>
              <w:adjustRightInd w:val="0"/>
              <w:jc w:val="center"/>
              <w:rPr>
                <w:noProof/>
                <w:lang w:val="en-US"/>
              </w:rPr>
            </w:pPr>
            <w:r w:rsidRPr="007A08CE">
              <w:rPr>
                <w:color w:val="000000"/>
              </w:rPr>
              <w:t>296,91</w:t>
            </w:r>
          </w:p>
        </w:tc>
        <w:tc>
          <w:tcPr>
            <w:tcW w:w="322" w:type="pct"/>
          </w:tcPr>
          <w:p w14:paraId="7C1B259D" w14:textId="77777777" w:rsidR="005008A9" w:rsidRPr="00F85647" w:rsidRDefault="005008A9" w:rsidP="005008A9">
            <w:pPr>
              <w:autoSpaceDE w:val="0"/>
              <w:autoSpaceDN w:val="0"/>
              <w:adjustRightInd w:val="0"/>
              <w:jc w:val="center"/>
              <w:rPr>
                <w:noProof/>
                <w:lang w:val="en-US"/>
              </w:rPr>
            </w:pPr>
          </w:p>
        </w:tc>
        <w:tc>
          <w:tcPr>
            <w:tcW w:w="324" w:type="pct"/>
            <w:gridSpan w:val="2"/>
          </w:tcPr>
          <w:p w14:paraId="387EFF22" w14:textId="77777777" w:rsidR="005008A9" w:rsidRPr="00F85647" w:rsidRDefault="005008A9" w:rsidP="005008A9">
            <w:pPr>
              <w:autoSpaceDE w:val="0"/>
              <w:autoSpaceDN w:val="0"/>
              <w:adjustRightInd w:val="0"/>
              <w:jc w:val="center"/>
              <w:rPr>
                <w:noProof/>
                <w:lang w:val="en-US"/>
              </w:rPr>
            </w:pPr>
          </w:p>
        </w:tc>
        <w:tc>
          <w:tcPr>
            <w:tcW w:w="237" w:type="pct"/>
          </w:tcPr>
          <w:p w14:paraId="7B0E8201" w14:textId="77777777" w:rsidR="005008A9" w:rsidRPr="00F85647" w:rsidRDefault="005008A9" w:rsidP="005008A9">
            <w:pPr>
              <w:autoSpaceDE w:val="0"/>
              <w:autoSpaceDN w:val="0"/>
              <w:adjustRightInd w:val="0"/>
              <w:jc w:val="center"/>
              <w:rPr>
                <w:noProof/>
                <w:lang w:val="en-US"/>
              </w:rPr>
            </w:pPr>
          </w:p>
        </w:tc>
        <w:tc>
          <w:tcPr>
            <w:tcW w:w="237" w:type="pct"/>
          </w:tcPr>
          <w:p w14:paraId="769E6B94" w14:textId="77777777" w:rsidR="005008A9" w:rsidRPr="00F85647" w:rsidRDefault="005008A9" w:rsidP="005008A9">
            <w:pPr>
              <w:autoSpaceDE w:val="0"/>
              <w:autoSpaceDN w:val="0"/>
              <w:adjustRightInd w:val="0"/>
              <w:jc w:val="center"/>
              <w:rPr>
                <w:noProof/>
              </w:rPr>
            </w:pPr>
          </w:p>
        </w:tc>
        <w:tc>
          <w:tcPr>
            <w:tcW w:w="414" w:type="pct"/>
          </w:tcPr>
          <w:p w14:paraId="3691F97D" w14:textId="77777777" w:rsidR="005008A9" w:rsidRPr="00F85647" w:rsidRDefault="005008A9" w:rsidP="005008A9">
            <w:pPr>
              <w:autoSpaceDE w:val="0"/>
              <w:autoSpaceDN w:val="0"/>
              <w:adjustRightInd w:val="0"/>
              <w:jc w:val="center"/>
              <w:rPr>
                <w:noProof/>
              </w:rPr>
            </w:pPr>
          </w:p>
        </w:tc>
        <w:tc>
          <w:tcPr>
            <w:tcW w:w="339" w:type="pct"/>
          </w:tcPr>
          <w:p w14:paraId="191CF978" w14:textId="77777777" w:rsidR="005008A9" w:rsidRDefault="005008A9" w:rsidP="005008A9">
            <w:pPr>
              <w:autoSpaceDE w:val="0"/>
              <w:autoSpaceDN w:val="0"/>
              <w:adjustRightInd w:val="0"/>
              <w:jc w:val="center"/>
              <w:rPr>
                <w:noProof/>
              </w:rPr>
            </w:pPr>
          </w:p>
        </w:tc>
      </w:tr>
      <w:tr w:rsidR="00C90E7E" w:rsidRPr="00F85647" w14:paraId="2124B372" w14:textId="77777777" w:rsidTr="00C90E7E">
        <w:trPr>
          <w:trHeight w:val="288"/>
        </w:trPr>
        <w:tc>
          <w:tcPr>
            <w:tcW w:w="192" w:type="pct"/>
            <w:vAlign w:val="center"/>
          </w:tcPr>
          <w:p w14:paraId="6656319D" w14:textId="77777777" w:rsidR="005008A9" w:rsidRPr="007A08CE" w:rsidRDefault="005008A9" w:rsidP="005008A9">
            <w:pPr>
              <w:autoSpaceDE w:val="0"/>
              <w:autoSpaceDN w:val="0"/>
              <w:adjustRightInd w:val="0"/>
              <w:jc w:val="center"/>
              <w:rPr>
                <w:noProof/>
              </w:rPr>
            </w:pPr>
            <w:r w:rsidRPr="007A08CE">
              <w:rPr>
                <w:b/>
                <w:bCs/>
                <w:color w:val="FFFFFF"/>
              </w:rPr>
              <w:t>1</w:t>
            </w:r>
          </w:p>
        </w:tc>
        <w:tc>
          <w:tcPr>
            <w:tcW w:w="2164" w:type="pct"/>
            <w:gridSpan w:val="2"/>
            <w:vAlign w:val="center"/>
          </w:tcPr>
          <w:p w14:paraId="13BA416F" w14:textId="77777777" w:rsidR="005008A9" w:rsidRPr="007A08CE" w:rsidRDefault="005008A9" w:rsidP="002966C9">
            <w:pPr>
              <w:autoSpaceDE w:val="0"/>
              <w:autoSpaceDN w:val="0"/>
              <w:adjustRightInd w:val="0"/>
              <w:rPr>
                <w:noProof/>
                <w:lang w:val="en-US"/>
              </w:rPr>
            </w:pPr>
            <w:r w:rsidRPr="007A08CE">
              <w:rPr>
                <w:b/>
                <w:bCs/>
              </w:rPr>
              <w:t xml:space="preserve">UKUPNO RADOVI NA RUŠENJU I DEMONTAŽI </w:t>
            </w:r>
          </w:p>
        </w:tc>
        <w:tc>
          <w:tcPr>
            <w:tcW w:w="384" w:type="pct"/>
            <w:vAlign w:val="center"/>
          </w:tcPr>
          <w:p w14:paraId="6B6CFA4A"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87" w:type="pct"/>
          </w:tcPr>
          <w:p w14:paraId="4ECAE736"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22" w:type="pct"/>
          </w:tcPr>
          <w:p w14:paraId="5914E60C" w14:textId="77777777" w:rsidR="005008A9" w:rsidRPr="00F85647" w:rsidRDefault="005008A9" w:rsidP="005008A9">
            <w:pPr>
              <w:autoSpaceDE w:val="0"/>
              <w:autoSpaceDN w:val="0"/>
              <w:adjustRightInd w:val="0"/>
              <w:jc w:val="center"/>
              <w:rPr>
                <w:noProof/>
                <w:lang w:val="en-US"/>
              </w:rPr>
            </w:pPr>
          </w:p>
        </w:tc>
        <w:tc>
          <w:tcPr>
            <w:tcW w:w="324" w:type="pct"/>
            <w:gridSpan w:val="2"/>
          </w:tcPr>
          <w:p w14:paraId="11CA35A0" w14:textId="77777777" w:rsidR="005008A9" w:rsidRPr="00F85647" w:rsidRDefault="005008A9" w:rsidP="005008A9">
            <w:pPr>
              <w:autoSpaceDE w:val="0"/>
              <w:autoSpaceDN w:val="0"/>
              <w:adjustRightInd w:val="0"/>
              <w:jc w:val="center"/>
              <w:rPr>
                <w:noProof/>
                <w:lang w:val="en-US"/>
              </w:rPr>
            </w:pPr>
          </w:p>
        </w:tc>
        <w:tc>
          <w:tcPr>
            <w:tcW w:w="237" w:type="pct"/>
          </w:tcPr>
          <w:p w14:paraId="1577F7BF" w14:textId="77777777" w:rsidR="005008A9" w:rsidRPr="00F85647" w:rsidRDefault="005008A9" w:rsidP="005008A9">
            <w:pPr>
              <w:autoSpaceDE w:val="0"/>
              <w:autoSpaceDN w:val="0"/>
              <w:adjustRightInd w:val="0"/>
              <w:jc w:val="center"/>
              <w:rPr>
                <w:noProof/>
                <w:lang w:val="en-US"/>
              </w:rPr>
            </w:pPr>
          </w:p>
        </w:tc>
        <w:tc>
          <w:tcPr>
            <w:tcW w:w="237" w:type="pct"/>
          </w:tcPr>
          <w:p w14:paraId="36680BD7" w14:textId="77777777" w:rsidR="005008A9" w:rsidRPr="00F85647" w:rsidRDefault="005008A9" w:rsidP="005008A9">
            <w:pPr>
              <w:autoSpaceDE w:val="0"/>
              <w:autoSpaceDN w:val="0"/>
              <w:adjustRightInd w:val="0"/>
              <w:jc w:val="center"/>
              <w:rPr>
                <w:noProof/>
              </w:rPr>
            </w:pPr>
          </w:p>
        </w:tc>
        <w:tc>
          <w:tcPr>
            <w:tcW w:w="414" w:type="pct"/>
          </w:tcPr>
          <w:p w14:paraId="509B0C73" w14:textId="77777777" w:rsidR="005008A9" w:rsidRPr="00F85647" w:rsidRDefault="005008A9" w:rsidP="005008A9">
            <w:pPr>
              <w:autoSpaceDE w:val="0"/>
              <w:autoSpaceDN w:val="0"/>
              <w:adjustRightInd w:val="0"/>
              <w:jc w:val="center"/>
              <w:rPr>
                <w:noProof/>
              </w:rPr>
            </w:pPr>
          </w:p>
        </w:tc>
        <w:tc>
          <w:tcPr>
            <w:tcW w:w="339" w:type="pct"/>
          </w:tcPr>
          <w:p w14:paraId="67396D58" w14:textId="77777777" w:rsidR="005008A9" w:rsidRDefault="005008A9" w:rsidP="005008A9">
            <w:pPr>
              <w:autoSpaceDE w:val="0"/>
              <w:autoSpaceDN w:val="0"/>
              <w:adjustRightInd w:val="0"/>
              <w:jc w:val="center"/>
              <w:rPr>
                <w:noProof/>
              </w:rPr>
            </w:pPr>
          </w:p>
        </w:tc>
      </w:tr>
      <w:tr w:rsidR="00C90E7E" w:rsidRPr="00F85647" w14:paraId="77B3B403" w14:textId="77777777" w:rsidTr="00C90E7E">
        <w:trPr>
          <w:trHeight w:val="288"/>
        </w:trPr>
        <w:tc>
          <w:tcPr>
            <w:tcW w:w="192" w:type="pct"/>
            <w:vAlign w:val="center"/>
          </w:tcPr>
          <w:p w14:paraId="1804D42A" w14:textId="77777777" w:rsidR="003720DF" w:rsidRPr="007A08CE" w:rsidRDefault="00D57DCF" w:rsidP="003720DF">
            <w:pPr>
              <w:autoSpaceDE w:val="0"/>
              <w:autoSpaceDN w:val="0"/>
              <w:adjustRightInd w:val="0"/>
              <w:jc w:val="center"/>
              <w:rPr>
                <w:noProof/>
              </w:rPr>
            </w:pPr>
            <w:r>
              <w:t>I</w:t>
            </w:r>
            <w:r w:rsidRPr="00D57DCF">
              <w:t>II</w:t>
            </w:r>
            <w:r>
              <w:rPr>
                <w:b/>
                <w:bCs/>
                <w:color w:val="FFFFFF"/>
              </w:rPr>
              <w:t>I</w:t>
            </w:r>
          </w:p>
        </w:tc>
        <w:tc>
          <w:tcPr>
            <w:tcW w:w="2164" w:type="pct"/>
            <w:gridSpan w:val="2"/>
            <w:vAlign w:val="center"/>
          </w:tcPr>
          <w:p w14:paraId="0C4C0822" w14:textId="77777777" w:rsidR="003720DF" w:rsidRPr="007A08CE" w:rsidRDefault="003720DF" w:rsidP="002966C9">
            <w:pPr>
              <w:autoSpaceDE w:val="0"/>
              <w:autoSpaceDN w:val="0"/>
              <w:adjustRightInd w:val="0"/>
              <w:rPr>
                <w:noProof/>
                <w:lang w:val="en-US"/>
              </w:rPr>
            </w:pPr>
            <w:r w:rsidRPr="007A08CE">
              <w:rPr>
                <w:b/>
                <w:bCs/>
              </w:rPr>
              <w:t>Zidarski radovi</w:t>
            </w:r>
          </w:p>
        </w:tc>
        <w:tc>
          <w:tcPr>
            <w:tcW w:w="384" w:type="pct"/>
            <w:vAlign w:val="center"/>
          </w:tcPr>
          <w:p w14:paraId="5BE0AEA8"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87" w:type="pct"/>
            <w:vAlign w:val="bottom"/>
          </w:tcPr>
          <w:p w14:paraId="5599469C"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22" w:type="pct"/>
          </w:tcPr>
          <w:p w14:paraId="7436B7DE" w14:textId="77777777" w:rsidR="003720DF" w:rsidRPr="00F85647" w:rsidRDefault="003720DF" w:rsidP="003720DF">
            <w:pPr>
              <w:autoSpaceDE w:val="0"/>
              <w:autoSpaceDN w:val="0"/>
              <w:adjustRightInd w:val="0"/>
              <w:jc w:val="center"/>
              <w:rPr>
                <w:noProof/>
                <w:lang w:val="en-US"/>
              </w:rPr>
            </w:pPr>
          </w:p>
        </w:tc>
        <w:tc>
          <w:tcPr>
            <w:tcW w:w="324" w:type="pct"/>
            <w:gridSpan w:val="2"/>
          </w:tcPr>
          <w:p w14:paraId="7238C0BF" w14:textId="77777777" w:rsidR="003720DF" w:rsidRPr="00F85647" w:rsidRDefault="003720DF" w:rsidP="003720DF">
            <w:pPr>
              <w:autoSpaceDE w:val="0"/>
              <w:autoSpaceDN w:val="0"/>
              <w:adjustRightInd w:val="0"/>
              <w:jc w:val="center"/>
              <w:rPr>
                <w:noProof/>
                <w:lang w:val="en-US"/>
              </w:rPr>
            </w:pPr>
          </w:p>
        </w:tc>
        <w:tc>
          <w:tcPr>
            <w:tcW w:w="237" w:type="pct"/>
          </w:tcPr>
          <w:p w14:paraId="06475E65" w14:textId="77777777" w:rsidR="003720DF" w:rsidRPr="00F85647" w:rsidRDefault="003720DF" w:rsidP="003720DF">
            <w:pPr>
              <w:autoSpaceDE w:val="0"/>
              <w:autoSpaceDN w:val="0"/>
              <w:adjustRightInd w:val="0"/>
              <w:jc w:val="center"/>
              <w:rPr>
                <w:noProof/>
                <w:lang w:val="en-US"/>
              </w:rPr>
            </w:pPr>
          </w:p>
        </w:tc>
        <w:tc>
          <w:tcPr>
            <w:tcW w:w="237" w:type="pct"/>
          </w:tcPr>
          <w:p w14:paraId="7AFCF7AB" w14:textId="77777777" w:rsidR="003720DF" w:rsidRPr="00F85647" w:rsidRDefault="003720DF" w:rsidP="003720DF">
            <w:pPr>
              <w:autoSpaceDE w:val="0"/>
              <w:autoSpaceDN w:val="0"/>
              <w:adjustRightInd w:val="0"/>
              <w:jc w:val="center"/>
              <w:rPr>
                <w:noProof/>
              </w:rPr>
            </w:pPr>
          </w:p>
        </w:tc>
        <w:tc>
          <w:tcPr>
            <w:tcW w:w="414" w:type="pct"/>
          </w:tcPr>
          <w:p w14:paraId="55B6570D" w14:textId="77777777" w:rsidR="003720DF" w:rsidRPr="00F85647" w:rsidRDefault="003720DF" w:rsidP="003720DF">
            <w:pPr>
              <w:autoSpaceDE w:val="0"/>
              <w:autoSpaceDN w:val="0"/>
              <w:adjustRightInd w:val="0"/>
              <w:jc w:val="center"/>
              <w:rPr>
                <w:noProof/>
              </w:rPr>
            </w:pPr>
          </w:p>
        </w:tc>
        <w:tc>
          <w:tcPr>
            <w:tcW w:w="339" w:type="pct"/>
          </w:tcPr>
          <w:p w14:paraId="4F367858" w14:textId="77777777" w:rsidR="003720DF" w:rsidRDefault="003720DF" w:rsidP="003720DF">
            <w:pPr>
              <w:autoSpaceDE w:val="0"/>
              <w:autoSpaceDN w:val="0"/>
              <w:adjustRightInd w:val="0"/>
              <w:jc w:val="center"/>
              <w:rPr>
                <w:noProof/>
              </w:rPr>
            </w:pPr>
          </w:p>
        </w:tc>
      </w:tr>
      <w:tr w:rsidR="00C90E7E" w:rsidRPr="00F85647" w14:paraId="2D715FD7" w14:textId="77777777" w:rsidTr="00C90E7E">
        <w:trPr>
          <w:trHeight w:val="288"/>
        </w:trPr>
        <w:tc>
          <w:tcPr>
            <w:tcW w:w="192" w:type="pct"/>
            <w:vAlign w:val="center"/>
          </w:tcPr>
          <w:p w14:paraId="440DD472" w14:textId="77777777" w:rsidR="003720DF" w:rsidRPr="007A08CE" w:rsidRDefault="003720DF" w:rsidP="003720DF">
            <w:pPr>
              <w:autoSpaceDE w:val="0"/>
              <w:autoSpaceDN w:val="0"/>
              <w:adjustRightInd w:val="0"/>
              <w:jc w:val="center"/>
              <w:rPr>
                <w:noProof/>
              </w:rPr>
            </w:pPr>
            <w:r w:rsidRPr="007A08CE">
              <w:rPr>
                <w:b/>
                <w:bCs/>
              </w:rPr>
              <w:t>3,04</w:t>
            </w:r>
          </w:p>
        </w:tc>
        <w:tc>
          <w:tcPr>
            <w:tcW w:w="2164" w:type="pct"/>
            <w:gridSpan w:val="2"/>
            <w:vAlign w:val="center"/>
          </w:tcPr>
          <w:p w14:paraId="619BEEE8" w14:textId="77777777" w:rsidR="003720DF" w:rsidRPr="007A08CE" w:rsidRDefault="003720DF" w:rsidP="002966C9">
            <w:pPr>
              <w:autoSpaceDE w:val="0"/>
              <w:autoSpaceDN w:val="0"/>
              <w:adjustRightInd w:val="0"/>
              <w:rPr>
                <w:noProof/>
                <w:lang w:val="en-US"/>
              </w:rPr>
            </w:pPr>
            <w:r w:rsidRPr="007A08CE">
              <w:rPr>
                <w:b/>
                <w:bCs/>
              </w:rPr>
              <w:t>Zidanje lakih nekonstruktivnih zidova i pregrada</w:t>
            </w:r>
            <w:r w:rsidRPr="007A08CE">
              <w:t xml:space="preserve"> punom opekom na kant, debljine d = 7 cm, u produžnom malteru razmere 1:2:6. </w:t>
            </w:r>
          </w:p>
        </w:tc>
        <w:tc>
          <w:tcPr>
            <w:tcW w:w="384" w:type="pct"/>
            <w:vAlign w:val="center"/>
          </w:tcPr>
          <w:p w14:paraId="36291DC9"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2688A40" w14:textId="77777777" w:rsidR="003720DF" w:rsidRPr="007A08CE" w:rsidRDefault="003720DF" w:rsidP="003720DF">
            <w:pPr>
              <w:autoSpaceDE w:val="0"/>
              <w:autoSpaceDN w:val="0"/>
              <w:adjustRightInd w:val="0"/>
              <w:jc w:val="center"/>
              <w:rPr>
                <w:noProof/>
                <w:lang w:val="en-US"/>
              </w:rPr>
            </w:pPr>
          </w:p>
        </w:tc>
        <w:tc>
          <w:tcPr>
            <w:tcW w:w="322" w:type="pct"/>
          </w:tcPr>
          <w:p w14:paraId="5F8C981C" w14:textId="77777777" w:rsidR="003720DF" w:rsidRPr="00F85647" w:rsidRDefault="003720DF" w:rsidP="003720DF">
            <w:pPr>
              <w:autoSpaceDE w:val="0"/>
              <w:autoSpaceDN w:val="0"/>
              <w:adjustRightInd w:val="0"/>
              <w:jc w:val="center"/>
              <w:rPr>
                <w:noProof/>
                <w:lang w:val="en-US"/>
              </w:rPr>
            </w:pPr>
          </w:p>
        </w:tc>
        <w:tc>
          <w:tcPr>
            <w:tcW w:w="324" w:type="pct"/>
            <w:gridSpan w:val="2"/>
          </w:tcPr>
          <w:p w14:paraId="2FB4425D" w14:textId="77777777" w:rsidR="003720DF" w:rsidRPr="00F85647" w:rsidRDefault="003720DF" w:rsidP="003720DF">
            <w:pPr>
              <w:autoSpaceDE w:val="0"/>
              <w:autoSpaceDN w:val="0"/>
              <w:adjustRightInd w:val="0"/>
              <w:jc w:val="center"/>
              <w:rPr>
                <w:noProof/>
                <w:lang w:val="en-US"/>
              </w:rPr>
            </w:pPr>
          </w:p>
        </w:tc>
        <w:tc>
          <w:tcPr>
            <w:tcW w:w="237" w:type="pct"/>
          </w:tcPr>
          <w:p w14:paraId="3162BB9C" w14:textId="77777777" w:rsidR="003720DF" w:rsidRPr="00F85647" w:rsidRDefault="003720DF" w:rsidP="003720DF">
            <w:pPr>
              <w:autoSpaceDE w:val="0"/>
              <w:autoSpaceDN w:val="0"/>
              <w:adjustRightInd w:val="0"/>
              <w:jc w:val="center"/>
              <w:rPr>
                <w:noProof/>
                <w:lang w:val="en-US"/>
              </w:rPr>
            </w:pPr>
          </w:p>
        </w:tc>
        <w:tc>
          <w:tcPr>
            <w:tcW w:w="237" w:type="pct"/>
          </w:tcPr>
          <w:p w14:paraId="33C410A3" w14:textId="77777777" w:rsidR="003720DF" w:rsidRPr="00F85647" w:rsidRDefault="003720DF" w:rsidP="003720DF">
            <w:pPr>
              <w:autoSpaceDE w:val="0"/>
              <w:autoSpaceDN w:val="0"/>
              <w:adjustRightInd w:val="0"/>
              <w:jc w:val="center"/>
              <w:rPr>
                <w:noProof/>
              </w:rPr>
            </w:pPr>
          </w:p>
        </w:tc>
        <w:tc>
          <w:tcPr>
            <w:tcW w:w="414" w:type="pct"/>
          </w:tcPr>
          <w:p w14:paraId="03BF0334" w14:textId="77777777" w:rsidR="003720DF" w:rsidRPr="00F85647" w:rsidRDefault="003720DF" w:rsidP="003720DF">
            <w:pPr>
              <w:autoSpaceDE w:val="0"/>
              <w:autoSpaceDN w:val="0"/>
              <w:adjustRightInd w:val="0"/>
              <w:jc w:val="center"/>
              <w:rPr>
                <w:noProof/>
              </w:rPr>
            </w:pPr>
          </w:p>
        </w:tc>
        <w:tc>
          <w:tcPr>
            <w:tcW w:w="339" w:type="pct"/>
          </w:tcPr>
          <w:p w14:paraId="51EA8807" w14:textId="77777777" w:rsidR="003720DF" w:rsidRDefault="003720DF" w:rsidP="003720DF">
            <w:pPr>
              <w:autoSpaceDE w:val="0"/>
              <w:autoSpaceDN w:val="0"/>
              <w:adjustRightInd w:val="0"/>
              <w:jc w:val="center"/>
              <w:rPr>
                <w:noProof/>
              </w:rPr>
            </w:pPr>
          </w:p>
        </w:tc>
      </w:tr>
      <w:tr w:rsidR="00C90E7E" w:rsidRPr="00F85647" w14:paraId="70BE304E" w14:textId="77777777" w:rsidTr="00C90E7E">
        <w:trPr>
          <w:trHeight w:val="288"/>
        </w:trPr>
        <w:tc>
          <w:tcPr>
            <w:tcW w:w="192" w:type="pct"/>
            <w:vAlign w:val="center"/>
          </w:tcPr>
          <w:p w14:paraId="71769923"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6DDDD257" w14:textId="77777777" w:rsidR="003720DF" w:rsidRPr="007A08CE" w:rsidRDefault="003720DF" w:rsidP="002966C9">
            <w:pPr>
              <w:autoSpaceDE w:val="0"/>
              <w:autoSpaceDN w:val="0"/>
              <w:adjustRightInd w:val="0"/>
              <w:rPr>
                <w:noProof/>
                <w:lang w:val="en-US"/>
              </w:rPr>
            </w:pPr>
            <w:r w:rsidRPr="007A08CE">
              <w:t>Za zidanje koristiti cele opeke i polovine ravno odsečenih ivica. Sve spojnice moraju biti pravilno ispunjene malterom. U visini nadvratnika izvesti horizontalne, lako armirane serklaže, visine cca 20 cm, za ukrućenje zidova. Izvesti i sve vertikalne betonske serklaže na završecima ovih zidova i pregrada, kao i na uglovima.</w:t>
            </w:r>
          </w:p>
        </w:tc>
        <w:tc>
          <w:tcPr>
            <w:tcW w:w="384" w:type="pct"/>
            <w:vAlign w:val="center"/>
          </w:tcPr>
          <w:p w14:paraId="71DB52E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6087F80" w14:textId="77777777" w:rsidR="003720DF" w:rsidRPr="007A08CE" w:rsidRDefault="003720DF" w:rsidP="003720DF">
            <w:pPr>
              <w:autoSpaceDE w:val="0"/>
              <w:autoSpaceDN w:val="0"/>
              <w:adjustRightInd w:val="0"/>
              <w:jc w:val="center"/>
              <w:rPr>
                <w:noProof/>
                <w:lang w:val="en-US"/>
              </w:rPr>
            </w:pPr>
          </w:p>
        </w:tc>
        <w:tc>
          <w:tcPr>
            <w:tcW w:w="322" w:type="pct"/>
          </w:tcPr>
          <w:p w14:paraId="0F1016AA" w14:textId="77777777" w:rsidR="003720DF" w:rsidRPr="00F85647" w:rsidRDefault="003720DF" w:rsidP="003720DF">
            <w:pPr>
              <w:autoSpaceDE w:val="0"/>
              <w:autoSpaceDN w:val="0"/>
              <w:adjustRightInd w:val="0"/>
              <w:jc w:val="center"/>
              <w:rPr>
                <w:noProof/>
                <w:lang w:val="en-US"/>
              </w:rPr>
            </w:pPr>
          </w:p>
        </w:tc>
        <w:tc>
          <w:tcPr>
            <w:tcW w:w="324" w:type="pct"/>
            <w:gridSpan w:val="2"/>
          </w:tcPr>
          <w:p w14:paraId="77421DF8" w14:textId="77777777" w:rsidR="003720DF" w:rsidRPr="00F85647" w:rsidRDefault="003720DF" w:rsidP="003720DF">
            <w:pPr>
              <w:autoSpaceDE w:val="0"/>
              <w:autoSpaceDN w:val="0"/>
              <w:adjustRightInd w:val="0"/>
              <w:jc w:val="center"/>
              <w:rPr>
                <w:noProof/>
                <w:lang w:val="en-US"/>
              </w:rPr>
            </w:pPr>
          </w:p>
        </w:tc>
        <w:tc>
          <w:tcPr>
            <w:tcW w:w="237" w:type="pct"/>
          </w:tcPr>
          <w:p w14:paraId="3E84A55C" w14:textId="77777777" w:rsidR="003720DF" w:rsidRPr="00F85647" w:rsidRDefault="003720DF" w:rsidP="003720DF">
            <w:pPr>
              <w:autoSpaceDE w:val="0"/>
              <w:autoSpaceDN w:val="0"/>
              <w:adjustRightInd w:val="0"/>
              <w:jc w:val="center"/>
              <w:rPr>
                <w:noProof/>
                <w:lang w:val="en-US"/>
              </w:rPr>
            </w:pPr>
          </w:p>
        </w:tc>
        <w:tc>
          <w:tcPr>
            <w:tcW w:w="237" w:type="pct"/>
          </w:tcPr>
          <w:p w14:paraId="01C8946A" w14:textId="77777777" w:rsidR="003720DF" w:rsidRPr="00F85647" w:rsidRDefault="003720DF" w:rsidP="003720DF">
            <w:pPr>
              <w:autoSpaceDE w:val="0"/>
              <w:autoSpaceDN w:val="0"/>
              <w:adjustRightInd w:val="0"/>
              <w:jc w:val="center"/>
              <w:rPr>
                <w:noProof/>
              </w:rPr>
            </w:pPr>
          </w:p>
        </w:tc>
        <w:tc>
          <w:tcPr>
            <w:tcW w:w="414" w:type="pct"/>
          </w:tcPr>
          <w:p w14:paraId="06F25FC2" w14:textId="77777777" w:rsidR="003720DF" w:rsidRPr="00F85647" w:rsidRDefault="003720DF" w:rsidP="003720DF">
            <w:pPr>
              <w:autoSpaceDE w:val="0"/>
              <w:autoSpaceDN w:val="0"/>
              <w:adjustRightInd w:val="0"/>
              <w:jc w:val="center"/>
              <w:rPr>
                <w:noProof/>
              </w:rPr>
            </w:pPr>
          </w:p>
        </w:tc>
        <w:tc>
          <w:tcPr>
            <w:tcW w:w="339" w:type="pct"/>
          </w:tcPr>
          <w:p w14:paraId="1B504044" w14:textId="77777777" w:rsidR="003720DF" w:rsidRDefault="003720DF" w:rsidP="003720DF">
            <w:pPr>
              <w:autoSpaceDE w:val="0"/>
              <w:autoSpaceDN w:val="0"/>
              <w:adjustRightInd w:val="0"/>
              <w:jc w:val="center"/>
              <w:rPr>
                <w:noProof/>
              </w:rPr>
            </w:pPr>
          </w:p>
        </w:tc>
      </w:tr>
      <w:tr w:rsidR="00C90E7E" w:rsidRPr="00F85647" w14:paraId="27D6A439" w14:textId="77777777" w:rsidTr="00C90E7E">
        <w:trPr>
          <w:trHeight w:val="288"/>
        </w:trPr>
        <w:tc>
          <w:tcPr>
            <w:tcW w:w="192" w:type="pct"/>
            <w:vAlign w:val="center"/>
          </w:tcPr>
          <w:p w14:paraId="4B501975"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AED7C23" w14:textId="77777777" w:rsidR="003720DF" w:rsidRPr="007A08CE" w:rsidRDefault="003720DF" w:rsidP="002966C9">
            <w:pPr>
              <w:autoSpaceDE w:val="0"/>
              <w:autoSpaceDN w:val="0"/>
              <w:adjustRightInd w:val="0"/>
              <w:rPr>
                <w:noProof/>
                <w:lang w:val="en-US"/>
              </w:rPr>
            </w:pPr>
            <w:r w:rsidRPr="007A08CE">
              <w:t xml:space="preserve">Zidanje sa istovremenom izradom horizontalnog i vertikalnih armirano betonskih serklaža marke MB=30, je obračunato u sklopu pozicije zajedno sa oplatom i potrebnim podupiračima. Cenom zidanja obuhvaćena je i pomoćna zidarska skela. </w:t>
            </w:r>
          </w:p>
        </w:tc>
        <w:tc>
          <w:tcPr>
            <w:tcW w:w="384" w:type="pct"/>
            <w:vAlign w:val="center"/>
          </w:tcPr>
          <w:p w14:paraId="63C0345D"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FA5B1F8" w14:textId="77777777" w:rsidR="003720DF" w:rsidRPr="007A08CE" w:rsidRDefault="003720DF" w:rsidP="003720DF">
            <w:pPr>
              <w:autoSpaceDE w:val="0"/>
              <w:autoSpaceDN w:val="0"/>
              <w:adjustRightInd w:val="0"/>
              <w:jc w:val="center"/>
              <w:rPr>
                <w:noProof/>
                <w:lang w:val="en-US"/>
              </w:rPr>
            </w:pPr>
          </w:p>
        </w:tc>
        <w:tc>
          <w:tcPr>
            <w:tcW w:w="322" w:type="pct"/>
          </w:tcPr>
          <w:p w14:paraId="72A95D4B" w14:textId="77777777" w:rsidR="003720DF" w:rsidRPr="00F85647" w:rsidRDefault="003720DF" w:rsidP="003720DF">
            <w:pPr>
              <w:autoSpaceDE w:val="0"/>
              <w:autoSpaceDN w:val="0"/>
              <w:adjustRightInd w:val="0"/>
              <w:jc w:val="center"/>
              <w:rPr>
                <w:noProof/>
                <w:lang w:val="en-US"/>
              </w:rPr>
            </w:pPr>
          </w:p>
        </w:tc>
        <w:tc>
          <w:tcPr>
            <w:tcW w:w="324" w:type="pct"/>
            <w:gridSpan w:val="2"/>
          </w:tcPr>
          <w:p w14:paraId="666CFD28" w14:textId="77777777" w:rsidR="003720DF" w:rsidRPr="00F85647" w:rsidRDefault="003720DF" w:rsidP="003720DF">
            <w:pPr>
              <w:autoSpaceDE w:val="0"/>
              <w:autoSpaceDN w:val="0"/>
              <w:adjustRightInd w:val="0"/>
              <w:jc w:val="center"/>
              <w:rPr>
                <w:noProof/>
                <w:lang w:val="en-US"/>
              </w:rPr>
            </w:pPr>
          </w:p>
        </w:tc>
        <w:tc>
          <w:tcPr>
            <w:tcW w:w="237" w:type="pct"/>
          </w:tcPr>
          <w:p w14:paraId="7E38CB8F" w14:textId="77777777" w:rsidR="003720DF" w:rsidRPr="00F85647" w:rsidRDefault="003720DF" w:rsidP="003720DF">
            <w:pPr>
              <w:autoSpaceDE w:val="0"/>
              <w:autoSpaceDN w:val="0"/>
              <w:adjustRightInd w:val="0"/>
              <w:jc w:val="center"/>
              <w:rPr>
                <w:noProof/>
                <w:lang w:val="en-US"/>
              </w:rPr>
            </w:pPr>
          </w:p>
        </w:tc>
        <w:tc>
          <w:tcPr>
            <w:tcW w:w="237" w:type="pct"/>
          </w:tcPr>
          <w:p w14:paraId="63E61998" w14:textId="77777777" w:rsidR="003720DF" w:rsidRPr="00F85647" w:rsidRDefault="003720DF" w:rsidP="003720DF">
            <w:pPr>
              <w:autoSpaceDE w:val="0"/>
              <w:autoSpaceDN w:val="0"/>
              <w:adjustRightInd w:val="0"/>
              <w:jc w:val="center"/>
              <w:rPr>
                <w:noProof/>
              </w:rPr>
            </w:pPr>
          </w:p>
        </w:tc>
        <w:tc>
          <w:tcPr>
            <w:tcW w:w="414" w:type="pct"/>
          </w:tcPr>
          <w:p w14:paraId="0D70C4BF" w14:textId="77777777" w:rsidR="003720DF" w:rsidRPr="00F85647" w:rsidRDefault="003720DF" w:rsidP="003720DF">
            <w:pPr>
              <w:autoSpaceDE w:val="0"/>
              <w:autoSpaceDN w:val="0"/>
              <w:adjustRightInd w:val="0"/>
              <w:jc w:val="center"/>
              <w:rPr>
                <w:noProof/>
              </w:rPr>
            </w:pPr>
          </w:p>
        </w:tc>
        <w:tc>
          <w:tcPr>
            <w:tcW w:w="339" w:type="pct"/>
          </w:tcPr>
          <w:p w14:paraId="3A3895C6" w14:textId="77777777" w:rsidR="003720DF" w:rsidRDefault="003720DF" w:rsidP="003720DF">
            <w:pPr>
              <w:autoSpaceDE w:val="0"/>
              <w:autoSpaceDN w:val="0"/>
              <w:adjustRightInd w:val="0"/>
              <w:jc w:val="center"/>
              <w:rPr>
                <w:noProof/>
              </w:rPr>
            </w:pPr>
          </w:p>
        </w:tc>
      </w:tr>
      <w:tr w:rsidR="00C90E7E" w:rsidRPr="00F85647" w14:paraId="7B61B5B4" w14:textId="77777777" w:rsidTr="00C90E7E">
        <w:trPr>
          <w:trHeight w:val="288"/>
        </w:trPr>
        <w:tc>
          <w:tcPr>
            <w:tcW w:w="192" w:type="pct"/>
            <w:vAlign w:val="center"/>
          </w:tcPr>
          <w:p w14:paraId="7066E9A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71DDE45"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center"/>
          </w:tcPr>
          <w:p w14:paraId="0FE4BEA2"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571FDDB" w14:textId="77777777" w:rsidR="003720DF" w:rsidRPr="007A08CE" w:rsidRDefault="003720DF" w:rsidP="003720DF">
            <w:pPr>
              <w:autoSpaceDE w:val="0"/>
              <w:autoSpaceDN w:val="0"/>
              <w:adjustRightInd w:val="0"/>
              <w:jc w:val="center"/>
              <w:rPr>
                <w:noProof/>
                <w:lang w:val="en-US"/>
              </w:rPr>
            </w:pPr>
          </w:p>
        </w:tc>
        <w:tc>
          <w:tcPr>
            <w:tcW w:w="322" w:type="pct"/>
          </w:tcPr>
          <w:p w14:paraId="11248C75" w14:textId="77777777" w:rsidR="003720DF" w:rsidRPr="00F85647" w:rsidRDefault="003720DF" w:rsidP="003720DF">
            <w:pPr>
              <w:autoSpaceDE w:val="0"/>
              <w:autoSpaceDN w:val="0"/>
              <w:adjustRightInd w:val="0"/>
              <w:jc w:val="center"/>
              <w:rPr>
                <w:noProof/>
                <w:lang w:val="en-US"/>
              </w:rPr>
            </w:pPr>
          </w:p>
        </w:tc>
        <w:tc>
          <w:tcPr>
            <w:tcW w:w="324" w:type="pct"/>
            <w:gridSpan w:val="2"/>
          </w:tcPr>
          <w:p w14:paraId="422D2C6F" w14:textId="77777777" w:rsidR="003720DF" w:rsidRPr="00F85647" w:rsidRDefault="003720DF" w:rsidP="003720DF">
            <w:pPr>
              <w:autoSpaceDE w:val="0"/>
              <w:autoSpaceDN w:val="0"/>
              <w:adjustRightInd w:val="0"/>
              <w:jc w:val="center"/>
              <w:rPr>
                <w:noProof/>
                <w:lang w:val="en-US"/>
              </w:rPr>
            </w:pPr>
          </w:p>
        </w:tc>
        <w:tc>
          <w:tcPr>
            <w:tcW w:w="237" w:type="pct"/>
          </w:tcPr>
          <w:p w14:paraId="5A0E868C" w14:textId="77777777" w:rsidR="003720DF" w:rsidRPr="00F85647" w:rsidRDefault="003720DF" w:rsidP="003720DF">
            <w:pPr>
              <w:autoSpaceDE w:val="0"/>
              <w:autoSpaceDN w:val="0"/>
              <w:adjustRightInd w:val="0"/>
              <w:jc w:val="center"/>
              <w:rPr>
                <w:noProof/>
                <w:lang w:val="en-US"/>
              </w:rPr>
            </w:pPr>
          </w:p>
        </w:tc>
        <w:tc>
          <w:tcPr>
            <w:tcW w:w="237" w:type="pct"/>
          </w:tcPr>
          <w:p w14:paraId="7A4C9C19" w14:textId="77777777" w:rsidR="003720DF" w:rsidRPr="00F85647" w:rsidRDefault="003720DF" w:rsidP="003720DF">
            <w:pPr>
              <w:autoSpaceDE w:val="0"/>
              <w:autoSpaceDN w:val="0"/>
              <w:adjustRightInd w:val="0"/>
              <w:jc w:val="center"/>
              <w:rPr>
                <w:noProof/>
              </w:rPr>
            </w:pPr>
          </w:p>
        </w:tc>
        <w:tc>
          <w:tcPr>
            <w:tcW w:w="414" w:type="pct"/>
          </w:tcPr>
          <w:p w14:paraId="680D52DB" w14:textId="77777777" w:rsidR="003720DF" w:rsidRPr="00F85647" w:rsidRDefault="003720DF" w:rsidP="003720DF">
            <w:pPr>
              <w:autoSpaceDE w:val="0"/>
              <w:autoSpaceDN w:val="0"/>
              <w:adjustRightInd w:val="0"/>
              <w:jc w:val="center"/>
              <w:rPr>
                <w:noProof/>
              </w:rPr>
            </w:pPr>
          </w:p>
        </w:tc>
        <w:tc>
          <w:tcPr>
            <w:tcW w:w="339" w:type="pct"/>
          </w:tcPr>
          <w:p w14:paraId="62308B6D" w14:textId="77777777" w:rsidR="003720DF" w:rsidRDefault="003720DF" w:rsidP="003720DF">
            <w:pPr>
              <w:autoSpaceDE w:val="0"/>
              <w:autoSpaceDN w:val="0"/>
              <w:adjustRightInd w:val="0"/>
              <w:jc w:val="center"/>
              <w:rPr>
                <w:noProof/>
              </w:rPr>
            </w:pPr>
          </w:p>
        </w:tc>
      </w:tr>
      <w:tr w:rsidR="00C90E7E" w:rsidRPr="00F85647" w14:paraId="1AC0C883" w14:textId="77777777" w:rsidTr="00C90E7E">
        <w:trPr>
          <w:trHeight w:val="288"/>
        </w:trPr>
        <w:tc>
          <w:tcPr>
            <w:tcW w:w="192" w:type="pct"/>
            <w:vAlign w:val="center"/>
          </w:tcPr>
          <w:p w14:paraId="6E84A3D0"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18D5247"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59A6767"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1F7DACC4" w14:textId="77777777" w:rsidR="003720DF" w:rsidRPr="007A08CE" w:rsidRDefault="003720DF" w:rsidP="00E86C8F">
            <w:pPr>
              <w:autoSpaceDE w:val="0"/>
              <w:autoSpaceDN w:val="0"/>
              <w:adjustRightInd w:val="0"/>
              <w:jc w:val="center"/>
              <w:rPr>
                <w:noProof/>
                <w:lang w:val="en-US"/>
              </w:rPr>
            </w:pPr>
            <w:r w:rsidRPr="007A08CE">
              <w:rPr>
                <w:color w:val="000000"/>
              </w:rPr>
              <w:t>2</w:t>
            </w:r>
          </w:p>
        </w:tc>
        <w:tc>
          <w:tcPr>
            <w:tcW w:w="322" w:type="pct"/>
          </w:tcPr>
          <w:p w14:paraId="3359A695" w14:textId="77777777" w:rsidR="003720DF" w:rsidRPr="00F85647" w:rsidRDefault="003720DF" w:rsidP="003720DF">
            <w:pPr>
              <w:autoSpaceDE w:val="0"/>
              <w:autoSpaceDN w:val="0"/>
              <w:adjustRightInd w:val="0"/>
              <w:jc w:val="center"/>
              <w:rPr>
                <w:noProof/>
                <w:lang w:val="en-US"/>
              </w:rPr>
            </w:pPr>
          </w:p>
        </w:tc>
        <w:tc>
          <w:tcPr>
            <w:tcW w:w="324" w:type="pct"/>
            <w:gridSpan w:val="2"/>
          </w:tcPr>
          <w:p w14:paraId="115871A2" w14:textId="77777777" w:rsidR="003720DF" w:rsidRPr="00F85647" w:rsidRDefault="003720DF" w:rsidP="003720DF">
            <w:pPr>
              <w:autoSpaceDE w:val="0"/>
              <w:autoSpaceDN w:val="0"/>
              <w:adjustRightInd w:val="0"/>
              <w:jc w:val="center"/>
              <w:rPr>
                <w:noProof/>
                <w:lang w:val="en-US"/>
              </w:rPr>
            </w:pPr>
          </w:p>
        </w:tc>
        <w:tc>
          <w:tcPr>
            <w:tcW w:w="237" w:type="pct"/>
          </w:tcPr>
          <w:p w14:paraId="090BFC9E" w14:textId="77777777" w:rsidR="003720DF" w:rsidRPr="00F85647" w:rsidRDefault="003720DF" w:rsidP="003720DF">
            <w:pPr>
              <w:autoSpaceDE w:val="0"/>
              <w:autoSpaceDN w:val="0"/>
              <w:adjustRightInd w:val="0"/>
              <w:jc w:val="center"/>
              <w:rPr>
                <w:noProof/>
                <w:lang w:val="en-US"/>
              </w:rPr>
            </w:pPr>
          </w:p>
        </w:tc>
        <w:tc>
          <w:tcPr>
            <w:tcW w:w="237" w:type="pct"/>
          </w:tcPr>
          <w:p w14:paraId="2BE6E5AF" w14:textId="77777777" w:rsidR="003720DF" w:rsidRPr="00F85647" w:rsidRDefault="003720DF" w:rsidP="003720DF">
            <w:pPr>
              <w:autoSpaceDE w:val="0"/>
              <w:autoSpaceDN w:val="0"/>
              <w:adjustRightInd w:val="0"/>
              <w:jc w:val="center"/>
              <w:rPr>
                <w:noProof/>
              </w:rPr>
            </w:pPr>
          </w:p>
        </w:tc>
        <w:tc>
          <w:tcPr>
            <w:tcW w:w="414" w:type="pct"/>
          </w:tcPr>
          <w:p w14:paraId="54062B76" w14:textId="77777777" w:rsidR="003720DF" w:rsidRPr="00F85647" w:rsidRDefault="003720DF" w:rsidP="003720DF">
            <w:pPr>
              <w:autoSpaceDE w:val="0"/>
              <w:autoSpaceDN w:val="0"/>
              <w:adjustRightInd w:val="0"/>
              <w:jc w:val="center"/>
              <w:rPr>
                <w:noProof/>
              </w:rPr>
            </w:pPr>
          </w:p>
        </w:tc>
        <w:tc>
          <w:tcPr>
            <w:tcW w:w="339" w:type="pct"/>
          </w:tcPr>
          <w:p w14:paraId="0BBE3340" w14:textId="77777777" w:rsidR="003720DF" w:rsidRDefault="003720DF" w:rsidP="003720DF">
            <w:pPr>
              <w:autoSpaceDE w:val="0"/>
              <w:autoSpaceDN w:val="0"/>
              <w:adjustRightInd w:val="0"/>
              <w:jc w:val="center"/>
              <w:rPr>
                <w:noProof/>
              </w:rPr>
            </w:pPr>
          </w:p>
        </w:tc>
      </w:tr>
      <w:tr w:rsidR="00C90E7E" w:rsidRPr="00F85647" w14:paraId="1790CB1E" w14:textId="77777777" w:rsidTr="00C90E7E">
        <w:trPr>
          <w:trHeight w:val="288"/>
        </w:trPr>
        <w:tc>
          <w:tcPr>
            <w:tcW w:w="192" w:type="pct"/>
            <w:vAlign w:val="center"/>
          </w:tcPr>
          <w:p w14:paraId="70D90E26" w14:textId="77777777" w:rsidR="003720DF" w:rsidRPr="007A08CE" w:rsidRDefault="003720DF" w:rsidP="003720DF">
            <w:pPr>
              <w:autoSpaceDE w:val="0"/>
              <w:autoSpaceDN w:val="0"/>
              <w:adjustRightInd w:val="0"/>
              <w:jc w:val="center"/>
              <w:rPr>
                <w:noProof/>
              </w:rPr>
            </w:pPr>
            <w:r w:rsidRPr="007A08CE">
              <w:rPr>
                <w:b/>
                <w:bCs/>
              </w:rPr>
              <w:t>3,05</w:t>
            </w:r>
          </w:p>
        </w:tc>
        <w:tc>
          <w:tcPr>
            <w:tcW w:w="2164" w:type="pct"/>
            <w:gridSpan w:val="2"/>
            <w:vAlign w:val="center"/>
          </w:tcPr>
          <w:p w14:paraId="5200A95C" w14:textId="77777777" w:rsidR="003720DF" w:rsidRPr="007A08CE" w:rsidRDefault="003720DF" w:rsidP="002966C9">
            <w:pPr>
              <w:autoSpaceDE w:val="0"/>
              <w:autoSpaceDN w:val="0"/>
              <w:adjustRightInd w:val="0"/>
              <w:rPr>
                <w:noProof/>
                <w:lang w:val="en-US"/>
              </w:rPr>
            </w:pPr>
            <w:r w:rsidRPr="007A08CE">
              <w:rPr>
                <w:b/>
                <w:bCs/>
              </w:rPr>
              <w:t>Zaziđivanje otvora različite veličine u zidovima</w:t>
            </w:r>
            <w:r w:rsidRPr="007A08CE">
              <w:t xml:space="preserve"> od opeke, </w:t>
            </w:r>
            <w:r w:rsidRPr="007A08CE">
              <w:lastRenderedPageBreak/>
              <w:t>debljine od 12 do 25cm.</w:t>
            </w:r>
          </w:p>
        </w:tc>
        <w:tc>
          <w:tcPr>
            <w:tcW w:w="384" w:type="pct"/>
            <w:vAlign w:val="center"/>
          </w:tcPr>
          <w:p w14:paraId="7E6E1B7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11FA2E7" w14:textId="77777777" w:rsidR="003720DF" w:rsidRPr="007A08CE" w:rsidRDefault="003720DF" w:rsidP="003720DF">
            <w:pPr>
              <w:autoSpaceDE w:val="0"/>
              <w:autoSpaceDN w:val="0"/>
              <w:adjustRightInd w:val="0"/>
              <w:jc w:val="center"/>
              <w:rPr>
                <w:noProof/>
                <w:lang w:val="en-US"/>
              </w:rPr>
            </w:pPr>
          </w:p>
        </w:tc>
        <w:tc>
          <w:tcPr>
            <w:tcW w:w="322" w:type="pct"/>
          </w:tcPr>
          <w:p w14:paraId="15B964A4" w14:textId="77777777" w:rsidR="003720DF" w:rsidRPr="00F85647" w:rsidRDefault="003720DF" w:rsidP="003720DF">
            <w:pPr>
              <w:autoSpaceDE w:val="0"/>
              <w:autoSpaceDN w:val="0"/>
              <w:adjustRightInd w:val="0"/>
              <w:jc w:val="center"/>
              <w:rPr>
                <w:noProof/>
                <w:lang w:val="en-US"/>
              </w:rPr>
            </w:pPr>
          </w:p>
        </w:tc>
        <w:tc>
          <w:tcPr>
            <w:tcW w:w="324" w:type="pct"/>
            <w:gridSpan w:val="2"/>
          </w:tcPr>
          <w:p w14:paraId="0456B090" w14:textId="77777777" w:rsidR="003720DF" w:rsidRPr="00F85647" w:rsidRDefault="003720DF" w:rsidP="003720DF">
            <w:pPr>
              <w:autoSpaceDE w:val="0"/>
              <w:autoSpaceDN w:val="0"/>
              <w:adjustRightInd w:val="0"/>
              <w:jc w:val="center"/>
              <w:rPr>
                <w:noProof/>
                <w:lang w:val="en-US"/>
              </w:rPr>
            </w:pPr>
          </w:p>
        </w:tc>
        <w:tc>
          <w:tcPr>
            <w:tcW w:w="237" w:type="pct"/>
          </w:tcPr>
          <w:p w14:paraId="0CC034A5" w14:textId="77777777" w:rsidR="003720DF" w:rsidRPr="00F85647" w:rsidRDefault="003720DF" w:rsidP="003720DF">
            <w:pPr>
              <w:autoSpaceDE w:val="0"/>
              <w:autoSpaceDN w:val="0"/>
              <w:adjustRightInd w:val="0"/>
              <w:jc w:val="center"/>
              <w:rPr>
                <w:noProof/>
                <w:lang w:val="en-US"/>
              </w:rPr>
            </w:pPr>
          </w:p>
        </w:tc>
        <w:tc>
          <w:tcPr>
            <w:tcW w:w="237" w:type="pct"/>
          </w:tcPr>
          <w:p w14:paraId="44B0577D" w14:textId="77777777" w:rsidR="003720DF" w:rsidRPr="00F85647" w:rsidRDefault="003720DF" w:rsidP="003720DF">
            <w:pPr>
              <w:autoSpaceDE w:val="0"/>
              <w:autoSpaceDN w:val="0"/>
              <w:adjustRightInd w:val="0"/>
              <w:jc w:val="center"/>
              <w:rPr>
                <w:noProof/>
              </w:rPr>
            </w:pPr>
          </w:p>
        </w:tc>
        <w:tc>
          <w:tcPr>
            <w:tcW w:w="414" w:type="pct"/>
          </w:tcPr>
          <w:p w14:paraId="3C191D11" w14:textId="77777777" w:rsidR="003720DF" w:rsidRPr="00F85647" w:rsidRDefault="003720DF" w:rsidP="003720DF">
            <w:pPr>
              <w:autoSpaceDE w:val="0"/>
              <w:autoSpaceDN w:val="0"/>
              <w:adjustRightInd w:val="0"/>
              <w:jc w:val="center"/>
              <w:rPr>
                <w:noProof/>
              </w:rPr>
            </w:pPr>
          </w:p>
        </w:tc>
        <w:tc>
          <w:tcPr>
            <w:tcW w:w="339" w:type="pct"/>
          </w:tcPr>
          <w:p w14:paraId="2A7CFA08" w14:textId="77777777" w:rsidR="003720DF" w:rsidRDefault="003720DF" w:rsidP="003720DF">
            <w:pPr>
              <w:autoSpaceDE w:val="0"/>
              <w:autoSpaceDN w:val="0"/>
              <w:adjustRightInd w:val="0"/>
              <w:jc w:val="center"/>
              <w:rPr>
                <w:noProof/>
              </w:rPr>
            </w:pPr>
          </w:p>
        </w:tc>
      </w:tr>
      <w:tr w:rsidR="00C90E7E" w:rsidRPr="00F85647" w14:paraId="0A1288D6" w14:textId="77777777" w:rsidTr="00C90E7E">
        <w:trPr>
          <w:trHeight w:val="288"/>
        </w:trPr>
        <w:tc>
          <w:tcPr>
            <w:tcW w:w="192" w:type="pct"/>
            <w:vAlign w:val="center"/>
          </w:tcPr>
          <w:p w14:paraId="28CCF8F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A77147C" w14:textId="77777777" w:rsidR="003720DF" w:rsidRPr="007A08CE" w:rsidRDefault="003720DF" w:rsidP="002966C9">
            <w:pPr>
              <w:autoSpaceDE w:val="0"/>
              <w:autoSpaceDN w:val="0"/>
              <w:adjustRightInd w:val="0"/>
              <w:rPr>
                <w:noProof/>
                <w:lang w:val="en-US"/>
              </w:rPr>
            </w:pPr>
            <w:r w:rsidRPr="007A08CE">
              <w:t xml:space="preserve">Zaziđivanje raditi punom opekom u produžnom malteru 1:2:6  na mestima kako je projektom predviđeno. Potrebno je izvršiti potpuno zapunjavanje i kajlovanje zazidanih otvora. Za bolju vezu sa postojećim zidovima potrebno je na spoju ugraditi ankere Ø12mm u postojeće zidove po 8 kom/m2.  Spoj očistiti od starog maltera. </w:t>
            </w:r>
          </w:p>
        </w:tc>
        <w:tc>
          <w:tcPr>
            <w:tcW w:w="384" w:type="pct"/>
            <w:vAlign w:val="center"/>
          </w:tcPr>
          <w:p w14:paraId="2559B835"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DFC96F3" w14:textId="77777777" w:rsidR="003720DF" w:rsidRPr="007A08CE" w:rsidRDefault="003720DF" w:rsidP="003720DF">
            <w:pPr>
              <w:autoSpaceDE w:val="0"/>
              <w:autoSpaceDN w:val="0"/>
              <w:adjustRightInd w:val="0"/>
              <w:jc w:val="center"/>
              <w:rPr>
                <w:noProof/>
                <w:lang w:val="en-US"/>
              </w:rPr>
            </w:pPr>
          </w:p>
        </w:tc>
        <w:tc>
          <w:tcPr>
            <w:tcW w:w="322" w:type="pct"/>
          </w:tcPr>
          <w:p w14:paraId="5E37F657" w14:textId="77777777" w:rsidR="003720DF" w:rsidRPr="00F85647" w:rsidRDefault="003720DF" w:rsidP="003720DF">
            <w:pPr>
              <w:autoSpaceDE w:val="0"/>
              <w:autoSpaceDN w:val="0"/>
              <w:adjustRightInd w:val="0"/>
              <w:jc w:val="center"/>
              <w:rPr>
                <w:noProof/>
                <w:lang w:val="en-US"/>
              </w:rPr>
            </w:pPr>
          </w:p>
        </w:tc>
        <w:tc>
          <w:tcPr>
            <w:tcW w:w="324" w:type="pct"/>
            <w:gridSpan w:val="2"/>
          </w:tcPr>
          <w:p w14:paraId="23F2506F" w14:textId="77777777" w:rsidR="003720DF" w:rsidRPr="00F85647" w:rsidRDefault="003720DF" w:rsidP="003720DF">
            <w:pPr>
              <w:autoSpaceDE w:val="0"/>
              <w:autoSpaceDN w:val="0"/>
              <w:adjustRightInd w:val="0"/>
              <w:jc w:val="center"/>
              <w:rPr>
                <w:noProof/>
                <w:lang w:val="en-US"/>
              </w:rPr>
            </w:pPr>
          </w:p>
        </w:tc>
        <w:tc>
          <w:tcPr>
            <w:tcW w:w="237" w:type="pct"/>
          </w:tcPr>
          <w:p w14:paraId="22046A39" w14:textId="77777777" w:rsidR="003720DF" w:rsidRPr="00F85647" w:rsidRDefault="003720DF" w:rsidP="003720DF">
            <w:pPr>
              <w:autoSpaceDE w:val="0"/>
              <w:autoSpaceDN w:val="0"/>
              <w:adjustRightInd w:val="0"/>
              <w:jc w:val="center"/>
              <w:rPr>
                <w:noProof/>
                <w:lang w:val="en-US"/>
              </w:rPr>
            </w:pPr>
          </w:p>
        </w:tc>
        <w:tc>
          <w:tcPr>
            <w:tcW w:w="237" w:type="pct"/>
          </w:tcPr>
          <w:p w14:paraId="1E6BD384" w14:textId="77777777" w:rsidR="003720DF" w:rsidRPr="00F85647" w:rsidRDefault="003720DF" w:rsidP="003720DF">
            <w:pPr>
              <w:autoSpaceDE w:val="0"/>
              <w:autoSpaceDN w:val="0"/>
              <w:adjustRightInd w:val="0"/>
              <w:jc w:val="center"/>
              <w:rPr>
                <w:noProof/>
              </w:rPr>
            </w:pPr>
          </w:p>
        </w:tc>
        <w:tc>
          <w:tcPr>
            <w:tcW w:w="414" w:type="pct"/>
          </w:tcPr>
          <w:p w14:paraId="299E3B62" w14:textId="77777777" w:rsidR="003720DF" w:rsidRPr="00F85647" w:rsidRDefault="003720DF" w:rsidP="003720DF">
            <w:pPr>
              <w:autoSpaceDE w:val="0"/>
              <w:autoSpaceDN w:val="0"/>
              <w:adjustRightInd w:val="0"/>
              <w:jc w:val="center"/>
              <w:rPr>
                <w:noProof/>
              </w:rPr>
            </w:pPr>
          </w:p>
        </w:tc>
        <w:tc>
          <w:tcPr>
            <w:tcW w:w="339" w:type="pct"/>
          </w:tcPr>
          <w:p w14:paraId="3658DC91" w14:textId="77777777" w:rsidR="003720DF" w:rsidRDefault="003720DF" w:rsidP="003720DF">
            <w:pPr>
              <w:autoSpaceDE w:val="0"/>
              <w:autoSpaceDN w:val="0"/>
              <w:adjustRightInd w:val="0"/>
              <w:jc w:val="center"/>
              <w:rPr>
                <w:noProof/>
              </w:rPr>
            </w:pPr>
          </w:p>
        </w:tc>
      </w:tr>
      <w:tr w:rsidR="00C90E7E" w:rsidRPr="00F85647" w14:paraId="21F3F128" w14:textId="77777777" w:rsidTr="00C90E7E">
        <w:trPr>
          <w:trHeight w:val="288"/>
        </w:trPr>
        <w:tc>
          <w:tcPr>
            <w:tcW w:w="192" w:type="pct"/>
            <w:vAlign w:val="center"/>
          </w:tcPr>
          <w:p w14:paraId="04182B46"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E40D261"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zaziđivanja na puno mesta). Verifikaciju količine i vrednosti radova utvrđuju zajednički investitor, nadzorni organ i projektanti.</w:t>
            </w:r>
          </w:p>
        </w:tc>
        <w:tc>
          <w:tcPr>
            <w:tcW w:w="384" w:type="pct"/>
            <w:vAlign w:val="center"/>
          </w:tcPr>
          <w:p w14:paraId="07D3A4B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D61B86C" w14:textId="77777777" w:rsidR="003720DF" w:rsidRPr="007A08CE" w:rsidRDefault="003720DF" w:rsidP="003720DF">
            <w:pPr>
              <w:autoSpaceDE w:val="0"/>
              <w:autoSpaceDN w:val="0"/>
              <w:adjustRightInd w:val="0"/>
              <w:jc w:val="center"/>
              <w:rPr>
                <w:noProof/>
                <w:lang w:val="en-US"/>
              </w:rPr>
            </w:pPr>
          </w:p>
        </w:tc>
        <w:tc>
          <w:tcPr>
            <w:tcW w:w="322" w:type="pct"/>
          </w:tcPr>
          <w:p w14:paraId="08ECE1D4" w14:textId="77777777" w:rsidR="003720DF" w:rsidRPr="00F85647" w:rsidRDefault="003720DF" w:rsidP="003720DF">
            <w:pPr>
              <w:autoSpaceDE w:val="0"/>
              <w:autoSpaceDN w:val="0"/>
              <w:adjustRightInd w:val="0"/>
              <w:jc w:val="center"/>
              <w:rPr>
                <w:noProof/>
                <w:lang w:val="en-US"/>
              </w:rPr>
            </w:pPr>
          </w:p>
        </w:tc>
        <w:tc>
          <w:tcPr>
            <w:tcW w:w="324" w:type="pct"/>
            <w:gridSpan w:val="2"/>
          </w:tcPr>
          <w:p w14:paraId="02A02649" w14:textId="77777777" w:rsidR="003720DF" w:rsidRPr="00F85647" w:rsidRDefault="003720DF" w:rsidP="003720DF">
            <w:pPr>
              <w:autoSpaceDE w:val="0"/>
              <w:autoSpaceDN w:val="0"/>
              <w:adjustRightInd w:val="0"/>
              <w:jc w:val="center"/>
              <w:rPr>
                <w:noProof/>
                <w:lang w:val="en-US"/>
              </w:rPr>
            </w:pPr>
          </w:p>
        </w:tc>
        <w:tc>
          <w:tcPr>
            <w:tcW w:w="237" w:type="pct"/>
          </w:tcPr>
          <w:p w14:paraId="54E96EB3" w14:textId="77777777" w:rsidR="003720DF" w:rsidRPr="00F85647" w:rsidRDefault="003720DF" w:rsidP="003720DF">
            <w:pPr>
              <w:autoSpaceDE w:val="0"/>
              <w:autoSpaceDN w:val="0"/>
              <w:adjustRightInd w:val="0"/>
              <w:jc w:val="center"/>
              <w:rPr>
                <w:noProof/>
                <w:lang w:val="en-US"/>
              </w:rPr>
            </w:pPr>
          </w:p>
        </w:tc>
        <w:tc>
          <w:tcPr>
            <w:tcW w:w="237" w:type="pct"/>
          </w:tcPr>
          <w:p w14:paraId="1A489B01" w14:textId="77777777" w:rsidR="003720DF" w:rsidRPr="00F85647" w:rsidRDefault="003720DF" w:rsidP="003720DF">
            <w:pPr>
              <w:autoSpaceDE w:val="0"/>
              <w:autoSpaceDN w:val="0"/>
              <w:adjustRightInd w:val="0"/>
              <w:jc w:val="center"/>
              <w:rPr>
                <w:noProof/>
              </w:rPr>
            </w:pPr>
          </w:p>
        </w:tc>
        <w:tc>
          <w:tcPr>
            <w:tcW w:w="414" w:type="pct"/>
          </w:tcPr>
          <w:p w14:paraId="6E6F34E6" w14:textId="77777777" w:rsidR="003720DF" w:rsidRPr="00F85647" w:rsidRDefault="003720DF" w:rsidP="003720DF">
            <w:pPr>
              <w:autoSpaceDE w:val="0"/>
              <w:autoSpaceDN w:val="0"/>
              <w:adjustRightInd w:val="0"/>
              <w:jc w:val="center"/>
              <w:rPr>
                <w:noProof/>
              </w:rPr>
            </w:pPr>
          </w:p>
        </w:tc>
        <w:tc>
          <w:tcPr>
            <w:tcW w:w="339" w:type="pct"/>
          </w:tcPr>
          <w:p w14:paraId="3B4D5CF5" w14:textId="77777777" w:rsidR="003720DF" w:rsidRDefault="003720DF" w:rsidP="003720DF">
            <w:pPr>
              <w:autoSpaceDE w:val="0"/>
              <w:autoSpaceDN w:val="0"/>
              <w:adjustRightInd w:val="0"/>
              <w:jc w:val="center"/>
              <w:rPr>
                <w:noProof/>
              </w:rPr>
            </w:pPr>
          </w:p>
        </w:tc>
      </w:tr>
      <w:tr w:rsidR="00C90E7E" w:rsidRPr="00F85647" w14:paraId="0AE05914" w14:textId="77777777" w:rsidTr="00C90E7E">
        <w:trPr>
          <w:trHeight w:val="288"/>
        </w:trPr>
        <w:tc>
          <w:tcPr>
            <w:tcW w:w="192" w:type="pct"/>
            <w:vAlign w:val="center"/>
          </w:tcPr>
          <w:p w14:paraId="26775051"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A510386"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center"/>
          </w:tcPr>
          <w:p w14:paraId="21010C31"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403D657B" w14:textId="77777777" w:rsidR="003720DF" w:rsidRPr="007A08CE" w:rsidRDefault="003720DF" w:rsidP="003720DF">
            <w:pPr>
              <w:autoSpaceDE w:val="0"/>
              <w:autoSpaceDN w:val="0"/>
              <w:adjustRightInd w:val="0"/>
              <w:jc w:val="center"/>
              <w:rPr>
                <w:noProof/>
                <w:lang w:val="en-US"/>
              </w:rPr>
            </w:pPr>
          </w:p>
        </w:tc>
        <w:tc>
          <w:tcPr>
            <w:tcW w:w="322" w:type="pct"/>
          </w:tcPr>
          <w:p w14:paraId="0E6AE392" w14:textId="77777777" w:rsidR="003720DF" w:rsidRPr="00F85647" w:rsidRDefault="003720DF" w:rsidP="003720DF">
            <w:pPr>
              <w:autoSpaceDE w:val="0"/>
              <w:autoSpaceDN w:val="0"/>
              <w:adjustRightInd w:val="0"/>
              <w:jc w:val="center"/>
              <w:rPr>
                <w:noProof/>
                <w:lang w:val="en-US"/>
              </w:rPr>
            </w:pPr>
          </w:p>
        </w:tc>
        <w:tc>
          <w:tcPr>
            <w:tcW w:w="324" w:type="pct"/>
            <w:gridSpan w:val="2"/>
          </w:tcPr>
          <w:p w14:paraId="35A9213F" w14:textId="77777777" w:rsidR="003720DF" w:rsidRPr="00F85647" w:rsidRDefault="003720DF" w:rsidP="003720DF">
            <w:pPr>
              <w:autoSpaceDE w:val="0"/>
              <w:autoSpaceDN w:val="0"/>
              <w:adjustRightInd w:val="0"/>
              <w:jc w:val="center"/>
              <w:rPr>
                <w:noProof/>
                <w:lang w:val="en-US"/>
              </w:rPr>
            </w:pPr>
          </w:p>
        </w:tc>
        <w:tc>
          <w:tcPr>
            <w:tcW w:w="237" w:type="pct"/>
          </w:tcPr>
          <w:p w14:paraId="346D331F" w14:textId="77777777" w:rsidR="003720DF" w:rsidRPr="00F85647" w:rsidRDefault="003720DF" w:rsidP="003720DF">
            <w:pPr>
              <w:autoSpaceDE w:val="0"/>
              <w:autoSpaceDN w:val="0"/>
              <w:adjustRightInd w:val="0"/>
              <w:jc w:val="center"/>
              <w:rPr>
                <w:noProof/>
                <w:lang w:val="en-US"/>
              </w:rPr>
            </w:pPr>
          </w:p>
        </w:tc>
        <w:tc>
          <w:tcPr>
            <w:tcW w:w="237" w:type="pct"/>
          </w:tcPr>
          <w:p w14:paraId="5C4EFFCE" w14:textId="77777777" w:rsidR="003720DF" w:rsidRPr="00F85647" w:rsidRDefault="003720DF" w:rsidP="003720DF">
            <w:pPr>
              <w:autoSpaceDE w:val="0"/>
              <w:autoSpaceDN w:val="0"/>
              <w:adjustRightInd w:val="0"/>
              <w:jc w:val="center"/>
              <w:rPr>
                <w:noProof/>
              </w:rPr>
            </w:pPr>
          </w:p>
        </w:tc>
        <w:tc>
          <w:tcPr>
            <w:tcW w:w="414" w:type="pct"/>
          </w:tcPr>
          <w:p w14:paraId="5DB86FFB" w14:textId="77777777" w:rsidR="003720DF" w:rsidRPr="00F85647" w:rsidRDefault="003720DF" w:rsidP="003720DF">
            <w:pPr>
              <w:autoSpaceDE w:val="0"/>
              <w:autoSpaceDN w:val="0"/>
              <w:adjustRightInd w:val="0"/>
              <w:jc w:val="center"/>
              <w:rPr>
                <w:noProof/>
              </w:rPr>
            </w:pPr>
          </w:p>
        </w:tc>
        <w:tc>
          <w:tcPr>
            <w:tcW w:w="339" w:type="pct"/>
          </w:tcPr>
          <w:p w14:paraId="07ACCA7A" w14:textId="77777777" w:rsidR="003720DF" w:rsidRDefault="003720DF" w:rsidP="003720DF">
            <w:pPr>
              <w:autoSpaceDE w:val="0"/>
              <w:autoSpaceDN w:val="0"/>
              <w:adjustRightInd w:val="0"/>
              <w:jc w:val="center"/>
              <w:rPr>
                <w:noProof/>
              </w:rPr>
            </w:pPr>
          </w:p>
        </w:tc>
      </w:tr>
      <w:tr w:rsidR="00C90E7E" w:rsidRPr="00F85647" w14:paraId="6594B195" w14:textId="77777777" w:rsidTr="00C90E7E">
        <w:trPr>
          <w:trHeight w:val="288"/>
        </w:trPr>
        <w:tc>
          <w:tcPr>
            <w:tcW w:w="192" w:type="pct"/>
            <w:vAlign w:val="center"/>
          </w:tcPr>
          <w:p w14:paraId="5BC614ED"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91DBEE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6532B3C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6528F5FF" w14:textId="77777777" w:rsidR="003720DF" w:rsidRPr="007A08CE" w:rsidRDefault="003720DF" w:rsidP="003720DF">
            <w:pPr>
              <w:autoSpaceDE w:val="0"/>
              <w:autoSpaceDN w:val="0"/>
              <w:adjustRightInd w:val="0"/>
              <w:jc w:val="center"/>
              <w:rPr>
                <w:noProof/>
                <w:lang w:val="en-US"/>
              </w:rPr>
            </w:pPr>
            <w:r w:rsidRPr="007A08CE">
              <w:rPr>
                <w:color w:val="000000"/>
              </w:rPr>
              <w:t>6,61</w:t>
            </w:r>
          </w:p>
        </w:tc>
        <w:tc>
          <w:tcPr>
            <w:tcW w:w="322" w:type="pct"/>
          </w:tcPr>
          <w:p w14:paraId="6F7223C1" w14:textId="77777777" w:rsidR="003720DF" w:rsidRPr="00F85647" w:rsidRDefault="003720DF" w:rsidP="003720DF">
            <w:pPr>
              <w:autoSpaceDE w:val="0"/>
              <w:autoSpaceDN w:val="0"/>
              <w:adjustRightInd w:val="0"/>
              <w:jc w:val="center"/>
              <w:rPr>
                <w:noProof/>
                <w:lang w:val="en-US"/>
              </w:rPr>
            </w:pPr>
          </w:p>
        </w:tc>
        <w:tc>
          <w:tcPr>
            <w:tcW w:w="324" w:type="pct"/>
            <w:gridSpan w:val="2"/>
          </w:tcPr>
          <w:p w14:paraId="08D2A771" w14:textId="77777777" w:rsidR="003720DF" w:rsidRPr="00F85647" w:rsidRDefault="003720DF" w:rsidP="003720DF">
            <w:pPr>
              <w:autoSpaceDE w:val="0"/>
              <w:autoSpaceDN w:val="0"/>
              <w:adjustRightInd w:val="0"/>
              <w:jc w:val="center"/>
              <w:rPr>
                <w:noProof/>
                <w:lang w:val="en-US"/>
              </w:rPr>
            </w:pPr>
          </w:p>
        </w:tc>
        <w:tc>
          <w:tcPr>
            <w:tcW w:w="237" w:type="pct"/>
          </w:tcPr>
          <w:p w14:paraId="146E4523" w14:textId="77777777" w:rsidR="003720DF" w:rsidRPr="00F85647" w:rsidRDefault="003720DF" w:rsidP="003720DF">
            <w:pPr>
              <w:autoSpaceDE w:val="0"/>
              <w:autoSpaceDN w:val="0"/>
              <w:adjustRightInd w:val="0"/>
              <w:jc w:val="center"/>
              <w:rPr>
                <w:noProof/>
                <w:lang w:val="en-US"/>
              </w:rPr>
            </w:pPr>
          </w:p>
        </w:tc>
        <w:tc>
          <w:tcPr>
            <w:tcW w:w="237" w:type="pct"/>
          </w:tcPr>
          <w:p w14:paraId="655F1433" w14:textId="77777777" w:rsidR="003720DF" w:rsidRPr="00F85647" w:rsidRDefault="003720DF" w:rsidP="003720DF">
            <w:pPr>
              <w:autoSpaceDE w:val="0"/>
              <w:autoSpaceDN w:val="0"/>
              <w:adjustRightInd w:val="0"/>
              <w:jc w:val="center"/>
              <w:rPr>
                <w:noProof/>
              </w:rPr>
            </w:pPr>
          </w:p>
        </w:tc>
        <w:tc>
          <w:tcPr>
            <w:tcW w:w="414" w:type="pct"/>
          </w:tcPr>
          <w:p w14:paraId="0B96C31F" w14:textId="77777777" w:rsidR="003720DF" w:rsidRPr="00F85647" w:rsidRDefault="003720DF" w:rsidP="003720DF">
            <w:pPr>
              <w:autoSpaceDE w:val="0"/>
              <w:autoSpaceDN w:val="0"/>
              <w:adjustRightInd w:val="0"/>
              <w:jc w:val="center"/>
              <w:rPr>
                <w:noProof/>
              </w:rPr>
            </w:pPr>
          </w:p>
        </w:tc>
        <w:tc>
          <w:tcPr>
            <w:tcW w:w="339" w:type="pct"/>
          </w:tcPr>
          <w:p w14:paraId="31C82087" w14:textId="77777777" w:rsidR="003720DF" w:rsidRDefault="003720DF" w:rsidP="003720DF">
            <w:pPr>
              <w:autoSpaceDE w:val="0"/>
              <w:autoSpaceDN w:val="0"/>
              <w:adjustRightInd w:val="0"/>
              <w:jc w:val="center"/>
              <w:rPr>
                <w:noProof/>
              </w:rPr>
            </w:pPr>
          </w:p>
        </w:tc>
      </w:tr>
      <w:tr w:rsidR="00C90E7E" w:rsidRPr="00F85647" w14:paraId="5E94013C" w14:textId="77777777" w:rsidTr="00C90E7E">
        <w:trPr>
          <w:trHeight w:val="288"/>
        </w:trPr>
        <w:tc>
          <w:tcPr>
            <w:tcW w:w="192" w:type="pct"/>
            <w:vAlign w:val="center"/>
          </w:tcPr>
          <w:p w14:paraId="146D9977" w14:textId="77777777" w:rsidR="003720DF" w:rsidRPr="007A08CE" w:rsidRDefault="003720DF" w:rsidP="003720DF">
            <w:pPr>
              <w:autoSpaceDE w:val="0"/>
              <w:autoSpaceDN w:val="0"/>
              <w:adjustRightInd w:val="0"/>
              <w:jc w:val="center"/>
              <w:rPr>
                <w:noProof/>
              </w:rPr>
            </w:pPr>
            <w:r w:rsidRPr="007A08CE">
              <w:rPr>
                <w:b/>
                <w:bCs/>
              </w:rPr>
              <w:t>3,06</w:t>
            </w:r>
          </w:p>
        </w:tc>
        <w:tc>
          <w:tcPr>
            <w:tcW w:w="2164" w:type="pct"/>
            <w:gridSpan w:val="2"/>
            <w:vAlign w:val="center"/>
          </w:tcPr>
          <w:p w14:paraId="4BA53921"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("šliceva, žlebova, prosečenih zidova i sl.") i probijenih otvora manjih dimenzija i prevashodno linearnih -</w:t>
            </w:r>
            <w:r w:rsidRPr="007A08CE">
              <w:rPr>
                <w:u w:val="single"/>
              </w:rPr>
              <w:t xml:space="preserve"> za instalacije. </w:t>
            </w:r>
          </w:p>
        </w:tc>
        <w:tc>
          <w:tcPr>
            <w:tcW w:w="384" w:type="pct"/>
            <w:vAlign w:val="center"/>
          </w:tcPr>
          <w:p w14:paraId="1C8D8B1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D1DE4F7" w14:textId="77777777" w:rsidR="003720DF" w:rsidRPr="007A08CE" w:rsidRDefault="003720DF" w:rsidP="003720DF">
            <w:pPr>
              <w:autoSpaceDE w:val="0"/>
              <w:autoSpaceDN w:val="0"/>
              <w:adjustRightInd w:val="0"/>
              <w:jc w:val="center"/>
              <w:rPr>
                <w:noProof/>
                <w:lang w:val="en-US"/>
              </w:rPr>
            </w:pPr>
          </w:p>
        </w:tc>
        <w:tc>
          <w:tcPr>
            <w:tcW w:w="322" w:type="pct"/>
          </w:tcPr>
          <w:p w14:paraId="7EE5E258" w14:textId="77777777" w:rsidR="003720DF" w:rsidRPr="00F85647" w:rsidRDefault="003720DF" w:rsidP="003720DF">
            <w:pPr>
              <w:autoSpaceDE w:val="0"/>
              <w:autoSpaceDN w:val="0"/>
              <w:adjustRightInd w:val="0"/>
              <w:jc w:val="center"/>
              <w:rPr>
                <w:noProof/>
                <w:lang w:val="en-US"/>
              </w:rPr>
            </w:pPr>
          </w:p>
        </w:tc>
        <w:tc>
          <w:tcPr>
            <w:tcW w:w="324" w:type="pct"/>
            <w:gridSpan w:val="2"/>
          </w:tcPr>
          <w:p w14:paraId="54294BAB" w14:textId="77777777" w:rsidR="003720DF" w:rsidRPr="00F85647" w:rsidRDefault="003720DF" w:rsidP="003720DF">
            <w:pPr>
              <w:autoSpaceDE w:val="0"/>
              <w:autoSpaceDN w:val="0"/>
              <w:adjustRightInd w:val="0"/>
              <w:jc w:val="center"/>
              <w:rPr>
                <w:noProof/>
                <w:lang w:val="en-US"/>
              </w:rPr>
            </w:pPr>
          </w:p>
        </w:tc>
        <w:tc>
          <w:tcPr>
            <w:tcW w:w="237" w:type="pct"/>
          </w:tcPr>
          <w:p w14:paraId="4F48C925" w14:textId="77777777" w:rsidR="003720DF" w:rsidRPr="00F85647" w:rsidRDefault="003720DF" w:rsidP="003720DF">
            <w:pPr>
              <w:autoSpaceDE w:val="0"/>
              <w:autoSpaceDN w:val="0"/>
              <w:adjustRightInd w:val="0"/>
              <w:jc w:val="center"/>
              <w:rPr>
                <w:noProof/>
                <w:lang w:val="en-US"/>
              </w:rPr>
            </w:pPr>
          </w:p>
        </w:tc>
        <w:tc>
          <w:tcPr>
            <w:tcW w:w="237" w:type="pct"/>
          </w:tcPr>
          <w:p w14:paraId="36596B1B" w14:textId="77777777" w:rsidR="003720DF" w:rsidRPr="00F85647" w:rsidRDefault="003720DF" w:rsidP="003720DF">
            <w:pPr>
              <w:autoSpaceDE w:val="0"/>
              <w:autoSpaceDN w:val="0"/>
              <w:adjustRightInd w:val="0"/>
              <w:jc w:val="center"/>
              <w:rPr>
                <w:noProof/>
              </w:rPr>
            </w:pPr>
          </w:p>
        </w:tc>
        <w:tc>
          <w:tcPr>
            <w:tcW w:w="414" w:type="pct"/>
          </w:tcPr>
          <w:p w14:paraId="1F6EBC68" w14:textId="77777777" w:rsidR="003720DF" w:rsidRPr="00F85647" w:rsidRDefault="003720DF" w:rsidP="003720DF">
            <w:pPr>
              <w:autoSpaceDE w:val="0"/>
              <w:autoSpaceDN w:val="0"/>
              <w:adjustRightInd w:val="0"/>
              <w:jc w:val="center"/>
              <w:rPr>
                <w:noProof/>
              </w:rPr>
            </w:pPr>
          </w:p>
        </w:tc>
        <w:tc>
          <w:tcPr>
            <w:tcW w:w="339" w:type="pct"/>
          </w:tcPr>
          <w:p w14:paraId="763EB433" w14:textId="77777777" w:rsidR="003720DF" w:rsidRDefault="003720DF" w:rsidP="003720DF">
            <w:pPr>
              <w:autoSpaceDE w:val="0"/>
              <w:autoSpaceDN w:val="0"/>
              <w:adjustRightInd w:val="0"/>
              <w:jc w:val="center"/>
              <w:rPr>
                <w:noProof/>
              </w:rPr>
            </w:pPr>
          </w:p>
        </w:tc>
      </w:tr>
      <w:tr w:rsidR="00C90E7E" w:rsidRPr="00F85647" w14:paraId="52851554" w14:textId="77777777" w:rsidTr="00C90E7E">
        <w:trPr>
          <w:trHeight w:val="288"/>
        </w:trPr>
        <w:tc>
          <w:tcPr>
            <w:tcW w:w="192" w:type="pct"/>
            <w:vAlign w:val="center"/>
          </w:tcPr>
          <w:p w14:paraId="6F004C9C"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987F980" w14:textId="77777777" w:rsidR="003720DF" w:rsidRPr="007A08CE" w:rsidRDefault="003720DF" w:rsidP="002966C9">
            <w:pPr>
              <w:autoSpaceDE w:val="0"/>
              <w:autoSpaceDN w:val="0"/>
              <w:adjustRightInd w:val="0"/>
              <w:rPr>
                <w:noProof/>
                <w:lang w:val="en-US"/>
              </w:rPr>
            </w:pPr>
            <w:r w:rsidRPr="007A08CE">
              <w:t>Izvršiti popunjavanje i izravnanje probijanih žlebova i drugih oštećenja zidova i maltera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 U poziciju je uključeno repariranje plitkih instalaterskih žlebova.</w:t>
            </w:r>
          </w:p>
        </w:tc>
        <w:tc>
          <w:tcPr>
            <w:tcW w:w="384" w:type="pct"/>
            <w:vAlign w:val="center"/>
          </w:tcPr>
          <w:p w14:paraId="707B9504"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0109B7C" w14:textId="77777777" w:rsidR="003720DF" w:rsidRPr="007A08CE" w:rsidRDefault="003720DF" w:rsidP="003720DF">
            <w:pPr>
              <w:autoSpaceDE w:val="0"/>
              <w:autoSpaceDN w:val="0"/>
              <w:adjustRightInd w:val="0"/>
              <w:jc w:val="center"/>
              <w:rPr>
                <w:noProof/>
                <w:lang w:val="en-US"/>
              </w:rPr>
            </w:pPr>
          </w:p>
        </w:tc>
        <w:tc>
          <w:tcPr>
            <w:tcW w:w="322" w:type="pct"/>
          </w:tcPr>
          <w:p w14:paraId="2829C694" w14:textId="77777777" w:rsidR="003720DF" w:rsidRPr="00F85647" w:rsidRDefault="003720DF" w:rsidP="003720DF">
            <w:pPr>
              <w:autoSpaceDE w:val="0"/>
              <w:autoSpaceDN w:val="0"/>
              <w:adjustRightInd w:val="0"/>
              <w:jc w:val="center"/>
              <w:rPr>
                <w:noProof/>
                <w:lang w:val="en-US"/>
              </w:rPr>
            </w:pPr>
          </w:p>
        </w:tc>
        <w:tc>
          <w:tcPr>
            <w:tcW w:w="324" w:type="pct"/>
            <w:gridSpan w:val="2"/>
          </w:tcPr>
          <w:p w14:paraId="65B3F022" w14:textId="77777777" w:rsidR="003720DF" w:rsidRPr="00F85647" w:rsidRDefault="003720DF" w:rsidP="003720DF">
            <w:pPr>
              <w:autoSpaceDE w:val="0"/>
              <w:autoSpaceDN w:val="0"/>
              <w:adjustRightInd w:val="0"/>
              <w:jc w:val="center"/>
              <w:rPr>
                <w:noProof/>
                <w:lang w:val="en-US"/>
              </w:rPr>
            </w:pPr>
          </w:p>
        </w:tc>
        <w:tc>
          <w:tcPr>
            <w:tcW w:w="237" w:type="pct"/>
          </w:tcPr>
          <w:p w14:paraId="4310366C" w14:textId="77777777" w:rsidR="003720DF" w:rsidRPr="00F85647" w:rsidRDefault="003720DF" w:rsidP="003720DF">
            <w:pPr>
              <w:autoSpaceDE w:val="0"/>
              <w:autoSpaceDN w:val="0"/>
              <w:adjustRightInd w:val="0"/>
              <w:jc w:val="center"/>
              <w:rPr>
                <w:noProof/>
                <w:lang w:val="en-US"/>
              </w:rPr>
            </w:pPr>
          </w:p>
        </w:tc>
        <w:tc>
          <w:tcPr>
            <w:tcW w:w="237" w:type="pct"/>
          </w:tcPr>
          <w:p w14:paraId="6004A08E" w14:textId="77777777" w:rsidR="003720DF" w:rsidRPr="00F85647" w:rsidRDefault="003720DF" w:rsidP="003720DF">
            <w:pPr>
              <w:autoSpaceDE w:val="0"/>
              <w:autoSpaceDN w:val="0"/>
              <w:adjustRightInd w:val="0"/>
              <w:jc w:val="center"/>
              <w:rPr>
                <w:noProof/>
              </w:rPr>
            </w:pPr>
          </w:p>
        </w:tc>
        <w:tc>
          <w:tcPr>
            <w:tcW w:w="414" w:type="pct"/>
          </w:tcPr>
          <w:p w14:paraId="2C9040D4" w14:textId="77777777" w:rsidR="003720DF" w:rsidRPr="00F85647" w:rsidRDefault="003720DF" w:rsidP="003720DF">
            <w:pPr>
              <w:autoSpaceDE w:val="0"/>
              <w:autoSpaceDN w:val="0"/>
              <w:adjustRightInd w:val="0"/>
              <w:jc w:val="center"/>
              <w:rPr>
                <w:noProof/>
              </w:rPr>
            </w:pPr>
          </w:p>
        </w:tc>
        <w:tc>
          <w:tcPr>
            <w:tcW w:w="339" w:type="pct"/>
          </w:tcPr>
          <w:p w14:paraId="3513C54E" w14:textId="77777777" w:rsidR="003720DF" w:rsidRDefault="003720DF" w:rsidP="003720DF">
            <w:pPr>
              <w:autoSpaceDE w:val="0"/>
              <w:autoSpaceDN w:val="0"/>
              <w:adjustRightInd w:val="0"/>
              <w:jc w:val="center"/>
              <w:rPr>
                <w:noProof/>
              </w:rPr>
            </w:pPr>
          </w:p>
        </w:tc>
      </w:tr>
      <w:tr w:rsidR="00C90E7E" w:rsidRPr="00F85647" w14:paraId="15051B1C" w14:textId="77777777" w:rsidTr="00C90E7E">
        <w:trPr>
          <w:trHeight w:val="288"/>
        </w:trPr>
        <w:tc>
          <w:tcPr>
            <w:tcW w:w="192" w:type="pct"/>
            <w:vAlign w:val="center"/>
          </w:tcPr>
          <w:p w14:paraId="5690291B"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385D8BB" w14:textId="77777777" w:rsidR="003720DF" w:rsidRPr="007A08CE" w:rsidRDefault="003720DF" w:rsidP="002966C9">
            <w:pPr>
              <w:autoSpaceDE w:val="0"/>
              <w:autoSpaceDN w:val="0"/>
              <w:adjustRightInd w:val="0"/>
              <w:rPr>
                <w:noProof/>
                <w:lang w:val="en-US"/>
              </w:rPr>
            </w:pPr>
            <w:r w:rsidRPr="007A08CE">
              <w:t xml:space="preserve">Cenom zidanja obuhvaćena je pomoćna zidarska skela. Cenom je </w:t>
            </w:r>
            <w:r w:rsidRPr="007A08CE">
              <w:lastRenderedPageBreak/>
              <w:t>uzeto u obzir i da je pozicija nekoherentnana (različita linearna popravljanja na puno mesta). Verifikaciju količine i vrednosti radova utvrđuju zajednički investitor, nadzorni organ i projektanti.</w:t>
            </w:r>
          </w:p>
        </w:tc>
        <w:tc>
          <w:tcPr>
            <w:tcW w:w="384" w:type="pct"/>
            <w:vAlign w:val="center"/>
          </w:tcPr>
          <w:p w14:paraId="70D87BA9"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C0CFACE" w14:textId="77777777" w:rsidR="003720DF" w:rsidRPr="007A08CE" w:rsidRDefault="003720DF" w:rsidP="003720DF">
            <w:pPr>
              <w:autoSpaceDE w:val="0"/>
              <w:autoSpaceDN w:val="0"/>
              <w:adjustRightInd w:val="0"/>
              <w:jc w:val="center"/>
              <w:rPr>
                <w:noProof/>
                <w:lang w:val="en-US"/>
              </w:rPr>
            </w:pPr>
          </w:p>
        </w:tc>
        <w:tc>
          <w:tcPr>
            <w:tcW w:w="322" w:type="pct"/>
          </w:tcPr>
          <w:p w14:paraId="58FE86C7" w14:textId="77777777" w:rsidR="003720DF" w:rsidRPr="00F85647" w:rsidRDefault="003720DF" w:rsidP="003720DF">
            <w:pPr>
              <w:autoSpaceDE w:val="0"/>
              <w:autoSpaceDN w:val="0"/>
              <w:adjustRightInd w:val="0"/>
              <w:jc w:val="center"/>
              <w:rPr>
                <w:noProof/>
                <w:lang w:val="en-US"/>
              </w:rPr>
            </w:pPr>
          </w:p>
        </w:tc>
        <w:tc>
          <w:tcPr>
            <w:tcW w:w="324" w:type="pct"/>
            <w:gridSpan w:val="2"/>
          </w:tcPr>
          <w:p w14:paraId="3785673F" w14:textId="77777777" w:rsidR="003720DF" w:rsidRPr="00F85647" w:rsidRDefault="003720DF" w:rsidP="003720DF">
            <w:pPr>
              <w:autoSpaceDE w:val="0"/>
              <w:autoSpaceDN w:val="0"/>
              <w:adjustRightInd w:val="0"/>
              <w:jc w:val="center"/>
              <w:rPr>
                <w:noProof/>
                <w:lang w:val="en-US"/>
              </w:rPr>
            </w:pPr>
          </w:p>
        </w:tc>
        <w:tc>
          <w:tcPr>
            <w:tcW w:w="237" w:type="pct"/>
          </w:tcPr>
          <w:p w14:paraId="13D6A565" w14:textId="77777777" w:rsidR="003720DF" w:rsidRPr="00F85647" w:rsidRDefault="003720DF" w:rsidP="003720DF">
            <w:pPr>
              <w:autoSpaceDE w:val="0"/>
              <w:autoSpaceDN w:val="0"/>
              <w:adjustRightInd w:val="0"/>
              <w:jc w:val="center"/>
              <w:rPr>
                <w:noProof/>
                <w:lang w:val="en-US"/>
              </w:rPr>
            </w:pPr>
          </w:p>
        </w:tc>
        <w:tc>
          <w:tcPr>
            <w:tcW w:w="237" w:type="pct"/>
          </w:tcPr>
          <w:p w14:paraId="2C93CE70" w14:textId="77777777" w:rsidR="003720DF" w:rsidRPr="00F85647" w:rsidRDefault="003720DF" w:rsidP="003720DF">
            <w:pPr>
              <w:autoSpaceDE w:val="0"/>
              <w:autoSpaceDN w:val="0"/>
              <w:adjustRightInd w:val="0"/>
              <w:jc w:val="center"/>
              <w:rPr>
                <w:noProof/>
              </w:rPr>
            </w:pPr>
          </w:p>
        </w:tc>
        <w:tc>
          <w:tcPr>
            <w:tcW w:w="414" w:type="pct"/>
          </w:tcPr>
          <w:p w14:paraId="3D6361C0" w14:textId="77777777" w:rsidR="003720DF" w:rsidRPr="00F85647" w:rsidRDefault="003720DF" w:rsidP="003720DF">
            <w:pPr>
              <w:autoSpaceDE w:val="0"/>
              <w:autoSpaceDN w:val="0"/>
              <w:adjustRightInd w:val="0"/>
              <w:jc w:val="center"/>
              <w:rPr>
                <w:noProof/>
              </w:rPr>
            </w:pPr>
          </w:p>
        </w:tc>
        <w:tc>
          <w:tcPr>
            <w:tcW w:w="339" w:type="pct"/>
          </w:tcPr>
          <w:p w14:paraId="28A9CC08" w14:textId="77777777" w:rsidR="003720DF" w:rsidRDefault="003720DF" w:rsidP="003720DF">
            <w:pPr>
              <w:autoSpaceDE w:val="0"/>
              <w:autoSpaceDN w:val="0"/>
              <w:adjustRightInd w:val="0"/>
              <w:jc w:val="center"/>
              <w:rPr>
                <w:noProof/>
              </w:rPr>
            </w:pPr>
          </w:p>
        </w:tc>
      </w:tr>
      <w:tr w:rsidR="00C90E7E" w:rsidRPr="00F85647" w14:paraId="10830A53" w14:textId="77777777" w:rsidTr="00C90E7E">
        <w:trPr>
          <w:trHeight w:val="288"/>
        </w:trPr>
        <w:tc>
          <w:tcPr>
            <w:tcW w:w="192" w:type="pct"/>
            <w:vAlign w:val="center"/>
          </w:tcPr>
          <w:p w14:paraId="7FEDD098" w14:textId="77777777" w:rsidR="003720DF" w:rsidRPr="007A08CE" w:rsidRDefault="003720DF" w:rsidP="003720DF">
            <w:pPr>
              <w:autoSpaceDE w:val="0"/>
              <w:autoSpaceDN w:val="0"/>
              <w:adjustRightInd w:val="0"/>
              <w:jc w:val="center"/>
              <w:rPr>
                <w:noProof/>
              </w:rPr>
            </w:pPr>
          </w:p>
        </w:tc>
        <w:tc>
          <w:tcPr>
            <w:tcW w:w="2164" w:type="pct"/>
            <w:gridSpan w:val="2"/>
          </w:tcPr>
          <w:p w14:paraId="616845BC" w14:textId="77777777" w:rsidR="003720DF" w:rsidRPr="007A08CE" w:rsidRDefault="003720DF" w:rsidP="002966C9">
            <w:pPr>
              <w:autoSpaceDE w:val="0"/>
              <w:autoSpaceDN w:val="0"/>
              <w:adjustRightInd w:val="0"/>
              <w:rPr>
                <w:noProof/>
                <w:lang w:val="en-US"/>
              </w:rPr>
            </w:pPr>
            <w:r w:rsidRPr="007A08CE">
              <w:rPr>
                <w:b/>
                <w:bCs/>
              </w:rPr>
              <w:t>Zbog I faze radova, kod hodničkih krila, izvršiti neophodna trimovanja (opsecanja) HIO-traka i reparisati te žlebove cementnim, vodonepropusnim malterom. Izvršiti fino poravnanje ravni zidova perdašenjem.</w:t>
            </w:r>
          </w:p>
        </w:tc>
        <w:tc>
          <w:tcPr>
            <w:tcW w:w="384" w:type="pct"/>
            <w:vAlign w:val="center"/>
          </w:tcPr>
          <w:p w14:paraId="78483A8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5F92E59" w14:textId="77777777" w:rsidR="003720DF" w:rsidRPr="007A08CE" w:rsidRDefault="003720DF" w:rsidP="003720DF">
            <w:pPr>
              <w:autoSpaceDE w:val="0"/>
              <w:autoSpaceDN w:val="0"/>
              <w:adjustRightInd w:val="0"/>
              <w:jc w:val="center"/>
              <w:rPr>
                <w:noProof/>
                <w:lang w:val="en-US"/>
              </w:rPr>
            </w:pPr>
          </w:p>
        </w:tc>
        <w:tc>
          <w:tcPr>
            <w:tcW w:w="322" w:type="pct"/>
          </w:tcPr>
          <w:p w14:paraId="4373CAE6" w14:textId="77777777" w:rsidR="003720DF" w:rsidRPr="00F85647" w:rsidRDefault="003720DF" w:rsidP="003720DF">
            <w:pPr>
              <w:autoSpaceDE w:val="0"/>
              <w:autoSpaceDN w:val="0"/>
              <w:adjustRightInd w:val="0"/>
              <w:jc w:val="center"/>
              <w:rPr>
                <w:noProof/>
                <w:lang w:val="en-US"/>
              </w:rPr>
            </w:pPr>
          </w:p>
        </w:tc>
        <w:tc>
          <w:tcPr>
            <w:tcW w:w="324" w:type="pct"/>
            <w:gridSpan w:val="2"/>
          </w:tcPr>
          <w:p w14:paraId="4C3BA6BB" w14:textId="77777777" w:rsidR="003720DF" w:rsidRPr="00F85647" w:rsidRDefault="003720DF" w:rsidP="003720DF">
            <w:pPr>
              <w:autoSpaceDE w:val="0"/>
              <w:autoSpaceDN w:val="0"/>
              <w:adjustRightInd w:val="0"/>
              <w:jc w:val="center"/>
              <w:rPr>
                <w:noProof/>
                <w:lang w:val="en-US"/>
              </w:rPr>
            </w:pPr>
          </w:p>
        </w:tc>
        <w:tc>
          <w:tcPr>
            <w:tcW w:w="237" w:type="pct"/>
          </w:tcPr>
          <w:p w14:paraId="27783139" w14:textId="77777777" w:rsidR="003720DF" w:rsidRPr="00F85647" w:rsidRDefault="003720DF" w:rsidP="003720DF">
            <w:pPr>
              <w:autoSpaceDE w:val="0"/>
              <w:autoSpaceDN w:val="0"/>
              <w:adjustRightInd w:val="0"/>
              <w:jc w:val="center"/>
              <w:rPr>
                <w:noProof/>
                <w:lang w:val="en-US"/>
              </w:rPr>
            </w:pPr>
          </w:p>
        </w:tc>
        <w:tc>
          <w:tcPr>
            <w:tcW w:w="237" w:type="pct"/>
          </w:tcPr>
          <w:p w14:paraId="490510A7" w14:textId="77777777" w:rsidR="003720DF" w:rsidRPr="00F85647" w:rsidRDefault="003720DF" w:rsidP="003720DF">
            <w:pPr>
              <w:autoSpaceDE w:val="0"/>
              <w:autoSpaceDN w:val="0"/>
              <w:adjustRightInd w:val="0"/>
              <w:jc w:val="center"/>
              <w:rPr>
                <w:noProof/>
              </w:rPr>
            </w:pPr>
          </w:p>
        </w:tc>
        <w:tc>
          <w:tcPr>
            <w:tcW w:w="414" w:type="pct"/>
          </w:tcPr>
          <w:p w14:paraId="625CB24E" w14:textId="77777777" w:rsidR="003720DF" w:rsidRPr="00F85647" w:rsidRDefault="003720DF" w:rsidP="003720DF">
            <w:pPr>
              <w:autoSpaceDE w:val="0"/>
              <w:autoSpaceDN w:val="0"/>
              <w:adjustRightInd w:val="0"/>
              <w:jc w:val="center"/>
              <w:rPr>
                <w:noProof/>
              </w:rPr>
            </w:pPr>
          </w:p>
        </w:tc>
        <w:tc>
          <w:tcPr>
            <w:tcW w:w="339" w:type="pct"/>
          </w:tcPr>
          <w:p w14:paraId="193139CC" w14:textId="77777777" w:rsidR="003720DF" w:rsidRDefault="003720DF" w:rsidP="003720DF">
            <w:pPr>
              <w:autoSpaceDE w:val="0"/>
              <w:autoSpaceDN w:val="0"/>
              <w:adjustRightInd w:val="0"/>
              <w:jc w:val="center"/>
              <w:rPr>
                <w:noProof/>
              </w:rPr>
            </w:pPr>
          </w:p>
        </w:tc>
      </w:tr>
      <w:tr w:rsidR="00C90E7E" w:rsidRPr="00F85647" w14:paraId="196601A9" w14:textId="77777777" w:rsidTr="00C90E7E">
        <w:trPr>
          <w:trHeight w:val="288"/>
        </w:trPr>
        <w:tc>
          <w:tcPr>
            <w:tcW w:w="192" w:type="pct"/>
            <w:vAlign w:val="center"/>
          </w:tcPr>
          <w:p w14:paraId="0E2FC30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958E7AF" w14:textId="77777777" w:rsidR="003720DF" w:rsidRPr="007A08CE" w:rsidRDefault="003720DF" w:rsidP="002966C9">
            <w:pPr>
              <w:autoSpaceDE w:val="0"/>
              <w:autoSpaceDN w:val="0"/>
              <w:adjustRightInd w:val="0"/>
              <w:rPr>
                <w:noProof/>
                <w:lang w:val="en-US"/>
              </w:rPr>
            </w:pPr>
            <w:r w:rsidRPr="007A08CE">
              <w:t>Obracun radova po m.</w:t>
            </w:r>
          </w:p>
        </w:tc>
        <w:tc>
          <w:tcPr>
            <w:tcW w:w="384" w:type="pct"/>
            <w:vAlign w:val="center"/>
          </w:tcPr>
          <w:p w14:paraId="42BD1B1C" w14:textId="77777777" w:rsidR="003720DF" w:rsidRPr="007A08CE" w:rsidRDefault="003720DF" w:rsidP="003720DF">
            <w:pPr>
              <w:autoSpaceDE w:val="0"/>
              <w:autoSpaceDN w:val="0"/>
              <w:adjustRightInd w:val="0"/>
              <w:jc w:val="center"/>
              <w:rPr>
                <w:noProof/>
                <w:lang w:val="en-US"/>
              </w:rPr>
            </w:pPr>
            <w:r w:rsidRPr="007A08CE">
              <w:rPr>
                <w:color w:val="000000"/>
              </w:rPr>
              <w:t>m</w:t>
            </w:r>
          </w:p>
        </w:tc>
        <w:tc>
          <w:tcPr>
            <w:tcW w:w="387" w:type="pct"/>
            <w:vAlign w:val="center"/>
          </w:tcPr>
          <w:p w14:paraId="6BC5E8A5" w14:textId="77777777" w:rsidR="003720DF" w:rsidRPr="007A08CE" w:rsidRDefault="003720DF" w:rsidP="003720DF">
            <w:pPr>
              <w:autoSpaceDE w:val="0"/>
              <w:autoSpaceDN w:val="0"/>
              <w:adjustRightInd w:val="0"/>
              <w:jc w:val="center"/>
              <w:rPr>
                <w:noProof/>
                <w:lang w:val="en-US"/>
              </w:rPr>
            </w:pPr>
            <w:r w:rsidRPr="007A08CE">
              <w:rPr>
                <w:color w:val="000000"/>
              </w:rPr>
              <w:t>960,60</w:t>
            </w:r>
          </w:p>
        </w:tc>
        <w:tc>
          <w:tcPr>
            <w:tcW w:w="322" w:type="pct"/>
          </w:tcPr>
          <w:p w14:paraId="227AFC3A" w14:textId="77777777" w:rsidR="003720DF" w:rsidRPr="00F85647" w:rsidRDefault="003720DF" w:rsidP="003720DF">
            <w:pPr>
              <w:autoSpaceDE w:val="0"/>
              <w:autoSpaceDN w:val="0"/>
              <w:adjustRightInd w:val="0"/>
              <w:jc w:val="center"/>
              <w:rPr>
                <w:noProof/>
                <w:lang w:val="en-US"/>
              </w:rPr>
            </w:pPr>
          </w:p>
        </w:tc>
        <w:tc>
          <w:tcPr>
            <w:tcW w:w="324" w:type="pct"/>
            <w:gridSpan w:val="2"/>
          </w:tcPr>
          <w:p w14:paraId="632B0154" w14:textId="77777777" w:rsidR="003720DF" w:rsidRPr="00F85647" w:rsidRDefault="003720DF" w:rsidP="003720DF">
            <w:pPr>
              <w:autoSpaceDE w:val="0"/>
              <w:autoSpaceDN w:val="0"/>
              <w:adjustRightInd w:val="0"/>
              <w:jc w:val="center"/>
              <w:rPr>
                <w:noProof/>
                <w:lang w:val="en-US"/>
              </w:rPr>
            </w:pPr>
          </w:p>
        </w:tc>
        <w:tc>
          <w:tcPr>
            <w:tcW w:w="237" w:type="pct"/>
          </w:tcPr>
          <w:p w14:paraId="03DEDF91" w14:textId="77777777" w:rsidR="003720DF" w:rsidRPr="00F85647" w:rsidRDefault="003720DF" w:rsidP="003720DF">
            <w:pPr>
              <w:autoSpaceDE w:val="0"/>
              <w:autoSpaceDN w:val="0"/>
              <w:adjustRightInd w:val="0"/>
              <w:jc w:val="center"/>
              <w:rPr>
                <w:noProof/>
                <w:lang w:val="en-US"/>
              </w:rPr>
            </w:pPr>
          </w:p>
        </w:tc>
        <w:tc>
          <w:tcPr>
            <w:tcW w:w="237" w:type="pct"/>
          </w:tcPr>
          <w:p w14:paraId="18336E4F" w14:textId="77777777" w:rsidR="003720DF" w:rsidRPr="00F85647" w:rsidRDefault="003720DF" w:rsidP="003720DF">
            <w:pPr>
              <w:autoSpaceDE w:val="0"/>
              <w:autoSpaceDN w:val="0"/>
              <w:adjustRightInd w:val="0"/>
              <w:jc w:val="center"/>
              <w:rPr>
                <w:noProof/>
              </w:rPr>
            </w:pPr>
          </w:p>
        </w:tc>
        <w:tc>
          <w:tcPr>
            <w:tcW w:w="414" w:type="pct"/>
          </w:tcPr>
          <w:p w14:paraId="081B7BC2" w14:textId="77777777" w:rsidR="003720DF" w:rsidRPr="00F85647" w:rsidRDefault="003720DF" w:rsidP="003720DF">
            <w:pPr>
              <w:autoSpaceDE w:val="0"/>
              <w:autoSpaceDN w:val="0"/>
              <w:adjustRightInd w:val="0"/>
              <w:jc w:val="center"/>
              <w:rPr>
                <w:noProof/>
              </w:rPr>
            </w:pPr>
          </w:p>
        </w:tc>
        <w:tc>
          <w:tcPr>
            <w:tcW w:w="339" w:type="pct"/>
          </w:tcPr>
          <w:p w14:paraId="216777A7" w14:textId="77777777" w:rsidR="003720DF" w:rsidRDefault="003720DF" w:rsidP="003720DF">
            <w:pPr>
              <w:autoSpaceDE w:val="0"/>
              <w:autoSpaceDN w:val="0"/>
              <w:adjustRightInd w:val="0"/>
              <w:jc w:val="center"/>
              <w:rPr>
                <w:noProof/>
              </w:rPr>
            </w:pPr>
          </w:p>
        </w:tc>
      </w:tr>
      <w:tr w:rsidR="00C90E7E" w:rsidRPr="00F85647" w14:paraId="26C5ABBB" w14:textId="77777777" w:rsidTr="00C90E7E">
        <w:trPr>
          <w:trHeight w:val="288"/>
        </w:trPr>
        <w:tc>
          <w:tcPr>
            <w:tcW w:w="192" w:type="pct"/>
            <w:vAlign w:val="center"/>
          </w:tcPr>
          <w:p w14:paraId="795A6883" w14:textId="77777777" w:rsidR="003720DF" w:rsidRPr="007A08CE" w:rsidRDefault="003720DF" w:rsidP="003720DF">
            <w:pPr>
              <w:autoSpaceDE w:val="0"/>
              <w:autoSpaceDN w:val="0"/>
              <w:adjustRightInd w:val="0"/>
              <w:jc w:val="center"/>
              <w:rPr>
                <w:noProof/>
              </w:rPr>
            </w:pPr>
            <w:r w:rsidRPr="007A08CE">
              <w:rPr>
                <w:b/>
                <w:bCs/>
              </w:rPr>
              <w:t>3,07</w:t>
            </w:r>
          </w:p>
        </w:tc>
        <w:tc>
          <w:tcPr>
            <w:tcW w:w="2164" w:type="pct"/>
            <w:gridSpan w:val="2"/>
            <w:vAlign w:val="center"/>
          </w:tcPr>
          <w:p w14:paraId="1C686BAB"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i probijenih otvora radi formiranja novih zidova, otvora </w:t>
            </w:r>
            <w:r w:rsidRPr="007A08CE">
              <w:rPr>
                <w:u w:val="single"/>
              </w:rPr>
              <w:t>za ugradnju novih ag elemenata</w:t>
            </w:r>
            <w:r w:rsidRPr="007A08CE">
              <w:t>. Ove intervencije su prevashodno površinske i obuhvataju i manje dograđene zidove ili delove zidova.</w:t>
            </w:r>
          </w:p>
        </w:tc>
        <w:tc>
          <w:tcPr>
            <w:tcW w:w="384" w:type="pct"/>
            <w:vAlign w:val="center"/>
          </w:tcPr>
          <w:p w14:paraId="6CF73F2F"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43FD386" w14:textId="77777777" w:rsidR="003720DF" w:rsidRPr="007A08CE" w:rsidRDefault="003720DF" w:rsidP="003720DF">
            <w:pPr>
              <w:autoSpaceDE w:val="0"/>
              <w:autoSpaceDN w:val="0"/>
              <w:adjustRightInd w:val="0"/>
              <w:jc w:val="center"/>
              <w:rPr>
                <w:noProof/>
                <w:lang w:val="en-US"/>
              </w:rPr>
            </w:pPr>
          </w:p>
        </w:tc>
        <w:tc>
          <w:tcPr>
            <w:tcW w:w="322" w:type="pct"/>
          </w:tcPr>
          <w:p w14:paraId="7FA2B9C8" w14:textId="77777777" w:rsidR="003720DF" w:rsidRPr="00F85647" w:rsidRDefault="003720DF" w:rsidP="003720DF">
            <w:pPr>
              <w:autoSpaceDE w:val="0"/>
              <w:autoSpaceDN w:val="0"/>
              <w:adjustRightInd w:val="0"/>
              <w:jc w:val="center"/>
              <w:rPr>
                <w:noProof/>
                <w:lang w:val="en-US"/>
              </w:rPr>
            </w:pPr>
          </w:p>
        </w:tc>
        <w:tc>
          <w:tcPr>
            <w:tcW w:w="324" w:type="pct"/>
            <w:gridSpan w:val="2"/>
          </w:tcPr>
          <w:p w14:paraId="20BE2266" w14:textId="77777777" w:rsidR="003720DF" w:rsidRPr="00F85647" w:rsidRDefault="003720DF" w:rsidP="003720DF">
            <w:pPr>
              <w:autoSpaceDE w:val="0"/>
              <w:autoSpaceDN w:val="0"/>
              <w:adjustRightInd w:val="0"/>
              <w:jc w:val="center"/>
              <w:rPr>
                <w:noProof/>
                <w:lang w:val="en-US"/>
              </w:rPr>
            </w:pPr>
          </w:p>
        </w:tc>
        <w:tc>
          <w:tcPr>
            <w:tcW w:w="237" w:type="pct"/>
          </w:tcPr>
          <w:p w14:paraId="393A5688" w14:textId="77777777" w:rsidR="003720DF" w:rsidRPr="00F85647" w:rsidRDefault="003720DF" w:rsidP="003720DF">
            <w:pPr>
              <w:autoSpaceDE w:val="0"/>
              <w:autoSpaceDN w:val="0"/>
              <w:adjustRightInd w:val="0"/>
              <w:jc w:val="center"/>
              <w:rPr>
                <w:noProof/>
                <w:lang w:val="en-US"/>
              </w:rPr>
            </w:pPr>
          </w:p>
        </w:tc>
        <w:tc>
          <w:tcPr>
            <w:tcW w:w="237" w:type="pct"/>
          </w:tcPr>
          <w:p w14:paraId="0E167115" w14:textId="77777777" w:rsidR="003720DF" w:rsidRPr="00F85647" w:rsidRDefault="003720DF" w:rsidP="003720DF">
            <w:pPr>
              <w:autoSpaceDE w:val="0"/>
              <w:autoSpaceDN w:val="0"/>
              <w:adjustRightInd w:val="0"/>
              <w:jc w:val="center"/>
              <w:rPr>
                <w:noProof/>
              </w:rPr>
            </w:pPr>
          </w:p>
        </w:tc>
        <w:tc>
          <w:tcPr>
            <w:tcW w:w="414" w:type="pct"/>
          </w:tcPr>
          <w:p w14:paraId="0DFCE5A9" w14:textId="77777777" w:rsidR="003720DF" w:rsidRPr="00F85647" w:rsidRDefault="003720DF" w:rsidP="003720DF">
            <w:pPr>
              <w:autoSpaceDE w:val="0"/>
              <w:autoSpaceDN w:val="0"/>
              <w:adjustRightInd w:val="0"/>
              <w:jc w:val="center"/>
              <w:rPr>
                <w:noProof/>
              </w:rPr>
            </w:pPr>
          </w:p>
        </w:tc>
        <w:tc>
          <w:tcPr>
            <w:tcW w:w="339" w:type="pct"/>
          </w:tcPr>
          <w:p w14:paraId="3A032C42" w14:textId="77777777" w:rsidR="003720DF" w:rsidRDefault="003720DF" w:rsidP="003720DF">
            <w:pPr>
              <w:autoSpaceDE w:val="0"/>
              <w:autoSpaceDN w:val="0"/>
              <w:adjustRightInd w:val="0"/>
              <w:jc w:val="center"/>
              <w:rPr>
                <w:noProof/>
              </w:rPr>
            </w:pPr>
          </w:p>
        </w:tc>
      </w:tr>
      <w:tr w:rsidR="00C90E7E" w:rsidRPr="00F85647" w14:paraId="31D769EA" w14:textId="77777777" w:rsidTr="00C90E7E">
        <w:trPr>
          <w:trHeight w:val="288"/>
        </w:trPr>
        <w:tc>
          <w:tcPr>
            <w:tcW w:w="192" w:type="pct"/>
            <w:vAlign w:val="center"/>
          </w:tcPr>
          <w:p w14:paraId="0859F0EA"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D7BFB86" w14:textId="77777777" w:rsidR="003720DF" w:rsidRPr="007A08CE" w:rsidRDefault="003720DF" w:rsidP="002966C9">
            <w:pPr>
              <w:autoSpaceDE w:val="0"/>
              <w:autoSpaceDN w:val="0"/>
              <w:adjustRightInd w:val="0"/>
              <w:rPr>
                <w:noProof/>
                <w:lang w:val="en-US"/>
              </w:rPr>
            </w:pPr>
            <w:r w:rsidRPr="007A08CE">
              <w:t>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w:t>
            </w:r>
          </w:p>
        </w:tc>
        <w:tc>
          <w:tcPr>
            <w:tcW w:w="384" w:type="pct"/>
            <w:vAlign w:val="center"/>
          </w:tcPr>
          <w:p w14:paraId="186D3E91"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205EFF5" w14:textId="77777777" w:rsidR="003720DF" w:rsidRPr="007A08CE" w:rsidRDefault="003720DF" w:rsidP="003720DF">
            <w:pPr>
              <w:autoSpaceDE w:val="0"/>
              <w:autoSpaceDN w:val="0"/>
              <w:adjustRightInd w:val="0"/>
              <w:jc w:val="center"/>
              <w:rPr>
                <w:noProof/>
                <w:lang w:val="en-US"/>
              </w:rPr>
            </w:pPr>
          </w:p>
        </w:tc>
        <w:tc>
          <w:tcPr>
            <w:tcW w:w="322" w:type="pct"/>
          </w:tcPr>
          <w:p w14:paraId="28D35515" w14:textId="77777777" w:rsidR="003720DF" w:rsidRPr="00F85647" w:rsidRDefault="003720DF" w:rsidP="003720DF">
            <w:pPr>
              <w:autoSpaceDE w:val="0"/>
              <w:autoSpaceDN w:val="0"/>
              <w:adjustRightInd w:val="0"/>
              <w:jc w:val="center"/>
              <w:rPr>
                <w:noProof/>
                <w:lang w:val="en-US"/>
              </w:rPr>
            </w:pPr>
          </w:p>
        </w:tc>
        <w:tc>
          <w:tcPr>
            <w:tcW w:w="324" w:type="pct"/>
            <w:gridSpan w:val="2"/>
          </w:tcPr>
          <w:p w14:paraId="4E73E09E" w14:textId="77777777" w:rsidR="003720DF" w:rsidRPr="00F85647" w:rsidRDefault="003720DF" w:rsidP="003720DF">
            <w:pPr>
              <w:autoSpaceDE w:val="0"/>
              <w:autoSpaceDN w:val="0"/>
              <w:adjustRightInd w:val="0"/>
              <w:jc w:val="center"/>
              <w:rPr>
                <w:noProof/>
                <w:lang w:val="en-US"/>
              </w:rPr>
            </w:pPr>
          </w:p>
        </w:tc>
        <w:tc>
          <w:tcPr>
            <w:tcW w:w="237" w:type="pct"/>
          </w:tcPr>
          <w:p w14:paraId="4E7CED02" w14:textId="77777777" w:rsidR="003720DF" w:rsidRPr="00F85647" w:rsidRDefault="003720DF" w:rsidP="003720DF">
            <w:pPr>
              <w:autoSpaceDE w:val="0"/>
              <w:autoSpaceDN w:val="0"/>
              <w:adjustRightInd w:val="0"/>
              <w:jc w:val="center"/>
              <w:rPr>
                <w:noProof/>
                <w:lang w:val="en-US"/>
              </w:rPr>
            </w:pPr>
          </w:p>
        </w:tc>
        <w:tc>
          <w:tcPr>
            <w:tcW w:w="237" w:type="pct"/>
          </w:tcPr>
          <w:p w14:paraId="299D36E0" w14:textId="77777777" w:rsidR="003720DF" w:rsidRPr="00F85647" w:rsidRDefault="003720DF" w:rsidP="003720DF">
            <w:pPr>
              <w:autoSpaceDE w:val="0"/>
              <w:autoSpaceDN w:val="0"/>
              <w:adjustRightInd w:val="0"/>
              <w:jc w:val="center"/>
              <w:rPr>
                <w:noProof/>
              </w:rPr>
            </w:pPr>
          </w:p>
        </w:tc>
        <w:tc>
          <w:tcPr>
            <w:tcW w:w="414" w:type="pct"/>
          </w:tcPr>
          <w:p w14:paraId="0F4EFE5A" w14:textId="77777777" w:rsidR="003720DF" w:rsidRPr="00F85647" w:rsidRDefault="003720DF" w:rsidP="003720DF">
            <w:pPr>
              <w:autoSpaceDE w:val="0"/>
              <w:autoSpaceDN w:val="0"/>
              <w:adjustRightInd w:val="0"/>
              <w:jc w:val="center"/>
              <w:rPr>
                <w:noProof/>
              </w:rPr>
            </w:pPr>
          </w:p>
        </w:tc>
        <w:tc>
          <w:tcPr>
            <w:tcW w:w="339" w:type="pct"/>
          </w:tcPr>
          <w:p w14:paraId="64808767" w14:textId="77777777" w:rsidR="003720DF" w:rsidRDefault="003720DF" w:rsidP="003720DF">
            <w:pPr>
              <w:autoSpaceDE w:val="0"/>
              <w:autoSpaceDN w:val="0"/>
              <w:adjustRightInd w:val="0"/>
              <w:jc w:val="center"/>
              <w:rPr>
                <w:noProof/>
              </w:rPr>
            </w:pPr>
          </w:p>
        </w:tc>
      </w:tr>
      <w:tr w:rsidR="00C90E7E" w:rsidRPr="00F85647" w14:paraId="719BD394" w14:textId="77777777" w:rsidTr="00C90E7E">
        <w:trPr>
          <w:trHeight w:val="288"/>
        </w:trPr>
        <w:tc>
          <w:tcPr>
            <w:tcW w:w="192" w:type="pct"/>
            <w:vAlign w:val="center"/>
          </w:tcPr>
          <w:p w14:paraId="3006F446"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5D5F919"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popravljanja na puno mesta). Verifikaciju količine i vrednosti radova utvrđuju zajednički investitor, nadzorni organ i projektanti.</w:t>
            </w:r>
          </w:p>
        </w:tc>
        <w:tc>
          <w:tcPr>
            <w:tcW w:w="384" w:type="pct"/>
            <w:vAlign w:val="center"/>
          </w:tcPr>
          <w:p w14:paraId="4CC1FB7D"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48D9C838" w14:textId="77777777" w:rsidR="003720DF" w:rsidRPr="007A08CE" w:rsidRDefault="003720DF" w:rsidP="003720DF">
            <w:pPr>
              <w:autoSpaceDE w:val="0"/>
              <w:autoSpaceDN w:val="0"/>
              <w:adjustRightInd w:val="0"/>
              <w:jc w:val="center"/>
              <w:rPr>
                <w:noProof/>
                <w:lang w:val="en-US"/>
              </w:rPr>
            </w:pPr>
          </w:p>
        </w:tc>
        <w:tc>
          <w:tcPr>
            <w:tcW w:w="322" w:type="pct"/>
          </w:tcPr>
          <w:p w14:paraId="65E2F611" w14:textId="77777777" w:rsidR="003720DF" w:rsidRPr="00F85647" w:rsidRDefault="003720DF" w:rsidP="003720DF">
            <w:pPr>
              <w:autoSpaceDE w:val="0"/>
              <w:autoSpaceDN w:val="0"/>
              <w:adjustRightInd w:val="0"/>
              <w:jc w:val="center"/>
              <w:rPr>
                <w:noProof/>
                <w:lang w:val="en-US"/>
              </w:rPr>
            </w:pPr>
          </w:p>
        </w:tc>
        <w:tc>
          <w:tcPr>
            <w:tcW w:w="324" w:type="pct"/>
            <w:gridSpan w:val="2"/>
          </w:tcPr>
          <w:p w14:paraId="4F06CF54" w14:textId="77777777" w:rsidR="003720DF" w:rsidRPr="00F85647" w:rsidRDefault="003720DF" w:rsidP="003720DF">
            <w:pPr>
              <w:autoSpaceDE w:val="0"/>
              <w:autoSpaceDN w:val="0"/>
              <w:adjustRightInd w:val="0"/>
              <w:jc w:val="center"/>
              <w:rPr>
                <w:noProof/>
                <w:lang w:val="en-US"/>
              </w:rPr>
            </w:pPr>
          </w:p>
        </w:tc>
        <w:tc>
          <w:tcPr>
            <w:tcW w:w="237" w:type="pct"/>
          </w:tcPr>
          <w:p w14:paraId="534CAB99" w14:textId="77777777" w:rsidR="003720DF" w:rsidRPr="00F85647" w:rsidRDefault="003720DF" w:rsidP="003720DF">
            <w:pPr>
              <w:autoSpaceDE w:val="0"/>
              <w:autoSpaceDN w:val="0"/>
              <w:adjustRightInd w:val="0"/>
              <w:jc w:val="center"/>
              <w:rPr>
                <w:noProof/>
                <w:lang w:val="en-US"/>
              </w:rPr>
            </w:pPr>
          </w:p>
        </w:tc>
        <w:tc>
          <w:tcPr>
            <w:tcW w:w="237" w:type="pct"/>
          </w:tcPr>
          <w:p w14:paraId="3F5FDD81" w14:textId="77777777" w:rsidR="003720DF" w:rsidRPr="00F85647" w:rsidRDefault="003720DF" w:rsidP="003720DF">
            <w:pPr>
              <w:autoSpaceDE w:val="0"/>
              <w:autoSpaceDN w:val="0"/>
              <w:adjustRightInd w:val="0"/>
              <w:jc w:val="center"/>
              <w:rPr>
                <w:noProof/>
              </w:rPr>
            </w:pPr>
          </w:p>
        </w:tc>
        <w:tc>
          <w:tcPr>
            <w:tcW w:w="414" w:type="pct"/>
          </w:tcPr>
          <w:p w14:paraId="5BC17E4B" w14:textId="77777777" w:rsidR="003720DF" w:rsidRPr="00F85647" w:rsidRDefault="003720DF" w:rsidP="003720DF">
            <w:pPr>
              <w:autoSpaceDE w:val="0"/>
              <w:autoSpaceDN w:val="0"/>
              <w:adjustRightInd w:val="0"/>
              <w:jc w:val="center"/>
              <w:rPr>
                <w:noProof/>
              </w:rPr>
            </w:pPr>
          </w:p>
        </w:tc>
        <w:tc>
          <w:tcPr>
            <w:tcW w:w="339" w:type="pct"/>
          </w:tcPr>
          <w:p w14:paraId="2916FAAF" w14:textId="77777777" w:rsidR="003720DF" w:rsidRDefault="003720DF" w:rsidP="003720DF">
            <w:pPr>
              <w:autoSpaceDE w:val="0"/>
              <w:autoSpaceDN w:val="0"/>
              <w:adjustRightInd w:val="0"/>
              <w:jc w:val="center"/>
              <w:rPr>
                <w:noProof/>
              </w:rPr>
            </w:pPr>
          </w:p>
        </w:tc>
      </w:tr>
      <w:tr w:rsidR="00C90E7E" w:rsidRPr="00F85647" w14:paraId="2C367F8E" w14:textId="77777777" w:rsidTr="00C90E7E">
        <w:trPr>
          <w:trHeight w:val="288"/>
        </w:trPr>
        <w:tc>
          <w:tcPr>
            <w:tcW w:w="192" w:type="pct"/>
            <w:vAlign w:val="center"/>
          </w:tcPr>
          <w:p w14:paraId="0210C3F7"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83A7D1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6DEF66A"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42A01D6B" w14:textId="77777777" w:rsidR="003720DF" w:rsidRPr="007A08CE" w:rsidRDefault="003720DF" w:rsidP="003720DF">
            <w:pPr>
              <w:autoSpaceDE w:val="0"/>
              <w:autoSpaceDN w:val="0"/>
              <w:adjustRightInd w:val="0"/>
              <w:jc w:val="center"/>
              <w:rPr>
                <w:noProof/>
                <w:lang w:val="en-US"/>
              </w:rPr>
            </w:pPr>
            <w:r w:rsidRPr="007A08CE">
              <w:rPr>
                <w:color w:val="000000"/>
              </w:rPr>
              <w:t>37,80</w:t>
            </w:r>
          </w:p>
        </w:tc>
        <w:tc>
          <w:tcPr>
            <w:tcW w:w="322" w:type="pct"/>
          </w:tcPr>
          <w:p w14:paraId="139574B4" w14:textId="77777777" w:rsidR="003720DF" w:rsidRPr="00F85647" w:rsidRDefault="003720DF" w:rsidP="003720DF">
            <w:pPr>
              <w:autoSpaceDE w:val="0"/>
              <w:autoSpaceDN w:val="0"/>
              <w:adjustRightInd w:val="0"/>
              <w:jc w:val="center"/>
              <w:rPr>
                <w:noProof/>
                <w:lang w:val="en-US"/>
              </w:rPr>
            </w:pPr>
          </w:p>
        </w:tc>
        <w:tc>
          <w:tcPr>
            <w:tcW w:w="324" w:type="pct"/>
            <w:gridSpan w:val="2"/>
          </w:tcPr>
          <w:p w14:paraId="67AAE745" w14:textId="77777777" w:rsidR="003720DF" w:rsidRPr="00F85647" w:rsidRDefault="003720DF" w:rsidP="003720DF">
            <w:pPr>
              <w:autoSpaceDE w:val="0"/>
              <w:autoSpaceDN w:val="0"/>
              <w:adjustRightInd w:val="0"/>
              <w:jc w:val="center"/>
              <w:rPr>
                <w:noProof/>
                <w:lang w:val="en-US"/>
              </w:rPr>
            </w:pPr>
          </w:p>
        </w:tc>
        <w:tc>
          <w:tcPr>
            <w:tcW w:w="237" w:type="pct"/>
          </w:tcPr>
          <w:p w14:paraId="22771FA7" w14:textId="77777777" w:rsidR="003720DF" w:rsidRPr="00F85647" w:rsidRDefault="003720DF" w:rsidP="003720DF">
            <w:pPr>
              <w:autoSpaceDE w:val="0"/>
              <w:autoSpaceDN w:val="0"/>
              <w:adjustRightInd w:val="0"/>
              <w:jc w:val="center"/>
              <w:rPr>
                <w:noProof/>
                <w:lang w:val="en-US"/>
              </w:rPr>
            </w:pPr>
          </w:p>
        </w:tc>
        <w:tc>
          <w:tcPr>
            <w:tcW w:w="237" w:type="pct"/>
          </w:tcPr>
          <w:p w14:paraId="4F061E7C" w14:textId="77777777" w:rsidR="003720DF" w:rsidRPr="00F85647" w:rsidRDefault="003720DF" w:rsidP="003720DF">
            <w:pPr>
              <w:autoSpaceDE w:val="0"/>
              <w:autoSpaceDN w:val="0"/>
              <w:adjustRightInd w:val="0"/>
              <w:jc w:val="center"/>
              <w:rPr>
                <w:noProof/>
              </w:rPr>
            </w:pPr>
          </w:p>
        </w:tc>
        <w:tc>
          <w:tcPr>
            <w:tcW w:w="414" w:type="pct"/>
          </w:tcPr>
          <w:p w14:paraId="38CC6C90" w14:textId="77777777" w:rsidR="003720DF" w:rsidRPr="00F85647" w:rsidRDefault="003720DF" w:rsidP="003720DF">
            <w:pPr>
              <w:autoSpaceDE w:val="0"/>
              <w:autoSpaceDN w:val="0"/>
              <w:adjustRightInd w:val="0"/>
              <w:jc w:val="center"/>
              <w:rPr>
                <w:noProof/>
              </w:rPr>
            </w:pPr>
          </w:p>
        </w:tc>
        <w:tc>
          <w:tcPr>
            <w:tcW w:w="339" w:type="pct"/>
          </w:tcPr>
          <w:p w14:paraId="156DB146" w14:textId="77777777" w:rsidR="003720DF" w:rsidRDefault="003720DF" w:rsidP="003720DF">
            <w:pPr>
              <w:autoSpaceDE w:val="0"/>
              <w:autoSpaceDN w:val="0"/>
              <w:adjustRightInd w:val="0"/>
              <w:jc w:val="center"/>
              <w:rPr>
                <w:noProof/>
              </w:rPr>
            </w:pPr>
          </w:p>
        </w:tc>
      </w:tr>
      <w:tr w:rsidR="00C90E7E" w:rsidRPr="00F85647" w14:paraId="7D2F3ADC" w14:textId="77777777" w:rsidTr="00C90E7E">
        <w:trPr>
          <w:trHeight w:val="288"/>
        </w:trPr>
        <w:tc>
          <w:tcPr>
            <w:tcW w:w="192" w:type="pct"/>
            <w:vAlign w:val="center"/>
          </w:tcPr>
          <w:p w14:paraId="41C83C1C" w14:textId="77777777" w:rsidR="003720DF" w:rsidRPr="007A08CE" w:rsidRDefault="003720DF" w:rsidP="003720DF">
            <w:pPr>
              <w:autoSpaceDE w:val="0"/>
              <w:autoSpaceDN w:val="0"/>
              <w:adjustRightInd w:val="0"/>
              <w:jc w:val="center"/>
              <w:rPr>
                <w:noProof/>
              </w:rPr>
            </w:pPr>
            <w:r w:rsidRPr="007A08CE">
              <w:rPr>
                <w:b/>
                <w:bCs/>
              </w:rPr>
              <w:t>3,08</w:t>
            </w:r>
          </w:p>
        </w:tc>
        <w:tc>
          <w:tcPr>
            <w:tcW w:w="2164" w:type="pct"/>
            <w:gridSpan w:val="2"/>
            <w:vAlign w:val="center"/>
          </w:tcPr>
          <w:p w14:paraId="39B6C9A0" w14:textId="77777777" w:rsidR="003720DF" w:rsidRPr="007A08CE" w:rsidRDefault="003720DF" w:rsidP="002966C9">
            <w:pPr>
              <w:autoSpaceDE w:val="0"/>
              <w:autoSpaceDN w:val="0"/>
              <w:adjustRightInd w:val="0"/>
              <w:rPr>
                <w:noProof/>
                <w:lang w:val="en-US"/>
              </w:rPr>
            </w:pPr>
            <w:r w:rsidRPr="007A08CE">
              <w:rPr>
                <w:b/>
                <w:bCs/>
              </w:rPr>
              <w:t xml:space="preserve">Malterisanje </w:t>
            </w:r>
            <w:r w:rsidRPr="007A08CE">
              <w:t xml:space="preserve">- </w:t>
            </w:r>
            <w:r w:rsidRPr="007A08CE">
              <w:rPr>
                <w:b/>
                <w:bCs/>
              </w:rPr>
              <w:t>Popravljanje i poravnanje oštemovanih vlažnih mesta zidova</w:t>
            </w:r>
            <w:r w:rsidRPr="007A08CE">
              <w:t xml:space="preserve"> (površine ugrožene vodom), u prizemlju, </w:t>
            </w:r>
            <w:r w:rsidRPr="007A08CE">
              <w:lastRenderedPageBreak/>
              <w:t xml:space="preserve">adekvatnim sanacionim malterima. </w:t>
            </w:r>
          </w:p>
        </w:tc>
        <w:tc>
          <w:tcPr>
            <w:tcW w:w="384" w:type="pct"/>
            <w:vAlign w:val="center"/>
          </w:tcPr>
          <w:p w14:paraId="3461D59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284BF339" w14:textId="77777777" w:rsidR="003720DF" w:rsidRPr="007A08CE" w:rsidRDefault="003720DF" w:rsidP="003720DF">
            <w:pPr>
              <w:autoSpaceDE w:val="0"/>
              <w:autoSpaceDN w:val="0"/>
              <w:adjustRightInd w:val="0"/>
              <w:jc w:val="center"/>
              <w:rPr>
                <w:noProof/>
                <w:lang w:val="en-US"/>
              </w:rPr>
            </w:pPr>
          </w:p>
        </w:tc>
        <w:tc>
          <w:tcPr>
            <w:tcW w:w="322" w:type="pct"/>
          </w:tcPr>
          <w:p w14:paraId="04BEA4BB" w14:textId="77777777" w:rsidR="003720DF" w:rsidRPr="00F85647" w:rsidRDefault="003720DF" w:rsidP="003720DF">
            <w:pPr>
              <w:autoSpaceDE w:val="0"/>
              <w:autoSpaceDN w:val="0"/>
              <w:adjustRightInd w:val="0"/>
              <w:jc w:val="center"/>
              <w:rPr>
                <w:noProof/>
                <w:lang w:val="en-US"/>
              </w:rPr>
            </w:pPr>
          </w:p>
        </w:tc>
        <w:tc>
          <w:tcPr>
            <w:tcW w:w="324" w:type="pct"/>
            <w:gridSpan w:val="2"/>
          </w:tcPr>
          <w:p w14:paraId="20C2574D" w14:textId="77777777" w:rsidR="003720DF" w:rsidRPr="00F85647" w:rsidRDefault="003720DF" w:rsidP="003720DF">
            <w:pPr>
              <w:autoSpaceDE w:val="0"/>
              <w:autoSpaceDN w:val="0"/>
              <w:adjustRightInd w:val="0"/>
              <w:jc w:val="center"/>
              <w:rPr>
                <w:noProof/>
                <w:lang w:val="en-US"/>
              </w:rPr>
            </w:pPr>
          </w:p>
        </w:tc>
        <w:tc>
          <w:tcPr>
            <w:tcW w:w="237" w:type="pct"/>
          </w:tcPr>
          <w:p w14:paraId="5A9BF5BE" w14:textId="77777777" w:rsidR="003720DF" w:rsidRPr="00F85647" w:rsidRDefault="003720DF" w:rsidP="003720DF">
            <w:pPr>
              <w:autoSpaceDE w:val="0"/>
              <w:autoSpaceDN w:val="0"/>
              <w:adjustRightInd w:val="0"/>
              <w:jc w:val="center"/>
              <w:rPr>
                <w:noProof/>
                <w:lang w:val="en-US"/>
              </w:rPr>
            </w:pPr>
          </w:p>
        </w:tc>
        <w:tc>
          <w:tcPr>
            <w:tcW w:w="237" w:type="pct"/>
          </w:tcPr>
          <w:p w14:paraId="2C2F72E2" w14:textId="77777777" w:rsidR="003720DF" w:rsidRPr="00F85647" w:rsidRDefault="003720DF" w:rsidP="003720DF">
            <w:pPr>
              <w:autoSpaceDE w:val="0"/>
              <w:autoSpaceDN w:val="0"/>
              <w:adjustRightInd w:val="0"/>
              <w:jc w:val="center"/>
              <w:rPr>
                <w:noProof/>
              </w:rPr>
            </w:pPr>
          </w:p>
        </w:tc>
        <w:tc>
          <w:tcPr>
            <w:tcW w:w="414" w:type="pct"/>
          </w:tcPr>
          <w:p w14:paraId="3357216B" w14:textId="77777777" w:rsidR="003720DF" w:rsidRPr="00F85647" w:rsidRDefault="003720DF" w:rsidP="003720DF">
            <w:pPr>
              <w:autoSpaceDE w:val="0"/>
              <w:autoSpaceDN w:val="0"/>
              <w:adjustRightInd w:val="0"/>
              <w:jc w:val="center"/>
              <w:rPr>
                <w:noProof/>
              </w:rPr>
            </w:pPr>
          </w:p>
        </w:tc>
        <w:tc>
          <w:tcPr>
            <w:tcW w:w="339" w:type="pct"/>
          </w:tcPr>
          <w:p w14:paraId="30A9CD21" w14:textId="77777777" w:rsidR="003720DF" w:rsidRDefault="003720DF" w:rsidP="003720DF">
            <w:pPr>
              <w:autoSpaceDE w:val="0"/>
              <w:autoSpaceDN w:val="0"/>
              <w:adjustRightInd w:val="0"/>
              <w:jc w:val="center"/>
              <w:rPr>
                <w:noProof/>
              </w:rPr>
            </w:pPr>
          </w:p>
        </w:tc>
      </w:tr>
      <w:tr w:rsidR="00C90E7E" w:rsidRPr="00F85647" w14:paraId="63E94682" w14:textId="77777777" w:rsidTr="00C90E7E">
        <w:trPr>
          <w:trHeight w:val="288"/>
        </w:trPr>
        <w:tc>
          <w:tcPr>
            <w:tcW w:w="192" w:type="pct"/>
            <w:vAlign w:val="center"/>
          </w:tcPr>
          <w:p w14:paraId="17F1FBE4"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95917F2" w14:textId="77777777" w:rsidR="003720DF" w:rsidRPr="007A08CE" w:rsidRDefault="003720DF" w:rsidP="002966C9">
            <w:pPr>
              <w:autoSpaceDE w:val="0"/>
              <w:autoSpaceDN w:val="0"/>
              <w:adjustRightInd w:val="0"/>
              <w:rPr>
                <w:noProof/>
                <w:lang w:val="en-US"/>
              </w:rPr>
            </w:pPr>
            <w:r w:rsidRPr="007A08CE">
              <w:t>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Moguća je primena "KEMA Kemasan 590 " sanacionog maltera. Malter treba da je isušivi, sa mikroporama. Po potrebi primeniti i PVC mrežicu radi formiranja kompaktnih sastava starog i novog.</w:t>
            </w:r>
          </w:p>
        </w:tc>
        <w:tc>
          <w:tcPr>
            <w:tcW w:w="384" w:type="pct"/>
            <w:vAlign w:val="center"/>
          </w:tcPr>
          <w:p w14:paraId="29F868A5"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9D35197" w14:textId="77777777" w:rsidR="003720DF" w:rsidRPr="007A08CE" w:rsidRDefault="003720DF" w:rsidP="003720DF">
            <w:pPr>
              <w:autoSpaceDE w:val="0"/>
              <w:autoSpaceDN w:val="0"/>
              <w:adjustRightInd w:val="0"/>
              <w:jc w:val="center"/>
              <w:rPr>
                <w:noProof/>
                <w:lang w:val="en-US"/>
              </w:rPr>
            </w:pPr>
          </w:p>
        </w:tc>
        <w:tc>
          <w:tcPr>
            <w:tcW w:w="322" w:type="pct"/>
          </w:tcPr>
          <w:p w14:paraId="7AEDEAEA" w14:textId="77777777" w:rsidR="003720DF" w:rsidRPr="00F85647" w:rsidRDefault="003720DF" w:rsidP="003720DF">
            <w:pPr>
              <w:autoSpaceDE w:val="0"/>
              <w:autoSpaceDN w:val="0"/>
              <w:adjustRightInd w:val="0"/>
              <w:jc w:val="center"/>
              <w:rPr>
                <w:noProof/>
                <w:lang w:val="en-US"/>
              </w:rPr>
            </w:pPr>
          </w:p>
        </w:tc>
        <w:tc>
          <w:tcPr>
            <w:tcW w:w="324" w:type="pct"/>
            <w:gridSpan w:val="2"/>
          </w:tcPr>
          <w:p w14:paraId="145A03C7" w14:textId="77777777" w:rsidR="003720DF" w:rsidRPr="00F85647" w:rsidRDefault="003720DF" w:rsidP="003720DF">
            <w:pPr>
              <w:autoSpaceDE w:val="0"/>
              <w:autoSpaceDN w:val="0"/>
              <w:adjustRightInd w:val="0"/>
              <w:jc w:val="center"/>
              <w:rPr>
                <w:noProof/>
                <w:lang w:val="en-US"/>
              </w:rPr>
            </w:pPr>
          </w:p>
        </w:tc>
        <w:tc>
          <w:tcPr>
            <w:tcW w:w="237" w:type="pct"/>
          </w:tcPr>
          <w:p w14:paraId="5C4FAB01" w14:textId="77777777" w:rsidR="003720DF" w:rsidRPr="00F85647" w:rsidRDefault="003720DF" w:rsidP="003720DF">
            <w:pPr>
              <w:autoSpaceDE w:val="0"/>
              <w:autoSpaceDN w:val="0"/>
              <w:adjustRightInd w:val="0"/>
              <w:jc w:val="center"/>
              <w:rPr>
                <w:noProof/>
                <w:lang w:val="en-US"/>
              </w:rPr>
            </w:pPr>
          </w:p>
        </w:tc>
        <w:tc>
          <w:tcPr>
            <w:tcW w:w="237" w:type="pct"/>
          </w:tcPr>
          <w:p w14:paraId="77602AAA" w14:textId="77777777" w:rsidR="003720DF" w:rsidRPr="00F85647" w:rsidRDefault="003720DF" w:rsidP="003720DF">
            <w:pPr>
              <w:autoSpaceDE w:val="0"/>
              <w:autoSpaceDN w:val="0"/>
              <w:adjustRightInd w:val="0"/>
              <w:jc w:val="center"/>
              <w:rPr>
                <w:noProof/>
              </w:rPr>
            </w:pPr>
          </w:p>
        </w:tc>
        <w:tc>
          <w:tcPr>
            <w:tcW w:w="414" w:type="pct"/>
          </w:tcPr>
          <w:p w14:paraId="3F51ABC7" w14:textId="77777777" w:rsidR="003720DF" w:rsidRPr="00F85647" w:rsidRDefault="003720DF" w:rsidP="003720DF">
            <w:pPr>
              <w:autoSpaceDE w:val="0"/>
              <w:autoSpaceDN w:val="0"/>
              <w:adjustRightInd w:val="0"/>
              <w:jc w:val="center"/>
              <w:rPr>
                <w:noProof/>
              </w:rPr>
            </w:pPr>
          </w:p>
        </w:tc>
        <w:tc>
          <w:tcPr>
            <w:tcW w:w="339" w:type="pct"/>
          </w:tcPr>
          <w:p w14:paraId="3B37BA0D" w14:textId="77777777" w:rsidR="003720DF" w:rsidRDefault="003720DF" w:rsidP="003720DF">
            <w:pPr>
              <w:autoSpaceDE w:val="0"/>
              <w:autoSpaceDN w:val="0"/>
              <w:adjustRightInd w:val="0"/>
              <w:jc w:val="center"/>
              <w:rPr>
                <w:noProof/>
              </w:rPr>
            </w:pPr>
          </w:p>
        </w:tc>
      </w:tr>
      <w:tr w:rsidR="00C90E7E" w:rsidRPr="00F85647" w14:paraId="5AA0D730" w14:textId="77777777" w:rsidTr="00C90E7E">
        <w:trPr>
          <w:trHeight w:val="288"/>
        </w:trPr>
        <w:tc>
          <w:tcPr>
            <w:tcW w:w="192" w:type="pct"/>
            <w:vAlign w:val="center"/>
          </w:tcPr>
          <w:p w14:paraId="0742D580"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A055509" w14:textId="77777777" w:rsidR="003720DF" w:rsidRPr="007A08CE" w:rsidRDefault="003720DF" w:rsidP="002966C9">
            <w:pPr>
              <w:autoSpaceDE w:val="0"/>
              <w:autoSpaceDN w:val="0"/>
              <w:adjustRightInd w:val="0"/>
              <w:rPr>
                <w:noProof/>
                <w:lang w:val="en-US"/>
              </w:rPr>
            </w:pPr>
            <w:r w:rsidRPr="007A08CE">
              <w:t>Cenom zidanja obuhvaćena je pomoćna zidarska skela. Pozicijom je obuhvačena samo aproksimativna, vizuelno sagledljiva površina - dok se za tačnu količinu mora uzeti podatak na licu mesta. Verifikaciju količine i vrednosti radova utvrđuju zajednički investitor, nadzorni organ i projektanti.</w:t>
            </w:r>
          </w:p>
        </w:tc>
        <w:tc>
          <w:tcPr>
            <w:tcW w:w="384" w:type="pct"/>
            <w:vAlign w:val="center"/>
          </w:tcPr>
          <w:p w14:paraId="299C0354"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13864D0" w14:textId="77777777" w:rsidR="003720DF" w:rsidRPr="007A08CE" w:rsidRDefault="003720DF" w:rsidP="003720DF">
            <w:pPr>
              <w:autoSpaceDE w:val="0"/>
              <w:autoSpaceDN w:val="0"/>
              <w:adjustRightInd w:val="0"/>
              <w:jc w:val="center"/>
              <w:rPr>
                <w:noProof/>
                <w:lang w:val="en-US"/>
              </w:rPr>
            </w:pPr>
          </w:p>
        </w:tc>
        <w:tc>
          <w:tcPr>
            <w:tcW w:w="322" w:type="pct"/>
          </w:tcPr>
          <w:p w14:paraId="4B805B59" w14:textId="77777777" w:rsidR="003720DF" w:rsidRPr="00F85647" w:rsidRDefault="003720DF" w:rsidP="003720DF">
            <w:pPr>
              <w:autoSpaceDE w:val="0"/>
              <w:autoSpaceDN w:val="0"/>
              <w:adjustRightInd w:val="0"/>
              <w:jc w:val="center"/>
              <w:rPr>
                <w:noProof/>
                <w:lang w:val="en-US"/>
              </w:rPr>
            </w:pPr>
          </w:p>
        </w:tc>
        <w:tc>
          <w:tcPr>
            <w:tcW w:w="324" w:type="pct"/>
            <w:gridSpan w:val="2"/>
          </w:tcPr>
          <w:p w14:paraId="163D52BB" w14:textId="77777777" w:rsidR="003720DF" w:rsidRPr="00F85647" w:rsidRDefault="003720DF" w:rsidP="003720DF">
            <w:pPr>
              <w:autoSpaceDE w:val="0"/>
              <w:autoSpaceDN w:val="0"/>
              <w:adjustRightInd w:val="0"/>
              <w:jc w:val="center"/>
              <w:rPr>
                <w:noProof/>
                <w:lang w:val="en-US"/>
              </w:rPr>
            </w:pPr>
          </w:p>
        </w:tc>
        <w:tc>
          <w:tcPr>
            <w:tcW w:w="237" w:type="pct"/>
          </w:tcPr>
          <w:p w14:paraId="499B8AE7" w14:textId="77777777" w:rsidR="003720DF" w:rsidRPr="00F85647" w:rsidRDefault="003720DF" w:rsidP="003720DF">
            <w:pPr>
              <w:autoSpaceDE w:val="0"/>
              <w:autoSpaceDN w:val="0"/>
              <w:adjustRightInd w:val="0"/>
              <w:jc w:val="center"/>
              <w:rPr>
                <w:noProof/>
                <w:lang w:val="en-US"/>
              </w:rPr>
            </w:pPr>
          </w:p>
        </w:tc>
        <w:tc>
          <w:tcPr>
            <w:tcW w:w="237" w:type="pct"/>
          </w:tcPr>
          <w:p w14:paraId="6F2C97E2" w14:textId="77777777" w:rsidR="003720DF" w:rsidRPr="00F85647" w:rsidRDefault="003720DF" w:rsidP="003720DF">
            <w:pPr>
              <w:autoSpaceDE w:val="0"/>
              <w:autoSpaceDN w:val="0"/>
              <w:adjustRightInd w:val="0"/>
              <w:jc w:val="center"/>
              <w:rPr>
                <w:noProof/>
              </w:rPr>
            </w:pPr>
          </w:p>
        </w:tc>
        <w:tc>
          <w:tcPr>
            <w:tcW w:w="414" w:type="pct"/>
          </w:tcPr>
          <w:p w14:paraId="1CCB9C62" w14:textId="77777777" w:rsidR="003720DF" w:rsidRPr="00F85647" w:rsidRDefault="003720DF" w:rsidP="003720DF">
            <w:pPr>
              <w:autoSpaceDE w:val="0"/>
              <w:autoSpaceDN w:val="0"/>
              <w:adjustRightInd w:val="0"/>
              <w:jc w:val="center"/>
              <w:rPr>
                <w:noProof/>
              </w:rPr>
            </w:pPr>
          </w:p>
        </w:tc>
        <w:tc>
          <w:tcPr>
            <w:tcW w:w="339" w:type="pct"/>
          </w:tcPr>
          <w:p w14:paraId="4A3B2901" w14:textId="77777777" w:rsidR="003720DF" w:rsidRDefault="003720DF" w:rsidP="003720DF">
            <w:pPr>
              <w:autoSpaceDE w:val="0"/>
              <w:autoSpaceDN w:val="0"/>
              <w:adjustRightInd w:val="0"/>
              <w:jc w:val="center"/>
              <w:rPr>
                <w:noProof/>
              </w:rPr>
            </w:pPr>
          </w:p>
        </w:tc>
      </w:tr>
      <w:tr w:rsidR="00C90E7E" w:rsidRPr="00F85647" w14:paraId="3BBA698A" w14:textId="77777777" w:rsidTr="00C90E7E">
        <w:trPr>
          <w:trHeight w:val="288"/>
        </w:trPr>
        <w:tc>
          <w:tcPr>
            <w:tcW w:w="192" w:type="pct"/>
            <w:vAlign w:val="center"/>
          </w:tcPr>
          <w:p w14:paraId="676C45BF"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FBC8D26"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zaustavljeno je kvašenje zidova i izvršeno je njihovo hidroizolovanje. Obračun količina se može </w:t>
            </w:r>
            <w:r w:rsidRPr="007A08CE">
              <w:rPr>
                <w:b/>
                <w:bCs/>
                <w:u w:val="single"/>
              </w:rPr>
              <w:t>znatno redukovati</w:t>
            </w:r>
            <w:r w:rsidRPr="007A08CE">
              <w:rPr>
                <w:b/>
                <w:bCs/>
              </w:rPr>
              <w:t xml:space="preserve"> na licu mesta uz odobrenje nadzornog organa - na svim mestima gde je kompletirano isušivanje zidova i gde je isključena pojava zaostale vlage u zidnoj masi.</w:t>
            </w:r>
          </w:p>
        </w:tc>
        <w:tc>
          <w:tcPr>
            <w:tcW w:w="384" w:type="pct"/>
            <w:vAlign w:val="center"/>
          </w:tcPr>
          <w:p w14:paraId="3F7FBFB3"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22EA0827" w14:textId="77777777" w:rsidR="003720DF" w:rsidRPr="007A08CE" w:rsidRDefault="003720DF" w:rsidP="003720DF">
            <w:pPr>
              <w:autoSpaceDE w:val="0"/>
              <w:autoSpaceDN w:val="0"/>
              <w:adjustRightInd w:val="0"/>
              <w:jc w:val="center"/>
              <w:rPr>
                <w:noProof/>
                <w:lang w:val="en-US"/>
              </w:rPr>
            </w:pPr>
          </w:p>
        </w:tc>
        <w:tc>
          <w:tcPr>
            <w:tcW w:w="322" w:type="pct"/>
          </w:tcPr>
          <w:p w14:paraId="074776A5" w14:textId="77777777" w:rsidR="003720DF" w:rsidRPr="00F85647" w:rsidRDefault="003720DF" w:rsidP="003720DF">
            <w:pPr>
              <w:autoSpaceDE w:val="0"/>
              <w:autoSpaceDN w:val="0"/>
              <w:adjustRightInd w:val="0"/>
              <w:jc w:val="center"/>
              <w:rPr>
                <w:noProof/>
                <w:lang w:val="en-US"/>
              </w:rPr>
            </w:pPr>
          </w:p>
        </w:tc>
        <w:tc>
          <w:tcPr>
            <w:tcW w:w="324" w:type="pct"/>
            <w:gridSpan w:val="2"/>
          </w:tcPr>
          <w:p w14:paraId="5B9F4D70" w14:textId="77777777" w:rsidR="003720DF" w:rsidRPr="00F85647" w:rsidRDefault="003720DF" w:rsidP="003720DF">
            <w:pPr>
              <w:autoSpaceDE w:val="0"/>
              <w:autoSpaceDN w:val="0"/>
              <w:adjustRightInd w:val="0"/>
              <w:jc w:val="center"/>
              <w:rPr>
                <w:noProof/>
                <w:lang w:val="en-US"/>
              </w:rPr>
            </w:pPr>
          </w:p>
        </w:tc>
        <w:tc>
          <w:tcPr>
            <w:tcW w:w="237" w:type="pct"/>
          </w:tcPr>
          <w:p w14:paraId="096AB60E" w14:textId="77777777" w:rsidR="003720DF" w:rsidRPr="00F85647" w:rsidRDefault="003720DF" w:rsidP="003720DF">
            <w:pPr>
              <w:autoSpaceDE w:val="0"/>
              <w:autoSpaceDN w:val="0"/>
              <w:adjustRightInd w:val="0"/>
              <w:jc w:val="center"/>
              <w:rPr>
                <w:noProof/>
                <w:lang w:val="en-US"/>
              </w:rPr>
            </w:pPr>
          </w:p>
        </w:tc>
        <w:tc>
          <w:tcPr>
            <w:tcW w:w="237" w:type="pct"/>
          </w:tcPr>
          <w:p w14:paraId="5DD6EDEF" w14:textId="77777777" w:rsidR="003720DF" w:rsidRPr="00F85647" w:rsidRDefault="003720DF" w:rsidP="003720DF">
            <w:pPr>
              <w:autoSpaceDE w:val="0"/>
              <w:autoSpaceDN w:val="0"/>
              <w:adjustRightInd w:val="0"/>
              <w:jc w:val="center"/>
              <w:rPr>
                <w:noProof/>
              </w:rPr>
            </w:pPr>
          </w:p>
        </w:tc>
        <w:tc>
          <w:tcPr>
            <w:tcW w:w="414" w:type="pct"/>
          </w:tcPr>
          <w:p w14:paraId="1972C22B" w14:textId="77777777" w:rsidR="003720DF" w:rsidRPr="00F85647" w:rsidRDefault="003720DF" w:rsidP="003720DF">
            <w:pPr>
              <w:autoSpaceDE w:val="0"/>
              <w:autoSpaceDN w:val="0"/>
              <w:adjustRightInd w:val="0"/>
              <w:jc w:val="center"/>
              <w:rPr>
                <w:noProof/>
              </w:rPr>
            </w:pPr>
          </w:p>
        </w:tc>
        <w:tc>
          <w:tcPr>
            <w:tcW w:w="339" w:type="pct"/>
          </w:tcPr>
          <w:p w14:paraId="628FA504" w14:textId="77777777" w:rsidR="003720DF" w:rsidRDefault="003720DF" w:rsidP="003720DF">
            <w:pPr>
              <w:autoSpaceDE w:val="0"/>
              <w:autoSpaceDN w:val="0"/>
              <w:adjustRightInd w:val="0"/>
              <w:jc w:val="center"/>
              <w:rPr>
                <w:noProof/>
              </w:rPr>
            </w:pPr>
          </w:p>
        </w:tc>
      </w:tr>
      <w:tr w:rsidR="00C90E7E" w:rsidRPr="00F85647" w14:paraId="5D438F4A" w14:textId="77777777" w:rsidTr="00C90E7E">
        <w:trPr>
          <w:trHeight w:val="288"/>
        </w:trPr>
        <w:tc>
          <w:tcPr>
            <w:tcW w:w="192" w:type="pct"/>
            <w:vAlign w:val="center"/>
          </w:tcPr>
          <w:p w14:paraId="796F99DD"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96E9F1B"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33DAB756"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68B820A0" w14:textId="77777777" w:rsidR="003720DF" w:rsidRPr="007A08CE" w:rsidRDefault="003720DF" w:rsidP="003720DF">
            <w:pPr>
              <w:autoSpaceDE w:val="0"/>
              <w:autoSpaceDN w:val="0"/>
              <w:adjustRightInd w:val="0"/>
              <w:jc w:val="center"/>
              <w:rPr>
                <w:noProof/>
                <w:lang w:val="en-US"/>
              </w:rPr>
            </w:pPr>
            <w:r w:rsidRPr="007A08CE">
              <w:rPr>
                <w:color w:val="000000"/>
              </w:rPr>
              <w:t>389,03</w:t>
            </w:r>
          </w:p>
        </w:tc>
        <w:tc>
          <w:tcPr>
            <w:tcW w:w="322" w:type="pct"/>
          </w:tcPr>
          <w:p w14:paraId="7AC897C7" w14:textId="77777777" w:rsidR="003720DF" w:rsidRPr="00F85647" w:rsidRDefault="003720DF" w:rsidP="003720DF">
            <w:pPr>
              <w:autoSpaceDE w:val="0"/>
              <w:autoSpaceDN w:val="0"/>
              <w:adjustRightInd w:val="0"/>
              <w:jc w:val="center"/>
              <w:rPr>
                <w:noProof/>
                <w:lang w:val="en-US"/>
              </w:rPr>
            </w:pPr>
          </w:p>
        </w:tc>
        <w:tc>
          <w:tcPr>
            <w:tcW w:w="324" w:type="pct"/>
            <w:gridSpan w:val="2"/>
          </w:tcPr>
          <w:p w14:paraId="7C739E95" w14:textId="77777777" w:rsidR="003720DF" w:rsidRPr="00F85647" w:rsidRDefault="003720DF" w:rsidP="003720DF">
            <w:pPr>
              <w:autoSpaceDE w:val="0"/>
              <w:autoSpaceDN w:val="0"/>
              <w:adjustRightInd w:val="0"/>
              <w:jc w:val="center"/>
              <w:rPr>
                <w:noProof/>
                <w:lang w:val="en-US"/>
              </w:rPr>
            </w:pPr>
          </w:p>
        </w:tc>
        <w:tc>
          <w:tcPr>
            <w:tcW w:w="237" w:type="pct"/>
          </w:tcPr>
          <w:p w14:paraId="7A97AC8B" w14:textId="77777777" w:rsidR="003720DF" w:rsidRPr="00F85647" w:rsidRDefault="003720DF" w:rsidP="003720DF">
            <w:pPr>
              <w:autoSpaceDE w:val="0"/>
              <w:autoSpaceDN w:val="0"/>
              <w:adjustRightInd w:val="0"/>
              <w:jc w:val="center"/>
              <w:rPr>
                <w:noProof/>
                <w:lang w:val="en-US"/>
              </w:rPr>
            </w:pPr>
          </w:p>
        </w:tc>
        <w:tc>
          <w:tcPr>
            <w:tcW w:w="237" w:type="pct"/>
          </w:tcPr>
          <w:p w14:paraId="27C3386C" w14:textId="77777777" w:rsidR="003720DF" w:rsidRPr="00F85647" w:rsidRDefault="003720DF" w:rsidP="003720DF">
            <w:pPr>
              <w:autoSpaceDE w:val="0"/>
              <w:autoSpaceDN w:val="0"/>
              <w:adjustRightInd w:val="0"/>
              <w:jc w:val="center"/>
              <w:rPr>
                <w:noProof/>
              </w:rPr>
            </w:pPr>
          </w:p>
        </w:tc>
        <w:tc>
          <w:tcPr>
            <w:tcW w:w="414" w:type="pct"/>
          </w:tcPr>
          <w:p w14:paraId="07585EAE" w14:textId="77777777" w:rsidR="003720DF" w:rsidRPr="00F85647" w:rsidRDefault="003720DF" w:rsidP="003720DF">
            <w:pPr>
              <w:autoSpaceDE w:val="0"/>
              <w:autoSpaceDN w:val="0"/>
              <w:adjustRightInd w:val="0"/>
              <w:jc w:val="center"/>
              <w:rPr>
                <w:noProof/>
              </w:rPr>
            </w:pPr>
          </w:p>
        </w:tc>
        <w:tc>
          <w:tcPr>
            <w:tcW w:w="339" w:type="pct"/>
          </w:tcPr>
          <w:p w14:paraId="6434EBB6" w14:textId="77777777" w:rsidR="003720DF" w:rsidRDefault="003720DF" w:rsidP="003720DF">
            <w:pPr>
              <w:autoSpaceDE w:val="0"/>
              <w:autoSpaceDN w:val="0"/>
              <w:adjustRightInd w:val="0"/>
              <w:jc w:val="center"/>
              <w:rPr>
                <w:noProof/>
              </w:rPr>
            </w:pPr>
          </w:p>
        </w:tc>
      </w:tr>
      <w:tr w:rsidR="00C90E7E" w:rsidRPr="00F85647" w14:paraId="20EE763A" w14:textId="77777777" w:rsidTr="00C90E7E">
        <w:trPr>
          <w:trHeight w:val="288"/>
        </w:trPr>
        <w:tc>
          <w:tcPr>
            <w:tcW w:w="192" w:type="pct"/>
            <w:vAlign w:val="center"/>
          </w:tcPr>
          <w:p w14:paraId="03DCF27D" w14:textId="77777777" w:rsidR="003720DF" w:rsidRPr="007A08CE" w:rsidRDefault="003720DF" w:rsidP="003720DF">
            <w:pPr>
              <w:autoSpaceDE w:val="0"/>
              <w:autoSpaceDN w:val="0"/>
              <w:adjustRightInd w:val="0"/>
              <w:jc w:val="center"/>
              <w:rPr>
                <w:noProof/>
              </w:rPr>
            </w:pPr>
            <w:r w:rsidRPr="007A08CE">
              <w:rPr>
                <w:b/>
                <w:bCs/>
              </w:rPr>
              <w:t>3,09</w:t>
            </w:r>
          </w:p>
        </w:tc>
        <w:tc>
          <w:tcPr>
            <w:tcW w:w="2164" w:type="pct"/>
            <w:gridSpan w:val="2"/>
            <w:vAlign w:val="center"/>
          </w:tcPr>
          <w:p w14:paraId="4E4F4867" w14:textId="77777777" w:rsidR="003720DF" w:rsidRPr="007A08CE" w:rsidRDefault="003720DF" w:rsidP="002966C9">
            <w:pPr>
              <w:autoSpaceDE w:val="0"/>
              <w:autoSpaceDN w:val="0"/>
              <w:adjustRightInd w:val="0"/>
              <w:rPr>
                <w:noProof/>
                <w:lang w:val="en-US"/>
              </w:rPr>
            </w:pPr>
            <w:r w:rsidRPr="007A08CE">
              <w:rPr>
                <w:b/>
                <w:bCs/>
              </w:rPr>
              <w:t xml:space="preserve">Malterisanje svih novoizgrađenih unutrašnjih zidova </w:t>
            </w:r>
            <w:r w:rsidRPr="007A08CE">
              <w:t xml:space="preserve">od opeke i giter blokova produžnim malterom u dva sloja (1:2:6). </w:t>
            </w:r>
          </w:p>
        </w:tc>
        <w:tc>
          <w:tcPr>
            <w:tcW w:w="384" w:type="pct"/>
            <w:vAlign w:val="center"/>
          </w:tcPr>
          <w:p w14:paraId="52996A96"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29AEE28" w14:textId="77777777" w:rsidR="003720DF" w:rsidRPr="007A08CE" w:rsidRDefault="003720DF" w:rsidP="003720DF">
            <w:pPr>
              <w:autoSpaceDE w:val="0"/>
              <w:autoSpaceDN w:val="0"/>
              <w:adjustRightInd w:val="0"/>
              <w:jc w:val="center"/>
              <w:rPr>
                <w:noProof/>
                <w:lang w:val="en-US"/>
              </w:rPr>
            </w:pPr>
          </w:p>
        </w:tc>
        <w:tc>
          <w:tcPr>
            <w:tcW w:w="322" w:type="pct"/>
          </w:tcPr>
          <w:p w14:paraId="6CAF636C" w14:textId="77777777" w:rsidR="003720DF" w:rsidRPr="00F85647" w:rsidRDefault="003720DF" w:rsidP="003720DF">
            <w:pPr>
              <w:autoSpaceDE w:val="0"/>
              <w:autoSpaceDN w:val="0"/>
              <w:adjustRightInd w:val="0"/>
              <w:jc w:val="center"/>
              <w:rPr>
                <w:noProof/>
                <w:lang w:val="en-US"/>
              </w:rPr>
            </w:pPr>
          </w:p>
        </w:tc>
        <w:tc>
          <w:tcPr>
            <w:tcW w:w="324" w:type="pct"/>
            <w:gridSpan w:val="2"/>
          </w:tcPr>
          <w:p w14:paraId="1F861FD8" w14:textId="77777777" w:rsidR="003720DF" w:rsidRPr="00F85647" w:rsidRDefault="003720DF" w:rsidP="003720DF">
            <w:pPr>
              <w:autoSpaceDE w:val="0"/>
              <w:autoSpaceDN w:val="0"/>
              <w:adjustRightInd w:val="0"/>
              <w:jc w:val="center"/>
              <w:rPr>
                <w:noProof/>
                <w:lang w:val="en-US"/>
              </w:rPr>
            </w:pPr>
          </w:p>
        </w:tc>
        <w:tc>
          <w:tcPr>
            <w:tcW w:w="237" w:type="pct"/>
          </w:tcPr>
          <w:p w14:paraId="778073D0" w14:textId="77777777" w:rsidR="003720DF" w:rsidRPr="00F85647" w:rsidRDefault="003720DF" w:rsidP="003720DF">
            <w:pPr>
              <w:autoSpaceDE w:val="0"/>
              <w:autoSpaceDN w:val="0"/>
              <w:adjustRightInd w:val="0"/>
              <w:jc w:val="center"/>
              <w:rPr>
                <w:noProof/>
                <w:lang w:val="en-US"/>
              </w:rPr>
            </w:pPr>
          </w:p>
        </w:tc>
        <w:tc>
          <w:tcPr>
            <w:tcW w:w="237" w:type="pct"/>
          </w:tcPr>
          <w:p w14:paraId="15E7E44E" w14:textId="77777777" w:rsidR="003720DF" w:rsidRPr="00F85647" w:rsidRDefault="003720DF" w:rsidP="003720DF">
            <w:pPr>
              <w:autoSpaceDE w:val="0"/>
              <w:autoSpaceDN w:val="0"/>
              <w:adjustRightInd w:val="0"/>
              <w:jc w:val="center"/>
              <w:rPr>
                <w:noProof/>
              </w:rPr>
            </w:pPr>
          </w:p>
        </w:tc>
        <w:tc>
          <w:tcPr>
            <w:tcW w:w="414" w:type="pct"/>
          </w:tcPr>
          <w:p w14:paraId="7C2E53FB" w14:textId="77777777" w:rsidR="003720DF" w:rsidRPr="00F85647" w:rsidRDefault="003720DF" w:rsidP="003720DF">
            <w:pPr>
              <w:autoSpaceDE w:val="0"/>
              <w:autoSpaceDN w:val="0"/>
              <w:adjustRightInd w:val="0"/>
              <w:jc w:val="center"/>
              <w:rPr>
                <w:noProof/>
              </w:rPr>
            </w:pPr>
          </w:p>
        </w:tc>
        <w:tc>
          <w:tcPr>
            <w:tcW w:w="339" w:type="pct"/>
          </w:tcPr>
          <w:p w14:paraId="1858C79C" w14:textId="77777777" w:rsidR="003720DF" w:rsidRDefault="003720DF" w:rsidP="003720DF">
            <w:pPr>
              <w:autoSpaceDE w:val="0"/>
              <w:autoSpaceDN w:val="0"/>
              <w:adjustRightInd w:val="0"/>
              <w:jc w:val="center"/>
              <w:rPr>
                <w:noProof/>
              </w:rPr>
            </w:pPr>
          </w:p>
        </w:tc>
      </w:tr>
      <w:tr w:rsidR="00C90E7E" w:rsidRPr="00F85647" w14:paraId="74CE0443" w14:textId="77777777" w:rsidTr="00C90E7E">
        <w:trPr>
          <w:trHeight w:val="288"/>
        </w:trPr>
        <w:tc>
          <w:tcPr>
            <w:tcW w:w="192" w:type="pct"/>
            <w:vAlign w:val="center"/>
          </w:tcPr>
          <w:p w14:paraId="773A5EA4"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54DB609" w14:textId="77777777" w:rsidR="003720DF" w:rsidRPr="007A08CE" w:rsidRDefault="003720DF" w:rsidP="002966C9">
            <w:pPr>
              <w:autoSpaceDE w:val="0"/>
              <w:autoSpaceDN w:val="0"/>
              <w:adjustRightInd w:val="0"/>
              <w:rPr>
                <w:noProof/>
                <w:lang w:val="en-US"/>
              </w:rPr>
            </w:pPr>
            <w:r w:rsidRPr="007A08CE">
              <w:t xml:space="preserve">Pre malterisanja zidne površine očistiti i isprskati cementnim mlekom (pačokirati). </w:t>
            </w:r>
            <w:r w:rsidRPr="007A08CE">
              <w:br/>
              <w:t xml:space="preserve">Prvi sloj ("grund"), raditi produžnim malterom od prosejanog </w:t>
            </w:r>
            <w:r w:rsidRPr="007A08CE">
              <w:lastRenderedPageBreak/>
              <w:t xml:space="preserve">šljunka, tzv. "jedinice". Podlogu pokvasiti, naneti prvi sloj maltera i "narezati" ga (ohrapaviti oštrim linijama), radi boljeg prihvatanja drugog sloja. Drugi sloj spraviti sa sitnim i čistim peskom, bez primesa mulja i organskih materija i naneti preko prvog sloja. Perdašiti uz kvašenje i glačanje perdaškama. </w:t>
            </w:r>
            <w:r w:rsidRPr="007A08CE">
              <w:br/>
              <w:t xml:space="preserve">Omalterisane površine moraju biti ravne, bez preloma i talasa, a ivice oštre i prave. </w:t>
            </w:r>
            <w:r w:rsidRPr="007A08CE">
              <w:br/>
              <w:t>Malter kvasiti da ne dođe do brzog sušenja i „pregorevanja“.</w:t>
            </w:r>
            <w:r w:rsidRPr="007A08CE">
              <w:br/>
              <w:t>Malterisanje izvršiti do visine od min. + 5 cm (max. 10 cm) od kote spuštenog plafona.</w:t>
            </w:r>
          </w:p>
        </w:tc>
        <w:tc>
          <w:tcPr>
            <w:tcW w:w="384" w:type="pct"/>
            <w:vAlign w:val="center"/>
          </w:tcPr>
          <w:p w14:paraId="614D45DE"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C7E443D" w14:textId="77777777" w:rsidR="003720DF" w:rsidRPr="007A08CE" w:rsidRDefault="003720DF" w:rsidP="003720DF">
            <w:pPr>
              <w:autoSpaceDE w:val="0"/>
              <w:autoSpaceDN w:val="0"/>
              <w:adjustRightInd w:val="0"/>
              <w:jc w:val="center"/>
              <w:rPr>
                <w:noProof/>
                <w:lang w:val="en-US"/>
              </w:rPr>
            </w:pPr>
          </w:p>
        </w:tc>
        <w:tc>
          <w:tcPr>
            <w:tcW w:w="322" w:type="pct"/>
          </w:tcPr>
          <w:p w14:paraId="430CDC42" w14:textId="77777777" w:rsidR="003720DF" w:rsidRPr="00F85647" w:rsidRDefault="003720DF" w:rsidP="003720DF">
            <w:pPr>
              <w:autoSpaceDE w:val="0"/>
              <w:autoSpaceDN w:val="0"/>
              <w:adjustRightInd w:val="0"/>
              <w:jc w:val="center"/>
              <w:rPr>
                <w:noProof/>
                <w:lang w:val="en-US"/>
              </w:rPr>
            </w:pPr>
          </w:p>
        </w:tc>
        <w:tc>
          <w:tcPr>
            <w:tcW w:w="324" w:type="pct"/>
            <w:gridSpan w:val="2"/>
          </w:tcPr>
          <w:p w14:paraId="5F6AB2CE" w14:textId="77777777" w:rsidR="003720DF" w:rsidRPr="00F85647" w:rsidRDefault="003720DF" w:rsidP="003720DF">
            <w:pPr>
              <w:autoSpaceDE w:val="0"/>
              <w:autoSpaceDN w:val="0"/>
              <w:adjustRightInd w:val="0"/>
              <w:jc w:val="center"/>
              <w:rPr>
                <w:noProof/>
                <w:lang w:val="en-US"/>
              </w:rPr>
            </w:pPr>
          </w:p>
        </w:tc>
        <w:tc>
          <w:tcPr>
            <w:tcW w:w="237" w:type="pct"/>
          </w:tcPr>
          <w:p w14:paraId="1B5A7915" w14:textId="77777777" w:rsidR="003720DF" w:rsidRPr="00F85647" w:rsidRDefault="003720DF" w:rsidP="003720DF">
            <w:pPr>
              <w:autoSpaceDE w:val="0"/>
              <w:autoSpaceDN w:val="0"/>
              <w:adjustRightInd w:val="0"/>
              <w:jc w:val="center"/>
              <w:rPr>
                <w:noProof/>
                <w:lang w:val="en-US"/>
              </w:rPr>
            </w:pPr>
          </w:p>
        </w:tc>
        <w:tc>
          <w:tcPr>
            <w:tcW w:w="237" w:type="pct"/>
          </w:tcPr>
          <w:p w14:paraId="78E3D1D9" w14:textId="77777777" w:rsidR="003720DF" w:rsidRPr="00F85647" w:rsidRDefault="003720DF" w:rsidP="003720DF">
            <w:pPr>
              <w:autoSpaceDE w:val="0"/>
              <w:autoSpaceDN w:val="0"/>
              <w:adjustRightInd w:val="0"/>
              <w:jc w:val="center"/>
              <w:rPr>
                <w:noProof/>
              </w:rPr>
            </w:pPr>
          </w:p>
        </w:tc>
        <w:tc>
          <w:tcPr>
            <w:tcW w:w="414" w:type="pct"/>
          </w:tcPr>
          <w:p w14:paraId="56F66D03" w14:textId="77777777" w:rsidR="003720DF" w:rsidRPr="00F85647" w:rsidRDefault="003720DF" w:rsidP="003720DF">
            <w:pPr>
              <w:autoSpaceDE w:val="0"/>
              <w:autoSpaceDN w:val="0"/>
              <w:adjustRightInd w:val="0"/>
              <w:jc w:val="center"/>
              <w:rPr>
                <w:noProof/>
              </w:rPr>
            </w:pPr>
          </w:p>
        </w:tc>
        <w:tc>
          <w:tcPr>
            <w:tcW w:w="339" w:type="pct"/>
          </w:tcPr>
          <w:p w14:paraId="46C0FD9B" w14:textId="77777777" w:rsidR="003720DF" w:rsidRDefault="003720DF" w:rsidP="003720DF">
            <w:pPr>
              <w:autoSpaceDE w:val="0"/>
              <w:autoSpaceDN w:val="0"/>
              <w:adjustRightInd w:val="0"/>
              <w:jc w:val="center"/>
              <w:rPr>
                <w:noProof/>
              </w:rPr>
            </w:pPr>
          </w:p>
        </w:tc>
      </w:tr>
      <w:tr w:rsidR="00C90E7E" w:rsidRPr="00F85647" w14:paraId="0DB89576" w14:textId="77777777" w:rsidTr="00C90E7E">
        <w:trPr>
          <w:trHeight w:val="288"/>
        </w:trPr>
        <w:tc>
          <w:tcPr>
            <w:tcW w:w="192" w:type="pct"/>
            <w:vAlign w:val="center"/>
          </w:tcPr>
          <w:p w14:paraId="1E868031"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8F0A966" w14:textId="77777777" w:rsidR="003720DF" w:rsidRPr="007A08CE" w:rsidRDefault="003720DF" w:rsidP="002966C9">
            <w:pPr>
              <w:autoSpaceDE w:val="0"/>
              <w:autoSpaceDN w:val="0"/>
              <w:adjustRightInd w:val="0"/>
              <w:rPr>
                <w:noProof/>
                <w:lang w:val="en-US"/>
              </w:rPr>
            </w:pPr>
            <w:r w:rsidRPr="007A08CE">
              <w:t>Pozicijom su obuhvaćeni svi novoizgrađeni zidovi, zazidani otvori i popravljane površine. U cenu ulazi i pomoćna zidarska skela. Pozicijom su obuhvaćeni pripadajući ab elementi, tipa uzidanih stubova, serklaža i sl.</w:t>
            </w:r>
          </w:p>
        </w:tc>
        <w:tc>
          <w:tcPr>
            <w:tcW w:w="384" w:type="pct"/>
            <w:vAlign w:val="center"/>
          </w:tcPr>
          <w:p w14:paraId="339F807A"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9109AAC" w14:textId="77777777" w:rsidR="003720DF" w:rsidRPr="007A08CE" w:rsidRDefault="003720DF" w:rsidP="003720DF">
            <w:pPr>
              <w:autoSpaceDE w:val="0"/>
              <w:autoSpaceDN w:val="0"/>
              <w:adjustRightInd w:val="0"/>
              <w:jc w:val="center"/>
              <w:rPr>
                <w:noProof/>
                <w:lang w:val="en-US"/>
              </w:rPr>
            </w:pPr>
          </w:p>
        </w:tc>
        <w:tc>
          <w:tcPr>
            <w:tcW w:w="322" w:type="pct"/>
          </w:tcPr>
          <w:p w14:paraId="5D0A5D7F" w14:textId="77777777" w:rsidR="003720DF" w:rsidRPr="00F85647" w:rsidRDefault="003720DF" w:rsidP="003720DF">
            <w:pPr>
              <w:autoSpaceDE w:val="0"/>
              <w:autoSpaceDN w:val="0"/>
              <w:adjustRightInd w:val="0"/>
              <w:jc w:val="center"/>
              <w:rPr>
                <w:noProof/>
                <w:lang w:val="en-US"/>
              </w:rPr>
            </w:pPr>
          </w:p>
        </w:tc>
        <w:tc>
          <w:tcPr>
            <w:tcW w:w="324" w:type="pct"/>
            <w:gridSpan w:val="2"/>
          </w:tcPr>
          <w:p w14:paraId="71B1C6FF" w14:textId="77777777" w:rsidR="003720DF" w:rsidRPr="00F85647" w:rsidRDefault="003720DF" w:rsidP="003720DF">
            <w:pPr>
              <w:autoSpaceDE w:val="0"/>
              <w:autoSpaceDN w:val="0"/>
              <w:adjustRightInd w:val="0"/>
              <w:jc w:val="center"/>
              <w:rPr>
                <w:noProof/>
                <w:lang w:val="en-US"/>
              </w:rPr>
            </w:pPr>
          </w:p>
        </w:tc>
        <w:tc>
          <w:tcPr>
            <w:tcW w:w="237" w:type="pct"/>
          </w:tcPr>
          <w:p w14:paraId="4C2C1A20" w14:textId="77777777" w:rsidR="003720DF" w:rsidRPr="00F85647" w:rsidRDefault="003720DF" w:rsidP="003720DF">
            <w:pPr>
              <w:autoSpaceDE w:val="0"/>
              <w:autoSpaceDN w:val="0"/>
              <w:adjustRightInd w:val="0"/>
              <w:jc w:val="center"/>
              <w:rPr>
                <w:noProof/>
                <w:lang w:val="en-US"/>
              </w:rPr>
            </w:pPr>
          </w:p>
        </w:tc>
        <w:tc>
          <w:tcPr>
            <w:tcW w:w="237" w:type="pct"/>
          </w:tcPr>
          <w:p w14:paraId="52F31045" w14:textId="77777777" w:rsidR="003720DF" w:rsidRPr="00F85647" w:rsidRDefault="003720DF" w:rsidP="003720DF">
            <w:pPr>
              <w:autoSpaceDE w:val="0"/>
              <w:autoSpaceDN w:val="0"/>
              <w:adjustRightInd w:val="0"/>
              <w:jc w:val="center"/>
              <w:rPr>
                <w:noProof/>
              </w:rPr>
            </w:pPr>
          </w:p>
        </w:tc>
        <w:tc>
          <w:tcPr>
            <w:tcW w:w="414" w:type="pct"/>
          </w:tcPr>
          <w:p w14:paraId="51C40E51" w14:textId="77777777" w:rsidR="003720DF" w:rsidRPr="00F85647" w:rsidRDefault="003720DF" w:rsidP="003720DF">
            <w:pPr>
              <w:autoSpaceDE w:val="0"/>
              <w:autoSpaceDN w:val="0"/>
              <w:adjustRightInd w:val="0"/>
              <w:jc w:val="center"/>
              <w:rPr>
                <w:noProof/>
              </w:rPr>
            </w:pPr>
          </w:p>
        </w:tc>
        <w:tc>
          <w:tcPr>
            <w:tcW w:w="339" w:type="pct"/>
          </w:tcPr>
          <w:p w14:paraId="69661ECD" w14:textId="77777777" w:rsidR="003720DF" w:rsidRDefault="003720DF" w:rsidP="003720DF">
            <w:pPr>
              <w:autoSpaceDE w:val="0"/>
              <w:autoSpaceDN w:val="0"/>
              <w:adjustRightInd w:val="0"/>
              <w:jc w:val="center"/>
              <w:rPr>
                <w:noProof/>
              </w:rPr>
            </w:pPr>
          </w:p>
        </w:tc>
      </w:tr>
      <w:tr w:rsidR="00C90E7E" w:rsidRPr="00F85647" w14:paraId="562196B5" w14:textId="77777777" w:rsidTr="00C90E7E">
        <w:trPr>
          <w:trHeight w:val="288"/>
        </w:trPr>
        <w:tc>
          <w:tcPr>
            <w:tcW w:w="192" w:type="pct"/>
            <w:vAlign w:val="center"/>
          </w:tcPr>
          <w:p w14:paraId="7D4A946C"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12CFB28" w14:textId="77777777" w:rsidR="003720DF" w:rsidRPr="007A08CE" w:rsidRDefault="003720DF" w:rsidP="002966C9">
            <w:pPr>
              <w:autoSpaceDE w:val="0"/>
              <w:autoSpaceDN w:val="0"/>
              <w:adjustRightInd w:val="0"/>
              <w:rPr>
                <w:noProof/>
                <w:lang w:val="en-US"/>
              </w:rPr>
            </w:pPr>
            <w:r w:rsidRPr="007A08CE">
              <w:t>Obračun po m2 stvarno izvršenog malterisanja</w:t>
            </w:r>
          </w:p>
        </w:tc>
        <w:tc>
          <w:tcPr>
            <w:tcW w:w="384" w:type="pct"/>
            <w:vAlign w:val="center"/>
          </w:tcPr>
          <w:p w14:paraId="25ABF431"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50C3BA4A" w14:textId="77777777" w:rsidR="003720DF" w:rsidRPr="007A08CE" w:rsidRDefault="003720DF" w:rsidP="003720DF">
            <w:pPr>
              <w:autoSpaceDE w:val="0"/>
              <w:autoSpaceDN w:val="0"/>
              <w:adjustRightInd w:val="0"/>
              <w:jc w:val="center"/>
              <w:rPr>
                <w:noProof/>
                <w:lang w:val="en-US"/>
              </w:rPr>
            </w:pPr>
            <w:r w:rsidRPr="007A08CE">
              <w:rPr>
                <w:color w:val="000000"/>
              </w:rPr>
              <w:t>196,35</w:t>
            </w:r>
          </w:p>
        </w:tc>
        <w:tc>
          <w:tcPr>
            <w:tcW w:w="322" w:type="pct"/>
          </w:tcPr>
          <w:p w14:paraId="7FCE9573" w14:textId="77777777" w:rsidR="003720DF" w:rsidRPr="00F85647" w:rsidRDefault="003720DF" w:rsidP="003720DF">
            <w:pPr>
              <w:autoSpaceDE w:val="0"/>
              <w:autoSpaceDN w:val="0"/>
              <w:adjustRightInd w:val="0"/>
              <w:jc w:val="center"/>
              <w:rPr>
                <w:noProof/>
                <w:lang w:val="en-US"/>
              </w:rPr>
            </w:pPr>
          </w:p>
        </w:tc>
        <w:tc>
          <w:tcPr>
            <w:tcW w:w="324" w:type="pct"/>
            <w:gridSpan w:val="2"/>
          </w:tcPr>
          <w:p w14:paraId="3348648C" w14:textId="77777777" w:rsidR="003720DF" w:rsidRPr="00F85647" w:rsidRDefault="003720DF" w:rsidP="003720DF">
            <w:pPr>
              <w:autoSpaceDE w:val="0"/>
              <w:autoSpaceDN w:val="0"/>
              <w:adjustRightInd w:val="0"/>
              <w:jc w:val="center"/>
              <w:rPr>
                <w:noProof/>
                <w:lang w:val="en-US"/>
              </w:rPr>
            </w:pPr>
          </w:p>
        </w:tc>
        <w:tc>
          <w:tcPr>
            <w:tcW w:w="237" w:type="pct"/>
          </w:tcPr>
          <w:p w14:paraId="7B462DCA" w14:textId="77777777" w:rsidR="003720DF" w:rsidRPr="00F85647" w:rsidRDefault="003720DF" w:rsidP="003720DF">
            <w:pPr>
              <w:autoSpaceDE w:val="0"/>
              <w:autoSpaceDN w:val="0"/>
              <w:adjustRightInd w:val="0"/>
              <w:jc w:val="center"/>
              <w:rPr>
                <w:noProof/>
                <w:lang w:val="en-US"/>
              </w:rPr>
            </w:pPr>
          </w:p>
        </w:tc>
        <w:tc>
          <w:tcPr>
            <w:tcW w:w="237" w:type="pct"/>
          </w:tcPr>
          <w:p w14:paraId="4E57A3E8" w14:textId="77777777" w:rsidR="003720DF" w:rsidRPr="00F85647" w:rsidRDefault="003720DF" w:rsidP="003720DF">
            <w:pPr>
              <w:autoSpaceDE w:val="0"/>
              <w:autoSpaceDN w:val="0"/>
              <w:adjustRightInd w:val="0"/>
              <w:jc w:val="center"/>
              <w:rPr>
                <w:noProof/>
              </w:rPr>
            </w:pPr>
          </w:p>
        </w:tc>
        <w:tc>
          <w:tcPr>
            <w:tcW w:w="414" w:type="pct"/>
          </w:tcPr>
          <w:p w14:paraId="1337C923" w14:textId="77777777" w:rsidR="003720DF" w:rsidRPr="00F85647" w:rsidRDefault="003720DF" w:rsidP="003720DF">
            <w:pPr>
              <w:autoSpaceDE w:val="0"/>
              <w:autoSpaceDN w:val="0"/>
              <w:adjustRightInd w:val="0"/>
              <w:jc w:val="center"/>
              <w:rPr>
                <w:noProof/>
              </w:rPr>
            </w:pPr>
          </w:p>
        </w:tc>
        <w:tc>
          <w:tcPr>
            <w:tcW w:w="339" w:type="pct"/>
          </w:tcPr>
          <w:p w14:paraId="5E2BECA0" w14:textId="77777777" w:rsidR="003720DF" w:rsidRDefault="003720DF" w:rsidP="003720DF">
            <w:pPr>
              <w:autoSpaceDE w:val="0"/>
              <w:autoSpaceDN w:val="0"/>
              <w:adjustRightInd w:val="0"/>
              <w:jc w:val="center"/>
              <w:rPr>
                <w:noProof/>
              </w:rPr>
            </w:pPr>
          </w:p>
        </w:tc>
      </w:tr>
      <w:tr w:rsidR="00C90E7E" w:rsidRPr="00F85647" w14:paraId="00A79DAF" w14:textId="77777777" w:rsidTr="00C90E7E">
        <w:trPr>
          <w:trHeight w:val="288"/>
        </w:trPr>
        <w:tc>
          <w:tcPr>
            <w:tcW w:w="192" w:type="pct"/>
            <w:vAlign w:val="center"/>
          </w:tcPr>
          <w:p w14:paraId="619F7CC3" w14:textId="77777777" w:rsidR="003720DF" w:rsidRPr="007A08CE" w:rsidRDefault="003720DF" w:rsidP="003720DF">
            <w:pPr>
              <w:autoSpaceDE w:val="0"/>
              <w:autoSpaceDN w:val="0"/>
              <w:adjustRightInd w:val="0"/>
              <w:jc w:val="center"/>
              <w:rPr>
                <w:noProof/>
              </w:rPr>
            </w:pPr>
            <w:r w:rsidRPr="007A08CE">
              <w:rPr>
                <w:b/>
                <w:bCs/>
              </w:rPr>
              <w:t>3,10</w:t>
            </w:r>
          </w:p>
        </w:tc>
        <w:tc>
          <w:tcPr>
            <w:tcW w:w="2164" w:type="pct"/>
            <w:gridSpan w:val="2"/>
          </w:tcPr>
          <w:p w14:paraId="3E822AF8" w14:textId="77777777" w:rsidR="003720DF" w:rsidRPr="007A08CE" w:rsidRDefault="003720DF" w:rsidP="002966C9">
            <w:pPr>
              <w:autoSpaceDE w:val="0"/>
              <w:autoSpaceDN w:val="0"/>
              <w:adjustRightInd w:val="0"/>
              <w:rPr>
                <w:noProof/>
                <w:lang w:val="en-US"/>
              </w:rPr>
            </w:pPr>
            <w:r w:rsidRPr="007A08CE">
              <w:rPr>
                <w:b/>
                <w:bCs/>
              </w:rPr>
              <w:t>Malterisanje novog, betonskog stepenišnog kraka (sa pripadajućim podestom) -</w:t>
            </w:r>
            <w:r w:rsidRPr="007A08CE">
              <w:t xml:space="preserve"> produžnim malterom u dva sloja (1:3:9) - sa donje strane (izrada kosih plafona) i bočno (obrazi stepeništa). </w:t>
            </w:r>
          </w:p>
        </w:tc>
        <w:tc>
          <w:tcPr>
            <w:tcW w:w="384" w:type="pct"/>
            <w:vAlign w:val="center"/>
          </w:tcPr>
          <w:p w14:paraId="22B735AD"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6992EF8F" w14:textId="77777777" w:rsidR="003720DF" w:rsidRPr="007A08CE" w:rsidRDefault="003720DF" w:rsidP="003720DF">
            <w:pPr>
              <w:autoSpaceDE w:val="0"/>
              <w:autoSpaceDN w:val="0"/>
              <w:adjustRightInd w:val="0"/>
              <w:jc w:val="center"/>
              <w:rPr>
                <w:noProof/>
                <w:lang w:val="en-US"/>
              </w:rPr>
            </w:pPr>
          </w:p>
        </w:tc>
        <w:tc>
          <w:tcPr>
            <w:tcW w:w="322" w:type="pct"/>
          </w:tcPr>
          <w:p w14:paraId="44FD2641" w14:textId="77777777" w:rsidR="003720DF" w:rsidRPr="00F85647" w:rsidRDefault="003720DF" w:rsidP="003720DF">
            <w:pPr>
              <w:autoSpaceDE w:val="0"/>
              <w:autoSpaceDN w:val="0"/>
              <w:adjustRightInd w:val="0"/>
              <w:jc w:val="center"/>
              <w:rPr>
                <w:noProof/>
                <w:lang w:val="en-US"/>
              </w:rPr>
            </w:pPr>
          </w:p>
        </w:tc>
        <w:tc>
          <w:tcPr>
            <w:tcW w:w="324" w:type="pct"/>
            <w:gridSpan w:val="2"/>
          </w:tcPr>
          <w:p w14:paraId="3EB15545" w14:textId="77777777" w:rsidR="003720DF" w:rsidRPr="00F85647" w:rsidRDefault="003720DF" w:rsidP="003720DF">
            <w:pPr>
              <w:autoSpaceDE w:val="0"/>
              <w:autoSpaceDN w:val="0"/>
              <w:adjustRightInd w:val="0"/>
              <w:jc w:val="center"/>
              <w:rPr>
                <w:noProof/>
                <w:lang w:val="en-US"/>
              </w:rPr>
            </w:pPr>
          </w:p>
        </w:tc>
        <w:tc>
          <w:tcPr>
            <w:tcW w:w="237" w:type="pct"/>
          </w:tcPr>
          <w:p w14:paraId="342100BF" w14:textId="77777777" w:rsidR="003720DF" w:rsidRPr="00F85647" w:rsidRDefault="003720DF" w:rsidP="003720DF">
            <w:pPr>
              <w:autoSpaceDE w:val="0"/>
              <w:autoSpaceDN w:val="0"/>
              <w:adjustRightInd w:val="0"/>
              <w:jc w:val="center"/>
              <w:rPr>
                <w:noProof/>
                <w:lang w:val="en-US"/>
              </w:rPr>
            </w:pPr>
          </w:p>
        </w:tc>
        <w:tc>
          <w:tcPr>
            <w:tcW w:w="237" w:type="pct"/>
          </w:tcPr>
          <w:p w14:paraId="71268091" w14:textId="77777777" w:rsidR="003720DF" w:rsidRPr="00F85647" w:rsidRDefault="003720DF" w:rsidP="003720DF">
            <w:pPr>
              <w:autoSpaceDE w:val="0"/>
              <w:autoSpaceDN w:val="0"/>
              <w:adjustRightInd w:val="0"/>
              <w:jc w:val="center"/>
              <w:rPr>
                <w:noProof/>
              </w:rPr>
            </w:pPr>
          </w:p>
        </w:tc>
        <w:tc>
          <w:tcPr>
            <w:tcW w:w="414" w:type="pct"/>
          </w:tcPr>
          <w:p w14:paraId="6D1F2B11" w14:textId="77777777" w:rsidR="003720DF" w:rsidRPr="00F85647" w:rsidRDefault="003720DF" w:rsidP="003720DF">
            <w:pPr>
              <w:autoSpaceDE w:val="0"/>
              <w:autoSpaceDN w:val="0"/>
              <w:adjustRightInd w:val="0"/>
              <w:jc w:val="center"/>
              <w:rPr>
                <w:noProof/>
              </w:rPr>
            </w:pPr>
          </w:p>
        </w:tc>
        <w:tc>
          <w:tcPr>
            <w:tcW w:w="339" w:type="pct"/>
          </w:tcPr>
          <w:p w14:paraId="5FC416B2" w14:textId="77777777" w:rsidR="003720DF" w:rsidRDefault="003720DF" w:rsidP="003720DF">
            <w:pPr>
              <w:autoSpaceDE w:val="0"/>
              <w:autoSpaceDN w:val="0"/>
              <w:adjustRightInd w:val="0"/>
              <w:jc w:val="center"/>
              <w:rPr>
                <w:noProof/>
              </w:rPr>
            </w:pPr>
          </w:p>
        </w:tc>
      </w:tr>
      <w:tr w:rsidR="00C90E7E" w:rsidRPr="00F85647" w14:paraId="79D748C1" w14:textId="77777777" w:rsidTr="00C90E7E">
        <w:trPr>
          <w:trHeight w:val="288"/>
        </w:trPr>
        <w:tc>
          <w:tcPr>
            <w:tcW w:w="192" w:type="pct"/>
            <w:vAlign w:val="center"/>
          </w:tcPr>
          <w:p w14:paraId="3958EF15" w14:textId="77777777" w:rsidR="003720DF" w:rsidRPr="007A08CE" w:rsidRDefault="003720DF" w:rsidP="003720DF">
            <w:pPr>
              <w:autoSpaceDE w:val="0"/>
              <w:autoSpaceDN w:val="0"/>
              <w:adjustRightInd w:val="0"/>
              <w:jc w:val="center"/>
              <w:rPr>
                <w:noProof/>
              </w:rPr>
            </w:pPr>
          </w:p>
        </w:tc>
        <w:tc>
          <w:tcPr>
            <w:tcW w:w="2164" w:type="pct"/>
            <w:gridSpan w:val="2"/>
          </w:tcPr>
          <w:p w14:paraId="23D8CE6D" w14:textId="77777777" w:rsidR="003720DF" w:rsidRPr="007A08CE" w:rsidRDefault="003720DF" w:rsidP="002966C9">
            <w:pPr>
              <w:autoSpaceDE w:val="0"/>
              <w:autoSpaceDN w:val="0"/>
              <w:adjustRightInd w:val="0"/>
              <w:rPr>
                <w:noProof/>
                <w:lang w:val="en-US"/>
              </w:rPr>
            </w:pPr>
            <w:r w:rsidRPr="007A08CE">
              <w:t xml:space="preserve">Preporučuje se primena "Domolit - isomat"-a, kao plastifikatora - ili ekvivalentno. Pre malterisanja betonske površine očistiti i isprskati cementnim mlekom. Malterisanje vršiti na prethodno pripremljenoj plastičnoj rabic (PVC) mrežici. </w:t>
            </w:r>
            <w:r w:rsidRPr="007A08CE">
              <w:br/>
              <w:t xml:space="preserve">Prvi sloj maltera ("grund"), raditi produžnim malterom od prosejanog šljunka, tzv. "jedinice". Podlogu pokvasiti, naneti prvi sloj maltera i "narezati" ga (ohrapaviti oštrim linijama), radi boljeg prihvatanja drugog sloja. </w:t>
            </w:r>
          </w:p>
        </w:tc>
        <w:tc>
          <w:tcPr>
            <w:tcW w:w="384" w:type="pct"/>
            <w:vAlign w:val="center"/>
          </w:tcPr>
          <w:p w14:paraId="4F73E9B6"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2CD9DB36" w14:textId="77777777" w:rsidR="003720DF" w:rsidRPr="007A08CE" w:rsidRDefault="003720DF" w:rsidP="003720DF">
            <w:pPr>
              <w:autoSpaceDE w:val="0"/>
              <w:autoSpaceDN w:val="0"/>
              <w:adjustRightInd w:val="0"/>
              <w:jc w:val="center"/>
              <w:rPr>
                <w:noProof/>
                <w:lang w:val="en-US"/>
              </w:rPr>
            </w:pPr>
          </w:p>
        </w:tc>
        <w:tc>
          <w:tcPr>
            <w:tcW w:w="322" w:type="pct"/>
          </w:tcPr>
          <w:p w14:paraId="3CBB7644" w14:textId="77777777" w:rsidR="003720DF" w:rsidRPr="00F85647" w:rsidRDefault="003720DF" w:rsidP="003720DF">
            <w:pPr>
              <w:autoSpaceDE w:val="0"/>
              <w:autoSpaceDN w:val="0"/>
              <w:adjustRightInd w:val="0"/>
              <w:jc w:val="center"/>
              <w:rPr>
                <w:noProof/>
                <w:lang w:val="en-US"/>
              </w:rPr>
            </w:pPr>
          </w:p>
        </w:tc>
        <w:tc>
          <w:tcPr>
            <w:tcW w:w="324" w:type="pct"/>
            <w:gridSpan w:val="2"/>
          </w:tcPr>
          <w:p w14:paraId="7EB4EBC3" w14:textId="77777777" w:rsidR="003720DF" w:rsidRPr="00F85647" w:rsidRDefault="003720DF" w:rsidP="003720DF">
            <w:pPr>
              <w:autoSpaceDE w:val="0"/>
              <w:autoSpaceDN w:val="0"/>
              <w:adjustRightInd w:val="0"/>
              <w:jc w:val="center"/>
              <w:rPr>
                <w:noProof/>
                <w:lang w:val="en-US"/>
              </w:rPr>
            </w:pPr>
          </w:p>
        </w:tc>
        <w:tc>
          <w:tcPr>
            <w:tcW w:w="237" w:type="pct"/>
          </w:tcPr>
          <w:p w14:paraId="7DC5889A" w14:textId="77777777" w:rsidR="003720DF" w:rsidRPr="00F85647" w:rsidRDefault="003720DF" w:rsidP="003720DF">
            <w:pPr>
              <w:autoSpaceDE w:val="0"/>
              <w:autoSpaceDN w:val="0"/>
              <w:adjustRightInd w:val="0"/>
              <w:jc w:val="center"/>
              <w:rPr>
                <w:noProof/>
                <w:lang w:val="en-US"/>
              </w:rPr>
            </w:pPr>
          </w:p>
        </w:tc>
        <w:tc>
          <w:tcPr>
            <w:tcW w:w="237" w:type="pct"/>
          </w:tcPr>
          <w:p w14:paraId="1E168A63" w14:textId="77777777" w:rsidR="003720DF" w:rsidRPr="00F85647" w:rsidRDefault="003720DF" w:rsidP="003720DF">
            <w:pPr>
              <w:autoSpaceDE w:val="0"/>
              <w:autoSpaceDN w:val="0"/>
              <w:adjustRightInd w:val="0"/>
              <w:jc w:val="center"/>
              <w:rPr>
                <w:noProof/>
              </w:rPr>
            </w:pPr>
          </w:p>
        </w:tc>
        <w:tc>
          <w:tcPr>
            <w:tcW w:w="414" w:type="pct"/>
          </w:tcPr>
          <w:p w14:paraId="61C7B6FA" w14:textId="77777777" w:rsidR="003720DF" w:rsidRPr="00F85647" w:rsidRDefault="003720DF" w:rsidP="003720DF">
            <w:pPr>
              <w:autoSpaceDE w:val="0"/>
              <w:autoSpaceDN w:val="0"/>
              <w:adjustRightInd w:val="0"/>
              <w:jc w:val="center"/>
              <w:rPr>
                <w:noProof/>
              </w:rPr>
            </w:pPr>
          </w:p>
        </w:tc>
        <w:tc>
          <w:tcPr>
            <w:tcW w:w="339" w:type="pct"/>
          </w:tcPr>
          <w:p w14:paraId="45C38BCE" w14:textId="77777777" w:rsidR="003720DF" w:rsidRDefault="003720DF" w:rsidP="003720DF">
            <w:pPr>
              <w:autoSpaceDE w:val="0"/>
              <w:autoSpaceDN w:val="0"/>
              <w:adjustRightInd w:val="0"/>
              <w:jc w:val="center"/>
              <w:rPr>
                <w:noProof/>
              </w:rPr>
            </w:pPr>
          </w:p>
        </w:tc>
      </w:tr>
      <w:tr w:rsidR="00C90E7E" w:rsidRPr="00F85647" w14:paraId="4934C303" w14:textId="77777777" w:rsidTr="00C90E7E">
        <w:trPr>
          <w:trHeight w:val="288"/>
        </w:trPr>
        <w:tc>
          <w:tcPr>
            <w:tcW w:w="192" w:type="pct"/>
            <w:vAlign w:val="center"/>
          </w:tcPr>
          <w:p w14:paraId="530F1C08" w14:textId="77777777" w:rsidR="003720DF" w:rsidRPr="007A08CE" w:rsidRDefault="003720DF" w:rsidP="003720DF">
            <w:pPr>
              <w:autoSpaceDE w:val="0"/>
              <w:autoSpaceDN w:val="0"/>
              <w:adjustRightInd w:val="0"/>
              <w:jc w:val="center"/>
              <w:rPr>
                <w:noProof/>
              </w:rPr>
            </w:pPr>
          </w:p>
        </w:tc>
        <w:tc>
          <w:tcPr>
            <w:tcW w:w="2164" w:type="pct"/>
            <w:gridSpan w:val="2"/>
          </w:tcPr>
          <w:p w14:paraId="05B34BEE" w14:textId="77777777" w:rsidR="003720DF" w:rsidRPr="007A08CE" w:rsidRDefault="003720DF" w:rsidP="002966C9">
            <w:pPr>
              <w:autoSpaceDE w:val="0"/>
              <w:autoSpaceDN w:val="0"/>
              <w:adjustRightInd w:val="0"/>
              <w:rPr>
                <w:noProof/>
                <w:lang w:val="en-US"/>
              </w:rPr>
            </w:pPr>
            <w:r w:rsidRPr="007A08CE">
              <w:t xml:space="preserve">Drugi sloj spraviti sa sitnim i čistim peskom, bez primesa mulja i organskih materija i naneti preko prvog sloja. </w:t>
            </w:r>
            <w:r w:rsidRPr="007A08CE">
              <w:br/>
              <w:t xml:space="preserve">Perdašiti uz kvašenje i glačanje perdaškama. </w:t>
            </w:r>
            <w:r w:rsidRPr="007A08CE">
              <w:br/>
              <w:t xml:space="preserve">Omalterisane površine moraju biti ravne, bez preloma i talasa, a ivice oštre i prave. </w:t>
            </w:r>
            <w:r w:rsidRPr="007A08CE">
              <w:br/>
              <w:t>Malter kvasiti da ne dođe do brzog sušenja i „pregorevanja“.</w:t>
            </w:r>
          </w:p>
        </w:tc>
        <w:tc>
          <w:tcPr>
            <w:tcW w:w="384" w:type="pct"/>
            <w:vAlign w:val="center"/>
          </w:tcPr>
          <w:p w14:paraId="4A74A7F3"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785C01D8" w14:textId="77777777" w:rsidR="003720DF" w:rsidRPr="007A08CE" w:rsidRDefault="003720DF" w:rsidP="003720DF">
            <w:pPr>
              <w:autoSpaceDE w:val="0"/>
              <w:autoSpaceDN w:val="0"/>
              <w:adjustRightInd w:val="0"/>
              <w:jc w:val="center"/>
              <w:rPr>
                <w:noProof/>
                <w:lang w:val="en-US"/>
              </w:rPr>
            </w:pPr>
          </w:p>
        </w:tc>
        <w:tc>
          <w:tcPr>
            <w:tcW w:w="322" w:type="pct"/>
          </w:tcPr>
          <w:p w14:paraId="7CBFC33C" w14:textId="77777777" w:rsidR="003720DF" w:rsidRPr="00F85647" w:rsidRDefault="003720DF" w:rsidP="003720DF">
            <w:pPr>
              <w:autoSpaceDE w:val="0"/>
              <w:autoSpaceDN w:val="0"/>
              <w:adjustRightInd w:val="0"/>
              <w:jc w:val="center"/>
              <w:rPr>
                <w:noProof/>
                <w:lang w:val="en-US"/>
              </w:rPr>
            </w:pPr>
          </w:p>
        </w:tc>
        <w:tc>
          <w:tcPr>
            <w:tcW w:w="324" w:type="pct"/>
            <w:gridSpan w:val="2"/>
          </w:tcPr>
          <w:p w14:paraId="63B1DA18" w14:textId="77777777" w:rsidR="003720DF" w:rsidRPr="00F85647" w:rsidRDefault="003720DF" w:rsidP="003720DF">
            <w:pPr>
              <w:autoSpaceDE w:val="0"/>
              <w:autoSpaceDN w:val="0"/>
              <w:adjustRightInd w:val="0"/>
              <w:jc w:val="center"/>
              <w:rPr>
                <w:noProof/>
                <w:lang w:val="en-US"/>
              </w:rPr>
            </w:pPr>
          </w:p>
        </w:tc>
        <w:tc>
          <w:tcPr>
            <w:tcW w:w="237" w:type="pct"/>
          </w:tcPr>
          <w:p w14:paraId="3908A9F4" w14:textId="77777777" w:rsidR="003720DF" w:rsidRPr="00F85647" w:rsidRDefault="003720DF" w:rsidP="003720DF">
            <w:pPr>
              <w:autoSpaceDE w:val="0"/>
              <w:autoSpaceDN w:val="0"/>
              <w:adjustRightInd w:val="0"/>
              <w:jc w:val="center"/>
              <w:rPr>
                <w:noProof/>
                <w:lang w:val="en-US"/>
              </w:rPr>
            </w:pPr>
          </w:p>
        </w:tc>
        <w:tc>
          <w:tcPr>
            <w:tcW w:w="237" w:type="pct"/>
          </w:tcPr>
          <w:p w14:paraId="1C6CCA50" w14:textId="77777777" w:rsidR="003720DF" w:rsidRPr="00F85647" w:rsidRDefault="003720DF" w:rsidP="003720DF">
            <w:pPr>
              <w:autoSpaceDE w:val="0"/>
              <w:autoSpaceDN w:val="0"/>
              <w:adjustRightInd w:val="0"/>
              <w:jc w:val="center"/>
              <w:rPr>
                <w:noProof/>
              </w:rPr>
            </w:pPr>
          </w:p>
        </w:tc>
        <w:tc>
          <w:tcPr>
            <w:tcW w:w="414" w:type="pct"/>
          </w:tcPr>
          <w:p w14:paraId="149A1C48" w14:textId="77777777" w:rsidR="003720DF" w:rsidRPr="00F85647" w:rsidRDefault="003720DF" w:rsidP="003720DF">
            <w:pPr>
              <w:autoSpaceDE w:val="0"/>
              <w:autoSpaceDN w:val="0"/>
              <w:adjustRightInd w:val="0"/>
              <w:jc w:val="center"/>
              <w:rPr>
                <w:noProof/>
              </w:rPr>
            </w:pPr>
          </w:p>
        </w:tc>
        <w:tc>
          <w:tcPr>
            <w:tcW w:w="339" w:type="pct"/>
          </w:tcPr>
          <w:p w14:paraId="773BB8FD" w14:textId="77777777" w:rsidR="003720DF" w:rsidRDefault="003720DF" w:rsidP="003720DF">
            <w:pPr>
              <w:autoSpaceDE w:val="0"/>
              <w:autoSpaceDN w:val="0"/>
              <w:adjustRightInd w:val="0"/>
              <w:jc w:val="center"/>
              <w:rPr>
                <w:noProof/>
              </w:rPr>
            </w:pPr>
          </w:p>
        </w:tc>
      </w:tr>
      <w:tr w:rsidR="00C90E7E" w:rsidRPr="00F85647" w14:paraId="0287A457" w14:textId="77777777" w:rsidTr="00C90E7E">
        <w:trPr>
          <w:trHeight w:val="288"/>
        </w:trPr>
        <w:tc>
          <w:tcPr>
            <w:tcW w:w="192" w:type="pct"/>
            <w:vAlign w:val="center"/>
          </w:tcPr>
          <w:p w14:paraId="082A22BC" w14:textId="77777777" w:rsidR="003720DF" w:rsidRPr="007A08CE" w:rsidRDefault="003720DF" w:rsidP="003720DF">
            <w:pPr>
              <w:autoSpaceDE w:val="0"/>
              <w:autoSpaceDN w:val="0"/>
              <w:adjustRightInd w:val="0"/>
              <w:jc w:val="center"/>
              <w:rPr>
                <w:noProof/>
              </w:rPr>
            </w:pPr>
          </w:p>
        </w:tc>
        <w:tc>
          <w:tcPr>
            <w:tcW w:w="2164" w:type="pct"/>
            <w:gridSpan w:val="2"/>
          </w:tcPr>
          <w:p w14:paraId="53833533" w14:textId="77777777" w:rsidR="003720DF" w:rsidRPr="007A08CE" w:rsidRDefault="003720DF" w:rsidP="002966C9">
            <w:pPr>
              <w:autoSpaceDE w:val="0"/>
              <w:autoSpaceDN w:val="0"/>
              <w:adjustRightInd w:val="0"/>
              <w:rPr>
                <w:noProof/>
                <w:lang w:val="en-US"/>
              </w:rPr>
            </w:pPr>
            <w:r w:rsidRPr="007A08CE">
              <w:t>U cenu ulazi i pomoćna zidarska skela.</w:t>
            </w:r>
            <w:r w:rsidRPr="007A08CE">
              <w:br/>
              <w:t>Obračun po m2 stvarno izvršenog malterisanja</w:t>
            </w:r>
          </w:p>
        </w:tc>
        <w:tc>
          <w:tcPr>
            <w:tcW w:w="384" w:type="pct"/>
            <w:vAlign w:val="center"/>
          </w:tcPr>
          <w:p w14:paraId="6B9CDA7D"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7B76DC00" w14:textId="77777777" w:rsidR="003720DF" w:rsidRPr="007A08CE" w:rsidRDefault="003720DF" w:rsidP="003720DF">
            <w:pPr>
              <w:autoSpaceDE w:val="0"/>
              <w:autoSpaceDN w:val="0"/>
              <w:adjustRightInd w:val="0"/>
              <w:jc w:val="center"/>
              <w:rPr>
                <w:noProof/>
                <w:lang w:val="en-US"/>
              </w:rPr>
            </w:pPr>
            <w:r w:rsidRPr="007A08CE">
              <w:rPr>
                <w:color w:val="000000"/>
              </w:rPr>
              <w:t>7,54</w:t>
            </w:r>
          </w:p>
        </w:tc>
        <w:tc>
          <w:tcPr>
            <w:tcW w:w="322" w:type="pct"/>
          </w:tcPr>
          <w:p w14:paraId="19E2F01A" w14:textId="77777777" w:rsidR="003720DF" w:rsidRPr="00F85647" w:rsidRDefault="003720DF" w:rsidP="003720DF">
            <w:pPr>
              <w:autoSpaceDE w:val="0"/>
              <w:autoSpaceDN w:val="0"/>
              <w:adjustRightInd w:val="0"/>
              <w:jc w:val="center"/>
              <w:rPr>
                <w:noProof/>
                <w:lang w:val="en-US"/>
              </w:rPr>
            </w:pPr>
          </w:p>
        </w:tc>
        <w:tc>
          <w:tcPr>
            <w:tcW w:w="324" w:type="pct"/>
            <w:gridSpan w:val="2"/>
          </w:tcPr>
          <w:p w14:paraId="3221D1EA" w14:textId="77777777" w:rsidR="003720DF" w:rsidRPr="00F85647" w:rsidRDefault="003720DF" w:rsidP="003720DF">
            <w:pPr>
              <w:autoSpaceDE w:val="0"/>
              <w:autoSpaceDN w:val="0"/>
              <w:adjustRightInd w:val="0"/>
              <w:jc w:val="center"/>
              <w:rPr>
                <w:noProof/>
                <w:lang w:val="en-US"/>
              </w:rPr>
            </w:pPr>
          </w:p>
        </w:tc>
        <w:tc>
          <w:tcPr>
            <w:tcW w:w="237" w:type="pct"/>
          </w:tcPr>
          <w:p w14:paraId="567EC7E3" w14:textId="77777777" w:rsidR="003720DF" w:rsidRPr="00F85647" w:rsidRDefault="003720DF" w:rsidP="003720DF">
            <w:pPr>
              <w:autoSpaceDE w:val="0"/>
              <w:autoSpaceDN w:val="0"/>
              <w:adjustRightInd w:val="0"/>
              <w:jc w:val="center"/>
              <w:rPr>
                <w:noProof/>
                <w:lang w:val="en-US"/>
              </w:rPr>
            </w:pPr>
          </w:p>
        </w:tc>
        <w:tc>
          <w:tcPr>
            <w:tcW w:w="237" w:type="pct"/>
          </w:tcPr>
          <w:p w14:paraId="58C72D0D" w14:textId="77777777" w:rsidR="003720DF" w:rsidRPr="00F85647" w:rsidRDefault="003720DF" w:rsidP="003720DF">
            <w:pPr>
              <w:autoSpaceDE w:val="0"/>
              <w:autoSpaceDN w:val="0"/>
              <w:adjustRightInd w:val="0"/>
              <w:jc w:val="center"/>
              <w:rPr>
                <w:noProof/>
              </w:rPr>
            </w:pPr>
          </w:p>
        </w:tc>
        <w:tc>
          <w:tcPr>
            <w:tcW w:w="414" w:type="pct"/>
          </w:tcPr>
          <w:p w14:paraId="6C18208A" w14:textId="77777777" w:rsidR="003720DF" w:rsidRPr="00F85647" w:rsidRDefault="003720DF" w:rsidP="003720DF">
            <w:pPr>
              <w:autoSpaceDE w:val="0"/>
              <w:autoSpaceDN w:val="0"/>
              <w:adjustRightInd w:val="0"/>
              <w:jc w:val="center"/>
              <w:rPr>
                <w:noProof/>
              </w:rPr>
            </w:pPr>
          </w:p>
        </w:tc>
        <w:tc>
          <w:tcPr>
            <w:tcW w:w="339" w:type="pct"/>
          </w:tcPr>
          <w:p w14:paraId="74A53FA5" w14:textId="77777777" w:rsidR="003720DF" w:rsidRDefault="003720DF" w:rsidP="003720DF">
            <w:pPr>
              <w:autoSpaceDE w:val="0"/>
              <w:autoSpaceDN w:val="0"/>
              <w:adjustRightInd w:val="0"/>
              <w:jc w:val="center"/>
              <w:rPr>
                <w:noProof/>
              </w:rPr>
            </w:pPr>
          </w:p>
        </w:tc>
      </w:tr>
      <w:tr w:rsidR="00C90E7E" w:rsidRPr="00F85647" w14:paraId="1B519510" w14:textId="77777777" w:rsidTr="00C90E7E">
        <w:trPr>
          <w:trHeight w:val="288"/>
        </w:trPr>
        <w:tc>
          <w:tcPr>
            <w:tcW w:w="192" w:type="pct"/>
            <w:vAlign w:val="center"/>
          </w:tcPr>
          <w:p w14:paraId="28B859C6" w14:textId="77777777" w:rsidR="003720DF" w:rsidRPr="007A08CE" w:rsidRDefault="003720DF" w:rsidP="003720DF">
            <w:pPr>
              <w:autoSpaceDE w:val="0"/>
              <w:autoSpaceDN w:val="0"/>
              <w:adjustRightInd w:val="0"/>
              <w:jc w:val="center"/>
              <w:rPr>
                <w:noProof/>
              </w:rPr>
            </w:pPr>
            <w:r w:rsidRPr="007A08CE">
              <w:rPr>
                <w:b/>
                <w:bCs/>
              </w:rPr>
              <w:t>3,11</w:t>
            </w:r>
          </w:p>
        </w:tc>
        <w:tc>
          <w:tcPr>
            <w:tcW w:w="2164" w:type="pct"/>
            <w:gridSpan w:val="2"/>
            <w:vAlign w:val="center"/>
          </w:tcPr>
          <w:p w14:paraId="4358D54D" w14:textId="77777777" w:rsidR="003720DF" w:rsidRPr="007A08CE" w:rsidRDefault="003720DF" w:rsidP="002966C9">
            <w:pPr>
              <w:autoSpaceDE w:val="0"/>
              <w:autoSpaceDN w:val="0"/>
              <w:adjustRightInd w:val="0"/>
              <w:rPr>
                <w:noProof/>
                <w:lang w:val="en-US"/>
              </w:rPr>
            </w:pPr>
            <w:r w:rsidRPr="007A08CE">
              <w:t xml:space="preserve">Zidanje </w:t>
            </w:r>
            <w:r w:rsidRPr="007A08CE">
              <w:rPr>
                <w:b/>
                <w:bCs/>
              </w:rPr>
              <w:t>pregradnih, nekonstruktivnih segmenata zidova staklenim prizmama</w:t>
            </w:r>
            <w:r w:rsidRPr="007A08CE">
              <w:t xml:space="preserve">, radi obezbeđenja dnevne rasvete u prostoru otvorenog stepeništa i radi sprečavanja razmene vazduha - izolovanja prostora klinike. </w:t>
            </w:r>
          </w:p>
        </w:tc>
        <w:tc>
          <w:tcPr>
            <w:tcW w:w="384" w:type="pct"/>
            <w:vAlign w:val="center"/>
          </w:tcPr>
          <w:p w14:paraId="41FBC9AF"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737508D3" w14:textId="77777777" w:rsidR="003720DF" w:rsidRPr="007A08CE" w:rsidRDefault="003720DF" w:rsidP="003720DF">
            <w:pPr>
              <w:autoSpaceDE w:val="0"/>
              <w:autoSpaceDN w:val="0"/>
              <w:adjustRightInd w:val="0"/>
              <w:jc w:val="center"/>
              <w:rPr>
                <w:noProof/>
                <w:lang w:val="en-US"/>
              </w:rPr>
            </w:pPr>
          </w:p>
        </w:tc>
        <w:tc>
          <w:tcPr>
            <w:tcW w:w="322" w:type="pct"/>
          </w:tcPr>
          <w:p w14:paraId="6BE08714" w14:textId="77777777" w:rsidR="003720DF" w:rsidRPr="00F85647" w:rsidRDefault="003720DF" w:rsidP="003720DF">
            <w:pPr>
              <w:autoSpaceDE w:val="0"/>
              <w:autoSpaceDN w:val="0"/>
              <w:adjustRightInd w:val="0"/>
              <w:jc w:val="center"/>
              <w:rPr>
                <w:noProof/>
                <w:lang w:val="en-US"/>
              </w:rPr>
            </w:pPr>
          </w:p>
        </w:tc>
        <w:tc>
          <w:tcPr>
            <w:tcW w:w="324" w:type="pct"/>
            <w:gridSpan w:val="2"/>
          </w:tcPr>
          <w:p w14:paraId="1FAAF0FF" w14:textId="77777777" w:rsidR="003720DF" w:rsidRPr="00F85647" w:rsidRDefault="003720DF" w:rsidP="003720DF">
            <w:pPr>
              <w:autoSpaceDE w:val="0"/>
              <w:autoSpaceDN w:val="0"/>
              <w:adjustRightInd w:val="0"/>
              <w:jc w:val="center"/>
              <w:rPr>
                <w:noProof/>
                <w:lang w:val="en-US"/>
              </w:rPr>
            </w:pPr>
          </w:p>
        </w:tc>
        <w:tc>
          <w:tcPr>
            <w:tcW w:w="237" w:type="pct"/>
          </w:tcPr>
          <w:p w14:paraId="7BEC1B4F" w14:textId="77777777" w:rsidR="003720DF" w:rsidRPr="00F85647" w:rsidRDefault="003720DF" w:rsidP="003720DF">
            <w:pPr>
              <w:autoSpaceDE w:val="0"/>
              <w:autoSpaceDN w:val="0"/>
              <w:adjustRightInd w:val="0"/>
              <w:jc w:val="center"/>
              <w:rPr>
                <w:noProof/>
                <w:lang w:val="en-US"/>
              </w:rPr>
            </w:pPr>
          </w:p>
        </w:tc>
        <w:tc>
          <w:tcPr>
            <w:tcW w:w="237" w:type="pct"/>
          </w:tcPr>
          <w:p w14:paraId="2BE09A24" w14:textId="77777777" w:rsidR="003720DF" w:rsidRPr="00F85647" w:rsidRDefault="003720DF" w:rsidP="003720DF">
            <w:pPr>
              <w:autoSpaceDE w:val="0"/>
              <w:autoSpaceDN w:val="0"/>
              <w:adjustRightInd w:val="0"/>
              <w:jc w:val="center"/>
              <w:rPr>
                <w:noProof/>
              </w:rPr>
            </w:pPr>
          </w:p>
        </w:tc>
        <w:tc>
          <w:tcPr>
            <w:tcW w:w="414" w:type="pct"/>
          </w:tcPr>
          <w:p w14:paraId="6286150B" w14:textId="77777777" w:rsidR="003720DF" w:rsidRPr="00F85647" w:rsidRDefault="003720DF" w:rsidP="003720DF">
            <w:pPr>
              <w:autoSpaceDE w:val="0"/>
              <w:autoSpaceDN w:val="0"/>
              <w:adjustRightInd w:val="0"/>
              <w:jc w:val="center"/>
              <w:rPr>
                <w:noProof/>
              </w:rPr>
            </w:pPr>
          </w:p>
        </w:tc>
        <w:tc>
          <w:tcPr>
            <w:tcW w:w="339" w:type="pct"/>
          </w:tcPr>
          <w:p w14:paraId="4CE22927" w14:textId="77777777" w:rsidR="003720DF" w:rsidRDefault="003720DF" w:rsidP="003720DF">
            <w:pPr>
              <w:autoSpaceDE w:val="0"/>
              <w:autoSpaceDN w:val="0"/>
              <w:adjustRightInd w:val="0"/>
              <w:jc w:val="center"/>
              <w:rPr>
                <w:noProof/>
              </w:rPr>
            </w:pPr>
          </w:p>
        </w:tc>
      </w:tr>
      <w:tr w:rsidR="00C90E7E" w:rsidRPr="00F85647" w14:paraId="32345449" w14:textId="77777777" w:rsidTr="00C90E7E">
        <w:trPr>
          <w:trHeight w:val="288"/>
        </w:trPr>
        <w:tc>
          <w:tcPr>
            <w:tcW w:w="192" w:type="pct"/>
            <w:vAlign w:val="center"/>
          </w:tcPr>
          <w:p w14:paraId="23D03CC3"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06B7D64A" w14:textId="77777777" w:rsidR="003720DF" w:rsidRPr="007A08CE" w:rsidRDefault="003720DF" w:rsidP="002966C9">
            <w:pPr>
              <w:autoSpaceDE w:val="0"/>
              <w:autoSpaceDN w:val="0"/>
              <w:adjustRightInd w:val="0"/>
              <w:rPr>
                <w:noProof/>
                <w:lang w:val="en-US"/>
              </w:rPr>
            </w:pPr>
            <w:r w:rsidRPr="007A08CE">
              <w:t>Debljina zidanja prizmama je d = 8 cm, u cementnom malteru, sa najfinijom frakcijom peska (0). Za zidanje koristiti prizme dimenzija 19/19/8 cm. Prizme ne mogu biti apsolutno providne (kao obično staklo), već samo transparetne i svetlosno-propusne.</w:t>
            </w:r>
          </w:p>
        </w:tc>
        <w:tc>
          <w:tcPr>
            <w:tcW w:w="384" w:type="pct"/>
            <w:vAlign w:val="center"/>
          </w:tcPr>
          <w:p w14:paraId="55A4995E"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269C85BD" w14:textId="77777777" w:rsidR="003720DF" w:rsidRPr="007A08CE" w:rsidRDefault="003720DF" w:rsidP="003720DF">
            <w:pPr>
              <w:autoSpaceDE w:val="0"/>
              <w:autoSpaceDN w:val="0"/>
              <w:adjustRightInd w:val="0"/>
              <w:jc w:val="center"/>
              <w:rPr>
                <w:noProof/>
                <w:lang w:val="en-US"/>
              </w:rPr>
            </w:pPr>
          </w:p>
        </w:tc>
        <w:tc>
          <w:tcPr>
            <w:tcW w:w="322" w:type="pct"/>
          </w:tcPr>
          <w:p w14:paraId="5DC36E4A" w14:textId="77777777" w:rsidR="003720DF" w:rsidRPr="00F85647" w:rsidRDefault="003720DF" w:rsidP="003720DF">
            <w:pPr>
              <w:autoSpaceDE w:val="0"/>
              <w:autoSpaceDN w:val="0"/>
              <w:adjustRightInd w:val="0"/>
              <w:jc w:val="center"/>
              <w:rPr>
                <w:noProof/>
                <w:lang w:val="en-US"/>
              </w:rPr>
            </w:pPr>
          </w:p>
        </w:tc>
        <w:tc>
          <w:tcPr>
            <w:tcW w:w="324" w:type="pct"/>
            <w:gridSpan w:val="2"/>
          </w:tcPr>
          <w:p w14:paraId="2D6AE36D" w14:textId="77777777" w:rsidR="003720DF" w:rsidRPr="00F85647" w:rsidRDefault="003720DF" w:rsidP="003720DF">
            <w:pPr>
              <w:autoSpaceDE w:val="0"/>
              <w:autoSpaceDN w:val="0"/>
              <w:adjustRightInd w:val="0"/>
              <w:jc w:val="center"/>
              <w:rPr>
                <w:noProof/>
                <w:lang w:val="en-US"/>
              </w:rPr>
            </w:pPr>
          </w:p>
        </w:tc>
        <w:tc>
          <w:tcPr>
            <w:tcW w:w="237" w:type="pct"/>
          </w:tcPr>
          <w:p w14:paraId="78A39E91" w14:textId="77777777" w:rsidR="003720DF" w:rsidRPr="00F85647" w:rsidRDefault="003720DF" w:rsidP="003720DF">
            <w:pPr>
              <w:autoSpaceDE w:val="0"/>
              <w:autoSpaceDN w:val="0"/>
              <w:adjustRightInd w:val="0"/>
              <w:jc w:val="center"/>
              <w:rPr>
                <w:noProof/>
                <w:lang w:val="en-US"/>
              </w:rPr>
            </w:pPr>
          </w:p>
        </w:tc>
        <w:tc>
          <w:tcPr>
            <w:tcW w:w="237" w:type="pct"/>
          </w:tcPr>
          <w:p w14:paraId="380715F0" w14:textId="77777777" w:rsidR="003720DF" w:rsidRPr="00F85647" w:rsidRDefault="003720DF" w:rsidP="003720DF">
            <w:pPr>
              <w:autoSpaceDE w:val="0"/>
              <w:autoSpaceDN w:val="0"/>
              <w:adjustRightInd w:val="0"/>
              <w:jc w:val="center"/>
              <w:rPr>
                <w:noProof/>
              </w:rPr>
            </w:pPr>
          </w:p>
        </w:tc>
        <w:tc>
          <w:tcPr>
            <w:tcW w:w="414" w:type="pct"/>
          </w:tcPr>
          <w:p w14:paraId="02E17C5F" w14:textId="77777777" w:rsidR="003720DF" w:rsidRPr="00F85647" w:rsidRDefault="003720DF" w:rsidP="003720DF">
            <w:pPr>
              <w:autoSpaceDE w:val="0"/>
              <w:autoSpaceDN w:val="0"/>
              <w:adjustRightInd w:val="0"/>
              <w:jc w:val="center"/>
              <w:rPr>
                <w:noProof/>
              </w:rPr>
            </w:pPr>
          </w:p>
        </w:tc>
        <w:tc>
          <w:tcPr>
            <w:tcW w:w="339" w:type="pct"/>
          </w:tcPr>
          <w:p w14:paraId="1F6CF65F" w14:textId="77777777" w:rsidR="003720DF" w:rsidRDefault="003720DF" w:rsidP="003720DF">
            <w:pPr>
              <w:autoSpaceDE w:val="0"/>
              <w:autoSpaceDN w:val="0"/>
              <w:adjustRightInd w:val="0"/>
              <w:jc w:val="center"/>
              <w:rPr>
                <w:noProof/>
              </w:rPr>
            </w:pPr>
          </w:p>
        </w:tc>
      </w:tr>
      <w:tr w:rsidR="00C90E7E" w:rsidRPr="00F85647" w14:paraId="61257B74" w14:textId="77777777" w:rsidTr="00C90E7E">
        <w:trPr>
          <w:trHeight w:val="288"/>
        </w:trPr>
        <w:tc>
          <w:tcPr>
            <w:tcW w:w="192" w:type="pct"/>
            <w:vAlign w:val="center"/>
          </w:tcPr>
          <w:p w14:paraId="1C9240B9"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1C9C8A2" w14:textId="77777777" w:rsidR="003720DF" w:rsidRPr="007A08CE" w:rsidRDefault="003720DF" w:rsidP="002966C9">
            <w:pPr>
              <w:autoSpaceDE w:val="0"/>
              <w:autoSpaceDN w:val="0"/>
              <w:adjustRightInd w:val="0"/>
              <w:rPr>
                <w:noProof/>
                <w:lang w:val="en-US"/>
              </w:rPr>
            </w:pPr>
            <w:r w:rsidRPr="007A08CE">
              <w:t>Sve spojnice moraju biti pravilno ispunjene malterom.  Za ukrućenje prizmi obezbediti glatki čelični profil - montažnu armaturu Ø 6 mm. Zidana površina od staklenih prizmi mora biti idealno ravna i pravilno fugovana (vodonepropusnom i dekorativnom fug masom). Prilikom zidanja koristiti metalni ili alu-šablon cca 1 cm, za tačno formiranje istih fugni. Prizme imaju stepenasto podnožje širine 2 stepenišna gazišta i duplu visinu stepenika.</w:t>
            </w:r>
          </w:p>
        </w:tc>
        <w:tc>
          <w:tcPr>
            <w:tcW w:w="384" w:type="pct"/>
            <w:vAlign w:val="center"/>
          </w:tcPr>
          <w:p w14:paraId="2522B702"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3FD39E7E" w14:textId="77777777" w:rsidR="003720DF" w:rsidRPr="007A08CE" w:rsidRDefault="003720DF" w:rsidP="003720DF">
            <w:pPr>
              <w:autoSpaceDE w:val="0"/>
              <w:autoSpaceDN w:val="0"/>
              <w:adjustRightInd w:val="0"/>
              <w:jc w:val="center"/>
              <w:rPr>
                <w:noProof/>
                <w:lang w:val="en-US"/>
              </w:rPr>
            </w:pPr>
          </w:p>
        </w:tc>
        <w:tc>
          <w:tcPr>
            <w:tcW w:w="322" w:type="pct"/>
          </w:tcPr>
          <w:p w14:paraId="34742EA7" w14:textId="77777777" w:rsidR="003720DF" w:rsidRPr="00F85647" w:rsidRDefault="003720DF" w:rsidP="003720DF">
            <w:pPr>
              <w:autoSpaceDE w:val="0"/>
              <w:autoSpaceDN w:val="0"/>
              <w:adjustRightInd w:val="0"/>
              <w:jc w:val="center"/>
              <w:rPr>
                <w:noProof/>
                <w:lang w:val="en-US"/>
              </w:rPr>
            </w:pPr>
          </w:p>
        </w:tc>
        <w:tc>
          <w:tcPr>
            <w:tcW w:w="324" w:type="pct"/>
            <w:gridSpan w:val="2"/>
          </w:tcPr>
          <w:p w14:paraId="682E7F34" w14:textId="77777777" w:rsidR="003720DF" w:rsidRPr="00F85647" w:rsidRDefault="003720DF" w:rsidP="003720DF">
            <w:pPr>
              <w:autoSpaceDE w:val="0"/>
              <w:autoSpaceDN w:val="0"/>
              <w:adjustRightInd w:val="0"/>
              <w:jc w:val="center"/>
              <w:rPr>
                <w:noProof/>
                <w:lang w:val="en-US"/>
              </w:rPr>
            </w:pPr>
          </w:p>
        </w:tc>
        <w:tc>
          <w:tcPr>
            <w:tcW w:w="237" w:type="pct"/>
          </w:tcPr>
          <w:p w14:paraId="5AD2D31E" w14:textId="77777777" w:rsidR="003720DF" w:rsidRPr="00F85647" w:rsidRDefault="003720DF" w:rsidP="003720DF">
            <w:pPr>
              <w:autoSpaceDE w:val="0"/>
              <w:autoSpaceDN w:val="0"/>
              <w:adjustRightInd w:val="0"/>
              <w:jc w:val="center"/>
              <w:rPr>
                <w:noProof/>
                <w:lang w:val="en-US"/>
              </w:rPr>
            </w:pPr>
          </w:p>
        </w:tc>
        <w:tc>
          <w:tcPr>
            <w:tcW w:w="237" w:type="pct"/>
          </w:tcPr>
          <w:p w14:paraId="64FA0EF2" w14:textId="77777777" w:rsidR="003720DF" w:rsidRPr="00F85647" w:rsidRDefault="003720DF" w:rsidP="003720DF">
            <w:pPr>
              <w:autoSpaceDE w:val="0"/>
              <w:autoSpaceDN w:val="0"/>
              <w:adjustRightInd w:val="0"/>
              <w:jc w:val="center"/>
              <w:rPr>
                <w:noProof/>
              </w:rPr>
            </w:pPr>
          </w:p>
        </w:tc>
        <w:tc>
          <w:tcPr>
            <w:tcW w:w="414" w:type="pct"/>
          </w:tcPr>
          <w:p w14:paraId="681C4D14" w14:textId="77777777" w:rsidR="003720DF" w:rsidRPr="00F85647" w:rsidRDefault="003720DF" w:rsidP="003720DF">
            <w:pPr>
              <w:autoSpaceDE w:val="0"/>
              <w:autoSpaceDN w:val="0"/>
              <w:adjustRightInd w:val="0"/>
              <w:jc w:val="center"/>
              <w:rPr>
                <w:noProof/>
              </w:rPr>
            </w:pPr>
          </w:p>
        </w:tc>
        <w:tc>
          <w:tcPr>
            <w:tcW w:w="339" w:type="pct"/>
          </w:tcPr>
          <w:p w14:paraId="20C5D913" w14:textId="77777777" w:rsidR="003720DF" w:rsidRDefault="003720DF" w:rsidP="003720DF">
            <w:pPr>
              <w:autoSpaceDE w:val="0"/>
              <w:autoSpaceDN w:val="0"/>
              <w:adjustRightInd w:val="0"/>
              <w:jc w:val="center"/>
              <w:rPr>
                <w:noProof/>
              </w:rPr>
            </w:pPr>
          </w:p>
        </w:tc>
      </w:tr>
      <w:tr w:rsidR="00C90E7E" w:rsidRPr="00F85647" w14:paraId="736CBC7B" w14:textId="77777777" w:rsidTr="00C90E7E">
        <w:trPr>
          <w:trHeight w:val="288"/>
        </w:trPr>
        <w:tc>
          <w:tcPr>
            <w:tcW w:w="192" w:type="pct"/>
            <w:vAlign w:val="center"/>
          </w:tcPr>
          <w:p w14:paraId="75FDEAE7"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92990FD" w14:textId="77777777" w:rsidR="003720DF" w:rsidRPr="007A08CE" w:rsidRDefault="003720DF" w:rsidP="002966C9">
            <w:pPr>
              <w:autoSpaceDE w:val="0"/>
              <w:autoSpaceDN w:val="0"/>
              <w:adjustRightInd w:val="0"/>
              <w:rPr>
                <w:noProof/>
                <w:lang w:val="en-US"/>
              </w:rPr>
            </w:pPr>
            <w:r w:rsidRPr="007A08CE">
              <w:t>U cenu je uključena izrada podnožja prizmi od mršavog betona, debljine 8 cm.</w:t>
            </w:r>
          </w:p>
        </w:tc>
        <w:tc>
          <w:tcPr>
            <w:tcW w:w="384" w:type="pct"/>
            <w:vAlign w:val="center"/>
          </w:tcPr>
          <w:p w14:paraId="3AABF122"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14E7A2B" w14:textId="77777777" w:rsidR="003720DF" w:rsidRPr="007A08CE" w:rsidRDefault="003720DF" w:rsidP="003720DF">
            <w:pPr>
              <w:autoSpaceDE w:val="0"/>
              <w:autoSpaceDN w:val="0"/>
              <w:adjustRightInd w:val="0"/>
              <w:jc w:val="center"/>
              <w:rPr>
                <w:noProof/>
                <w:lang w:val="en-US"/>
              </w:rPr>
            </w:pPr>
          </w:p>
        </w:tc>
        <w:tc>
          <w:tcPr>
            <w:tcW w:w="322" w:type="pct"/>
          </w:tcPr>
          <w:p w14:paraId="6AB1B523" w14:textId="77777777" w:rsidR="003720DF" w:rsidRPr="00F85647" w:rsidRDefault="003720DF" w:rsidP="003720DF">
            <w:pPr>
              <w:autoSpaceDE w:val="0"/>
              <w:autoSpaceDN w:val="0"/>
              <w:adjustRightInd w:val="0"/>
              <w:jc w:val="center"/>
              <w:rPr>
                <w:noProof/>
                <w:lang w:val="en-US"/>
              </w:rPr>
            </w:pPr>
          </w:p>
        </w:tc>
        <w:tc>
          <w:tcPr>
            <w:tcW w:w="324" w:type="pct"/>
            <w:gridSpan w:val="2"/>
          </w:tcPr>
          <w:p w14:paraId="3E7EE0BF" w14:textId="77777777" w:rsidR="003720DF" w:rsidRPr="00F85647" w:rsidRDefault="003720DF" w:rsidP="003720DF">
            <w:pPr>
              <w:autoSpaceDE w:val="0"/>
              <w:autoSpaceDN w:val="0"/>
              <w:adjustRightInd w:val="0"/>
              <w:jc w:val="center"/>
              <w:rPr>
                <w:noProof/>
                <w:lang w:val="en-US"/>
              </w:rPr>
            </w:pPr>
          </w:p>
        </w:tc>
        <w:tc>
          <w:tcPr>
            <w:tcW w:w="237" w:type="pct"/>
          </w:tcPr>
          <w:p w14:paraId="2480E1D8" w14:textId="77777777" w:rsidR="003720DF" w:rsidRPr="00F85647" w:rsidRDefault="003720DF" w:rsidP="003720DF">
            <w:pPr>
              <w:autoSpaceDE w:val="0"/>
              <w:autoSpaceDN w:val="0"/>
              <w:adjustRightInd w:val="0"/>
              <w:jc w:val="center"/>
              <w:rPr>
                <w:noProof/>
                <w:lang w:val="en-US"/>
              </w:rPr>
            </w:pPr>
          </w:p>
        </w:tc>
        <w:tc>
          <w:tcPr>
            <w:tcW w:w="237" w:type="pct"/>
          </w:tcPr>
          <w:p w14:paraId="7F64E8DE" w14:textId="77777777" w:rsidR="003720DF" w:rsidRPr="00F85647" w:rsidRDefault="003720DF" w:rsidP="003720DF">
            <w:pPr>
              <w:autoSpaceDE w:val="0"/>
              <w:autoSpaceDN w:val="0"/>
              <w:adjustRightInd w:val="0"/>
              <w:jc w:val="center"/>
              <w:rPr>
                <w:noProof/>
              </w:rPr>
            </w:pPr>
          </w:p>
        </w:tc>
        <w:tc>
          <w:tcPr>
            <w:tcW w:w="414" w:type="pct"/>
          </w:tcPr>
          <w:p w14:paraId="5D467ED6" w14:textId="77777777" w:rsidR="003720DF" w:rsidRPr="00F85647" w:rsidRDefault="003720DF" w:rsidP="003720DF">
            <w:pPr>
              <w:autoSpaceDE w:val="0"/>
              <w:autoSpaceDN w:val="0"/>
              <w:adjustRightInd w:val="0"/>
              <w:jc w:val="center"/>
              <w:rPr>
                <w:noProof/>
              </w:rPr>
            </w:pPr>
          </w:p>
        </w:tc>
        <w:tc>
          <w:tcPr>
            <w:tcW w:w="339" w:type="pct"/>
          </w:tcPr>
          <w:p w14:paraId="747CD10C" w14:textId="77777777" w:rsidR="003720DF" w:rsidRDefault="003720DF" w:rsidP="003720DF">
            <w:pPr>
              <w:autoSpaceDE w:val="0"/>
              <w:autoSpaceDN w:val="0"/>
              <w:adjustRightInd w:val="0"/>
              <w:jc w:val="center"/>
              <w:rPr>
                <w:noProof/>
              </w:rPr>
            </w:pPr>
          </w:p>
        </w:tc>
      </w:tr>
      <w:tr w:rsidR="00C90E7E" w:rsidRPr="00F85647" w14:paraId="7281F706" w14:textId="77777777" w:rsidTr="00C90E7E">
        <w:trPr>
          <w:trHeight w:val="288"/>
        </w:trPr>
        <w:tc>
          <w:tcPr>
            <w:tcW w:w="192" w:type="pct"/>
            <w:vAlign w:val="center"/>
          </w:tcPr>
          <w:p w14:paraId="2D87B618"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A61707D"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umesto predviđene pozicije </w:t>
            </w:r>
            <w:r w:rsidRPr="007A08CE">
              <w:rPr>
                <w:b/>
                <w:bCs/>
              </w:rPr>
              <w:lastRenderedPageBreak/>
              <w:t>izvršeno je zaziđivanje opekom, bez saglasnosti projektanata i neprimereno projektovanoj celini objekta. Zbog toga se zid od pogrešnog materijala uklanja a na njegovom mestu se realzuje ova pozicija radova.</w:t>
            </w:r>
          </w:p>
        </w:tc>
        <w:tc>
          <w:tcPr>
            <w:tcW w:w="384" w:type="pct"/>
            <w:vAlign w:val="center"/>
          </w:tcPr>
          <w:p w14:paraId="172546FA"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0C2096F3" w14:textId="77777777" w:rsidR="003720DF" w:rsidRPr="007A08CE" w:rsidRDefault="003720DF" w:rsidP="003720DF">
            <w:pPr>
              <w:autoSpaceDE w:val="0"/>
              <w:autoSpaceDN w:val="0"/>
              <w:adjustRightInd w:val="0"/>
              <w:jc w:val="center"/>
              <w:rPr>
                <w:noProof/>
                <w:lang w:val="en-US"/>
              </w:rPr>
            </w:pPr>
          </w:p>
        </w:tc>
        <w:tc>
          <w:tcPr>
            <w:tcW w:w="322" w:type="pct"/>
          </w:tcPr>
          <w:p w14:paraId="594BAF9C" w14:textId="77777777" w:rsidR="003720DF" w:rsidRPr="00F85647" w:rsidRDefault="003720DF" w:rsidP="003720DF">
            <w:pPr>
              <w:autoSpaceDE w:val="0"/>
              <w:autoSpaceDN w:val="0"/>
              <w:adjustRightInd w:val="0"/>
              <w:jc w:val="center"/>
              <w:rPr>
                <w:noProof/>
                <w:lang w:val="en-US"/>
              </w:rPr>
            </w:pPr>
          </w:p>
        </w:tc>
        <w:tc>
          <w:tcPr>
            <w:tcW w:w="324" w:type="pct"/>
            <w:gridSpan w:val="2"/>
          </w:tcPr>
          <w:p w14:paraId="479CCA83" w14:textId="77777777" w:rsidR="003720DF" w:rsidRPr="00F85647" w:rsidRDefault="003720DF" w:rsidP="003720DF">
            <w:pPr>
              <w:autoSpaceDE w:val="0"/>
              <w:autoSpaceDN w:val="0"/>
              <w:adjustRightInd w:val="0"/>
              <w:jc w:val="center"/>
              <w:rPr>
                <w:noProof/>
                <w:lang w:val="en-US"/>
              </w:rPr>
            </w:pPr>
          </w:p>
        </w:tc>
        <w:tc>
          <w:tcPr>
            <w:tcW w:w="237" w:type="pct"/>
          </w:tcPr>
          <w:p w14:paraId="6511F16F" w14:textId="77777777" w:rsidR="003720DF" w:rsidRPr="00F85647" w:rsidRDefault="003720DF" w:rsidP="003720DF">
            <w:pPr>
              <w:autoSpaceDE w:val="0"/>
              <w:autoSpaceDN w:val="0"/>
              <w:adjustRightInd w:val="0"/>
              <w:jc w:val="center"/>
              <w:rPr>
                <w:noProof/>
                <w:lang w:val="en-US"/>
              </w:rPr>
            </w:pPr>
          </w:p>
        </w:tc>
        <w:tc>
          <w:tcPr>
            <w:tcW w:w="237" w:type="pct"/>
          </w:tcPr>
          <w:p w14:paraId="7C681419" w14:textId="77777777" w:rsidR="003720DF" w:rsidRPr="00F85647" w:rsidRDefault="003720DF" w:rsidP="003720DF">
            <w:pPr>
              <w:autoSpaceDE w:val="0"/>
              <w:autoSpaceDN w:val="0"/>
              <w:adjustRightInd w:val="0"/>
              <w:jc w:val="center"/>
              <w:rPr>
                <w:noProof/>
              </w:rPr>
            </w:pPr>
          </w:p>
        </w:tc>
        <w:tc>
          <w:tcPr>
            <w:tcW w:w="414" w:type="pct"/>
          </w:tcPr>
          <w:p w14:paraId="3FD80F0C" w14:textId="77777777" w:rsidR="003720DF" w:rsidRPr="00F85647" w:rsidRDefault="003720DF" w:rsidP="003720DF">
            <w:pPr>
              <w:autoSpaceDE w:val="0"/>
              <w:autoSpaceDN w:val="0"/>
              <w:adjustRightInd w:val="0"/>
              <w:jc w:val="center"/>
              <w:rPr>
                <w:noProof/>
              </w:rPr>
            </w:pPr>
          </w:p>
        </w:tc>
        <w:tc>
          <w:tcPr>
            <w:tcW w:w="339" w:type="pct"/>
          </w:tcPr>
          <w:p w14:paraId="5EC624E3" w14:textId="77777777" w:rsidR="003720DF" w:rsidRDefault="003720DF" w:rsidP="003720DF">
            <w:pPr>
              <w:autoSpaceDE w:val="0"/>
              <w:autoSpaceDN w:val="0"/>
              <w:adjustRightInd w:val="0"/>
              <w:jc w:val="center"/>
              <w:rPr>
                <w:noProof/>
              </w:rPr>
            </w:pPr>
          </w:p>
        </w:tc>
      </w:tr>
      <w:tr w:rsidR="00C90E7E" w:rsidRPr="00F85647" w14:paraId="371537E3" w14:textId="77777777" w:rsidTr="00C90E7E">
        <w:trPr>
          <w:trHeight w:val="288"/>
        </w:trPr>
        <w:tc>
          <w:tcPr>
            <w:tcW w:w="192" w:type="pct"/>
            <w:vAlign w:val="center"/>
          </w:tcPr>
          <w:p w14:paraId="7EEE83DB"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F45714E" w14:textId="77777777" w:rsidR="003720DF" w:rsidRPr="007A08CE" w:rsidRDefault="003720DF" w:rsidP="002966C9">
            <w:pPr>
              <w:autoSpaceDE w:val="0"/>
              <w:autoSpaceDN w:val="0"/>
              <w:adjustRightInd w:val="0"/>
              <w:rPr>
                <w:noProof/>
                <w:lang w:val="en-US"/>
              </w:rPr>
            </w:pPr>
            <w:r w:rsidRPr="007A08CE">
              <w:rPr>
                <w:b/>
                <w:bCs/>
              </w:rPr>
              <w:t>Obračunsku cenu treba uvećati minimalno za trošak uklanjanja zida iz I faze radova (jednake su površine).</w:t>
            </w:r>
          </w:p>
        </w:tc>
        <w:tc>
          <w:tcPr>
            <w:tcW w:w="384" w:type="pct"/>
            <w:vAlign w:val="center"/>
          </w:tcPr>
          <w:p w14:paraId="461883D8"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3586CC63" w14:textId="77777777" w:rsidR="003720DF" w:rsidRPr="007A08CE" w:rsidRDefault="003720DF" w:rsidP="003720DF">
            <w:pPr>
              <w:autoSpaceDE w:val="0"/>
              <w:autoSpaceDN w:val="0"/>
              <w:adjustRightInd w:val="0"/>
              <w:jc w:val="center"/>
              <w:rPr>
                <w:noProof/>
                <w:lang w:val="en-US"/>
              </w:rPr>
            </w:pPr>
          </w:p>
        </w:tc>
        <w:tc>
          <w:tcPr>
            <w:tcW w:w="322" w:type="pct"/>
          </w:tcPr>
          <w:p w14:paraId="0F5BC06B" w14:textId="77777777" w:rsidR="003720DF" w:rsidRPr="00F85647" w:rsidRDefault="003720DF" w:rsidP="003720DF">
            <w:pPr>
              <w:autoSpaceDE w:val="0"/>
              <w:autoSpaceDN w:val="0"/>
              <w:adjustRightInd w:val="0"/>
              <w:jc w:val="center"/>
              <w:rPr>
                <w:noProof/>
                <w:lang w:val="en-US"/>
              </w:rPr>
            </w:pPr>
          </w:p>
        </w:tc>
        <w:tc>
          <w:tcPr>
            <w:tcW w:w="324" w:type="pct"/>
            <w:gridSpan w:val="2"/>
          </w:tcPr>
          <w:p w14:paraId="4DF1832A" w14:textId="77777777" w:rsidR="003720DF" w:rsidRPr="00F85647" w:rsidRDefault="003720DF" w:rsidP="003720DF">
            <w:pPr>
              <w:autoSpaceDE w:val="0"/>
              <w:autoSpaceDN w:val="0"/>
              <w:adjustRightInd w:val="0"/>
              <w:jc w:val="center"/>
              <w:rPr>
                <w:noProof/>
                <w:lang w:val="en-US"/>
              </w:rPr>
            </w:pPr>
          </w:p>
        </w:tc>
        <w:tc>
          <w:tcPr>
            <w:tcW w:w="237" w:type="pct"/>
          </w:tcPr>
          <w:p w14:paraId="4541C83C" w14:textId="77777777" w:rsidR="003720DF" w:rsidRPr="00F85647" w:rsidRDefault="003720DF" w:rsidP="003720DF">
            <w:pPr>
              <w:autoSpaceDE w:val="0"/>
              <w:autoSpaceDN w:val="0"/>
              <w:adjustRightInd w:val="0"/>
              <w:jc w:val="center"/>
              <w:rPr>
                <w:noProof/>
                <w:lang w:val="en-US"/>
              </w:rPr>
            </w:pPr>
          </w:p>
        </w:tc>
        <w:tc>
          <w:tcPr>
            <w:tcW w:w="237" w:type="pct"/>
          </w:tcPr>
          <w:p w14:paraId="07AB87CF" w14:textId="77777777" w:rsidR="003720DF" w:rsidRPr="00F85647" w:rsidRDefault="003720DF" w:rsidP="003720DF">
            <w:pPr>
              <w:autoSpaceDE w:val="0"/>
              <w:autoSpaceDN w:val="0"/>
              <w:adjustRightInd w:val="0"/>
              <w:jc w:val="center"/>
              <w:rPr>
                <w:noProof/>
              </w:rPr>
            </w:pPr>
          </w:p>
        </w:tc>
        <w:tc>
          <w:tcPr>
            <w:tcW w:w="414" w:type="pct"/>
          </w:tcPr>
          <w:p w14:paraId="5A85B3CA" w14:textId="77777777" w:rsidR="003720DF" w:rsidRPr="00F85647" w:rsidRDefault="003720DF" w:rsidP="003720DF">
            <w:pPr>
              <w:autoSpaceDE w:val="0"/>
              <w:autoSpaceDN w:val="0"/>
              <w:adjustRightInd w:val="0"/>
              <w:jc w:val="center"/>
              <w:rPr>
                <w:noProof/>
              </w:rPr>
            </w:pPr>
          </w:p>
        </w:tc>
        <w:tc>
          <w:tcPr>
            <w:tcW w:w="339" w:type="pct"/>
          </w:tcPr>
          <w:p w14:paraId="564F30EF" w14:textId="77777777" w:rsidR="003720DF" w:rsidRDefault="003720DF" w:rsidP="003720DF">
            <w:pPr>
              <w:autoSpaceDE w:val="0"/>
              <w:autoSpaceDN w:val="0"/>
              <w:adjustRightInd w:val="0"/>
              <w:jc w:val="center"/>
              <w:rPr>
                <w:noProof/>
              </w:rPr>
            </w:pPr>
          </w:p>
        </w:tc>
      </w:tr>
      <w:tr w:rsidR="00C90E7E" w:rsidRPr="00F85647" w14:paraId="7B37E505" w14:textId="77777777" w:rsidTr="00C90E7E">
        <w:trPr>
          <w:trHeight w:val="288"/>
        </w:trPr>
        <w:tc>
          <w:tcPr>
            <w:tcW w:w="192" w:type="pct"/>
            <w:vAlign w:val="center"/>
          </w:tcPr>
          <w:p w14:paraId="440DCAFE"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60314FB5" w14:textId="77777777" w:rsidR="003720DF" w:rsidRPr="007A08CE" w:rsidRDefault="003720DF" w:rsidP="002966C9">
            <w:pPr>
              <w:autoSpaceDE w:val="0"/>
              <w:autoSpaceDN w:val="0"/>
              <w:adjustRightInd w:val="0"/>
              <w:rPr>
                <w:noProof/>
                <w:lang w:val="en-US"/>
              </w:rPr>
            </w:pPr>
            <w:r w:rsidRPr="007A08CE">
              <w:t>Obračun radova po m2</w:t>
            </w:r>
          </w:p>
        </w:tc>
        <w:tc>
          <w:tcPr>
            <w:tcW w:w="384" w:type="pct"/>
            <w:vAlign w:val="center"/>
          </w:tcPr>
          <w:p w14:paraId="5ECBBFF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49919365" w14:textId="77777777" w:rsidR="003720DF" w:rsidRPr="007A08CE" w:rsidRDefault="003720DF" w:rsidP="003720DF">
            <w:pPr>
              <w:autoSpaceDE w:val="0"/>
              <w:autoSpaceDN w:val="0"/>
              <w:adjustRightInd w:val="0"/>
              <w:jc w:val="center"/>
              <w:rPr>
                <w:noProof/>
                <w:lang w:val="en-US"/>
              </w:rPr>
            </w:pPr>
            <w:r w:rsidRPr="007A08CE">
              <w:rPr>
                <w:color w:val="000000"/>
              </w:rPr>
              <w:t>3,90</w:t>
            </w:r>
          </w:p>
        </w:tc>
        <w:tc>
          <w:tcPr>
            <w:tcW w:w="322" w:type="pct"/>
          </w:tcPr>
          <w:p w14:paraId="70D069E6" w14:textId="77777777" w:rsidR="003720DF" w:rsidRPr="00F85647" w:rsidRDefault="003720DF" w:rsidP="003720DF">
            <w:pPr>
              <w:autoSpaceDE w:val="0"/>
              <w:autoSpaceDN w:val="0"/>
              <w:adjustRightInd w:val="0"/>
              <w:jc w:val="center"/>
              <w:rPr>
                <w:noProof/>
                <w:lang w:val="en-US"/>
              </w:rPr>
            </w:pPr>
          </w:p>
        </w:tc>
        <w:tc>
          <w:tcPr>
            <w:tcW w:w="324" w:type="pct"/>
            <w:gridSpan w:val="2"/>
          </w:tcPr>
          <w:p w14:paraId="067B7F17" w14:textId="77777777" w:rsidR="003720DF" w:rsidRPr="00F85647" w:rsidRDefault="003720DF" w:rsidP="003720DF">
            <w:pPr>
              <w:autoSpaceDE w:val="0"/>
              <w:autoSpaceDN w:val="0"/>
              <w:adjustRightInd w:val="0"/>
              <w:jc w:val="center"/>
              <w:rPr>
                <w:noProof/>
                <w:lang w:val="en-US"/>
              </w:rPr>
            </w:pPr>
          </w:p>
        </w:tc>
        <w:tc>
          <w:tcPr>
            <w:tcW w:w="237" w:type="pct"/>
          </w:tcPr>
          <w:p w14:paraId="4AC74370" w14:textId="77777777" w:rsidR="003720DF" w:rsidRPr="00F85647" w:rsidRDefault="003720DF" w:rsidP="003720DF">
            <w:pPr>
              <w:autoSpaceDE w:val="0"/>
              <w:autoSpaceDN w:val="0"/>
              <w:adjustRightInd w:val="0"/>
              <w:jc w:val="center"/>
              <w:rPr>
                <w:noProof/>
                <w:lang w:val="en-US"/>
              </w:rPr>
            </w:pPr>
          </w:p>
        </w:tc>
        <w:tc>
          <w:tcPr>
            <w:tcW w:w="237" w:type="pct"/>
          </w:tcPr>
          <w:p w14:paraId="5972EE5C" w14:textId="77777777" w:rsidR="003720DF" w:rsidRPr="00F85647" w:rsidRDefault="003720DF" w:rsidP="003720DF">
            <w:pPr>
              <w:autoSpaceDE w:val="0"/>
              <w:autoSpaceDN w:val="0"/>
              <w:adjustRightInd w:val="0"/>
              <w:jc w:val="center"/>
              <w:rPr>
                <w:noProof/>
              </w:rPr>
            </w:pPr>
          </w:p>
        </w:tc>
        <w:tc>
          <w:tcPr>
            <w:tcW w:w="414" w:type="pct"/>
          </w:tcPr>
          <w:p w14:paraId="292F34FC" w14:textId="77777777" w:rsidR="003720DF" w:rsidRPr="00F85647" w:rsidRDefault="003720DF" w:rsidP="003720DF">
            <w:pPr>
              <w:autoSpaceDE w:val="0"/>
              <w:autoSpaceDN w:val="0"/>
              <w:adjustRightInd w:val="0"/>
              <w:jc w:val="center"/>
              <w:rPr>
                <w:noProof/>
              </w:rPr>
            </w:pPr>
          </w:p>
        </w:tc>
        <w:tc>
          <w:tcPr>
            <w:tcW w:w="339" w:type="pct"/>
          </w:tcPr>
          <w:p w14:paraId="1310812A" w14:textId="77777777" w:rsidR="003720DF" w:rsidRDefault="003720DF" w:rsidP="003720DF">
            <w:pPr>
              <w:autoSpaceDE w:val="0"/>
              <w:autoSpaceDN w:val="0"/>
              <w:adjustRightInd w:val="0"/>
              <w:jc w:val="center"/>
              <w:rPr>
                <w:noProof/>
              </w:rPr>
            </w:pPr>
          </w:p>
        </w:tc>
      </w:tr>
      <w:tr w:rsidR="00C90E7E" w:rsidRPr="00F85647" w14:paraId="69E2C5D0" w14:textId="77777777" w:rsidTr="00C90E7E">
        <w:trPr>
          <w:trHeight w:val="288"/>
        </w:trPr>
        <w:tc>
          <w:tcPr>
            <w:tcW w:w="192" w:type="pct"/>
            <w:vAlign w:val="center"/>
          </w:tcPr>
          <w:p w14:paraId="2A59FCEF" w14:textId="77777777" w:rsidR="003720DF" w:rsidRPr="007A08CE" w:rsidRDefault="003720DF" w:rsidP="003720DF">
            <w:pPr>
              <w:autoSpaceDE w:val="0"/>
              <w:autoSpaceDN w:val="0"/>
              <w:adjustRightInd w:val="0"/>
              <w:jc w:val="center"/>
              <w:rPr>
                <w:noProof/>
              </w:rPr>
            </w:pPr>
            <w:r w:rsidRPr="007A08CE">
              <w:rPr>
                <w:b/>
                <w:bCs/>
              </w:rPr>
              <w:t>3,12</w:t>
            </w:r>
          </w:p>
        </w:tc>
        <w:tc>
          <w:tcPr>
            <w:tcW w:w="2164" w:type="pct"/>
            <w:gridSpan w:val="2"/>
            <w:vAlign w:val="center"/>
          </w:tcPr>
          <w:p w14:paraId="59492A13" w14:textId="77777777" w:rsidR="003720DF" w:rsidRPr="007A08CE" w:rsidRDefault="003720DF" w:rsidP="002966C9">
            <w:pPr>
              <w:autoSpaceDE w:val="0"/>
              <w:autoSpaceDN w:val="0"/>
              <w:adjustRightInd w:val="0"/>
              <w:rPr>
                <w:noProof/>
                <w:lang w:val="en-US"/>
              </w:rPr>
            </w:pPr>
            <w:r w:rsidRPr="007A08CE">
              <w:rPr>
                <w:b/>
                <w:bCs/>
              </w:rPr>
              <w:t>Nabavka, dovoz i popločavanje staza</w:t>
            </w:r>
            <w:r w:rsidRPr="007A08CE">
              <w:t xml:space="preserve"> i platoa zadnjeg dvorišta objekta, kao i obimne staze oko objekta, "BEHATON" gotovim betonskim fazonskim plocama-briketima d=8cm, MB 30, u boji i tonu prema izboru projektanta. Staza je širine 1 m. Betonski briketi se polazu preko prethodno izvedene, poravnate i iznivelisane podloge u sloju peska d=10cm. Nakon polaganja spojnice popuniti suvim sitnim peskom. Ploce izravnati malim vibracionom mašinama. Slog, vrsta i dimenzije behaton briketa u svemu prema izboru projektanta.</w:t>
            </w:r>
            <w:r w:rsidRPr="007A08CE">
              <w:br/>
              <w:t>Obracun radova po m</w:t>
            </w:r>
            <w:r w:rsidRPr="007A08CE">
              <w:rPr>
                <w:vertAlign w:val="superscript"/>
              </w:rPr>
              <w:t>2</w:t>
            </w:r>
            <w:r w:rsidRPr="007A08CE">
              <w:t>, zajednom sa peskom sa ispunu i nasipanje.</w:t>
            </w:r>
          </w:p>
        </w:tc>
        <w:tc>
          <w:tcPr>
            <w:tcW w:w="384" w:type="pct"/>
            <w:vAlign w:val="center"/>
          </w:tcPr>
          <w:p w14:paraId="66DFFF28"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3A4C7CB8"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22" w:type="pct"/>
          </w:tcPr>
          <w:p w14:paraId="23597ADC" w14:textId="77777777" w:rsidR="003720DF" w:rsidRPr="00F85647" w:rsidRDefault="003720DF" w:rsidP="003720DF">
            <w:pPr>
              <w:autoSpaceDE w:val="0"/>
              <w:autoSpaceDN w:val="0"/>
              <w:adjustRightInd w:val="0"/>
              <w:jc w:val="center"/>
              <w:rPr>
                <w:noProof/>
                <w:lang w:val="en-US"/>
              </w:rPr>
            </w:pPr>
          </w:p>
        </w:tc>
        <w:tc>
          <w:tcPr>
            <w:tcW w:w="324" w:type="pct"/>
            <w:gridSpan w:val="2"/>
          </w:tcPr>
          <w:p w14:paraId="3ACAFF7F" w14:textId="77777777" w:rsidR="003720DF" w:rsidRPr="00F85647" w:rsidRDefault="003720DF" w:rsidP="003720DF">
            <w:pPr>
              <w:autoSpaceDE w:val="0"/>
              <w:autoSpaceDN w:val="0"/>
              <w:adjustRightInd w:val="0"/>
              <w:jc w:val="center"/>
              <w:rPr>
                <w:noProof/>
                <w:lang w:val="en-US"/>
              </w:rPr>
            </w:pPr>
          </w:p>
        </w:tc>
        <w:tc>
          <w:tcPr>
            <w:tcW w:w="237" w:type="pct"/>
          </w:tcPr>
          <w:p w14:paraId="18B8801C" w14:textId="77777777" w:rsidR="003720DF" w:rsidRPr="00F85647" w:rsidRDefault="003720DF" w:rsidP="003720DF">
            <w:pPr>
              <w:autoSpaceDE w:val="0"/>
              <w:autoSpaceDN w:val="0"/>
              <w:adjustRightInd w:val="0"/>
              <w:jc w:val="center"/>
              <w:rPr>
                <w:noProof/>
                <w:lang w:val="en-US"/>
              </w:rPr>
            </w:pPr>
          </w:p>
        </w:tc>
        <w:tc>
          <w:tcPr>
            <w:tcW w:w="237" w:type="pct"/>
          </w:tcPr>
          <w:p w14:paraId="791764E5" w14:textId="77777777" w:rsidR="003720DF" w:rsidRPr="00F85647" w:rsidRDefault="003720DF" w:rsidP="003720DF">
            <w:pPr>
              <w:autoSpaceDE w:val="0"/>
              <w:autoSpaceDN w:val="0"/>
              <w:adjustRightInd w:val="0"/>
              <w:jc w:val="center"/>
              <w:rPr>
                <w:noProof/>
              </w:rPr>
            </w:pPr>
          </w:p>
        </w:tc>
        <w:tc>
          <w:tcPr>
            <w:tcW w:w="414" w:type="pct"/>
          </w:tcPr>
          <w:p w14:paraId="1186A446" w14:textId="77777777" w:rsidR="003720DF" w:rsidRPr="00F85647" w:rsidRDefault="003720DF" w:rsidP="003720DF">
            <w:pPr>
              <w:autoSpaceDE w:val="0"/>
              <w:autoSpaceDN w:val="0"/>
              <w:adjustRightInd w:val="0"/>
              <w:jc w:val="center"/>
              <w:rPr>
                <w:noProof/>
              </w:rPr>
            </w:pPr>
          </w:p>
        </w:tc>
        <w:tc>
          <w:tcPr>
            <w:tcW w:w="339" w:type="pct"/>
          </w:tcPr>
          <w:p w14:paraId="7558C74D" w14:textId="77777777" w:rsidR="003720DF" w:rsidRDefault="003720DF" w:rsidP="003720DF">
            <w:pPr>
              <w:autoSpaceDE w:val="0"/>
              <w:autoSpaceDN w:val="0"/>
              <w:adjustRightInd w:val="0"/>
              <w:jc w:val="center"/>
              <w:rPr>
                <w:noProof/>
              </w:rPr>
            </w:pPr>
          </w:p>
        </w:tc>
      </w:tr>
      <w:tr w:rsidR="00C90E7E" w:rsidRPr="00F85647" w14:paraId="00E8C41D" w14:textId="77777777" w:rsidTr="00C90E7E">
        <w:trPr>
          <w:trHeight w:val="288"/>
        </w:trPr>
        <w:tc>
          <w:tcPr>
            <w:tcW w:w="192" w:type="pct"/>
            <w:vAlign w:val="center"/>
          </w:tcPr>
          <w:p w14:paraId="3BCBABAF" w14:textId="77777777" w:rsidR="003720DF" w:rsidRPr="007A08CE" w:rsidRDefault="003720DF" w:rsidP="003720DF">
            <w:pPr>
              <w:autoSpaceDE w:val="0"/>
              <w:autoSpaceDN w:val="0"/>
              <w:adjustRightInd w:val="0"/>
              <w:jc w:val="center"/>
              <w:rPr>
                <w:noProof/>
              </w:rPr>
            </w:pPr>
            <w:r w:rsidRPr="007A08CE">
              <w:rPr>
                <w:b/>
                <w:bCs/>
              </w:rPr>
              <w:t>3,13</w:t>
            </w:r>
          </w:p>
        </w:tc>
        <w:tc>
          <w:tcPr>
            <w:tcW w:w="2164" w:type="pct"/>
            <w:gridSpan w:val="2"/>
          </w:tcPr>
          <w:p w14:paraId="0F861A5D" w14:textId="77777777" w:rsidR="003720DF" w:rsidRPr="007A08CE" w:rsidRDefault="003720DF" w:rsidP="002966C9">
            <w:pPr>
              <w:autoSpaceDE w:val="0"/>
              <w:autoSpaceDN w:val="0"/>
              <w:adjustRightInd w:val="0"/>
              <w:rPr>
                <w:noProof/>
                <w:lang w:val="en-US"/>
              </w:rPr>
            </w:pPr>
            <w:r w:rsidRPr="007A08CE">
              <w:rPr>
                <w:b/>
                <w:bCs/>
              </w:rPr>
              <w:t>Nabavka, dovoz i ugradnja ivičnjaka za staze</w:t>
            </w:r>
            <w:r w:rsidRPr="007A08CE">
              <w:t xml:space="preserve"> i platoe zadnjeg dvorišta objekta, kao i obimne staze oko objekta, "BEHATON" gotovim betonskim fazonskim plocama-ivičnjacima d=7/20/50 cm, MB 30, u boji i tonu prema izboru projektanta. Betonski ivičnjaci se polazu preko prethodno izvedene, poravnate i iznivelisane podloge u sloju mršavog betona cca d=15-20 cm, širine obostrano + 5 cm u odnosu na ivičnjak. Nakon polaganja spojnice popuniti cementnim malterom. Ploce pažljivo polagati uz kontrolu nivelacije i pravca. </w:t>
            </w:r>
            <w:r w:rsidRPr="007A08CE">
              <w:br/>
              <w:t>Vrsta i dimenzije ivičnjaka u svemu prema izboru projektanta.</w:t>
            </w:r>
            <w:r w:rsidRPr="007A08CE">
              <w:br/>
            </w:r>
            <w:r w:rsidRPr="007A08CE">
              <w:lastRenderedPageBreak/>
              <w:t>Obracun radova po m</w:t>
            </w:r>
            <w:r w:rsidRPr="007A08CE">
              <w:rPr>
                <w:vertAlign w:val="superscript"/>
              </w:rPr>
              <w:t>1</w:t>
            </w:r>
            <w:r w:rsidRPr="007A08CE">
              <w:t>, zajednom sa betonskom podlogom i ispunom.</w:t>
            </w:r>
          </w:p>
        </w:tc>
        <w:tc>
          <w:tcPr>
            <w:tcW w:w="384" w:type="pct"/>
            <w:vAlign w:val="center"/>
          </w:tcPr>
          <w:p w14:paraId="26AE27B2" w14:textId="77777777" w:rsidR="003720DF" w:rsidRPr="007A08CE" w:rsidRDefault="003720DF" w:rsidP="003720DF">
            <w:pPr>
              <w:autoSpaceDE w:val="0"/>
              <w:autoSpaceDN w:val="0"/>
              <w:adjustRightInd w:val="0"/>
              <w:jc w:val="center"/>
              <w:rPr>
                <w:noProof/>
                <w:lang w:val="en-US"/>
              </w:rPr>
            </w:pPr>
            <w:r w:rsidRPr="007A08CE">
              <w:rPr>
                <w:color w:val="000000"/>
              </w:rPr>
              <w:lastRenderedPageBreak/>
              <w:t>m</w:t>
            </w:r>
          </w:p>
        </w:tc>
        <w:tc>
          <w:tcPr>
            <w:tcW w:w="387" w:type="pct"/>
            <w:vAlign w:val="center"/>
          </w:tcPr>
          <w:p w14:paraId="02359D34"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22" w:type="pct"/>
          </w:tcPr>
          <w:p w14:paraId="5DDC7695" w14:textId="77777777" w:rsidR="003720DF" w:rsidRPr="00F85647" w:rsidRDefault="003720DF" w:rsidP="003720DF">
            <w:pPr>
              <w:autoSpaceDE w:val="0"/>
              <w:autoSpaceDN w:val="0"/>
              <w:adjustRightInd w:val="0"/>
              <w:jc w:val="center"/>
              <w:rPr>
                <w:noProof/>
                <w:lang w:val="en-US"/>
              </w:rPr>
            </w:pPr>
          </w:p>
        </w:tc>
        <w:tc>
          <w:tcPr>
            <w:tcW w:w="324" w:type="pct"/>
            <w:gridSpan w:val="2"/>
          </w:tcPr>
          <w:p w14:paraId="6DBE0FCA" w14:textId="77777777" w:rsidR="003720DF" w:rsidRPr="00F85647" w:rsidRDefault="003720DF" w:rsidP="003720DF">
            <w:pPr>
              <w:autoSpaceDE w:val="0"/>
              <w:autoSpaceDN w:val="0"/>
              <w:adjustRightInd w:val="0"/>
              <w:jc w:val="center"/>
              <w:rPr>
                <w:noProof/>
                <w:lang w:val="en-US"/>
              </w:rPr>
            </w:pPr>
          </w:p>
        </w:tc>
        <w:tc>
          <w:tcPr>
            <w:tcW w:w="237" w:type="pct"/>
          </w:tcPr>
          <w:p w14:paraId="2F70AB2D" w14:textId="77777777" w:rsidR="003720DF" w:rsidRPr="00F85647" w:rsidRDefault="003720DF" w:rsidP="003720DF">
            <w:pPr>
              <w:autoSpaceDE w:val="0"/>
              <w:autoSpaceDN w:val="0"/>
              <w:adjustRightInd w:val="0"/>
              <w:jc w:val="center"/>
              <w:rPr>
                <w:noProof/>
                <w:lang w:val="en-US"/>
              </w:rPr>
            </w:pPr>
          </w:p>
        </w:tc>
        <w:tc>
          <w:tcPr>
            <w:tcW w:w="237" w:type="pct"/>
          </w:tcPr>
          <w:p w14:paraId="10639B51" w14:textId="77777777" w:rsidR="003720DF" w:rsidRPr="00F85647" w:rsidRDefault="003720DF" w:rsidP="003720DF">
            <w:pPr>
              <w:autoSpaceDE w:val="0"/>
              <w:autoSpaceDN w:val="0"/>
              <w:adjustRightInd w:val="0"/>
              <w:jc w:val="center"/>
              <w:rPr>
                <w:noProof/>
              </w:rPr>
            </w:pPr>
          </w:p>
        </w:tc>
        <w:tc>
          <w:tcPr>
            <w:tcW w:w="414" w:type="pct"/>
          </w:tcPr>
          <w:p w14:paraId="584A2E38" w14:textId="77777777" w:rsidR="003720DF" w:rsidRPr="00F85647" w:rsidRDefault="003720DF" w:rsidP="003720DF">
            <w:pPr>
              <w:autoSpaceDE w:val="0"/>
              <w:autoSpaceDN w:val="0"/>
              <w:adjustRightInd w:val="0"/>
              <w:jc w:val="center"/>
              <w:rPr>
                <w:noProof/>
              </w:rPr>
            </w:pPr>
          </w:p>
        </w:tc>
        <w:tc>
          <w:tcPr>
            <w:tcW w:w="339" w:type="pct"/>
          </w:tcPr>
          <w:p w14:paraId="30DBF23C" w14:textId="77777777" w:rsidR="003720DF" w:rsidRDefault="003720DF" w:rsidP="003720DF">
            <w:pPr>
              <w:autoSpaceDE w:val="0"/>
              <w:autoSpaceDN w:val="0"/>
              <w:adjustRightInd w:val="0"/>
              <w:jc w:val="center"/>
              <w:rPr>
                <w:noProof/>
              </w:rPr>
            </w:pPr>
          </w:p>
        </w:tc>
      </w:tr>
      <w:tr w:rsidR="00C90E7E" w:rsidRPr="00F85647" w14:paraId="112BB13F" w14:textId="77777777" w:rsidTr="00C90E7E">
        <w:trPr>
          <w:trHeight w:val="288"/>
        </w:trPr>
        <w:tc>
          <w:tcPr>
            <w:tcW w:w="192" w:type="pct"/>
            <w:vAlign w:val="center"/>
          </w:tcPr>
          <w:p w14:paraId="7CB8379E" w14:textId="77777777" w:rsidR="003720DF" w:rsidRPr="007A08CE" w:rsidRDefault="003720DF" w:rsidP="003720DF">
            <w:pPr>
              <w:autoSpaceDE w:val="0"/>
              <w:autoSpaceDN w:val="0"/>
              <w:adjustRightInd w:val="0"/>
              <w:jc w:val="center"/>
              <w:rPr>
                <w:noProof/>
              </w:rPr>
            </w:pPr>
            <w:r w:rsidRPr="007A08CE">
              <w:rPr>
                <w:b/>
                <w:bCs/>
                <w:color w:val="FFFFFF"/>
              </w:rPr>
              <w:lastRenderedPageBreak/>
              <w:t>3</w:t>
            </w:r>
          </w:p>
        </w:tc>
        <w:tc>
          <w:tcPr>
            <w:tcW w:w="2164" w:type="pct"/>
            <w:gridSpan w:val="2"/>
            <w:vAlign w:val="center"/>
          </w:tcPr>
          <w:p w14:paraId="423A933F" w14:textId="77777777" w:rsidR="003720DF" w:rsidRPr="007A08CE" w:rsidRDefault="003720DF" w:rsidP="002966C9">
            <w:pPr>
              <w:autoSpaceDE w:val="0"/>
              <w:autoSpaceDN w:val="0"/>
              <w:adjustRightInd w:val="0"/>
              <w:rPr>
                <w:noProof/>
                <w:lang w:val="en-US"/>
              </w:rPr>
            </w:pPr>
            <w:r w:rsidRPr="007A08CE">
              <w:rPr>
                <w:b/>
                <w:bCs/>
              </w:rPr>
              <w:t>UKUPNO Zidarski radovi</w:t>
            </w:r>
          </w:p>
        </w:tc>
        <w:tc>
          <w:tcPr>
            <w:tcW w:w="384" w:type="pct"/>
            <w:vAlign w:val="center"/>
          </w:tcPr>
          <w:p w14:paraId="5C2FBE03"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87" w:type="pct"/>
          </w:tcPr>
          <w:p w14:paraId="2E996909"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22" w:type="pct"/>
          </w:tcPr>
          <w:p w14:paraId="4E5F3FFB" w14:textId="77777777" w:rsidR="003720DF" w:rsidRPr="00F85647" w:rsidRDefault="003720DF" w:rsidP="003720DF">
            <w:pPr>
              <w:autoSpaceDE w:val="0"/>
              <w:autoSpaceDN w:val="0"/>
              <w:adjustRightInd w:val="0"/>
              <w:jc w:val="center"/>
              <w:rPr>
                <w:noProof/>
                <w:lang w:val="en-US"/>
              </w:rPr>
            </w:pPr>
          </w:p>
        </w:tc>
        <w:tc>
          <w:tcPr>
            <w:tcW w:w="324" w:type="pct"/>
            <w:gridSpan w:val="2"/>
          </w:tcPr>
          <w:p w14:paraId="3726657D" w14:textId="77777777" w:rsidR="003720DF" w:rsidRPr="00F85647" w:rsidRDefault="003720DF" w:rsidP="003720DF">
            <w:pPr>
              <w:autoSpaceDE w:val="0"/>
              <w:autoSpaceDN w:val="0"/>
              <w:adjustRightInd w:val="0"/>
              <w:jc w:val="center"/>
              <w:rPr>
                <w:noProof/>
                <w:lang w:val="en-US"/>
              </w:rPr>
            </w:pPr>
          </w:p>
        </w:tc>
        <w:tc>
          <w:tcPr>
            <w:tcW w:w="237" w:type="pct"/>
          </w:tcPr>
          <w:p w14:paraId="57103610" w14:textId="77777777" w:rsidR="003720DF" w:rsidRPr="00F85647" w:rsidRDefault="003720DF" w:rsidP="003720DF">
            <w:pPr>
              <w:autoSpaceDE w:val="0"/>
              <w:autoSpaceDN w:val="0"/>
              <w:adjustRightInd w:val="0"/>
              <w:jc w:val="center"/>
              <w:rPr>
                <w:noProof/>
                <w:lang w:val="en-US"/>
              </w:rPr>
            </w:pPr>
          </w:p>
        </w:tc>
        <w:tc>
          <w:tcPr>
            <w:tcW w:w="237" w:type="pct"/>
          </w:tcPr>
          <w:p w14:paraId="23F6F2DC" w14:textId="77777777" w:rsidR="003720DF" w:rsidRPr="00F85647" w:rsidRDefault="003720DF" w:rsidP="003720DF">
            <w:pPr>
              <w:autoSpaceDE w:val="0"/>
              <w:autoSpaceDN w:val="0"/>
              <w:adjustRightInd w:val="0"/>
              <w:jc w:val="center"/>
              <w:rPr>
                <w:noProof/>
              </w:rPr>
            </w:pPr>
          </w:p>
        </w:tc>
        <w:tc>
          <w:tcPr>
            <w:tcW w:w="414" w:type="pct"/>
          </w:tcPr>
          <w:p w14:paraId="53CF9CBD" w14:textId="77777777" w:rsidR="003720DF" w:rsidRPr="00F85647" w:rsidRDefault="003720DF" w:rsidP="003720DF">
            <w:pPr>
              <w:autoSpaceDE w:val="0"/>
              <w:autoSpaceDN w:val="0"/>
              <w:adjustRightInd w:val="0"/>
              <w:jc w:val="center"/>
              <w:rPr>
                <w:noProof/>
              </w:rPr>
            </w:pPr>
          </w:p>
        </w:tc>
        <w:tc>
          <w:tcPr>
            <w:tcW w:w="339" w:type="pct"/>
          </w:tcPr>
          <w:p w14:paraId="5EBCEF0D" w14:textId="77777777" w:rsidR="003720DF" w:rsidRDefault="003720DF" w:rsidP="003720DF">
            <w:pPr>
              <w:autoSpaceDE w:val="0"/>
              <w:autoSpaceDN w:val="0"/>
              <w:adjustRightInd w:val="0"/>
              <w:jc w:val="center"/>
              <w:rPr>
                <w:noProof/>
              </w:rPr>
            </w:pPr>
          </w:p>
        </w:tc>
      </w:tr>
      <w:tr w:rsidR="00C90E7E" w:rsidRPr="00F85647" w14:paraId="6C098A09" w14:textId="77777777" w:rsidTr="00C90E7E">
        <w:trPr>
          <w:trHeight w:val="288"/>
        </w:trPr>
        <w:tc>
          <w:tcPr>
            <w:tcW w:w="192" w:type="pct"/>
            <w:vAlign w:val="center"/>
          </w:tcPr>
          <w:p w14:paraId="543B8A76" w14:textId="77777777" w:rsidR="00B27387" w:rsidRPr="007A08CE" w:rsidRDefault="00D57DCF" w:rsidP="00B27387">
            <w:pPr>
              <w:autoSpaceDE w:val="0"/>
              <w:autoSpaceDN w:val="0"/>
              <w:adjustRightInd w:val="0"/>
              <w:jc w:val="center"/>
              <w:rPr>
                <w:noProof/>
              </w:rPr>
            </w:pPr>
            <w:r w:rsidRPr="00D57DCF">
              <w:t>IV</w:t>
            </w:r>
            <w:r w:rsidR="00B27387" w:rsidRPr="007A08CE">
              <w:rPr>
                <w:b/>
                <w:bCs/>
                <w:color w:val="FFFFFF"/>
              </w:rPr>
              <w:t>4</w:t>
            </w:r>
          </w:p>
        </w:tc>
        <w:tc>
          <w:tcPr>
            <w:tcW w:w="2164" w:type="pct"/>
            <w:gridSpan w:val="2"/>
            <w:vAlign w:val="center"/>
          </w:tcPr>
          <w:p w14:paraId="0B3BC323" w14:textId="77777777" w:rsidR="00B27387" w:rsidRPr="007A08CE" w:rsidRDefault="00B27387" w:rsidP="002966C9">
            <w:pPr>
              <w:autoSpaceDE w:val="0"/>
              <w:autoSpaceDN w:val="0"/>
              <w:adjustRightInd w:val="0"/>
              <w:rPr>
                <w:noProof/>
                <w:lang w:val="en-US"/>
              </w:rPr>
            </w:pPr>
            <w:r w:rsidRPr="007A08CE">
              <w:rPr>
                <w:b/>
                <w:bCs/>
              </w:rPr>
              <w:t>Tesarski radovi</w:t>
            </w:r>
          </w:p>
        </w:tc>
        <w:tc>
          <w:tcPr>
            <w:tcW w:w="384" w:type="pct"/>
            <w:vAlign w:val="center"/>
          </w:tcPr>
          <w:p w14:paraId="0EB9C945"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vAlign w:val="bottom"/>
          </w:tcPr>
          <w:p w14:paraId="086B0E59"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0E121B3E" w14:textId="77777777" w:rsidR="00B27387" w:rsidRPr="00F85647" w:rsidRDefault="00B27387" w:rsidP="00B27387">
            <w:pPr>
              <w:autoSpaceDE w:val="0"/>
              <w:autoSpaceDN w:val="0"/>
              <w:adjustRightInd w:val="0"/>
              <w:jc w:val="center"/>
              <w:rPr>
                <w:noProof/>
                <w:lang w:val="en-US"/>
              </w:rPr>
            </w:pPr>
          </w:p>
        </w:tc>
        <w:tc>
          <w:tcPr>
            <w:tcW w:w="324" w:type="pct"/>
            <w:gridSpan w:val="2"/>
          </w:tcPr>
          <w:p w14:paraId="67ABC1C2" w14:textId="77777777" w:rsidR="00B27387" w:rsidRPr="00F85647" w:rsidRDefault="00B27387" w:rsidP="00B27387">
            <w:pPr>
              <w:autoSpaceDE w:val="0"/>
              <w:autoSpaceDN w:val="0"/>
              <w:adjustRightInd w:val="0"/>
              <w:jc w:val="center"/>
              <w:rPr>
                <w:noProof/>
                <w:lang w:val="en-US"/>
              </w:rPr>
            </w:pPr>
          </w:p>
        </w:tc>
        <w:tc>
          <w:tcPr>
            <w:tcW w:w="237" w:type="pct"/>
          </w:tcPr>
          <w:p w14:paraId="43351E12" w14:textId="77777777" w:rsidR="00B27387" w:rsidRPr="00F85647" w:rsidRDefault="00B27387" w:rsidP="00B27387">
            <w:pPr>
              <w:autoSpaceDE w:val="0"/>
              <w:autoSpaceDN w:val="0"/>
              <w:adjustRightInd w:val="0"/>
              <w:jc w:val="center"/>
              <w:rPr>
                <w:noProof/>
                <w:lang w:val="en-US"/>
              </w:rPr>
            </w:pPr>
          </w:p>
        </w:tc>
        <w:tc>
          <w:tcPr>
            <w:tcW w:w="237" w:type="pct"/>
          </w:tcPr>
          <w:p w14:paraId="67CF7646" w14:textId="77777777" w:rsidR="00B27387" w:rsidRPr="00F85647" w:rsidRDefault="00B27387" w:rsidP="00B27387">
            <w:pPr>
              <w:autoSpaceDE w:val="0"/>
              <w:autoSpaceDN w:val="0"/>
              <w:adjustRightInd w:val="0"/>
              <w:jc w:val="center"/>
              <w:rPr>
                <w:noProof/>
              </w:rPr>
            </w:pPr>
          </w:p>
        </w:tc>
        <w:tc>
          <w:tcPr>
            <w:tcW w:w="414" w:type="pct"/>
          </w:tcPr>
          <w:p w14:paraId="1CF93E30" w14:textId="77777777" w:rsidR="00B27387" w:rsidRPr="00F85647" w:rsidRDefault="00B27387" w:rsidP="00B27387">
            <w:pPr>
              <w:autoSpaceDE w:val="0"/>
              <w:autoSpaceDN w:val="0"/>
              <w:adjustRightInd w:val="0"/>
              <w:jc w:val="center"/>
              <w:rPr>
                <w:noProof/>
              </w:rPr>
            </w:pPr>
          </w:p>
        </w:tc>
        <w:tc>
          <w:tcPr>
            <w:tcW w:w="339" w:type="pct"/>
          </w:tcPr>
          <w:p w14:paraId="20D37A5A" w14:textId="77777777" w:rsidR="00B27387" w:rsidRDefault="00B27387" w:rsidP="00B27387">
            <w:pPr>
              <w:autoSpaceDE w:val="0"/>
              <w:autoSpaceDN w:val="0"/>
              <w:adjustRightInd w:val="0"/>
              <w:jc w:val="center"/>
              <w:rPr>
                <w:noProof/>
              </w:rPr>
            </w:pPr>
          </w:p>
        </w:tc>
      </w:tr>
      <w:tr w:rsidR="00C90E7E" w:rsidRPr="00F85647" w14:paraId="7EB58E7F" w14:textId="77777777" w:rsidTr="00C90E7E">
        <w:trPr>
          <w:trHeight w:val="288"/>
        </w:trPr>
        <w:tc>
          <w:tcPr>
            <w:tcW w:w="192" w:type="pct"/>
            <w:vAlign w:val="center"/>
          </w:tcPr>
          <w:p w14:paraId="45017614" w14:textId="77777777" w:rsidR="00B27387" w:rsidRPr="007A08CE" w:rsidRDefault="00B27387" w:rsidP="00B27387">
            <w:pPr>
              <w:autoSpaceDE w:val="0"/>
              <w:autoSpaceDN w:val="0"/>
              <w:adjustRightInd w:val="0"/>
              <w:jc w:val="center"/>
              <w:rPr>
                <w:noProof/>
              </w:rPr>
            </w:pPr>
            <w:r w:rsidRPr="007A08CE">
              <w:rPr>
                <w:b/>
                <w:bCs/>
              </w:rPr>
              <w:t>4,01</w:t>
            </w:r>
          </w:p>
        </w:tc>
        <w:tc>
          <w:tcPr>
            <w:tcW w:w="2164" w:type="pct"/>
            <w:gridSpan w:val="2"/>
          </w:tcPr>
          <w:p w14:paraId="641BAC03" w14:textId="77777777" w:rsidR="00B27387" w:rsidRPr="007A08CE" w:rsidRDefault="00B27387" w:rsidP="002966C9">
            <w:pPr>
              <w:autoSpaceDE w:val="0"/>
              <w:autoSpaceDN w:val="0"/>
              <w:adjustRightInd w:val="0"/>
              <w:rPr>
                <w:noProof/>
                <w:lang w:val="en-US"/>
              </w:rPr>
            </w:pPr>
            <w:r w:rsidRPr="007A08CE">
              <w:rPr>
                <w:b/>
                <w:bCs/>
              </w:rPr>
              <w:t xml:space="preserve">Izrada, montaža i demontaža metalne, cevne, fasadne skele (duž radne zone sanacije objekta), sa propisnim fundiranjem. </w:t>
            </w:r>
          </w:p>
        </w:tc>
        <w:tc>
          <w:tcPr>
            <w:tcW w:w="384" w:type="pct"/>
            <w:vAlign w:val="bottom"/>
          </w:tcPr>
          <w:p w14:paraId="14A2EBA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9360841" w14:textId="77777777" w:rsidR="00B27387" w:rsidRPr="007A08CE" w:rsidRDefault="00B27387" w:rsidP="00B27387">
            <w:pPr>
              <w:autoSpaceDE w:val="0"/>
              <w:autoSpaceDN w:val="0"/>
              <w:adjustRightInd w:val="0"/>
              <w:jc w:val="center"/>
              <w:rPr>
                <w:noProof/>
                <w:lang w:val="en-US"/>
              </w:rPr>
            </w:pPr>
          </w:p>
        </w:tc>
        <w:tc>
          <w:tcPr>
            <w:tcW w:w="322" w:type="pct"/>
          </w:tcPr>
          <w:p w14:paraId="38E7891E"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842622" w14:textId="77777777" w:rsidR="00B27387" w:rsidRPr="00F85647" w:rsidRDefault="00B27387" w:rsidP="00B27387">
            <w:pPr>
              <w:autoSpaceDE w:val="0"/>
              <w:autoSpaceDN w:val="0"/>
              <w:adjustRightInd w:val="0"/>
              <w:jc w:val="center"/>
              <w:rPr>
                <w:noProof/>
                <w:lang w:val="en-US"/>
              </w:rPr>
            </w:pPr>
          </w:p>
        </w:tc>
        <w:tc>
          <w:tcPr>
            <w:tcW w:w="237" w:type="pct"/>
          </w:tcPr>
          <w:p w14:paraId="59B79ED9" w14:textId="77777777" w:rsidR="00B27387" w:rsidRPr="00F85647" w:rsidRDefault="00B27387" w:rsidP="00B27387">
            <w:pPr>
              <w:autoSpaceDE w:val="0"/>
              <w:autoSpaceDN w:val="0"/>
              <w:adjustRightInd w:val="0"/>
              <w:jc w:val="center"/>
              <w:rPr>
                <w:noProof/>
                <w:lang w:val="en-US"/>
              </w:rPr>
            </w:pPr>
          </w:p>
        </w:tc>
        <w:tc>
          <w:tcPr>
            <w:tcW w:w="237" w:type="pct"/>
          </w:tcPr>
          <w:p w14:paraId="7455C305" w14:textId="77777777" w:rsidR="00B27387" w:rsidRPr="00F85647" w:rsidRDefault="00B27387" w:rsidP="00B27387">
            <w:pPr>
              <w:autoSpaceDE w:val="0"/>
              <w:autoSpaceDN w:val="0"/>
              <w:adjustRightInd w:val="0"/>
              <w:jc w:val="center"/>
              <w:rPr>
                <w:noProof/>
              </w:rPr>
            </w:pPr>
          </w:p>
        </w:tc>
        <w:tc>
          <w:tcPr>
            <w:tcW w:w="414" w:type="pct"/>
          </w:tcPr>
          <w:p w14:paraId="19278F01" w14:textId="77777777" w:rsidR="00B27387" w:rsidRPr="00F85647" w:rsidRDefault="00B27387" w:rsidP="00B27387">
            <w:pPr>
              <w:autoSpaceDE w:val="0"/>
              <w:autoSpaceDN w:val="0"/>
              <w:adjustRightInd w:val="0"/>
              <w:jc w:val="center"/>
              <w:rPr>
                <w:noProof/>
              </w:rPr>
            </w:pPr>
          </w:p>
        </w:tc>
        <w:tc>
          <w:tcPr>
            <w:tcW w:w="339" w:type="pct"/>
          </w:tcPr>
          <w:p w14:paraId="1DA5DA54" w14:textId="77777777" w:rsidR="00B27387" w:rsidRDefault="00B27387" w:rsidP="00B27387">
            <w:pPr>
              <w:autoSpaceDE w:val="0"/>
              <w:autoSpaceDN w:val="0"/>
              <w:adjustRightInd w:val="0"/>
              <w:jc w:val="center"/>
              <w:rPr>
                <w:noProof/>
              </w:rPr>
            </w:pPr>
          </w:p>
        </w:tc>
      </w:tr>
      <w:tr w:rsidR="00C90E7E" w:rsidRPr="00F85647" w14:paraId="1868BAE8" w14:textId="77777777" w:rsidTr="00C90E7E">
        <w:trPr>
          <w:trHeight w:val="288"/>
        </w:trPr>
        <w:tc>
          <w:tcPr>
            <w:tcW w:w="192" w:type="pct"/>
            <w:vAlign w:val="center"/>
          </w:tcPr>
          <w:p w14:paraId="16289101" w14:textId="77777777" w:rsidR="00B27387" w:rsidRPr="007A08CE" w:rsidRDefault="00B27387" w:rsidP="00B27387">
            <w:pPr>
              <w:autoSpaceDE w:val="0"/>
              <w:autoSpaceDN w:val="0"/>
              <w:adjustRightInd w:val="0"/>
              <w:jc w:val="center"/>
              <w:rPr>
                <w:noProof/>
              </w:rPr>
            </w:pPr>
          </w:p>
        </w:tc>
        <w:tc>
          <w:tcPr>
            <w:tcW w:w="2164" w:type="pct"/>
            <w:gridSpan w:val="2"/>
          </w:tcPr>
          <w:p w14:paraId="2D4F9860" w14:textId="77777777" w:rsidR="00B27387" w:rsidRPr="007A08CE" w:rsidRDefault="00B27387" w:rsidP="002966C9">
            <w:pPr>
              <w:autoSpaceDE w:val="0"/>
              <w:autoSpaceDN w:val="0"/>
              <w:adjustRightInd w:val="0"/>
              <w:rPr>
                <w:noProof/>
                <w:lang w:val="en-US"/>
              </w:rPr>
            </w:pPr>
            <w:r w:rsidRPr="007A08CE">
              <w:t>Skelu stručno montirati od gvozdenih cevi, podupirača i razupirača i potrebnog broja žabica za stezanje, adekvatno profilisanih za tu namenu. Zemlju ispod skele poravnati i skelu obezbediti od eventualnog površinskog spiranja tla, adekvatnim fundiranjem, ankerovanjem, oslanjanjem, podupiranjem i sl. Na vrhu, skelu povezati sa krovnom konstrukcijom (odnosno serklažom krova).</w:t>
            </w:r>
          </w:p>
        </w:tc>
        <w:tc>
          <w:tcPr>
            <w:tcW w:w="384" w:type="pct"/>
            <w:vAlign w:val="bottom"/>
          </w:tcPr>
          <w:p w14:paraId="6195598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997F119" w14:textId="77777777" w:rsidR="00B27387" w:rsidRPr="007A08CE" w:rsidRDefault="00B27387" w:rsidP="00B27387">
            <w:pPr>
              <w:autoSpaceDE w:val="0"/>
              <w:autoSpaceDN w:val="0"/>
              <w:adjustRightInd w:val="0"/>
              <w:jc w:val="center"/>
              <w:rPr>
                <w:noProof/>
                <w:lang w:val="en-US"/>
              </w:rPr>
            </w:pPr>
          </w:p>
        </w:tc>
        <w:tc>
          <w:tcPr>
            <w:tcW w:w="322" w:type="pct"/>
          </w:tcPr>
          <w:p w14:paraId="15092540" w14:textId="77777777" w:rsidR="00B27387" w:rsidRPr="00F85647" w:rsidRDefault="00B27387" w:rsidP="00B27387">
            <w:pPr>
              <w:autoSpaceDE w:val="0"/>
              <w:autoSpaceDN w:val="0"/>
              <w:adjustRightInd w:val="0"/>
              <w:jc w:val="center"/>
              <w:rPr>
                <w:noProof/>
                <w:lang w:val="en-US"/>
              </w:rPr>
            </w:pPr>
          </w:p>
        </w:tc>
        <w:tc>
          <w:tcPr>
            <w:tcW w:w="324" w:type="pct"/>
            <w:gridSpan w:val="2"/>
          </w:tcPr>
          <w:p w14:paraId="1AE6C193" w14:textId="77777777" w:rsidR="00B27387" w:rsidRPr="00F85647" w:rsidRDefault="00B27387" w:rsidP="00B27387">
            <w:pPr>
              <w:autoSpaceDE w:val="0"/>
              <w:autoSpaceDN w:val="0"/>
              <w:adjustRightInd w:val="0"/>
              <w:jc w:val="center"/>
              <w:rPr>
                <w:noProof/>
                <w:lang w:val="en-US"/>
              </w:rPr>
            </w:pPr>
          </w:p>
        </w:tc>
        <w:tc>
          <w:tcPr>
            <w:tcW w:w="237" w:type="pct"/>
          </w:tcPr>
          <w:p w14:paraId="219CD628" w14:textId="77777777" w:rsidR="00B27387" w:rsidRPr="00F85647" w:rsidRDefault="00B27387" w:rsidP="00B27387">
            <w:pPr>
              <w:autoSpaceDE w:val="0"/>
              <w:autoSpaceDN w:val="0"/>
              <w:adjustRightInd w:val="0"/>
              <w:jc w:val="center"/>
              <w:rPr>
                <w:noProof/>
                <w:lang w:val="en-US"/>
              </w:rPr>
            </w:pPr>
          </w:p>
        </w:tc>
        <w:tc>
          <w:tcPr>
            <w:tcW w:w="237" w:type="pct"/>
          </w:tcPr>
          <w:p w14:paraId="18D08763" w14:textId="77777777" w:rsidR="00B27387" w:rsidRPr="00F85647" w:rsidRDefault="00B27387" w:rsidP="00B27387">
            <w:pPr>
              <w:autoSpaceDE w:val="0"/>
              <w:autoSpaceDN w:val="0"/>
              <w:adjustRightInd w:val="0"/>
              <w:jc w:val="center"/>
              <w:rPr>
                <w:noProof/>
              </w:rPr>
            </w:pPr>
          </w:p>
        </w:tc>
        <w:tc>
          <w:tcPr>
            <w:tcW w:w="414" w:type="pct"/>
          </w:tcPr>
          <w:p w14:paraId="12E6A60D" w14:textId="77777777" w:rsidR="00B27387" w:rsidRPr="00F85647" w:rsidRDefault="00B27387" w:rsidP="00B27387">
            <w:pPr>
              <w:autoSpaceDE w:val="0"/>
              <w:autoSpaceDN w:val="0"/>
              <w:adjustRightInd w:val="0"/>
              <w:jc w:val="center"/>
              <w:rPr>
                <w:noProof/>
              </w:rPr>
            </w:pPr>
          </w:p>
        </w:tc>
        <w:tc>
          <w:tcPr>
            <w:tcW w:w="339" w:type="pct"/>
          </w:tcPr>
          <w:p w14:paraId="357D0655" w14:textId="77777777" w:rsidR="00B27387" w:rsidRDefault="00B27387" w:rsidP="00B27387">
            <w:pPr>
              <w:autoSpaceDE w:val="0"/>
              <w:autoSpaceDN w:val="0"/>
              <w:adjustRightInd w:val="0"/>
              <w:jc w:val="center"/>
              <w:rPr>
                <w:noProof/>
              </w:rPr>
            </w:pPr>
          </w:p>
        </w:tc>
      </w:tr>
      <w:tr w:rsidR="00C90E7E" w:rsidRPr="00F85647" w14:paraId="537C0D62" w14:textId="77777777" w:rsidTr="00C90E7E">
        <w:trPr>
          <w:trHeight w:val="288"/>
        </w:trPr>
        <w:tc>
          <w:tcPr>
            <w:tcW w:w="192" w:type="pct"/>
            <w:vAlign w:val="center"/>
          </w:tcPr>
          <w:p w14:paraId="04D70976" w14:textId="77777777" w:rsidR="00B27387" w:rsidRPr="007A08CE" w:rsidRDefault="00B27387" w:rsidP="00B27387">
            <w:pPr>
              <w:autoSpaceDE w:val="0"/>
              <w:autoSpaceDN w:val="0"/>
              <w:adjustRightInd w:val="0"/>
              <w:jc w:val="center"/>
              <w:rPr>
                <w:noProof/>
              </w:rPr>
            </w:pPr>
          </w:p>
        </w:tc>
        <w:tc>
          <w:tcPr>
            <w:tcW w:w="2164" w:type="pct"/>
            <w:gridSpan w:val="2"/>
          </w:tcPr>
          <w:p w14:paraId="4892A9AA" w14:textId="77777777" w:rsidR="00B27387" w:rsidRPr="007A08CE" w:rsidRDefault="00B27387" w:rsidP="002966C9">
            <w:pPr>
              <w:autoSpaceDE w:val="0"/>
              <w:autoSpaceDN w:val="0"/>
              <w:adjustRightInd w:val="0"/>
              <w:rPr>
                <w:noProof/>
                <w:lang w:val="en-US"/>
              </w:rPr>
            </w:pPr>
            <w:r w:rsidRPr="007A08CE">
              <w:t>Nadstrešnica od dasaka ili ovb ploča sa pvc folijom treba da natkriva skelu i štiti radni prostor i fasade od iznenadnih padavina. Skela stoji samostalno i ne oslanja se na zidove. Protiv vetra i preturanja skelu popreko povezati gvozdenim cevima, sa min. dve horizontalne cevi za zastitnu ogradu. Formirati statičke dijagonale za ukrućenje. Patos se postavlja od fosni, a zastita od pada materijala, od daske na kant. Skela mora biti statički stabilna i u skladu sa tehničkim normativima. Izvođac je dužan da pre pocetka upotrebe skele, obezbedi prijem od nadležnih organa - građevinske inspekcije i dr.</w:t>
            </w:r>
          </w:p>
        </w:tc>
        <w:tc>
          <w:tcPr>
            <w:tcW w:w="384" w:type="pct"/>
            <w:vAlign w:val="bottom"/>
          </w:tcPr>
          <w:p w14:paraId="3D83C8A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3B4BB95" w14:textId="77777777" w:rsidR="00B27387" w:rsidRPr="007A08CE" w:rsidRDefault="00B27387" w:rsidP="00B27387">
            <w:pPr>
              <w:autoSpaceDE w:val="0"/>
              <w:autoSpaceDN w:val="0"/>
              <w:adjustRightInd w:val="0"/>
              <w:jc w:val="center"/>
              <w:rPr>
                <w:noProof/>
                <w:lang w:val="en-US"/>
              </w:rPr>
            </w:pPr>
          </w:p>
        </w:tc>
        <w:tc>
          <w:tcPr>
            <w:tcW w:w="322" w:type="pct"/>
          </w:tcPr>
          <w:p w14:paraId="478CF69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5DD69FC" w14:textId="77777777" w:rsidR="00B27387" w:rsidRPr="00F85647" w:rsidRDefault="00B27387" w:rsidP="00B27387">
            <w:pPr>
              <w:autoSpaceDE w:val="0"/>
              <w:autoSpaceDN w:val="0"/>
              <w:adjustRightInd w:val="0"/>
              <w:jc w:val="center"/>
              <w:rPr>
                <w:noProof/>
                <w:lang w:val="en-US"/>
              </w:rPr>
            </w:pPr>
          </w:p>
        </w:tc>
        <w:tc>
          <w:tcPr>
            <w:tcW w:w="237" w:type="pct"/>
          </w:tcPr>
          <w:p w14:paraId="1A379B93" w14:textId="77777777" w:rsidR="00B27387" w:rsidRPr="00F85647" w:rsidRDefault="00B27387" w:rsidP="00B27387">
            <w:pPr>
              <w:autoSpaceDE w:val="0"/>
              <w:autoSpaceDN w:val="0"/>
              <w:adjustRightInd w:val="0"/>
              <w:jc w:val="center"/>
              <w:rPr>
                <w:noProof/>
                <w:lang w:val="en-US"/>
              </w:rPr>
            </w:pPr>
          </w:p>
        </w:tc>
        <w:tc>
          <w:tcPr>
            <w:tcW w:w="237" w:type="pct"/>
          </w:tcPr>
          <w:p w14:paraId="625824A0" w14:textId="77777777" w:rsidR="00B27387" w:rsidRPr="00F85647" w:rsidRDefault="00B27387" w:rsidP="00B27387">
            <w:pPr>
              <w:autoSpaceDE w:val="0"/>
              <w:autoSpaceDN w:val="0"/>
              <w:adjustRightInd w:val="0"/>
              <w:jc w:val="center"/>
              <w:rPr>
                <w:noProof/>
              </w:rPr>
            </w:pPr>
          </w:p>
        </w:tc>
        <w:tc>
          <w:tcPr>
            <w:tcW w:w="414" w:type="pct"/>
          </w:tcPr>
          <w:p w14:paraId="6A82003D" w14:textId="77777777" w:rsidR="00B27387" w:rsidRPr="00F85647" w:rsidRDefault="00B27387" w:rsidP="00B27387">
            <w:pPr>
              <w:autoSpaceDE w:val="0"/>
              <w:autoSpaceDN w:val="0"/>
              <w:adjustRightInd w:val="0"/>
              <w:jc w:val="center"/>
              <w:rPr>
                <w:noProof/>
              </w:rPr>
            </w:pPr>
          </w:p>
        </w:tc>
        <w:tc>
          <w:tcPr>
            <w:tcW w:w="339" w:type="pct"/>
          </w:tcPr>
          <w:p w14:paraId="18501681" w14:textId="77777777" w:rsidR="00B27387" w:rsidRDefault="00B27387" w:rsidP="00B27387">
            <w:pPr>
              <w:autoSpaceDE w:val="0"/>
              <w:autoSpaceDN w:val="0"/>
              <w:adjustRightInd w:val="0"/>
              <w:jc w:val="center"/>
              <w:rPr>
                <w:noProof/>
              </w:rPr>
            </w:pPr>
          </w:p>
        </w:tc>
      </w:tr>
      <w:tr w:rsidR="00C90E7E" w:rsidRPr="00F85647" w14:paraId="30541EC0" w14:textId="77777777" w:rsidTr="00C90E7E">
        <w:trPr>
          <w:trHeight w:val="288"/>
        </w:trPr>
        <w:tc>
          <w:tcPr>
            <w:tcW w:w="192" w:type="pct"/>
            <w:vAlign w:val="center"/>
          </w:tcPr>
          <w:p w14:paraId="591A3D1F" w14:textId="77777777" w:rsidR="00B27387" w:rsidRPr="007A08CE" w:rsidRDefault="00B27387" w:rsidP="00B27387">
            <w:pPr>
              <w:autoSpaceDE w:val="0"/>
              <w:autoSpaceDN w:val="0"/>
              <w:adjustRightInd w:val="0"/>
              <w:jc w:val="center"/>
              <w:rPr>
                <w:noProof/>
              </w:rPr>
            </w:pPr>
          </w:p>
        </w:tc>
        <w:tc>
          <w:tcPr>
            <w:tcW w:w="2164" w:type="pct"/>
            <w:gridSpan w:val="2"/>
          </w:tcPr>
          <w:p w14:paraId="5EA7A3E7" w14:textId="77777777" w:rsidR="00B27387" w:rsidRPr="007A08CE" w:rsidRDefault="00B27387" w:rsidP="002966C9">
            <w:pPr>
              <w:autoSpaceDE w:val="0"/>
              <w:autoSpaceDN w:val="0"/>
              <w:adjustRightInd w:val="0"/>
              <w:rPr>
                <w:noProof/>
                <w:lang w:val="en-US"/>
              </w:rPr>
            </w:pPr>
            <w:r w:rsidRPr="007A08CE">
              <w:t xml:space="preserve">Skela po spoljnom obimu mora biti obezbeđena polutransparetnim sintetičkim platnima za zaštitu okoline od prašine. Ova platna moraju biti fiksirana žicom za skelu i našpanovana. Unutar skele moraju biti predviđena mesta za </w:t>
            </w:r>
            <w:r w:rsidRPr="007A08CE">
              <w:lastRenderedPageBreak/>
              <w:t xml:space="preserve">vertikalne ili kose lestve za vertikalno savlađivanje nivoa skele. </w:t>
            </w:r>
            <w:r w:rsidRPr="007A08CE">
              <w:br/>
              <w:t>Skela mora biti odgovarajuće širine za rad i mimoilaženje radnika.</w:t>
            </w:r>
          </w:p>
        </w:tc>
        <w:tc>
          <w:tcPr>
            <w:tcW w:w="384" w:type="pct"/>
            <w:vAlign w:val="bottom"/>
          </w:tcPr>
          <w:p w14:paraId="6047C65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C919169" w14:textId="77777777" w:rsidR="00B27387" w:rsidRPr="007A08CE" w:rsidRDefault="00B27387" w:rsidP="00B27387">
            <w:pPr>
              <w:autoSpaceDE w:val="0"/>
              <w:autoSpaceDN w:val="0"/>
              <w:adjustRightInd w:val="0"/>
              <w:jc w:val="center"/>
              <w:rPr>
                <w:noProof/>
                <w:lang w:val="en-US"/>
              </w:rPr>
            </w:pPr>
          </w:p>
        </w:tc>
        <w:tc>
          <w:tcPr>
            <w:tcW w:w="322" w:type="pct"/>
          </w:tcPr>
          <w:p w14:paraId="378448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68E7E542" w14:textId="77777777" w:rsidR="00B27387" w:rsidRPr="00F85647" w:rsidRDefault="00B27387" w:rsidP="00B27387">
            <w:pPr>
              <w:autoSpaceDE w:val="0"/>
              <w:autoSpaceDN w:val="0"/>
              <w:adjustRightInd w:val="0"/>
              <w:jc w:val="center"/>
              <w:rPr>
                <w:noProof/>
                <w:lang w:val="en-US"/>
              </w:rPr>
            </w:pPr>
          </w:p>
        </w:tc>
        <w:tc>
          <w:tcPr>
            <w:tcW w:w="237" w:type="pct"/>
          </w:tcPr>
          <w:p w14:paraId="23530A51" w14:textId="77777777" w:rsidR="00B27387" w:rsidRPr="00F85647" w:rsidRDefault="00B27387" w:rsidP="00B27387">
            <w:pPr>
              <w:autoSpaceDE w:val="0"/>
              <w:autoSpaceDN w:val="0"/>
              <w:adjustRightInd w:val="0"/>
              <w:jc w:val="center"/>
              <w:rPr>
                <w:noProof/>
                <w:lang w:val="en-US"/>
              </w:rPr>
            </w:pPr>
          </w:p>
        </w:tc>
        <w:tc>
          <w:tcPr>
            <w:tcW w:w="237" w:type="pct"/>
          </w:tcPr>
          <w:p w14:paraId="43BF8A23" w14:textId="77777777" w:rsidR="00B27387" w:rsidRPr="00F85647" w:rsidRDefault="00B27387" w:rsidP="00B27387">
            <w:pPr>
              <w:autoSpaceDE w:val="0"/>
              <w:autoSpaceDN w:val="0"/>
              <w:adjustRightInd w:val="0"/>
              <w:jc w:val="center"/>
              <w:rPr>
                <w:noProof/>
              </w:rPr>
            </w:pPr>
          </w:p>
        </w:tc>
        <w:tc>
          <w:tcPr>
            <w:tcW w:w="414" w:type="pct"/>
          </w:tcPr>
          <w:p w14:paraId="262329D9" w14:textId="77777777" w:rsidR="00B27387" w:rsidRPr="00F85647" w:rsidRDefault="00B27387" w:rsidP="00B27387">
            <w:pPr>
              <w:autoSpaceDE w:val="0"/>
              <w:autoSpaceDN w:val="0"/>
              <w:adjustRightInd w:val="0"/>
              <w:jc w:val="center"/>
              <w:rPr>
                <w:noProof/>
              </w:rPr>
            </w:pPr>
          </w:p>
        </w:tc>
        <w:tc>
          <w:tcPr>
            <w:tcW w:w="339" w:type="pct"/>
          </w:tcPr>
          <w:p w14:paraId="2E092819" w14:textId="77777777" w:rsidR="00B27387" w:rsidRDefault="00B27387" w:rsidP="00B27387">
            <w:pPr>
              <w:autoSpaceDE w:val="0"/>
              <w:autoSpaceDN w:val="0"/>
              <w:adjustRightInd w:val="0"/>
              <w:jc w:val="center"/>
              <w:rPr>
                <w:noProof/>
              </w:rPr>
            </w:pPr>
          </w:p>
        </w:tc>
      </w:tr>
      <w:tr w:rsidR="00C90E7E" w:rsidRPr="00F85647" w14:paraId="62513376" w14:textId="77777777" w:rsidTr="00C90E7E">
        <w:trPr>
          <w:trHeight w:val="288"/>
        </w:trPr>
        <w:tc>
          <w:tcPr>
            <w:tcW w:w="192" w:type="pct"/>
            <w:vAlign w:val="center"/>
          </w:tcPr>
          <w:p w14:paraId="262C7329" w14:textId="77777777" w:rsidR="00B27387" w:rsidRPr="007A08CE" w:rsidRDefault="00B27387" w:rsidP="00B27387">
            <w:pPr>
              <w:autoSpaceDE w:val="0"/>
              <w:autoSpaceDN w:val="0"/>
              <w:adjustRightInd w:val="0"/>
              <w:jc w:val="center"/>
              <w:rPr>
                <w:noProof/>
              </w:rPr>
            </w:pPr>
          </w:p>
        </w:tc>
        <w:tc>
          <w:tcPr>
            <w:tcW w:w="2164" w:type="pct"/>
            <w:gridSpan w:val="2"/>
          </w:tcPr>
          <w:p w14:paraId="124AA358" w14:textId="77777777" w:rsidR="00B27387" w:rsidRPr="007A08CE" w:rsidRDefault="00B27387" w:rsidP="002966C9">
            <w:pPr>
              <w:autoSpaceDE w:val="0"/>
              <w:autoSpaceDN w:val="0"/>
              <w:adjustRightInd w:val="0"/>
              <w:rPr>
                <w:noProof/>
                <w:lang w:val="en-US"/>
              </w:rPr>
            </w:pPr>
            <w:r w:rsidRPr="007A08CE">
              <w:t>Skela se formira kao segmentna jer pokriva samo deo objekta na kom se trenutno izvode radovi. Nakon kompletiranja rada, skela se premešta na sledeći deo. Može se korisititi i pomična skela, pri čemu ona mora ispuniti sve uslove kao i demontažna, statična skela.</w:t>
            </w:r>
          </w:p>
        </w:tc>
        <w:tc>
          <w:tcPr>
            <w:tcW w:w="384" w:type="pct"/>
            <w:vAlign w:val="bottom"/>
          </w:tcPr>
          <w:p w14:paraId="54692A5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189BDAB" w14:textId="77777777" w:rsidR="00B27387" w:rsidRPr="007A08CE" w:rsidRDefault="00B27387" w:rsidP="00B27387">
            <w:pPr>
              <w:autoSpaceDE w:val="0"/>
              <w:autoSpaceDN w:val="0"/>
              <w:adjustRightInd w:val="0"/>
              <w:jc w:val="center"/>
              <w:rPr>
                <w:noProof/>
                <w:lang w:val="en-US"/>
              </w:rPr>
            </w:pPr>
          </w:p>
        </w:tc>
        <w:tc>
          <w:tcPr>
            <w:tcW w:w="322" w:type="pct"/>
          </w:tcPr>
          <w:p w14:paraId="7C3E2B33" w14:textId="77777777" w:rsidR="00B27387" w:rsidRPr="00F85647" w:rsidRDefault="00B27387" w:rsidP="00B27387">
            <w:pPr>
              <w:autoSpaceDE w:val="0"/>
              <w:autoSpaceDN w:val="0"/>
              <w:adjustRightInd w:val="0"/>
              <w:jc w:val="center"/>
              <w:rPr>
                <w:noProof/>
                <w:lang w:val="en-US"/>
              </w:rPr>
            </w:pPr>
          </w:p>
        </w:tc>
        <w:tc>
          <w:tcPr>
            <w:tcW w:w="324" w:type="pct"/>
            <w:gridSpan w:val="2"/>
          </w:tcPr>
          <w:p w14:paraId="780C3ACF" w14:textId="77777777" w:rsidR="00B27387" w:rsidRPr="00F85647" w:rsidRDefault="00B27387" w:rsidP="00B27387">
            <w:pPr>
              <w:autoSpaceDE w:val="0"/>
              <w:autoSpaceDN w:val="0"/>
              <w:adjustRightInd w:val="0"/>
              <w:jc w:val="center"/>
              <w:rPr>
                <w:noProof/>
                <w:lang w:val="en-US"/>
              </w:rPr>
            </w:pPr>
          </w:p>
        </w:tc>
        <w:tc>
          <w:tcPr>
            <w:tcW w:w="237" w:type="pct"/>
          </w:tcPr>
          <w:p w14:paraId="08391E00" w14:textId="77777777" w:rsidR="00B27387" w:rsidRPr="00F85647" w:rsidRDefault="00B27387" w:rsidP="00B27387">
            <w:pPr>
              <w:autoSpaceDE w:val="0"/>
              <w:autoSpaceDN w:val="0"/>
              <w:adjustRightInd w:val="0"/>
              <w:jc w:val="center"/>
              <w:rPr>
                <w:noProof/>
                <w:lang w:val="en-US"/>
              </w:rPr>
            </w:pPr>
          </w:p>
        </w:tc>
        <w:tc>
          <w:tcPr>
            <w:tcW w:w="237" w:type="pct"/>
          </w:tcPr>
          <w:p w14:paraId="124090CA" w14:textId="77777777" w:rsidR="00B27387" w:rsidRPr="00F85647" w:rsidRDefault="00B27387" w:rsidP="00B27387">
            <w:pPr>
              <w:autoSpaceDE w:val="0"/>
              <w:autoSpaceDN w:val="0"/>
              <w:adjustRightInd w:val="0"/>
              <w:jc w:val="center"/>
              <w:rPr>
                <w:noProof/>
              </w:rPr>
            </w:pPr>
          </w:p>
        </w:tc>
        <w:tc>
          <w:tcPr>
            <w:tcW w:w="414" w:type="pct"/>
          </w:tcPr>
          <w:p w14:paraId="51FF3DFE" w14:textId="77777777" w:rsidR="00B27387" w:rsidRPr="00F85647" w:rsidRDefault="00B27387" w:rsidP="00B27387">
            <w:pPr>
              <w:autoSpaceDE w:val="0"/>
              <w:autoSpaceDN w:val="0"/>
              <w:adjustRightInd w:val="0"/>
              <w:jc w:val="center"/>
              <w:rPr>
                <w:noProof/>
              </w:rPr>
            </w:pPr>
          </w:p>
        </w:tc>
        <w:tc>
          <w:tcPr>
            <w:tcW w:w="339" w:type="pct"/>
          </w:tcPr>
          <w:p w14:paraId="47FA2459" w14:textId="77777777" w:rsidR="00B27387" w:rsidRDefault="00B27387" w:rsidP="00B27387">
            <w:pPr>
              <w:autoSpaceDE w:val="0"/>
              <w:autoSpaceDN w:val="0"/>
              <w:adjustRightInd w:val="0"/>
              <w:jc w:val="center"/>
              <w:rPr>
                <w:noProof/>
              </w:rPr>
            </w:pPr>
          </w:p>
        </w:tc>
      </w:tr>
      <w:tr w:rsidR="00C90E7E" w:rsidRPr="00F85647" w14:paraId="35BB7E24" w14:textId="77777777" w:rsidTr="00C90E7E">
        <w:trPr>
          <w:trHeight w:val="288"/>
        </w:trPr>
        <w:tc>
          <w:tcPr>
            <w:tcW w:w="192" w:type="pct"/>
            <w:vAlign w:val="center"/>
          </w:tcPr>
          <w:p w14:paraId="60301A7F" w14:textId="77777777" w:rsidR="00B27387" w:rsidRPr="007A08CE" w:rsidRDefault="00B27387" w:rsidP="00B27387">
            <w:pPr>
              <w:autoSpaceDE w:val="0"/>
              <w:autoSpaceDN w:val="0"/>
              <w:adjustRightInd w:val="0"/>
              <w:jc w:val="center"/>
              <w:rPr>
                <w:noProof/>
              </w:rPr>
            </w:pPr>
          </w:p>
        </w:tc>
        <w:tc>
          <w:tcPr>
            <w:tcW w:w="2164" w:type="pct"/>
            <w:gridSpan w:val="2"/>
          </w:tcPr>
          <w:p w14:paraId="307551CE" w14:textId="77777777" w:rsidR="00B27387" w:rsidRPr="007A08CE" w:rsidRDefault="00B27387" w:rsidP="00E86C8F">
            <w:pPr>
              <w:autoSpaceDE w:val="0"/>
              <w:autoSpaceDN w:val="0"/>
              <w:adjustRightInd w:val="0"/>
              <w:rPr>
                <w:noProof/>
                <w:lang w:val="en-US"/>
              </w:rPr>
            </w:pPr>
            <w:r w:rsidRPr="007A08CE">
              <w:t>Visina skele je promenljiva u odnosu na spratnost i visinu objekta gde se izvode radovi.</w:t>
            </w:r>
            <w:r w:rsidR="00E86C8F">
              <w:t xml:space="preserve"> </w:t>
            </w:r>
            <w:r w:rsidRPr="007A08CE">
              <w:t>Za prizemne objekte (P) visina je cca 4,00 m.</w:t>
            </w:r>
            <w:r w:rsidR="00E86C8F">
              <w:t xml:space="preserve"> </w:t>
            </w:r>
            <w:r w:rsidRPr="007A08CE">
              <w:t>Za jednospratne objekte (P+1) visina je cca 6,50 m.</w:t>
            </w:r>
          </w:p>
        </w:tc>
        <w:tc>
          <w:tcPr>
            <w:tcW w:w="384" w:type="pct"/>
            <w:vAlign w:val="bottom"/>
          </w:tcPr>
          <w:p w14:paraId="1FD0133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C7F0F56" w14:textId="77777777" w:rsidR="00B27387" w:rsidRPr="007A08CE" w:rsidRDefault="00B27387" w:rsidP="00B27387">
            <w:pPr>
              <w:autoSpaceDE w:val="0"/>
              <w:autoSpaceDN w:val="0"/>
              <w:adjustRightInd w:val="0"/>
              <w:jc w:val="center"/>
              <w:rPr>
                <w:noProof/>
                <w:lang w:val="en-US"/>
              </w:rPr>
            </w:pPr>
          </w:p>
        </w:tc>
        <w:tc>
          <w:tcPr>
            <w:tcW w:w="322" w:type="pct"/>
          </w:tcPr>
          <w:p w14:paraId="017C199B" w14:textId="77777777" w:rsidR="00B27387" w:rsidRPr="00F85647" w:rsidRDefault="00B27387" w:rsidP="00B27387">
            <w:pPr>
              <w:autoSpaceDE w:val="0"/>
              <w:autoSpaceDN w:val="0"/>
              <w:adjustRightInd w:val="0"/>
              <w:jc w:val="center"/>
              <w:rPr>
                <w:noProof/>
                <w:lang w:val="en-US"/>
              </w:rPr>
            </w:pPr>
          </w:p>
        </w:tc>
        <w:tc>
          <w:tcPr>
            <w:tcW w:w="324" w:type="pct"/>
            <w:gridSpan w:val="2"/>
          </w:tcPr>
          <w:p w14:paraId="10EF0E1A" w14:textId="77777777" w:rsidR="00B27387" w:rsidRPr="00F85647" w:rsidRDefault="00B27387" w:rsidP="00B27387">
            <w:pPr>
              <w:autoSpaceDE w:val="0"/>
              <w:autoSpaceDN w:val="0"/>
              <w:adjustRightInd w:val="0"/>
              <w:jc w:val="center"/>
              <w:rPr>
                <w:noProof/>
                <w:lang w:val="en-US"/>
              </w:rPr>
            </w:pPr>
          </w:p>
        </w:tc>
        <w:tc>
          <w:tcPr>
            <w:tcW w:w="237" w:type="pct"/>
          </w:tcPr>
          <w:p w14:paraId="3DFCB72A" w14:textId="77777777" w:rsidR="00B27387" w:rsidRPr="00F85647" w:rsidRDefault="00B27387" w:rsidP="00B27387">
            <w:pPr>
              <w:autoSpaceDE w:val="0"/>
              <w:autoSpaceDN w:val="0"/>
              <w:adjustRightInd w:val="0"/>
              <w:jc w:val="center"/>
              <w:rPr>
                <w:noProof/>
                <w:lang w:val="en-US"/>
              </w:rPr>
            </w:pPr>
          </w:p>
        </w:tc>
        <w:tc>
          <w:tcPr>
            <w:tcW w:w="237" w:type="pct"/>
          </w:tcPr>
          <w:p w14:paraId="230BA2AF" w14:textId="77777777" w:rsidR="00B27387" w:rsidRPr="00F85647" w:rsidRDefault="00B27387" w:rsidP="00B27387">
            <w:pPr>
              <w:autoSpaceDE w:val="0"/>
              <w:autoSpaceDN w:val="0"/>
              <w:adjustRightInd w:val="0"/>
              <w:jc w:val="center"/>
              <w:rPr>
                <w:noProof/>
              </w:rPr>
            </w:pPr>
          </w:p>
        </w:tc>
        <w:tc>
          <w:tcPr>
            <w:tcW w:w="414" w:type="pct"/>
          </w:tcPr>
          <w:p w14:paraId="106CDC42" w14:textId="77777777" w:rsidR="00B27387" w:rsidRPr="00F85647" w:rsidRDefault="00B27387" w:rsidP="00B27387">
            <w:pPr>
              <w:autoSpaceDE w:val="0"/>
              <w:autoSpaceDN w:val="0"/>
              <w:adjustRightInd w:val="0"/>
              <w:jc w:val="center"/>
              <w:rPr>
                <w:noProof/>
              </w:rPr>
            </w:pPr>
          </w:p>
        </w:tc>
        <w:tc>
          <w:tcPr>
            <w:tcW w:w="339" w:type="pct"/>
          </w:tcPr>
          <w:p w14:paraId="3B4A8ACC" w14:textId="77777777" w:rsidR="00B27387" w:rsidRDefault="00B27387" w:rsidP="00B27387">
            <w:pPr>
              <w:autoSpaceDE w:val="0"/>
              <w:autoSpaceDN w:val="0"/>
              <w:adjustRightInd w:val="0"/>
              <w:jc w:val="center"/>
              <w:rPr>
                <w:noProof/>
              </w:rPr>
            </w:pPr>
          </w:p>
        </w:tc>
      </w:tr>
      <w:tr w:rsidR="00C90E7E" w:rsidRPr="00F85647" w14:paraId="69B77907" w14:textId="77777777" w:rsidTr="00C90E7E">
        <w:trPr>
          <w:trHeight w:val="288"/>
        </w:trPr>
        <w:tc>
          <w:tcPr>
            <w:tcW w:w="192" w:type="pct"/>
            <w:vAlign w:val="center"/>
          </w:tcPr>
          <w:p w14:paraId="74E2F03C" w14:textId="77777777" w:rsidR="00B27387" w:rsidRPr="007A08CE" w:rsidRDefault="00B27387" w:rsidP="00B27387">
            <w:pPr>
              <w:autoSpaceDE w:val="0"/>
              <w:autoSpaceDN w:val="0"/>
              <w:adjustRightInd w:val="0"/>
              <w:jc w:val="center"/>
              <w:rPr>
                <w:noProof/>
              </w:rPr>
            </w:pPr>
          </w:p>
        </w:tc>
        <w:tc>
          <w:tcPr>
            <w:tcW w:w="2164" w:type="pct"/>
            <w:gridSpan w:val="2"/>
          </w:tcPr>
          <w:p w14:paraId="412720BD" w14:textId="77777777" w:rsidR="00B27387" w:rsidRPr="007A08CE" w:rsidRDefault="00B27387" w:rsidP="002966C9">
            <w:pPr>
              <w:autoSpaceDE w:val="0"/>
              <w:autoSpaceDN w:val="0"/>
              <w:adjustRightInd w:val="0"/>
              <w:rPr>
                <w:noProof/>
                <w:lang w:val="en-US"/>
              </w:rPr>
            </w:pPr>
            <w:r w:rsidRPr="007A08CE">
              <w:t>Skela se obračunava jednom.</w:t>
            </w:r>
          </w:p>
        </w:tc>
        <w:tc>
          <w:tcPr>
            <w:tcW w:w="384" w:type="pct"/>
            <w:vAlign w:val="bottom"/>
          </w:tcPr>
          <w:p w14:paraId="151FBEB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DE433F7" w14:textId="77777777" w:rsidR="00B27387" w:rsidRPr="007A08CE" w:rsidRDefault="00B27387" w:rsidP="00B27387">
            <w:pPr>
              <w:autoSpaceDE w:val="0"/>
              <w:autoSpaceDN w:val="0"/>
              <w:adjustRightInd w:val="0"/>
              <w:jc w:val="center"/>
              <w:rPr>
                <w:noProof/>
                <w:lang w:val="en-US"/>
              </w:rPr>
            </w:pPr>
          </w:p>
        </w:tc>
        <w:tc>
          <w:tcPr>
            <w:tcW w:w="322" w:type="pct"/>
          </w:tcPr>
          <w:p w14:paraId="36AA817E" w14:textId="77777777" w:rsidR="00B27387" w:rsidRPr="00F85647" w:rsidRDefault="00B27387" w:rsidP="00B27387">
            <w:pPr>
              <w:autoSpaceDE w:val="0"/>
              <w:autoSpaceDN w:val="0"/>
              <w:adjustRightInd w:val="0"/>
              <w:jc w:val="center"/>
              <w:rPr>
                <w:noProof/>
                <w:lang w:val="en-US"/>
              </w:rPr>
            </w:pPr>
          </w:p>
        </w:tc>
        <w:tc>
          <w:tcPr>
            <w:tcW w:w="324" w:type="pct"/>
            <w:gridSpan w:val="2"/>
          </w:tcPr>
          <w:p w14:paraId="463694DE" w14:textId="77777777" w:rsidR="00B27387" w:rsidRPr="00F85647" w:rsidRDefault="00B27387" w:rsidP="00B27387">
            <w:pPr>
              <w:autoSpaceDE w:val="0"/>
              <w:autoSpaceDN w:val="0"/>
              <w:adjustRightInd w:val="0"/>
              <w:jc w:val="center"/>
              <w:rPr>
                <w:noProof/>
                <w:lang w:val="en-US"/>
              </w:rPr>
            </w:pPr>
          </w:p>
        </w:tc>
        <w:tc>
          <w:tcPr>
            <w:tcW w:w="237" w:type="pct"/>
          </w:tcPr>
          <w:p w14:paraId="36F9D72D" w14:textId="77777777" w:rsidR="00B27387" w:rsidRPr="00F85647" w:rsidRDefault="00B27387" w:rsidP="00B27387">
            <w:pPr>
              <w:autoSpaceDE w:val="0"/>
              <w:autoSpaceDN w:val="0"/>
              <w:adjustRightInd w:val="0"/>
              <w:jc w:val="center"/>
              <w:rPr>
                <w:noProof/>
                <w:lang w:val="en-US"/>
              </w:rPr>
            </w:pPr>
          </w:p>
        </w:tc>
        <w:tc>
          <w:tcPr>
            <w:tcW w:w="237" w:type="pct"/>
          </w:tcPr>
          <w:p w14:paraId="29C09A9D" w14:textId="77777777" w:rsidR="00B27387" w:rsidRPr="00F85647" w:rsidRDefault="00B27387" w:rsidP="00B27387">
            <w:pPr>
              <w:autoSpaceDE w:val="0"/>
              <w:autoSpaceDN w:val="0"/>
              <w:adjustRightInd w:val="0"/>
              <w:jc w:val="center"/>
              <w:rPr>
                <w:noProof/>
              </w:rPr>
            </w:pPr>
          </w:p>
        </w:tc>
        <w:tc>
          <w:tcPr>
            <w:tcW w:w="414" w:type="pct"/>
          </w:tcPr>
          <w:p w14:paraId="5CF83487" w14:textId="77777777" w:rsidR="00B27387" w:rsidRPr="00F85647" w:rsidRDefault="00B27387" w:rsidP="00B27387">
            <w:pPr>
              <w:autoSpaceDE w:val="0"/>
              <w:autoSpaceDN w:val="0"/>
              <w:adjustRightInd w:val="0"/>
              <w:jc w:val="center"/>
              <w:rPr>
                <w:noProof/>
              </w:rPr>
            </w:pPr>
          </w:p>
        </w:tc>
        <w:tc>
          <w:tcPr>
            <w:tcW w:w="339" w:type="pct"/>
          </w:tcPr>
          <w:p w14:paraId="3904016D" w14:textId="77777777" w:rsidR="00B27387" w:rsidRDefault="00B27387" w:rsidP="00B27387">
            <w:pPr>
              <w:autoSpaceDE w:val="0"/>
              <w:autoSpaceDN w:val="0"/>
              <w:adjustRightInd w:val="0"/>
              <w:jc w:val="center"/>
              <w:rPr>
                <w:noProof/>
              </w:rPr>
            </w:pPr>
          </w:p>
        </w:tc>
      </w:tr>
      <w:tr w:rsidR="00C90E7E" w:rsidRPr="00F85647" w14:paraId="3F5D6A5E" w14:textId="77777777" w:rsidTr="00C90E7E">
        <w:trPr>
          <w:trHeight w:val="288"/>
        </w:trPr>
        <w:tc>
          <w:tcPr>
            <w:tcW w:w="192" w:type="pct"/>
            <w:vAlign w:val="center"/>
          </w:tcPr>
          <w:p w14:paraId="3EAAF7D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FF35F21" w14:textId="77777777" w:rsidR="00B27387" w:rsidRPr="007A08CE" w:rsidRDefault="00B27387" w:rsidP="002966C9">
            <w:pPr>
              <w:autoSpaceDE w:val="0"/>
              <w:autoSpaceDN w:val="0"/>
              <w:adjustRightInd w:val="0"/>
              <w:rPr>
                <w:noProof/>
                <w:lang w:val="en-US"/>
              </w:rPr>
            </w:pPr>
            <w:r w:rsidRPr="007A08CE">
              <w:rPr>
                <w:b/>
                <w:bCs/>
              </w:rPr>
              <w:t>U prvoj fazi izvođenja radova nisu kompletirani svi sanacioni radovi na postojećim objektima (fasadama) te se data količina pojavljuje kao razlika.</w:t>
            </w:r>
          </w:p>
        </w:tc>
        <w:tc>
          <w:tcPr>
            <w:tcW w:w="384" w:type="pct"/>
            <w:vAlign w:val="bottom"/>
          </w:tcPr>
          <w:p w14:paraId="7695554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9F52190" w14:textId="77777777" w:rsidR="00B27387" w:rsidRPr="007A08CE" w:rsidRDefault="00B27387" w:rsidP="00B27387">
            <w:pPr>
              <w:autoSpaceDE w:val="0"/>
              <w:autoSpaceDN w:val="0"/>
              <w:adjustRightInd w:val="0"/>
              <w:jc w:val="center"/>
              <w:rPr>
                <w:noProof/>
                <w:lang w:val="en-US"/>
              </w:rPr>
            </w:pPr>
          </w:p>
        </w:tc>
        <w:tc>
          <w:tcPr>
            <w:tcW w:w="322" w:type="pct"/>
          </w:tcPr>
          <w:p w14:paraId="2C1587E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10C572E" w14:textId="77777777" w:rsidR="00B27387" w:rsidRPr="00F85647" w:rsidRDefault="00B27387" w:rsidP="00B27387">
            <w:pPr>
              <w:autoSpaceDE w:val="0"/>
              <w:autoSpaceDN w:val="0"/>
              <w:adjustRightInd w:val="0"/>
              <w:jc w:val="center"/>
              <w:rPr>
                <w:noProof/>
                <w:lang w:val="en-US"/>
              </w:rPr>
            </w:pPr>
          </w:p>
        </w:tc>
        <w:tc>
          <w:tcPr>
            <w:tcW w:w="237" w:type="pct"/>
          </w:tcPr>
          <w:p w14:paraId="61794F82" w14:textId="77777777" w:rsidR="00B27387" w:rsidRPr="00F85647" w:rsidRDefault="00B27387" w:rsidP="00B27387">
            <w:pPr>
              <w:autoSpaceDE w:val="0"/>
              <w:autoSpaceDN w:val="0"/>
              <w:adjustRightInd w:val="0"/>
              <w:jc w:val="center"/>
              <w:rPr>
                <w:noProof/>
                <w:lang w:val="en-US"/>
              </w:rPr>
            </w:pPr>
          </w:p>
        </w:tc>
        <w:tc>
          <w:tcPr>
            <w:tcW w:w="237" w:type="pct"/>
          </w:tcPr>
          <w:p w14:paraId="05EC193A" w14:textId="77777777" w:rsidR="00B27387" w:rsidRPr="00F85647" w:rsidRDefault="00B27387" w:rsidP="00B27387">
            <w:pPr>
              <w:autoSpaceDE w:val="0"/>
              <w:autoSpaceDN w:val="0"/>
              <w:adjustRightInd w:val="0"/>
              <w:jc w:val="center"/>
              <w:rPr>
                <w:noProof/>
              </w:rPr>
            </w:pPr>
          </w:p>
        </w:tc>
        <w:tc>
          <w:tcPr>
            <w:tcW w:w="414" w:type="pct"/>
          </w:tcPr>
          <w:p w14:paraId="4D90883B" w14:textId="77777777" w:rsidR="00B27387" w:rsidRPr="00F85647" w:rsidRDefault="00B27387" w:rsidP="00B27387">
            <w:pPr>
              <w:autoSpaceDE w:val="0"/>
              <w:autoSpaceDN w:val="0"/>
              <w:adjustRightInd w:val="0"/>
              <w:jc w:val="center"/>
              <w:rPr>
                <w:noProof/>
              </w:rPr>
            </w:pPr>
          </w:p>
        </w:tc>
        <w:tc>
          <w:tcPr>
            <w:tcW w:w="339" w:type="pct"/>
          </w:tcPr>
          <w:p w14:paraId="3CC7282F" w14:textId="77777777" w:rsidR="00B27387" w:rsidRDefault="00B27387" w:rsidP="00B27387">
            <w:pPr>
              <w:autoSpaceDE w:val="0"/>
              <w:autoSpaceDN w:val="0"/>
              <w:adjustRightInd w:val="0"/>
              <w:jc w:val="center"/>
              <w:rPr>
                <w:noProof/>
              </w:rPr>
            </w:pPr>
          </w:p>
        </w:tc>
      </w:tr>
      <w:tr w:rsidR="00C90E7E" w:rsidRPr="00F85647" w14:paraId="7D323862" w14:textId="77777777" w:rsidTr="00C90E7E">
        <w:trPr>
          <w:trHeight w:val="288"/>
        </w:trPr>
        <w:tc>
          <w:tcPr>
            <w:tcW w:w="192" w:type="pct"/>
            <w:vAlign w:val="center"/>
          </w:tcPr>
          <w:p w14:paraId="7DC66313" w14:textId="77777777" w:rsidR="00B27387" w:rsidRPr="007A08CE" w:rsidRDefault="00B27387" w:rsidP="00B27387">
            <w:pPr>
              <w:autoSpaceDE w:val="0"/>
              <w:autoSpaceDN w:val="0"/>
              <w:adjustRightInd w:val="0"/>
              <w:jc w:val="center"/>
              <w:rPr>
                <w:noProof/>
              </w:rPr>
            </w:pPr>
          </w:p>
        </w:tc>
        <w:tc>
          <w:tcPr>
            <w:tcW w:w="2164" w:type="pct"/>
            <w:gridSpan w:val="2"/>
          </w:tcPr>
          <w:p w14:paraId="3ED3C251"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vertikalne projekcije.</w:t>
            </w:r>
          </w:p>
        </w:tc>
        <w:tc>
          <w:tcPr>
            <w:tcW w:w="384" w:type="pct"/>
            <w:vAlign w:val="center"/>
          </w:tcPr>
          <w:p w14:paraId="5CD2855A"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1352A511" w14:textId="77777777" w:rsidR="00B27387" w:rsidRPr="007A08CE" w:rsidRDefault="00B27387" w:rsidP="00B27387">
            <w:pPr>
              <w:autoSpaceDE w:val="0"/>
              <w:autoSpaceDN w:val="0"/>
              <w:adjustRightInd w:val="0"/>
              <w:jc w:val="center"/>
              <w:rPr>
                <w:noProof/>
                <w:lang w:val="en-US"/>
              </w:rPr>
            </w:pPr>
            <w:r w:rsidRPr="007A08CE">
              <w:rPr>
                <w:color w:val="000000"/>
              </w:rPr>
              <w:t>182,95</w:t>
            </w:r>
          </w:p>
        </w:tc>
        <w:tc>
          <w:tcPr>
            <w:tcW w:w="322" w:type="pct"/>
          </w:tcPr>
          <w:p w14:paraId="649328B5" w14:textId="77777777" w:rsidR="00B27387" w:rsidRPr="00F85647" w:rsidRDefault="00B27387" w:rsidP="00B27387">
            <w:pPr>
              <w:autoSpaceDE w:val="0"/>
              <w:autoSpaceDN w:val="0"/>
              <w:adjustRightInd w:val="0"/>
              <w:jc w:val="center"/>
              <w:rPr>
                <w:noProof/>
                <w:lang w:val="en-US"/>
              </w:rPr>
            </w:pPr>
          </w:p>
        </w:tc>
        <w:tc>
          <w:tcPr>
            <w:tcW w:w="324" w:type="pct"/>
            <w:gridSpan w:val="2"/>
          </w:tcPr>
          <w:p w14:paraId="7C8D960C" w14:textId="77777777" w:rsidR="00B27387" w:rsidRPr="00F85647" w:rsidRDefault="00B27387" w:rsidP="00B27387">
            <w:pPr>
              <w:autoSpaceDE w:val="0"/>
              <w:autoSpaceDN w:val="0"/>
              <w:adjustRightInd w:val="0"/>
              <w:jc w:val="center"/>
              <w:rPr>
                <w:noProof/>
                <w:lang w:val="en-US"/>
              </w:rPr>
            </w:pPr>
          </w:p>
        </w:tc>
        <w:tc>
          <w:tcPr>
            <w:tcW w:w="237" w:type="pct"/>
          </w:tcPr>
          <w:p w14:paraId="5EC23295" w14:textId="77777777" w:rsidR="00B27387" w:rsidRPr="00F85647" w:rsidRDefault="00B27387" w:rsidP="00B27387">
            <w:pPr>
              <w:autoSpaceDE w:val="0"/>
              <w:autoSpaceDN w:val="0"/>
              <w:adjustRightInd w:val="0"/>
              <w:jc w:val="center"/>
              <w:rPr>
                <w:noProof/>
                <w:lang w:val="en-US"/>
              </w:rPr>
            </w:pPr>
          </w:p>
        </w:tc>
        <w:tc>
          <w:tcPr>
            <w:tcW w:w="237" w:type="pct"/>
          </w:tcPr>
          <w:p w14:paraId="5B1B7171" w14:textId="77777777" w:rsidR="00B27387" w:rsidRPr="00F85647" w:rsidRDefault="00B27387" w:rsidP="00B27387">
            <w:pPr>
              <w:autoSpaceDE w:val="0"/>
              <w:autoSpaceDN w:val="0"/>
              <w:adjustRightInd w:val="0"/>
              <w:jc w:val="center"/>
              <w:rPr>
                <w:noProof/>
              </w:rPr>
            </w:pPr>
          </w:p>
        </w:tc>
        <w:tc>
          <w:tcPr>
            <w:tcW w:w="414" w:type="pct"/>
          </w:tcPr>
          <w:p w14:paraId="46DBEACB" w14:textId="77777777" w:rsidR="00B27387" w:rsidRPr="00F85647" w:rsidRDefault="00B27387" w:rsidP="00B27387">
            <w:pPr>
              <w:autoSpaceDE w:val="0"/>
              <w:autoSpaceDN w:val="0"/>
              <w:adjustRightInd w:val="0"/>
              <w:jc w:val="center"/>
              <w:rPr>
                <w:noProof/>
              </w:rPr>
            </w:pPr>
          </w:p>
        </w:tc>
        <w:tc>
          <w:tcPr>
            <w:tcW w:w="339" w:type="pct"/>
          </w:tcPr>
          <w:p w14:paraId="7DCB596A" w14:textId="77777777" w:rsidR="00B27387" w:rsidRDefault="00B27387" w:rsidP="00B27387">
            <w:pPr>
              <w:autoSpaceDE w:val="0"/>
              <w:autoSpaceDN w:val="0"/>
              <w:adjustRightInd w:val="0"/>
              <w:jc w:val="center"/>
              <w:rPr>
                <w:noProof/>
              </w:rPr>
            </w:pPr>
          </w:p>
        </w:tc>
      </w:tr>
      <w:tr w:rsidR="00C90E7E" w:rsidRPr="00F85647" w14:paraId="5695EAFC" w14:textId="77777777" w:rsidTr="00C90E7E">
        <w:trPr>
          <w:trHeight w:val="288"/>
        </w:trPr>
        <w:tc>
          <w:tcPr>
            <w:tcW w:w="192" w:type="pct"/>
            <w:vAlign w:val="center"/>
          </w:tcPr>
          <w:p w14:paraId="0AA9F1A1" w14:textId="77777777" w:rsidR="00B27387" w:rsidRPr="007A08CE" w:rsidRDefault="00B27387" w:rsidP="00B27387">
            <w:pPr>
              <w:autoSpaceDE w:val="0"/>
              <w:autoSpaceDN w:val="0"/>
              <w:adjustRightInd w:val="0"/>
              <w:jc w:val="center"/>
              <w:rPr>
                <w:noProof/>
              </w:rPr>
            </w:pPr>
            <w:r w:rsidRPr="007A08CE">
              <w:rPr>
                <w:b/>
                <w:bCs/>
                <w:color w:val="FFFFFF"/>
              </w:rPr>
              <w:t>4</w:t>
            </w:r>
          </w:p>
        </w:tc>
        <w:tc>
          <w:tcPr>
            <w:tcW w:w="2164" w:type="pct"/>
            <w:gridSpan w:val="2"/>
            <w:vAlign w:val="center"/>
          </w:tcPr>
          <w:p w14:paraId="34A761DD" w14:textId="77777777" w:rsidR="00B27387" w:rsidRPr="007A08CE" w:rsidRDefault="00B27387" w:rsidP="002966C9">
            <w:pPr>
              <w:autoSpaceDE w:val="0"/>
              <w:autoSpaceDN w:val="0"/>
              <w:adjustRightInd w:val="0"/>
              <w:rPr>
                <w:noProof/>
                <w:lang w:val="en-US"/>
              </w:rPr>
            </w:pPr>
            <w:r w:rsidRPr="007A08CE">
              <w:rPr>
                <w:b/>
                <w:bCs/>
              </w:rPr>
              <w:t>UKUPNO TESARSKI RADOVI</w:t>
            </w:r>
          </w:p>
        </w:tc>
        <w:tc>
          <w:tcPr>
            <w:tcW w:w="384" w:type="pct"/>
            <w:vAlign w:val="center"/>
          </w:tcPr>
          <w:p w14:paraId="146233DA"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tcPr>
          <w:p w14:paraId="166C0080"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485BDAD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6E7F1C8" w14:textId="77777777" w:rsidR="00B27387" w:rsidRPr="00F85647" w:rsidRDefault="00B27387" w:rsidP="00B27387">
            <w:pPr>
              <w:autoSpaceDE w:val="0"/>
              <w:autoSpaceDN w:val="0"/>
              <w:adjustRightInd w:val="0"/>
              <w:jc w:val="center"/>
              <w:rPr>
                <w:noProof/>
                <w:lang w:val="en-US"/>
              </w:rPr>
            </w:pPr>
          </w:p>
        </w:tc>
        <w:tc>
          <w:tcPr>
            <w:tcW w:w="237" w:type="pct"/>
          </w:tcPr>
          <w:p w14:paraId="0B33408E" w14:textId="77777777" w:rsidR="00B27387" w:rsidRPr="00F85647" w:rsidRDefault="00B27387" w:rsidP="00B27387">
            <w:pPr>
              <w:autoSpaceDE w:val="0"/>
              <w:autoSpaceDN w:val="0"/>
              <w:adjustRightInd w:val="0"/>
              <w:jc w:val="center"/>
              <w:rPr>
                <w:noProof/>
                <w:lang w:val="en-US"/>
              </w:rPr>
            </w:pPr>
          </w:p>
        </w:tc>
        <w:tc>
          <w:tcPr>
            <w:tcW w:w="237" w:type="pct"/>
          </w:tcPr>
          <w:p w14:paraId="48403238" w14:textId="77777777" w:rsidR="00B27387" w:rsidRPr="00F85647" w:rsidRDefault="00B27387" w:rsidP="00B27387">
            <w:pPr>
              <w:autoSpaceDE w:val="0"/>
              <w:autoSpaceDN w:val="0"/>
              <w:adjustRightInd w:val="0"/>
              <w:jc w:val="center"/>
              <w:rPr>
                <w:noProof/>
              </w:rPr>
            </w:pPr>
          </w:p>
        </w:tc>
        <w:tc>
          <w:tcPr>
            <w:tcW w:w="414" w:type="pct"/>
          </w:tcPr>
          <w:p w14:paraId="61D375BE" w14:textId="77777777" w:rsidR="00B27387" w:rsidRPr="00F85647" w:rsidRDefault="00B27387" w:rsidP="00B27387">
            <w:pPr>
              <w:autoSpaceDE w:val="0"/>
              <w:autoSpaceDN w:val="0"/>
              <w:adjustRightInd w:val="0"/>
              <w:jc w:val="center"/>
              <w:rPr>
                <w:noProof/>
              </w:rPr>
            </w:pPr>
          </w:p>
        </w:tc>
        <w:tc>
          <w:tcPr>
            <w:tcW w:w="339" w:type="pct"/>
          </w:tcPr>
          <w:p w14:paraId="0858ED58" w14:textId="77777777" w:rsidR="00B27387" w:rsidRDefault="00B27387" w:rsidP="00B27387">
            <w:pPr>
              <w:autoSpaceDE w:val="0"/>
              <w:autoSpaceDN w:val="0"/>
              <w:adjustRightInd w:val="0"/>
              <w:jc w:val="center"/>
              <w:rPr>
                <w:noProof/>
              </w:rPr>
            </w:pPr>
          </w:p>
        </w:tc>
      </w:tr>
      <w:tr w:rsidR="00C90E7E" w:rsidRPr="00F85647" w14:paraId="3604B32F" w14:textId="77777777" w:rsidTr="00C90E7E">
        <w:trPr>
          <w:trHeight w:val="288"/>
        </w:trPr>
        <w:tc>
          <w:tcPr>
            <w:tcW w:w="192" w:type="pct"/>
            <w:vAlign w:val="center"/>
          </w:tcPr>
          <w:p w14:paraId="5064B138" w14:textId="77777777" w:rsidR="00D57DCF" w:rsidRPr="00410423" w:rsidRDefault="00410423" w:rsidP="00410423">
            <w:pPr>
              <w:jc w:val="center"/>
            </w:pPr>
            <w:r w:rsidRPr="00410423">
              <w:t>V</w:t>
            </w:r>
          </w:p>
        </w:tc>
        <w:tc>
          <w:tcPr>
            <w:tcW w:w="2164" w:type="pct"/>
            <w:gridSpan w:val="2"/>
            <w:vAlign w:val="center"/>
          </w:tcPr>
          <w:p w14:paraId="41EF8BDB" w14:textId="77777777" w:rsidR="00D57DCF" w:rsidRPr="007A08CE" w:rsidRDefault="00410423" w:rsidP="002966C9">
            <w:pPr>
              <w:autoSpaceDE w:val="0"/>
              <w:autoSpaceDN w:val="0"/>
              <w:adjustRightInd w:val="0"/>
              <w:rPr>
                <w:b/>
                <w:bCs/>
              </w:rPr>
            </w:pPr>
            <w:r>
              <w:rPr>
                <w:b/>
                <w:bCs/>
              </w:rPr>
              <w:t>IZOLATERSKI RADOVI</w:t>
            </w:r>
          </w:p>
        </w:tc>
        <w:tc>
          <w:tcPr>
            <w:tcW w:w="384" w:type="pct"/>
            <w:vAlign w:val="center"/>
          </w:tcPr>
          <w:p w14:paraId="1DD53A96" w14:textId="77777777" w:rsidR="00D57DCF" w:rsidRPr="007A08CE" w:rsidRDefault="00D57DCF" w:rsidP="00B27387">
            <w:pPr>
              <w:autoSpaceDE w:val="0"/>
              <w:autoSpaceDN w:val="0"/>
              <w:adjustRightInd w:val="0"/>
              <w:jc w:val="center"/>
              <w:rPr>
                <w:color w:val="000000"/>
              </w:rPr>
            </w:pPr>
          </w:p>
        </w:tc>
        <w:tc>
          <w:tcPr>
            <w:tcW w:w="387" w:type="pct"/>
          </w:tcPr>
          <w:p w14:paraId="183540CB" w14:textId="77777777" w:rsidR="00D57DCF" w:rsidRPr="007A08CE" w:rsidRDefault="00D57DCF" w:rsidP="00B27387">
            <w:pPr>
              <w:autoSpaceDE w:val="0"/>
              <w:autoSpaceDN w:val="0"/>
              <w:adjustRightInd w:val="0"/>
              <w:jc w:val="center"/>
              <w:rPr>
                <w:color w:val="000000"/>
              </w:rPr>
            </w:pPr>
          </w:p>
        </w:tc>
        <w:tc>
          <w:tcPr>
            <w:tcW w:w="322" w:type="pct"/>
          </w:tcPr>
          <w:p w14:paraId="4E037D58" w14:textId="77777777" w:rsidR="00D57DCF" w:rsidRPr="00F85647" w:rsidRDefault="00D57DCF" w:rsidP="00B27387">
            <w:pPr>
              <w:autoSpaceDE w:val="0"/>
              <w:autoSpaceDN w:val="0"/>
              <w:adjustRightInd w:val="0"/>
              <w:jc w:val="center"/>
              <w:rPr>
                <w:noProof/>
                <w:lang w:val="en-US"/>
              </w:rPr>
            </w:pPr>
          </w:p>
        </w:tc>
        <w:tc>
          <w:tcPr>
            <w:tcW w:w="324" w:type="pct"/>
            <w:gridSpan w:val="2"/>
          </w:tcPr>
          <w:p w14:paraId="76EC6B63" w14:textId="77777777" w:rsidR="00D57DCF" w:rsidRPr="00F85647" w:rsidRDefault="00D57DCF" w:rsidP="00B27387">
            <w:pPr>
              <w:autoSpaceDE w:val="0"/>
              <w:autoSpaceDN w:val="0"/>
              <w:adjustRightInd w:val="0"/>
              <w:jc w:val="center"/>
              <w:rPr>
                <w:noProof/>
                <w:lang w:val="en-US"/>
              </w:rPr>
            </w:pPr>
          </w:p>
        </w:tc>
        <w:tc>
          <w:tcPr>
            <w:tcW w:w="237" w:type="pct"/>
          </w:tcPr>
          <w:p w14:paraId="66E0ADAC" w14:textId="77777777" w:rsidR="00D57DCF" w:rsidRPr="00F85647" w:rsidRDefault="00D57DCF" w:rsidP="00B27387">
            <w:pPr>
              <w:autoSpaceDE w:val="0"/>
              <w:autoSpaceDN w:val="0"/>
              <w:adjustRightInd w:val="0"/>
              <w:jc w:val="center"/>
              <w:rPr>
                <w:noProof/>
                <w:lang w:val="en-US"/>
              </w:rPr>
            </w:pPr>
          </w:p>
        </w:tc>
        <w:tc>
          <w:tcPr>
            <w:tcW w:w="237" w:type="pct"/>
          </w:tcPr>
          <w:p w14:paraId="5473914D" w14:textId="77777777" w:rsidR="00D57DCF" w:rsidRPr="00F85647" w:rsidRDefault="00D57DCF" w:rsidP="00B27387">
            <w:pPr>
              <w:autoSpaceDE w:val="0"/>
              <w:autoSpaceDN w:val="0"/>
              <w:adjustRightInd w:val="0"/>
              <w:jc w:val="center"/>
              <w:rPr>
                <w:noProof/>
              </w:rPr>
            </w:pPr>
          </w:p>
        </w:tc>
        <w:tc>
          <w:tcPr>
            <w:tcW w:w="414" w:type="pct"/>
          </w:tcPr>
          <w:p w14:paraId="709A0D70" w14:textId="77777777" w:rsidR="00D57DCF" w:rsidRPr="00F85647" w:rsidRDefault="00D57DCF" w:rsidP="00B27387">
            <w:pPr>
              <w:autoSpaceDE w:val="0"/>
              <w:autoSpaceDN w:val="0"/>
              <w:adjustRightInd w:val="0"/>
              <w:jc w:val="center"/>
              <w:rPr>
                <w:noProof/>
              </w:rPr>
            </w:pPr>
          </w:p>
        </w:tc>
        <w:tc>
          <w:tcPr>
            <w:tcW w:w="339" w:type="pct"/>
          </w:tcPr>
          <w:p w14:paraId="6102730D" w14:textId="77777777" w:rsidR="00D57DCF" w:rsidRDefault="00D57DCF" w:rsidP="00B27387">
            <w:pPr>
              <w:autoSpaceDE w:val="0"/>
              <w:autoSpaceDN w:val="0"/>
              <w:adjustRightInd w:val="0"/>
              <w:jc w:val="center"/>
              <w:rPr>
                <w:noProof/>
              </w:rPr>
            </w:pPr>
          </w:p>
        </w:tc>
      </w:tr>
      <w:tr w:rsidR="00C90E7E" w:rsidRPr="00F85647" w14:paraId="2A3FA925" w14:textId="77777777" w:rsidTr="00C90E7E">
        <w:trPr>
          <w:trHeight w:val="288"/>
        </w:trPr>
        <w:tc>
          <w:tcPr>
            <w:tcW w:w="192" w:type="pct"/>
            <w:vAlign w:val="center"/>
          </w:tcPr>
          <w:p w14:paraId="6D5AD668" w14:textId="77777777" w:rsidR="00B27387" w:rsidRPr="007A08CE" w:rsidRDefault="00B27387" w:rsidP="00B27387">
            <w:pPr>
              <w:autoSpaceDE w:val="0"/>
              <w:autoSpaceDN w:val="0"/>
              <w:adjustRightInd w:val="0"/>
              <w:jc w:val="center"/>
              <w:rPr>
                <w:noProof/>
              </w:rPr>
            </w:pPr>
          </w:p>
        </w:tc>
        <w:tc>
          <w:tcPr>
            <w:tcW w:w="2164" w:type="pct"/>
            <w:gridSpan w:val="2"/>
            <w:vAlign w:val="center"/>
          </w:tcPr>
          <w:tbl>
            <w:tblPr>
              <w:tblW w:w="7200" w:type="dxa"/>
              <w:tblLayout w:type="fixed"/>
              <w:tblLook w:val="04A0" w:firstRow="1" w:lastRow="0" w:firstColumn="1" w:lastColumn="0" w:noHBand="0" w:noVBand="1"/>
            </w:tblPr>
            <w:tblGrid>
              <w:gridCol w:w="7200"/>
            </w:tblGrid>
            <w:tr w:rsidR="00B27387" w:rsidRPr="007A08CE" w14:paraId="4708D30E" w14:textId="77777777" w:rsidTr="00C90E7E">
              <w:trPr>
                <w:trHeight w:val="360"/>
              </w:trPr>
              <w:tc>
                <w:tcPr>
                  <w:tcW w:w="7200" w:type="dxa"/>
                  <w:tcBorders>
                    <w:top w:val="nil"/>
                    <w:left w:val="nil"/>
                    <w:bottom w:val="nil"/>
                    <w:right w:val="nil"/>
                  </w:tcBorders>
                  <w:shd w:val="clear" w:color="000000" w:fill="DCE6F1"/>
                  <w:noWrap/>
                  <w:vAlign w:val="center"/>
                  <w:hideMark/>
                </w:tcPr>
                <w:p w14:paraId="50E046CC" w14:textId="77777777" w:rsidR="00B27387" w:rsidRPr="00E86C8F" w:rsidRDefault="00B27387" w:rsidP="002966C9">
                  <w:pPr>
                    <w:rPr>
                      <w:b/>
                      <w:u w:val="single"/>
                    </w:rPr>
                  </w:pPr>
                  <w:r w:rsidRPr="00E86C8F">
                    <w:rPr>
                      <w:b/>
                      <w:u w:val="single"/>
                    </w:rPr>
                    <w:t>Hidroizolacije</w:t>
                  </w:r>
                </w:p>
              </w:tc>
            </w:tr>
          </w:tbl>
          <w:p w14:paraId="38959CD9" w14:textId="77777777" w:rsidR="00B27387" w:rsidRPr="007A08CE" w:rsidRDefault="00B27387" w:rsidP="002966C9">
            <w:pPr>
              <w:autoSpaceDE w:val="0"/>
              <w:autoSpaceDN w:val="0"/>
              <w:adjustRightInd w:val="0"/>
              <w:rPr>
                <w:noProof/>
                <w:lang w:val="en-US"/>
              </w:rPr>
            </w:pPr>
          </w:p>
        </w:tc>
        <w:tc>
          <w:tcPr>
            <w:tcW w:w="384" w:type="pct"/>
            <w:vAlign w:val="center"/>
          </w:tcPr>
          <w:p w14:paraId="5EAF05B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B7B82B0" w14:textId="77777777" w:rsidR="00B27387" w:rsidRPr="007A08CE" w:rsidRDefault="00B27387" w:rsidP="00B27387">
            <w:pPr>
              <w:autoSpaceDE w:val="0"/>
              <w:autoSpaceDN w:val="0"/>
              <w:adjustRightInd w:val="0"/>
              <w:jc w:val="center"/>
              <w:rPr>
                <w:noProof/>
                <w:lang w:val="en-US"/>
              </w:rPr>
            </w:pPr>
          </w:p>
        </w:tc>
        <w:tc>
          <w:tcPr>
            <w:tcW w:w="322" w:type="pct"/>
          </w:tcPr>
          <w:p w14:paraId="4C519D23" w14:textId="77777777" w:rsidR="00B27387" w:rsidRPr="00F85647" w:rsidRDefault="00B27387" w:rsidP="00B27387">
            <w:pPr>
              <w:autoSpaceDE w:val="0"/>
              <w:autoSpaceDN w:val="0"/>
              <w:adjustRightInd w:val="0"/>
              <w:jc w:val="center"/>
              <w:rPr>
                <w:noProof/>
                <w:lang w:val="en-US"/>
              </w:rPr>
            </w:pPr>
          </w:p>
        </w:tc>
        <w:tc>
          <w:tcPr>
            <w:tcW w:w="324" w:type="pct"/>
            <w:gridSpan w:val="2"/>
          </w:tcPr>
          <w:p w14:paraId="720623A6" w14:textId="77777777" w:rsidR="00B27387" w:rsidRPr="00F85647" w:rsidRDefault="00B27387" w:rsidP="00B27387">
            <w:pPr>
              <w:autoSpaceDE w:val="0"/>
              <w:autoSpaceDN w:val="0"/>
              <w:adjustRightInd w:val="0"/>
              <w:jc w:val="center"/>
              <w:rPr>
                <w:noProof/>
                <w:lang w:val="en-US"/>
              </w:rPr>
            </w:pPr>
          </w:p>
        </w:tc>
        <w:tc>
          <w:tcPr>
            <w:tcW w:w="237" w:type="pct"/>
          </w:tcPr>
          <w:p w14:paraId="709292A2" w14:textId="77777777" w:rsidR="00B27387" w:rsidRPr="00F85647" w:rsidRDefault="00B27387" w:rsidP="00B27387">
            <w:pPr>
              <w:autoSpaceDE w:val="0"/>
              <w:autoSpaceDN w:val="0"/>
              <w:adjustRightInd w:val="0"/>
              <w:jc w:val="center"/>
              <w:rPr>
                <w:noProof/>
                <w:lang w:val="en-US"/>
              </w:rPr>
            </w:pPr>
          </w:p>
        </w:tc>
        <w:tc>
          <w:tcPr>
            <w:tcW w:w="237" w:type="pct"/>
          </w:tcPr>
          <w:p w14:paraId="42105074" w14:textId="77777777" w:rsidR="00B27387" w:rsidRPr="00F85647" w:rsidRDefault="00B27387" w:rsidP="00B27387">
            <w:pPr>
              <w:autoSpaceDE w:val="0"/>
              <w:autoSpaceDN w:val="0"/>
              <w:adjustRightInd w:val="0"/>
              <w:jc w:val="center"/>
              <w:rPr>
                <w:noProof/>
              </w:rPr>
            </w:pPr>
          </w:p>
        </w:tc>
        <w:tc>
          <w:tcPr>
            <w:tcW w:w="414" w:type="pct"/>
          </w:tcPr>
          <w:p w14:paraId="06EB58DF" w14:textId="77777777" w:rsidR="00B27387" w:rsidRPr="00F85647" w:rsidRDefault="00B27387" w:rsidP="00B27387">
            <w:pPr>
              <w:autoSpaceDE w:val="0"/>
              <w:autoSpaceDN w:val="0"/>
              <w:adjustRightInd w:val="0"/>
              <w:jc w:val="center"/>
              <w:rPr>
                <w:noProof/>
              </w:rPr>
            </w:pPr>
          </w:p>
        </w:tc>
        <w:tc>
          <w:tcPr>
            <w:tcW w:w="339" w:type="pct"/>
          </w:tcPr>
          <w:p w14:paraId="0DBD179D" w14:textId="77777777" w:rsidR="00B27387" w:rsidRDefault="00B27387" w:rsidP="00B27387">
            <w:pPr>
              <w:autoSpaceDE w:val="0"/>
              <w:autoSpaceDN w:val="0"/>
              <w:adjustRightInd w:val="0"/>
              <w:jc w:val="center"/>
              <w:rPr>
                <w:noProof/>
              </w:rPr>
            </w:pPr>
          </w:p>
        </w:tc>
      </w:tr>
      <w:tr w:rsidR="00C90E7E" w:rsidRPr="00F85647" w14:paraId="2169CB00" w14:textId="77777777" w:rsidTr="00C90E7E">
        <w:trPr>
          <w:trHeight w:val="288"/>
        </w:trPr>
        <w:tc>
          <w:tcPr>
            <w:tcW w:w="192" w:type="pct"/>
            <w:vAlign w:val="bottom"/>
          </w:tcPr>
          <w:p w14:paraId="6748B26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6AF00715" w14:textId="77777777" w:rsidR="00B27387" w:rsidRPr="007A08CE" w:rsidRDefault="00B27387" w:rsidP="002966C9">
            <w:pPr>
              <w:autoSpaceDE w:val="0"/>
              <w:autoSpaceDN w:val="0"/>
              <w:adjustRightInd w:val="0"/>
              <w:rPr>
                <w:noProof/>
                <w:lang w:val="en-US"/>
              </w:rPr>
            </w:pPr>
            <w:r w:rsidRPr="007A08CE">
              <w:rPr>
                <w:color w:val="000000"/>
              </w:rPr>
              <w:t>NAPOMENE</w:t>
            </w:r>
          </w:p>
        </w:tc>
        <w:tc>
          <w:tcPr>
            <w:tcW w:w="384" w:type="pct"/>
            <w:vAlign w:val="bottom"/>
          </w:tcPr>
          <w:p w14:paraId="154C944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5E17E7A" w14:textId="77777777" w:rsidR="00B27387" w:rsidRPr="007A08CE" w:rsidRDefault="00B27387" w:rsidP="00B27387">
            <w:pPr>
              <w:autoSpaceDE w:val="0"/>
              <w:autoSpaceDN w:val="0"/>
              <w:adjustRightInd w:val="0"/>
              <w:jc w:val="center"/>
              <w:rPr>
                <w:noProof/>
                <w:lang w:val="en-US"/>
              </w:rPr>
            </w:pPr>
          </w:p>
        </w:tc>
        <w:tc>
          <w:tcPr>
            <w:tcW w:w="322" w:type="pct"/>
          </w:tcPr>
          <w:p w14:paraId="26BDCC83" w14:textId="77777777" w:rsidR="00B27387" w:rsidRPr="00F85647" w:rsidRDefault="00B27387" w:rsidP="00B27387">
            <w:pPr>
              <w:autoSpaceDE w:val="0"/>
              <w:autoSpaceDN w:val="0"/>
              <w:adjustRightInd w:val="0"/>
              <w:jc w:val="center"/>
              <w:rPr>
                <w:noProof/>
                <w:lang w:val="en-US"/>
              </w:rPr>
            </w:pPr>
          </w:p>
        </w:tc>
        <w:tc>
          <w:tcPr>
            <w:tcW w:w="324" w:type="pct"/>
            <w:gridSpan w:val="2"/>
          </w:tcPr>
          <w:p w14:paraId="5A5B8E49" w14:textId="77777777" w:rsidR="00B27387" w:rsidRPr="00F85647" w:rsidRDefault="00B27387" w:rsidP="00B27387">
            <w:pPr>
              <w:autoSpaceDE w:val="0"/>
              <w:autoSpaceDN w:val="0"/>
              <w:adjustRightInd w:val="0"/>
              <w:jc w:val="center"/>
              <w:rPr>
                <w:noProof/>
                <w:lang w:val="en-US"/>
              </w:rPr>
            </w:pPr>
          </w:p>
        </w:tc>
        <w:tc>
          <w:tcPr>
            <w:tcW w:w="237" w:type="pct"/>
          </w:tcPr>
          <w:p w14:paraId="056E786A" w14:textId="77777777" w:rsidR="00B27387" w:rsidRPr="00F85647" w:rsidRDefault="00B27387" w:rsidP="00B27387">
            <w:pPr>
              <w:autoSpaceDE w:val="0"/>
              <w:autoSpaceDN w:val="0"/>
              <w:adjustRightInd w:val="0"/>
              <w:jc w:val="center"/>
              <w:rPr>
                <w:noProof/>
                <w:lang w:val="en-US"/>
              </w:rPr>
            </w:pPr>
          </w:p>
        </w:tc>
        <w:tc>
          <w:tcPr>
            <w:tcW w:w="237" w:type="pct"/>
          </w:tcPr>
          <w:p w14:paraId="7A0E3194" w14:textId="77777777" w:rsidR="00B27387" w:rsidRPr="00F85647" w:rsidRDefault="00B27387" w:rsidP="00B27387">
            <w:pPr>
              <w:autoSpaceDE w:val="0"/>
              <w:autoSpaceDN w:val="0"/>
              <w:adjustRightInd w:val="0"/>
              <w:jc w:val="center"/>
              <w:rPr>
                <w:noProof/>
              </w:rPr>
            </w:pPr>
          </w:p>
        </w:tc>
        <w:tc>
          <w:tcPr>
            <w:tcW w:w="414" w:type="pct"/>
          </w:tcPr>
          <w:p w14:paraId="0D90E804" w14:textId="77777777" w:rsidR="00B27387" w:rsidRPr="00F85647" w:rsidRDefault="00B27387" w:rsidP="00B27387">
            <w:pPr>
              <w:autoSpaceDE w:val="0"/>
              <w:autoSpaceDN w:val="0"/>
              <w:adjustRightInd w:val="0"/>
              <w:jc w:val="center"/>
              <w:rPr>
                <w:noProof/>
              </w:rPr>
            </w:pPr>
          </w:p>
        </w:tc>
        <w:tc>
          <w:tcPr>
            <w:tcW w:w="339" w:type="pct"/>
          </w:tcPr>
          <w:p w14:paraId="0B218EA3" w14:textId="77777777" w:rsidR="00B27387" w:rsidRDefault="00B27387" w:rsidP="00B27387">
            <w:pPr>
              <w:autoSpaceDE w:val="0"/>
              <w:autoSpaceDN w:val="0"/>
              <w:adjustRightInd w:val="0"/>
              <w:jc w:val="center"/>
              <w:rPr>
                <w:noProof/>
              </w:rPr>
            </w:pPr>
          </w:p>
        </w:tc>
      </w:tr>
      <w:tr w:rsidR="00C90E7E" w:rsidRPr="00F85647" w14:paraId="62AEA338" w14:textId="77777777" w:rsidTr="00C90E7E">
        <w:trPr>
          <w:trHeight w:val="288"/>
        </w:trPr>
        <w:tc>
          <w:tcPr>
            <w:tcW w:w="192" w:type="pct"/>
            <w:vAlign w:val="center"/>
          </w:tcPr>
          <w:p w14:paraId="729D72E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1D4EC338" w14:textId="77777777" w:rsidR="00B27387" w:rsidRPr="007A08CE" w:rsidRDefault="00B27387" w:rsidP="002966C9">
            <w:pPr>
              <w:autoSpaceDE w:val="0"/>
              <w:autoSpaceDN w:val="0"/>
              <w:adjustRightInd w:val="0"/>
              <w:rPr>
                <w:noProof/>
                <w:lang w:val="en-US"/>
              </w:rPr>
            </w:pPr>
            <w:r w:rsidRPr="007A08CE">
              <w:rPr>
                <w:color w:val="000000"/>
              </w:rPr>
              <w:t>1. Zgrada je ugrožena podzemnom vlagom i dugi niz godina je bila neupotrebljiva. Zbog toga se hidroizolaterski radovi postavljaju kao preduslov za izvođenje svih drugih vrsta radova.</w:t>
            </w:r>
          </w:p>
        </w:tc>
        <w:tc>
          <w:tcPr>
            <w:tcW w:w="384" w:type="pct"/>
            <w:vAlign w:val="bottom"/>
          </w:tcPr>
          <w:p w14:paraId="71A3FC01"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B07A933" w14:textId="77777777" w:rsidR="00B27387" w:rsidRPr="007A08CE" w:rsidRDefault="00B27387" w:rsidP="00B27387">
            <w:pPr>
              <w:autoSpaceDE w:val="0"/>
              <w:autoSpaceDN w:val="0"/>
              <w:adjustRightInd w:val="0"/>
              <w:jc w:val="center"/>
              <w:rPr>
                <w:noProof/>
                <w:lang w:val="en-US"/>
              </w:rPr>
            </w:pPr>
          </w:p>
        </w:tc>
        <w:tc>
          <w:tcPr>
            <w:tcW w:w="322" w:type="pct"/>
          </w:tcPr>
          <w:p w14:paraId="2FF2E6AA" w14:textId="77777777" w:rsidR="00B27387" w:rsidRPr="00F85647" w:rsidRDefault="00B27387" w:rsidP="00B27387">
            <w:pPr>
              <w:autoSpaceDE w:val="0"/>
              <w:autoSpaceDN w:val="0"/>
              <w:adjustRightInd w:val="0"/>
              <w:jc w:val="center"/>
              <w:rPr>
                <w:noProof/>
                <w:lang w:val="en-US"/>
              </w:rPr>
            </w:pPr>
          </w:p>
        </w:tc>
        <w:tc>
          <w:tcPr>
            <w:tcW w:w="324" w:type="pct"/>
            <w:gridSpan w:val="2"/>
          </w:tcPr>
          <w:p w14:paraId="1487D922" w14:textId="77777777" w:rsidR="00B27387" w:rsidRPr="00F85647" w:rsidRDefault="00B27387" w:rsidP="00B27387">
            <w:pPr>
              <w:autoSpaceDE w:val="0"/>
              <w:autoSpaceDN w:val="0"/>
              <w:adjustRightInd w:val="0"/>
              <w:jc w:val="center"/>
              <w:rPr>
                <w:noProof/>
                <w:lang w:val="en-US"/>
              </w:rPr>
            </w:pPr>
          </w:p>
        </w:tc>
        <w:tc>
          <w:tcPr>
            <w:tcW w:w="237" w:type="pct"/>
          </w:tcPr>
          <w:p w14:paraId="3AA1AADE" w14:textId="77777777" w:rsidR="00B27387" w:rsidRPr="00F85647" w:rsidRDefault="00B27387" w:rsidP="00B27387">
            <w:pPr>
              <w:autoSpaceDE w:val="0"/>
              <w:autoSpaceDN w:val="0"/>
              <w:adjustRightInd w:val="0"/>
              <w:jc w:val="center"/>
              <w:rPr>
                <w:noProof/>
                <w:lang w:val="en-US"/>
              </w:rPr>
            </w:pPr>
          </w:p>
        </w:tc>
        <w:tc>
          <w:tcPr>
            <w:tcW w:w="237" w:type="pct"/>
          </w:tcPr>
          <w:p w14:paraId="6724E55B" w14:textId="77777777" w:rsidR="00B27387" w:rsidRPr="00F85647" w:rsidRDefault="00B27387" w:rsidP="00B27387">
            <w:pPr>
              <w:autoSpaceDE w:val="0"/>
              <w:autoSpaceDN w:val="0"/>
              <w:adjustRightInd w:val="0"/>
              <w:jc w:val="center"/>
              <w:rPr>
                <w:noProof/>
              </w:rPr>
            </w:pPr>
          </w:p>
        </w:tc>
        <w:tc>
          <w:tcPr>
            <w:tcW w:w="414" w:type="pct"/>
          </w:tcPr>
          <w:p w14:paraId="0D7FC4AE" w14:textId="77777777" w:rsidR="00B27387" w:rsidRPr="00F85647" w:rsidRDefault="00B27387" w:rsidP="00B27387">
            <w:pPr>
              <w:autoSpaceDE w:val="0"/>
              <w:autoSpaceDN w:val="0"/>
              <w:adjustRightInd w:val="0"/>
              <w:jc w:val="center"/>
              <w:rPr>
                <w:noProof/>
              </w:rPr>
            </w:pPr>
          </w:p>
        </w:tc>
        <w:tc>
          <w:tcPr>
            <w:tcW w:w="339" w:type="pct"/>
          </w:tcPr>
          <w:p w14:paraId="79A8FAE9" w14:textId="77777777" w:rsidR="00B27387" w:rsidRDefault="00B27387" w:rsidP="00B27387">
            <w:pPr>
              <w:autoSpaceDE w:val="0"/>
              <w:autoSpaceDN w:val="0"/>
              <w:adjustRightInd w:val="0"/>
              <w:jc w:val="center"/>
              <w:rPr>
                <w:noProof/>
              </w:rPr>
            </w:pPr>
          </w:p>
        </w:tc>
      </w:tr>
      <w:tr w:rsidR="00C90E7E" w:rsidRPr="00F85647" w14:paraId="2B07E037" w14:textId="77777777" w:rsidTr="00C90E7E">
        <w:trPr>
          <w:trHeight w:val="288"/>
        </w:trPr>
        <w:tc>
          <w:tcPr>
            <w:tcW w:w="192" w:type="pct"/>
            <w:vAlign w:val="center"/>
          </w:tcPr>
          <w:p w14:paraId="60B88ECE"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34B7185" w14:textId="77777777" w:rsidR="00B27387" w:rsidRPr="007A08CE" w:rsidRDefault="00B27387" w:rsidP="002966C9">
            <w:pPr>
              <w:autoSpaceDE w:val="0"/>
              <w:autoSpaceDN w:val="0"/>
              <w:adjustRightInd w:val="0"/>
              <w:rPr>
                <w:noProof/>
                <w:lang w:val="en-US"/>
              </w:rPr>
            </w:pPr>
            <w:r w:rsidRPr="007A08CE">
              <w:rPr>
                <w:color w:val="000000"/>
              </w:rPr>
              <w:t xml:space="preserve">2. Izvođenje hidroizolaterskih radova mora se obaviti usaglašeno i povezano između svih predviđenih pozicija radova, radi neophodnog obezbeđenja kontinualnosti hidroizolovanja. Prekidi radova ili izvođenje radova u etapama nisu dozvoljeni - kada je </w:t>
            </w:r>
            <w:r w:rsidRPr="007A08CE">
              <w:rPr>
                <w:color w:val="000000"/>
              </w:rPr>
              <w:lastRenderedPageBreak/>
              <w:t>reč o hidroizolovanju.</w:t>
            </w:r>
          </w:p>
        </w:tc>
        <w:tc>
          <w:tcPr>
            <w:tcW w:w="384" w:type="pct"/>
            <w:vAlign w:val="bottom"/>
          </w:tcPr>
          <w:p w14:paraId="204EB86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70462DE" w14:textId="77777777" w:rsidR="00B27387" w:rsidRPr="007A08CE" w:rsidRDefault="00B27387" w:rsidP="00B27387">
            <w:pPr>
              <w:autoSpaceDE w:val="0"/>
              <w:autoSpaceDN w:val="0"/>
              <w:adjustRightInd w:val="0"/>
              <w:jc w:val="center"/>
              <w:rPr>
                <w:noProof/>
                <w:lang w:val="en-US"/>
              </w:rPr>
            </w:pPr>
          </w:p>
        </w:tc>
        <w:tc>
          <w:tcPr>
            <w:tcW w:w="322" w:type="pct"/>
          </w:tcPr>
          <w:p w14:paraId="4E519B44" w14:textId="77777777" w:rsidR="00B27387" w:rsidRPr="00F85647" w:rsidRDefault="00B27387" w:rsidP="00B27387">
            <w:pPr>
              <w:autoSpaceDE w:val="0"/>
              <w:autoSpaceDN w:val="0"/>
              <w:adjustRightInd w:val="0"/>
              <w:jc w:val="center"/>
              <w:rPr>
                <w:noProof/>
                <w:lang w:val="en-US"/>
              </w:rPr>
            </w:pPr>
          </w:p>
        </w:tc>
        <w:tc>
          <w:tcPr>
            <w:tcW w:w="324" w:type="pct"/>
            <w:gridSpan w:val="2"/>
          </w:tcPr>
          <w:p w14:paraId="2BBE5785" w14:textId="77777777" w:rsidR="00B27387" w:rsidRPr="00F85647" w:rsidRDefault="00B27387" w:rsidP="00B27387">
            <w:pPr>
              <w:autoSpaceDE w:val="0"/>
              <w:autoSpaceDN w:val="0"/>
              <w:adjustRightInd w:val="0"/>
              <w:jc w:val="center"/>
              <w:rPr>
                <w:noProof/>
                <w:lang w:val="en-US"/>
              </w:rPr>
            </w:pPr>
          </w:p>
        </w:tc>
        <w:tc>
          <w:tcPr>
            <w:tcW w:w="237" w:type="pct"/>
          </w:tcPr>
          <w:p w14:paraId="40305EA9" w14:textId="77777777" w:rsidR="00B27387" w:rsidRPr="00F85647" w:rsidRDefault="00B27387" w:rsidP="00B27387">
            <w:pPr>
              <w:autoSpaceDE w:val="0"/>
              <w:autoSpaceDN w:val="0"/>
              <w:adjustRightInd w:val="0"/>
              <w:jc w:val="center"/>
              <w:rPr>
                <w:noProof/>
                <w:lang w:val="en-US"/>
              </w:rPr>
            </w:pPr>
          </w:p>
        </w:tc>
        <w:tc>
          <w:tcPr>
            <w:tcW w:w="237" w:type="pct"/>
          </w:tcPr>
          <w:p w14:paraId="1AAC4EF7" w14:textId="77777777" w:rsidR="00B27387" w:rsidRPr="00F85647" w:rsidRDefault="00B27387" w:rsidP="00B27387">
            <w:pPr>
              <w:autoSpaceDE w:val="0"/>
              <w:autoSpaceDN w:val="0"/>
              <w:adjustRightInd w:val="0"/>
              <w:jc w:val="center"/>
              <w:rPr>
                <w:noProof/>
              </w:rPr>
            </w:pPr>
          </w:p>
        </w:tc>
        <w:tc>
          <w:tcPr>
            <w:tcW w:w="414" w:type="pct"/>
          </w:tcPr>
          <w:p w14:paraId="5F5E1DD7" w14:textId="77777777" w:rsidR="00B27387" w:rsidRPr="00F85647" w:rsidRDefault="00B27387" w:rsidP="00B27387">
            <w:pPr>
              <w:autoSpaceDE w:val="0"/>
              <w:autoSpaceDN w:val="0"/>
              <w:adjustRightInd w:val="0"/>
              <w:jc w:val="center"/>
              <w:rPr>
                <w:noProof/>
              </w:rPr>
            </w:pPr>
          </w:p>
        </w:tc>
        <w:tc>
          <w:tcPr>
            <w:tcW w:w="339" w:type="pct"/>
          </w:tcPr>
          <w:p w14:paraId="38AB9F37" w14:textId="77777777" w:rsidR="00B27387" w:rsidRDefault="00B27387" w:rsidP="00B27387">
            <w:pPr>
              <w:autoSpaceDE w:val="0"/>
              <w:autoSpaceDN w:val="0"/>
              <w:adjustRightInd w:val="0"/>
              <w:jc w:val="center"/>
              <w:rPr>
                <w:noProof/>
              </w:rPr>
            </w:pPr>
          </w:p>
        </w:tc>
      </w:tr>
      <w:tr w:rsidR="00C90E7E" w:rsidRPr="00F85647" w14:paraId="3A9A6892" w14:textId="77777777" w:rsidTr="00C90E7E">
        <w:trPr>
          <w:trHeight w:val="288"/>
        </w:trPr>
        <w:tc>
          <w:tcPr>
            <w:tcW w:w="192" w:type="pct"/>
            <w:vAlign w:val="center"/>
          </w:tcPr>
          <w:p w14:paraId="683172A6"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082DE2" w14:textId="77777777" w:rsidR="00B27387" w:rsidRPr="007A08CE" w:rsidRDefault="00B27387" w:rsidP="002966C9">
            <w:pPr>
              <w:autoSpaceDE w:val="0"/>
              <w:autoSpaceDN w:val="0"/>
              <w:adjustRightInd w:val="0"/>
              <w:rPr>
                <w:noProof/>
                <w:lang w:val="en-US"/>
              </w:rPr>
            </w:pPr>
            <w:r w:rsidRPr="007A08CE">
              <w:rPr>
                <w:color w:val="000000"/>
              </w:rPr>
              <w:t>3. Svi radovi koji su od uticaja ili prethode realizaciji hidroizolovanja moraju biti kompletirani i verifikovani - pre otpočinjanja hidroizolaterskih radova. To se odnosi i na pojedine instalaterske radove. Zbog toga, kompletna koordinacija po svim fazama (i instalaterskim radovima) mora se okončati i verifikovati pre izvođenja hidroizolaterskih radova.</w:t>
            </w:r>
          </w:p>
        </w:tc>
        <w:tc>
          <w:tcPr>
            <w:tcW w:w="384" w:type="pct"/>
            <w:vAlign w:val="bottom"/>
          </w:tcPr>
          <w:p w14:paraId="70D5204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B4504B6" w14:textId="77777777" w:rsidR="00B27387" w:rsidRPr="007A08CE" w:rsidRDefault="00B27387" w:rsidP="00B27387">
            <w:pPr>
              <w:autoSpaceDE w:val="0"/>
              <w:autoSpaceDN w:val="0"/>
              <w:adjustRightInd w:val="0"/>
              <w:jc w:val="center"/>
              <w:rPr>
                <w:noProof/>
                <w:lang w:val="en-US"/>
              </w:rPr>
            </w:pPr>
          </w:p>
        </w:tc>
        <w:tc>
          <w:tcPr>
            <w:tcW w:w="322" w:type="pct"/>
          </w:tcPr>
          <w:p w14:paraId="61D292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6654F1BE" w14:textId="77777777" w:rsidR="00B27387" w:rsidRPr="00F85647" w:rsidRDefault="00B27387" w:rsidP="00B27387">
            <w:pPr>
              <w:autoSpaceDE w:val="0"/>
              <w:autoSpaceDN w:val="0"/>
              <w:adjustRightInd w:val="0"/>
              <w:jc w:val="center"/>
              <w:rPr>
                <w:noProof/>
                <w:lang w:val="en-US"/>
              </w:rPr>
            </w:pPr>
          </w:p>
        </w:tc>
        <w:tc>
          <w:tcPr>
            <w:tcW w:w="237" w:type="pct"/>
          </w:tcPr>
          <w:p w14:paraId="63CAFAFC" w14:textId="77777777" w:rsidR="00B27387" w:rsidRPr="00F85647" w:rsidRDefault="00B27387" w:rsidP="00B27387">
            <w:pPr>
              <w:autoSpaceDE w:val="0"/>
              <w:autoSpaceDN w:val="0"/>
              <w:adjustRightInd w:val="0"/>
              <w:jc w:val="center"/>
              <w:rPr>
                <w:noProof/>
                <w:lang w:val="en-US"/>
              </w:rPr>
            </w:pPr>
          </w:p>
        </w:tc>
        <w:tc>
          <w:tcPr>
            <w:tcW w:w="237" w:type="pct"/>
          </w:tcPr>
          <w:p w14:paraId="7D0B8423" w14:textId="77777777" w:rsidR="00B27387" w:rsidRPr="00F85647" w:rsidRDefault="00B27387" w:rsidP="00B27387">
            <w:pPr>
              <w:autoSpaceDE w:val="0"/>
              <w:autoSpaceDN w:val="0"/>
              <w:adjustRightInd w:val="0"/>
              <w:jc w:val="center"/>
              <w:rPr>
                <w:noProof/>
              </w:rPr>
            </w:pPr>
          </w:p>
        </w:tc>
        <w:tc>
          <w:tcPr>
            <w:tcW w:w="414" w:type="pct"/>
          </w:tcPr>
          <w:p w14:paraId="3DD936D0" w14:textId="77777777" w:rsidR="00B27387" w:rsidRPr="00F85647" w:rsidRDefault="00B27387" w:rsidP="00B27387">
            <w:pPr>
              <w:autoSpaceDE w:val="0"/>
              <w:autoSpaceDN w:val="0"/>
              <w:adjustRightInd w:val="0"/>
              <w:jc w:val="center"/>
              <w:rPr>
                <w:noProof/>
              </w:rPr>
            </w:pPr>
          </w:p>
        </w:tc>
        <w:tc>
          <w:tcPr>
            <w:tcW w:w="339" w:type="pct"/>
          </w:tcPr>
          <w:p w14:paraId="5118AC64" w14:textId="77777777" w:rsidR="00B27387" w:rsidRDefault="00B27387" w:rsidP="00B27387">
            <w:pPr>
              <w:autoSpaceDE w:val="0"/>
              <w:autoSpaceDN w:val="0"/>
              <w:adjustRightInd w:val="0"/>
              <w:jc w:val="center"/>
              <w:rPr>
                <w:noProof/>
              </w:rPr>
            </w:pPr>
          </w:p>
        </w:tc>
      </w:tr>
      <w:tr w:rsidR="00C90E7E" w:rsidRPr="00F85647" w14:paraId="7300A885" w14:textId="77777777" w:rsidTr="00C90E7E">
        <w:trPr>
          <w:trHeight w:val="288"/>
        </w:trPr>
        <w:tc>
          <w:tcPr>
            <w:tcW w:w="192" w:type="pct"/>
            <w:vAlign w:val="center"/>
          </w:tcPr>
          <w:p w14:paraId="50AA86A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8FB7CF2" w14:textId="77777777" w:rsidR="00B27387" w:rsidRPr="007A08CE" w:rsidRDefault="00B27387" w:rsidP="002966C9">
            <w:pPr>
              <w:autoSpaceDE w:val="0"/>
              <w:autoSpaceDN w:val="0"/>
              <w:adjustRightInd w:val="0"/>
              <w:rPr>
                <w:noProof/>
                <w:lang w:val="en-US"/>
              </w:rPr>
            </w:pPr>
            <w:r w:rsidRPr="007A08CE">
              <w:rPr>
                <w:color w:val="000000"/>
              </w:rPr>
              <w:t>4. Svi radovi na rušenju i demontaži moraju biti potpuno finalizovani pre otpočinjanja hidroizolovanja, jer nikakva naknadna rušenja neće biti moguća.</w:t>
            </w:r>
          </w:p>
        </w:tc>
        <w:tc>
          <w:tcPr>
            <w:tcW w:w="384" w:type="pct"/>
            <w:vAlign w:val="bottom"/>
          </w:tcPr>
          <w:p w14:paraId="22F51B1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01C3C22" w14:textId="77777777" w:rsidR="00B27387" w:rsidRPr="007A08CE" w:rsidRDefault="00B27387" w:rsidP="00B27387">
            <w:pPr>
              <w:autoSpaceDE w:val="0"/>
              <w:autoSpaceDN w:val="0"/>
              <w:adjustRightInd w:val="0"/>
              <w:jc w:val="center"/>
              <w:rPr>
                <w:noProof/>
                <w:lang w:val="en-US"/>
              </w:rPr>
            </w:pPr>
          </w:p>
        </w:tc>
        <w:tc>
          <w:tcPr>
            <w:tcW w:w="322" w:type="pct"/>
          </w:tcPr>
          <w:p w14:paraId="463BBFD7" w14:textId="77777777" w:rsidR="00B27387" w:rsidRPr="00F85647" w:rsidRDefault="00B27387" w:rsidP="00B27387">
            <w:pPr>
              <w:autoSpaceDE w:val="0"/>
              <w:autoSpaceDN w:val="0"/>
              <w:adjustRightInd w:val="0"/>
              <w:jc w:val="center"/>
              <w:rPr>
                <w:noProof/>
                <w:lang w:val="en-US"/>
              </w:rPr>
            </w:pPr>
          </w:p>
        </w:tc>
        <w:tc>
          <w:tcPr>
            <w:tcW w:w="324" w:type="pct"/>
            <w:gridSpan w:val="2"/>
          </w:tcPr>
          <w:p w14:paraId="7D3B6CA0" w14:textId="77777777" w:rsidR="00B27387" w:rsidRPr="00F85647" w:rsidRDefault="00B27387" w:rsidP="00B27387">
            <w:pPr>
              <w:autoSpaceDE w:val="0"/>
              <w:autoSpaceDN w:val="0"/>
              <w:adjustRightInd w:val="0"/>
              <w:jc w:val="center"/>
              <w:rPr>
                <w:noProof/>
                <w:lang w:val="en-US"/>
              </w:rPr>
            </w:pPr>
          </w:p>
        </w:tc>
        <w:tc>
          <w:tcPr>
            <w:tcW w:w="237" w:type="pct"/>
          </w:tcPr>
          <w:p w14:paraId="6BC327F0" w14:textId="77777777" w:rsidR="00B27387" w:rsidRPr="00F85647" w:rsidRDefault="00B27387" w:rsidP="00B27387">
            <w:pPr>
              <w:autoSpaceDE w:val="0"/>
              <w:autoSpaceDN w:val="0"/>
              <w:adjustRightInd w:val="0"/>
              <w:jc w:val="center"/>
              <w:rPr>
                <w:noProof/>
                <w:lang w:val="en-US"/>
              </w:rPr>
            </w:pPr>
          </w:p>
        </w:tc>
        <w:tc>
          <w:tcPr>
            <w:tcW w:w="237" w:type="pct"/>
          </w:tcPr>
          <w:p w14:paraId="38E01F18" w14:textId="77777777" w:rsidR="00B27387" w:rsidRPr="00F85647" w:rsidRDefault="00B27387" w:rsidP="00B27387">
            <w:pPr>
              <w:autoSpaceDE w:val="0"/>
              <w:autoSpaceDN w:val="0"/>
              <w:adjustRightInd w:val="0"/>
              <w:jc w:val="center"/>
              <w:rPr>
                <w:noProof/>
              </w:rPr>
            </w:pPr>
          </w:p>
        </w:tc>
        <w:tc>
          <w:tcPr>
            <w:tcW w:w="414" w:type="pct"/>
          </w:tcPr>
          <w:p w14:paraId="0915ADC5" w14:textId="77777777" w:rsidR="00B27387" w:rsidRPr="00F85647" w:rsidRDefault="00B27387" w:rsidP="00B27387">
            <w:pPr>
              <w:autoSpaceDE w:val="0"/>
              <w:autoSpaceDN w:val="0"/>
              <w:adjustRightInd w:val="0"/>
              <w:jc w:val="center"/>
              <w:rPr>
                <w:noProof/>
              </w:rPr>
            </w:pPr>
          </w:p>
        </w:tc>
        <w:tc>
          <w:tcPr>
            <w:tcW w:w="339" w:type="pct"/>
          </w:tcPr>
          <w:p w14:paraId="1FB80E13" w14:textId="77777777" w:rsidR="00B27387" w:rsidRDefault="00B27387" w:rsidP="00B27387">
            <w:pPr>
              <w:autoSpaceDE w:val="0"/>
              <w:autoSpaceDN w:val="0"/>
              <w:adjustRightInd w:val="0"/>
              <w:jc w:val="center"/>
              <w:rPr>
                <w:noProof/>
              </w:rPr>
            </w:pPr>
          </w:p>
        </w:tc>
      </w:tr>
      <w:tr w:rsidR="00C90E7E" w:rsidRPr="00F85647" w14:paraId="67BB7311" w14:textId="77777777" w:rsidTr="00C90E7E">
        <w:trPr>
          <w:trHeight w:val="288"/>
        </w:trPr>
        <w:tc>
          <w:tcPr>
            <w:tcW w:w="192" w:type="pct"/>
            <w:vAlign w:val="center"/>
          </w:tcPr>
          <w:p w14:paraId="7B4DEA4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7229311" w14:textId="77777777" w:rsidR="00B27387" w:rsidRPr="007A08CE" w:rsidRDefault="00B27387" w:rsidP="002966C9">
            <w:pPr>
              <w:autoSpaceDE w:val="0"/>
              <w:autoSpaceDN w:val="0"/>
              <w:adjustRightInd w:val="0"/>
              <w:rPr>
                <w:noProof/>
                <w:lang w:val="en-US"/>
              </w:rPr>
            </w:pPr>
            <w:r w:rsidRPr="007A08CE">
              <w:rPr>
                <w:color w:val="000000"/>
              </w:rPr>
              <w:t>5. Svi radovi na hidroizolovanju izgrađenog objekta su istovremeno i sanacioni radovi, te se moraju posmatrati usklađeno i povezano sa drugim vrstama sanacionih radova i mera primenjenih na objektu (kao jedinstven sanacioni projekat).</w:t>
            </w:r>
          </w:p>
        </w:tc>
        <w:tc>
          <w:tcPr>
            <w:tcW w:w="384" w:type="pct"/>
            <w:vAlign w:val="bottom"/>
          </w:tcPr>
          <w:p w14:paraId="0470E03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955C317" w14:textId="77777777" w:rsidR="00B27387" w:rsidRPr="007A08CE" w:rsidRDefault="00B27387" w:rsidP="00B27387">
            <w:pPr>
              <w:autoSpaceDE w:val="0"/>
              <w:autoSpaceDN w:val="0"/>
              <w:adjustRightInd w:val="0"/>
              <w:jc w:val="center"/>
              <w:rPr>
                <w:noProof/>
                <w:lang w:val="en-US"/>
              </w:rPr>
            </w:pPr>
          </w:p>
        </w:tc>
        <w:tc>
          <w:tcPr>
            <w:tcW w:w="322" w:type="pct"/>
          </w:tcPr>
          <w:p w14:paraId="6A2A3CE5" w14:textId="77777777" w:rsidR="00B27387" w:rsidRPr="00F85647" w:rsidRDefault="00B27387" w:rsidP="00B27387">
            <w:pPr>
              <w:autoSpaceDE w:val="0"/>
              <w:autoSpaceDN w:val="0"/>
              <w:adjustRightInd w:val="0"/>
              <w:jc w:val="center"/>
              <w:rPr>
                <w:noProof/>
                <w:lang w:val="en-US"/>
              </w:rPr>
            </w:pPr>
          </w:p>
        </w:tc>
        <w:tc>
          <w:tcPr>
            <w:tcW w:w="324" w:type="pct"/>
            <w:gridSpan w:val="2"/>
          </w:tcPr>
          <w:p w14:paraId="716EFAA0" w14:textId="77777777" w:rsidR="00B27387" w:rsidRPr="00F85647" w:rsidRDefault="00B27387" w:rsidP="00B27387">
            <w:pPr>
              <w:autoSpaceDE w:val="0"/>
              <w:autoSpaceDN w:val="0"/>
              <w:adjustRightInd w:val="0"/>
              <w:jc w:val="center"/>
              <w:rPr>
                <w:noProof/>
                <w:lang w:val="en-US"/>
              </w:rPr>
            </w:pPr>
          </w:p>
        </w:tc>
        <w:tc>
          <w:tcPr>
            <w:tcW w:w="237" w:type="pct"/>
          </w:tcPr>
          <w:p w14:paraId="4991B95F" w14:textId="77777777" w:rsidR="00B27387" w:rsidRPr="00F85647" w:rsidRDefault="00B27387" w:rsidP="00B27387">
            <w:pPr>
              <w:autoSpaceDE w:val="0"/>
              <w:autoSpaceDN w:val="0"/>
              <w:adjustRightInd w:val="0"/>
              <w:jc w:val="center"/>
              <w:rPr>
                <w:noProof/>
                <w:lang w:val="en-US"/>
              </w:rPr>
            </w:pPr>
          </w:p>
        </w:tc>
        <w:tc>
          <w:tcPr>
            <w:tcW w:w="237" w:type="pct"/>
          </w:tcPr>
          <w:p w14:paraId="7681450E" w14:textId="77777777" w:rsidR="00B27387" w:rsidRPr="00F85647" w:rsidRDefault="00B27387" w:rsidP="00B27387">
            <w:pPr>
              <w:autoSpaceDE w:val="0"/>
              <w:autoSpaceDN w:val="0"/>
              <w:adjustRightInd w:val="0"/>
              <w:jc w:val="center"/>
              <w:rPr>
                <w:noProof/>
              </w:rPr>
            </w:pPr>
          </w:p>
        </w:tc>
        <w:tc>
          <w:tcPr>
            <w:tcW w:w="414" w:type="pct"/>
          </w:tcPr>
          <w:p w14:paraId="5843183B" w14:textId="77777777" w:rsidR="00B27387" w:rsidRPr="00F85647" w:rsidRDefault="00B27387" w:rsidP="00B27387">
            <w:pPr>
              <w:autoSpaceDE w:val="0"/>
              <w:autoSpaceDN w:val="0"/>
              <w:adjustRightInd w:val="0"/>
              <w:jc w:val="center"/>
              <w:rPr>
                <w:noProof/>
              </w:rPr>
            </w:pPr>
          </w:p>
        </w:tc>
        <w:tc>
          <w:tcPr>
            <w:tcW w:w="339" w:type="pct"/>
          </w:tcPr>
          <w:p w14:paraId="210569E0" w14:textId="77777777" w:rsidR="00B27387" w:rsidRDefault="00B27387" w:rsidP="00B27387">
            <w:pPr>
              <w:autoSpaceDE w:val="0"/>
              <w:autoSpaceDN w:val="0"/>
              <w:adjustRightInd w:val="0"/>
              <w:jc w:val="center"/>
              <w:rPr>
                <w:noProof/>
              </w:rPr>
            </w:pPr>
          </w:p>
        </w:tc>
      </w:tr>
      <w:tr w:rsidR="00C90E7E" w:rsidRPr="00F85647" w14:paraId="0C3DC2CB" w14:textId="77777777" w:rsidTr="00C90E7E">
        <w:trPr>
          <w:trHeight w:val="288"/>
        </w:trPr>
        <w:tc>
          <w:tcPr>
            <w:tcW w:w="192" w:type="pct"/>
            <w:vAlign w:val="center"/>
          </w:tcPr>
          <w:p w14:paraId="1D3A31F6" w14:textId="77777777" w:rsidR="00B27387" w:rsidRPr="007A08CE" w:rsidRDefault="00B27387" w:rsidP="00B27387">
            <w:pPr>
              <w:autoSpaceDE w:val="0"/>
              <w:autoSpaceDN w:val="0"/>
              <w:adjustRightInd w:val="0"/>
              <w:jc w:val="center"/>
              <w:rPr>
                <w:noProof/>
              </w:rPr>
            </w:pPr>
            <w:r w:rsidRPr="007A08CE">
              <w:rPr>
                <w:b/>
                <w:bCs/>
              </w:rPr>
              <w:t>7,04</w:t>
            </w:r>
          </w:p>
        </w:tc>
        <w:tc>
          <w:tcPr>
            <w:tcW w:w="2164" w:type="pct"/>
            <w:gridSpan w:val="2"/>
          </w:tcPr>
          <w:p w14:paraId="5C9B7B97"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horizontalne hidroizolacije podova sanitarnih čvorova i higijenskih prostorija (</w:t>
            </w:r>
            <w:r w:rsidRPr="007A08CE">
              <w:rPr>
                <w:i/>
                <w:iCs/>
              </w:rPr>
              <w:t>u čitavoj zgradi)</w:t>
            </w:r>
            <w:r w:rsidRPr="007A08CE">
              <w:t xml:space="preserve">, od fleksibilnih jednokomponentih, hidroizolacionih polimera u vidu trajno elastičnih premaza (tipa </w:t>
            </w:r>
            <w:r w:rsidRPr="007A08CE">
              <w:rPr>
                <w:b/>
                <w:bCs/>
              </w:rPr>
              <w:t>Dramin "Izolit Foliflex"</w:t>
            </w:r>
            <w:r w:rsidRPr="007A08CE">
              <w:t xml:space="preserve"> ili ekvivaletno). </w:t>
            </w:r>
          </w:p>
        </w:tc>
        <w:tc>
          <w:tcPr>
            <w:tcW w:w="384" w:type="pct"/>
            <w:vAlign w:val="center"/>
          </w:tcPr>
          <w:p w14:paraId="53E125C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F73EA0F" w14:textId="77777777" w:rsidR="00B27387" w:rsidRPr="007A08CE" w:rsidRDefault="00B27387" w:rsidP="00B27387">
            <w:pPr>
              <w:autoSpaceDE w:val="0"/>
              <w:autoSpaceDN w:val="0"/>
              <w:adjustRightInd w:val="0"/>
              <w:jc w:val="center"/>
              <w:rPr>
                <w:noProof/>
                <w:lang w:val="en-US"/>
              </w:rPr>
            </w:pPr>
          </w:p>
        </w:tc>
        <w:tc>
          <w:tcPr>
            <w:tcW w:w="322" w:type="pct"/>
          </w:tcPr>
          <w:p w14:paraId="1CE73152" w14:textId="77777777" w:rsidR="00B27387" w:rsidRPr="00F85647" w:rsidRDefault="00B27387" w:rsidP="00B27387">
            <w:pPr>
              <w:autoSpaceDE w:val="0"/>
              <w:autoSpaceDN w:val="0"/>
              <w:adjustRightInd w:val="0"/>
              <w:jc w:val="center"/>
              <w:rPr>
                <w:noProof/>
                <w:lang w:val="en-US"/>
              </w:rPr>
            </w:pPr>
          </w:p>
        </w:tc>
        <w:tc>
          <w:tcPr>
            <w:tcW w:w="324" w:type="pct"/>
            <w:gridSpan w:val="2"/>
          </w:tcPr>
          <w:p w14:paraId="6C5BD19B" w14:textId="77777777" w:rsidR="00B27387" w:rsidRPr="00F85647" w:rsidRDefault="00B27387" w:rsidP="00B27387">
            <w:pPr>
              <w:autoSpaceDE w:val="0"/>
              <w:autoSpaceDN w:val="0"/>
              <w:adjustRightInd w:val="0"/>
              <w:jc w:val="center"/>
              <w:rPr>
                <w:noProof/>
                <w:lang w:val="en-US"/>
              </w:rPr>
            </w:pPr>
          </w:p>
        </w:tc>
        <w:tc>
          <w:tcPr>
            <w:tcW w:w="237" w:type="pct"/>
          </w:tcPr>
          <w:p w14:paraId="198517B4" w14:textId="77777777" w:rsidR="00B27387" w:rsidRPr="00F85647" w:rsidRDefault="00B27387" w:rsidP="00B27387">
            <w:pPr>
              <w:autoSpaceDE w:val="0"/>
              <w:autoSpaceDN w:val="0"/>
              <w:adjustRightInd w:val="0"/>
              <w:jc w:val="center"/>
              <w:rPr>
                <w:noProof/>
                <w:lang w:val="en-US"/>
              </w:rPr>
            </w:pPr>
          </w:p>
        </w:tc>
        <w:tc>
          <w:tcPr>
            <w:tcW w:w="237" w:type="pct"/>
          </w:tcPr>
          <w:p w14:paraId="21EB198D" w14:textId="77777777" w:rsidR="00B27387" w:rsidRPr="00F85647" w:rsidRDefault="00B27387" w:rsidP="00B27387">
            <w:pPr>
              <w:autoSpaceDE w:val="0"/>
              <w:autoSpaceDN w:val="0"/>
              <w:adjustRightInd w:val="0"/>
              <w:jc w:val="center"/>
              <w:rPr>
                <w:noProof/>
              </w:rPr>
            </w:pPr>
          </w:p>
        </w:tc>
        <w:tc>
          <w:tcPr>
            <w:tcW w:w="414" w:type="pct"/>
          </w:tcPr>
          <w:p w14:paraId="534002CC" w14:textId="77777777" w:rsidR="00B27387" w:rsidRPr="00F85647" w:rsidRDefault="00B27387" w:rsidP="00B27387">
            <w:pPr>
              <w:autoSpaceDE w:val="0"/>
              <w:autoSpaceDN w:val="0"/>
              <w:adjustRightInd w:val="0"/>
              <w:jc w:val="center"/>
              <w:rPr>
                <w:noProof/>
              </w:rPr>
            </w:pPr>
          </w:p>
        </w:tc>
        <w:tc>
          <w:tcPr>
            <w:tcW w:w="339" w:type="pct"/>
          </w:tcPr>
          <w:p w14:paraId="59B83E60" w14:textId="77777777" w:rsidR="00B27387" w:rsidRDefault="00B27387" w:rsidP="00B27387">
            <w:pPr>
              <w:autoSpaceDE w:val="0"/>
              <w:autoSpaceDN w:val="0"/>
              <w:adjustRightInd w:val="0"/>
              <w:jc w:val="center"/>
              <w:rPr>
                <w:noProof/>
              </w:rPr>
            </w:pPr>
          </w:p>
        </w:tc>
      </w:tr>
      <w:tr w:rsidR="00C90E7E" w:rsidRPr="00F85647" w14:paraId="27CBAE1E" w14:textId="77777777" w:rsidTr="00C90E7E">
        <w:trPr>
          <w:trHeight w:val="288"/>
        </w:trPr>
        <w:tc>
          <w:tcPr>
            <w:tcW w:w="192" w:type="pct"/>
            <w:vAlign w:val="center"/>
          </w:tcPr>
          <w:p w14:paraId="38669806" w14:textId="77777777" w:rsidR="00B27387" w:rsidRPr="007A08CE" w:rsidRDefault="00B27387" w:rsidP="00B27387">
            <w:pPr>
              <w:autoSpaceDE w:val="0"/>
              <w:autoSpaceDN w:val="0"/>
              <w:adjustRightInd w:val="0"/>
              <w:jc w:val="center"/>
              <w:rPr>
                <w:noProof/>
              </w:rPr>
            </w:pPr>
          </w:p>
        </w:tc>
        <w:tc>
          <w:tcPr>
            <w:tcW w:w="2164" w:type="pct"/>
            <w:gridSpan w:val="2"/>
          </w:tcPr>
          <w:p w14:paraId="52E2F372" w14:textId="77777777" w:rsidR="00B27387" w:rsidRPr="007A08CE" w:rsidRDefault="00B27387" w:rsidP="002966C9">
            <w:pPr>
              <w:autoSpaceDE w:val="0"/>
              <w:autoSpaceDN w:val="0"/>
              <w:adjustRightInd w:val="0"/>
              <w:rPr>
                <w:noProof/>
                <w:lang w:val="en-US"/>
              </w:rPr>
            </w:pPr>
            <w:r w:rsidRPr="007A08CE">
              <w:t xml:space="preserve">Nanošenje polimera vrši se premazivanjem direktno na prethodno izvedenu podlogu. Premazivanje se radi u 3 ruke. Debljina hidroizolacije do cca 0,2 cm. U prostorijama koje nemaju zidne premaze hidroizolacije sloj izolacije produžiti-poviti u vidu holkera na visinu cca 20 cm. Posebnu pažnju obratiti na ugaoni sastav poda i zida i izvršiti dodatni premaz ugla, nakon kompletiranja čitavog hidroizolovanja. Kod svih tuš kada premazivanje se vrši do visine od 2 m (za sve kontaktne </w:t>
            </w:r>
            <w:r w:rsidRPr="007A08CE">
              <w:lastRenderedPageBreak/>
              <w:t>zidove sa tuš kadom), što je obračunato u poziciji vertikalnog hidroizolovanja.</w:t>
            </w:r>
          </w:p>
        </w:tc>
        <w:tc>
          <w:tcPr>
            <w:tcW w:w="384" w:type="pct"/>
            <w:vAlign w:val="center"/>
          </w:tcPr>
          <w:p w14:paraId="67A2516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918BE78" w14:textId="77777777" w:rsidR="00B27387" w:rsidRPr="007A08CE" w:rsidRDefault="00B27387" w:rsidP="00B27387">
            <w:pPr>
              <w:autoSpaceDE w:val="0"/>
              <w:autoSpaceDN w:val="0"/>
              <w:adjustRightInd w:val="0"/>
              <w:jc w:val="center"/>
              <w:rPr>
                <w:noProof/>
                <w:lang w:val="en-US"/>
              </w:rPr>
            </w:pPr>
          </w:p>
        </w:tc>
        <w:tc>
          <w:tcPr>
            <w:tcW w:w="322" w:type="pct"/>
          </w:tcPr>
          <w:p w14:paraId="254FDF55" w14:textId="77777777" w:rsidR="00B27387" w:rsidRPr="00F85647" w:rsidRDefault="00B27387" w:rsidP="00B27387">
            <w:pPr>
              <w:autoSpaceDE w:val="0"/>
              <w:autoSpaceDN w:val="0"/>
              <w:adjustRightInd w:val="0"/>
              <w:jc w:val="center"/>
              <w:rPr>
                <w:noProof/>
                <w:lang w:val="en-US"/>
              </w:rPr>
            </w:pPr>
          </w:p>
        </w:tc>
        <w:tc>
          <w:tcPr>
            <w:tcW w:w="324" w:type="pct"/>
            <w:gridSpan w:val="2"/>
          </w:tcPr>
          <w:p w14:paraId="04377C46" w14:textId="77777777" w:rsidR="00B27387" w:rsidRPr="00F85647" w:rsidRDefault="00B27387" w:rsidP="00B27387">
            <w:pPr>
              <w:autoSpaceDE w:val="0"/>
              <w:autoSpaceDN w:val="0"/>
              <w:adjustRightInd w:val="0"/>
              <w:jc w:val="center"/>
              <w:rPr>
                <w:noProof/>
                <w:lang w:val="en-US"/>
              </w:rPr>
            </w:pPr>
          </w:p>
        </w:tc>
        <w:tc>
          <w:tcPr>
            <w:tcW w:w="237" w:type="pct"/>
          </w:tcPr>
          <w:p w14:paraId="5FA74C57" w14:textId="77777777" w:rsidR="00B27387" w:rsidRPr="00F85647" w:rsidRDefault="00B27387" w:rsidP="00B27387">
            <w:pPr>
              <w:autoSpaceDE w:val="0"/>
              <w:autoSpaceDN w:val="0"/>
              <w:adjustRightInd w:val="0"/>
              <w:jc w:val="center"/>
              <w:rPr>
                <w:noProof/>
                <w:lang w:val="en-US"/>
              </w:rPr>
            </w:pPr>
          </w:p>
        </w:tc>
        <w:tc>
          <w:tcPr>
            <w:tcW w:w="237" w:type="pct"/>
          </w:tcPr>
          <w:p w14:paraId="30288750" w14:textId="77777777" w:rsidR="00B27387" w:rsidRPr="00F85647" w:rsidRDefault="00B27387" w:rsidP="00B27387">
            <w:pPr>
              <w:autoSpaceDE w:val="0"/>
              <w:autoSpaceDN w:val="0"/>
              <w:adjustRightInd w:val="0"/>
              <w:jc w:val="center"/>
              <w:rPr>
                <w:noProof/>
              </w:rPr>
            </w:pPr>
          </w:p>
        </w:tc>
        <w:tc>
          <w:tcPr>
            <w:tcW w:w="414" w:type="pct"/>
          </w:tcPr>
          <w:p w14:paraId="1DDBDC82" w14:textId="77777777" w:rsidR="00B27387" w:rsidRPr="00F85647" w:rsidRDefault="00B27387" w:rsidP="00B27387">
            <w:pPr>
              <w:autoSpaceDE w:val="0"/>
              <w:autoSpaceDN w:val="0"/>
              <w:adjustRightInd w:val="0"/>
              <w:jc w:val="center"/>
              <w:rPr>
                <w:noProof/>
              </w:rPr>
            </w:pPr>
          </w:p>
        </w:tc>
        <w:tc>
          <w:tcPr>
            <w:tcW w:w="339" w:type="pct"/>
          </w:tcPr>
          <w:p w14:paraId="16A735E7" w14:textId="77777777" w:rsidR="00B27387" w:rsidRDefault="00B27387" w:rsidP="00B27387">
            <w:pPr>
              <w:autoSpaceDE w:val="0"/>
              <w:autoSpaceDN w:val="0"/>
              <w:adjustRightInd w:val="0"/>
              <w:jc w:val="center"/>
              <w:rPr>
                <w:noProof/>
              </w:rPr>
            </w:pPr>
          </w:p>
        </w:tc>
      </w:tr>
      <w:tr w:rsidR="00C90E7E" w:rsidRPr="00F85647" w14:paraId="7FD4638D" w14:textId="77777777" w:rsidTr="00C90E7E">
        <w:trPr>
          <w:trHeight w:val="288"/>
        </w:trPr>
        <w:tc>
          <w:tcPr>
            <w:tcW w:w="192" w:type="pct"/>
            <w:vAlign w:val="center"/>
          </w:tcPr>
          <w:p w14:paraId="4BE38E83" w14:textId="77777777" w:rsidR="00B27387" w:rsidRPr="007A08CE" w:rsidRDefault="00B27387" w:rsidP="00B27387">
            <w:pPr>
              <w:autoSpaceDE w:val="0"/>
              <w:autoSpaceDN w:val="0"/>
              <w:adjustRightInd w:val="0"/>
              <w:jc w:val="center"/>
              <w:rPr>
                <w:noProof/>
              </w:rPr>
            </w:pPr>
          </w:p>
        </w:tc>
        <w:tc>
          <w:tcPr>
            <w:tcW w:w="2164" w:type="pct"/>
            <w:gridSpan w:val="2"/>
          </w:tcPr>
          <w:p w14:paraId="73DF1AB8" w14:textId="77777777" w:rsidR="00B27387" w:rsidRPr="007A08CE" w:rsidRDefault="00B27387" w:rsidP="002966C9">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Pr="007A08CE">
              <w:br/>
              <w:t>Podloga mora biti suva, otprašena, odmašćena, čista i ravna, bez izbočina i udubljenja... i sl. Hidroizolacija se izvodi samo u stabilno suvim metereološkim uslovima, iznad +5° C.</w:t>
            </w:r>
          </w:p>
        </w:tc>
        <w:tc>
          <w:tcPr>
            <w:tcW w:w="384" w:type="pct"/>
            <w:vAlign w:val="center"/>
          </w:tcPr>
          <w:p w14:paraId="5110EA98"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104BCD6" w14:textId="77777777" w:rsidR="00B27387" w:rsidRPr="007A08CE" w:rsidRDefault="00B27387" w:rsidP="00B27387">
            <w:pPr>
              <w:autoSpaceDE w:val="0"/>
              <w:autoSpaceDN w:val="0"/>
              <w:adjustRightInd w:val="0"/>
              <w:jc w:val="center"/>
              <w:rPr>
                <w:noProof/>
                <w:lang w:val="en-US"/>
              </w:rPr>
            </w:pPr>
          </w:p>
        </w:tc>
        <w:tc>
          <w:tcPr>
            <w:tcW w:w="322" w:type="pct"/>
          </w:tcPr>
          <w:p w14:paraId="7DCD1BA1"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A9F10A" w14:textId="77777777" w:rsidR="00B27387" w:rsidRPr="00F85647" w:rsidRDefault="00B27387" w:rsidP="00B27387">
            <w:pPr>
              <w:autoSpaceDE w:val="0"/>
              <w:autoSpaceDN w:val="0"/>
              <w:adjustRightInd w:val="0"/>
              <w:jc w:val="center"/>
              <w:rPr>
                <w:noProof/>
                <w:lang w:val="en-US"/>
              </w:rPr>
            </w:pPr>
          </w:p>
        </w:tc>
        <w:tc>
          <w:tcPr>
            <w:tcW w:w="237" w:type="pct"/>
          </w:tcPr>
          <w:p w14:paraId="5290E8B8" w14:textId="77777777" w:rsidR="00B27387" w:rsidRPr="00F85647" w:rsidRDefault="00B27387" w:rsidP="00B27387">
            <w:pPr>
              <w:autoSpaceDE w:val="0"/>
              <w:autoSpaceDN w:val="0"/>
              <w:adjustRightInd w:val="0"/>
              <w:jc w:val="center"/>
              <w:rPr>
                <w:noProof/>
                <w:lang w:val="en-US"/>
              </w:rPr>
            </w:pPr>
          </w:p>
        </w:tc>
        <w:tc>
          <w:tcPr>
            <w:tcW w:w="237" w:type="pct"/>
          </w:tcPr>
          <w:p w14:paraId="1C3CBDC0" w14:textId="77777777" w:rsidR="00B27387" w:rsidRPr="00F85647" w:rsidRDefault="00B27387" w:rsidP="00B27387">
            <w:pPr>
              <w:autoSpaceDE w:val="0"/>
              <w:autoSpaceDN w:val="0"/>
              <w:adjustRightInd w:val="0"/>
              <w:jc w:val="center"/>
              <w:rPr>
                <w:noProof/>
              </w:rPr>
            </w:pPr>
          </w:p>
        </w:tc>
        <w:tc>
          <w:tcPr>
            <w:tcW w:w="414" w:type="pct"/>
          </w:tcPr>
          <w:p w14:paraId="61483F99" w14:textId="77777777" w:rsidR="00B27387" w:rsidRPr="00F85647" w:rsidRDefault="00B27387" w:rsidP="00B27387">
            <w:pPr>
              <w:autoSpaceDE w:val="0"/>
              <w:autoSpaceDN w:val="0"/>
              <w:adjustRightInd w:val="0"/>
              <w:jc w:val="center"/>
              <w:rPr>
                <w:noProof/>
              </w:rPr>
            </w:pPr>
          </w:p>
        </w:tc>
        <w:tc>
          <w:tcPr>
            <w:tcW w:w="339" w:type="pct"/>
          </w:tcPr>
          <w:p w14:paraId="2BBCAA0C" w14:textId="77777777" w:rsidR="00B27387" w:rsidRDefault="00B27387" w:rsidP="00B27387">
            <w:pPr>
              <w:autoSpaceDE w:val="0"/>
              <w:autoSpaceDN w:val="0"/>
              <w:adjustRightInd w:val="0"/>
              <w:jc w:val="center"/>
              <w:rPr>
                <w:noProof/>
              </w:rPr>
            </w:pPr>
          </w:p>
        </w:tc>
      </w:tr>
      <w:tr w:rsidR="00C90E7E" w:rsidRPr="00F85647" w14:paraId="2160F55A" w14:textId="77777777" w:rsidTr="00C90E7E">
        <w:trPr>
          <w:trHeight w:val="288"/>
        </w:trPr>
        <w:tc>
          <w:tcPr>
            <w:tcW w:w="192" w:type="pct"/>
            <w:vAlign w:val="center"/>
          </w:tcPr>
          <w:p w14:paraId="11FC0638" w14:textId="77777777" w:rsidR="00B27387" w:rsidRPr="007A08CE" w:rsidRDefault="00B27387" w:rsidP="00B27387">
            <w:pPr>
              <w:autoSpaceDE w:val="0"/>
              <w:autoSpaceDN w:val="0"/>
              <w:adjustRightInd w:val="0"/>
              <w:jc w:val="center"/>
              <w:rPr>
                <w:noProof/>
              </w:rPr>
            </w:pPr>
          </w:p>
        </w:tc>
        <w:tc>
          <w:tcPr>
            <w:tcW w:w="2164" w:type="pct"/>
            <w:gridSpan w:val="2"/>
          </w:tcPr>
          <w:p w14:paraId="0C875EB3"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p>
        </w:tc>
        <w:tc>
          <w:tcPr>
            <w:tcW w:w="384" w:type="pct"/>
            <w:vAlign w:val="center"/>
          </w:tcPr>
          <w:p w14:paraId="4048B006"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3F95BC75" w14:textId="77777777" w:rsidR="00B27387" w:rsidRPr="007A08CE" w:rsidRDefault="00B27387" w:rsidP="00B27387">
            <w:pPr>
              <w:autoSpaceDE w:val="0"/>
              <w:autoSpaceDN w:val="0"/>
              <w:adjustRightInd w:val="0"/>
              <w:jc w:val="center"/>
              <w:rPr>
                <w:noProof/>
                <w:lang w:val="en-US"/>
              </w:rPr>
            </w:pPr>
          </w:p>
        </w:tc>
        <w:tc>
          <w:tcPr>
            <w:tcW w:w="322" w:type="pct"/>
          </w:tcPr>
          <w:p w14:paraId="6E6BAC05" w14:textId="77777777" w:rsidR="00B27387" w:rsidRPr="00F85647" w:rsidRDefault="00B27387" w:rsidP="00B27387">
            <w:pPr>
              <w:autoSpaceDE w:val="0"/>
              <w:autoSpaceDN w:val="0"/>
              <w:adjustRightInd w:val="0"/>
              <w:jc w:val="center"/>
              <w:rPr>
                <w:noProof/>
                <w:lang w:val="en-US"/>
              </w:rPr>
            </w:pPr>
          </w:p>
        </w:tc>
        <w:tc>
          <w:tcPr>
            <w:tcW w:w="324" w:type="pct"/>
            <w:gridSpan w:val="2"/>
          </w:tcPr>
          <w:p w14:paraId="33B31BA7" w14:textId="77777777" w:rsidR="00B27387" w:rsidRPr="00F85647" w:rsidRDefault="00B27387" w:rsidP="00B27387">
            <w:pPr>
              <w:autoSpaceDE w:val="0"/>
              <w:autoSpaceDN w:val="0"/>
              <w:adjustRightInd w:val="0"/>
              <w:jc w:val="center"/>
              <w:rPr>
                <w:noProof/>
                <w:lang w:val="en-US"/>
              </w:rPr>
            </w:pPr>
          </w:p>
        </w:tc>
        <w:tc>
          <w:tcPr>
            <w:tcW w:w="237" w:type="pct"/>
          </w:tcPr>
          <w:p w14:paraId="7938956E" w14:textId="77777777" w:rsidR="00B27387" w:rsidRPr="00F85647" w:rsidRDefault="00B27387" w:rsidP="00B27387">
            <w:pPr>
              <w:autoSpaceDE w:val="0"/>
              <w:autoSpaceDN w:val="0"/>
              <w:adjustRightInd w:val="0"/>
              <w:jc w:val="center"/>
              <w:rPr>
                <w:noProof/>
                <w:lang w:val="en-US"/>
              </w:rPr>
            </w:pPr>
          </w:p>
        </w:tc>
        <w:tc>
          <w:tcPr>
            <w:tcW w:w="237" w:type="pct"/>
          </w:tcPr>
          <w:p w14:paraId="0AC98CE8" w14:textId="77777777" w:rsidR="00B27387" w:rsidRPr="00F85647" w:rsidRDefault="00B27387" w:rsidP="00B27387">
            <w:pPr>
              <w:autoSpaceDE w:val="0"/>
              <w:autoSpaceDN w:val="0"/>
              <w:adjustRightInd w:val="0"/>
              <w:jc w:val="center"/>
              <w:rPr>
                <w:noProof/>
              </w:rPr>
            </w:pPr>
          </w:p>
        </w:tc>
        <w:tc>
          <w:tcPr>
            <w:tcW w:w="414" w:type="pct"/>
          </w:tcPr>
          <w:p w14:paraId="712F6224" w14:textId="77777777" w:rsidR="00B27387" w:rsidRPr="00F85647" w:rsidRDefault="00B27387" w:rsidP="00B27387">
            <w:pPr>
              <w:autoSpaceDE w:val="0"/>
              <w:autoSpaceDN w:val="0"/>
              <w:adjustRightInd w:val="0"/>
              <w:jc w:val="center"/>
              <w:rPr>
                <w:noProof/>
              </w:rPr>
            </w:pPr>
          </w:p>
        </w:tc>
        <w:tc>
          <w:tcPr>
            <w:tcW w:w="339" w:type="pct"/>
          </w:tcPr>
          <w:p w14:paraId="41D4F251" w14:textId="77777777" w:rsidR="00B27387" w:rsidRDefault="00B27387" w:rsidP="00B27387">
            <w:pPr>
              <w:autoSpaceDE w:val="0"/>
              <w:autoSpaceDN w:val="0"/>
              <w:adjustRightInd w:val="0"/>
              <w:jc w:val="center"/>
              <w:rPr>
                <w:noProof/>
              </w:rPr>
            </w:pPr>
          </w:p>
        </w:tc>
      </w:tr>
      <w:tr w:rsidR="00C90E7E" w:rsidRPr="00F85647" w14:paraId="084583FC" w14:textId="77777777" w:rsidTr="00C90E7E">
        <w:trPr>
          <w:trHeight w:val="288"/>
        </w:trPr>
        <w:tc>
          <w:tcPr>
            <w:tcW w:w="192" w:type="pct"/>
            <w:vAlign w:val="center"/>
          </w:tcPr>
          <w:p w14:paraId="1FB1551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11918B5" w14:textId="77777777" w:rsidR="00B27387" w:rsidRPr="007A08CE" w:rsidRDefault="00B27387" w:rsidP="002966C9">
            <w:pPr>
              <w:autoSpaceDE w:val="0"/>
              <w:autoSpaceDN w:val="0"/>
              <w:adjustRightInd w:val="0"/>
              <w:rPr>
                <w:noProof/>
                <w:lang w:val="en-US"/>
              </w:rPr>
            </w:pPr>
            <w:r w:rsidRPr="007A08CE">
              <w:rPr>
                <w:b/>
                <w:bCs/>
              </w:rPr>
              <w:t>U prvoj fazi izvođenja radova ova pozicija je realizovana i ne obračunava se ovde, ali se navodi radi povezivanja sa narednom pozicijom vertikalnog hidroizolovanja.</w:t>
            </w:r>
          </w:p>
        </w:tc>
        <w:tc>
          <w:tcPr>
            <w:tcW w:w="384" w:type="pct"/>
            <w:vAlign w:val="center"/>
          </w:tcPr>
          <w:p w14:paraId="6AD5C60C"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261BA296" w14:textId="77777777" w:rsidR="00B27387" w:rsidRPr="007A08CE" w:rsidRDefault="00B27387" w:rsidP="00B27387">
            <w:pPr>
              <w:autoSpaceDE w:val="0"/>
              <w:autoSpaceDN w:val="0"/>
              <w:adjustRightInd w:val="0"/>
              <w:jc w:val="center"/>
              <w:rPr>
                <w:noProof/>
                <w:lang w:val="en-US"/>
              </w:rPr>
            </w:pPr>
          </w:p>
        </w:tc>
        <w:tc>
          <w:tcPr>
            <w:tcW w:w="322" w:type="pct"/>
          </w:tcPr>
          <w:p w14:paraId="0D392172" w14:textId="77777777" w:rsidR="00B27387" w:rsidRPr="00F85647" w:rsidRDefault="00B27387" w:rsidP="00B27387">
            <w:pPr>
              <w:autoSpaceDE w:val="0"/>
              <w:autoSpaceDN w:val="0"/>
              <w:adjustRightInd w:val="0"/>
              <w:jc w:val="center"/>
              <w:rPr>
                <w:noProof/>
                <w:lang w:val="en-US"/>
              </w:rPr>
            </w:pPr>
          </w:p>
        </w:tc>
        <w:tc>
          <w:tcPr>
            <w:tcW w:w="324" w:type="pct"/>
            <w:gridSpan w:val="2"/>
          </w:tcPr>
          <w:p w14:paraId="63C4DACB" w14:textId="77777777" w:rsidR="00B27387" w:rsidRPr="00F85647" w:rsidRDefault="00B27387" w:rsidP="00B27387">
            <w:pPr>
              <w:autoSpaceDE w:val="0"/>
              <w:autoSpaceDN w:val="0"/>
              <w:adjustRightInd w:val="0"/>
              <w:jc w:val="center"/>
              <w:rPr>
                <w:noProof/>
                <w:lang w:val="en-US"/>
              </w:rPr>
            </w:pPr>
          </w:p>
        </w:tc>
        <w:tc>
          <w:tcPr>
            <w:tcW w:w="237" w:type="pct"/>
          </w:tcPr>
          <w:p w14:paraId="120A896C" w14:textId="77777777" w:rsidR="00B27387" w:rsidRPr="00F85647" w:rsidRDefault="00B27387" w:rsidP="00B27387">
            <w:pPr>
              <w:autoSpaceDE w:val="0"/>
              <w:autoSpaceDN w:val="0"/>
              <w:adjustRightInd w:val="0"/>
              <w:jc w:val="center"/>
              <w:rPr>
                <w:noProof/>
                <w:lang w:val="en-US"/>
              </w:rPr>
            </w:pPr>
          </w:p>
        </w:tc>
        <w:tc>
          <w:tcPr>
            <w:tcW w:w="237" w:type="pct"/>
          </w:tcPr>
          <w:p w14:paraId="3946A863" w14:textId="77777777" w:rsidR="00B27387" w:rsidRPr="00F85647" w:rsidRDefault="00B27387" w:rsidP="00B27387">
            <w:pPr>
              <w:autoSpaceDE w:val="0"/>
              <w:autoSpaceDN w:val="0"/>
              <w:adjustRightInd w:val="0"/>
              <w:jc w:val="center"/>
              <w:rPr>
                <w:noProof/>
              </w:rPr>
            </w:pPr>
          </w:p>
        </w:tc>
        <w:tc>
          <w:tcPr>
            <w:tcW w:w="414" w:type="pct"/>
          </w:tcPr>
          <w:p w14:paraId="66B6A1A0" w14:textId="77777777" w:rsidR="00B27387" w:rsidRPr="00F85647" w:rsidRDefault="00B27387" w:rsidP="00B27387">
            <w:pPr>
              <w:autoSpaceDE w:val="0"/>
              <w:autoSpaceDN w:val="0"/>
              <w:adjustRightInd w:val="0"/>
              <w:jc w:val="center"/>
              <w:rPr>
                <w:noProof/>
              </w:rPr>
            </w:pPr>
          </w:p>
        </w:tc>
        <w:tc>
          <w:tcPr>
            <w:tcW w:w="339" w:type="pct"/>
          </w:tcPr>
          <w:p w14:paraId="076351CB" w14:textId="77777777" w:rsidR="00B27387" w:rsidRDefault="00B27387" w:rsidP="00B27387">
            <w:pPr>
              <w:autoSpaceDE w:val="0"/>
              <w:autoSpaceDN w:val="0"/>
              <w:adjustRightInd w:val="0"/>
              <w:jc w:val="center"/>
              <w:rPr>
                <w:noProof/>
              </w:rPr>
            </w:pPr>
          </w:p>
        </w:tc>
      </w:tr>
      <w:tr w:rsidR="00C90E7E" w:rsidRPr="00F85647" w14:paraId="331546C2" w14:textId="77777777" w:rsidTr="00C90E7E">
        <w:trPr>
          <w:trHeight w:val="288"/>
        </w:trPr>
        <w:tc>
          <w:tcPr>
            <w:tcW w:w="192" w:type="pct"/>
            <w:vAlign w:val="center"/>
          </w:tcPr>
          <w:p w14:paraId="6DE5069A" w14:textId="77777777" w:rsidR="00B27387" w:rsidRPr="007A08CE" w:rsidRDefault="00B27387" w:rsidP="00B27387">
            <w:pPr>
              <w:autoSpaceDE w:val="0"/>
              <w:autoSpaceDN w:val="0"/>
              <w:adjustRightInd w:val="0"/>
              <w:jc w:val="center"/>
              <w:rPr>
                <w:noProof/>
              </w:rPr>
            </w:pPr>
          </w:p>
        </w:tc>
        <w:tc>
          <w:tcPr>
            <w:tcW w:w="2164" w:type="pct"/>
            <w:gridSpan w:val="2"/>
          </w:tcPr>
          <w:p w14:paraId="063B3AA9"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komplet izvedene izolacije </w:t>
            </w:r>
          </w:p>
        </w:tc>
        <w:tc>
          <w:tcPr>
            <w:tcW w:w="384" w:type="pct"/>
            <w:vAlign w:val="center"/>
          </w:tcPr>
          <w:p w14:paraId="29460A7C" w14:textId="24B76243" w:rsidR="00B27387" w:rsidRPr="00D15779" w:rsidRDefault="00B27387" w:rsidP="00B27387">
            <w:pPr>
              <w:autoSpaceDE w:val="0"/>
              <w:autoSpaceDN w:val="0"/>
              <w:adjustRightInd w:val="0"/>
              <w:jc w:val="center"/>
              <w:rPr>
                <w:strike/>
                <w:noProof/>
                <w:color w:val="FF0000"/>
                <w:lang w:val="en-US"/>
              </w:rPr>
            </w:pPr>
          </w:p>
        </w:tc>
        <w:tc>
          <w:tcPr>
            <w:tcW w:w="387" w:type="pct"/>
            <w:vAlign w:val="center"/>
          </w:tcPr>
          <w:p w14:paraId="7F0D0D83" w14:textId="3046BC6D" w:rsidR="00B27387" w:rsidRPr="00D15779" w:rsidRDefault="00B27387" w:rsidP="00B27387">
            <w:pPr>
              <w:autoSpaceDE w:val="0"/>
              <w:autoSpaceDN w:val="0"/>
              <w:adjustRightInd w:val="0"/>
              <w:jc w:val="center"/>
              <w:rPr>
                <w:strike/>
                <w:noProof/>
                <w:color w:val="FF0000"/>
                <w:lang w:val="en-US"/>
              </w:rPr>
            </w:pPr>
          </w:p>
        </w:tc>
        <w:tc>
          <w:tcPr>
            <w:tcW w:w="322" w:type="pct"/>
          </w:tcPr>
          <w:p w14:paraId="32CC4BF5" w14:textId="77777777" w:rsidR="00B27387" w:rsidRPr="00F85647" w:rsidRDefault="00B27387" w:rsidP="00B27387">
            <w:pPr>
              <w:autoSpaceDE w:val="0"/>
              <w:autoSpaceDN w:val="0"/>
              <w:adjustRightInd w:val="0"/>
              <w:jc w:val="center"/>
              <w:rPr>
                <w:noProof/>
                <w:lang w:val="en-US"/>
              </w:rPr>
            </w:pPr>
          </w:p>
        </w:tc>
        <w:tc>
          <w:tcPr>
            <w:tcW w:w="324" w:type="pct"/>
            <w:gridSpan w:val="2"/>
          </w:tcPr>
          <w:p w14:paraId="628AC919" w14:textId="77777777" w:rsidR="00B27387" w:rsidRPr="00F85647" w:rsidRDefault="00B27387" w:rsidP="00B27387">
            <w:pPr>
              <w:autoSpaceDE w:val="0"/>
              <w:autoSpaceDN w:val="0"/>
              <w:adjustRightInd w:val="0"/>
              <w:jc w:val="center"/>
              <w:rPr>
                <w:noProof/>
                <w:lang w:val="en-US"/>
              </w:rPr>
            </w:pPr>
          </w:p>
        </w:tc>
        <w:tc>
          <w:tcPr>
            <w:tcW w:w="237" w:type="pct"/>
          </w:tcPr>
          <w:p w14:paraId="0151AEC9" w14:textId="77777777" w:rsidR="00B27387" w:rsidRPr="00F85647" w:rsidRDefault="00B27387" w:rsidP="00B27387">
            <w:pPr>
              <w:autoSpaceDE w:val="0"/>
              <w:autoSpaceDN w:val="0"/>
              <w:adjustRightInd w:val="0"/>
              <w:jc w:val="center"/>
              <w:rPr>
                <w:noProof/>
                <w:lang w:val="en-US"/>
              </w:rPr>
            </w:pPr>
          </w:p>
        </w:tc>
        <w:tc>
          <w:tcPr>
            <w:tcW w:w="237" w:type="pct"/>
          </w:tcPr>
          <w:p w14:paraId="35AAFB4F" w14:textId="77777777" w:rsidR="00B27387" w:rsidRPr="00F85647" w:rsidRDefault="00B27387" w:rsidP="00B27387">
            <w:pPr>
              <w:autoSpaceDE w:val="0"/>
              <w:autoSpaceDN w:val="0"/>
              <w:adjustRightInd w:val="0"/>
              <w:jc w:val="center"/>
              <w:rPr>
                <w:noProof/>
              </w:rPr>
            </w:pPr>
          </w:p>
        </w:tc>
        <w:tc>
          <w:tcPr>
            <w:tcW w:w="414" w:type="pct"/>
          </w:tcPr>
          <w:p w14:paraId="7B77D891" w14:textId="77777777" w:rsidR="00B27387" w:rsidRPr="00F85647" w:rsidRDefault="00B27387" w:rsidP="00B27387">
            <w:pPr>
              <w:autoSpaceDE w:val="0"/>
              <w:autoSpaceDN w:val="0"/>
              <w:adjustRightInd w:val="0"/>
              <w:jc w:val="center"/>
              <w:rPr>
                <w:noProof/>
              </w:rPr>
            </w:pPr>
          </w:p>
        </w:tc>
        <w:tc>
          <w:tcPr>
            <w:tcW w:w="339" w:type="pct"/>
          </w:tcPr>
          <w:p w14:paraId="3FBC3A4C" w14:textId="77777777" w:rsidR="00B27387" w:rsidRDefault="00B27387" w:rsidP="00B27387">
            <w:pPr>
              <w:autoSpaceDE w:val="0"/>
              <w:autoSpaceDN w:val="0"/>
              <w:adjustRightInd w:val="0"/>
              <w:jc w:val="center"/>
              <w:rPr>
                <w:noProof/>
              </w:rPr>
            </w:pPr>
          </w:p>
        </w:tc>
      </w:tr>
      <w:tr w:rsidR="00C90E7E" w:rsidRPr="00F85647" w14:paraId="1D0DCF2C" w14:textId="77777777" w:rsidTr="00C90E7E">
        <w:trPr>
          <w:trHeight w:val="288"/>
        </w:trPr>
        <w:tc>
          <w:tcPr>
            <w:tcW w:w="192" w:type="pct"/>
            <w:vAlign w:val="center"/>
          </w:tcPr>
          <w:p w14:paraId="52484F73" w14:textId="77777777" w:rsidR="00B27387" w:rsidRPr="007A08CE" w:rsidRDefault="00B27387" w:rsidP="00B27387">
            <w:pPr>
              <w:autoSpaceDE w:val="0"/>
              <w:autoSpaceDN w:val="0"/>
              <w:adjustRightInd w:val="0"/>
              <w:jc w:val="center"/>
              <w:rPr>
                <w:noProof/>
              </w:rPr>
            </w:pPr>
            <w:r w:rsidRPr="007A08CE">
              <w:rPr>
                <w:b/>
                <w:bCs/>
              </w:rPr>
              <w:t>7,05</w:t>
            </w:r>
          </w:p>
        </w:tc>
        <w:tc>
          <w:tcPr>
            <w:tcW w:w="2164" w:type="pct"/>
            <w:gridSpan w:val="2"/>
          </w:tcPr>
          <w:p w14:paraId="3B1CD9DA"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vertikalne hidroizolacije zidova</w:t>
            </w:r>
            <w:r w:rsidRPr="007A08CE">
              <w:t xml:space="preserve"> sanitarnih čvorova i higijenskih prostorija (</w:t>
            </w:r>
            <w:r w:rsidRPr="007A08CE">
              <w:rPr>
                <w:i/>
                <w:iCs/>
              </w:rPr>
              <w:t>u čitavoj zgradi)</w:t>
            </w:r>
            <w:r w:rsidRPr="007A08CE">
              <w:t xml:space="preserve">, od fleksibilnih jednokomponentih, hidroizolacionih polimera u vidu trajno elastičnih premaza (tipa Dramin "Izolit Foliflex" ili ekvivaletno). </w:t>
            </w:r>
          </w:p>
        </w:tc>
        <w:tc>
          <w:tcPr>
            <w:tcW w:w="384" w:type="pct"/>
            <w:vAlign w:val="center"/>
          </w:tcPr>
          <w:p w14:paraId="5CDE495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6AFD9C8" w14:textId="77777777" w:rsidR="00B27387" w:rsidRPr="007A08CE" w:rsidRDefault="00B27387" w:rsidP="00B27387">
            <w:pPr>
              <w:autoSpaceDE w:val="0"/>
              <w:autoSpaceDN w:val="0"/>
              <w:adjustRightInd w:val="0"/>
              <w:jc w:val="center"/>
              <w:rPr>
                <w:noProof/>
                <w:lang w:val="en-US"/>
              </w:rPr>
            </w:pPr>
          </w:p>
        </w:tc>
        <w:tc>
          <w:tcPr>
            <w:tcW w:w="322" w:type="pct"/>
          </w:tcPr>
          <w:p w14:paraId="3342A55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ECD2890" w14:textId="77777777" w:rsidR="00B27387" w:rsidRPr="00F85647" w:rsidRDefault="00B27387" w:rsidP="00B27387">
            <w:pPr>
              <w:autoSpaceDE w:val="0"/>
              <w:autoSpaceDN w:val="0"/>
              <w:adjustRightInd w:val="0"/>
              <w:jc w:val="center"/>
              <w:rPr>
                <w:noProof/>
                <w:lang w:val="en-US"/>
              </w:rPr>
            </w:pPr>
          </w:p>
        </w:tc>
        <w:tc>
          <w:tcPr>
            <w:tcW w:w="237" w:type="pct"/>
          </w:tcPr>
          <w:p w14:paraId="3F99D3C3" w14:textId="77777777" w:rsidR="00B27387" w:rsidRPr="00F85647" w:rsidRDefault="00B27387" w:rsidP="00B27387">
            <w:pPr>
              <w:autoSpaceDE w:val="0"/>
              <w:autoSpaceDN w:val="0"/>
              <w:adjustRightInd w:val="0"/>
              <w:jc w:val="center"/>
              <w:rPr>
                <w:noProof/>
                <w:lang w:val="en-US"/>
              </w:rPr>
            </w:pPr>
          </w:p>
        </w:tc>
        <w:tc>
          <w:tcPr>
            <w:tcW w:w="237" w:type="pct"/>
          </w:tcPr>
          <w:p w14:paraId="0B5DA334" w14:textId="77777777" w:rsidR="00B27387" w:rsidRPr="00F85647" w:rsidRDefault="00B27387" w:rsidP="00B27387">
            <w:pPr>
              <w:autoSpaceDE w:val="0"/>
              <w:autoSpaceDN w:val="0"/>
              <w:adjustRightInd w:val="0"/>
              <w:jc w:val="center"/>
              <w:rPr>
                <w:noProof/>
              </w:rPr>
            </w:pPr>
          </w:p>
        </w:tc>
        <w:tc>
          <w:tcPr>
            <w:tcW w:w="414" w:type="pct"/>
          </w:tcPr>
          <w:p w14:paraId="224AC0AF" w14:textId="77777777" w:rsidR="00B27387" w:rsidRPr="00F85647" w:rsidRDefault="00B27387" w:rsidP="00B27387">
            <w:pPr>
              <w:autoSpaceDE w:val="0"/>
              <w:autoSpaceDN w:val="0"/>
              <w:adjustRightInd w:val="0"/>
              <w:jc w:val="center"/>
              <w:rPr>
                <w:noProof/>
              </w:rPr>
            </w:pPr>
          </w:p>
        </w:tc>
        <w:tc>
          <w:tcPr>
            <w:tcW w:w="339" w:type="pct"/>
          </w:tcPr>
          <w:p w14:paraId="28CEB54B" w14:textId="77777777" w:rsidR="00B27387" w:rsidRDefault="00B27387" w:rsidP="00B27387">
            <w:pPr>
              <w:autoSpaceDE w:val="0"/>
              <w:autoSpaceDN w:val="0"/>
              <w:adjustRightInd w:val="0"/>
              <w:jc w:val="center"/>
              <w:rPr>
                <w:noProof/>
              </w:rPr>
            </w:pPr>
          </w:p>
        </w:tc>
      </w:tr>
      <w:tr w:rsidR="00C90E7E" w:rsidRPr="00F85647" w14:paraId="7CB706AE" w14:textId="77777777" w:rsidTr="00C90E7E">
        <w:trPr>
          <w:trHeight w:val="288"/>
        </w:trPr>
        <w:tc>
          <w:tcPr>
            <w:tcW w:w="192" w:type="pct"/>
            <w:vAlign w:val="center"/>
          </w:tcPr>
          <w:p w14:paraId="35D1850E" w14:textId="77777777" w:rsidR="00B27387" w:rsidRPr="007A08CE" w:rsidRDefault="00B27387" w:rsidP="00B27387">
            <w:pPr>
              <w:autoSpaceDE w:val="0"/>
              <w:autoSpaceDN w:val="0"/>
              <w:adjustRightInd w:val="0"/>
              <w:jc w:val="center"/>
              <w:rPr>
                <w:noProof/>
              </w:rPr>
            </w:pPr>
          </w:p>
        </w:tc>
        <w:tc>
          <w:tcPr>
            <w:tcW w:w="2164" w:type="pct"/>
            <w:gridSpan w:val="2"/>
          </w:tcPr>
          <w:p w14:paraId="41EA3B29" w14:textId="77777777" w:rsidR="00B27387" w:rsidRPr="007A08CE" w:rsidRDefault="00B27387" w:rsidP="002966C9">
            <w:pPr>
              <w:autoSpaceDE w:val="0"/>
              <w:autoSpaceDN w:val="0"/>
              <w:adjustRightInd w:val="0"/>
              <w:rPr>
                <w:noProof/>
                <w:lang w:val="en-US"/>
              </w:rPr>
            </w:pPr>
            <w:r w:rsidRPr="007A08CE">
              <w:t xml:space="preserve">Nanošenje polimera vrši se premazivanjem direktno na prethodno izvedenu podlogu. Premazivanje se radi u 3 ruke. Debljina hidroizolacije do cca 0,2 cm. Posebnu pažnju obratiti na ugaoni sastav poda i zida i na ugaoni sastav zida i zida, gde je neophodno izvršiti dodatni premaz samog ugla, nakon kompletiranja čitavog hidroizolovanja. Kod svih tuš kada premazivanje se vrši do visine od 2 m (za sve kontaktne zidove sa tuš kadom). U medicinskim prostorijama gde se konstatno </w:t>
            </w:r>
            <w:r w:rsidRPr="007A08CE">
              <w:lastRenderedPageBreak/>
              <w:t>ispira i vlaži vazduh premazivanje se vrši do visine od 1,4 m. Ova pozicija odnosi se samo na pojedina točeća mesta, mesta izlivnika i blatex-a i sanitarne čvorove.</w:t>
            </w:r>
          </w:p>
        </w:tc>
        <w:tc>
          <w:tcPr>
            <w:tcW w:w="384" w:type="pct"/>
            <w:vAlign w:val="center"/>
          </w:tcPr>
          <w:p w14:paraId="51EC5BE6"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38E75BF" w14:textId="77777777" w:rsidR="00B27387" w:rsidRPr="007A08CE" w:rsidRDefault="00B27387" w:rsidP="00B27387">
            <w:pPr>
              <w:autoSpaceDE w:val="0"/>
              <w:autoSpaceDN w:val="0"/>
              <w:adjustRightInd w:val="0"/>
              <w:jc w:val="center"/>
              <w:rPr>
                <w:noProof/>
                <w:lang w:val="en-US"/>
              </w:rPr>
            </w:pPr>
          </w:p>
        </w:tc>
        <w:tc>
          <w:tcPr>
            <w:tcW w:w="322" w:type="pct"/>
          </w:tcPr>
          <w:p w14:paraId="3B480F82"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87B016" w14:textId="77777777" w:rsidR="00B27387" w:rsidRPr="00F85647" w:rsidRDefault="00B27387" w:rsidP="00B27387">
            <w:pPr>
              <w:autoSpaceDE w:val="0"/>
              <w:autoSpaceDN w:val="0"/>
              <w:adjustRightInd w:val="0"/>
              <w:jc w:val="center"/>
              <w:rPr>
                <w:noProof/>
                <w:lang w:val="en-US"/>
              </w:rPr>
            </w:pPr>
          </w:p>
        </w:tc>
        <w:tc>
          <w:tcPr>
            <w:tcW w:w="237" w:type="pct"/>
          </w:tcPr>
          <w:p w14:paraId="2E7B2F3C" w14:textId="77777777" w:rsidR="00B27387" w:rsidRPr="00F85647" w:rsidRDefault="00B27387" w:rsidP="00B27387">
            <w:pPr>
              <w:autoSpaceDE w:val="0"/>
              <w:autoSpaceDN w:val="0"/>
              <w:adjustRightInd w:val="0"/>
              <w:jc w:val="center"/>
              <w:rPr>
                <w:noProof/>
                <w:lang w:val="en-US"/>
              </w:rPr>
            </w:pPr>
          </w:p>
        </w:tc>
        <w:tc>
          <w:tcPr>
            <w:tcW w:w="237" w:type="pct"/>
          </w:tcPr>
          <w:p w14:paraId="46CFD236" w14:textId="77777777" w:rsidR="00B27387" w:rsidRPr="00F85647" w:rsidRDefault="00B27387" w:rsidP="00B27387">
            <w:pPr>
              <w:autoSpaceDE w:val="0"/>
              <w:autoSpaceDN w:val="0"/>
              <w:adjustRightInd w:val="0"/>
              <w:jc w:val="center"/>
              <w:rPr>
                <w:noProof/>
              </w:rPr>
            </w:pPr>
          </w:p>
        </w:tc>
        <w:tc>
          <w:tcPr>
            <w:tcW w:w="414" w:type="pct"/>
          </w:tcPr>
          <w:p w14:paraId="2DC02B0C" w14:textId="77777777" w:rsidR="00B27387" w:rsidRPr="00F85647" w:rsidRDefault="00B27387" w:rsidP="00B27387">
            <w:pPr>
              <w:autoSpaceDE w:val="0"/>
              <w:autoSpaceDN w:val="0"/>
              <w:adjustRightInd w:val="0"/>
              <w:jc w:val="center"/>
              <w:rPr>
                <w:noProof/>
              </w:rPr>
            </w:pPr>
          </w:p>
        </w:tc>
        <w:tc>
          <w:tcPr>
            <w:tcW w:w="339" w:type="pct"/>
          </w:tcPr>
          <w:p w14:paraId="40404580" w14:textId="77777777" w:rsidR="00B27387" w:rsidRDefault="00B27387" w:rsidP="00B27387">
            <w:pPr>
              <w:autoSpaceDE w:val="0"/>
              <w:autoSpaceDN w:val="0"/>
              <w:adjustRightInd w:val="0"/>
              <w:jc w:val="center"/>
              <w:rPr>
                <w:noProof/>
              </w:rPr>
            </w:pPr>
          </w:p>
        </w:tc>
      </w:tr>
      <w:tr w:rsidR="00C90E7E" w:rsidRPr="00F85647" w14:paraId="325E402A" w14:textId="77777777" w:rsidTr="00C90E7E">
        <w:trPr>
          <w:trHeight w:val="288"/>
        </w:trPr>
        <w:tc>
          <w:tcPr>
            <w:tcW w:w="192" w:type="pct"/>
            <w:vAlign w:val="center"/>
          </w:tcPr>
          <w:p w14:paraId="1488307C" w14:textId="77777777" w:rsidR="00B27387" w:rsidRPr="007A08CE" w:rsidRDefault="00B27387" w:rsidP="00B27387">
            <w:pPr>
              <w:autoSpaceDE w:val="0"/>
              <w:autoSpaceDN w:val="0"/>
              <w:adjustRightInd w:val="0"/>
              <w:jc w:val="center"/>
              <w:rPr>
                <w:noProof/>
              </w:rPr>
            </w:pPr>
          </w:p>
        </w:tc>
        <w:tc>
          <w:tcPr>
            <w:tcW w:w="2164" w:type="pct"/>
            <w:gridSpan w:val="2"/>
          </w:tcPr>
          <w:p w14:paraId="47B8AE7B" w14:textId="77777777" w:rsidR="00B27387" w:rsidRPr="007A08CE" w:rsidRDefault="00B27387" w:rsidP="00E86C8F">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00E86C8F">
              <w:t xml:space="preserve"> </w:t>
            </w:r>
            <w:r w:rsidRPr="007A08CE">
              <w:t>Podloga mora biti suva, otprašena, odmašćena, čista i ravna, bez izbočina i udubljenja... i sl. Hidroizolacija se izvodi samo u stabilno suvim metereološkim uslovima, iznad +5° C.</w:t>
            </w:r>
          </w:p>
        </w:tc>
        <w:tc>
          <w:tcPr>
            <w:tcW w:w="384" w:type="pct"/>
            <w:vAlign w:val="center"/>
          </w:tcPr>
          <w:p w14:paraId="130A8FAF"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736EEBD" w14:textId="77777777" w:rsidR="00B27387" w:rsidRPr="007A08CE" w:rsidRDefault="00B27387" w:rsidP="00B27387">
            <w:pPr>
              <w:autoSpaceDE w:val="0"/>
              <w:autoSpaceDN w:val="0"/>
              <w:adjustRightInd w:val="0"/>
              <w:jc w:val="center"/>
              <w:rPr>
                <w:noProof/>
                <w:lang w:val="en-US"/>
              </w:rPr>
            </w:pPr>
          </w:p>
        </w:tc>
        <w:tc>
          <w:tcPr>
            <w:tcW w:w="322" w:type="pct"/>
          </w:tcPr>
          <w:p w14:paraId="31718B0C" w14:textId="77777777" w:rsidR="00B27387" w:rsidRPr="00F85647" w:rsidRDefault="00B27387" w:rsidP="00B27387">
            <w:pPr>
              <w:autoSpaceDE w:val="0"/>
              <w:autoSpaceDN w:val="0"/>
              <w:adjustRightInd w:val="0"/>
              <w:jc w:val="center"/>
              <w:rPr>
                <w:noProof/>
                <w:lang w:val="en-US"/>
              </w:rPr>
            </w:pPr>
          </w:p>
        </w:tc>
        <w:tc>
          <w:tcPr>
            <w:tcW w:w="324" w:type="pct"/>
            <w:gridSpan w:val="2"/>
          </w:tcPr>
          <w:p w14:paraId="6BF022A6" w14:textId="77777777" w:rsidR="00B27387" w:rsidRPr="00F85647" w:rsidRDefault="00B27387" w:rsidP="00B27387">
            <w:pPr>
              <w:autoSpaceDE w:val="0"/>
              <w:autoSpaceDN w:val="0"/>
              <w:adjustRightInd w:val="0"/>
              <w:jc w:val="center"/>
              <w:rPr>
                <w:noProof/>
                <w:lang w:val="en-US"/>
              </w:rPr>
            </w:pPr>
          </w:p>
        </w:tc>
        <w:tc>
          <w:tcPr>
            <w:tcW w:w="237" w:type="pct"/>
          </w:tcPr>
          <w:p w14:paraId="766E2B98" w14:textId="77777777" w:rsidR="00B27387" w:rsidRPr="00F85647" w:rsidRDefault="00B27387" w:rsidP="00B27387">
            <w:pPr>
              <w:autoSpaceDE w:val="0"/>
              <w:autoSpaceDN w:val="0"/>
              <w:adjustRightInd w:val="0"/>
              <w:jc w:val="center"/>
              <w:rPr>
                <w:noProof/>
                <w:lang w:val="en-US"/>
              </w:rPr>
            </w:pPr>
          </w:p>
        </w:tc>
        <w:tc>
          <w:tcPr>
            <w:tcW w:w="237" w:type="pct"/>
          </w:tcPr>
          <w:p w14:paraId="7B8B58A2" w14:textId="77777777" w:rsidR="00B27387" w:rsidRPr="00F85647" w:rsidRDefault="00B27387" w:rsidP="00B27387">
            <w:pPr>
              <w:autoSpaceDE w:val="0"/>
              <w:autoSpaceDN w:val="0"/>
              <w:adjustRightInd w:val="0"/>
              <w:jc w:val="center"/>
              <w:rPr>
                <w:noProof/>
              </w:rPr>
            </w:pPr>
          </w:p>
        </w:tc>
        <w:tc>
          <w:tcPr>
            <w:tcW w:w="414" w:type="pct"/>
          </w:tcPr>
          <w:p w14:paraId="2BD426C7" w14:textId="77777777" w:rsidR="00B27387" w:rsidRPr="00F85647" w:rsidRDefault="00B27387" w:rsidP="00B27387">
            <w:pPr>
              <w:autoSpaceDE w:val="0"/>
              <w:autoSpaceDN w:val="0"/>
              <w:adjustRightInd w:val="0"/>
              <w:jc w:val="center"/>
              <w:rPr>
                <w:noProof/>
              </w:rPr>
            </w:pPr>
          </w:p>
        </w:tc>
        <w:tc>
          <w:tcPr>
            <w:tcW w:w="339" w:type="pct"/>
          </w:tcPr>
          <w:p w14:paraId="04E077BD" w14:textId="77777777" w:rsidR="00B27387" w:rsidRDefault="00B27387" w:rsidP="00B27387">
            <w:pPr>
              <w:autoSpaceDE w:val="0"/>
              <w:autoSpaceDN w:val="0"/>
              <w:adjustRightInd w:val="0"/>
              <w:jc w:val="center"/>
              <w:rPr>
                <w:noProof/>
              </w:rPr>
            </w:pPr>
          </w:p>
        </w:tc>
      </w:tr>
      <w:tr w:rsidR="00C90E7E" w:rsidRPr="00F85647" w14:paraId="43801911" w14:textId="77777777" w:rsidTr="00C90E7E">
        <w:trPr>
          <w:trHeight w:val="288"/>
        </w:trPr>
        <w:tc>
          <w:tcPr>
            <w:tcW w:w="192" w:type="pct"/>
            <w:vAlign w:val="center"/>
          </w:tcPr>
          <w:p w14:paraId="64D04F11" w14:textId="77777777" w:rsidR="00B27387" w:rsidRPr="007A08CE" w:rsidRDefault="00B27387" w:rsidP="00B27387">
            <w:pPr>
              <w:autoSpaceDE w:val="0"/>
              <w:autoSpaceDN w:val="0"/>
              <w:adjustRightInd w:val="0"/>
              <w:jc w:val="center"/>
              <w:rPr>
                <w:noProof/>
              </w:rPr>
            </w:pPr>
          </w:p>
        </w:tc>
        <w:tc>
          <w:tcPr>
            <w:tcW w:w="2164" w:type="pct"/>
            <w:gridSpan w:val="2"/>
          </w:tcPr>
          <w:p w14:paraId="267627C7"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r w:rsidRPr="007A08CE">
              <w:br/>
              <w:t>Obracun radova po m</w:t>
            </w:r>
            <w:r w:rsidRPr="007A08CE">
              <w:rPr>
                <w:vertAlign w:val="superscript"/>
              </w:rPr>
              <w:t>2</w:t>
            </w:r>
            <w:r w:rsidRPr="007A08CE">
              <w:t xml:space="preserve">, komplet izvedene izolacije </w:t>
            </w:r>
          </w:p>
        </w:tc>
        <w:tc>
          <w:tcPr>
            <w:tcW w:w="384" w:type="pct"/>
            <w:vAlign w:val="center"/>
          </w:tcPr>
          <w:p w14:paraId="1DE0C6A6"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331A179" w14:textId="77777777" w:rsidR="00B27387" w:rsidRPr="007A08CE" w:rsidRDefault="00B27387" w:rsidP="00B27387">
            <w:pPr>
              <w:autoSpaceDE w:val="0"/>
              <w:autoSpaceDN w:val="0"/>
              <w:adjustRightInd w:val="0"/>
              <w:jc w:val="center"/>
              <w:rPr>
                <w:noProof/>
                <w:lang w:val="en-US"/>
              </w:rPr>
            </w:pPr>
            <w:r w:rsidRPr="007A08CE">
              <w:rPr>
                <w:color w:val="000000"/>
              </w:rPr>
              <w:t>68,71</w:t>
            </w:r>
          </w:p>
        </w:tc>
        <w:tc>
          <w:tcPr>
            <w:tcW w:w="322" w:type="pct"/>
          </w:tcPr>
          <w:p w14:paraId="320C90A0" w14:textId="77777777" w:rsidR="00B27387" w:rsidRPr="00F85647" w:rsidRDefault="00B27387" w:rsidP="00B27387">
            <w:pPr>
              <w:autoSpaceDE w:val="0"/>
              <w:autoSpaceDN w:val="0"/>
              <w:adjustRightInd w:val="0"/>
              <w:jc w:val="center"/>
              <w:rPr>
                <w:noProof/>
                <w:lang w:val="en-US"/>
              </w:rPr>
            </w:pPr>
          </w:p>
        </w:tc>
        <w:tc>
          <w:tcPr>
            <w:tcW w:w="324" w:type="pct"/>
            <w:gridSpan w:val="2"/>
          </w:tcPr>
          <w:p w14:paraId="271512A8" w14:textId="77777777" w:rsidR="00B27387" w:rsidRPr="00F85647" w:rsidRDefault="00B27387" w:rsidP="00B27387">
            <w:pPr>
              <w:autoSpaceDE w:val="0"/>
              <w:autoSpaceDN w:val="0"/>
              <w:adjustRightInd w:val="0"/>
              <w:jc w:val="center"/>
              <w:rPr>
                <w:noProof/>
                <w:lang w:val="en-US"/>
              </w:rPr>
            </w:pPr>
          </w:p>
        </w:tc>
        <w:tc>
          <w:tcPr>
            <w:tcW w:w="237" w:type="pct"/>
          </w:tcPr>
          <w:p w14:paraId="6E798A46" w14:textId="77777777" w:rsidR="00B27387" w:rsidRPr="00F85647" w:rsidRDefault="00B27387" w:rsidP="00B27387">
            <w:pPr>
              <w:autoSpaceDE w:val="0"/>
              <w:autoSpaceDN w:val="0"/>
              <w:adjustRightInd w:val="0"/>
              <w:jc w:val="center"/>
              <w:rPr>
                <w:noProof/>
                <w:lang w:val="en-US"/>
              </w:rPr>
            </w:pPr>
          </w:p>
        </w:tc>
        <w:tc>
          <w:tcPr>
            <w:tcW w:w="237" w:type="pct"/>
          </w:tcPr>
          <w:p w14:paraId="47BA9810" w14:textId="77777777" w:rsidR="00B27387" w:rsidRPr="00F85647" w:rsidRDefault="00B27387" w:rsidP="00B27387">
            <w:pPr>
              <w:autoSpaceDE w:val="0"/>
              <w:autoSpaceDN w:val="0"/>
              <w:adjustRightInd w:val="0"/>
              <w:jc w:val="center"/>
              <w:rPr>
                <w:noProof/>
              </w:rPr>
            </w:pPr>
          </w:p>
        </w:tc>
        <w:tc>
          <w:tcPr>
            <w:tcW w:w="414" w:type="pct"/>
          </w:tcPr>
          <w:p w14:paraId="5C6888BC" w14:textId="77777777" w:rsidR="00B27387" w:rsidRPr="00F85647" w:rsidRDefault="00B27387" w:rsidP="00B27387">
            <w:pPr>
              <w:autoSpaceDE w:val="0"/>
              <w:autoSpaceDN w:val="0"/>
              <w:adjustRightInd w:val="0"/>
              <w:jc w:val="center"/>
              <w:rPr>
                <w:noProof/>
              </w:rPr>
            </w:pPr>
          </w:p>
        </w:tc>
        <w:tc>
          <w:tcPr>
            <w:tcW w:w="339" w:type="pct"/>
          </w:tcPr>
          <w:p w14:paraId="315275DB" w14:textId="77777777" w:rsidR="00B27387" w:rsidRDefault="00B27387" w:rsidP="00B27387">
            <w:pPr>
              <w:autoSpaceDE w:val="0"/>
              <w:autoSpaceDN w:val="0"/>
              <w:adjustRightInd w:val="0"/>
              <w:jc w:val="center"/>
              <w:rPr>
                <w:noProof/>
              </w:rPr>
            </w:pPr>
          </w:p>
        </w:tc>
      </w:tr>
      <w:tr w:rsidR="00C90E7E" w:rsidRPr="00F85647" w14:paraId="5411DBE5" w14:textId="77777777" w:rsidTr="00C90E7E">
        <w:trPr>
          <w:trHeight w:val="288"/>
        </w:trPr>
        <w:tc>
          <w:tcPr>
            <w:tcW w:w="192" w:type="pct"/>
            <w:vAlign w:val="center"/>
          </w:tcPr>
          <w:p w14:paraId="244E7818"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161FF2A" w14:textId="77777777" w:rsidR="00B27387" w:rsidRPr="007A08CE" w:rsidRDefault="00B27387" w:rsidP="002966C9">
            <w:pPr>
              <w:autoSpaceDE w:val="0"/>
              <w:autoSpaceDN w:val="0"/>
              <w:adjustRightInd w:val="0"/>
              <w:rPr>
                <w:noProof/>
                <w:lang w:val="en-US"/>
              </w:rPr>
            </w:pPr>
            <w:r w:rsidRPr="007A08CE">
              <w:rPr>
                <w:b/>
                <w:bCs/>
              </w:rPr>
              <w:t>Termoizolacije</w:t>
            </w:r>
          </w:p>
        </w:tc>
        <w:tc>
          <w:tcPr>
            <w:tcW w:w="384" w:type="pct"/>
            <w:vAlign w:val="bottom"/>
          </w:tcPr>
          <w:p w14:paraId="5786F54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F7C8AEB" w14:textId="77777777" w:rsidR="00B27387" w:rsidRPr="007A08CE" w:rsidRDefault="00B27387" w:rsidP="00B27387">
            <w:pPr>
              <w:autoSpaceDE w:val="0"/>
              <w:autoSpaceDN w:val="0"/>
              <w:adjustRightInd w:val="0"/>
              <w:jc w:val="center"/>
              <w:rPr>
                <w:noProof/>
                <w:lang w:val="en-US"/>
              </w:rPr>
            </w:pPr>
          </w:p>
        </w:tc>
        <w:tc>
          <w:tcPr>
            <w:tcW w:w="322" w:type="pct"/>
          </w:tcPr>
          <w:p w14:paraId="17EA4951" w14:textId="77777777" w:rsidR="00B27387" w:rsidRPr="00F85647" w:rsidRDefault="00B27387" w:rsidP="00B27387">
            <w:pPr>
              <w:autoSpaceDE w:val="0"/>
              <w:autoSpaceDN w:val="0"/>
              <w:adjustRightInd w:val="0"/>
              <w:jc w:val="center"/>
              <w:rPr>
                <w:noProof/>
                <w:lang w:val="en-US"/>
              </w:rPr>
            </w:pPr>
          </w:p>
        </w:tc>
        <w:tc>
          <w:tcPr>
            <w:tcW w:w="324" w:type="pct"/>
            <w:gridSpan w:val="2"/>
          </w:tcPr>
          <w:p w14:paraId="120B6A4A" w14:textId="77777777" w:rsidR="00B27387" w:rsidRPr="00F85647" w:rsidRDefault="00B27387" w:rsidP="00B27387">
            <w:pPr>
              <w:autoSpaceDE w:val="0"/>
              <w:autoSpaceDN w:val="0"/>
              <w:adjustRightInd w:val="0"/>
              <w:jc w:val="center"/>
              <w:rPr>
                <w:noProof/>
                <w:lang w:val="en-US"/>
              </w:rPr>
            </w:pPr>
          </w:p>
        </w:tc>
        <w:tc>
          <w:tcPr>
            <w:tcW w:w="237" w:type="pct"/>
          </w:tcPr>
          <w:p w14:paraId="5AF965C2" w14:textId="77777777" w:rsidR="00B27387" w:rsidRPr="00F85647" w:rsidRDefault="00B27387" w:rsidP="00B27387">
            <w:pPr>
              <w:autoSpaceDE w:val="0"/>
              <w:autoSpaceDN w:val="0"/>
              <w:adjustRightInd w:val="0"/>
              <w:jc w:val="center"/>
              <w:rPr>
                <w:noProof/>
                <w:lang w:val="en-US"/>
              </w:rPr>
            </w:pPr>
          </w:p>
        </w:tc>
        <w:tc>
          <w:tcPr>
            <w:tcW w:w="237" w:type="pct"/>
          </w:tcPr>
          <w:p w14:paraId="2CC1AB41" w14:textId="77777777" w:rsidR="00B27387" w:rsidRPr="00F85647" w:rsidRDefault="00B27387" w:rsidP="00B27387">
            <w:pPr>
              <w:autoSpaceDE w:val="0"/>
              <w:autoSpaceDN w:val="0"/>
              <w:adjustRightInd w:val="0"/>
              <w:jc w:val="center"/>
              <w:rPr>
                <w:noProof/>
              </w:rPr>
            </w:pPr>
          </w:p>
        </w:tc>
        <w:tc>
          <w:tcPr>
            <w:tcW w:w="414" w:type="pct"/>
          </w:tcPr>
          <w:p w14:paraId="1CD3A60C" w14:textId="77777777" w:rsidR="00B27387" w:rsidRPr="00F85647" w:rsidRDefault="00B27387" w:rsidP="00B27387">
            <w:pPr>
              <w:autoSpaceDE w:val="0"/>
              <w:autoSpaceDN w:val="0"/>
              <w:adjustRightInd w:val="0"/>
              <w:jc w:val="center"/>
              <w:rPr>
                <w:noProof/>
              </w:rPr>
            </w:pPr>
          </w:p>
        </w:tc>
        <w:tc>
          <w:tcPr>
            <w:tcW w:w="339" w:type="pct"/>
          </w:tcPr>
          <w:p w14:paraId="7E95CE22" w14:textId="77777777" w:rsidR="00B27387" w:rsidRDefault="00B27387" w:rsidP="00B27387">
            <w:pPr>
              <w:autoSpaceDE w:val="0"/>
              <w:autoSpaceDN w:val="0"/>
              <w:adjustRightInd w:val="0"/>
              <w:jc w:val="center"/>
              <w:rPr>
                <w:noProof/>
              </w:rPr>
            </w:pPr>
          </w:p>
        </w:tc>
      </w:tr>
      <w:tr w:rsidR="00C90E7E" w:rsidRPr="00F85647" w14:paraId="11E494DF" w14:textId="77777777" w:rsidTr="00C90E7E">
        <w:trPr>
          <w:trHeight w:val="288"/>
        </w:trPr>
        <w:tc>
          <w:tcPr>
            <w:tcW w:w="192" w:type="pct"/>
            <w:vAlign w:val="center"/>
          </w:tcPr>
          <w:p w14:paraId="4C2DCF9C" w14:textId="77777777" w:rsidR="00B27387" w:rsidRPr="007A08CE" w:rsidRDefault="00B27387" w:rsidP="00B27387">
            <w:pPr>
              <w:autoSpaceDE w:val="0"/>
              <w:autoSpaceDN w:val="0"/>
              <w:adjustRightInd w:val="0"/>
              <w:jc w:val="center"/>
              <w:rPr>
                <w:noProof/>
              </w:rPr>
            </w:pPr>
            <w:r w:rsidRPr="007A08CE">
              <w:rPr>
                <w:b/>
                <w:bCs/>
              </w:rPr>
              <w:t>7,13</w:t>
            </w:r>
          </w:p>
        </w:tc>
        <w:tc>
          <w:tcPr>
            <w:tcW w:w="2164" w:type="pct"/>
            <w:gridSpan w:val="2"/>
          </w:tcPr>
          <w:p w14:paraId="14827156" w14:textId="77777777" w:rsidR="00B27387" w:rsidRPr="007A08CE" w:rsidRDefault="00B27387" w:rsidP="002966C9">
            <w:pPr>
              <w:autoSpaceDE w:val="0"/>
              <w:autoSpaceDN w:val="0"/>
              <w:adjustRightInd w:val="0"/>
              <w:rPr>
                <w:noProof/>
                <w:lang w:val="en-US"/>
              </w:rPr>
            </w:pPr>
            <w:r w:rsidRPr="007A08CE">
              <w:t xml:space="preserve">Izrada </w:t>
            </w:r>
            <w:r w:rsidRPr="007A08CE">
              <w:rPr>
                <w:b/>
                <w:bCs/>
              </w:rPr>
              <w:t>termoizolacije i vodonepropusnog kontakta fasada postojećeg objekta sa tlom, od STIRODUR tabli</w:t>
            </w:r>
            <w:r w:rsidRPr="007A08CE">
              <w:t xml:space="preserve"> (ekstrudirani polistiren "Austrotherm XPS 30" ili ekvivalentan), debljine d = 5 cm.</w:t>
            </w:r>
          </w:p>
        </w:tc>
        <w:tc>
          <w:tcPr>
            <w:tcW w:w="384" w:type="pct"/>
            <w:vAlign w:val="bottom"/>
          </w:tcPr>
          <w:p w14:paraId="6B42A5AA"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6DA5826" w14:textId="77777777" w:rsidR="00B27387" w:rsidRPr="007A08CE" w:rsidRDefault="00B27387" w:rsidP="00B27387">
            <w:pPr>
              <w:autoSpaceDE w:val="0"/>
              <w:autoSpaceDN w:val="0"/>
              <w:adjustRightInd w:val="0"/>
              <w:jc w:val="center"/>
              <w:rPr>
                <w:noProof/>
                <w:lang w:val="en-US"/>
              </w:rPr>
            </w:pPr>
          </w:p>
        </w:tc>
        <w:tc>
          <w:tcPr>
            <w:tcW w:w="322" w:type="pct"/>
          </w:tcPr>
          <w:p w14:paraId="3174B180" w14:textId="77777777" w:rsidR="00B27387" w:rsidRPr="00F85647" w:rsidRDefault="00B27387" w:rsidP="00B27387">
            <w:pPr>
              <w:autoSpaceDE w:val="0"/>
              <w:autoSpaceDN w:val="0"/>
              <w:adjustRightInd w:val="0"/>
              <w:jc w:val="center"/>
              <w:rPr>
                <w:noProof/>
                <w:lang w:val="en-US"/>
              </w:rPr>
            </w:pPr>
          </w:p>
        </w:tc>
        <w:tc>
          <w:tcPr>
            <w:tcW w:w="324" w:type="pct"/>
            <w:gridSpan w:val="2"/>
          </w:tcPr>
          <w:p w14:paraId="64CA538A" w14:textId="77777777" w:rsidR="00B27387" w:rsidRPr="00F85647" w:rsidRDefault="00B27387" w:rsidP="00B27387">
            <w:pPr>
              <w:autoSpaceDE w:val="0"/>
              <w:autoSpaceDN w:val="0"/>
              <w:adjustRightInd w:val="0"/>
              <w:jc w:val="center"/>
              <w:rPr>
                <w:noProof/>
                <w:lang w:val="en-US"/>
              </w:rPr>
            </w:pPr>
          </w:p>
        </w:tc>
        <w:tc>
          <w:tcPr>
            <w:tcW w:w="237" w:type="pct"/>
          </w:tcPr>
          <w:p w14:paraId="40F3BF62" w14:textId="77777777" w:rsidR="00B27387" w:rsidRPr="00F85647" w:rsidRDefault="00B27387" w:rsidP="00B27387">
            <w:pPr>
              <w:autoSpaceDE w:val="0"/>
              <w:autoSpaceDN w:val="0"/>
              <w:adjustRightInd w:val="0"/>
              <w:jc w:val="center"/>
              <w:rPr>
                <w:noProof/>
                <w:lang w:val="en-US"/>
              </w:rPr>
            </w:pPr>
          </w:p>
        </w:tc>
        <w:tc>
          <w:tcPr>
            <w:tcW w:w="237" w:type="pct"/>
          </w:tcPr>
          <w:p w14:paraId="6201DBCE" w14:textId="77777777" w:rsidR="00B27387" w:rsidRPr="00F85647" w:rsidRDefault="00B27387" w:rsidP="00B27387">
            <w:pPr>
              <w:autoSpaceDE w:val="0"/>
              <w:autoSpaceDN w:val="0"/>
              <w:adjustRightInd w:val="0"/>
              <w:jc w:val="center"/>
              <w:rPr>
                <w:noProof/>
              </w:rPr>
            </w:pPr>
          </w:p>
        </w:tc>
        <w:tc>
          <w:tcPr>
            <w:tcW w:w="414" w:type="pct"/>
          </w:tcPr>
          <w:p w14:paraId="7C5A596E" w14:textId="77777777" w:rsidR="00B27387" w:rsidRPr="00F85647" w:rsidRDefault="00B27387" w:rsidP="00B27387">
            <w:pPr>
              <w:autoSpaceDE w:val="0"/>
              <w:autoSpaceDN w:val="0"/>
              <w:adjustRightInd w:val="0"/>
              <w:jc w:val="center"/>
              <w:rPr>
                <w:noProof/>
              </w:rPr>
            </w:pPr>
          </w:p>
        </w:tc>
        <w:tc>
          <w:tcPr>
            <w:tcW w:w="339" w:type="pct"/>
          </w:tcPr>
          <w:p w14:paraId="3125CADF" w14:textId="77777777" w:rsidR="00B27387" w:rsidRDefault="00B27387" w:rsidP="00B27387">
            <w:pPr>
              <w:autoSpaceDE w:val="0"/>
              <w:autoSpaceDN w:val="0"/>
              <w:adjustRightInd w:val="0"/>
              <w:jc w:val="center"/>
              <w:rPr>
                <w:noProof/>
              </w:rPr>
            </w:pPr>
          </w:p>
        </w:tc>
      </w:tr>
      <w:tr w:rsidR="00C90E7E" w:rsidRPr="00F85647" w14:paraId="0E6C0306" w14:textId="77777777" w:rsidTr="00C90E7E">
        <w:trPr>
          <w:trHeight w:val="288"/>
        </w:trPr>
        <w:tc>
          <w:tcPr>
            <w:tcW w:w="192" w:type="pct"/>
            <w:vAlign w:val="center"/>
          </w:tcPr>
          <w:p w14:paraId="092FE9E9" w14:textId="77777777" w:rsidR="00B27387" w:rsidRPr="007A08CE" w:rsidRDefault="00B27387" w:rsidP="00B27387">
            <w:pPr>
              <w:autoSpaceDE w:val="0"/>
              <w:autoSpaceDN w:val="0"/>
              <w:adjustRightInd w:val="0"/>
              <w:jc w:val="center"/>
              <w:rPr>
                <w:noProof/>
              </w:rPr>
            </w:pPr>
          </w:p>
        </w:tc>
        <w:tc>
          <w:tcPr>
            <w:tcW w:w="2164" w:type="pct"/>
            <w:gridSpan w:val="2"/>
          </w:tcPr>
          <w:p w14:paraId="0E2D3A48" w14:textId="77777777" w:rsidR="00B27387" w:rsidRPr="007A08CE" w:rsidRDefault="00B27387" w:rsidP="002966C9">
            <w:pPr>
              <w:autoSpaceDE w:val="0"/>
              <w:autoSpaceDN w:val="0"/>
              <w:adjustRightInd w:val="0"/>
              <w:rPr>
                <w:noProof/>
                <w:lang w:val="en-US"/>
              </w:rPr>
            </w:pPr>
            <w:r w:rsidRPr="007A08CE">
              <w:t>Izolaciju izvesti na prethodno pripremljenoj, čistoj, suvoj i ravnoj podlozi zida. Izolacija se istovremeno i lepi i tipluje za fasadni zid. Stirodur table se polažu ispod nivoa gotovog terena, u dubinu od 15 cm. Stirodur predstavlja spoljnu hidrozaštitu od prskanja kiše na podnožju zgrade i vlaženja zidova iznad. Radi efikasnijeg rada poželjno je stirodur nalepiti sa ugljovodoničnim hidroizolacionim premazom - hladnim premazom bitulita ili sl. U svemu prema uputstvima proizvođača (ili detaljima izvođačkog AG projekta).Ukupna visina polaganja stirodura kod postojeće zgrade je cca 45 cm.</w:t>
            </w:r>
          </w:p>
        </w:tc>
        <w:tc>
          <w:tcPr>
            <w:tcW w:w="384" w:type="pct"/>
            <w:vAlign w:val="bottom"/>
          </w:tcPr>
          <w:p w14:paraId="78219D31"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C98541E" w14:textId="77777777" w:rsidR="00B27387" w:rsidRPr="007A08CE" w:rsidRDefault="00B27387" w:rsidP="00B27387">
            <w:pPr>
              <w:autoSpaceDE w:val="0"/>
              <w:autoSpaceDN w:val="0"/>
              <w:adjustRightInd w:val="0"/>
              <w:jc w:val="center"/>
              <w:rPr>
                <w:noProof/>
                <w:lang w:val="en-US"/>
              </w:rPr>
            </w:pPr>
          </w:p>
        </w:tc>
        <w:tc>
          <w:tcPr>
            <w:tcW w:w="322" w:type="pct"/>
          </w:tcPr>
          <w:p w14:paraId="3ADFCB5B" w14:textId="77777777" w:rsidR="00B27387" w:rsidRPr="00F85647" w:rsidRDefault="00B27387" w:rsidP="00B27387">
            <w:pPr>
              <w:autoSpaceDE w:val="0"/>
              <w:autoSpaceDN w:val="0"/>
              <w:adjustRightInd w:val="0"/>
              <w:jc w:val="center"/>
              <w:rPr>
                <w:noProof/>
                <w:lang w:val="en-US"/>
              </w:rPr>
            </w:pPr>
          </w:p>
        </w:tc>
        <w:tc>
          <w:tcPr>
            <w:tcW w:w="324" w:type="pct"/>
            <w:gridSpan w:val="2"/>
          </w:tcPr>
          <w:p w14:paraId="36892E56" w14:textId="77777777" w:rsidR="00B27387" w:rsidRPr="00F85647" w:rsidRDefault="00B27387" w:rsidP="00B27387">
            <w:pPr>
              <w:autoSpaceDE w:val="0"/>
              <w:autoSpaceDN w:val="0"/>
              <w:adjustRightInd w:val="0"/>
              <w:jc w:val="center"/>
              <w:rPr>
                <w:noProof/>
                <w:lang w:val="en-US"/>
              </w:rPr>
            </w:pPr>
          </w:p>
        </w:tc>
        <w:tc>
          <w:tcPr>
            <w:tcW w:w="237" w:type="pct"/>
          </w:tcPr>
          <w:p w14:paraId="47C36FA2" w14:textId="77777777" w:rsidR="00B27387" w:rsidRPr="00F85647" w:rsidRDefault="00B27387" w:rsidP="00B27387">
            <w:pPr>
              <w:autoSpaceDE w:val="0"/>
              <w:autoSpaceDN w:val="0"/>
              <w:adjustRightInd w:val="0"/>
              <w:jc w:val="center"/>
              <w:rPr>
                <w:noProof/>
                <w:lang w:val="en-US"/>
              </w:rPr>
            </w:pPr>
          </w:p>
        </w:tc>
        <w:tc>
          <w:tcPr>
            <w:tcW w:w="237" w:type="pct"/>
          </w:tcPr>
          <w:p w14:paraId="2F9E8440" w14:textId="77777777" w:rsidR="00B27387" w:rsidRPr="00F85647" w:rsidRDefault="00B27387" w:rsidP="00B27387">
            <w:pPr>
              <w:autoSpaceDE w:val="0"/>
              <w:autoSpaceDN w:val="0"/>
              <w:adjustRightInd w:val="0"/>
              <w:jc w:val="center"/>
              <w:rPr>
                <w:noProof/>
              </w:rPr>
            </w:pPr>
          </w:p>
        </w:tc>
        <w:tc>
          <w:tcPr>
            <w:tcW w:w="414" w:type="pct"/>
          </w:tcPr>
          <w:p w14:paraId="6F446264" w14:textId="77777777" w:rsidR="00B27387" w:rsidRPr="00F85647" w:rsidRDefault="00B27387" w:rsidP="00B27387">
            <w:pPr>
              <w:autoSpaceDE w:val="0"/>
              <w:autoSpaceDN w:val="0"/>
              <w:adjustRightInd w:val="0"/>
              <w:jc w:val="center"/>
              <w:rPr>
                <w:noProof/>
              </w:rPr>
            </w:pPr>
          </w:p>
        </w:tc>
        <w:tc>
          <w:tcPr>
            <w:tcW w:w="339" w:type="pct"/>
          </w:tcPr>
          <w:p w14:paraId="2D7F79AF" w14:textId="77777777" w:rsidR="00B27387" w:rsidRDefault="00B27387" w:rsidP="00B27387">
            <w:pPr>
              <w:autoSpaceDE w:val="0"/>
              <w:autoSpaceDN w:val="0"/>
              <w:adjustRightInd w:val="0"/>
              <w:jc w:val="center"/>
              <w:rPr>
                <w:noProof/>
              </w:rPr>
            </w:pPr>
          </w:p>
        </w:tc>
      </w:tr>
      <w:tr w:rsidR="00C90E7E" w:rsidRPr="00F85647" w14:paraId="4BA929FB" w14:textId="77777777" w:rsidTr="00C90E7E">
        <w:trPr>
          <w:trHeight w:val="288"/>
        </w:trPr>
        <w:tc>
          <w:tcPr>
            <w:tcW w:w="192" w:type="pct"/>
            <w:vAlign w:val="center"/>
          </w:tcPr>
          <w:p w14:paraId="60BCA57D" w14:textId="77777777" w:rsidR="00B27387" w:rsidRPr="007A08CE" w:rsidRDefault="00B27387" w:rsidP="00B27387">
            <w:pPr>
              <w:autoSpaceDE w:val="0"/>
              <w:autoSpaceDN w:val="0"/>
              <w:adjustRightInd w:val="0"/>
              <w:jc w:val="center"/>
              <w:rPr>
                <w:noProof/>
              </w:rPr>
            </w:pPr>
          </w:p>
        </w:tc>
        <w:tc>
          <w:tcPr>
            <w:tcW w:w="2164" w:type="pct"/>
            <w:gridSpan w:val="2"/>
          </w:tcPr>
          <w:p w14:paraId="4025A1F9" w14:textId="77777777" w:rsidR="00B27387" w:rsidRPr="007A08CE" w:rsidRDefault="00B27387" w:rsidP="00E86C8F">
            <w:pPr>
              <w:autoSpaceDE w:val="0"/>
              <w:autoSpaceDN w:val="0"/>
              <w:adjustRightInd w:val="0"/>
              <w:rPr>
                <w:noProof/>
                <w:lang w:val="en-US"/>
              </w:rPr>
            </w:pPr>
            <w:r w:rsidRPr="007A08CE">
              <w:t>U svemu prema uputstvima proizvođača (ili detaljima izvođačkog AG projekta).</w:t>
            </w:r>
            <w:r w:rsidR="00E86C8F">
              <w:t xml:space="preserve"> </w:t>
            </w:r>
            <w:r w:rsidRPr="007A08CE">
              <w:t>Obracun radova po m</w:t>
            </w:r>
            <w:r w:rsidRPr="007A08CE">
              <w:rPr>
                <w:vertAlign w:val="superscript"/>
              </w:rPr>
              <w:t>2</w:t>
            </w:r>
            <w:r w:rsidRPr="007A08CE">
              <w:t>.</w:t>
            </w:r>
          </w:p>
        </w:tc>
        <w:tc>
          <w:tcPr>
            <w:tcW w:w="384" w:type="pct"/>
            <w:vAlign w:val="center"/>
          </w:tcPr>
          <w:p w14:paraId="7EC3A711"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2ED40AC" w14:textId="77777777" w:rsidR="00B27387" w:rsidRPr="007A08CE" w:rsidRDefault="00B27387" w:rsidP="00B27387">
            <w:pPr>
              <w:autoSpaceDE w:val="0"/>
              <w:autoSpaceDN w:val="0"/>
              <w:adjustRightInd w:val="0"/>
              <w:jc w:val="center"/>
              <w:rPr>
                <w:noProof/>
                <w:lang w:val="en-US"/>
              </w:rPr>
            </w:pPr>
            <w:r w:rsidRPr="007A08CE">
              <w:rPr>
                <w:color w:val="000000"/>
              </w:rPr>
              <w:t>41,80</w:t>
            </w:r>
          </w:p>
        </w:tc>
        <w:tc>
          <w:tcPr>
            <w:tcW w:w="322" w:type="pct"/>
          </w:tcPr>
          <w:p w14:paraId="52D6C5F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474CF5A" w14:textId="77777777" w:rsidR="00B27387" w:rsidRPr="00F85647" w:rsidRDefault="00B27387" w:rsidP="00B27387">
            <w:pPr>
              <w:autoSpaceDE w:val="0"/>
              <w:autoSpaceDN w:val="0"/>
              <w:adjustRightInd w:val="0"/>
              <w:jc w:val="center"/>
              <w:rPr>
                <w:noProof/>
                <w:lang w:val="en-US"/>
              </w:rPr>
            </w:pPr>
          </w:p>
        </w:tc>
        <w:tc>
          <w:tcPr>
            <w:tcW w:w="237" w:type="pct"/>
          </w:tcPr>
          <w:p w14:paraId="60435B87" w14:textId="77777777" w:rsidR="00B27387" w:rsidRPr="00F85647" w:rsidRDefault="00B27387" w:rsidP="00B27387">
            <w:pPr>
              <w:autoSpaceDE w:val="0"/>
              <w:autoSpaceDN w:val="0"/>
              <w:adjustRightInd w:val="0"/>
              <w:jc w:val="center"/>
              <w:rPr>
                <w:noProof/>
                <w:lang w:val="en-US"/>
              </w:rPr>
            </w:pPr>
          </w:p>
        </w:tc>
        <w:tc>
          <w:tcPr>
            <w:tcW w:w="237" w:type="pct"/>
          </w:tcPr>
          <w:p w14:paraId="131B2DDA" w14:textId="77777777" w:rsidR="00B27387" w:rsidRPr="00F85647" w:rsidRDefault="00B27387" w:rsidP="00B27387">
            <w:pPr>
              <w:autoSpaceDE w:val="0"/>
              <w:autoSpaceDN w:val="0"/>
              <w:adjustRightInd w:val="0"/>
              <w:jc w:val="center"/>
              <w:rPr>
                <w:noProof/>
              </w:rPr>
            </w:pPr>
          </w:p>
        </w:tc>
        <w:tc>
          <w:tcPr>
            <w:tcW w:w="414" w:type="pct"/>
          </w:tcPr>
          <w:p w14:paraId="14BAB593" w14:textId="77777777" w:rsidR="00B27387" w:rsidRPr="00F85647" w:rsidRDefault="00B27387" w:rsidP="00B27387">
            <w:pPr>
              <w:autoSpaceDE w:val="0"/>
              <w:autoSpaceDN w:val="0"/>
              <w:adjustRightInd w:val="0"/>
              <w:jc w:val="center"/>
              <w:rPr>
                <w:noProof/>
              </w:rPr>
            </w:pPr>
          </w:p>
        </w:tc>
        <w:tc>
          <w:tcPr>
            <w:tcW w:w="339" w:type="pct"/>
          </w:tcPr>
          <w:p w14:paraId="59D496C7" w14:textId="77777777" w:rsidR="00B27387" w:rsidRDefault="00B27387" w:rsidP="00B27387">
            <w:pPr>
              <w:autoSpaceDE w:val="0"/>
              <w:autoSpaceDN w:val="0"/>
              <w:adjustRightInd w:val="0"/>
              <w:jc w:val="center"/>
              <w:rPr>
                <w:noProof/>
              </w:rPr>
            </w:pPr>
          </w:p>
        </w:tc>
      </w:tr>
      <w:tr w:rsidR="00C90E7E" w:rsidRPr="00F85647" w14:paraId="08552DA2" w14:textId="77777777" w:rsidTr="00C90E7E">
        <w:trPr>
          <w:trHeight w:val="288"/>
        </w:trPr>
        <w:tc>
          <w:tcPr>
            <w:tcW w:w="192" w:type="pct"/>
            <w:vAlign w:val="center"/>
          </w:tcPr>
          <w:p w14:paraId="33BC6C48" w14:textId="77777777" w:rsidR="00B27387" w:rsidRPr="007A08CE" w:rsidRDefault="00B27387" w:rsidP="00B27387">
            <w:pPr>
              <w:autoSpaceDE w:val="0"/>
              <w:autoSpaceDN w:val="0"/>
              <w:adjustRightInd w:val="0"/>
              <w:jc w:val="center"/>
              <w:rPr>
                <w:noProof/>
              </w:rPr>
            </w:pPr>
            <w:r w:rsidRPr="007A08CE">
              <w:rPr>
                <w:b/>
                <w:bCs/>
              </w:rPr>
              <w:t>7,14</w:t>
            </w:r>
          </w:p>
        </w:tc>
        <w:tc>
          <w:tcPr>
            <w:tcW w:w="2164" w:type="pct"/>
            <w:gridSpan w:val="2"/>
            <w:vAlign w:val="center"/>
          </w:tcPr>
          <w:p w14:paraId="5E92E7C9" w14:textId="77777777" w:rsidR="00B27387" w:rsidRPr="007A08CE" w:rsidRDefault="00B27387" w:rsidP="002966C9">
            <w:pPr>
              <w:autoSpaceDE w:val="0"/>
              <w:autoSpaceDN w:val="0"/>
              <w:adjustRightInd w:val="0"/>
              <w:rPr>
                <w:noProof/>
                <w:lang w:val="en-US"/>
              </w:rPr>
            </w:pPr>
            <w:r w:rsidRPr="007A08CE">
              <w:rPr>
                <w:b/>
                <w:bCs/>
              </w:rPr>
              <w:t>Izrada dodatne termoizolacije limenog kapka potkrovlja</w:t>
            </w:r>
            <w:r w:rsidRPr="007A08CE">
              <w:t>, od protivpožarne mineralne (kamene) vune, fabrički presvučene alu folijom, nasipne gustine 50-60 kg/m3, debljine cca. d=5 cm (kvalitet "Knauf KR M" ili ekvivalentan).</w:t>
            </w:r>
          </w:p>
        </w:tc>
        <w:tc>
          <w:tcPr>
            <w:tcW w:w="384" w:type="pct"/>
            <w:vAlign w:val="bottom"/>
          </w:tcPr>
          <w:p w14:paraId="44D2FDD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D61B3B7" w14:textId="77777777" w:rsidR="00B27387" w:rsidRPr="007A08CE" w:rsidRDefault="00B27387" w:rsidP="00B27387">
            <w:pPr>
              <w:autoSpaceDE w:val="0"/>
              <w:autoSpaceDN w:val="0"/>
              <w:adjustRightInd w:val="0"/>
              <w:jc w:val="center"/>
              <w:rPr>
                <w:noProof/>
                <w:lang w:val="en-US"/>
              </w:rPr>
            </w:pPr>
          </w:p>
        </w:tc>
        <w:tc>
          <w:tcPr>
            <w:tcW w:w="322" w:type="pct"/>
          </w:tcPr>
          <w:p w14:paraId="583868A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7144543" w14:textId="77777777" w:rsidR="00B27387" w:rsidRPr="00F85647" w:rsidRDefault="00B27387" w:rsidP="00B27387">
            <w:pPr>
              <w:autoSpaceDE w:val="0"/>
              <w:autoSpaceDN w:val="0"/>
              <w:adjustRightInd w:val="0"/>
              <w:jc w:val="center"/>
              <w:rPr>
                <w:noProof/>
                <w:lang w:val="en-US"/>
              </w:rPr>
            </w:pPr>
          </w:p>
        </w:tc>
        <w:tc>
          <w:tcPr>
            <w:tcW w:w="237" w:type="pct"/>
          </w:tcPr>
          <w:p w14:paraId="2FB1C65A" w14:textId="77777777" w:rsidR="00B27387" w:rsidRPr="00F85647" w:rsidRDefault="00B27387" w:rsidP="00B27387">
            <w:pPr>
              <w:autoSpaceDE w:val="0"/>
              <w:autoSpaceDN w:val="0"/>
              <w:adjustRightInd w:val="0"/>
              <w:jc w:val="center"/>
              <w:rPr>
                <w:noProof/>
                <w:lang w:val="en-US"/>
              </w:rPr>
            </w:pPr>
          </w:p>
        </w:tc>
        <w:tc>
          <w:tcPr>
            <w:tcW w:w="237" w:type="pct"/>
          </w:tcPr>
          <w:p w14:paraId="52132836" w14:textId="77777777" w:rsidR="00B27387" w:rsidRPr="00F85647" w:rsidRDefault="00B27387" w:rsidP="00B27387">
            <w:pPr>
              <w:autoSpaceDE w:val="0"/>
              <w:autoSpaceDN w:val="0"/>
              <w:adjustRightInd w:val="0"/>
              <w:jc w:val="center"/>
              <w:rPr>
                <w:noProof/>
              </w:rPr>
            </w:pPr>
          </w:p>
        </w:tc>
        <w:tc>
          <w:tcPr>
            <w:tcW w:w="414" w:type="pct"/>
          </w:tcPr>
          <w:p w14:paraId="43FA7E54" w14:textId="77777777" w:rsidR="00B27387" w:rsidRPr="00F85647" w:rsidRDefault="00B27387" w:rsidP="00B27387">
            <w:pPr>
              <w:autoSpaceDE w:val="0"/>
              <w:autoSpaceDN w:val="0"/>
              <w:adjustRightInd w:val="0"/>
              <w:jc w:val="center"/>
              <w:rPr>
                <w:noProof/>
              </w:rPr>
            </w:pPr>
          </w:p>
        </w:tc>
        <w:tc>
          <w:tcPr>
            <w:tcW w:w="339" w:type="pct"/>
          </w:tcPr>
          <w:p w14:paraId="7BCD26C4" w14:textId="77777777" w:rsidR="00B27387" w:rsidRDefault="00B27387" w:rsidP="00B27387">
            <w:pPr>
              <w:autoSpaceDE w:val="0"/>
              <w:autoSpaceDN w:val="0"/>
              <w:adjustRightInd w:val="0"/>
              <w:jc w:val="center"/>
              <w:rPr>
                <w:noProof/>
              </w:rPr>
            </w:pPr>
          </w:p>
        </w:tc>
      </w:tr>
      <w:tr w:rsidR="00C90E7E" w:rsidRPr="00F85647" w14:paraId="65B1AE44" w14:textId="77777777" w:rsidTr="00C90E7E">
        <w:trPr>
          <w:trHeight w:val="288"/>
        </w:trPr>
        <w:tc>
          <w:tcPr>
            <w:tcW w:w="192" w:type="pct"/>
            <w:vAlign w:val="center"/>
          </w:tcPr>
          <w:p w14:paraId="46C46037"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6ABF8F1" w14:textId="77777777" w:rsidR="00B27387" w:rsidRPr="007A08CE" w:rsidRDefault="00B27387" w:rsidP="002966C9">
            <w:pPr>
              <w:autoSpaceDE w:val="0"/>
              <w:autoSpaceDN w:val="0"/>
              <w:adjustRightInd w:val="0"/>
              <w:rPr>
                <w:noProof/>
                <w:lang w:val="en-US"/>
              </w:rPr>
            </w:pPr>
            <w:r w:rsidRPr="007A08CE">
              <w:t>Izolaciju izvesti na prethodno ugrađen kapak lepljenjem, univerzalnim građevinskim lepkom, na vodenoj bazi. Lepiti alu foliju za metalno krilo kapka. Izolacija se polaže radi izbegavanja formiranja kondenza u enterijeru.</w:t>
            </w:r>
          </w:p>
        </w:tc>
        <w:tc>
          <w:tcPr>
            <w:tcW w:w="384" w:type="pct"/>
            <w:vAlign w:val="bottom"/>
          </w:tcPr>
          <w:p w14:paraId="3E7A230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E9E5F30" w14:textId="77777777" w:rsidR="00B27387" w:rsidRPr="007A08CE" w:rsidRDefault="00B27387" w:rsidP="00B27387">
            <w:pPr>
              <w:autoSpaceDE w:val="0"/>
              <w:autoSpaceDN w:val="0"/>
              <w:adjustRightInd w:val="0"/>
              <w:jc w:val="center"/>
              <w:rPr>
                <w:noProof/>
                <w:lang w:val="en-US"/>
              </w:rPr>
            </w:pPr>
          </w:p>
        </w:tc>
        <w:tc>
          <w:tcPr>
            <w:tcW w:w="322" w:type="pct"/>
          </w:tcPr>
          <w:p w14:paraId="4CB6B59D" w14:textId="77777777" w:rsidR="00B27387" w:rsidRPr="00F85647" w:rsidRDefault="00B27387" w:rsidP="00B27387">
            <w:pPr>
              <w:autoSpaceDE w:val="0"/>
              <w:autoSpaceDN w:val="0"/>
              <w:adjustRightInd w:val="0"/>
              <w:jc w:val="center"/>
              <w:rPr>
                <w:noProof/>
                <w:lang w:val="en-US"/>
              </w:rPr>
            </w:pPr>
          </w:p>
        </w:tc>
        <w:tc>
          <w:tcPr>
            <w:tcW w:w="324" w:type="pct"/>
            <w:gridSpan w:val="2"/>
          </w:tcPr>
          <w:p w14:paraId="18622792" w14:textId="77777777" w:rsidR="00B27387" w:rsidRPr="00F85647" w:rsidRDefault="00B27387" w:rsidP="00B27387">
            <w:pPr>
              <w:autoSpaceDE w:val="0"/>
              <w:autoSpaceDN w:val="0"/>
              <w:adjustRightInd w:val="0"/>
              <w:jc w:val="center"/>
              <w:rPr>
                <w:noProof/>
                <w:lang w:val="en-US"/>
              </w:rPr>
            </w:pPr>
          </w:p>
        </w:tc>
        <w:tc>
          <w:tcPr>
            <w:tcW w:w="237" w:type="pct"/>
          </w:tcPr>
          <w:p w14:paraId="0894D639" w14:textId="77777777" w:rsidR="00B27387" w:rsidRPr="00F85647" w:rsidRDefault="00B27387" w:rsidP="00B27387">
            <w:pPr>
              <w:autoSpaceDE w:val="0"/>
              <w:autoSpaceDN w:val="0"/>
              <w:adjustRightInd w:val="0"/>
              <w:jc w:val="center"/>
              <w:rPr>
                <w:noProof/>
                <w:lang w:val="en-US"/>
              </w:rPr>
            </w:pPr>
          </w:p>
        </w:tc>
        <w:tc>
          <w:tcPr>
            <w:tcW w:w="237" w:type="pct"/>
          </w:tcPr>
          <w:p w14:paraId="50EAF570" w14:textId="77777777" w:rsidR="00B27387" w:rsidRPr="00F85647" w:rsidRDefault="00B27387" w:rsidP="00B27387">
            <w:pPr>
              <w:autoSpaceDE w:val="0"/>
              <w:autoSpaceDN w:val="0"/>
              <w:adjustRightInd w:val="0"/>
              <w:jc w:val="center"/>
              <w:rPr>
                <w:noProof/>
              </w:rPr>
            </w:pPr>
          </w:p>
        </w:tc>
        <w:tc>
          <w:tcPr>
            <w:tcW w:w="414" w:type="pct"/>
          </w:tcPr>
          <w:p w14:paraId="60D6B462" w14:textId="77777777" w:rsidR="00B27387" w:rsidRPr="00F85647" w:rsidRDefault="00B27387" w:rsidP="00B27387">
            <w:pPr>
              <w:autoSpaceDE w:val="0"/>
              <w:autoSpaceDN w:val="0"/>
              <w:adjustRightInd w:val="0"/>
              <w:jc w:val="center"/>
              <w:rPr>
                <w:noProof/>
              </w:rPr>
            </w:pPr>
          </w:p>
        </w:tc>
        <w:tc>
          <w:tcPr>
            <w:tcW w:w="339" w:type="pct"/>
          </w:tcPr>
          <w:p w14:paraId="27D3069E" w14:textId="77777777" w:rsidR="00B27387" w:rsidRDefault="00B27387" w:rsidP="00B27387">
            <w:pPr>
              <w:autoSpaceDE w:val="0"/>
              <w:autoSpaceDN w:val="0"/>
              <w:adjustRightInd w:val="0"/>
              <w:jc w:val="center"/>
              <w:rPr>
                <w:noProof/>
              </w:rPr>
            </w:pPr>
          </w:p>
        </w:tc>
      </w:tr>
      <w:tr w:rsidR="00C90E7E" w:rsidRPr="00F85647" w14:paraId="5D35F1A9" w14:textId="77777777" w:rsidTr="00C90E7E">
        <w:trPr>
          <w:trHeight w:val="288"/>
        </w:trPr>
        <w:tc>
          <w:tcPr>
            <w:tcW w:w="192" w:type="pct"/>
            <w:vAlign w:val="center"/>
          </w:tcPr>
          <w:p w14:paraId="6C7762DB" w14:textId="77777777" w:rsidR="00B27387" w:rsidRPr="007A08CE" w:rsidRDefault="00B27387" w:rsidP="00B27387">
            <w:pPr>
              <w:autoSpaceDE w:val="0"/>
              <w:autoSpaceDN w:val="0"/>
              <w:adjustRightInd w:val="0"/>
              <w:jc w:val="center"/>
              <w:rPr>
                <w:noProof/>
              </w:rPr>
            </w:pPr>
          </w:p>
        </w:tc>
        <w:tc>
          <w:tcPr>
            <w:tcW w:w="2164" w:type="pct"/>
            <w:gridSpan w:val="2"/>
          </w:tcPr>
          <w:p w14:paraId="3B186AF0" w14:textId="77777777" w:rsidR="00B27387" w:rsidRPr="007A08CE" w:rsidRDefault="00B27387" w:rsidP="002966C9">
            <w:pPr>
              <w:autoSpaceDE w:val="0"/>
              <w:autoSpaceDN w:val="0"/>
              <w:adjustRightInd w:val="0"/>
              <w:rPr>
                <w:noProof/>
                <w:lang w:val="en-US"/>
              </w:rPr>
            </w:pPr>
            <w:r w:rsidRPr="007A08CE">
              <w:t>Obracun radova po kom.</w:t>
            </w:r>
          </w:p>
        </w:tc>
        <w:tc>
          <w:tcPr>
            <w:tcW w:w="384" w:type="pct"/>
            <w:vAlign w:val="center"/>
          </w:tcPr>
          <w:p w14:paraId="32CB4AEF"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3C06932F" w14:textId="77777777" w:rsidR="00B27387" w:rsidRPr="007A08CE" w:rsidRDefault="00B27387" w:rsidP="00E86C8F">
            <w:pPr>
              <w:autoSpaceDE w:val="0"/>
              <w:autoSpaceDN w:val="0"/>
              <w:adjustRightInd w:val="0"/>
              <w:jc w:val="center"/>
              <w:rPr>
                <w:noProof/>
                <w:lang w:val="en-US"/>
              </w:rPr>
            </w:pPr>
            <w:r w:rsidRPr="007A08CE">
              <w:rPr>
                <w:color w:val="000000"/>
              </w:rPr>
              <w:t>1</w:t>
            </w:r>
          </w:p>
        </w:tc>
        <w:tc>
          <w:tcPr>
            <w:tcW w:w="322" w:type="pct"/>
          </w:tcPr>
          <w:p w14:paraId="63493C2D" w14:textId="77777777" w:rsidR="00B27387" w:rsidRPr="00F85647" w:rsidRDefault="00B27387" w:rsidP="00B27387">
            <w:pPr>
              <w:autoSpaceDE w:val="0"/>
              <w:autoSpaceDN w:val="0"/>
              <w:adjustRightInd w:val="0"/>
              <w:jc w:val="center"/>
              <w:rPr>
                <w:noProof/>
                <w:lang w:val="en-US"/>
              </w:rPr>
            </w:pPr>
          </w:p>
        </w:tc>
        <w:tc>
          <w:tcPr>
            <w:tcW w:w="324" w:type="pct"/>
            <w:gridSpan w:val="2"/>
          </w:tcPr>
          <w:p w14:paraId="0B967CD7" w14:textId="77777777" w:rsidR="00B27387" w:rsidRPr="00F85647" w:rsidRDefault="00B27387" w:rsidP="00B27387">
            <w:pPr>
              <w:autoSpaceDE w:val="0"/>
              <w:autoSpaceDN w:val="0"/>
              <w:adjustRightInd w:val="0"/>
              <w:jc w:val="center"/>
              <w:rPr>
                <w:noProof/>
                <w:lang w:val="en-US"/>
              </w:rPr>
            </w:pPr>
          </w:p>
        </w:tc>
        <w:tc>
          <w:tcPr>
            <w:tcW w:w="237" w:type="pct"/>
          </w:tcPr>
          <w:p w14:paraId="27400C90" w14:textId="77777777" w:rsidR="00B27387" w:rsidRPr="00F85647" w:rsidRDefault="00B27387" w:rsidP="00B27387">
            <w:pPr>
              <w:autoSpaceDE w:val="0"/>
              <w:autoSpaceDN w:val="0"/>
              <w:adjustRightInd w:val="0"/>
              <w:jc w:val="center"/>
              <w:rPr>
                <w:noProof/>
                <w:lang w:val="en-US"/>
              </w:rPr>
            </w:pPr>
          </w:p>
        </w:tc>
        <w:tc>
          <w:tcPr>
            <w:tcW w:w="237" w:type="pct"/>
          </w:tcPr>
          <w:p w14:paraId="5F2EBC97" w14:textId="77777777" w:rsidR="00B27387" w:rsidRPr="00F85647" w:rsidRDefault="00B27387" w:rsidP="00B27387">
            <w:pPr>
              <w:autoSpaceDE w:val="0"/>
              <w:autoSpaceDN w:val="0"/>
              <w:adjustRightInd w:val="0"/>
              <w:jc w:val="center"/>
              <w:rPr>
                <w:noProof/>
              </w:rPr>
            </w:pPr>
          </w:p>
        </w:tc>
        <w:tc>
          <w:tcPr>
            <w:tcW w:w="414" w:type="pct"/>
          </w:tcPr>
          <w:p w14:paraId="1F05C340" w14:textId="77777777" w:rsidR="00B27387" w:rsidRPr="00F85647" w:rsidRDefault="00B27387" w:rsidP="00B27387">
            <w:pPr>
              <w:autoSpaceDE w:val="0"/>
              <w:autoSpaceDN w:val="0"/>
              <w:adjustRightInd w:val="0"/>
              <w:jc w:val="center"/>
              <w:rPr>
                <w:noProof/>
              </w:rPr>
            </w:pPr>
          </w:p>
        </w:tc>
        <w:tc>
          <w:tcPr>
            <w:tcW w:w="339" w:type="pct"/>
          </w:tcPr>
          <w:p w14:paraId="3B203249" w14:textId="77777777" w:rsidR="00B27387" w:rsidRDefault="00B27387" w:rsidP="00B27387">
            <w:pPr>
              <w:autoSpaceDE w:val="0"/>
              <w:autoSpaceDN w:val="0"/>
              <w:adjustRightInd w:val="0"/>
              <w:jc w:val="center"/>
              <w:rPr>
                <w:noProof/>
              </w:rPr>
            </w:pPr>
          </w:p>
        </w:tc>
      </w:tr>
      <w:tr w:rsidR="00C90E7E" w:rsidRPr="00F85647" w14:paraId="35A96286" w14:textId="77777777" w:rsidTr="00C90E7E">
        <w:trPr>
          <w:trHeight w:val="288"/>
        </w:trPr>
        <w:tc>
          <w:tcPr>
            <w:tcW w:w="192" w:type="pct"/>
            <w:vAlign w:val="center"/>
          </w:tcPr>
          <w:p w14:paraId="7984C3BF" w14:textId="77777777" w:rsidR="00B27387" w:rsidRPr="007A08CE" w:rsidRDefault="00B27387" w:rsidP="00B27387">
            <w:pPr>
              <w:autoSpaceDE w:val="0"/>
              <w:autoSpaceDN w:val="0"/>
              <w:adjustRightInd w:val="0"/>
              <w:jc w:val="center"/>
              <w:rPr>
                <w:noProof/>
              </w:rPr>
            </w:pPr>
            <w:r w:rsidRPr="007A08CE">
              <w:rPr>
                <w:b/>
                <w:bCs/>
                <w:color w:val="FFFFFF"/>
              </w:rPr>
              <w:t>7</w:t>
            </w:r>
          </w:p>
        </w:tc>
        <w:tc>
          <w:tcPr>
            <w:tcW w:w="2164" w:type="pct"/>
            <w:gridSpan w:val="2"/>
            <w:vAlign w:val="center"/>
          </w:tcPr>
          <w:p w14:paraId="7556710B" w14:textId="77777777" w:rsidR="00B27387" w:rsidRPr="007A08CE" w:rsidRDefault="00B27387" w:rsidP="002966C9">
            <w:pPr>
              <w:autoSpaceDE w:val="0"/>
              <w:autoSpaceDN w:val="0"/>
              <w:adjustRightInd w:val="0"/>
              <w:rPr>
                <w:noProof/>
                <w:lang w:val="en-US"/>
              </w:rPr>
            </w:pPr>
            <w:r w:rsidRPr="007A08CE">
              <w:rPr>
                <w:b/>
                <w:bCs/>
                <w:color w:val="000000"/>
              </w:rPr>
              <w:t>UKUPNO IZOLATERSKI RADOVI</w:t>
            </w:r>
          </w:p>
        </w:tc>
        <w:tc>
          <w:tcPr>
            <w:tcW w:w="384" w:type="pct"/>
            <w:vAlign w:val="center"/>
          </w:tcPr>
          <w:p w14:paraId="103B9A2D"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tcPr>
          <w:p w14:paraId="59966878"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7A329F4E" w14:textId="77777777" w:rsidR="00B27387" w:rsidRPr="00F85647" w:rsidRDefault="00B27387" w:rsidP="00B27387">
            <w:pPr>
              <w:autoSpaceDE w:val="0"/>
              <w:autoSpaceDN w:val="0"/>
              <w:adjustRightInd w:val="0"/>
              <w:jc w:val="center"/>
              <w:rPr>
                <w:noProof/>
                <w:lang w:val="en-US"/>
              </w:rPr>
            </w:pPr>
          </w:p>
        </w:tc>
        <w:tc>
          <w:tcPr>
            <w:tcW w:w="324" w:type="pct"/>
            <w:gridSpan w:val="2"/>
          </w:tcPr>
          <w:p w14:paraId="031659C4" w14:textId="77777777" w:rsidR="00B27387" w:rsidRPr="00F85647" w:rsidRDefault="00B27387" w:rsidP="00B27387">
            <w:pPr>
              <w:autoSpaceDE w:val="0"/>
              <w:autoSpaceDN w:val="0"/>
              <w:adjustRightInd w:val="0"/>
              <w:jc w:val="center"/>
              <w:rPr>
                <w:noProof/>
                <w:lang w:val="en-US"/>
              </w:rPr>
            </w:pPr>
          </w:p>
        </w:tc>
        <w:tc>
          <w:tcPr>
            <w:tcW w:w="237" w:type="pct"/>
          </w:tcPr>
          <w:p w14:paraId="0B7E735F" w14:textId="77777777" w:rsidR="00B27387" w:rsidRPr="00F85647" w:rsidRDefault="00B27387" w:rsidP="00B27387">
            <w:pPr>
              <w:autoSpaceDE w:val="0"/>
              <w:autoSpaceDN w:val="0"/>
              <w:adjustRightInd w:val="0"/>
              <w:jc w:val="center"/>
              <w:rPr>
                <w:noProof/>
                <w:lang w:val="en-US"/>
              </w:rPr>
            </w:pPr>
          </w:p>
        </w:tc>
        <w:tc>
          <w:tcPr>
            <w:tcW w:w="237" w:type="pct"/>
          </w:tcPr>
          <w:p w14:paraId="0D1CBBB7" w14:textId="77777777" w:rsidR="00B27387" w:rsidRPr="00F85647" w:rsidRDefault="00B27387" w:rsidP="00B27387">
            <w:pPr>
              <w:autoSpaceDE w:val="0"/>
              <w:autoSpaceDN w:val="0"/>
              <w:adjustRightInd w:val="0"/>
              <w:jc w:val="center"/>
              <w:rPr>
                <w:noProof/>
              </w:rPr>
            </w:pPr>
          </w:p>
        </w:tc>
        <w:tc>
          <w:tcPr>
            <w:tcW w:w="414" w:type="pct"/>
          </w:tcPr>
          <w:p w14:paraId="225A086E" w14:textId="77777777" w:rsidR="00B27387" w:rsidRPr="00F85647" w:rsidRDefault="00B27387" w:rsidP="00B27387">
            <w:pPr>
              <w:autoSpaceDE w:val="0"/>
              <w:autoSpaceDN w:val="0"/>
              <w:adjustRightInd w:val="0"/>
              <w:jc w:val="center"/>
              <w:rPr>
                <w:noProof/>
              </w:rPr>
            </w:pPr>
          </w:p>
        </w:tc>
        <w:tc>
          <w:tcPr>
            <w:tcW w:w="339" w:type="pct"/>
          </w:tcPr>
          <w:p w14:paraId="73022DF1" w14:textId="77777777" w:rsidR="00B27387" w:rsidRDefault="00B27387" w:rsidP="00B27387">
            <w:pPr>
              <w:autoSpaceDE w:val="0"/>
              <w:autoSpaceDN w:val="0"/>
              <w:adjustRightInd w:val="0"/>
              <w:jc w:val="center"/>
              <w:rPr>
                <w:noProof/>
              </w:rPr>
            </w:pPr>
          </w:p>
        </w:tc>
      </w:tr>
      <w:tr w:rsidR="00C90E7E" w:rsidRPr="00F85647" w14:paraId="33799892" w14:textId="77777777" w:rsidTr="00C90E7E">
        <w:trPr>
          <w:trHeight w:val="288"/>
        </w:trPr>
        <w:tc>
          <w:tcPr>
            <w:tcW w:w="192" w:type="pct"/>
            <w:vAlign w:val="center"/>
          </w:tcPr>
          <w:p w14:paraId="3E357EC7" w14:textId="77777777" w:rsidR="00B27387" w:rsidRPr="00410423" w:rsidRDefault="00410423" w:rsidP="00410423">
            <w:pPr>
              <w:jc w:val="center"/>
            </w:pPr>
            <w:r>
              <w:t>VI</w:t>
            </w:r>
          </w:p>
        </w:tc>
        <w:tc>
          <w:tcPr>
            <w:tcW w:w="2164" w:type="pct"/>
            <w:gridSpan w:val="2"/>
            <w:vAlign w:val="center"/>
          </w:tcPr>
          <w:p w14:paraId="254D78CD" w14:textId="77777777" w:rsidR="00B27387" w:rsidRPr="007A08CE" w:rsidRDefault="00B27387" w:rsidP="002966C9">
            <w:pPr>
              <w:autoSpaceDE w:val="0"/>
              <w:autoSpaceDN w:val="0"/>
              <w:adjustRightInd w:val="0"/>
              <w:rPr>
                <w:noProof/>
                <w:lang w:val="en-US"/>
              </w:rPr>
            </w:pPr>
            <w:r w:rsidRPr="007A08CE">
              <w:rPr>
                <w:b/>
                <w:bCs/>
              </w:rPr>
              <w:t>Stolarski radovi</w:t>
            </w:r>
          </w:p>
        </w:tc>
        <w:tc>
          <w:tcPr>
            <w:tcW w:w="384" w:type="pct"/>
            <w:vAlign w:val="center"/>
          </w:tcPr>
          <w:p w14:paraId="2820288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4BF13D6" w14:textId="77777777" w:rsidR="00B27387" w:rsidRPr="007A08CE" w:rsidRDefault="00B27387" w:rsidP="00B27387">
            <w:pPr>
              <w:autoSpaceDE w:val="0"/>
              <w:autoSpaceDN w:val="0"/>
              <w:adjustRightInd w:val="0"/>
              <w:jc w:val="center"/>
              <w:rPr>
                <w:noProof/>
                <w:lang w:val="en-US"/>
              </w:rPr>
            </w:pPr>
          </w:p>
        </w:tc>
        <w:tc>
          <w:tcPr>
            <w:tcW w:w="322" w:type="pct"/>
          </w:tcPr>
          <w:p w14:paraId="6168E84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0A50A60" w14:textId="77777777" w:rsidR="00B27387" w:rsidRPr="00F85647" w:rsidRDefault="00B27387" w:rsidP="00B27387">
            <w:pPr>
              <w:autoSpaceDE w:val="0"/>
              <w:autoSpaceDN w:val="0"/>
              <w:adjustRightInd w:val="0"/>
              <w:jc w:val="center"/>
              <w:rPr>
                <w:noProof/>
                <w:lang w:val="en-US"/>
              </w:rPr>
            </w:pPr>
          </w:p>
        </w:tc>
        <w:tc>
          <w:tcPr>
            <w:tcW w:w="237" w:type="pct"/>
          </w:tcPr>
          <w:p w14:paraId="268BB907" w14:textId="77777777" w:rsidR="00B27387" w:rsidRPr="00F85647" w:rsidRDefault="00B27387" w:rsidP="00B27387">
            <w:pPr>
              <w:autoSpaceDE w:val="0"/>
              <w:autoSpaceDN w:val="0"/>
              <w:adjustRightInd w:val="0"/>
              <w:jc w:val="center"/>
              <w:rPr>
                <w:noProof/>
                <w:lang w:val="en-US"/>
              </w:rPr>
            </w:pPr>
          </w:p>
        </w:tc>
        <w:tc>
          <w:tcPr>
            <w:tcW w:w="237" w:type="pct"/>
          </w:tcPr>
          <w:p w14:paraId="59460534" w14:textId="77777777" w:rsidR="00B27387" w:rsidRPr="00F85647" w:rsidRDefault="00B27387" w:rsidP="00B27387">
            <w:pPr>
              <w:autoSpaceDE w:val="0"/>
              <w:autoSpaceDN w:val="0"/>
              <w:adjustRightInd w:val="0"/>
              <w:jc w:val="center"/>
              <w:rPr>
                <w:noProof/>
              </w:rPr>
            </w:pPr>
          </w:p>
        </w:tc>
        <w:tc>
          <w:tcPr>
            <w:tcW w:w="414" w:type="pct"/>
          </w:tcPr>
          <w:p w14:paraId="6E42768D" w14:textId="77777777" w:rsidR="00B27387" w:rsidRPr="00F85647" w:rsidRDefault="00B27387" w:rsidP="00B27387">
            <w:pPr>
              <w:autoSpaceDE w:val="0"/>
              <w:autoSpaceDN w:val="0"/>
              <w:adjustRightInd w:val="0"/>
              <w:jc w:val="center"/>
              <w:rPr>
                <w:noProof/>
              </w:rPr>
            </w:pPr>
          </w:p>
        </w:tc>
        <w:tc>
          <w:tcPr>
            <w:tcW w:w="339" w:type="pct"/>
          </w:tcPr>
          <w:p w14:paraId="06CAF730" w14:textId="77777777" w:rsidR="00B27387" w:rsidRDefault="00B27387" w:rsidP="00B27387">
            <w:pPr>
              <w:autoSpaceDE w:val="0"/>
              <w:autoSpaceDN w:val="0"/>
              <w:adjustRightInd w:val="0"/>
              <w:jc w:val="center"/>
              <w:rPr>
                <w:noProof/>
              </w:rPr>
            </w:pPr>
          </w:p>
        </w:tc>
      </w:tr>
      <w:tr w:rsidR="00C90E7E" w:rsidRPr="00F85647" w14:paraId="4369AD7C" w14:textId="77777777" w:rsidTr="00C90E7E">
        <w:trPr>
          <w:trHeight w:val="288"/>
        </w:trPr>
        <w:tc>
          <w:tcPr>
            <w:tcW w:w="192" w:type="pct"/>
            <w:vAlign w:val="center"/>
          </w:tcPr>
          <w:p w14:paraId="5ADEF25A" w14:textId="77777777" w:rsidR="00B27387" w:rsidRPr="007A08CE" w:rsidRDefault="00B27387" w:rsidP="00B27387">
            <w:pPr>
              <w:autoSpaceDE w:val="0"/>
              <w:autoSpaceDN w:val="0"/>
              <w:adjustRightInd w:val="0"/>
              <w:jc w:val="center"/>
              <w:rPr>
                <w:noProof/>
              </w:rPr>
            </w:pPr>
            <w:r w:rsidRPr="007A08CE">
              <w:rPr>
                <w:b/>
                <w:bCs/>
              </w:rPr>
              <w:t>8,01</w:t>
            </w:r>
          </w:p>
        </w:tc>
        <w:tc>
          <w:tcPr>
            <w:tcW w:w="2164" w:type="pct"/>
            <w:gridSpan w:val="2"/>
            <w:vAlign w:val="center"/>
          </w:tcPr>
          <w:p w14:paraId="36045451" w14:textId="77777777" w:rsidR="00B27387" w:rsidRPr="007A08CE" w:rsidRDefault="00B27387" w:rsidP="002966C9">
            <w:pPr>
              <w:autoSpaceDE w:val="0"/>
              <w:autoSpaceDN w:val="0"/>
              <w:adjustRightInd w:val="0"/>
              <w:rPr>
                <w:noProof/>
                <w:lang w:val="en-US"/>
              </w:rPr>
            </w:pPr>
            <w:r w:rsidRPr="007A08CE">
              <w:rPr>
                <w:b/>
                <w:bCs/>
              </w:rPr>
              <w:t>D1</w:t>
            </w:r>
          </w:p>
        </w:tc>
        <w:tc>
          <w:tcPr>
            <w:tcW w:w="384" w:type="pct"/>
            <w:vAlign w:val="center"/>
          </w:tcPr>
          <w:p w14:paraId="5F23774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EA49093" w14:textId="77777777" w:rsidR="00B27387" w:rsidRPr="007A08CE" w:rsidRDefault="00B27387" w:rsidP="00B27387">
            <w:pPr>
              <w:autoSpaceDE w:val="0"/>
              <w:autoSpaceDN w:val="0"/>
              <w:adjustRightInd w:val="0"/>
              <w:jc w:val="center"/>
              <w:rPr>
                <w:noProof/>
                <w:lang w:val="en-US"/>
              </w:rPr>
            </w:pPr>
          </w:p>
        </w:tc>
        <w:tc>
          <w:tcPr>
            <w:tcW w:w="322" w:type="pct"/>
          </w:tcPr>
          <w:p w14:paraId="3A4B3BCF" w14:textId="77777777" w:rsidR="00B27387" w:rsidRPr="00F85647" w:rsidRDefault="00B27387" w:rsidP="00B27387">
            <w:pPr>
              <w:autoSpaceDE w:val="0"/>
              <w:autoSpaceDN w:val="0"/>
              <w:adjustRightInd w:val="0"/>
              <w:jc w:val="center"/>
              <w:rPr>
                <w:noProof/>
                <w:lang w:val="en-US"/>
              </w:rPr>
            </w:pPr>
          </w:p>
        </w:tc>
        <w:tc>
          <w:tcPr>
            <w:tcW w:w="324" w:type="pct"/>
            <w:gridSpan w:val="2"/>
          </w:tcPr>
          <w:p w14:paraId="734236F5" w14:textId="77777777" w:rsidR="00B27387" w:rsidRPr="00F85647" w:rsidRDefault="00B27387" w:rsidP="00B27387">
            <w:pPr>
              <w:autoSpaceDE w:val="0"/>
              <w:autoSpaceDN w:val="0"/>
              <w:adjustRightInd w:val="0"/>
              <w:jc w:val="center"/>
              <w:rPr>
                <w:noProof/>
                <w:lang w:val="en-US"/>
              </w:rPr>
            </w:pPr>
          </w:p>
        </w:tc>
        <w:tc>
          <w:tcPr>
            <w:tcW w:w="237" w:type="pct"/>
          </w:tcPr>
          <w:p w14:paraId="4E434F23" w14:textId="77777777" w:rsidR="00B27387" w:rsidRPr="00F85647" w:rsidRDefault="00B27387" w:rsidP="00B27387">
            <w:pPr>
              <w:autoSpaceDE w:val="0"/>
              <w:autoSpaceDN w:val="0"/>
              <w:adjustRightInd w:val="0"/>
              <w:jc w:val="center"/>
              <w:rPr>
                <w:noProof/>
                <w:lang w:val="en-US"/>
              </w:rPr>
            </w:pPr>
          </w:p>
        </w:tc>
        <w:tc>
          <w:tcPr>
            <w:tcW w:w="237" w:type="pct"/>
          </w:tcPr>
          <w:p w14:paraId="073FCE8E" w14:textId="77777777" w:rsidR="00B27387" w:rsidRPr="00F85647" w:rsidRDefault="00B27387" w:rsidP="00B27387">
            <w:pPr>
              <w:autoSpaceDE w:val="0"/>
              <w:autoSpaceDN w:val="0"/>
              <w:adjustRightInd w:val="0"/>
              <w:jc w:val="center"/>
              <w:rPr>
                <w:noProof/>
              </w:rPr>
            </w:pPr>
          </w:p>
        </w:tc>
        <w:tc>
          <w:tcPr>
            <w:tcW w:w="414" w:type="pct"/>
          </w:tcPr>
          <w:p w14:paraId="35E3D316" w14:textId="77777777" w:rsidR="00B27387" w:rsidRPr="00F85647" w:rsidRDefault="00B27387" w:rsidP="00B27387">
            <w:pPr>
              <w:autoSpaceDE w:val="0"/>
              <w:autoSpaceDN w:val="0"/>
              <w:adjustRightInd w:val="0"/>
              <w:jc w:val="center"/>
              <w:rPr>
                <w:noProof/>
              </w:rPr>
            </w:pPr>
          </w:p>
        </w:tc>
        <w:tc>
          <w:tcPr>
            <w:tcW w:w="339" w:type="pct"/>
          </w:tcPr>
          <w:p w14:paraId="0025C0FF" w14:textId="77777777" w:rsidR="00B27387" w:rsidRDefault="00B27387" w:rsidP="00B27387">
            <w:pPr>
              <w:autoSpaceDE w:val="0"/>
              <w:autoSpaceDN w:val="0"/>
              <w:adjustRightInd w:val="0"/>
              <w:jc w:val="center"/>
              <w:rPr>
                <w:noProof/>
              </w:rPr>
            </w:pPr>
          </w:p>
        </w:tc>
      </w:tr>
      <w:tr w:rsidR="00C90E7E" w:rsidRPr="00F85647" w14:paraId="08B4A71A" w14:textId="77777777" w:rsidTr="00C90E7E">
        <w:trPr>
          <w:trHeight w:val="288"/>
        </w:trPr>
        <w:tc>
          <w:tcPr>
            <w:tcW w:w="192" w:type="pct"/>
            <w:vAlign w:val="center"/>
          </w:tcPr>
          <w:p w14:paraId="48314663"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566321D"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w:t>
            </w:r>
            <w:r w:rsidRPr="007A08CE">
              <w:lastRenderedPageBreak/>
              <w:t xml:space="preserve">("Simonswerk" šarke za štok ili ekvivalentno). </w:t>
            </w:r>
          </w:p>
        </w:tc>
        <w:tc>
          <w:tcPr>
            <w:tcW w:w="384" w:type="pct"/>
            <w:vAlign w:val="center"/>
          </w:tcPr>
          <w:p w14:paraId="5C9D3676"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63F21FD" w14:textId="77777777" w:rsidR="00B27387" w:rsidRPr="007A08CE" w:rsidRDefault="00B27387" w:rsidP="00B27387">
            <w:pPr>
              <w:autoSpaceDE w:val="0"/>
              <w:autoSpaceDN w:val="0"/>
              <w:adjustRightInd w:val="0"/>
              <w:jc w:val="center"/>
              <w:rPr>
                <w:noProof/>
                <w:lang w:val="en-US"/>
              </w:rPr>
            </w:pPr>
          </w:p>
        </w:tc>
        <w:tc>
          <w:tcPr>
            <w:tcW w:w="322" w:type="pct"/>
          </w:tcPr>
          <w:p w14:paraId="0F07A794" w14:textId="77777777" w:rsidR="00B27387" w:rsidRPr="00F85647" w:rsidRDefault="00B27387" w:rsidP="00B27387">
            <w:pPr>
              <w:autoSpaceDE w:val="0"/>
              <w:autoSpaceDN w:val="0"/>
              <w:adjustRightInd w:val="0"/>
              <w:jc w:val="center"/>
              <w:rPr>
                <w:noProof/>
                <w:lang w:val="en-US"/>
              </w:rPr>
            </w:pPr>
          </w:p>
        </w:tc>
        <w:tc>
          <w:tcPr>
            <w:tcW w:w="324" w:type="pct"/>
            <w:gridSpan w:val="2"/>
          </w:tcPr>
          <w:p w14:paraId="33B482E0" w14:textId="77777777" w:rsidR="00B27387" w:rsidRPr="00F85647" w:rsidRDefault="00B27387" w:rsidP="00B27387">
            <w:pPr>
              <w:autoSpaceDE w:val="0"/>
              <w:autoSpaceDN w:val="0"/>
              <w:adjustRightInd w:val="0"/>
              <w:jc w:val="center"/>
              <w:rPr>
                <w:noProof/>
                <w:lang w:val="en-US"/>
              </w:rPr>
            </w:pPr>
          </w:p>
        </w:tc>
        <w:tc>
          <w:tcPr>
            <w:tcW w:w="237" w:type="pct"/>
          </w:tcPr>
          <w:p w14:paraId="2F0DA85D" w14:textId="77777777" w:rsidR="00B27387" w:rsidRPr="00F85647" w:rsidRDefault="00B27387" w:rsidP="00B27387">
            <w:pPr>
              <w:autoSpaceDE w:val="0"/>
              <w:autoSpaceDN w:val="0"/>
              <w:adjustRightInd w:val="0"/>
              <w:jc w:val="center"/>
              <w:rPr>
                <w:noProof/>
                <w:lang w:val="en-US"/>
              </w:rPr>
            </w:pPr>
          </w:p>
        </w:tc>
        <w:tc>
          <w:tcPr>
            <w:tcW w:w="237" w:type="pct"/>
          </w:tcPr>
          <w:p w14:paraId="3A00BB39" w14:textId="77777777" w:rsidR="00B27387" w:rsidRPr="00F85647" w:rsidRDefault="00B27387" w:rsidP="00B27387">
            <w:pPr>
              <w:autoSpaceDE w:val="0"/>
              <w:autoSpaceDN w:val="0"/>
              <w:adjustRightInd w:val="0"/>
              <w:jc w:val="center"/>
              <w:rPr>
                <w:noProof/>
              </w:rPr>
            </w:pPr>
          </w:p>
        </w:tc>
        <w:tc>
          <w:tcPr>
            <w:tcW w:w="414" w:type="pct"/>
          </w:tcPr>
          <w:p w14:paraId="491B3F77" w14:textId="77777777" w:rsidR="00B27387" w:rsidRPr="00F85647" w:rsidRDefault="00B27387" w:rsidP="00B27387">
            <w:pPr>
              <w:autoSpaceDE w:val="0"/>
              <w:autoSpaceDN w:val="0"/>
              <w:adjustRightInd w:val="0"/>
              <w:jc w:val="center"/>
              <w:rPr>
                <w:noProof/>
              </w:rPr>
            </w:pPr>
          </w:p>
        </w:tc>
        <w:tc>
          <w:tcPr>
            <w:tcW w:w="339" w:type="pct"/>
          </w:tcPr>
          <w:p w14:paraId="355E9631" w14:textId="77777777" w:rsidR="00B27387" w:rsidRDefault="00B27387" w:rsidP="00B27387">
            <w:pPr>
              <w:autoSpaceDE w:val="0"/>
              <w:autoSpaceDN w:val="0"/>
              <w:adjustRightInd w:val="0"/>
              <w:jc w:val="center"/>
              <w:rPr>
                <w:noProof/>
              </w:rPr>
            </w:pPr>
          </w:p>
        </w:tc>
      </w:tr>
      <w:tr w:rsidR="00C90E7E" w:rsidRPr="00F85647" w14:paraId="71E6560D" w14:textId="77777777" w:rsidTr="00C90E7E">
        <w:trPr>
          <w:trHeight w:val="288"/>
        </w:trPr>
        <w:tc>
          <w:tcPr>
            <w:tcW w:w="192" w:type="pct"/>
            <w:vAlign w:val="center"/>
          </w:tcPr>
          <w:p w14:paraId="157B46FF"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55F611B"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ivicama.Obračun radova po komadu finalno urađenih i ugrađenih vrata.</w:t>
            </w:r>
          </w:p>
        </w:tc>
        <w:tc>
          <w:tcPr>
            <w:tcW w:w="384" w:type="pct"/>
            <w:vAlign w:val="center"/>
          </w:tcPr>
          <w:p w14:paraId="271D12B1"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2162C786" w14:textId="77777777" w:rsidR="00B27387" w:rsidRPr="007A08CE" w:rsidRDefault="00B27387" w:rsidP="00B27387">
            <w:pPr>
              <w:autoSpaceDE w:val="0"/>
              <w:autoSpaceDN w:val="0"/>
              <w:adjustRightInd w:val="0"/>
              <w:jc w:val="center"/>
              <w:rPr>
                <w:noProof/>
                <w:lang w:val="en-US"/>
              </w:rPr>
            </w:pPr>
          </w:p>
        </w:tc>
        <w:tc>
          <w:tcPr>
            <w:tcW w:w="322" w:type="pct"/>
          </w:tcPr>
          <w:p w14:paraId="658D347F" w14:textId="77777777" w:rsidR="00B27387" w:rsidRPr="00F85647" w:rsidRDefault="00B27387" w:rsidP="00B27387">
            <w:pPr>
              <w:autoSpaceDE w:val="0"/>
              <w:autoSpaceDN w:val="0"/>
              <w:adjustRightInd w:val="0"/>
              <w:jc w:val="center"/>
              <w:rPr>
                <w:noProof/>
                <w:lang w:val="en-US"/>
              </w:rPr>
            </w:pPr>
          </w:p>
        </w:tc>
        <w:tc>
          <w:tcPr>
            <w:tcW w:w="324" w:type="pct"/>
            <w:gridSpan w:val="2"/>
          </w:tcPr>
          <w:p w14:paraId="7523DDA6" w14:textId="77777777" w:rsidR="00B27387" w:rsidRPr="00F85647" w:rsidRDefault="00B27387" w:rsidP="00B27387">
            <w:pPr>
              <w:autoSpaceDE w:val="0"/>
              <w:autoSpaceDN w:val="0"/>
              <w:adjustRightInd w:val="0"/>
              <w:jc w:val="center"/>
              <w:rPr>
                <w:noProof/>
                <w:lang w:val="en-US"/>
              </w:rPr>
            </w:pPr>
          </w:p>
        </w:tc>
        <w:tc>
          <w:tcPr>
            <w:tcW w:w="237" w:type="pct"/>
          </w:tcPr>
          <w:p w14:paraId="7BFB309F" w14:textId="77777777" w:rsidR="00B27387" w:rsidRPr="00F85647" w:rsidRDefault="00B27387" w:rsidP="00B27387">
            <w:pPr>
              <w:autoSpaceDE w:val="0"/>
              <w:autoSpaceDN w:val="0"/>
              <w:adjustRightInd w:val="0"/>
              <w:jc w:val="center"/>
              <w:rPr>
                <w:noProof/>
                <w:lang w:val="en-US"/>
              </w:rPr>
            </w:pPr>
          </w:p>
        </w:tc>
        <w:tc>
          <w:tcPr>
            <w:tcW w:w="237" w:type="pct"/>
          </w:tcPr>
          <w:p w14:paraId="6E8545C3" w14:textId="77777777" w:rsidR="00B27387" w:rsidRPr="00F85647" w:rsidRDefault="00B27387" w:rsidP="00B27387">
            <w:pPr>
              <w:autoSpaceDE w:val="0"/>
              <w:autoSpaceDN w:val="0"/>
              <w:adjustRightInd w:val="0"/>
              <w:jc w:val="center"/>
              <w:rPr>
                <w:noProof/>
              </w:rPr>
            </w:pPr>
          </w:p>
        </w:tc>
        <w:tc>
          <w:tcPr>
            <w:tcW w:w="414" w:type="pct"/>
          </w:tcPr>
          <w:p w14:paraId="09D22961" w14:textId="77777777" w:rsidR="00B27387" w:rsidRPr="00F85647" w:rsidRDefault="00B27387" w:rsidP="00B27387">
            <w:pPr>
              <w:autoSpaceDE w:val="0"/>
              <w:autoSpaceDN w:val="0"/>
              <w:adjustRightInd w:val="0"/>
              <w:jc w:val="center"/>
              <w:rPr>
                <w:noProof/>
              </w:rPr>
            </w:pPr>
          </w:p>
        </w:tc>
        <w:tc>
          <w:tcPr>
            <w:tcW w:w="339" w:type="pct"/>
          </w:tcPr>
          <w:p w14:paraId="5E8A1221" w14:textId="77777777" w:rsidR="00B27387" w:rsidRDefault="00B27387" w:rsidP="00B27387">
            <w:pPr>
              <w:autoSpaceDE w:val="0"/>
              <w:autoSpaceDN w:val="0"/>
              <w:adjustRightInd w:val="0"/>
              <w:jc w:val="center"/>
              <w:rPr>
                <w:noProof/>
              </w:rPr>
            </w:pPr>
          </w:p>
        </w:tc>
      </w:tr>
      <w:tr w:rsidR="00C90E7E" w:rsidRPr="00F85647" w14:paraId="12905F11" w14:textId="77777777" w:rsidTr="00C90E7E">
        <w:trPr>
          <w:trHeight w:val="288"/>
        </w:trPr>
        <w:tc>
          <w:tcPr>
            <w:tcW w:w="192" w:type="pct"/>
            <w:vAlign w:val="center"/>
          </w:tcPr>
          <w:p w14:paraId="2C80174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90AB21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center"/>
          </w:tcPr>
          <w:p w14:paraId="3A5E5938"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50919CC6" w14:textId="77777777" w:rsidR="00B27387" w:rsidRPr="007A08CE" w:rsidRDefault="00B27387" w:rsidP="00B27387">
            <w:pPr>
              <w:autoSpaceDE w:val="0"/>
              <w:autoSpaceDN w:val="0"/>
              <w:adjustRightInd w:val="0"/>
              <w:jc w:val="center"/>
              <w:rPr>
                <w:noProof/>
                <w:lang w:val="en-US"/>
              </w:rPr>
            </w:pPr>
          </w:p>
        </w:tc>
        <w:tc>
          <w:tcPr>
            <w:tcW w:w="322" w:type="pct"/>
          </w:tcPr>
          <w:p w14:paraId="7D383330" w14:textId="77777777" w:rsidR="00B27387" w:rsidRPr="00F85647" w:rsidRDefault="00B27387" w:rsidP="00B27387">
            <w:pPr>
              <w:autoSpaceDE w:val="0"/>
              <w:autoSpaceDN w:val="0"/>
              <w:adjustRightInd w:val="0"/>
              <w:jc w:val="center"/>
              <w:rPr>
                <w:noProof/>
                <w:lang w:val="en-US"/>
              </w:rPr>
            </w:pPr>
          </w:p>
        </w:tc>
        <w:tc>
          <w:tcPr>
            <w:tcW w:w="324" w:type="pct"/>
            <w:gridSpan w:val="2"/>
          </w:tcPr>
          <w:p w14:paraId="7010C1C7" w14:textId="77777777" w:rsidR="00B27387" w:rsidRPr="00F85647" w:rsidRDefault="00B27387" w:rsidP="00B27387">
            <w:pPr>
              <w:autoSpaceDE w:val="0"/>
              <w:autoSpaceDN w:val="0"/>
              <w:adjustRightInd w:val="0"/>
              <w:jc w:val="center"/>
              <w:rPr>
                <w:noProof/>
                <w:lang w:val="en-US"/>
              </w:rPr>
            </w:pPr>
          </w:p>
        </w:tc>
        <w:tc>
          <w:tcPr>
            <w:tcW w:w="237" w:type="pct"/>
          </w:tcPr>
          <w:p w14:paraId="4DE6ED8C" w14:textId="77777777" w:rsidR="00B27387" w:rsidRPr="00F85647" w:rsidRDefault="00B27387" w:rsidP="00B27387">
            <w:pPr>
              <w:autoSpaceDE w:val="0"/>
              <w:autoSpaceDN w:val="0"/>
              <w:adjustRightInd w:val="0"/>
              <w:jc w:val="center"/>
              <w:rPr>
                <w:noProof/>
                <w:lang w:val="en-US"/>
              </w:rPr>
            </w:pPr>
          </w:p>
        </w:tc>
        <w:tc>
          <w:tcPr>
            <w:tcW w:w="237" w:type="pct"/>
          </w:tcPr>
          <w:p w14:paraId="2F33F03F" w14:textId="77777777" w:rsidR="00B27387" w:rsidRPr="00F85647" w:rsidRDefault="00B27387" w:rsidP="00B27387">
            <w:pPr>
              <w:autoSpaceDE w:val="0"/>
              <w:autoSpaceDN w:val="0"/>
              <w:adjustRightInd w:val="0"/>
              <w:jc w:val="center"/>
              <w:rPr>
                <w:noProof/>
              </w:rPr>
            </w:pPr>
          </w:p>
        </w:tc>
        <w:tc>
          <w:tcPr>
            <w:tcW w:w="414" w:type="pct"/>
          </w:tcPr>
          <w:p w14:paraId="7694794D" w14:textId="77777777" w:rsidR="00B27387" w:rsidRPr="00F85647" w:rsidRDefault="00B27387" w:rsidP="00B27387">
            <w:pPr>
              <w:autoSpaceDE w:val="0"/>
              <w:autoSpaceDN w:val="0"/>
              <w:adjustRightInd w:val="0"/>
              <w:jc w:val="center"/>
              <w:rPr>
                <w:noProof/>
              </w:rPr>
            </w:pPr>
          </w:p>
        </w:tc>
        <w:tc>
          <w:tcPr>
            <w:tcW w:w="339" w:type="pct"/>
          </w:tcPr>
          <w:p w14:paraId="38FE65B3" w14:textId="77777777" w:rsidR="00B27387" w:rsidRDefault="00B27387" w:rsidP="00B27387">
            <w:pPr>
              <w:autoSpaceDE w:val="0"/>
              <w:autoSpaceDN w:val="0"/>
              <w:adjustRightInd w:val="0"/>
              <w:jc w:val="center"/>
              <w:rPr>
                <w:noProof/>
              </w:rPr>
            </w:pPr>
          </w:p>
        </w:tc>
      </w:tr>
      <w:tr w:rsidR="00C90E7E" w:rsidRPr="00F85647" w14:paraId="60BEB389" w14:textId="77777777" w:rsidTr="00C90E7E">
        <w:trPr>
          <w:trHeight w:val="288"/>
        </w:trPr>
        <w:tc>
          <w:tcPr>
            <w:tcW w:w="192" w:type="pct"/>
            <w:vAlign w:val="center"/>
          </w:tcPr>
          <w:p w14:paraId="479BDD40" w14:textId="77777777" w:rsidR="00B27387" w:rsidRPr="007A08CE" w:rsidRDefault="00B27387" w:rsidP="00B27387">
            <w:pPr>
              <w:autoSpaceDE w:val="0"/>
              <w:autoSpaceDN w:val="0"/>
              <w:adjustRightInd w:val="0"/>
              <w:jc w:val="center"/>
              <w:rPr>
                <w:noProof/>
              </w:rPr>
            </w:pPr>
          </w:p>
        </w:tc>
        <w:tc>
          <w:tcPr>
            <w:tcW w:w="2164" w:type="pct"/>
            <w:gridSpan w:val="2"/>
          </w:tcPr>
          <w:p w14:paraId="4183C46E" w14:textId="77777777" w:rsidR="00B27387" w:rsidRPr="007A08CE" w:rsidRDefault="00B27387" w:rsidP="002966C9">
            <w:pPr>
              <w:autoSpaceDE w:val="0"/>
              <w:autoSpaceDN w:val="0"/>
              <w:adjustRightInd w:val="0"/>
              <w:rPr>
                <w:noProof/>
                <w:lang w:val="en-US"/>
              </w:rPr>
            </w:pPr>
            <w:r w:rsidRPr="007A08CE">
              <w:rPr>
                <w:b/>
                <w:bCs/>
              </w:rPr>
              <w:t xml:space="preserve">Jednokrilna vrata </w:t>
            </w:r>
            <w:r w:rsidRPr="007A08CE">
              <w:br/>
              <w:t xml:space="preserve">Dimenzije otvora 60 / 200 cm, </w:t>
            </w:r>
            <w:r w:rsidRPr="007A08CE">
              <w:br/>
              <w:t>(obrtna 90°)</w:t>
            </w:r>
            <w:r w:rsidRPr="007A08CE">
              <w:br/>
              <w:t>levih 1 + desnih 2</w:t>
            </w:r>
          </w:p>
        </w:tc>
        <w:tc>
          <w:tcPr>
            <w:tcW w:w="384" w:type="pct"/>
            <w:vAlign w:val="center"/>
          </w:tcPr>
          <w:p w14:paraId="7713842D"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42C2B8D8" w14:textId="77777777" w:rsidR="00B27387" w:rsidRPr="007A08CE" w:rsidRDefault="00B27387" w:rsidP="00E86C8F">
            <w:pPr>
              <w:autoSpaceDE w:val="0"/>
              <w:autoSpaceDN w:val="0"/>
              <w:adjustRightInd w:val="0"/>
              <w:jc w:val="center"/>
              <w:rPr>
                <w:noProof/>
                <w:lang w:val="en-US"/>
              </w:rPr>
            </w:pPr>
            <w:r w:rsidRPr="007A08CE">
              <w:t>3</w:t>
            </w:r>
          </w:p>
        </w:tc>
        <w:tc>
          <w:tcPr>
            <w:tcW w:w="322" w:type="pct"/>
          </w:tcPr>
          <w:p w14:paraId="433A121B"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D57545" w14:textId="77777777" w:rsidR="00B27387" w:rsidRPr="00F85647" w:rsidRDefault="00B27387" w:rsidP="00B27387">
            <w:pPr>
              <w:autoSpaceDE w:val="0"/>
              <w:autoSpaceDN w:val="0"/>
              <w:adjustRightInd w:val="0"/>
              <w:jc w:val="center"/>
              <w:rPr>
                <w:noProof/>
                <w:lang w:val="en-US"/>
              </w:rPr>
            </w:pPr>
          </w:p>
        </w:tc>
        <w:tc>
          <w:tcPr>
            <w:tcW w:w="237" w:type="pct"/>
          </w:tcPr>
          <w:p w14:paraId="09009B48" w14:textId="77777777" w:rsidR="00B27387" w:rsidRPr="00F85647" w:rsidRDefault="00B27387" w:rsidP="00B27387">
            <w:pPr>
              <w:autoSpaceDE w:val="0"/>
              <w:autoSpaceDN w:val="0"/>
              <w:adjustRightInd w:val="0"/>
              <w:jc w:val="center"/>
              <w:rPr>
                <w:noProof/>
                <w:lang w:val="en-US"/>
              </w:rPr>
            </w:pPr>
          </w:p>
        </w:tc>
        <w:tc>
          <w:tcPr>
            <w:tcW w:w="237" w:type="pct"/>
          </w:tcPr>
          <w:p w14:paraId="7751CA02" w14:textId="77777777" w:rsidR="00B27387" w:rsidRPr="00F85647" w:rsidRDefault="00B27387" w:rsidP="00B27387">
            <w:pPr>
              <w:autoSpaceDE w:val="0"/>
              <w:autoSpaceDN w:val="0"/>
              <w:adjustRightInd w:val="0"/>
              <w:jc w:val="center"/>
              <w:rPr>
                <w:noProof/>
              </w:rPr>
            </w:pPr>
          </w:p>
        </w:tc>
        <w:tc>
          <w:tcPr>
            <w:tcW w:w="414" w:type="pct"/>
          </w:tcPr>
          <w:p w14:paraId="17BF990D" w14:textId="77777777" w:rsidR="00B27387" w:rsidRPr="00F85647" w:rsidRDefault="00B27387" w:rsidP="00B27387">
            <w:pPr>
              <w:autoSpaceDE w:val="0"/>
              <w:autoSpaceDN w:val="0"/>
              <w:adjustRightInd w:val="0"/>
              <w:jc w:val="center"/>
              <w:rPr>
                <w:noProof/>
              </w:rPr>
            </w:pPr>
          </w:p>
        </w:tc>
        <w:tc>
          <w:tcPr>
            <w:tcW w:w="339" w:type="pct"/>
          </w:tcPr>
          <w:p w14:paraId="2C5F57F9" w14:textId="77777777" w:rsidR="00B27387" w:rsidRDefault="00B27387" w:rsidP="00B27387">
            <w:pPr>
              <w:autoSpaceDE w:val="0"/>
              <w:autoSpaceDN w:val="0"/>
              <w:adjustRightInd w:val="0"/>
              <w:jc w:val="center"/>
              <w:rPr>
                <w:noProof/>
              </w:rPr>
            </w:pPr>
          </w:p>
        </w:tc>
      </w:tr>
      <w:tr w:rsidR="00C90E7E" w:rsidRPr="00F85647" w14:paraId="11A566CC" w14:textId="77777777" w:rsidTr="00C90E7E">
        <w:trPr>
          <w:trHeight w:val="288"/>
        </w:trPr>
        <w:tc>
          <w:tcPr>
            <w:tcW w:w="192" w:type="pct"/>
            <w:vAlign w:val="center"/>
          </w:tcPr>
          <w:p w14:paraId="0EFA84EF" w14:textId="77777777" w:rsidR="00B27387" w:rsidRPr="007A08CE" w:rsidRDefault="00B27387" w:rsidP="00B27387">
            <w:pPr>
              <w:autoSpaceDE w:val="0"/>
              <w:autoSpaceDN w:val="0"/>
              <w:adjustRightInd w:val="0"/>
              <w:jc w:val="center"/>
              <w:rPr>
                <w:noProof/>
              </w:rPr>
            </w:pPr>
            <w:r w:rsidRPr="007A08CE">
              <w:rPr>
                <w:b/>
                <w:bCs/>
              </w:rPr>
              <w:t>8,02</w:t>
            </w:r>
          </w:p>
        </w:tc>
        <w:tc>
          <w:tcPr>
            <w:tcW w:w="2164" w:type="pct"/>
            <w:gridSpan w:val="2"/>
            <w:vAlign w:val="center"/>
          </w:tcPr>
          <w:p w14:paraId="3BCA8976" w14:textId="77777777" w:rsidR="00B27387" w:rsidRPr="007A08CE" w:rsidRDefault="00B27387" w:rsidP="002966C9">
            <w:pPr>
              <w:autoSpaceDE w:val="0"/>
              <w:autoSpaceDN w:val="0"/>
              <w:adjustRightInd w:val="0"/>
              <w:rPr>
                <w:noProof/>
                <w:lang w:val="en-US"/>
              </w:rPr>
            </w:pPr>
            <w:r w:rsidRPr="007A08CE">
              <w:rPr>
                <w:b/>
                <w:bCs/>
              </w:rPr>
              <w:t>D2</w:t>
            </w:r>
          </w:p>
        </w:tc>
        <w:tc>
          <w:tcPr>
            <w:tcW w:w="384" w:type="pct"/>
            <w:vAlign w:val="bottom"/>
          </w:tcPr>
          <w:p w14:paraId="6408360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2A0D934B" w14:textId="77777777" w:rsidR="00B27387" w:rsidRPr="007A08CE" w:rsidRDefault="00B27387" w:rsidP="00B27387">
            <w:pPr>
              <w:autoSpaceDE w:val="0"/>
              <w:autoSpaceDN w:val="0"/>
              <w:adjustRightInd w:val="0"/>
              <w:jc w:val="center"/>
              <w:rPr>
                <w:noProof/>
                <w:lang w:val="en-US"/>
              </w:rPr>
            </w:pPr>
          </w:p>
        </w:tc>
        <w:tc>
          <w:tcPr>
            <w:tcW w:w="322" w:type="pct"/>
          </w:tcPr>
          <w:p w14:paraId="65D87B89" w14:textId="77777777" w:rsidR="00B27387" w:rsidRPr="00F85647" w:rsidRDefault="00B27387" w:rsidP="00B27387">
            <w:pPr>
              <w:autoSpaceDE w:val="0"/>
              <w:autoSpaceDN w:val="0"/>
              <w:adjustRightInd w:val="0"/>
              <w:jc w:val="center"/>
              <w:rPr>
                <w:noProof/>
                <w:lang w:val="en-US"/>
              </w:rPr>
            </w:pPr>
          </w:p>
        </w:tc>
        <w:tc>
          <w:tcPr>
            <w:tcW w:w="324" w:type="pct"/>
            <w:gridSpan w:val="2"/>
          </w:tcPr>
          <w:p w14:paraId="3D082810" w14:textId="77777777" w:rsidR="00B27387" w:rsidRPr="00F85647" w:rsidRDefault="00B27387" w:rsidP="00B27387">
            <w:pPr>
              <w:autoSpaceDE w:val="0"/>
              <w:autoSpaceDN w:val="0"/>
              <w:adjustRightInd w:val="0"/>
              <w:jc w:val="center"/>
              <w:rPr>
                <w:noProof/>
                <w:lang w:val="en-US"/>
              </w:rPr>
            </w:pPr>
          </w:p>
        </w:tc>
        <w:tc>
          <w:tcPr>
            <w:tcW w:w="237" w:type="pct"/>
          </w:tcPr>
          <w:p w14:paraId="7CF5B9DC" w14:textId="77777777" w:rsidR="00B27387" w:rsidRPr="00F85647" w:rsidRDefault="00B27387" w:rsidP="00B27387">
            <w:pPr>
              <w:autoSpaceDE w:val="0"/>
              <w:autoSpaceDN w:val="0"/>
              <w:adjustRightInd w:val="0"/>
              <w:jc w:val="center"/>
              <w:rPr>
                <w:noProof/>
                <w:lang w:val="en-US"/>
              </w:rPr>
            </w:pPr>
          </w:p>
        </w:tc>
        <w:tc>
          <w:tcPr>
            <w:tcW w:w="237" w:type="pct"/>
          </w:tcPr>
          <w:p w14:paraId="79E83B22" w14:textId="77777777" w:rsidR="00B27387" w:rsidRPr="00F85647" w:rsidRDefault="00B27387" w:rsidP="00B27387">
            <w:pPr>
              <w:autoSpaceDE w:val="0"/>
              <w:autoSpaceDN w:val="0"/>
              <w:adjustRightInd w:val="0"/>
              <w:jc w:val="center"/>
              <w:rPr>
                <w:noProof/>
              </w:rPr>
            </w:pPr>
          </w:p>
        </w:tc>
        <w:tc>
          <w:tcPr>
            <w:tcW w:w="414" w:type="pct"/>
          </w:tcPr>
          <w:p w14:paraId="5D317E43" w14:textId="77777777" w:rsidR="00B27387" w:rsidRPr="00F85647" w:rsidRDefault="00B27387" w:rsidP="00B27387">
            <w:pPr>
              <w:autoSpaceDE w:val="0"/>
              <w:autoSpaceDN w:val="0"/>
              <w:adjustRightInd w:val="0"/>
              <w:jc w:val="center"/>
              <w:rPr>
                <w:noProof/>
              </w:rPr>
            </w:pPr>
          </w:p>
        </w:tc>
        <w:tc>
          <w:tcPr>
            <w:tcW w:w="339" w:type="pct"/>
          </w:tcPr>
          <w:p w14:paraId="4EC5B45E" w14:textId="77777777" w:rsidR="00B27387" w:rsidRDefault="00B27387" w:rsidP="00B27387">
            <w:pPr>
              <w:autoSpaceDE w:val="0"/>
              <w:autoSpaceDN w:val="0"/>
              <w:adjustRightInd w:val="0"/>
              <w:jc w:val="center"/>
              <w:rPr>
                <w:noProof/>
              </w:rPr>
            </w:pPr>
          </w:p>
        </w:tc>
      </w:tr>
      <w:tr w:rsidR="00C90E7E" w:rsidRPr="00F85647" w14:paraId="0F33ECD9" w14:textId="77777777" w:rsidTr="00C90E7E">
        <w:trPr>
          <w:trHeight w:val="288"/>
        </w:trPr>
        <w:tc>
          <w:tcPr>
            <w:tcW w:w="192" w:type="pct"/>
            <w:vAlign w:val="center"/>
          </w:tcPr>
          <w:p w14:paraId="1165622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9721A12"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w:t>
            </w:r>
            <w:r w:rsidRPr="007A08CE">
              <w:lastRenderedPageBreak/>
              <w:t xml:space="preserve">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center"/>
          </w:tcPr>
          <w:p w14:paraId="295F2A70" w14:textId="77777777" w:rsidR="00B27387" w:rsidRPr="007A08CE" w:rsidRDefault="00B27387" w:rsidP="00B27387">
            <w:pPr>
              <w:autoSpaceDE w:val="0"/>
              <w:autoSpaceDN w:val="0"/>
              <w:adjustRightInd w:val="0"/>
              <w:jc w:val="center"/>
              <w:rPr>
                <w:noProof/>
                <w:lang w:val="en-US"/>
              </w:rPr>
            </w:pPr>
          </w:p>
        </w:tc>
        <w:tc>
          <w:tcPr>
            <w:tcW w:w="387" w:type="pct"/>
          </w:tcPr>
          <w:p w14:paraId="42EBD4F1" w14:textId="77777777" w:rsidR="00B27387" w:rsidRPr="007A08CE" w:rsidRDefault="00B27387" w:rsidP="00B27387">
            <w:pPr>
              <w:autoSpaceDE w:val="0"/>
              <w:autoSpaceDN w:val="0"/>
              <w:adjustRightInd w:val="0"/>
              <w:jc w:val="center"/>
              <w:rPr>
                <w:noProof/>
                <w:lang w:val="en-US"/>
              </w:rPr>
            </w:pPr>
          </w:p>
        </w:tc>
        <w:tc>
          <w:tcPr>
            <w:tcW w:w="322" w:type="pct"/>
          </w:tcPr>
          <w:p w14:paraId="6C54FB9D" w14:textId="77777777" w:rsidR="00B27387" w:rsidRPr="00F85647" w:rsidRDefault="00B27387" w:rsidP="00B27387">
            <w:pPr>
              <w:autoSpaceDE w:val="0"/>
              <w:autoSpaceDN w:val="0"/>
              <w:adjustRightInd w:val="0"/>
              <w:jc w:val="center"/>
              <w:rPr>
                <w:noProof/>
                <w:lang w:val="en-US"/>
              </w:rPr>
            </w:pPr>
          </w:p>
        </w:tc>
        <w:tc>
          <w:tcPr>
            <w:tcW w:w="324" w:type="pct"/>
            <w:gridSpan w:val="2"/>
          </w:tcPr>
          <w:p w14:paraId="13459C9D" w14:textId="77777777" w:rsidR="00B27387" w:rsidRPr="00F85647" w:rsidRDefault="00B27387" w:rsidP="00B27387">
            <w:pPr>
              <w:autoSpaceDE w:val="0"/>
              <w:autoSpaceDN w:val="0"/>
              <w:adjustRightInd w:val="0"/>
              <w:jc w:val="center"/>
              <w:rPr>
                <w:noProof/>
                <w:lang w:val="en-US"/>
              </w:rPr>
            </w:pPr>
          </w:p>
        </w:tc>
        <w:tc>
          <w:tcPr>
            <w:tcW w:w="237" w:type="pct"/>
          </w:tcPr>
          <w:p w14:paraId="70960022" w14:textId="77777777" w:rsidR="00B27387" w:rsidRPr="00F85647" w:rsidRDefault="00B27387" w:rsidP="00B27387">
            <w:pPr>
              <w:autoSpaceDE w:val="0"/>
              <w:autoSpaceDN w:val="0"/>
              <w:adjustRightInd w:val="0"/>
              <w:jc w:val="center"/>
              <w:rPr>
                <w:noProof/>
                <w:lang w:val="en-US"/>
              </w:rPr>
            </w:pPr>
          </w:p>
        </w:tc>
        <w:tc>
          <w:tcPr>
            <w:tcW w:w="237" w:type="pct"/>
          </w:tcPr>
          <w:p w14:paraId="45901508" w14:textId="77777777" w:rsidR="00B27387" w:rsidRPr="00F85647" w:rsidRDefault="00B27387" w:rsidP="00B27387">
            <w:pPr>
              <w:autoSpaceDE w:val="0"/>
              <w:autoSpaceDN w:val="0"/>
              <w:adjustRightInd w:val="0"/>
              <w:jc w:val="center"/>
              <w:rPr>
                <w:noProof/>
              </w:rPr>
            </w:pPr>
          </w:p>
        </w:tc>
        <w:tc>
          <w:tcPr>
            <w:tcW w:w="414" w:type="pct"/>
          </w:tcPr>
          <w:p w14:paraId="4383B756" w14:textId="77777777" w:rsidR="00B27387" w:rsidRPr="00F85647" w:rsidRDefault="00B27387" w:rsidP="00B27387">
            <w:pPr>
              <w:autoSpaceDE w:val="0"/>
              <w:autoSpaceDN w:val="0"/>
              <w:adjustRightInd w:val="0"/>
              <w:jc w:val="center"/>
              <w:rPr>
                <w:noProof/>
              </w:rPr>
            </w:pPr>
          </w:p>
        </w:tc>
        <w:tc>
          <w:tcPr>
            <w:tcW w:w="339" w:type="pct"/>
          </w:tcPr>
          <w:p w14:paraId="2F1D3982" w14:textId="77777777" w:rsidR="00B27387" w:rsidRDefault="00B27387" w:rsidP="00B27387">
            <w:pPr>
              <w:autoSpaceDE w:val="0"/>
              <w:autoSpaceDN w:val="0"/>
              <w:adjustRightInd w:val="0"/>
              <w:jc w:val="center"/>
              <w:rPr>
                <w:noProof/>
              </w:rPr>
            </w:pPr>
          </w:p>
        </w:tc>
      </w:tr>
      <w:tr w:rsidR="00C90E7E" w:rsidRPr="00F85647" w14:paraId="1A651913" w14:textId="77777777" w:rsidTr="00C90E7E">
        <w:trPr>
          <w:trHeight w:val="288"/>
        </w:trPr>
        <w:tc>
          <w:tcPr>
            <w:tcW w:w="192" w:type="pct"/>
            <w:vAlign w:val="center"/>
          </w:tcPr>
          <w:p w14:paraId="5611F24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988AFDE"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center"/>
          </w:tcPr>
          <w:p w14:paraId="5BCF86DA"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37543AB" w14:textId="77777777" w:rsidR="00B27387" w:rsidRPr="007A08CE" w:rsidRDefault="00B27387" w:rsidP="00B27387">
            <w:pPr>
              <w:autoSpaceDE w:val="0"/>
              <w:autoSpaceDN w:val="0"/>
              <w:adjustRightInd w:val="0"/>
              <w:jc w:val="center"/>
              <w:rPr>
                <w:noProof/>
                <w:lang w:val="en-US"/>
              </w:rPr>
            </w:pPr>
          </w:p>
        </w:tc>
        <w:tc>
          <w:tcPr>
            <w:tcW w:w="322" w:type="pct"/>
          </w:tcPr>
          <w:p w14:paraId="04B1D53C" w14:textId="77777777" w:rsidR="00B27387" w:rsidRPr="00F85647" w:rsidRDefault="00B27387" w:rsidP="00B27387">
            <w:pPr>
              <w:autoSpaceDE w:val="0"/>
              <w:autoSpaceDN w:val="0"/>
              <w:adjustRightInd w:val="0"/>
              <w:jc w:val="center"/>
              <w:rPr>
                <w:noProof/>
                <w:lang w:val="en-US"/>
              </w:rPr>
            </w:pPr>
          </w:p>
        </w:tc>
        <w:tc>
          <w:tcPr>
            <w:tcW w:w="324" w:type="pct"/>
            <w:gridSpan w:val="2"/>
          </w:tcPr>
          <w:p w14:paraId="354E17AB" w14:textId="77777777" w:rsidR="00B27387" w:rsidRPr="00F85647" w:rsidRDefault="00B27387" w:rsidP="00B27387">
            <w:pPr>
              <w:autoSpaceDE w:val="0"/>
              <w:autoSpaceDN w:val="0"/>
              <w:adjustRightInd w:val="0"/>
              <w:jc w:val="center"/>
              <w:rPr>
                <w:noProof/>
                <w:lang w:val="en-US"/>
              </w:rPr>
            </w:pPr>
          </w:p>
        </w:tc>
        <w:tc>
          <w:tcPr>
            <w:tcW w:w="237" w:type="pct"/>
          </w:tcPr>
          <w:p w14:paraId="0FEECFCB" w14:textId="77777777" w:rsidR="00B27387" w:rsidRPr="00F85647" w:rsidRDefault="00B27387" w:rsidP="00B27387">
            <w:pPr>
              <w:autoSpaceDE w:val="0"/>
              <w:autoSpaceDN w:val="0"/>
              <w:adjustRightInd w:val="0"/>
              <w:jc w:val="center"/>
              <w:rPr>
                <w:noProof/>
                <w:lang w:val="en-US"/>
              </w:rPr>
            </w:pPr>
          </w:p>
        </w:tc>
        <w:tc>
          <w:tcPr>
            <w:tcW w:w="237" w:type="pct"/>
          </w:tcPr>
          <w:p w14:paraId="57A65BF6" w14:textId="77777777" w:rsidR="00B27387" w:rsidRPr="00F85647" w:rsidRDefault="00B27387" w:rsidP="00B27387">
            <w:pPr>
              <w:autoSpaceDE w:val="0"/>
              <w:autoSpaceDN w:val="0"/>
              <w:adjustRightInd w:val="0"/>
              <w:jc w:val="center"/>
              <w:rPr>
                <w:noProof/>
              </w:rPr>
            </w:pPr>
          </w:p>
        </w:tc>
        <w:tc>
          <w:tcPr>
            <w:tcW w:w="414" w:type="pct"/>
          </w:tcPr>
          <w:p w14:paraId="2422D592" w14:textId="77777777" w:rsidR="00B27387" w:rsidRPr="00F85647" w:rsidRDefault="00B27387" w:rsidP="00B27387">
            <w:pPr>
              <w:autoSpaceDE w:val="0"/>
              <w:autoSpaceDN w:val="0"/>
              <w:adjustRightInd w:val="0"/>
              <w:jc w:val="center"/>
              <w:rPr>
                <w:noProof/>
              </w:rPr>
            </w:pPr>
          </w:p>
        </w:tc>
        <w:tc>
          <w:tcPr>
            <w:tcW w:w="339" w:type="pct"/>
          </w:tcPr>
          <w:p w14:paraId="6767F669" w14:textId="77777777" w:rsidR="00B27387" w:rsidRDefault="00B27387" w:rsidP="00B27387">
            <w:pPr>
              <w:autoSpaceDE w:val="0"/>
              <w:autoSpaceDN w:val="0"/>
              <w:adjustRightInd w:val="0"/>
              <w:jc w:val="center"/>
              <w:rPr>
                <w:noProof/>
              </w:rPr>
            </w:pPr>
          </w:p>
        </w:tc>
      </w:tr>
      <w:tr w:rsidR="00C90E7E" w:rsidRPr="00F85647" w14:paraId="6F344318" w14:textId="77777777" w:rsidTr="00C90E7E">
        <w:trPr>
          <w:trHeight w:val="288"/>
        </w:trPr>
        <w:tc>
          <w:tcPr>
            <w:tcW w:w="192" w:type="pct"/>
            <w:vAlign w:val="center"/>
          </w:tcPr>
          <w:p w14:paraId="337FBC3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663E99D"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bottom"/>
          </w:tcPr>
          <w:p w14:paraId="0205F3E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96A5316" w14:textId="77777777" w:rsidR="00B27387" w:rsidRPr="007A08CE" w:rsidRDefault="00B27387" w:rsidP="00B27387">
            <w:pPr>
              <w:autoSpaceDE w:val="0"/>
              <w:autoSpaceDN w:val="0"/>
              <w:adjustRightInd w:val="0"/>
              <w:jc w:val="center"/>
              <w:rPr>
                <w:noProof/>
                <w:lang w:val="en-US"/>
              </w:rPr>
            </w:pPr>
          </w:p>
        </w:tc>
        <w:tc>
          <w:tcPr>
            <w:tcW w:w="322" w:type="pct"/>
          </w:tcPr>
          <w:p w14:paraId="3F0243FE" w14:textId="77777777" w:rsidR="00B27387" w:rsidRPr="00F85647" w:rsidRDefault="00B27387" w:rsidP="00B27387">
            <w:pPr>
              <w:autoSpaceDE w:val="0"/>
              <w:autoSpaceDN w:val="0"/>
              <w:adjustRightInd w:val="0"/>
              <w:jc w:val="center"/>
              <w:rPr>
                <w:noProof/>
                <w:lang w:val="en-US"/>
              </w:rPr>
            </w:pPr>
          </w:p>
        </w:tc>
        <w:tc>
          <w:tcPr>
            <w:tcW w:w="324" w:type="pct"/>
            <w:gridSpan w:val="2"/>
          </w:tcPr>
          <w:p w14:paraId="54F73F50" w14:textId="77777777" w:rsidR="00B27387" w:rsidRPr="00F85647" w:rsidRDefault="00B27387" w:rsidP="00B27387">
            <w:pPr>
              <w:autoSpaceDE w:val="0"/>
              <w:autoSpaceDN w:val="0"/>
              <w:adjustRightInd w:val="0"/>
              <w:jc w:val="center"/>
              <w:rPr>
                <w:noProof/>
                <w:lang w:val="en-US"/>
              </w:rPr>
            </w:pPr>
          </w:p>
        </w:tc>
        <w:tc>
          <w:tcPr>
            <w:tcW w:w="237" w:type="pct"/>
          </w:tcPr>
          <w:p w14:paraId="2C44CA50" w14:textId="77777777" w:rsidR="00B27387" w:rsidRPr="00F85647" w:rsidRDefault="00B27387" w:rsidP="00B27387">
            <w:pPr>
              <w:autoSpaceDE w:val="0"/>
              <w:autoSpaceDN w:val="0"/>
              <w:adjustRightInd w:val="0"/>
              <w:jc w:val="center"/>
              <w:rPr>
                <w:noProof/>
                <w:lang w:val="en-US"/>
              </w:rPr>
            </w:pPr>
          </w:p>
        </w:tc>
        <w:tc>
          <w:tcPr>
            <w:tcW w:w="237" w:type="pct"/>
          </w:tcPr>
          <w:p w14:paraId="66122844" w14:textId="77777777" w:rsidR="00B27387" w:rsidRPr="00F85647" w:rsidRDefault="00B27387" w:rsidP="00B27387">
            <w:pPr>
              <w:autoSpaceDE w:val="0"/>
              <w:autoSpaceDN w:val="0"/>
              <w:adjustRightInd w:val="0"/>
              <w:jc w:val="center"/>
              <w:rPr>
                <w:noProof/>
              </w:rPr>
            </w:pPr>
          </w:p>
        </w:tc>
        <w:tc>
          <w:tcPr>
            <w:tcW w:w="414" w:type="pct"/>
          </w:tcPr>
          <w:p w14:paraId="619FA44C" w14:textId="77777777" w:rsidR="00B27387" w:rsidRPr="00F85647" w:rsidRDefault="00B27387" w:rsidP="00B27387">
            <w:pPr>
              <w:autoSpaceDE w:val="0"/>
              <w:autoSpaceDN w:val="0"/>
              <w:adjustRightInd w:val="0"/>
              <w:jc w:val="center"/>
              <w:rPr>
                <w:noProof/>
              </w:rPr>
            </w:pPr>
          </w:p>
        </w:tc>
        <w:tc>
          <w:tcPr>
            <w:tcW w:w="339" w:type="pct"/>
          </w:tcPr>
          <w:p w14:paraId="446EF185" w14:textId="77777777" w:rsidR="00B27387" w:rsidRDefault="00B27387" w:rsidP="00B27387">
            <w:pPr>
              <w:autoSpaceDE w:val="0"/>
              <w:autoSpaceDN w:val="0"/>
              <w:adjustRightInd w:val="0"/>
              <w:jc w:val="center"/>
              <w:rPr>
                <w:noProof/>
              </w:rPr>
            </w:pPr>
          </w:p>
        </w:tc>
      </w:tr>
      <w:tr w:rsidR="00C90E7E" w:rsidRPr="00F85647" w14:paraId="0C209926" w14:textId="77777777" w:rsidTr="00C90E7E">
        <w:trPr>
          <w:trHeight w:val="288"/>
        </w:trPr>
        <w:tc>
          <w:tcPr>
            <w:tcW w:w="192" w:type="pct"/>
            <w:vAlign w:val="center"/>
          </w:tcPr>
          <w:p w14:paraId="42FEF05F" w14:textId="77777777" w:rsidR="00B27387" w:rsidRPr="007A08CE" w:rsidRDefault="00B27387" w:rsidP="00B27387">
            <w:pPr>
              <w:autoSpaceDE w:val="0"/>
              <w:autoSpaceDN w:val="0"/>
              <w:adjustRightInd w:val="0"/>
              <w:jc w:val="center"/>
              <w:rPr>
                <w:noProof/>
              </w:rPr>
            </w:pPr>
          </w:p>
        </w:tc>
        <w:tc>
          <w:tcPr>
            <w:tcW w:w="2164" w:type="pct"/>
            <w:gridSpan w:val="2"/>
          </w:tcPr>
          <w:p w14:paraId="495841B4" w14:textId="77777777" w:rsidR="00B27387" w:rsidRPr="007A08CE" w:rsidRDefault="00B27387" w:rsidP="002966C9">
            <w:pPr>
              <w:autoSpaceDE w:val="0"/>
              <w:autoSpaceDN w:val="0"/>
              <w:adjustRightInd w:val="0"/>
              <w:rPr>
                <w:noProof/>
                <w:lang w:val="en-US"/>
              </w:rPr>
            </w:pPr>
            <w:r w:rsidRPr="007A08CE">
              <w:rPr>
                <w:b/>
                <w:bCs/>
              </w:rPr>
              <w:t xml:space="preserve">Jednokrilna vrata </w:t>
            </w:r>
            <w:r w:rsidRPr="007A08CE">
              <w:br/>
              <w:t xml:space="preserve">Dimenzije otvora 70 / 200 cm, </w:t>
            </w:r>
            <w:r w:rsidRPr="007A08CE">
              <w:br/>
              <w:t>(obrtna 90°)</w:t>
            </w:r>
            <w:r w:rsidRPr="007A08CE">
              <w:br/>
              <w:t>levih 6 + desnih 5</w:t>
            </w:r>
          </w:p>
        </w:tc>
        <w:tc>
          <w:tcPr>
            <w:tcW w:w="384" w:type="pct"/>
            <w:vAlign w:val="center"/>
          </w:tcPr>
          <w:p w14:paraId="59DD8462"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222C9652" w14:textId="77777777" w:rsidR="00B27387" w:rsidRPr="007A08CE" w:rsidRDefault="00B27387" w:rsidP="00E86C8F">
            <w:pPr>
              <w:autoSpaceDE w:val="0"/>
              <w:autoSpaceDN w:val="0"/>
              <w:adjustRightInd w:val="0"/>
              <w:jc w:val="center"/>
              <w:rPr>
                <w:noProof/>
                <w:lang w:val="en-US"/>
              </w:rPr>
            </w:pPr>
            <w:r w:rsidRPr="007A08CE">
              <w:t>11</w:t>
            </w:r>
          </w:p>
        </w:tc>
        <w:tc>
          <w:tcPr>
            <w:tcW w:w="322" w:type="pct"/>
          </w:tcPr>
          <w:p w14:paraId="238F7ECA" w14:textId="77777777" w:rsidR="00B27387" w:rsidRPr="00F85647" w:rsidRDefault="00B27387" w:rsidP="00B27387">
            <w:pPr>
              <w:autoSpaceDE w:val="0"/>
              <w:autoSpaceDN w:val="0"/>
              <w:adjustRightInd w:val="0"/>
              <w:jc w:val="center"/>
              <w:rPr>
                <w:noProof/>
                <w:lang w:val="en-US"/>
              </w:rPr>
            </w:pPr>
          </w:p>
        </w:tc>
        <w:tc>
          <w:tcPr>
            <w:tcW w:w="324" w:type="pct"/>
            <w:gridSpan w:val="2"/>
          </w:tcPr>
          <w:p w14:paraId="52FFCB4C" w14:textId="77777777" w:rsidR="00B27387" w:rsidRPr="00F85647" w:rsidRDefault="00B27387" w:rsidP="00B27387">
            <w:pPr>
              <w:autoSpaceDE w:val="0"/>
              <w:autoSpaceDN w:val="0"/>
              <w:adjustRightInd w:val="0"/>
              <w:jc w:val="center"/>
              <w:rPr>
                <w:noProof/>
                <w:lang w:val="en-US"/>
              </w:rPr>
            </w:pPr>
          </w:p>
        </w:tc>
        <w:tc>
          <w:tcPr>
            <w:tcW w:w="237" w:type="pct"/>
          </w:tcPr>
          <w:p w14:paraId="3A26FA20" w14:textId="77777777" w:rsidR="00B27387" w:rsidRPr="00F85647" w:rsidRDefault="00B27387" w:rsidP="00B27387">
            <w:pPr>
              <w:autoSpaceDE w:val="0"/>
              <w:autoSpaceDN w:val="0"/>
              <w:adjustRightInd w:val="0"/>
              <w:jc w:val="center"/>
              <w:rPr>
                <w:noProof/>
                <w:lang w:val="en-US"/>
              </w:rPr>
            </w:pPr>
          </w:p>
        </w:tc>
        <w:tc>
          <w:tcPr>
            <w:tcW w:w="237" w:type="pct"/>
          </w:tcPr>
          <w:p w14:paraId="04567D76" w14:textId="77777777" w:rsidR="00B27387" w:rsidRPr="00F85647" w:rsidRDefault="00B27387" w:rsidP="00B27387">
            <w:pPr>
              <w:autoSpaceDE w:val="0"/>
              <w:autoSpaceDN w:val="0"/>
              <w:adjustRightInd w:val="0"/>
              <w:jc w:val="center"/>
              <w:rPr>
                <w:noProof/>
              </w:rPr>
            </w:pPr>
          </w:p>
        </w:tc>
        <w:tc>
          <w:tcPr>
            <w:tcW w:w="414" w:type="pct"/>
          </w:tcPr>
          <w:p w14:paraId="0517D78F" w14:textId="77777777" w:rsidR="00B27387" w:rsidRPr="00F85647" w:rsidRDefault="00B27387" w:rsidP="00B27387">
            <w:pPr>
              <w:autoSpaceDE w:val="0"/>
              <w:autoSpaceDN w:val="0"/>
              <w:adjustRightInd w:val="0"/>
              <w:jc w:val="center"/>
              <w:rPr>
                <w:noProof/>
              </w:rPr>
            </w:pPr>
          </w:p>
        </w:tc>
        <w:tc>
          <w:tcPr>
            <w:tcW w:w="339" w:type="pct"/>
          </w:tcPr>
          <w:p w14:paraId="7EB54B8F" w14:textId="77777777" w:rsidR="00B27387" w:rsidRDefault="00B27387" w:rsidP="00B27387">
            <w:pPr>
              <w:autoSpaceDE w:val="0"/>
              <w:autoSpaceDN w:val="0"/>
              <w:adjustRightInd w:val="0"/>
              <w:jc w:val="center"/>
              <w:rPr>
                <w:noProof/>
              </w:rPr>
            </w:pPr>
          </w:p>
        </w:tc>
      </w:tr>
      <w:tr w:rsidR="00C90E7E" w:rsidRPr="00F85647" w14:paraId="45F48941" w14:textId="77777777" w:rsidTr="00C90E7E">
        <w:trPr>
          <w:trHeight w:val="288"/>
        </w:trPr>
        <w:tc>
          <w:tcPr>
            <w:tcW w:w="192" w:type="pct"/>
            <w:vAlign w:val="center"/>
          </w:tcPr>
          <w:p w14:paraId="59A0055E" w14:textId="77777777" w:rsidR="00B27387" w:rsidRPr="007A08CE" w:rsidRDefault="00B27387" w:rsidP="00B27387">
            <w:pPr>
              <w:autoSpaceDE w:val="0"/>
              <w:autoSpaceDN w:val="0"/>
              <w:adjustRightInd w:val="0"/>
              <w:jc w:val="center"/>
              <w:rPr>
                <w:noProof/>
              </w:rPr>
            </w:pPr>
            <w:r w:rsidRPr="007A08CE">
              <w:rPr>
                <w:b/>
                <w:bCs/>
              </w:rPr>
              <w:t>8,03</w:t>
            </w:r>
          </w:p>
        </w:tc>
        <w:tc>
          <w:tcPr>
            <w:tcW w:w="2164" w:type="pct"/>
            <w:gridSpan w:val="2"/>
            <w:vAlign w:val="center"/>
          </w:tcPr>
          <w:p w14:paraId="6AFADAB0" w14:textId="77777777" w:rsidR="00B27387" w:rsidRPr="007A08CE" w:rsidRDefault="00B27387" w:rsidP="002966C9">
            <w:pPr>
              <w:autoSpaceDE w:val="0"/>
              <w:autoSpaceDN w:val="0"/>
              <w:adjustRightInd w:val="0"/>
              <w:rPr>
                <w:noProof/>
                <w:lang w:val="en-US"/>
              </w:rPr>
            </w:pPr>
            <w:r w:rsidRPr="007A08CE">
              <w:rPr>
                <w:b/>
                <w:bCs/>
              </w:rPr>
              <w:t>D3</w:t>
            </w:r>
          </w:p>
        </w:tc>
        <w:tc>
          <w:tcPr>
            <w:tcW w:w="384" w:type="pct"/>
            <w:vAlign w:val="bottom"/>
          </w:tcPr>
          <w:p w14:paraId="34A46F3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234BBD18" w14:textId="77777777" w:rsidR="00B27387" w:rsidRPr="007A08CE" w:rsidRDefault="00B27387" w:rsidP="00B27387">
            <w:pPr>
              <w:autoSpaceDE w:val="0"/>
              <w:autoSpaceDN w:val="0"/>
              <w:adjustRightInd w:val="0"/>
              <w:jc w:val="center"/>
              <w:rPr>
                <w:noProof/>
                <w:lang w:val="en-US"/>
              </w:rPr>
            </w:pPr>
          </w:p>
        </w:tc>
        <w:tc>
          <w:tcPr>
            <w:tcW w:w="322" w:type="pct"/>
          </w:tcPr>
          <w:p w14:paraId="2BA1FDF6" w14:textId="77777777" w:rsidR="00B27387" w:rsidRPr="00F85647" w:rsidRDefault="00B27387" w:rsidP="00B27387">
            <w:pPr>
              <w:autoSpaceDE w:val="0"/>
              <w:autoSpaceDN w:val="0"/>
              <w:adjustRightInd w:val="0"/>
              <w:jc w:val="center"/>
              <w:rPr>
                <w:noProof/>
                <w:lang w:val="en-US"/>
              </w:rPr>
            </w:pPr>
          </w:p>
        </w:tc>
        <w:tc>
          <w:tcPr>
            <w:tcW w:w="324" w:type="pct"/>
            <w:gridSpan w:val="2"/>
          </w:tcPr>
          <w:p w14:paraId="0098A1B5" w14:textId="77777777" w:rsidR="00B27387" w:rsidRPr="00F85647" w:rsidRDefault="00B27387" w:rsidP="00B27387">
            <w:pPr>
              <w:autoSpaceDE w:val="0"/>
              <w:autoSpaceDN w:val="0"/>
              <w:adjustRightInd w:val="0"/>
              <w:jc w:val="center"/>
              <w:rPr>
                <w:noProof/>
                <w:lang w:val="en-US"/>
              </w:rPr>
            </w:pPr>
          </w:p>
        </w:tc>
        <w:tc>
          <w:tcPr>
            <w:tcW w:w="237" w:type="pct"/>
          </w:tcPr>
          <w:p w14:paraId="7A806056" w14:textId="77777777" w:rsidR="00B27387" w:rsidRPr="00F85647" w:rsidRDefault="00B27387" w:rsidP="00B27387">
            <w:pPr>
              <w:autoSpaceDE w:val="0"/>
              <w:autoSpaceDN w:val="0"/>
              <w:adjustRightInd w:val="0"/>
              <w:jc w:val="center"/>
              <w:rPr>
                <w:noProof/>
                <w:lang w:val="en-US"/>
              </w:rPr>
            </w:pPr>
          </w:p>
        </w:tc>
        <w:tc>
          <w:tcPr>
            <w:tcW w:w="237" w:type="pct"/>
          </w:tcPr>
          <w:p w14:paraId="29FCBD4E" w14:textId="77777777" w:rsidR="00B27387" w:rsidRPr="00F85647" w:rsidRDefault="00B27387" w:rsidP="00B27387">
            <w:pPr>
              <w:autoSpaceDE w:val="0"/>
              <w:autoSpaceDN w:val="0"/>
              <w:adjustRightInd w:val="0"/>
              <w:jc w:val="center"/>
              <w:rPr>
                <w:noProof/>
              </w:rPr>
            </w:pPr>
          </w:p>
        </w:tc>
        <w:tc>
          <w:tcPr>
            <w:tcW w:w="414" w:type="pct"/>
          </w:tcPr>
          <w:p w14:paraId="5FF7144E" w14:textId="77777777" w:rsidR="00B27387" w:rsidRPr="00F85647" w:rsidRDefault="00B27387" w:rsidP="00B27387">
            <w:pPr>
              <w:autoSpaceDE w:val="0"/>
              <w:autoSpaceDN w:val="0"/>
              <w:adjustRightInd w:val="0"/>
              <w:jc w:val="center"/>
              <w:rPr>
                <w:noProof/>
              </w:rPr>
            </w:pPr>
          </w:p>
        </w:tc>
        <w:tc>
          <w:tcPr>
            <w:tcW w:w="339" w:type="pct"/>
          </w:tcPr>
          <w:p w14:paraId="24D2CC4E" w14:textId="77777777" w:rsidR="00B27387" w:rsidRDefault="00B27387" w:rsidP="00B27387">
            <w:pPr>
              <w:autoSpaceDE w:val="0"/>
              <w:autoSpaceDN w:val="0"/>
              <w:adjustRightInd w:val="0"/>
              <w:jc w:val="center"/>
              <w:rPr>
                <w:noProof/>
              </w:rPr>
            </w:pPr>
          </w:p>
        </w:tc>
      </w:tr>
      <w:tr w:rsidR="00C90E7E" w:rsidRPr="00F85647" w14:paraId="776E8378" w14:textId="77777777" w:rsidTr="00C90E7E">
        <w:trPr>
          <w:trHeight w:val="288"/>
        </w:trPr>
        <w:tc>
          <w:tcPr>
            <w:tcW w:w="192" w:type="pct"/>
            <w:vAlign w:val="center"/>
          </w:tcPr>
          <w:p w14:paraId="51424FF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8019568"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 xml:space="preserve">Štok je profilisani aluminijumski lim min. debljine d = 1,5 mm, u prirodnoj boji aluminijuma (ili elektrostatičko farbanje mat u tonu i boji po izboru projektanta). Ispuna krila vrata je </w:t>
            </w:r>
            <w:r w:rsidRPr="007A08CE">
              <w:lastRenderedPageBreak/>
              <w:t>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6FCDB43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1875827" w14:textId="77777777" w:rsidR="00B27387" w:rsidRPr="007A08CE" w:rsidRDefault="00B27387" w:rsidP="00B27387">
            <w:pPr>
              <w:autoSpaceDE w:val="0"/>
              <w:autoSpaceDN w:val="0"/>
              <w:adjustRightInd w:val="0"/>
              <w:jc w:val="center"/>
              <w:rPr>
                <w:noProof/>
                <w:lang w:val="en-US"/>
              </w:rPr>
            </w:pPr>
          </w:p>
        </w:tc>
        <w:tc>
          <w:tcPr>
            <w:tcW w:w="322" w:type="pct"/>
          </w:tcPr>
          <w:p w14:paraId="004DB699"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62CAAC" w14:textId="77777777" w:rsidR="00B27387" w:rsidRPr="00F85647" w:rsidRDefault="00B27387" w:rsidP="00B27387">
            <w:pPr>
              <w:autoSpaceDE w:val="0"/>
              <w:autoSpaceDN w:val="0"/>
              <w:adjustRightInd w:val="0"/>
              <w:jc w:val="center"/>
              <w:rPr>
                <w:noProof/>
                <w:lang w:val="en-US"/>
              </w:rPr>
            </w:pPr>
          </w:p>
        </w:tc>
        <w:tc>
          <w:tcPr>
            <w:tcW w:w="237" w:type="pct"/>
          </w:tcPr>
          <w:p w14:paraId="29060014" w14:textId="77777777" w:rsidR="00B27387" w:rsidRPr="00F85647" w:rsidRDefault="00B27387" w:rsidP="00B27387">
            <w:pPr>
              <w:autoSpaceDE w:val="0"/>
              <w:autoSpaceDN w:val="0"/>
              <w:adjustRightInd w:val="0"/>
              <w:jc w:val="center"/>
              <w:rPr>
                <w:noProof/>
                <w:lang w:val="en-US"/>
              </w:rPr>
            </w:pPr>
          </w:p>
        </w:tc>
        <w:tc>
          <w:tcPr>
            <w:tcW w:w="237" w:type="pct"/>
          </w:tcPr>
          <w:p w14:paraId="663DCE17" w14:textId="77777777" w:rsidR="00B27387" w:rsidRPr="00F85647" w:rsidRDefault="00B27387" w:rsidP="00B27387">
            <w:pPr>
              <w:autoSpaceDE w:val="0"/>
              <w:autoSpaceDN w:val="0"/>
              <w:adjustRightInd w:val="0"/>
              <w:jc w:val="center"/>
              <w:rPr>
                <w:noProof/>
              </w:rPr>
            </w:pPr>
          </w:p>
        </w:tc>
        <w:tc>
          <w:tcPr>
            <w:tcW w:w="414" w:type="pct"/>
          </w:tcPr>
          <w:p w14:paraId="6C18257D" w14:textId="77777777" w:rsidR="00B27387" w:rsidRPr="00F85647" w:rsidRDefault="00B27387" w:rsidP="00B27387">
            <w:pPr>
              <w:autoSpaceDE w:val="0"/>
              <w:autoSpaceDN w:val="0"/>
              <w:adjustRightInd w:val="0"/>
              <w:jc w:val="center"/>
              <w:rPr>
                <w:noProof/>
              </w:rPr>
            </w:pPr>
          </w:p>
        </w:tc>
        <w:tc>
          <w:tcPr>
            <w:tcW w:w="339" w:type="pct"/>
          </w:tcPr>
          <w:p w14:paraId="75632425" w14:textId="77777777" w:rsidR="00B27387" w:rsidRDefault="00B27387" w:rsidP="00B27387">
            <w:pPr>
              <w:autoSpaceDE w:val="0"/>
              <w:autoSpaceDN w:val="0"/>
              <w:adjustRightInd w:val="0"/>
              <w:jc w:val="center"/>
              <w:rPr>
                <w:noProof/>
              </w:rPr>
            </w:pPr>
          </w:p>
        </w:tc>
      </w:tr>
      <w:tr w:rsidR="00C90E7E" w:rsidRPr="00F85647" w14:paraId="0A541F54" w14:textId="77777777" w:rsidTr="00C90E7E">
        <w:trPr>
          <w:trHeight w:val="288"/>
        </w:trPr>
        <w:tc>
          <w:tcPr>
            <w:tcW w:w="192" w:type="pct"/>
            <w:vAlign w:val="center"/>
          </w:tcPr>
          <w:p w14:paraId="65B67F5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53F0F7C"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00E86C8F">
              <w:t xml:space="preserve"> </w:t>
            </w:r>
            <w:r w:rsidRPr="007A08CE">
              <w:t>Obračun radova po komadu finalno urađenih i ugrađenih vrata.</w:t>
            </w:r>
          </w:p>
        </w:tc>
        <w:tc>
          <w:tcPr>
            <w:tcW w:w="384" w:type="pct"/>
            <w:vAlign w:val="bottom"/>
          </w:tcPr>
          <w:p w14:paraId="7F41BF5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18566EC2" w14:textId="77777777" w:rsidR="00B27387" w:rsidRPr="007A08CE" w:rsidRDefault="00B27387" w:rsidP="00B27387">
            <w:pPr>
              <w:autoSpaceDE w:val="0"/>
              <w:autoSpaceDN w:val="0"/>
              <w:adjustRightInd w:val="0"/>
              <w:jc w:val="center"/>
              <w:rPr>
                <w:noProof/>
                <w:lang w:val="en-US"/>
              </w:rPr>
            </w:pPr>
          </w:p>
        </w:tc>
        <w:tc>
          <w:tcPr>
            <w:tcW w:w="322" w:type="pct"/>
          </w:tcPr>
          <w:p w14:paraId="46E3CF95" w14:textId="77777777" w:rsidR="00B27387" w:rsidRPr="00F85647" w:rsidRDefault="00B27387" w:rsidP="00B27387">
            <w:pPr>
              <w:autoSpaceDE w:val="0"/>
              <w:autoSpaceDN w:val="0"/>
              <w:adjustRightInd w:val="0"/>
              <w:jc w:val="center"/>
              <w:rPr>
                <w:noProof/>
                <w:lang w:val="en-US"/>
              </w:rPr>
            </w:pPr>
          </w:p>
        </w:tc>
        <w:tc>
          <w:tcPr>
            <w:tcW w:w="324" w:type="pct"/>
            <w:gridSpan w:val="2"/>
          </w:tcPr>
          <w:p w14:paraId="2C9F6F6E" w14:textId="77777777" w:rsidR="00B27387" w:rsidRPr="00F85647" w:rsidRDefault="00B27387" w:rsidP="00B27387">
            <w:pPr>
              <w:autoSpaceDE w:val="0"/>
              <w:autoSpaceDN w:val="0"/>
              <w:adjustRightInd w:val="0"/>
              <w:jc w:val="center"/>
              <w:rPr>
                <w:noProof/>
                <w:lang w:val="en-US"/>
              </w:rPr>
            </w:pPr>
          </w:p>
        </w:tc>
        <w:tc>
          <w:tcPr>
            <w:tcW w:w="237" w:type="pct"/>
          </w:tcPr>
          <w:p w14:paraId="7B82A2CD" w14:textId="77777777" w:rsidR="00B27387" w:rsidRPr="00F85647" w:rsidRDefault="00B27387" w:rsidP="00B27387">
            <w:pPr>
              <w:autoSpaceDE w:val="0"/>
              <w:autoSpaceDN w:val="0"/>
              <w:adjustRightInd w:val="0"/>
              <w:jc w:val="center"/>
              <w:rPr>
                <w:noProof/>
                <w:lang w:val="en-US"/>
              </w:rPr>
            </w:pPr>
          </w:p>
        </w:tc>
        <w:tc>
          <w:tcPr>
            <w:tcW w:w="237" w:type="pct"/>
          </w:tcPr>
          <w:p w14:paraId="5DAC9C7D" w14:textId="77777777" w:rsidR="00B27387" w:rsidRPr="00F85647" w:rsidRDefault="00B27387" w:rsidP="00B27387">
            <w:pPr>
              <w:autoSpaceDE w:val="0"/>
              <w:autoSpaceDN w:val="0"/>
              <w:adjustRightInd w:val="0"/>
              <w:jc w:val="center"/>
              <w:rPr>
                <w:noProof/>
              </w:rPr>
            </w:pPr>
          </w:p>
        </w:tc>
        <w:tc>
          <w:tcPr>
            <w:tcW w:w="414" w:type="pct"/>
          </w:tcPr>
          <w:p w14:paraId="41FC57BA" w14:textId="77777777" w:rsidR="00B27387" w:rsidRPr="00F85647" w:rsidRDefault="00B27387" w:rsidP="00B27387">
            <w:pPr>
              <w:autoSpaceDE w:val="0"/>
              <w:autoSpaceDN w:val="0"/>
              <w:adjustRightInd w:val="0"/>
              <w:jc w:val="center"/>
              <w:rPr>
                <w:noProof/>
              </w:rPr>
            </w:pPr>
          </w:p>
        </w:tc>
        <w:tc>
          <w:tcPr>
            <w:tcW w:w="339" w:type="pct"/>
          </w:tcPr>
          <w:p w14:paraId="08BE5F21" w14:textId="77777777" w:rsidR="00B27387" w:rsidRDefault="00B27387" w:rsidP="00B27387">
            <w:pPr>
              <w:autoSpaceDE w:val="0"/>
              <w:autoSpaceDN w:val="0"/>
              <w:adjustRightInd w:val="0"/>
              <w:jc w:val="center"/>
              <w:rPr>
                <w:noProof/>
              </w:rPr>
            </w:pPr>
          </w:p>
        </w:tc>
      </w:tr>
      <w:tr w:rsidR="00C90E7E" w:rsidRPr="00F85647" w14:paraId="4BE5A836" w14:textId="77777777" w:rsidTr="00C90E7E">
        <w:trPr>
          <w:trHeight w:val="288"/>
        </w:trPr>
        <w:tc>
          <w:tcPr>
            <w:tcW w:w="192" w:type="pct"/>
            <w:vAlign w:val="center"/>
          </w:tcPr>
          <w:p w14:paraId="58427EAE"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A02B6A6"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bottom"/>
          </w:tcPr>
          <w:p w14:paraId="2525C53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50A95D5" w14:textId="77777777" w:rsidR="00B27387" w:rsidRPr="007A08CE" w:rsidRDefault="00B27387" w:rsidP="00B27387">
            <w:pPr>
              <w:autoSpaceDE w:val="0"/>
              <w:autoSpaceDN w:val="0"/>
              <w:adjustRightInd w:val="0"/>
              <w:jc w:val="center"/>
              <w:rPr>
                <w:noProof/>
                <w:lang w:val="en-US"/>
              </w:rPr>
            </w:pPr>
          </w:p>
        </w:tc>
        <w:tc>
          <w:tcPr>
            <w:tcW w:w="322" w:type="pct"/>
          </w:tcPr>
          <w:p w14:paraId="7222EC96"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DB1906" w14:textId="77777777" w:rsidR="00B27387" w:rsidRPr="00F85647" w:rsidRDefault="00B27387" w:rsidP="00B27387">
            <w:pPr>
              <w:autoSpaceDE w:val="0"/>
              <w:autoSpaceDN w:val="0"/>
              <w:adjustRightInd w:val="0"/>
              <w:jc w:val="center"/>
              <w:rPr>
                <w:noProof/>
                <w:lang w:val="en-US"/>
              </w:rPr>
            </w:pPr>
          </w:p>
        </w:tc>
        <w:tc>
          <w:tcPr>
            <w:tcW w:w="237" w:type="pct"/>
          </w:tcPr>
          <w:p w14:paraId="305BCFA0" w14:textId="77777777" w:rsidR="00B27387" w:rsidRPr="00F85647" w:rsidRDefault="00B27387" w:rsidP="00B27387">
            <w:pPr>
              <w:autoSpaceDE w:val="0"/>
              <w:autoSpaceDN w:val="0"/>
              <w:adjustRightInd w:val="0"/>
              <w:jc w:val="center"/>
              <w:rPr>
                <w:noProof/>
                <w:lang w:val="en-US"/>
              </w:rPr>
            </w:pPr>
          </w:p>
        </w:tc>
        <w:tc>
          <w:tcPr>
            <w:tcW w:w="237" w:type="pct"/>
          </w:tcPr>
          <w:p w14:paraId="4D38FBCD" w14:textId="77777777" w:rsidR="00B27387" w:rsidRPr="00F85647" w:rsidRDefault="00B27387" w:rsidP="00B27387">
            <w:pPr>
              <w:autoSpaceDE w:val="0"/>
              <w:autoSpaceDN w:val="0"/>
              <w:adjustRightInd w:val="0"/>
              <w:jc w:val="center"/>
              <w:rPr>
                <w:noProof/>
              </w:rPr>
            </w:pPr>
          </w:p>
        </w:tc>
        <w:tc>
          <w:tcPr>
            <w:tcW w:w="414" w:type="pct"/>
          </w:tcPr>
          <w:p w14:paraId="1E20B6AD" w14:textId="77777777" w:rsidR="00B27387" w:rsidRPr="00F85647" w:rsidRDefault="00B27387" w:rsidP="00B27387">
            <w:pPr>
              <w:autoSpaceDE w:val="0"/>
              <w:autoSpaceDN w:val="0"/>
              <w:adjustRightInd w:val="0"/>
              <w:jc w:val="center"/>
              <w:rPr>
                <w:noProof/>
              </w:rPr>
            </w:pPr>
          </w:p>
        </w:tc>
        <w:tc>
          <w:tcPr>
            <w:tcW w:w="339" w:type="pct"/>
          </w:tcPr>
          <w:p w14:paraId="680CBE19" w14:textId="77777777" w:rsidR="00B27387" w:rsidRDefault="00B27387" w:rsidP="00B27387">
            <w:pPr>
              <w:autoSpaceDE w:val="0"/>
              <w:autoSpaceDN w:val="0"/>
              <w:adjustRightInd w:val="0"/>
              <w:jc w:val="center"/>
              <w:rPr>
                <w:noProof/>
              </w:rPr>
            </w:pPr>
          </w:p>
        </w:tc>
      </w:tr>
      <w:tr w:rsidR="00C90E7E" w:rsidRPr="00F85647" w14:paraId="2BF1F2CE" w14:textId="77777777" w:rsidTr="00C90E7E">
        <w:trPr>
          <w:trHeight w:val="288"/>
        </w:trPr>
        <w:tc>
          <w:tcPr>
            <w:tcW w:w="192" w:type="pct"/>
            <w:vAlign w:val="center"/>
          </w:tcPr>
          <w:p w14:paraId="4473055F" w14:textId="77777777" w:rsidR="00016599" w:rsidRPr="007A08CE" w:rsidRDefault="00016599" w:rsidP="00016599">
            <w:pPr>
              <w:autoSpaceDE w:val="0"/>
              <w:autoSpaceDN w:val="0"/>
              <w:adjustRightInd w:val="0"/>
              <w:jc w:val="center"/>
              <w:rPr>
                <w:noProof/>
              </w:rPr>
            </w:pPr>
          </w:p>
        </w:tc>
        <w:tc>
          <w:tcPr>
            <w:tcW w:w="2164" w:type="pct"/>
            <w:gridSpan w:val="2"/>
          </w:tcPr>
          <w:p w14:paraId="0BA1DA9E"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80 / 200 cm, </w:t>
            </w:r>
            <w:r w:rsidRPr="007A08CE">
              <w:br/>
              <w:t>(obrtna 90°)</w:t>
            </w:r>
            <w:r w:rsidRPr="007A08CE">
              <w:br/>
              <w:t>levih 1 + desnih 0</w:t>
            </w:r>
          </w:p>
        </w:tc>
        <w:tc>
          <w:tcPr>
            <w:tcW w:w="384" w:type="pct"/>
            <w:vAlign w:val="center"/>
          </w:tcPr>
          <w:p w14:paraId="5B4C8F5A"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2324532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4395CDE3" w14:textId="77777777" w:rsidR="00016599" w:rsidRPr="00F85647" w:rsidRDefault="00016599" w:rsidP="00016599">
            <w:pPr>
              <w:autoSpaceDE w:val="0"/>
              <w:autoSpaceDN w:val="0"/>
              <w:adjustRightInd w:val="0"/>
              <w:jc w:val="center"/>
              <w:rPr>
                <w:noProof/>
                <w:lang w:val="en-US"/>
              </w:rPr>
            </w:pPr>
          </w:p>
        </w:tc>
        <w:tc>
          <w:tcPr>
            <w:tcW w:w="324" w:type="pct"/>
            <w:gridSpan w:val="2"/>
          </w:tcPr>
          <w:p w14:paraId="65086071" w14:textId="77777777" w:rsidR="00016599" w:rsidRPr="00F85647" w:rsidRDefault="00016599" w:rsidP="00016599">
            <w:pPr>
              <w:autoSpaceDE w:val="0"/>
              <w:autoSpaceDN w:val="0"/>
              <w:adjustRightInd w:val="0"/>
              <w:jc w:val="center"/>
              <w:rPr>
                <w:noProof/>
                <w:lang w:val="en-US"/>
              </w:rPr>
            </w:pPr>
          </w:p>
        </w:tc>
        <w:tc>
          <w:tcPr>
            <w:tcW w:w="237" w:type="pct"/>
          </w:tcPr>
          <w:p w14:paraId="0D68CD3C" w14:textId="77777777" w:rsidR="00016599" w:rsidRPr="00F85647" w:rsidRDefault="00016599" w:rsidP="00016599">
            <w:pPr>
              <w:autoSpaceDE w:val="0"/>
              <w:autoSpaceDN w:val="0"/>
              <w:adjustRightInd w:val="0"/>
              <w:jc w:val="center"/>
              <w:rPr>
                <w:noProof/>
                <w:lang w:val="en-US"/>
              </w:rPr>
            </w:pPr>
          </w:p>
        </w:tc>
        <w:tc>
          <w:tcPr>
            <w:tcW w:w="237" w:type="pct"/>
          </w:tcPr>
          <w:p w14:paraId="089625C8" w14:textId="77777777" w:rsidR="00016599" w:rsidRPr="00F85647" w:rsidRDefault="00016599" w:rsidP="00016599">
            <w:pPr>
              <w:autoSpaceDE w:val="0"/>
              <w:autoSpaceDN w:val="0"/>
              <w:adjustRightInd w:val="0"/>
              <w:jc w:val="center"/>
              <w:rPr>
                <w:noProof/>
              </w:rPr>
            </w:pPr>
          </w:p>
        </w:tc>
        <w:tc>
          <w:tcPr>
            <w:tcW w:w="414" w:type="pct"/>
          </w:tcPr>
          <w:p w14:paraId="033418DD" w14:textId="77777777" w:rsidR="00016599" w:rsidRPr="00F85647" w:rsidRDefault="00016599" w:rsidP="00016599">
            <w:pPr>
              <w:autoSpaceDE w:val="0"/>
              <w:autoSpaceDN w:val="0"/>
              <w:adjustRightInd w:val="0"/>
              <w:jc w:val="center"/>
              <w:rPr>
                <w:noProof/>
              </w:rPr>
            </w:pPr>
          </w:p>
        </w:tc>
        <w:tc>
          <w:tcPr>
            <w:tcW w:w="339" w:type="pct"/>
          </w:tcPr>
          <w:p w14:paraId="00AA9A66" w14:textId="77777777" w:rsidR="00016599" w:rsidRDefault="00016599" w:rsidP="00016599">
            <w:pPr>
              <w:autoSpaceDE w:val="0"/>
              <w:autoSpaceDN w:val="0"/>
              <w:adjustRightInd w:val="0"/>
              <w:jc w:val="center"/>
              <w:rPr>
                <w:noProof/>
              </w:rPr>
            </w:pPr>
          </w:p>
        </w:tc>
      </w:tr>
      <w:tr w:rsidR="00C90E7E" w:rsidRPr="00F85647" w14:paraId="6B1A95CB" w14:textId="77777777" w:rsidTr="00C90E7E">
        <w:trPr>
          <w:trHeight w:val="288"/>
        </w:trPr>
        <w:tc>
          <w:tcPr>
            <w:tcW w:w="192" w:type="pct"/>
            <w:vAlign w:val="center"/>
          </w:tcPr>
          <w:p w14:paraId="7BFC98B3" w14:textId="77777777" w:rsidR="00B27387" w:rsidRPr="007A08CE" w:rsidRDefault="00B27387" w:rsidP="00B27387">
            <w:pPr>
              <w:autoSpaceDE w:val="0"/>
              <w:autoSpaceDN w:val="0"/>
              <w:adjustRightInd w:val="0"/>
              <w:jc w:val="center"/>
              <w:rPr>
                <w:noProof/>
              </w:rPr>
            </w:pPr>
            <w:r w:rsidRPr="007A08CE">
              <w:rPr>
                <w:b/>
                <w:bCs/>
              </w:rPr>
              <w:t>8,04</w:t>
            </w:r>
          </w:p>
        </w:tc>
        <w:tc>
          <w:tcPr>
            <w:tcW w:w="2164" w:type="pct"/>
            <w:gridSpan w:val="2"/>
            <w:vAlign w:val="center"/>
          </w:tcPr>
          <w:p w14:paraId="247B1037" w14:textId="77777777" w:rsidR="00B27387" w:rsidRPr="007A08CE" w:rsidRDefault="00B27387" w:rsidP="002966C9">
            <w:pPr>
              <w:autoSpaceDE w:val="0"/>
              <w:autoSpaceDN w:val="0"/>
              <w:adjustRightInd w:val="0"/>
              <w:rPr>
                <w:noProof/>
                <w:lang w:val="en-US"/>
              </w:rPr>
            </w:pPr>
            <w:r w:rsidRPr="007A08CE">
              <w:rPr>
                <w:b/>
                <w:bCs/>
              </w:rPr>
              <w:t>D4</w:t>
            </w:r>
          </w:p>
        </w:tc>
        <w:tc>
          <w:tcPr>
            <w:tcW w:w="384" w:type="pct"/>
            <w:vAlign w:val="center"/>
          </w:tcPr>
          <w:p w14:paraId="2029CF8C"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7F0BDEDC" w14:textId="77777777" w:rsidR="00B27387" w:rsidRPr="007A08CE" w:rsidRDefault="00B27387" w:rsidP="00B27387">
            <w:pPr>
              <w:autoSpaceDE w:val="0"/>
              <w:autoSpaceDN w:val="0"/>
              <w:adjustRightInd w:val="0"/>
              <w:jc w:val="center"/>
              <w:rPr>
                <w:noProof/>
                <w:lang w:val="en-US"/>
              </w:rPr>
            </w:pPr>
          </w:p>
        </w:tc>
        <w:tc>
          <w:tcPr>
            <w:tcW w:w="322" w:type="pct"/>
          </w:tcPr>
          <w:p w14:paraId="05719630" w14:textId="77777777" w:rsidR="00B27387" w:rsidRPr="00F85647" w:rsidRDefault="00B27387" w:rsidP="00B27387">
            <w:pPr>
              <w:autoSpaceDE w:val="0"/>
              <w:autoSpaceDN w:val="0"/>
              <w:adjustRightInd w:val="0"/>
              <w:jc w:val="center"/>
              <w:rPr>
                <w:noProof/>
                <w:lang w:val="en-US"/>
              </w:rPr>
            </w:pPr>
          </w:p>
        </w:tc>
        <w:tc>
          <w:tcPr>
            <w:tcW w:w="324" w:type="pct"/>
            <w:gridSpan w:val="2"/>
          </w:tcPr>
          <w:p w14:paraId="719B5114" w14:textId="77777777" w:rsidR="00B27387" w:rsidRPr="00F85647" w:rsidRDefault="00B27387" w:rsidP="00B27387">
            <w:pPr>
              <w:autoSpaceDE w:val="0"/>
              <w:autoSpaceDN w:val="0"/>
              <w:adjustRightInd w:val="0"/>
              <w:jc w:val="center"/>
              <w:rPr>
                <w:noProof/>
                <w:lang w:val="en-US"/>
              </w:rPr>
            </w:pPr>
          </w:p>
        </w:tc>
        <w:tc>
          <w:tcPr>
            <w:tcW w:w="237" w:type="pct"/>
          </w:tcPr>
          <w:p w14:paraId="6E825B75" w14:textId="77777777" w:rsidR="00B27387" w:rsidRPr="00F85647" w:rsidRDefault="00B27387" w:rsidP="00B27387">
            <w:pPr>
              <w:autoSpaceDE w:val="0"/>
              <w:autoSpaceDN w:val="0"/>
              <w:adjustRightInd w:val="0"/>
              <w:jc w:val="center"/>
              <w:rPr>
                <w:noProof/>
                <w:lang w:val="en-US"/>
              </w:rPr>
            </w:pPr>
          </w:p>
        </w:tc>
        <w:tc>
          <w:tcPr>
            <w:tcW w:w="237" w:type="pct"/>
          </w:tcPr>
          <w:p w14:paraId="19FB86A0" w14:textId="77777777" w:rsidR="00B27387" w:rsidRPr="00F85647" w:rsidRDefault="00B27387" w:rsidP="00B27387">
            <w:pPr>
              <w:autoSpaceDE w:val="0"/>
              <w:autoSpaceDN w:val="0"/>
              <w:adjustRightInd w:val="0"/>
              <w:jc w:val="center"/>
              <w:rPr>
                <w:noProof/>
              </w:rPr>
            </w:pPr>
          </w:p>
        </w:tc>
        <w:tc>
          <w:tcPr>
            <w:tcW w:w="414" w:type="pct"/>
          </w:tcPr>
          <w:p w14:paraId="616869FC" w14:textId="77777777" w:rsidR="00B27387" w:rsidRPr="00F85647" w:rsidRDefault="00B27387" w:rsidP="00B27387">
            <w:pPr>
              <w:autoSpaceDE w:val="0"/>
              <w:autoSpaceDN w:val="0"/>
              <w:adjustRightInd w:val="0"/>
              <w:jc w:val="center"/>
              <w:rPr>
                <w:noProof/>
              </w:rPr>
            </w:pPr>
          </w:p>
        </w:tc>
        <w:tc>
          <w:tcPr>
            <w:tcW w:w="339" w:type="pct"/>
          </w:tcPr>
          <w:p w14:paraId="7DB6DBC8" w14:textId="77777777" w:rsidR="00B27387" w:rsidRDefault="00B27387" w:rsidP="00B27387">
            <w:pPr>
              <w:autoSpaceDE w:val="0"/>
              <w:autoSpaceDN w:val="0"/>
              <w:adjustRightInd w:val="0"/>
              <w:jc w:val="center"/>
              <w:rPr>
                <w:noProof/>
              </w:rPr>
            </w:pPr>
          </w:p>
        </w:tc>
      </w:tr>
      <w:tr w:rsidR="00C90E7E" w:rsidRPr="00F85647" w14:paraId="4547AA70" w14:textId="77777777" w:rsidTr="00C90E7E">
        <w:trPr>
          <w:trHeight w:val="288"/>
        </w:trPr>
        <w:tc>
          <w:tcPr>
            <w:tcW w:w="192" w:type="pct"/>
            <w:vAlign w:val="center"/>
          </w:tcPr>
          <w:p w14:paraId="75F17C9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467437"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r>
            <w:r w:rsidRPr="007A08CE">
              <w:lastRenderedPageBreak/>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45E5527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998D1E8" w14:textId="77777777" w:rsidR="00B27387" w:rsidRPr="007A08CE" w:rsidRDefault="00B27387" w:rsidP="00B27387">
            <w:pPr>
              <w:autoSpaceDE w:val="0"/>
              <w:autoSpaceDN w:val="0"/>
              <w:adjustRightInd w:val="0"/>
              <w:jc w:val="center"/>
              <w:rPr>
                <w:noProof/>
                <w:lang w:val="en-US"/>
              </w:rPr>
            </w:pPr>
          </w:p>
        </w:tc>
        <w:tc>
          <w:tcPr>
            <w:tcW w:w="322" w:type="pct"/>
          </w:tcPr>
          <w:p w14:paraId="46B979B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48013F0" w14:textId="77777777" w:rsidR="00B27387" w:rsidRPr="00F85647" w:rsidRDefault="00B27387" w:rsidP="00B27387">
            <w:pPr>
              <w:autoSpaceDE w:val="0"/>
              <w:autoSpaceDN w:val="0"/>
              <w:adjustRightInd w:val="0"/>
              <w:jc w:val="center"/>
              <w:rPr>
                <w:noProof/>
                <w:lang w:val="en-US"/>
              </w:rPr>
            </w:pPr>
          </w:p>
        </w:tc>
        <w:tc>
          <w:tcPr>
            <w:tcW w:w="237" w:type="pct"/>
          </w:tcPr>
          <w:p w14:paraId="5089B494" w14:textId="77777777" w:rsidR="00B27387" w:rsidRPr="00F85647" w:rsidRDefault="00B27387" w:rsidP="00B27387">
            <w:pPr>
              <w:autoSpaceDE w:val="0"/>
              <w:autoSpaceDN w:val="0"/>
              <w:adjustRightInd w:val="0"/>
              <w:jc w:val="center"/>
              <w:rPr>
                <w:noProof/>
                <w:lang w:val="en-US"/>
              </w:rPr>
            </w:pPr>
          </w:p>
        </w:tc>
        <w:tc>
          <w:tcPr>
            <w:tcW w:w="237" w:type="pct"/>
          </w:tcPr>
          <w:p w14:paraId="4DE17C2A" w14:textId="77777777" w:rsidR="00B27387" w:rsidRPr="00F85647" w:rsidRDefault="00B27387" w:rsidP="00B27387">
            <w:pPr>
              <w:autoSpaceDE w:val="0"/>
              <w:autoSpaceDN w:val="0"/>
              <w:adjustRightInd w:val="0"/>
              <w:jc w:val="center"/>
              <w:rPr>
                <w:noProof/>
              </w:rPr>
            </w:pPr>
          </w:p>
        </w:tc>
        <w:tc>
          <w:tcPr>
            <w:tcW w:w="414" w:type="pct"/>
          </w:tcPr>
          <w:p w14:paraId="5E652E66" w14:textId="77777777" w:rsidR="00B27387" w:rsidRPr="00F85647" w:rsidRDefault="00B27387" w:rsidP="00B27387">
            <w:pPr>
              <w:autoSpaceDE w:val="0"/>
              <w:autoSpaceDN w:val="0"/>
              <w:adjustRightInd w:val="0"/>
              <w:jc w:val="center"/>
              <w:rPr>
                <w:noProof/>
              </w:rPr>
            </w:pPr>
          </w:p>
        </w:tc>
        <w:tc>
          <w:tcPr>
            <w:tcW w:w="339" w:type="pct"/>
          </w:tcPr>
          <w:p w14:paraId="6AB1E268" w14:textId="77777777" w:rsidR="00B27387" w:rsidRDefault="00B27387" w:rsidP="00B27387">
            <w:pPr>
              <w:autoSpaceDE w:val="0"/>
              <w:autoSpaceDN w:val="0"/>
              <w:adjustRightInd w:val="0"/>
              <w:jc w:val="center"/>
              <w:rPr>
                <w:noProof/>
              </w:rPr>
            </w:pPr>
          </w:p>
        </w:tc>
      </w:tr>
      <w:tr w:rsidR="00C90E7E" w:rsidRPr="00F85647" w14:paraId="6FD14B8C" w14:textId="77777777" w:rsidTr="00C90E7E">
        <w:trPr>
          <w:trHeight w:val="288"/>
        </w:trPr>
        <w:tc>
          <w:tcPr>
            <w:tcW w:w="192" w:type="pct"/>
            <w:vAlign w:val="center"/>
          </w:tcPr>
          <w:p w14:paraId="696271C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0B429D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center"/>
          </w:tcPr>
          <w:p w14:paraId="1AB55C85" w14:textId="77777777" w:rsidR="00B27387" w:rsidRPr="007A08CE" w:rsidRDefault="00B27387" w:rsidP="00B27387">
            <w:pPr>
              <w:autoSpaceDE w:val="0"/>
              <w:autoSpaceDN w:val="0"/>
              <w:adjustRightInd w:val="0"/>
              <w:jc w:val="center"/>
              <w:rPr>
                <w:noProof/>
                <w:lang w:val="en-US"/>
              </w:rPr>
            </w:pPr>
          </w:p>
        </w:tc>
        <w:tc>
          <w:tcPr>
            <w:tcW w:w="387" w:type="pct"/>
          </w:tcPr>
          <w:p w14:paraId="3AAB1E21" w14:textId="77777777" w:rsidR="00B27387" w:rsidRPr="007A08CE" w:rsidRDefault="00B27387" w:rsidP="00B27387">
            <w:pPr>
              <w:autoSpaceDE w:val="0"/>
              <w:autoSpaceDN w:val="0"/>
              <w:adjustRightInd w:val="0"/>
              <w:jc w:val="center"/>
              <w:rPr>
                <w:noProof/>
                <w:lang w:val="en-US"/>
              </w:rPr>
            </w:pPr>
          </w:p>
        </w:tc>
        <w:tc>
          <w:tcPr>
            <w:tcW w:w="322" w:type="pct"/>
          </w:tcPr>
          <w:p w14:paraId="51AFA5BA" w14:textId="77777777" w:rsidR="00B27387" w:rsidRPr="00F85647" w:rsidRDefault="00B27387" w:rsidP="00B27387">
            <w:pPr>
              <w:autoSpaceDE w:val="0"/>
              <w:autoSpaceDN w:val="0"/>
              <w:adjustRightInd w:val="0"/>
              <w:jc w:val="center"/>
              <w:rPr>
                <w:noProof/>
                <w:lang w:val="en-US"/>
              </w:rPr>
            </w:pPr>
          </w:p>
        </w:tc>
        <w:tc>
          <w:tcPr>
            <w:tcW w:w="324" w:type="pct"/>
            <w:gridSpan w:val="2"/>
          </w:tcPr>
          <w:p w14:paraId="5A75A889" w14:textId="77777777" w:rsidR="00B27387" w:rsidRPr="00F85647" w:rsidRDefault="00B27387" w:rsidP="00B27387">
            <w:pPr>
              <w:autoSpaceDE w:val="0"/>
              <w:autoSpaceDN w:val="0"/>
              <w:adjustRightInd w:val="0"/>
              <w:jc w:val="center"/>
              <w:rPr>
                <w:noProof/>
                <w:lang w:val="en-US"/>
              </w:rPr>
            </w:pPr>
          </w:p>
        </w:tc>
        <w:tc>
          <w:tcPr>
            <w:tcW w:w="237" w:type="pct"/>
          </w:tcPr>
          <w:p w14:paraId="6ECF730C" w14:textId="77777777" w:rsidR="00B27387" w:rsidRPr="00F85647" w:rsidRDefault="00B27387" w:rsidP="00B27387">
            <w:pPr>
              <w:autoSpaceDE w:val="0"/>
              <w:autoSpaceDN w:val="0"/>
              <w:adjustRightInd w:val="0"/>
              <w:jc w:val="center"/>
              <w:rPr>
                <w:noProof/>
                <w:lang w:val="en-US"/>
              </w:rPr>
            </w:pPr>
          </w:p>
        </w:tc>
        <w:tc>
          <w:tcPr>
            <w:tcW w:w="237" w:type="pct"/>
          </w:tcPr>
          <w:p w14:paraId="277D870D" w14:textId="77777777" w:rsidR="00B27387" w:rsidRPr="00F85647" w:rsidRDefault="00B27387" w:rsidP="00B27387">
            <w:pPr>
              <w:autoSpaceDE w:val="0"/>
              <w:autoSpaceDN w:val="0"/>
              <w:adjustRightInd w:val="0"/>
              <w:jc w:val="center"/>
              <w:rPr>
                <w:noProof/>
              </w:rPr>
            </w:pPr>
          </w:p>
        </w:tc>
        <w:tc>
          <w:tcPr>
            <w:tcW w:w="414" w:type="pct"/>
          </w:tcPr>
          <w:p w14:paraId="15B2C296" w14:textId="77777777" w:rsidR="00B27387" w:rsidRPr="00F85647" w:rsidRDefault="00B27387" w:rsidP="00B27387">
            <w:pPr>
              <w:autoSpaceDE w:val="0"/>
              <w:autoSpaceDN w:val="0"/>
              <w:adjustRightInd w:val="0"/>
              <w:jc w:val="center"/>
              <w:rPr>
                <w:noProof/>
              </w:rPr>
            </w:pPr>
          </w:p>
        </w:tc>
        <w:tc>
          <w:tcPr>
            <w:tcW w:w="339" w:type="pct"/>
          </w:tcPr>
          <w:p w14:paraId="05DFA533" w14:textId="77777777" w:rsidR="00B27387" w:rsidRDefault="00B27387" w:rsidP="00B27387">
            <w:pPr>
              <w:autoSpaceDE w:val="0"/>
              <w:autoSpaceDN w:val="0"/>
              <w:adjustRightInd w:val="0"/>
              <w:jc w:val="center"/>
              <w:rPr>
                <w:noProof/>
              </w:rPr>
            </w:pPr>
          </w:p>
        </w:tc>
      </w:tr>
      <w:tr w:rsidR="00C90E7E" w:rsidRPr="00F85647" w14:paraId="1AB4B049" w14:textId="77777777" w:rsidTr="00C90E7E">
        <w:trPr>
          <w:trHeight w:val="288"/>
        </w:trPr>
        <w:tc>
          <w:tcPr>
            <w:tcW w:w="192" w:type="pct"/>
            <w:vAlign w:val="center"/>
          </w:tcPr>
          <w:p w14:paraId="4B4C38A3"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625ABF1"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center"/>
          </w:tcPr>
          <w:p w14:paraId="2E42178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88CEA10" w14:textId="77777777" w:rsidR="00B27387" w:rsidRPr="007A08CE" w:rsidRDefault="00B27387" w:rsidP="00B27387">
            <w:pPr>
              <w:autoSpaceDE w:val="0"/>
              <w:autoSpaceDN w:val="0"/>
              <w:adjustRightInd w:val="0"/>
              <w:jc w:val="center"/>
              <w:rPr>
                <w:noProof/>
                <w:lang w:val="en-US"/>
              </w:rPr>
            </w:pPr>
          </w:p>
        </w:tc>
        <w:tc>
          <w:tcPr>
            <w:tcW w:w="322" w:type="pct"/>
          </w:tcPr>
          <w:p w14:paraId="10FC29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34DA7E99" w14:textId="77777777" w:rsidR="00B27387" w:rsidRPr="00F85647" w:rsidRDefault="00B27387" w:rsidP="00B27387">
            <w:pPr>
              <w:autoSpaceDE w:val="0"/>
              <w:autoSpaceDN w:val="0"/>
              <w:adjustRightInd w:val="0"/>
              <w:jc w:val="center"/>
              <w:rPr>
                <w:noProof/>
                <w:lang w:val="en-US"/>
              </w:rPr>
            </w:pPr>
          </w:p>
        </w:tc>
        <w:tc>
          <w:tcPr>
            <w:tcW w:w="237" w:type="pct"/>
          </w:tcPr>
          <w:p w14:paraId="3D3770E0" w14:textId="77777777" w:rsidR="00B27387" w:rsidRPr="00F85647" w:rsidRDefault="00B27387" w:rsidP="00B27387">
            <w:pPr>
              <w:autoSpaceDE w:val="0"/>
              <w:autoSpaceDN w:val="0"/>
              <w:adjustRightInd w:val="0"/>
              <w:jc w:val="center"/>
              <w:rPr>
                <w:noProof/>
                <w:lang w:val="en-US"/>
              </w:rPr>
            </w:pPr>
          </w:p>
        </w:tc>
        <w:tc>
          <w:tcPr>
            <w:tcW w:w="237" w:type="pct"/>
          </w:tcPr>
          <w:p w14:paraId="12F20B2F" w14:textId="77777777" w:rsidR="00B27387" w:rsidRPr="00F85647" w:rsidRDefault="00B27387" w:rsidP="00B27387">
            <w:pPr>
              <w:autoSpaceDE w:val="0"/>
              <w:autoSpaceDN w:val="0"/>
              <w:adjustRightInd w:val="0"/>
              <w:jc w:val="center"/>
              <w:rPr>
                <w:noProof/>
              </w:rPr>
            </w:pPr>
          </w:p>
        </w:tc>
        <w:tc>
          <w:tcPr>
            <w:tcW w:w="414" w:type="pct"/>
          </w:tcPr>
          <w:p w14:paraId="6AA3BA53" w14:textId="77777777" w:rsidR="00B27387" w:rsidRPr="00F85647" w:rsidRDefault="00B27387" w:rsidP="00B27387">
            <w:pPr>
              <w:autoSpaceDE w:val="0"/>
              <w:autoSpaceDN w:val="0"/>
              <w:adjustRightInd w:val="0"/>
              <w:jc w:val="center"/>
              <w:rPr>
                <w:noProof/>
              </w:rPr>
            </w:pPr>
          </w:p>
        </w:tc>
        <w:tc>
          <w:tcPr>
            <w:tcW w:w="339" w:type="pct"/>
          </w:tcPr>
          <w:p w14:paraId="26300175" w14:textId="77777777" w:rsidR="00B27387" w:rsidRDefault="00B27387" w:rsidP="00B27387">
            <w:pPr>
              <w:autoSpaceDE w:val="0"/>
              <w:autoSpaceDN w:val="0"/>
              <w:adjustRightInd w:val="0"/>
              <w:jc w:val="center"/>
              <w:rPr>
                <w:noProof/>
              </w:rPr>
            </w:pPr>
          </w:p>
        </w:tc>
      </w:tr>
      <w:tr w:rsidR="00C90E7E" w:rsidRPr="00F85647" w14:paraId="2B116A4D" w14:textId="77777777" w:rsidTr="00C90E7E">
        <w:trPr>
          <w:trHeight w:val="288"/>
        </w:trPr>
        <w:tc>
          <w:tcPr>
            <w:tcW w:w="192" w:type="pct"/>
            <w:vAlign w:val="center"/>
          </w:tcPr>
          <w:p w14:paraId="20DB9EA3" w14:textId="77777777" w:rsidR="00016599" w:rsidRPr="007A08CE" w:rsidRDefault="00016599" w:rsidP="00016599">
            <w:pPr>
              <w:autoSpaceDE w:val="0"/>
              <w:autoSpaceDN w:val="0"/>
              <w:adjustRightInd w:val="0"/>
              <w:jc w:val="center"/>
              <w:rPr>
                <w:noProof/>
              </w:rPr>
            </w:pPr>
          </w:p>
        </w:tc>
        <w:tc>
          <w:tcPr>
            <w:tcW w:w="2164" w:type="pct"/>
            <w:gridSpan w:val="2"/>
          </w:tcPr>
          <w:p w14:paraId="24619CF2"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90 / 200 cm, </w:t>
            </w:r>
            <w:r w:rsidRPr="007A08CE">
              <w:br/>
              <w:t>(obrtna 90°)</w:t>
            </w:r>
            <w:r w:rsidRPr="007A08CE">
              <w:br/>
              <w:t>levih 1 + desnih 7</w:t>
            </w:r>
          </w:p>
        </w:tc>
        <w:tc>
          <w:tcPr>
            <w:tcW w:w="384" w:type="pct"/>
            <w:vAlign w:val="center"/>
          </w:tcPr>
          <w:p w14:paraId="4FCEBF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4997D460" w14:textId="77777777" w:rsidR="00016599" w:rsidRPr="007A08CE" w:rsidRDefault="00016599" w:rsidP="00E86C8F">
            <w:pPr>
              <w:autoSpaceDE w:val="0"/>
              <w:autoSpaceDN w:val="0"/>
              <w:adjustRightInd w:val="0"/>
              <w:jc w:val="center"/>
              <w:rPr>
                <w:noProof/>
                <w:lang w:val="en-US"/>
              </w:rPr>
            </w:pPr>
            <w:r w:rsidRPr="007A08CE">
              <w:t>8</w:t>
            </w:r>
          </w:p>
        </w:tc>
        <w:tc>
          <w:tcPr>
            <w:tcW w:w="322" w:type="pct"/>
          </w:tcPr>
          <w:p w14:paraId="60BB3147" w14:textId="77777777" w:rsidR="00016599" w:rsidRPr="00F85647" w:rsidRDefault="00016599" w:rsidP="00016599">
            <w:pPr>
              <w:autoSpaceDE w:val="0"/>
              <w:autoSpaceDN w:val="0"/>
              <w:adjustRightInd w:val="0"/>
              <w:jc w:val="center"/>
              <w:rPr>
                <w:noProof/>
                <w:lang w:val="en-US"/>
              </w:rPr>
            </w:pPr>
          </w:p>
        </w:tc>
        <w:tc>
          <w:tcPr>
            <w:tcW w:w="324" w:type="pct"/>
            <w:gridSpan w:val="2"/>
          </w:tcPr>
          <w:p w14:paraId="085E58CC" w14:textId="77777777" w:rsidR="00016599" w:rsidRPr="00F85647" w:rsidRDefault="00016599" w:rsidP="00016599">
            <w:pPr>
              <w:autoSpaceDE w:val="0"/>
              <w:autoSpaceDN w:val="0"/>
              <w:adjustRightInd w:val="0"/>
              <w:jc w:val="center"/>
              <w:rPr>
                <w:noProof/>
                <w:lang w:val="en-US"/>
              </w:rPr>
            </w:pPr>
          </w:p>
        </w:tc>
        <w:tc>
          <w:tcPr>
            <w:tcW w:w="237" w:type="pct"/>
          </w:tcPr>
          <w:p w14:paraId="26814215" w14:textId="77777777" w:rsidR="00016599" w:rsidRPr="00F85647" w:rsidRDefault="00016599" w:rsidP="00016599">
            <w:pPr>
              <w:autoSpaceDE w:val="0"/>
              <w:autoSpaceDN w:val="0"/>
              <w:adjustRightInd w:val="0"/>
              <w:jc w:val="center"/>
              <w:rPr>
                <w:noProof/>
                <w:lang w:val="en-US"/>
              </w:rPr>
            </w:pPr>
          </w:p>
        </w:tc>
        <w:tc>
          <w:tcPr>
            <w:tcW w:w="237" w:type="pct"/>
          </w:tcPr>
          <w:p w14:paraId="47D0ED68" w14:textId="77777777" w:rsidR="00016599" w:rsidRPr="00F85647" w:rsidRDefault="00016599" w:rsidP="00016599">
            <w:pPr>
              <w:autoSpaceDE w:val="0"/>
              <w:autoSpaceDN w:val="0"/>
              <w:adjustRightInd w:val="0"/>
              <w:jc w:val="center"/>
              <w:rPr>
                <w:noProof/>
              </w:rPr>
            </w:pPr>
          </w:p>
        </w:tc>
        <w:tc>
          <w:tcPr>
            <w:tcW w:w="414" w:type="pct"/>
          </w:tcPr>
          <w:p w14:paraId="35307717" w14:textId="77777777" w:rsidR="00016599" w:rsidRPr="00F85647" w:rsidRDefault="00016599" w:rsidP="00016599">
            <w:pPr>
              <w:autoSpaceDE w:val="0"/>
              <w:autoSpaceDN w:val="0"/>
              <w:adjustRightInd w:val="0"/>
              <w:jc w:val="center"/>
              <w:rPr>
                <w:noProof/>
              </w:rPr>
            </w:pPr>
          </w:p>
        </w:tc>
        <w:tc>
          <w:tcPr>
            <w:tcW w:w="339" w:type="pct"/>
          </w:tcPr>
          <w:p w14:paraId="1F556BB3" w14:textId="77777777" w:rsidR="00016599" w:rsidRDefault="00016599" w:rsidP="00016599">
            <w:pPr>
              <w:autoSpaceDE w:val="0"/>
              <w:autoSpaceDN w:val="0"/>
              <w:adjustRightInd w:val="0"/>
              <w:jc w:val="center"/>
              <w:rPr>
                <w:noProof/>
              </w:rPr>
            </w:pPr>
          </w:p>
        </w:tc>
      </w:tr>
      <w:tr w:rsidR="00C90E7E" w:rsidRPr="00F85647" w14:paraId="1D584602" w14:textId="77777777" w:rsidTr="00C90E7E">
        <w:trPr>
          <w:trHeight w:val="288"/>
        </w:trPr>
        <w:tc>
          <w:tcPr>
            <w:tcW w:w="192" w:type="pct"/>
            <w:vAlign w:val="center"/>
          </w:tcPr>
          <w:p w14:paraId="5627CF42" w14:textId="77777777" w:rsidR="00B27387" w:rsidRPr="007A08CE" w:rsidRDefault="00B27387" w:rsidP="00B27387">
            <w:pPr>
              <w:autoSpaceDE w:val="0"/>
              <w:autoSpaceDN w:val="0"/>
              <w:adjustRightInd w:val="0"/>
              <w:jc w:val="center"/>
              <w:rPr>
                <w:noProof/>
              </w:rPr>
            </w:pPr>
            <w:r w:rsidRPr="007A08CE">
              <w:rPr>
                <w:b/>
                <w:bCs/>
              </w:rPr>
              <w:t>8,05</w:t>
            </w:r>
          </w:p>
        </w:tc>
        <w:tc>
          <w:tcPr>
            <w:tcW w:w="2164" w:type="pct"/>
            <w:gridSpan w:val="2"/>
            <w:vAlign w:val="center"/>
          </w:tcPr>
          <w:p w14:paraId="5046F529" w14:textId="77777777" w:rsidR="00B27387" w:rsidRPr="007A08CE" w:rsidRDefault="00B27387" w:rsidP="002966C9">
            <w:pPr>
              <w:autoSpaceDE w:val="0"/>
              <w:autoSpaceDN w:val="0"/>
              <w:adjustRightInd w:val="0"/>
              <w:rPr>
                <w:noProof/>
                <w:lang w:val="en-US"/>
              </w:rPr>
            </w:pPr>
            <w:r w:rsidRPr="007A08CE">
              <w:rPr>
                <w:b/>
                <w:bCs/>
              </w:rPr>
              <w:t>D5</w:t>
            </w:r>
          </w:p>
        </w:tc>
        <w:tc>
          <w:tcPr>
            <w:tcW w:w="384" w:type="pct"/>
            <w:vAlign w:val="bottom"/>
          </w:tcPr>
          <w:p w14:paraId="4D380C1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A34EBA0" w14:textId="77777777" w:rsidR="00B27387" w:rsidRPr="007A08CE" w:rsidRDefault="00B27387" w:rsidP="00B27387">
            <w:pPr>
              <w:autoSpaceDE w:val="0"/>
              <w:autoSpaceDN w:val="0"/>
              <w:adjustRightInd w:val="0"/>
              <w:jc w:val="center"/>
              <w:rPr>
                <w:noProof/>
                <w:lang w:val="en-US"/>
              </w:rPr>
            </w:pPr>
          </w:p>
        </w:tc>
        <w:tc>
          <w:tcPr>
            <w:tcW w:w="322" w:type="pct"/>
          </w:tcPr>
          <w:p w14:paraId="5B406371" w14:textId="77777777" w:rsidR="00B27387" w:rsidRPr="00F85647" w:rsidRDefault="00B27387" w:rsidP="00B27387">
            <w:pPr>
              <w:autoSpaceDE w:val="0"/>
              <w:autoSpaceDN w:val="0"/>
              <w:adjustRightInd w:val="0"/>
              <w:jc w:val="center"/>
              <w:rPr>
                <w:noProof/>
                <w:lang w:val="en-US"/>
              </w:rPr>
            </w:pPr>
          </w:p>
        </w:tc>
        <w:tc>
          <w:tcPr>
            <w:tcW w:w="324" w:type="pct"/>
            <w:gridSpan w:val="2"/>
          </w:tcPr>
          <w:p w14:paraId="5033CBE1" w14:textId="77777777" w:rsidR="00B27387" w:rsidRPr="00F85647" w:rsidRDefault="00B27387" w:rsidP="00B27387">
            <w:pPr>
              <w:autoSpaceDE w:val="0"/>
              <w:autoSpaceDN w:val="0"/>
              <w:adjustRightInd w:val="0"/>
              <w:jc w:val="center"/>
              <w:rPr>
                <w:noProof/>
                <w:lang w:val="en-US"/>
              </w:rPr>
            </w:pPr>
          </w:p>
        </w:tc>
        <w:tc>
          <w:tcPr>
            <w:tcW w:w="237" w:type="pct"/>
          </w:tcPr>
          <w:p w14:paraId="6E214ACE" w14:textId="77777777" w:rsidR="00B27387" w:rsidRPr="00F85647" w:rsidRDefault="00B27387" w:rsidP="00B27387">
            <w:pPr>
              <w:autoSpaceDE w:val="0"/>
              <w:autoSpaceDN w:val="0"/>
              <w:adjustRightInd w:val="0"/>
              <w:jc w:val="center"/>
              <w:rPr>
                <w:noProof/>
                <w:lang w:val="en-US"/>
              </w:rPr>
            </w:pPr>
          </w:p>
        </w:tc>
        <w:tc>
          <w:tcPr>
            <w:tcW w:w="237" w:type="pct"/>
          </w:tcPr>
          <w:p w14:paraId="0E3FB966" w14:textId="77777777" w:rsidR="00B27387" w:rsidRPr="00F85647" w:rsidRDefault="00B27387" w:rsidP="00B27387">
            <w:pPr>
              <w:autoSpaceDE w:val="0"/>
              <w:autoSpaceDN w:val="0"/>
              <w:adjustRightInd w:val="0"/>
              <w:jc w:val="center"/>
              <w:rPr>
                <w:noProof/>
              </w:rPr>
            </w:pPr>
          </w:p>
        </w:tc>
        <w:tc>
          <w:tcPr>
            <w:tcW w:w="414" w:type="pct"/>
          </w:tcPr>
          <w:p w14:paraId="3DB83B92" w14:textId="77777777" w:rsidR="00B27387" w:rsidRPr="00F85647" w:rsidRDefault="00B27387" w:rsidP="00B27387">
            <w:pPr>
              <w:autoSpaceDE w:val="0"/>
              <w:autoSpaceDN w:val="0"/>
              <w:adjustRightInd w:val="0"/>
              <w:jc w:val="center"/>
              <w:rPr>
                <w:noProof/>
              </w:rPr>
            </w:pPr>
          </w:p>
        </w:tc>
        <w:tc>
          <w:tcPr>
            <w:tcW w:w="339" w:type="pct"/>
          </w:tcPr>
          <w:p w14:paraId="5FD22EBF" w14:textId="77777777" w:rsidR="00B27387" w:rsidRDefault="00B27387" w:rsidP="00B27387">
            <w:pPr>
              <w:autoSpaceDE w:val="0"/>
              <w:autoSpaceDN w:val="0"/>
              <w:adjustRightInd w:val="0"/>
              <w:jc w:val="center"/>
              <w:rPr>
                <w:noProof/>
              </w:rPr>
            </w:pPr>
          </w:p>
        </w:tc>
      </w:tr>
      <w:tr w:rsidR="00C90E7E" w:rsidRPr="00F85647" w14:paraId="02AA5D7C" w14:textId="77777777" w:rsidTr="00C90E7E">
        <w:trPr>
          <w:trHeight w:val="288"/>
        </w:trPr>
        <w:tc>
          <w:tcPr>
            <w:tcW w:w="192" w:type="pct"/>
            <w:vAlign w:val="center"/>
          </w:tcPr>
          <w:p w14:paraId="5E826E6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D3322D"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 xml:space="preserve">ugradnja suvomontažnih unutrašnjih </w:t>
            </w:r>
            <w:r w:rsidRPr="007A08CE">
              <w:rPr>
                <w:b/>
                <w:bCs/>
              </w:rPr>
              <w:lastRenderedPageBreak/>
              <w:t>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5D38B55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392F339" w14:textId="77777777" w:rsidR="00B27387" w:rsidRPr="007A08CE" w:rsidRDefault="00B27387" w:rsidP="00B27387">
            <w:pPr>
              <w:autoSpaceDE w:val="0"/>
              <w:autoSpaceDN w:val="0"/>
              <w:adjustRightInd w:val="0"/>
              <w:jc w:val="center"/>
              <w:rPr>
                <w:noProof/>
                <w:lang w:val="en-US"/>
              </w:rPr>
            </w:pPr>
          </w:p>
        </w:tc>
        <w:tc>
          <w:tcPr>
            <w:tcW w:w="322" w:type="pct"/>
          </w:tcPr>
          <w:p w14:paraId="1789B94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994F3DE" w14:textId="77777777" w:rsidR="00B27387" w:rsidRPr="00F85647" w:rsidRDefault="00B27387" w:rsidP="00B27387">
            <w:pPr>
              <w:autoSpaceDE w:val="0"/>
              <w:autoSpaceDN w:val="0"/>
              <w:adjustRightInd w:val="0"/>
              <w:jc w:val="center"/>
              <w:rPr>
                <w:noProof/>
                <w:lang w:val="en-US"/>
              </w:rPr>
            </w:pPr>
          </w:p>
        </w:tc>
        <w:tc>
          <w:tcPr>
            <w:tcW w:w="237" w:type="pct"/>
          </w:tcPr>
          <w:p w14:paraId="025C4BCB" w14:textId="77777777" w:rsidR="00B27387" w:rsidRPr="00F85647" w:rsidRDefault="00B27387" w:rsidP="00B27387">
            <w:pPr>
              <w:autoSpaceDE w:val="0"/>
              <w:autoSpaceDN w:val="0"/>
              <w:adjustRightInd w:val="0"/>
              <w:jc w:val="center"/>
              <w:rPr>
                <w:noProof/>
                <w:lang w:val="en-US"/>
              </w:rPr>
            </w:pPr>
          </w:p>
        </w:tc>
        <w:tc>
          <w:tcPr>
            <w:tcW w:w="237" w:type="pct"/>
          </w:tcPr>
          <w:p w14:paraId="29D44A71" w14:textId="77777777" w:rsidR="00B27387" w:rsidRPr="00F85647" w:rsidRDefault="00B27387" w:rsidP="00B27387">
            <w:pPr>
              <w:autoSpaceDE w:val="0"/>
              <w:autoSpaceDN w:val="0"/>
              <w:adjustRightInd w:val="0"/>
              <w:jc w:val="center"/>
              <w:rPr>
                <w:noProof/>
              </w:rPr>
            </w:pPr>
          </w:p>
        </w:tc>
        <w:tc>
          <w:tcPr>
            <w:tcW w:w="414" w:type="pct"/>
          </w:tcPr>
          <w:p w14:paraId="5038A486" w14:textId="77777777" w:rsidR="00B27387" w:rsidRPr="00F85647" w:rsidRDefault="00B27387" w:rsidP="00B27387">
            <w:pPr>
              <w:autoSpaceDE w:val="0"/>
              <w:autoSpaceDN w:val="0"/>
              <w:adjustRightInd w:val="0"/>
              <w:jc w:val="center"/>
              <w:rPr>
                <w:noProof/>
              </w:rPr>
            </w:pPr>
          </w:p>
        </w:tc>
        <w:tc>
          <w:tcPr>
            <w:tcW w:w="339" w:type="pct"/>
          </w:tcPr>
          <w:p w14:paraId="280C807F" w14:textId="77777777" w:rsidR="00B27387" w:rsidRDefault="00B27387" w:rsidP="00B27387">
            <w:pPr>
              <w:autoSpaceDE w:val="0"/>
              <w:autoSpaceDN w:val="0"/>
              <w:adjustRightInd w:val="0"/>
              <w:jc w:val="center"/>
              <w:rPr>
                <w:noProof/>
              </w:rPr>
            </w:pPr>
          </w:p>
        </w:tc>
      </w:tr>
      <w:tr w:rsidR="00C90E7E" w:rsidRPr="00F85647" w14:paraId="58F4B249" w14:textId="77777777" w:rsidTr="00C90E7E">
        <w:trPr>
          <w:trHeight w:val="288"/>
        </w:trPr>
        <w:tc>
          <w:tcPr>
            <w:tcW w:w="192" w:type="pct"/>
            <w:vAlign w:val="center"/>
          </w:tcPr>
          <w:p w14:paraId="5CD10D4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5AF63AB9"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bottom"/>
          </w:tcPr>
          <w:p w14:paraId="3337C05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CD9DFF4" w14:textId="77777777" w:rsidR="00B27387" w:rsidRPr="007A08CE" w:rsidRDefault="00B27387" w:rsidP="00B27387">
            <w:pPr>
              <w:autoSpaceDE w:val="0"/>
              <w:autoSpaceDN w:val="0"/>
              <w:adjustRightInd w:val="0"/>
              <w:jc w:val="center"/>
              <w:rPr>
                <w:noProof/>
                <w:lang w:val="en-US"/>
              </w:rPr>
            </w:pPr>
          </w:p>
        </w:tc>
        <w:tc>
          <w:tcPr>
            <w:tcW w:w="322" w:type="pct"/>
          </w:tcPr>
          <w:p w14:paraId="4D718F7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89ADEB8" w14:textId="77777777" w:rsidR="00B27387" w:rsidRPr="00F85647" w:rsidRDefault="00B27387" w:rsidP="00B27387">
            <w:pPr>
              <w:autoSpaceDE w:val="0"/>
              <w:autoSpaceDN w:val="0"/>
              <w:adjustRightInd w:val="0"/>
              <w:jc w:val="center"/>
              <w:rPr>
                <w:noProof/>
                <w:lang w:val="en-US"/>
              </w:rPr>
            </w:pPr>
          </w:p>
        </w:tc>
        <w:tc>
          <w:tcPr>
            <w:tcW w:w="237" w:type="pct"/>
          </w:tcPr>
          <w:p w14:paraId="085EFBAF" w14:textId="77777777" w:rsidR="00B27387" w:rsidRPr="00F85647" w:rsidRDefault="00B27387" w:rsidP="00B27387">
            <w:pPr>
              <w:autoSpaceDE w:val="0"/>
              <w:autoSpaceDN w:val="0"/>
              <w:adjustRightInd w:val="0"/>
              <w:jc w:val="center"/>
              <w:rPr>
                <w:noProof/>
                <w:lang w:val="en-US"/>
              </w:rPr>
            </w:pPr>
          </w:p>
        </w:tc>
        <w:tc>
          <w:tcPr>
            <w:tcW w:w="237" w:type="pct"/>
          </w:tcPr>
          <w:p w14:paraId="3EEA1CF3" w14:textId="77777777" w:rsidR="00B27387" w:rsidRPr="00F85647" w:rsidRDefault="00B27387" w:rsidP="00B27387">
            <w:pPr>
              <w:autoSpaceDE w:val="0"/>
              <w:autoSpaceDN w:val="0"/>
              <w:adjustRightInd w:val="0"/>
              <w:jc w:val="center"/>
              <w:rPr>
                <w:noProof/>
              </w:rPr>
            </w:pPr>
          </w:p>
        </w:tc>
        <w:tc>
          <w:tcPr>
            <w:tcW w:w="414" w:type="pct"/>
          </w:tcPr>
          <w:p w14:paraId="36656ED8" w14:textId="77777777" w:rsidR="00B27387" w:rsidRPr="00F85647" w:rsidRDefault="00B27387" w:rsidP="00B27387">
            <w:pPr>
              <w:autoSpaceDE w:val="0"/>
              <w:autoSpaceDN w:val="0"/>
              <w:adjustRightInd w:val="0"/>
              <w:jc w:val="center"/>
              <w:rPr>
                <w:noProof/>
              </w:rPr>
            </w:pPr>
          </w:p>
        </w:tc>
        <w:tc>
          <w:tcPr>
            <w:tcW w:w="339" w:type="pct"/>
          </w:tcPr>
          <w:p w14:paraId="6C5A22C4" w14:textId="77777777" w:rsidR="00B27387" w:rsidRDefault="00B27387" w:rsidP="00B27387">
            <w:pPr>
              <w:autoSpaceDE w:val="0"/>
              <w:autoSpaceDN w:val="0"/>
              <w:adjustRightInd w:val="0"/>
              <w:jc w:val="center"/>
              <w:rPr>
                <w:noProof/>
              </w:rPr>
            </w:pPr>
          </w:p>
        </w:tc>
      </w:tr>
      <w:tr w:rsidR="00C90E7E" w:rsidRPr="00F85647" w14:paraId="2A5E98FB" w14:textId="77777777" w:rsidTr="00C90E7E">
        <w:trPr>
          <w:trHeight w:val="288"/>
        </w:trPr>
        <w:tc>
          <w:tcPr>
            <w:tcW w:w="192" w:type="pct"/>
            <w:vAlign w:val="center"/>
          </w:tcPr>
          <w:p w14:paraId="3E6888B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B529BEB"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bottom"/>
          </w:tcPr>
          <w:p w14:paraId="3B34575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208988C" w14:textId="77777777" w:rsidR="00B27387" w:rsidRPr="007A08CE" w:rsidRDefault="00B27387" w:rsidP="00B27387">
            <w:pPr>
              <w:autoSpaceDE w:val="0"/>
              <w:autoSpaceDN w:val="0"/>
              <w:adjustRightInd w:val="0"/>
              <w:jc w:val="center"/>
              <w:rPr>
                <w:noProof/>
                <w:lang w:val="en-US"/>
              </w:rPr>
            </w:pPr>
          </w:p>
        </w:tc>
        <w:tc>
          <w:tcPr>
            <w:tcW w:w="322" w:type="pct"/>
          </w:tcPr>
          <w:p w14:paraId="7ED1262C" w14:textId="77777777" w:rsidR="00B27387" w:rsidRPr="00F85647" w:rsidRDefault="00B27387" w:rsidP="00B27387">
            <w:pPr>
              <w:autoSpaceDE w:val="0"/>
              <w:autoSpaceDN w:val="0"/>
              <w:adjustRightInd w:val="0"/>
              <w:jc w:val="center"/>
              <w:rPr>
                <w:noProof/>
                <w:lang w:val="en-US"/>
              </w:rPr>
            </w:pPr>
          </w:p>
        </w:tc>
        <w:tc>
          <w:tcPr>
            <w:tcW w:w="324" w:type="pct"/>
            <w:gridSpan w:val="2"/>
          </w:tcPr>
          <w:p w14:paraId="38B254BB" w14:textId="77777777" w:rsidR="00B27387" w:rsidRPr="00F85647" w:rsidRDefault="00B27387" w:rsidP="00B27387">
            <w:pPr>
              <w:autoSpaceDE w:val="0"/>
              <w:autoSpaceDN w:val="0"/>
              <w:adjustRightInd w:val="0"/>
              <w:jc w:val="center"/>
              <w:rPr>
                <w:noProof/>
                <w:lang w:val="en-US"/>
              </w:rPr>
            </w:pPr>
          </w:p>
        </w:tc>
        <w:tc>
          <w:tcPr>
            <w:tcW w:w="237" w:type="pct"/>
          </w:tcPr>
          <w:p w14:paraId="2C694F65" w14:textId="77777777" w:rsidR="00B27387" w:rsidRPr="00F85647" w:rsidRDefault="00B27387" w:rsidP="00B27387">
            <w:pPr>
              <w:autoSpaceDE w:val="0"/>
              <w:autoSpaceDN w:val="0"/>
              <w:adjustRightInd w:val="0"/>
              <w:jc w:val="center"/>
              <w:rPr>
                <w:noProof/>
                <w:lang w:val="en-US"/>
              </w:rPr>
            </w:pPr>
          </w:p>
        </w:tc>
        <w:tc>
          <w:tcPr>
            <w:tcW w:w="237" w:type="pct"/>
          </w:tcPr>
          <w:p w14:paraId="5F1797C7" w14:textId="77777777" w:rsidR="00B27387" w:rsidRPr="00F85647" w:rsidRDefault="00B27387" w:rsidP="00B27387">
            <w:pPr>
              <w:autoSpaceDE w:val="0"/>
              <w:autoSpaceDN w:val="0"/>
              <w:adjustRightInd w:val="0"/>
              <w:jc w:val="center"/>
              <w:rPr>
                <w:noProof/>
              </w:rPr>
            </w:pPr>
          </w:p>
        </w:tc>
        <w:tc>
          <w:tcPr>
            <w:tcW w:w="414" w:type="pct"/>
          </w:tcPr>
          <w:p w14:paraId="27268F14" w14:textId="77777777" w:rsidR="00B27387" w:rsidRPr="00F85647" w:rsidRDefault="00B27387" w:rsidP="00B27387">
            <w:pPr>
              <w:autoSpaceDE w:val="0"/>
              <w:autoSpaceDN w:val="0"/>
              <w:adjustRightInd w:val="0"/>
              <w:jc w:val="center"/>
              <w:rPr>
                <w:noProof/>
              </w:rPr>
            </w:pPr>
          </w:p>
        </w:tc>
        <w:tc>
          <w:tcPr>
            <w:tcW w:w="339" w:type="pct"/>
          </w:tcPr>
          <w:p w14:paraId="0D4BA751" w14:textId="77777777" w:rsidR="00B27387" w:rsidRDefault="00B27387" w:rsidP="00B27387">
            <w:pPr>
              <w:autoSpaceDE w:val="0"/>
              <w:autoSpaceDN w:val="0"/>
              <w:adjustRightInd w:val="0"/>
              <w:jc w:val="center"/>
              <w:rPr>
                <w:noProof/>
              </w:rPr>
            </w:pPr>
          </w:p>
        </w:tc>
      </w:tr>
      <w:tr w:rsidR="00C90E7E" w:rsidRPr="00F85647" w14:paraId="51DA2475" w14:textId="77777777" w:rsidTr="00C90E7E">
        <w:trPr>
          <w:trHeight w:val="288"/>
        </w:trPr>
        <w:tc>
          <w:tcPr>
            <w:tcW w:w="192" w:type="pct"/>
            <w:vAlign w:val="center"/>
          </w:tcPr>
          <w:p w14:paraId="0A1FA4C3" w14:textId="77777777" w:rsidR="00016599" w:rsidRPr="007A08CE" w:rsidRDefault="00016599" w:rsidP="00016599">
            <w:pPr>
              <w:autoSpaceDE w:val="0"/>
              <w:autoSpaceDN w:val="0"/>
              <w:adjustRightInd w:val="0"/>
              <w:jc w:val="center"/>
              <w:rPr>
                <w:noProof/>
              </w:rPr>
            </w:pPr>
          </w:p>
        </w:tc>
        <w:tc>
          <w:tcPr>
            <w:tcW w:w="2164" w:type="pct"/>
            <w:gridSpan w:val="2"/>
          </w:tcPr>
          <w:p w14:paraId="7B007C91"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100 / 200 cm, </w:t>
            </w:r>
            <w:r w:rsidRPr="007A08CE">
              <w:br/>
              <w:t>(obrtna 90°)</w:t>
            </w:r>
            <w:r w:rsidRPr="007A08CE">
              <w:br/>
              <w:t>levih 1 + desnih 0</w:t>
            </w:r>
          </w:p>
        </w:tc>
        <w:tc>
          <w:tcPr>
            <w:tcW w:w="384" w:type="pct"/>
            <w:vAlign w:val="center"/>
          </w:tcPr>
          <w:p w14:paraId="5CB7BB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0FA36AF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0B4A5B0C" w14:textId="77777777" w:rsidR="00016599" w:rsidRPr="00F85647" w:rsidRDefault="00016599" w:rsidP="00016599">
            <w:pPr>
              <w:autoSpaceDE w:val="0"/>
              <w:autoSpaceDN w:val="0"/>
              <w:adjustRightInd w:val="0"/>
              <w:jc w:val="center"/>
              <w:rPr>
                <w:noProof/>
                <w:lang w:val="en-US"/>
              </w:rPr>
            </w:pPr>
          </w:p>
        </w:tc>
        <w:tc>
          <w:tcPr>
            <w:tcW w:w="324" w:type="pct"/>
            <w:gridSpan w:val="2"/>
          </w:tcPr>
          <w:p w14:paraId="3E939761" w14:textId="77777777" w:rsidR="00016599" w:rsidRPr="00F85647" w:rsidRDefault="00016599" w:rsidP="00016599">
            <w:pPr>
              <w:autoSpaceDE w:val="0"/>
              <w:autoSpaceDN w:val="0"/>
              <w:adjustRightInd w:val="0"/>
              <w:jc w:val="center"/>
              <w:rPr>
                <w:noProof/>
                <w:lang w:val="en-US"/>
              </w:rPr>
            </w:pPr>
          </w:p>
        </w:tc>
        <w:tc>
          <w:tcPr>
            <w:tcW w:w="237" w:type="pct"/>
          </w:tcPr>
          <w:p w14:paraId="3F232AAC" w14:textId="77777777" w:rsidR="00016599" w:rsidRPr="00F85647" w:rsidRDefault="00016599" w:rsidP="00016599">
            <w:pPr>
              <w:autoSpaceDE w:val="0"/>
              <w:autoSpaceDN w:val="0"/>
              <w:adjustRightInd w:val="0"/>
              <w:jc w:val="center"/>
              <w:rPr>
                <w:noProof/>
                <w:lang w:val="en-US"/>
              </w:rPr>
            </w:pPr>
          </w:p>
        </w:tc>
        <w:tc>
          <w:tcPr>
            <w:tcW w:w="237" w:type="pct"/>
          </w:tcPr>
          <w:p w14:paraId="4328D86F" w14:textId="77777777" w:rsidR="00016599" w:rsidRPr="00F85647" w:rsidRDefault="00016599" w:rsidP="00016599">
            <w:pPr>
              <w:autoSpaceDE w:val="0"/>
              <w:autoSpaceDN w:val="0"/>
              <w:adjustRightInd w:val="0"/>
              <w:jc w:val="center"/>
              <w:rPr>
                <w:noProof/>
              </w:rPr>
            </w:pPr>
          </w:p>
        </w:tc>
        <w:tc>
          <w:tcPr>
            <w:tcW w:w="414" w:type="pct"/>
          </w:tcPr>
          <w:p w14:paraId="1103ECE6" w14:textId="77777777" w:rsidR="00016599" w:rsidRPr="00F85647" w:rsidRDefault="00016599" w:rsidP="00016599">
            <w:pPr>
              <w:autoSpaceDE w:val="0"/>
              <w:autoSpaceDN w:val="0"/>
              <w:adjustRightInd w:val="0"/>
              <w:jc w:val="center"/>
              <w:rPr>
                <w:noProof/>
              </w:rPr>
            </w:pPr>
          </w:p>
        </w:tc>
        <w:tc>
          <w:tcPr>
            <w:tcW w:w="339" w:type="pct"/>
          </w:tcPr>
          <w:p w14:paraId="5EA3ED79" w14:textId="77777777" w:rsidR="00016599" w:rsidRDefault="00016599" w:rsidP="00016599">
            <w:pPr>
              <w:autoSpaceDE w:val="0"/>
              <w:autoSpaceDN w:val="0"/>
              <w:adjustRightInd w:val="0"/>
              <w:jc w:val="center"/>
              <w:rPr>
                <w:noProof/>
              </w:rPr>
            </w:pPr>
          </w:p>
        </w:tc>
      </w:tr>
      <w:tr w:rsidR="00C90E7E" w:rsidRPr="00F85647" w14:paraId="70F9DC24" w14:textId="77777777" w:rsidTr="00C90E7E">
        <w:trPr>
          <w:trHeight w:val="288"/>
        </w:trPr>
        <w:tc>
          <w:tcPr>
            <w:tcW w:w="192" w:type="pct"/>
            <w:vAlign w:val="center"/>
          </w:tcPr>
          <w:p w14:paraId="38B56CC1" w14:textId="77777777" w:rsidR="00B27387" w:rsidRPr="007A08CE" w:rsidRDefault="00B27387" w:rsidP="00B27387">
            <w:pPr>
              <w:autoSpaceDE w:val="0"/>
              <w:autoSpaceDN w:val="0"/>
              <w:adjustRightInd w:val="0"/>
              <w:jc w:val="center"/>
              <w:rPr>
                <w:noProof/>
              </w:rPr>
            </w:pPr>
            <w:r w:rsidRPr="007A08CE">
              <w:rPr>
                <w:b/>
                <w:bCs/>
              </w:rPr>
              <w:lastRenderedPageBreak/>
              <w:t>8,06</w:t>
            </w:r>
          </w:p>
        </w:tc>
        <w:tc>
          <w:tcPr>
            <w:tcW w:w="2164" w:type="pct"/>
            <w:gridSpan w:val="2"/>
            <w:vAlign w:val="center"/>
          </w:tcPr>
          <w:p w14:paraId="2319F032" w14:textId="77777777" w:rsidR="00B27387" w:rsidRPr="007A08CE" w:rsidRDefault="00B27387" w:rsidP="002966C9">
            <w:pPr>
              <w:autoSpaceDE w:val="0"/>
              <w:autoSpaceDN w:val="0"/>
              <w:adjustRightInd w:val="0"/>
              <w:rPr>
                <w:noProof/>
                <w:lang w:val="en-US"/>
              </w:rPr>
            </w:pPr>
            <w:r w:rsidRPr="007A08CE">
              <w:rPr>
                <w:b/>
                <w:bCs/>
              </w:rPr>
              <w:t>D6</w:t>
            </w:r>
          </w:p>
        </w:tc>
        <w:tc>
          <w:tcPr>
            <w:tcW w:w="384" w:type="pct"/>
            <w:vAlign w:val="bottom"/>
          </w:tcPr>
          <w:p w14:paraId="35207DF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A8D315E" w14:textId="77777777" w:rsidR="00B27387" w:rsidRPr="007A08CE" w:rsidRDefault="00B27387" w:rsidP="00B27387">
            <w:pPr>
              <w:autoSpaceDE w:val="0"/>
              <w:autoSpaceDN w:val="0"/>
              <w:adjustRightInd w:val="0"/>
              <w:jc w:val="center"/>
              <w:rPr>
                <w:noProof/>
                <w:lang w:val="en-US"/>
              </w:rPr>
            </w:pPr>
          </w:p>
        </w:tc>
        <w:tc>
          <w:tcPr>
            <w:tcW w:w="322" w:type="pct"/>
          </w:tcPr>
          <w:p w14:paraId="55ABA54F" w14:textId="77777777" w:rsidR="00B27387" w:rsidRPr="00F85647" w:rsidRDefault="00B27387" w:rsidP="00B27387">
            <w:pPr>
              <w:autoSpaceDE w:val="0"/>
              <w:autoSpaceDN w:val="0"/>
              <w:adjustRightInd w:val="0"/>
              <w:jc w:val="center"/>
              <w:rPr>
                <w:noProof/>
                <w:lang w:val="en-US"/>
              </w:rPr>
            </w:pPr>
          </w:p>
        </w:tc>
        <w:tc>
          <w:tcPr>
            <w:tcW w:w="324" w:type="pct"/>
            <w:gridSpan w:val="2"/>
          </w:tcPr>
          <w:p w14:paraId="34F1B073" w14:textId="77777777" w:rsidR="00B27387" w:rsidRPr="00F85647" w:rsidRDefault="00B27387" w:rsidP="00B27387">
            <w:pPr>
              <w:autoSpaceDE w:val="0"/>
              <w:autoSpaceDN w:val="0"/>
              <w:adjustRightInd w:val="0"/>
              <w:jc w:val="center"/>
              <w:rPr>
                <w:noProof/>
                <w:lang w:val="en-US"/>
              </w:rPr>
            </w:pPr>
          </w:p>
        </w:tc>
        <w:tc>
          <w:tcPr>
            <w:tcW w:w="237" w:type="pct"/>
          </w:tcPr>
          <w:p w14:paraId="370B0312" w14:textId="77777777" w:rsidR="00B27387" w:rsidRPr="00F85647" w:rsidRDefault="00B27387" w:rsidP="00B27387">
            <w:pPr>
              <w:autoSpaceDE w:val="0"/>
              <w:autoSpaceDN w:val="0"/>
              <w:adjustRightInd w:val="0"/>
              <w:jc w:val="center"/>
              <w:rPr>
                <w:noProof/>
                <w:lang w:val="en-US"/>
              </w:rPr>
            </w:pPr>
          </w:p>
        </w:tc>
        <w:tc>
          <w:tcPr>
            <w:tcW w:w="237" w:type="pct"/>
          </w:tcPr>
          <w:p w14:paraId="3C819478" w14:textId="77777777" w:rsidR="00B27387" w:rsidRPr="00F85647" w:rsidRDefault="00B27387" w:rsidP="00B27387">
            <w:pPr>
              <w:autoSpaceDE w:val="0"/>
              <w:autoSpaceDN w:val="0"/>
              <w:adjustRightInd w:val="0"/>
              <w:jc w:val="center"/>
              <w:rPr>
                <w:noProof/>
              </w:rPr>
            </w:pPr>
          </w:p>
        </w:tc>
        <w:tc>
          <w:tcPr>
            <w:tcW w:w="414" w:type="pct"/>
          </w:tcPr>
          <w:p w14:paraId="52298BA5" w14:textId="77777777" w:rsidR="00B27387" w:rsidRPr="00F85647" w:rsidRDefault="00B27387" w:rsidP="00B27387">
            <w:pPr>
              <w:autoSpaceDE w:val="0"/>
              <w:autoSpaceDN w:val="0"/>
              <w:adjustRightInd w:val="0"/>
              <w:jc w:val="center"/>
              <w:rPr>
                <w:noProof/>
              </w:rPr>
            </w:pPr>
          </w:p>
        </w:tc>
        <w:tc>
          <w:tcPr>
            <w:tcW w:w="339" w:type="pct"/>
          </w:tcPr>
          <w:p w14:paraId="1EDF20CB" w14:textId="77777777" w:rsidR="00B27387" w:rsidRDefault="00B27387" w:rsidP="00B27387">
            <w:pPr>
              <w:autoSpaceDE w:val="0"/>
              <w:autoSpaceDN w:val="0"/>
              <w:adjustRightInd w:val="0"/>
              <w:jc w:val="center"/>
              <w:rPr>
                <w:noProof/>
              </w:rPr>
            </w:pPr>
          </w:p>
        </w:tc>
      </w:tr>
      <w:tr w:rsidR="00C90E7E" w:rsidRPr="00F85647" w14:paraId="0F486F46" w14:textId="77777777" w:rsidTr="00C90E7E">
        <w:trPr>
          <w:trHeight w:val="288"/>
        </w:trPr>
        <w:tc>
          <w:tcPr>
            <w:tcW w:w="192" w:type="pct"/>
            <w:vAlign w:val="center"/>
          </w:tcPr>
          <w:p w14:paraId="3C7F4D76"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ACB6F6C"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center"/>
          </w:tcPr>
          <w:p w14:paraId="697E6DFB"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324E17D1" w14:textId="77777777" w:rsidR="00B27387" w:rsidRPr="007A08CE" w:rsidRDefault="00B27387" w:rsidP="00B27387">
            <w:pPr>
              <w:autoSpaceDE w:val="0"/>
              <w:autoSpaceDN w:val="0"/>
              <w:adjustRightInd w:val="0"/>
              <w:jc w:val="center"/>
              <w:rPr>
                <w:noProof/>
                <w:lang w:val="en-US"/>
              </w:rPr>
            </w:pPr>
          </w:p>
        </w:tc>
        <w:tc>
          <w:tcPr>
            <w:tcW w:w="322" w:type="pct"/>
          </w:tcPr>
          <w:p w14:paraId="78F47A66"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089436" w14:textId="77777777" w:rsidR="00B27387" w:rsidRPr="00F85647" w:rsidRDefault="00B27387" w:rsidP="00B27387">
            <w:pPr>
              <w:autoSpaceDE w:val="0"/>
              <w:autoSpaceDN w:val="0"/>
              <w:adjustRightInd w:val="0"/>
              <w:jc w:val="center"/>
              <w:rPr>
                <w:noProof/>
                <w:lang w:val="en-US"/>
              </w:rPr>
            </w:pPr>
          </w:p>
        </w:tc>
        <w:tc>
          <w:tcPr>
            <w:tcW w:w="237" w:type="pct"/>
          </w:tcPr>
          <w:p w14:paraId="222AD0E2" w14:textId="77777777" w:rsidR="00B27387" w:rsidRPr="00F85647" w:rsidRDefault="00B27387" w:rsidP="00B27387">
            <w:pPr>
              <w:autoSpaceDE w:val="0"/>
              <w:autoSpaceDN w:val="0"/>
              <w:adjustRightInd w:val="0"/>
              <w:jc w:val="center"/>
              <w:rPr>
                <w:noProof/>
                <w:lang w:val="en-US"/>
              </w:rPr>
            </w:pPr>
          </w:p>
        </w:tc>
        <w:tc>
          <w:tcPr>
            <w:tcW w:w="237" w:type="pct"/>
          </w:tcPr>
          <w:p w14:paraId="5F9C2BD7" w14:textId="77777777" w:rsidR="00B27387" w:rsidRPr="00F85647" w:rsidRDefault="00B27387" w:rsidP="00B27387">
            <w:pPr>
              <w:autoSpaceDE w:val="0"/>
              <w:autoSpaceDN w:val="0"/>
              <w:adjustRightInd w:val="0"/>
              <w:jc w:val="center"/>
              <w:rPr>
                <w:noProof/>
              </w:rPr>
            </w:pPr>
          </w:p>
        </w:tc>
        <w:tc>
          <w:tcPr>
            <w:tcW w:w="414" w:type="pct"/>
          </w:tcPr>
          <w:p w14:paraId="054ACAB9" w14:textId="77777777" w:rsidR="00B27387" w:rsidRPr="00F85647" w:rsidRDefault="00B27387" w:rsidP="00B27387">
            <w:pPr>
              <w:autoSpaceDE w:val="0"/>
              <w:autoSpaceDN w:val="0"/>
              <w:adjustRightInd w:val="0"/>
              <w:jc w:val="center"/>
              <w:rPr>
                <w:noProof/>
              </w:rPr>
            </w:pPr>
          </w:p>
        </w:tc>
        <w:tc>
          <w:tcPr>
            <w:tcW w:w="339" w:type="pct"/>
          </w:tcPr>
          <w:p w14:paraId="214FD91A" w14:textId="77777777" w:rsidR="00B27387" w:rsidRDefault="00B27387" w:rsidP="00B27387">
            <w:pPr>
              <w:autoSpaceDE w:val="0"/>
              <w:autoSpaceDN w:val="0"/>
              <w:adjustRightInd w:val="0"/>
              <w:jc w:val="center"/>
              <w:rPr>
                <w:noProof/>
              </w:rPr>
            </w:pPr>
          </w:p>
        </w:tc>
      </w:tr>
      <w:tr w:rsidR="00C90E7E" w:rsidRPr="00F85647" w14:paraId="6F165D52" w14:textId="77777777" w:rsidTr="00C90E7E">
        <w:trPr>
          <w:trHeight w:val="288"/>
        </w:trPr>
        <w:tc>
          <w:tcPr>
            <w:tcW w:w="192" w:type="pct"/>
            <w:vAlign w:val="center"/>
          </w:tcPr>
          <w:p w14:paraId="68E1861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EE1893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bottom"/>
          </w:tcPr>
          <w:p w14:paraId="1D5964DD"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97F2504" w14:textId="77777777" w:rsidR="00B27387" w:rsidRPr="007A08CE" w:rsidRDefault="00B27387" w:rsidP="00B27387">
            <w:pPr>
              <w:autoSpaceDE w:val="0"/>
              <w:autoSpaceDN w:val="0"/>
              <w:adjustRightInd w:val="0"/>
              <w:jc w:val="center"/>
              <w:rPr>
                <w:noProof/>
                <w:lang w:val="en-US"/>
              </w:rPr>
            </w:pPr>
          </w:p>
        </w:tc>
        <w:tc>
          <w:tcPr>
            <w:tcW w:w="322" w:type="pct"/>
          </w:tcPr>
          <w:p w14:paraId="6DBBBCC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470712" w14:textId="77777777" w:rsidR="00B27387" w:rsidRPr="00F85647" w:rsidRDefault="00B27387" w:rsidP="00B27387">
            <w:pPr>
              <w:autoSpaceDE w:val="0"/>
              <w:autoSpaceDN w:val="0"/>
              <w:adjustRightInd w:val="0"/>
              <w:jc w:val="center"/>
              <w:rPr>
                <w:noProof/>
                <w:lang w:val="en-US"/>
              </w:rPr>
            </w:pPr>
          </w:p>
        </w:tc>
        <w:tc>
          <w:tcPr>
            <w:tcW w:w="237" w:type="pct"/>
          </w:tcPr>
          <w:p w14:paraId="7DE72E74" w14:textId="77777777" w:rsidR="00B27387" w:rsidRPr="00F85647" w:rsidRDefault="00B27387" w:rsidP="00B27387">
            <w:pPr>
              <w:autoSpaceDE w:val="0"/>
              <w:autoSpaceDN w:val="0"/>
              <w:adjustRightInd w:val="0"/>
              <w:jc w:val="center"/>
              <w:rPr>
                <w:noProof/>
                <w:lang w:val="en-US"/>
              </w:rPr>
            </w:pPr>
          </w:p>
        </w:tc>
        <w:tc>
          <w:tcPr>
            <w:tcW w:w="237" w:type="pct"/>
          </w:tcPr>
          <w:p w14:paraId="28EE0E14" w14:textId="77777777" w:rsidR="00B27387" w:rsidRPr="00F85647" w:rsidRDefault="00B27387" w:rsidP="00B27387">
            <w:pPr>
              <w:autoSpaceDE w:val="0"/>
              <w:autoSpaceDN w:val="0"/>
              <w:adjustRightInd w:val="0"/>
              <w:jc w:val="center"/>
              <w:rPr>
                <w:noProof/>
              </w:rPr>
            </w:pPr>
          </w:p>
        </w:tc>
        <w:tc>
          <w:tcPr>
            <w:tcW w:w="414" w:type="pct"/>
          </w:tcPr>
          <w:p w14:paraId="4F9EEB82" w14:textId="77777777" w:rsidR="00B27387" w:rsidRPr="00F85647" w:rsidRDefault="00B27387" w:rsidP="00B27387">
            <w:pPr>
              <w:autoSpaceDE w:val="0"/>
              <w:autoSpaceDN w:val="0"/>
              <w:adjustRightInd w:val="0"/>
              <w:jc w:val="center"/>
              <w:rPr>
                <w:noProof/>
              </w:rPr>
            </w:pPr>
          </w:p>
        </w:tc>
        <w:tc>
          <w:tcPr>
            <w:tcW w:w="339" w:type="pct"/>
          </w:tcPr>
          <w:p w14:paraId="1EBDB6B1" w14:textId="77777777" w:rsidR="00B27387" w:rsidRDefault="00B27387" w:rsidP="00B27387">
            <w:pPr>
              <w:autoSpaceDE w:val="0"/>
              <w:autoSpaceDN w:val="0"/>
              <w:adjustRightInd w:val="0"/>
              <w:jc w:val="center"/>
              <w:rPr>
                <w:noProof/>
              </w:rPr>
            </w:pPr>
          </w:p>
        </w:tc>
      </w:tr>
      <w:tr w:rsidR="00C90E7E" w:rsidRPr="00F85647" w14:paraId="01BF7A13" w14:textId="77777777" w:rsidTr="00C90E7E">
        <w:trPr>
          <w:trHeight w:val="288"/>
        </w:trPr>
        <w:tc>
          <w:tcPr>
            <w:tcW w:w="192" w:type="pct"/>
            <w:vAlign w:val="center"/>
          </w:tcPr>
          <w:p w14:paraId="4806F565"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E00FF07"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vAlign w:val="center"/>
          </w:tcPr>
          <w:p w14:paraId="1744997F" w14:textId="77777777" w:rsidR="00B27387" w:rsidRPr="007A08CE" w:rsidRDefault="00B27387" w:rsidP="00B27387">
            <w:pPr>
              <w:autoSpaceDE w:val="0"/>
              <w:autoSpaceDN w:val="0"/>
              <w:adjustRightInd w:val="0"/>
              <w:jc w:val="center"/>
              <w:rPr>
                <w:noProof/>
                <w:lang w:val="en-US"/>
              </w:rPr>
            </w:pPr>
          </w:p>
        </w:tc>
        <w:tc>
          <w:tcPr>
            <w:tcW w:w="387" w:type="pct"/>
          </w:tcPr>
          <w:p w14:paraId="3DC14A78" w14:textId="77777777" w:rsidR="00B27387" w:rsidRPr="007A08CE" w:rsidRDefault="00B27387" w:rsidP="00B27387">
            <w:pPr>
              <w:autoSpaceDE w:val="0"/>
              <w:autoSpaceDN w:val="0"/>
              <w:adjustRightInd w:val="0"/>
              <w:jc w:val="center"/>
              <w:rPr>
                <w:noProof/>
                <w:lang w:val="en-US"/>
              </w:rPr>
            </w:pPr>
          </w:p>
        </w:tc>
        <w:tc>
          <w:tcPr>
            <w:tcW w:w="322" w:type="pct"/>
          </w:tcPr>
          <w:p w14:paraId="3B52B350" w14:textId="77777777" w:rsidR="00B27387" w:rsidRPr="00F85647" w:rsidRDefault="00B27387" w:rsidP="00B27387">
            <w:pPr>
              <w:autoSpaceDE w:val="0"/>
              <w:autoSpaceDN w:val="0"/>
              <w:adjustRightInd w:val="0"/>
              <w:jc w:val="center"/>
              <w:rPr>
                <w:noProof/>
                <w:lang w:val="en-US"/>
              </w:rPr>
            </w:pPr>
          </w:p>
        </w:tc>
        <w:tc>
          <w:tcPr>
            <w:tcW w:w="324" w:type="pct"/>
            <w:gridSpan w:val="2"/>
          </w:tcPr>
          <w:p w14:paraId="6EB5D61B" w14:textId="77777777" w:rsidR="00B27387" w:rsidRPr="00F85647" w:rsidRDefault="00B27387" w:rsidP="00B27387">
            <w:pPr>
              <w:autoSpaceDE w:val="0"/>
              <w:autoSpaceDN w:val="0"/>
              <w:adjustRightInd w:val="0"/>
              <w:jc w:val="center"/>
              <w:rPr>
                <w:noProof/>
                <w:lang w:val="en-US"/>
              </w:rPr>
            </w:pPr>
          </w:p>
        </w:tc>
        <w:tc>
          <w:tcPr>
            <w:tcW w:w="237" w:type="pct"/>
          </w:tcPr>
          <w:p w14:paraId="50E3C60A" w14:textId="77777777" w:rsidR="00B27387" w:rsidRPr="00F85647" w:rsidRDefault="00B27387" w:rsidP="00B27387">
            <w:pPr>
              <w:autoSpaceDE w:val="0"/>
              <w:autoSpaceDN w:val="0"/>
              <w:adjustRightInd w:val="0"/>
              <w:jc w:val="center"/>
              <w:rPr>
                <w:noProof/>
                <w:lang w:val="en-US"/>
              </w:rPr>
            </w:pPr>
          </w:p>
        </w:tc>
        <w:tc>
          <w:tcPr>
            <w:tcW w:w="237" w:type="pct"/>
          </w:tcPr>
          <w:p w14:paraId="4D314DC4" w14:textId="77777777" w:rsidR="00B27387" w:rsidRPr="00F85647" w:rsidRDefault="00B27387" w:rsidP="00B27387">
            <w:pPr>
              <w:autoSpaceDE w:val="0"/>
              <w:autoSpaceDN w:val="0"/>
              <w:adjustRightInd w:val="0"/>
              <w:jc w:val="center"/>
              <w:rPr>
                <w:noProof/>
              </w:rPr>
            </w:pPr>
          </w:p>
        </w:tc>
        <w:tc>
          <w:tcPr>
            <w:tcW w:w="414" w:type="pct"/>
          </w:tcPr>
          <w:p w14:paraId="778133C3" w14:textId="77777777" w:rsidR="00B27387" w:rsidRPr="00F85647" w:rsidRDefault="00B27387" w:rsidP="00B27387">
            <w:pPr>
              <w:autoSpaceDE w:val="0"/>
              <w:autoSpaceDN w:val="0"/>
              <w:adjustRightInd w:val="0"/>
              <w:jc w:val="center"/>
              <w:rPr>
                <w:noProof/>
              </w:rPr>
            </w:pPr>
          </w:p>
        </w:tc>
        <w:tc>
          <w:tcPr>
            <w:tcW w:w="339" w:type="pct"/>
          </w:tcPr>
          <w:p w14:paraId="32ABBEB2" w14:textId="77777777" w:rsidR="00B27387" w:rsidRDefault="00B27387" w:rsidP="00B27387">
            <w:pPr>
              <w:autoSpaceDE w:val="0"/>
              <w:autoSpaceDN w:val="0"/>
              <w:adjustRightInd w:val="0"/>
              <w:jc w:val="center"/>
              <w:rPr>
                <w:noProof/>
              </w:rPr>
            </w:pPr>
          </w:p>
        </w:tc>
      </w:tr>
      <w:tr w:rsidR="00C90E7E" w:rsidRPr="00F85647" w14:paraId="1129AECA" w14:textId="77777777" w:rsidTr="00C90E7E">
        <w:trPr>
          <w:trHeight w:val="288"/>
        </w:trPr>
        <w:tc>
          <w:tcPr>
            <w:tcW w:w="192" w:type="pct"/>
            <w:vAlign w:val="center"/>
          </w:tcPr>
          <w:p w14:paraId="29BAE25A" w14:textId="77777777" w:rsidR="00016599" w:rsidRPr="007A08CE" w:rsidRDefault="00016599" w:rsidP="00016599">
            <w:pPr>
              <w:autoSpaceDE w:val="0"/>
              <w:autoSpaceDN w:val="0"/>
              <w:adjustRightInd w:val="0"/>
              <w:jc w:val="center"/>
              <w:rPr>
                <w:noProof/>
              </w:rPr>
            </w:pPr>
          </w:p>
        </w:tc>
        <w:tc>
          <w:tcPr>
            <w:tcW w:w="2164" w:type="pct"/>
            <w:gridSpan w:val="2"/>
          </w:tcPr>
          <w:p w14:paraId="018A5A10" w14:textId="77777777" w:rsidR="00016599" w:rsidRPr="007A08CE" w:rsidRDefault="00016599" w:rsidP="002966C9">
            <w:pPr>
              <w:autoSpaceDE w:val="0"/>
              <w:autoSpaceDN w:val="0"/>
              <w:adjustRightInd w:val="0"/>
              <w:rPr>
                <w:noProof/>
                <w:lang w:val="en-US"/>
              </w:rPr>
            </w:pPr>
            <w:r w:rsidRPr="007A08CE">
              <w:rPr>
                <w:b/>
                <w:bCs/>
              </w:rPr>
              <w:t xml:space="preserve">Dvokrilna (asimetrična) vrata </w:t>
            </w:r>
            <w:r w:rsidRPr="007A08CE">
              <w:br/>
              <w:t xml:space="preserve">Dimenzije otvora 120 / 200 cm, </w:t>
            </w:r>
            <w:r w:rsidRPr="007A08CE">
              <w:br/>
            </w:r>
            <w:r w:rsidRPr="007A08CE">
              <w:lastRenderedPageBreak/>
              <w:t>(obrtna 90°)</w:t>
            </w:r>
            <w:r w:rsidRPr="007A08CE">
              <w:br/>
              <w:t>levih 0 + desnih 1</w:t>
            </w:r>
          </w:p>
        </w:tc>
        <w:tc>
          <w:tcPr>
            <w:tcW w:w="384" w:type="pct"/>
            <w:vAlign w:val="center"/>
          </w:tcPr>
          <w:p w14:paraId="33ADC73E" w14:textId="77777777" w:rsidR="00016599" w:rsidRPr="007A08CE" w:rsidRDefault="00016599" w:rsidP="00016599">
            <w:pPr>
              <w:autoSpaceDE w:val="0"/>
              <w:autoSpaceDN w:val="0"/>
              <w:adjustRightInd w:val="0"/>
              <w:jc w:val="center"/>
              <w:rPr>
                <w:noProof/>
                <w:lang w:val="en-US"/>
              </w:rPr>
            </w:pPr>
            <w:r w:rsidRPr="007A08CE">
              <w:rPr>
                <w:color w:val="000000"/>
              </w:rPr>
              <w:lastRenderedPageBreak/>
              <w:t>kom</w:t>
            </w:r>
          </w:p>
        </w:tc>
        <w:tc>
          <w:tcPr>
            <w:tcW w:w="387" w:type="pct"/>
            <w:vAlign w:val="center"/>
          </w:tcPr>
          <w:p w14:paraId="2CC16E8A"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13BA8162" w14:textId="77777777" w:rsidR="00016599" w:rsidRPr="00F85647" w:rsidRDefault="00016599" w:rsidP="00016599">
            <w:pPr>
              <w:autoSpaceDE w:val="0"/>
              <w:autoSpaceDN w:val="0"/>
              <w:adjustRightInd w:val="0"/>
              <w:jc w:val="center"/>
              <w:rPr>
                <w:noProof/>
                <w:lang w:val="en-US"/>
              </w:rPr>
            </w:pPr>
          </w:p>
        </w:tc>
        <w:tc>
          <w:tcPr>
            <w:tcW w:w="324" w:type="pct"/>
            <w:gridSpan w:val="2"/>
          </w:tcPr>
          <w:p w14:paraId="7502553E" w14:textId="77777777" w:rsidR="00016599" w:rsidRPr="00F85647" w:rsidRDefault="00016599" w:rsidP="00016599">
            <w:pPr>
              <w:autoSpaceDE w:val="0"/>
              <w:autoSpaceDN w:val="0"/>
              <w:adjustRightInd w:val="0"/>
              <w:jc w:val="center"/>
              <w:rPr>
                <w:noProof/>
                <w:lang w:val="en-US"/>
              </w:rPr>
            </w:pPr>
          </w:p>
        </w:tc>
        <w:tc>
          <w:tcPr>
            <w:tcW w:w="237" w:type="pct"/>
          </w:tcPr>
          <w:p w14:paraId="758D1C66" w14:textId="77777777" w:rsidR="00016599" w:rsidRPr="00F85647" w:rsidRDefault="00016599" w:rsidP="00016599">
            <w:pPr>
              <w:autoSpaceDE w:val="0"/>
              <w:autoSpaceDN w:val="0"/>
              <w:adjustRightInd w:val="0"/>
              <w:jc w:val="center"/>
              <w:rPr>
                <w:noProof/>
                <w:lang w:val="en-US"/>
              </w:rPr>
            </w:pPr>
          </w:p>
        </w:tc>
        <w:tc>
          <w:tcPr>
            <w:tcW w:w="237" w:type="pct"/>
          </w:tcPr>
          <w:p w14:paraId="41877ACD" w14:textId="77777777" w:rsidR="00016599" w:rsidRPr="00F85647" w:rsidRDefault="00016599" w:rsidP="00016599">
            <w:pPr>
              <w:autoSpaceDE w:val="0"/>
              <w:autoSpaceDN w:val="0"/>
              <w:adjustRightInd w:val="0"/>
              <w:jc w:val="center"/>
              <w:rPr>
                <w:noProof/>
              </w:rPr>
            </w:pPr>
          </w:p>
        </w:tc>
        <w:tc>
          <w:tcPr>
            <w:tcW w:w="414" w:type="pct"/>
          </w:tcPr>
          <w:p w14:paraId="057EED28" w14:textId="77777777" w:rsidR="00016599" w:rsidRPr="00F85647" w:rsidRDefault="00016599" w:rsidP="00016599">
            <w:pPr>
              <w:autoSpaceDE w:val="0"/>
              <w:autoSpaceDN w:val="0"/>
              <w:adjustRightInd w:val="0"/>
              <w:jc w:val="center"/>
              <w:rPr>
                <w:noProof/>
              </w:rPr>
            </w:pPr>
          </w:p>
        </w:tc>
        <w:tc>
          <w:tcPr>
            <w:tcW w:w="339" w:type="pct"/>
          </w:tcPr>
          <w:p w14:paraId="715CD379" w14:textId="77777777" w:rsidR="00016599" w:rsidRDefault="00016599" w:rsidP="00016599">
            <w:pPr>
              <w:autoSpaceDE w:val="0"/>
              <w:autoSpaceDN w:val="0"/>
              <w:adjustRightInd w:val="0"/>
              <w:jc w:val="center"/>
              <w:rPr>
                <w:noProof/>
              </w:rPr>
            </w:pPr>
          </w:p>
        </w:tc>
      </w:tr>
      <w:tr w:rsidR="00C90E7E" w:rsidRPr="00F85647" w14:paraId="31789A97" w14:textId="77777777" w:rsidTr="00C90E7E">
        <w:trPr>
          <w:trHeight w:val="288"/>
        </w:trPr>
        <w:tc>
          <w:tcPr>
            <w:tcW w:w="192" w:type="pct"/>
            <w:vAlign w:val="center"/>
          </w:tcPr>
          <w:p w14:paraId="0723292B" w14:textId="77777777" w:rsidR="00B27387" w:rsidRPr="007A08CE" w:rsidRDefault="00B27387" w:rsidP="00B27387">
            <w:pPr>
              <w:autoSpaceDE w:val="0"/>
              <w:autoSpaceDN w:val="0"/>
              <w:adjustRightInd w:val="0"/>
              <w:jc w:val="center"/>
              <w:rPr>
                <w:noProof/>
              </w:rPr>
            </w:pPr>
            <w:r w:rsidRPr="007A08CE">
              <w:rPr>
                <w:b/>
                <w:bCs/>
              </w:rPr>
              <w:lastRenderedPageBreak/>
              <w:t>8,07</w:t>
            </w:r>
          </w:p>
        </w:tc>
        <w:tc>
          <w:tcPr>
            <w:tcW w:w="2164" w:type="pct"/>
            <w:gridSpan w:val="2"/>
            <w:vAlign w:val="center"/>
          </w:tcPr>
          <w:p w14:paraId="6AEF096C" w14:textId="77777777" w:rsidR="00B27387" w:rsidRPr="007A08CE" w:rsidRDefault="00B27387" w:rsidP="002966C9">
            <w:pPr>
              <w:autoSpaceDE w:val="0"/>
              <w:autoSpaceDN w:val="0"/>
              <w:adjustRightInd w:val="0"/>
              <w:rPr>
                <w:noProof/>
                <w:lang w:val="en-US"/>
              </w:rPr>
            </w:pPr>
            <w:r w:rsidRPr="007A08CE">
              <w:rPr>
                <w:b/>
                <w:bCs/>
              </w:rPr>
              <w:t>D7</w:t>
            </w:r>
          </w:p>
        </w:tc>
        <w:tc>
          <w:tcPr>
            <w:tcW w:w="384" w:type="pct"/>
          </w:tcPr>
          <w:p w14:paraId="6F4953EA" w14:textId="77777777" w:rsidR="00B27387" w:rsidRPr="007A08CE" w:rsidRDefault="00B27387" w:rsidP="00B27387">
            <w:pPr>
              <w:autoSpaceDE w:val="0"/>
              <w:autoSpaceDN w:val="0"/>
              <w:adjustRightInd w:val="0"/>
              <w:jc w:val="center"/>
              <w:rPr>
                <w:noProof/>
                <w:lang w:val="en-US"/>
              </w:rPr>
            </w:pPr>
          </w:p>
        </w:tc>
        <w:tc>
          <w:tcPr>
            <w:tcW w:w="387" w:type="pct"/>
          </w:tcPr>
          <w:p w14:paraId="6B25368F" w14:textId="77777777" w:rsidR="00B27387" w:rsidRPr="007A08CE" w:rsidRDefault="00B27387" w:rsidP="00B27387">
            <w:pPr>
              <w:autoSpaceDE w:val="0"/>
              <w:autoSpaceDN w:val="0"/>
              <w:adjustRightInd w:val="0"/>
              <w:jc w:val="center"/>
              <w:rPr>
                <w:noProof/>
                <w:lang w:val="en-US"/>
              </w:rPr>
            </w:pPr>
          </w:p>
        </w:tc>
        <w:tc>
          <w:tcPr>
            <w:tcW w:w="322" w:type="pct"/>
          </w:tcPr>
          <w:p w14:paraId="0DAB0436" w14:textId="77777777" w:rsidR="00B27387" w:rsidRPr="00F85647" w:rsidRDefault="00B27387" w:rsidP="00B27387">
            <w:pPr>
              <w:autoSpaceDE w:val="0"/>
              <w:autoSpaceDN w:val="0"/>
              <w:adjustRightInd w:val="0"/>
              <w:jc w:val="center"/>
              <w:rPr>
                <w:noProof/>
                <w:lang w:val="en-US"/>
              </w:rPr>
            </w:pPr>
          </w:p>
        </w:tc>
        <w:tc>
          <w:tcPr>
            <w:tcW w:w="324" w:type="pct"/>
            <w:gridSpan w:val="2"/>
          </w:tcPr>
          <w:p w14:paraId="74CD539F" w14:textId="77777777" w:rsidR="00B27387" w:rsidRPr="00F85647" w:rsidRDefault="00B27387" w:rsidP="00B27387">
            <w:pPr>
              <w:autoSpaceDE w:val="0"/>
              <w:autoSpaceDN w:val="0"/>
              <w:adjustRightInd w:val="0"/>
              <w:jc w:val="center"/>
              <w:rPr>
                <w:noProof/>
                <w:lang w:val="en-US"/>
              </w:rPr>
            </w:pPr>
          </w:p>
        </w:tc>
        <w:tc>
          <w:tcPr>
            <w:tcW w:w="237" w:type="pct"/>
          </w:tcPr>
          <w:p w14:paraId="040DE9F6" w14:textId="77777777" w:rsidR="00B27387" w:rsidRPr="00F85647" w:rsidRDefault="00B27387" w:rsidP="00B27387">
            <w:pPr>
              <w:autoSpaceDE w:val="0"/>
              <w:autoSpaceDN w:val="0"/>
              <w:adjustRightInd w:val="0"/>
              <w:jc w:val="center"/>
              <w:rPr>
                <w:noProof/>
                <w:lang w:val="en-US"/>
              </w:rPr>
            </w:pPr>
          </w:p>
        </w:tc>
        <w:tc>
          <w:tcPr>
            <w:tcW w:w="237" w:type="pct"/>
          </w:tcPr>
          <w:p w14:paraId="24D524C3" w14:textId="77777777" w:rsidR="00B27387" w:rsidRPr="00F85647" w:rsidRDefault="00B27387" w:rsidP="00B27387">
            <w:pPr>
              <w:autoSpaceDE w:val="0"/>
              <w:autoSpaceDN w:val="0"/>
              <w:adjustRightInd w:val="0"/>
              <w:jc w:val="center"/>
              <w:rPr>
                <w:noProof/>
              </w:rPr>
            </w:pPr>
          </w:p>
        </w:tc>
        <w:tc>
          <w:tcPr>
            <w:tcW w:w="414" w:type="pct"/>
          </w:tcPr>
          <w:p w14:paraId="1FF00EA1" w14:textId="77777777" w:rsidR="00B27387" w:rsidRPr="00F85647" w:rsidRDefault="00B27387" w:rsidP="00B27387">
            <w:pPr>
              <w:autoSpaceDE w:val="0"/>
              <w:autoSpaceDN w:val="0"/>
              <w:adjustRightInd w:val="0"/>
              <w:jc w:val="center"/>
              <w:rPr>
                <w:noProof/>
              </w:rPr>
            </w:pPr>
          </w:p>
        </w:tc>
        <w:tc>
          <w:tcPr>
            <w:tcW w:w="339" w:type="pct"/>
          </w:tcPr>
          <w:p w14:paraId="576DFC65" w14:textId="77777777" w:rsidR="00B27387" w:rsidRDefault="00B27387" w:rsidP="00B27387">
            <w:pPr>
              <w:autoSpaceDE w:val="0"/>
              <w:autoSpaceDN w:val="0"/>
              <w:adjustRightInd w:val="0"/>
              <w:jc w:val="center"/>
              <w:rPr>
                <w:noProof/>
              </w:rPr>
            </w:pPr>
          </w:p>
        </w:tc>
      </w:tr>
      <w:tr w:rsidR="00C90E7E" w:rsidRPr="00F85647" w14:paraId="38735CF2" w14:textId="77777777" w:rsidTr="00C90E7E">
        <w:trPr>
          <w:trHeight w:val="288"/>
        </w:trPr>
        <w:tc>
          <w:tcPr>
            <w:tcW w:w="192" w:type="pct"/>
            <w:vAlign w:val="center"/>
          </w:tcPr>
          <w:p w14:paraId="7ACF5BE8"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005D74F"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tcPr>
          <w:p w14:paraId="7B21A745" w14:textId="77777777" w:rsidR="00B27387" w:rsidRPr="007A08CE" w:rsidRDefault="00B27387" w:rsidP="00B27387">
            <w:pPr>
              <w:autoSpaceDE w:val="0"/>
              <w:autoSpaceDN w:val="0"/>
              <w:adjustRightInd w:val="0"/>
              <w:jc w:val="center"/>
              <w:rPr>
                <w:noProof/>
                <w:lang w:val="en-US"/>
              </w:rPr>
            </w:pPr>
          </w:p>
        </w:tc>
        <w:tc>
          <w:tcPr>
            <w:tcW w:w="387" w:type="pct"/>
          </w:tcPr>
          <w:p w14:paraId="551AFD66" w14:textId="77777777" w:rsidR="00B27387" w:rsidRPr="007A08CE" w:rsidRDefault="00B27387" w:rsidP="00B27387">
            <w:pPr>
              <w:autoSpaceDE w:val="0"/>
              <w:autoSpaceDN w:val="0"/>
              <w:adjustRightInd w:val="0"/>
              <w:jc w:val="center"/>
              <w:rPr>
                <w:noProof/>
                <w:lang w:val="en-US"/>
              </w:rPr>
            </w:pPr>
          </w:p>
        </w:tc>
        <w:tc>
          <w:tcPr>
            <w:tcW w:w="322" w:type="pct"/>
          </w:tcPr>
          <w:p w14:paraId="07781916"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670B1B" w14:textId="77777777" w:rsidR="00B27387" w:rsidRPr="00F85647" w:rsidRDefault="00B27387" w:rsidP="00B27387">
            <w:pPr>
              <w:autoSpaceDE w:val="0"/>
              <w:autoSpaceDN w:val="0"/>
              <w:adjustRightInd w:val="0"/>
              <w:jc w:val="center"/>
              <w:rPr>
                <w:noProof/>
                <w:lang w:val="en-US"/>
              </w:rPr>
            </w:pPr>
          </w:p>
        </w:tc>
        <w:tc>
          <w:tcPr>
            <w:tcW w:w="237" w:type="pct"/>
          </w:tcPr>
          <w:p w14:paraId="7D21C16E" w14:textId="77777777" w:rsidR="00B27387" w:rsidRPr="00F85647" w:rsidRDefault="00B27387" w:rsidP="00B27387">
            <w:pPr>
              <w:autoSpaceDE w:val="0"/>
              <w:autoSpaceDN w:val="0"/>
              <w:adjustRightInd w:val="0"/>
              <w:jc w:val="center"/>
              <w:rPr>
                <w:noProof/>
                <w:lang w:val="en-US"/>
              </w:rPr>
            </w:pPr>
          </w:p>
        </w:tc>
        <w:tc>
          <w:tcPr>
            <w:tcW w:w="237" w:type="pct"/>
          </w:tcPr>
          <w:p w14:paraId="130682C3" w14:textId="77777777" w:rsidR="00B27387" w:rsidRPr="00F85647" w:rsidRDefault="00B27387" w:rsidP="00B27387">
            <w:pPr>
              <w:autoSpaceDE w:val="0"/>
              <w:autoSpaceDN w:val="0"/>
              <w:adjustRightInd w:val="0"/>
              <w:jc w:val="center"/>
              <w:rPr>
                <w:noProof/>
              </w:rPr>
            </w:pPr>
          </w:p>
        </w:tc>
        <w:tc>
          <w:tcPr>
            <w:tcW w:w="414" w:type="pct"/>
          </w:tcPr>
          <w:p w14:paraId="7BD33898" w14:textId="77777777" w:rsidR="00B27387" w:rsidRPr="00F85647" w:rsidRDefault="00B27387" w:rsidP="00B27387">
            <w:pPr>
              <w:autoSpaceDE w:val="0"/>
              <w:autoSpaceDN w:val="0"/>
              <w:adjustRightInd w:val="0"/>
              <w:jc w:val="center"/>
              <w:rPr>
                <w:noProof/>
              </w:rPr>
            </w:pPr>
          </w:p>
        </w:tc>
        <w:tc>
          <w:tcPr>
            <w:tcW w:w="339" w:type="pct"/>
          </w:tcPr>
          <w:p w14:paraId="712F238A" w14:textId="77777777" w:rsidR="00B27387" w:rsidRDefault="00B27387" w:rsidP="00B27387">
            <w:pPr>
              <w:autoSpaceDE w:val="0"/>
              <w:autoSpaceDN w:val="0"/>
              <w:adjustRightInd w:val="0"/>
              <w:jc w:val="center"/>
              <w:rPr>
                <w:noProof/>
              </w:rPr>
            </w:pPr>
          </w:p>
        </w:tc>
      </w:tr>
      <w:tr w:rsidR="00C90E7E" w:rsidRPr="00F85647" w14:paraId="4FA9EEFD" w14:textId="77777777" w:rsidTr="00C90E7E">
        <w:trPr>
          <w:trHeight w:val="288"/>
        </w:trPr>
        <w:tc>
          <w:tcPr>
            <w:tcW w:w="192" w:type="pct"/>
            <w:vAlign w:val="center"/>
          </w:tcPr>
          <w:p w14:paraId="3CC1747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649E2783"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225EB976" w14:textId="77777777" w:rsidR="00B27387" w:rsidRPr="007A08CE" w:rsidRDefault="00B27387" w:rsidP="00B27387">
            <w:pPr>
              <w:autoSpaceDE w:val="0"/>
              <w:autoSpaceDN w:val="0"/>
              <w:adjustRightInd w:val="0"/>
              <w:jc w:val="center"/>
              <w:rPr>
                <w:noProof/>
                <w:lang w:val="en-US"/>
              </w:rPr>
            </w:pPr>
          </w:p>
        </w:tc>
        <w:tc>
          <w:tcPr>
            <w:tcW w:w="387" w:type="pct"/>
          </w:tcPr>
          <w:p w14:paraId="26FDBAC9" w14:textId="77777777" w:rsidR="00B27387" w:rsidRPr="007A08CE" w:rsidRDefault="00B27387" w:rsidP="00B27387">
            <w:pPr>
              <w:autoSpaceDE w:val="0"/>
              <w:autoSpaceDN w:val="0"/>
              <w:adjustRightInd w:val="0"/>
              <w:jc w:val="center"/>
              <w:rPr>
                <w:noProof/>
                <w:lang w:val="en-US"/>
              </w:rPr>
            </w:pPr>
          </w:p>
        </w:tc>
        <w:tc>
          <w:tcPr>
            <w:tcW w:w="322" w:type="pct"/>
          </w:tcPr>
          <w:p w14:paraId="6EF37F78" w14:textId="77777777" w:rsidR="00B27387" w:rsidRPr="00F85647" w:rsidRDefault="00B27387" w:rsidP="00B27387">
            <w:pPr>
              <w:autoSpaceDE w:val="0"/>
              <w:autoSpaceDN w:val="0"/>
              <w:adjustRightInd w:val="0"/>
              <w:jc w:val="center"/>
              <w:rPr>
                <w:noProof/>
                <w:lang w:val="en-US"/>
              </w:rPr>
            </w:pPr>
          </w:p>
        </w:tc>
        <w:tc>
          <w:tcPr>
            <w:tcW w:w="324" w:type="pct"/>
            <w:gridSpan w:val="2"/>
          </w:tcPr>
          <w:p w14:paraId="0E6DFF41" w14:textId="77777777" w:rsidR="00B27387" w:rsidRPr="00F85647" w:rsidRDefault="00B27387" w:rsidP="00B27387">
            <w:pPr>
              <w:autoSpaceDE w:val="0"/>
              <w:autoSpaceDN w:val="0"/>
              <w:adjustRightInd w:val="0"/>
              <w:jc w:val="center"/>
              <w:rPr>
                <w:noProof/>
                <w:lang w:val="en-US"/>
              </w:rPr>
            </w:pPr>
          </w:p>
        </w:tc>
        <w:tc>
          <w:tcPr>
            <w:tcW w:w="237" w:type="pct"/>
          </w:tcPr>
          <w:p w14:paraId="2CE62061" w14:textId="77777777" w:rsidR="00B27387" w:rsidRPr="00F85647" w:rsidRDefault="00B27387" w:rsidP="00B27387">
            <w:pPr>
              <w:autoSpaceDE w:val="0"/>
              <w:autoSpaceDN w:val="0"/>
              <w:adjustRightInd w:val="0"/>
              <w:jc w:val="center"/>
              <w:rPr>
                <w:noProof/>
                <w:lang w:val="en-US"/>
              </w:rPr>
            </w:pPr>
          </w:p>
        </w:tc>
        <w:tc>
          <w:tcPr>
            <w:tcW w:w="237" w:type="pct"/>
          </w:tcPr>
          <w:p w14:paraId="1374F2D2" w14:textId="77777777" w:rsidR="00B27387" w:rsidRPr="00F85647" w:rsidRDefault="00B27387" w:rsidP="00B27387">
            <w:pPr>
              <w:autoSpaceDE w:val="0"/>
              <w:autoSpaceDN w:val="0"/>
              <w:adjustRightInd w:val="0"/>
              <w:jc w:val="center"/>
              <w:rPr>
                <w:noProof/>
              </w:rPr>
            </w:pPr>
          </w:p>
        </w:tc>
        <w:tc>
          <w:tcPr>
            <w:tcW w:w="414" w:type="pct"/>
          </w:tcPr>
          <w:p w14:paraId="08942401" w14:textId="77777777" w:rsidR="00B27387" w:rsidRPr="00F85647" w:rsidRDefault="00B27387" w:rsidP="00B27387">
            <w:pPr>
              <w:autoSpaceDE w:val="0"/>
              <w:autoSpaceDN w:val="0"/>
              <w:adjustRightInd w:val="0"/>
              <w:jc w:val="center"/>
              <w:rPr>
                <w:noProof/>
              </w:rPr>
            </w:pPr>
          </w:p>
        </w:tc>
        <w:tc>
          <w:tcPr>
            <w:tcW w:w="339" w:type="pct"/>
          </w:tcPr>
          <w:p w14:paraId="3635F94E" w14:textId="77777777" w:rsidR="00B27387" w:rsidRDefault="00B27387" w:rsidP="00B27387">
            <w:pPr>
              <w:autoSpaceDE w:val="0"/>
              <w:autoSpaceDN w:val="0"/>
              <w:adjustRightInd w:val="0"/>
              <w:jc w:val="center"/>
              <w:rPr>
                <w:noProof/>
              </w:rPr>
            </w:pPr>
          </w:p>
        </w:tc>
      </w:tr>
      <w:tr w:rsidR="00C90E7E" w:rsidRPr="00F85647" w14:paraId="01619F54" w14:textId="77777777" w:rsidTr="00C90E7E">
        <w:trPr>
          <w:trHeight w:val="288"/>
        </w:trPr>
        <w:tc>
          <w:tcPr>
            <w:tcW w:w="192" w:type="pct"/>
            <w:vAlign w:val="center"/>
          </w:tcPr>
          <w:p w14:paraId="45424EF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1BDBC7D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t>Kvaka medicinska 180 mm Häfele 903.92.982. ili ekvivalentno</w:t>
            </w:r>
            <w:r w:rsidRPr="007A08CE">
              <w:rPr>
                <w:color w:val="000000"/>
              </w:rPr>
              <w:br/>
              <w:t>Brava klase 4 po DIN-u . (ili ekvivalentno).</w:t>
            </w:r>
          </w:p>
        </w:tc>
        <w:tc>
          <w:tcPr>
            <w:tcW w:w="384" w:type="pct"/>
          </w:tcPr>
          <w:p w14:paraId="598DB3AE" w14:textId="77777777" w:rsidR="00B27387" w:rsidRPr="007A08CE" w:rsidRDefault="00B27387" w:rsidP="00B27387">
            <w:pPr>
              <w:autoSpaceDE w:val="0"/>
              <w:autoSpaceDN w:val="0"/>
              <w:adjustRightInd w:val="0"/>
              <w:jc w:val="center"/>
              <w:rPr>
                <w:noProof/>
                <w:lang w:val="en-US"/>
              </w:rPr>
            </w:pPr>
          </w:p>
        </w:tc>
        <w:tc>
          <w:tcPr>
            <w:tcW w:w="387" w:type="pct"/>
          </w:tcPr>
          <w:p w14:paraId="2C3305BC" w14:textId="77777777" w:rsidR="00B27387" w:rsidRPr="007A08CE" w:rsidRDefault="00B27387" w:rsidP="00B27387">
            <w:pPr>
              <w:autoSpaceDE w:val="0"/>
              <w:autoSpaceDN w:val="0"/>
              <w:adjustRightInd w:val="0"/>
              <w:jc w:val="center"/>
              <w:rPr>
                <w:noProof/>
                <w:lang w:val="en-US"/>
              </w:rPr>
            </w:pPr>
          </w:p>
        </w:tc>
        <w:tc>
          <w:tcPr>
            <w:tcW w:w="322" w:type="pct"/>
          </w:tcPr>
          <w:p w14:paraId="3C6FC9E0" w14:textId="77777777" w:rsidR="00B27387" w:rsidRPr="00F85647" w:rsidRDefault="00B27387" w:rsidP="00B27387">
            <w:pPr>
              <w:autoSpaceDE w:val="0"/>
              <w:autoSpaceDN w:val="0"/>
              <w:adjustRightInd w:val="0"/>
              <w:jc w:val="center"/>
              <w:rPr>
                <w:noProof/>
                <w:lang w:val="en-US"/>
              </w:rPr>
            </w:pPr>
          </w:p>
        </w:tc>
        <w:tc>
          <w:tcPr>
            <w:tcW w:w="324" w:type="pct"/>
            <w:gridSpan w:val="2"/>
          </w:tcPr>
          <w:p w14:paraId="27A06247" w14:textId="77777777" w:rsidR="00B27387" w:rsidRPr="00F85647" w:rsidRDefault="00B27387" w:rsidP="00B27387">
            <w:pPr>
              <w:autoSpaceDE w:val="0"/>
              <w:autoSpaceDN w:val="0"/>
              <w:adjustRightInd w:val="0"/>
              <w:jc w:val="center"/>
              <w:rPr>
                <w:noProof/>
                <w:lang w:val="en-US"/>
              </w:rPr>
            </w:pPr>
          </w:p>
        </w:tc>
        <w:tc>
          <w:tcPr>
            <w:tcW w:w="237" w:type="pct"/>
          </w:tcPr>
          <w:p w14:paraId="4EE717B5" w14:textId="77777777" w:rsidR="00B27387" w:rsidRPr="00F85647" w:rsidRDefault="00B27387" w:rsidP="00B27387">
            <w:pPr>
              <w:autoSpaceDE w:val="0"/>
              <w:autoSpaceDN w:val="0"/>
              <w:adjustRightInd w:val="0"/>
              <w:jc w:val="center"/>
              <w:rPr>
                <w:noProof/>
                <w:lang w:val="en-US"/>
              </w:rPr>
            </w:pPr>
          </w:p>
        </w:tc>
        <w:tc>
          <w:tcPr>
            <w:tcW w:w="237" w:type="pct"/>
          </w:tcPr>
          <w:p w14:paraId="12855366" w14:textId="77777777" w:rsidR="00B27387" w:rsidRPr="00F85647" w:rsidRDefault="00B27387" w:rsidP="00B27387">
            <w:pPr>
              <w:autoSpaceDE w:val="0"/>
              <w:autoSpaceDN w:val="0"/>
              <w:adjustRightInd w:val="0"/>
              <w:jc w:val="center"/>
              <w:rPr>
                <w:noProof/>
              </w:rPr>
            </w:pPr>
          </w:p>
        </w:tc>
        <w:tc>
          <w:tcPr>
            <w:tcW w:w="414" w:type="pct"/>
          </w:tcPr>
          <w:p w14:paraId="1FDD1EF6" w14:textId="77777777" w:rsidR="00B27387" w:rsidRPr="00F85647" w:rsidRDefault="00B27387" w:rsidP="00B27387">
            <w:pPr>
              <w:autoSpaceDE w:val="0"/>
              <w:autoSpaceDN w:val="0"/>
              <w:adjustRightInd w:val="0"/>
              <w:jc w:val="center"/>
              <w:rPr>
                <w:noProof/>
              </w:rPr>
            </w:pPr>
          </w:p>
        </w:tc>
        <w:tc>
          <w:tcPr>
            <w:tcW w:w="339" w:type="pct"/>
          </w:tcPr>
          <w:p w14:paraId="00F991F9" w14:textId="77777777" w:rsidR="00B27387" w:rsidRDefault="00B27387" w:rsidP="00B27387">
            <w:pPr>
              <w:autoSpaceDE w:val="0"/>
              <w:autoSpaceDN w:val="0"/>
              <w:adjustRightInd w:val="0"/>
              <w:jc w:val="center"/>
              <w:rPr>
                <w:noProof/>
              </w:rPr>
            </w:pPr>
          </w:p>
        </w:tc>
      </w:tr>
      <w:tr w:rsidR="00C90E7E" w:rsidRPr="00F85647" w14:paraId="46E12AD7" w14:textId="77777777" w:rsidTr="00C90E7E">
        <w:trPr>
          <w:trHeight w:val="288"/>
        </w:trPr>
        <w:tc>
          <w:tcPr>
            <w:tcW w:w="192" w:type="pct"/>
            <w:vAlign w:val="center"/>
          </w:tcPr>
          <w:p w14:paraId="192A10E4" w14:textId="77777777" w:rsidR="00016599" w:rsidRPr="007A08CE" w:rsidRDefault="00016599" w:rsidP="00016599">
            <w:pPr>
              <w:autoSpaceDE w:val="0"/>
              <w:autoSpaceDN w:val="0"/>
              <w:adjustRightInd w:val="0"/>
              <w:jc w:val="center"/>
              <w:rPr>
                <w:noProof/>
              </w:rPr>
            </w:pPr>
          </w:p>
        </w:tc>
        <w:tc>
          <w:tcPr>
            <w:tcW w:w="2164" w:type="pct"/>
            <w:gridSpan w:val="2"/>
          </w:tcPr>
          <w:p w14:paraId="7DD6C2B7" w14:textId="77777777" w:rsidR="00016599" w:rsidRPr="007A08CE" w:rsidRDefault="00016599" w:rsidP="002966C9">
            <w:pPr>
              <w:autoSpaceDE w:val="0"/>
              <w:autoSpaceDN w:val="0"/>
              <w:adjustRightInd w:val="0"/>
              <w:rPr>
                <w:noProof/>
                <w:lang w:val="en-US"/>
              </w:rPr>
            </w:pPr>
            <w:r w:rsidRPr="007A08CE">
              <w:rPr>
                <w:b/>
                <w:bCs/>
              </w:rPr>
              <w:t xml:space="preserve">Dvokrilna (asimetrična) vrata </w:t>
            </w:r>
            <w:r w:rsidRPr="007A08CE">
              <w:br/>
              <w:t xml:space="preserve">Dimenzije otvora 130 / 200 cm, </w:t>
            </w:r>
            <w:r w:rsidRPr="007A08CE">
              <w:br/>
              <w:t>(obrtna 90°)</w:t>
            </w:r>
            <w:r w:rsidRPr="007A08CE">
              <w:br/>
              <w:t>levih 0 + desnih 2</w:t>
            </w:r>
          </w:p>
        </w:tc>
        <w:tc>
          <w:tcPr>
            <w:tcW w:w="384" w:type="pct"/>
            <w:vAlign w:val="center"/>
          </w:tcPr>
          <w:p w14:paraId="32F8EDC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12C63D11" w14:textId="77777777" w:rsidR="00016599" w:rsidRPr="007A08CE" w:rsidRDefault="00016599" w:rsidP="00E86C8F">
            <w:pPr>
              <w:autoSpaceDE w:val="0"/>
              <w:autoSpaceDN w:val="0"/>
              <w:adjustRightInd w:val="0"/>
              <w:jc w:val="center"/>
              <w:rPr>
                <w:noProof/>
                <w:lang w:val="en-US"/>
              </w:rPr>
            </w:pPr>
            <w:r w:rsidRPr="007A08CE">
              <w:t>2</w:t>
            </w:r>
          </w:p>
        </w:tc>
        <w:tc>
          <w:tcPr>
            <w:tcW w:w="322" w:type="pct"/>
          </w:tcPr>
          <w:p w14:paraId="5A2165E1" w14:textId="77777777" w:rsidR="00016599" w:rsidRPr="00F85647" w:rsidRDefault="00016599" w:rsidP="00016599">
            <w:pPr>
              <w:autoSpaceDE w:val="0"/>
              <w:autoSpaceDN w:val="0"/>
              <w:adjustRightInd w:val="0"/>
              <w:jc w:val="center"/>
              <w:rPr>
                <w:noProof/>
                <w:lang w:val="en-US"/>
              </w:rPr>
            </w:pPr>
          </w:p>
        </w:tc>
        <w:tc>
          <w:tcPr>
            <w:tcW w:w="324" w:type="pct"/>
            <w:gridSpan w:val="2"/>
          </w:tcPr>
          <w:p w14:paraId="4E4E4520" w14:textId="77777777" w:rsidR="00016599" w:rsidRPr="00F85647" w:rsidRDefault="00016599" w:rsidP="00016599">
            <w:pPr>
              <w:autoSpaceDE w:val="0"/>
              <w:autoSpaceDN w:val="0"/>
              <w:adjustRightInd w:val="0"/>
              <w:jc w:val="center"/>
              <w:rPr>
                <w:noProof/>
                <w:lang w:val="en-US"/>
              </w:rPr>
            </w:pPr>
          </w:p>
        </w:tc>
        <w:tc>
          <w:tcPr>
            <w:tcW w:w="237" w:type="pct"/>
          </w:tcPr>
          <w:p w14:paraId="2BBEB50B" w14:textId="77777777" w:rsidR="00016599" w:rsidRPr="00F85647" w:rsidRDefault="00016599" w:rsidP="00016599">
            <w:pPr>
              <w:autoSpaceDE w:val="0"/>
              <w:autoSpaceDN w:val="0"/>
              <w:adjustRightInd w:val="0"/>
              <w:jc w:val="center"/>
              <w:rPr>
                <w:noProof/>
                <w:lang w:val="en-US"/>
              </w:rPr>
            </w:pPr>
          </w:p>
        </w:tc>
        <w:tc>
          <w:tcPr>
            <w:tcW w:w="237" w:type="pct"/>
          </w:tcPr>
          <w:p w14:paraId="4E34275C" w14:textId="77777777" w:rsidR="00016599" w:rsidRPr="00F85647" w:rsidRDefault="00016599" w:rsidP="00016599">
            <w:pPr>
              <w:autoSpaceDE w:val="0"/>
              <w:autoSpaceDN w:val="0"/>
              <w:adjustRightInd w:val="0"/>
              <w:jc w:val="center"/>
              <w:rPr>
                <w:noProof/>
              </w:rPr>
            </w:pPr>
          </w:p>
        </w:tc>
        <w:tc>
          <w:tcPr>
            <w:tcW w:w="414" w:type="pct"/>
          </w:tcPr>
          <w:p w14:paraId="41D6CF63" w14:textId="77777777" w:rsidR="00016599" w:rsidRPr="00F85647" w:rsidRDefault="00016599" w:rsidP="00016599">
            <w:pPr>
              <w:autoSpaceDE w:val="0"/>
              <w:autoSpaceDN w:val="0"/>
              <w:adjustRightInd w:val="0"/>
              <w:jc w:val="center"/>
              <w:rPr>
                <w:noProof/>
              </w:rPr>
            </w:pPr>
          </w:p>
        </w:tc>
        <w:tc>
          <w:tcPr>
            <w:tcW w:w="339" w:type="pct"/>
          </w:tcPr>
          <w:p w14:paraId="68DED012" w14:textId="77777777" w:rsidR="00016599" w:rsidRDefault="00016599" w:rsidP="00016599">
            <w:pPr>
              <w:autoSpaceDE w:val="0"/>
              <w:autoSpaceDN w:val="0"/>
              <w:adjustRightInd w:val="0"/>
              <w:jc w:val="center"/>
              <w:rPr>
                <w:noProof/>
              </w:rPr>
            </w:pPr>
          </w:p>
        </w:tc>
      </w:tr>
      <w:tr w:rsidR="00C90E7E" w:rsidRPr="00F85647" w14:paraId="06BE44C6" w14:textId="77777777" w:rsidTr="00C90E7E">
        <w:trPr>
          <w:trHeight w:val="288"/>
        </w:trPr>
        <w:tc>
          <w:tcPr>
            <w:tcW w:w="192" w:type="pct"/>
            <w:vAlign w:val="center"/>
          </w:tcPr>
          <w:p w14:paraId="47354DF3" w14:textId="77777777" w:rsidR="00B27387" w:rsidRPr="007A08CE" w:rsidRDefault="00B27387" w:rsidP="00B27387">
            <w:pPr>
              <w:autoSpaceDE w:val="0"/>
              <w:autoSpaceDN w:val="0"/>
              <w:adjustRightInd w:val="0"/>
              <w:jc w:val="center"/>
              <w:rPr>
                <w:noProof/>
              </w:rPr>
            </w:pPr>
            <w:r w:rsidRPr="007A08CE">
              <w:rPr>
                <w:b/>
                <w:bCs/>
              </w:rPr>
              <w:t>8,08</w:t>
            </w:r>
          </w:p>
        </w:tc>
        <w:tc>
          <w:tcPr>
            <w:tcW w:w="2164" w:type="pct"/>
            <w:gridSpan w:val="2"/>
            <w:vAlign w:val="center"/>
          </w:tcPr>
          <w:p w14:paraId="62FC46EE" w14:textId="77777777" w:rsidR="00B27387" w:rsidRPr="007A08CE" w:rsidRDefault="00B27387" w:rsidP="002966C9">
            <w:pPr>
              <w:autoSpaceDE w:val="0"/>
              <w:autoSpaceDN w:val="0"/>
              <w:adjustRightInd w:val="0"/>
              <w:rPr>
                <w:noProof/>
                <w:lang w:val="en-US"/>
              </w:rPr>
            </w:pPr>
            <w:r w:rsidRPr="007A08CE">
              <w:rPr>
                <w:b/>
                <w:bCs/>
              </w:rPr>
              <w:t>D8</w:t>
            </w:r>
          </w:p>
        </w:tc>
        <w:tc>
          <w:tcPr>
            <w:tcW w:w="384" w:type="pct"/>
          </w:tcPr>
          <w:p w14:paraId="033A08A2" w14:textId="77777777" w:rsidR="00B27387" w:rsidRPr="007A08CE" w:rsidRDefault="00B27387" w:rsidP="00B27387">
            <w:pPr>
              <w:autoSpaceDE w:val="0"/>
              <w:autoSpaceDN w:val="0"/>
              <w:adjustRightInd w:val="0"/>
              <w:jc w:val="center"/>
              <w:rPr>
                <w:noProof/>
                <w:lang w:val="en-US"/>
              </w:rPr>
            </w:pPr>
          </w:p>
        </w:tc>
        <w:tc>
          <w:tcPr>
            <w:tcW w:w="387" w:type="pct"/>
          </w:tcPr>
          <w:p w14:paraId="6469DF1A" w14:textId="77777777" w:rsidR="00B27387" w:rsidRPr="007A08CE" w:rsidRDefault="00B27387" w:rsidP="00B27387">
            <w:pPr>
              <w:autoSpaceDE w:val="0"/>
              <w:autoSpaceDN w:val="0"/>
              <w:adjustRightInd w:val="0"/>
              <w:jc w:val="center"/>
              <w:rPr>
                <w:noProof/>
                <w:lang w:val="en-US"/>
              </w:rPr>
            </w:pPr>
          </w:p>
        </w:tc>
        <w:tc>
          <w:tcPr>
            <w:tcW w:w="322" w:type="pct"/>
          </w:tcPr>
          <w:p w14:paraId="4CA0E7C0" w14:textId="77777777" w:rsidR="00B27387" w:rsidRPr="00F85647" w:rsidRDefault="00B27387" w:rsidP="00B27387">
            <w:pPr>
              <w:autoSpaceDE w:val="0"/>
              <w:autoSpaceDN w:val="0"/>
              <w:adjustRightInd w:val="0"/>
              <w:jc w:val="center"/>
              <w:rPr>
                <w:noProof/>
                <w:lang w:val="en-US"/>
              </w:rPr>
            </w:pPr>
          </w:p>
        </w:tc>
        <w:tc>
          <w:tcPr>
            <w:tcW w:w="324" w:type="pct"/>
            <w:gridSpan w:val="2"/>
          </w:tcPr>
          <w:p w14:paraId="53E79288" w14:textId="77777777" w:rsidR="00B27387" w:rsidRPr="00F85647" w:rsidRDefault="00B27387" w:rsidP="00B27387">
            <w:pPr>
              <w:autoSpaceDE w:val="0"/>
              <w:autoSpaceDN w:val="0"/>
              <w:adjustRightInd w:val="0"/>
              <w:jc w:val="center"/>
              <w:rPr>
                <w:noProof/>
                <w:lang w:val="en-US"/>
              </w:rPr>
            </w:pPr>
          </w:p>
        </w:tc>
        <w:tc>
          <w:tcPr>
            <w:tcW w:w="237" w:type="pct"/>
          </w:tcPr>
          <w:p w14:paraId="75ED46D1" w14:textId="77777777" w:rsidR="00B27387" w:rsidRPr="00F85647" w:rsidRDefault="00B27387" w:rsidP="00B27387">
            <w:pPr>
              <w:autoSpaceDE w:val="0"/>
              <w:autoSpaceDN w:val="0"/>
              <w:adjustRightInd w:val="0"/>
              <w:jc w:val="center"/>
              <w:rPr>
                <w:noProof/>
                <w:lang w:val="en-US"/>
              </w:rPr>
            </w:pPr>
          </w:p>
        </w:tc>
        <w:tc>
          <w:tcPr>
            <w:tcW w:w="237" w:type="pct"/>
          </w:tcPr>
          <w:p w14:paraId="2AC2B0D8" w14:textId="77777777" w:rsidR="00B27387" w:rsidRPr="00F85647" w:rsidRDefault="00B27387" w:rsidP="00B27387">
            <w:pPr>
              <w:autoSpaceDE w:val="0"/>
              <w:autoSpaceDN w:val="0"/>
              <w:adjustRightInd w:val="0"/>
              <w:jc w:val="center"/>
              <w:rPr>
                <w:noProof/>
              </w:rPr>
            </w:pPr>
          </w:p>
        </w:tc>
        <w:tc>
          <w:tcPr>
            <w:tcW w:w="414" w:type="pct"/>
          </w:tcPr>
          <w:p w14:paraId="0A071E1F" w14:textId="77777777" w:rsidR="00B27387" w:rsidRPr="00F85647" w:rsidRDefault="00B27387" w:rsidP="00B27387">
            <w:pPr>
              <w:autoSpaceDE w:val="0"/>
              <w:autoSpaceDN w:val="0"/>
              <w:adjustRightInd w:val="0"/>
              <w:jc w:val="center"/>
              <w:rPr>
                <w:noProof/>
              </w:rPr>
            </w:pPr>
          </w:p>
        </w:tc>
        <w:tc>
          <w:tcPr>
            <w:tcW w:w="339" w:type="pct"/>
          </w:tcPr>
          <w:p w14:paraId="4E1B41F5" w14:textId="77777777" w:rsidR="00B27387" w:rsidRDefault="00B27387" w:rsidP="00B27387">
            <w:pPr>
              <w:autoSpaceDE w:val="0"/>
              <w:autoSpaceDN w:val="0"/>
              <w:adjustRightInd w:val="0"/>
              <w:jc w:val="center"/>
              <w:rPr>
                <w:noProof/>
              </w:rPr>
            </w:pPr>
          </w:p>
        </w:tc>
      </w:tr>
      <w:tr w:rsidR="00C90E7E" w:rsidRPr="00F85647" w14:paraId="2488AEA8" w14:textId="77777777" w:rsidTr="00C90E7E">
        <w:trPr>
          <w:trHeight w:val="288"/>
        </w:trPr>
        <w:tc>
          <w:tcPr>
            <w:tcW w:w="192" w:type="pct"/>
            <w:vAlign w:val="center"/>
          </w:tcPr>
          <w:p w14:paraId="4C612191"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5519603"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tcPr>
          <w:p w14:paraId="65F4BEDD" w14:textId="77777777" w:rsidR="00B27387" w:rsidRPr="007A08CE" w:rsidRDefault="00B27387" w:rsidP="00B27387">
            <w:pPr>
              <w:autoSpaceDE w:val="0"/>
              <w:autoSpaceDN w:val="0"/>
              <w:adjustRightInd w:val="0"/>
              <w:jc w:val="center"/>
              <w:rPr>
                <w:noProof/>
                <w:lang w:val="en-US"/>
              </w:rPr>
            </w:pPr>
          </w:p>
        </w:tc>
        <w:tc>
          <w:tcPr>
            <w:tcW w:w="387" w:type="pct"/>
          </w:tcPr>
          <w:p w14:paraId="794B12F3" w14:textId="77777777" w:rsidR="00B27387" w:rsidRPr="007A08CE" w:rsidRDefault="00B27387" w:rsidP="00B27387">
            <w:pPr>
              <w:autoSpaceDE w:val="0"/>
              <w:autoSpaceDN w:val="0"/>
              <w:adjustRightInd w:val="0"/>
              <w:jc w:val="center"/>
              <w:rPr>
                <w:noProof/>
                <w:lang w:val="en-US"/>
              </w:rPr>
            </w:pPr>
          </w:p>
        </w:tc>
        <w:tc>
          <w:tcPr>
            <w:tcW w:w="322" w:type="pct"/>
          </w:tcPr>
          <w:p w14:paraId="5022FF58" w14:textId="77777777" w:rsidR="00B27387" w:rsidRPr="00F85647" w:rsidRDefault="00B27387" w:rsidP="00B27387">
            <w:pPr>
              <w:autoSpaceDE w:val="0"/>
              <w:autoSpaceDN w:val="0"/>
              <w:adjustRightInd w:val="0"/>
              <w:jc w:val="center"/>
              <w:rPr>
                <w:noProof/>
                <w:lang w:val="en-US"/>
              </w:rPr>
            </w:pPr>
          </w:p>
        </w:tc>
        <w:tc>
          <w:tcPr>
            <w:tcW w:w="324" w:type="pct"/>
            <w:gridSpan w:val="2"/>
          </w:tcPr>
          <w:p w14:paraId="69AAB19A" w14:textId="77777777" w:rsidR="00B27387" w:rsidRPr="00F85647" w:rsidRDefault="00B27387" w:rsidP="00B27387">
            <w:pPr>
              <w:autoSpaceDE w:val="0"/>
              <w:autoSpaceDN w:val="0"/>
              <w:adjustRightInd w:val="0"/>
              <w:jc w:val="center"/>
              <w:rPr>
                <w:noProof/>
                <w:lang w:val="en-US"/>
              </w:rPr>
            </w:pPr>
          </w:p>
        </w:tc>
        <w:tc>
          <w:tcPr>
            <w:tcW w:w="237" w:type="pct"/>
          </w:tcPr>
          <w:p w14:paraId="546C4A98" w14:textId="77777777" w:rsidR="00B27387" w:rsidRPr="00F85647" w:rsidRDefault="00B27387" w:rsidP="00B27387">
            <w:pPr>
              <w:autoSpaceDE w:val="0"/>
              <w:autoSpaceDN w:val="0"/>
              <w:adjustRightInd w:val="0"/>
              <w:jc w:val="center"/>
              <w:rPr>
                <w:noProof/>
                <w:lang w:val="en-US"/>
              </w:rPr>
            </w:pPr>
          </w:p>
        </w:tc>
        <w:tc>
          <w:tcPr>
            <w:tcW w:w="237" w:type="pct"/>
          </w:tcPr>
          <w:p w14:paraId="59768767" w14:textId="77777777" w:rsidR="00B27387" w:rsidRPr="00F85647" w:rsidRDefault="00B27387" w:rsidP="00B27387">
            <w:pPr>
              <w:autoSpaceDE w:val="0"/>
              <w:autoSpaceDN w:val="0"/>
              <w:adjustRightInd w:val="0"/>
              <w:jc w:val="center"/>
              <w:rPr>
                <w:noProof/>
              </w:rPr>
            </w:pPr>
          </w:p>
        </w:tc>
        <w:tc>
          <w:tcPr>
            <w:tcW w:w="414" w:type="pct"/>
          </w:tcPr>
          <w:p w14:paraId="3335609F" w14:textId="77777777" w:rsidR="00B27387" w:rsidRPr="00F85647" w:rsidRDefault="00B27387" w:rsidP="00B27387">
            <w:pPr>
              <w:autoSpaceDE w:val="0"/>
              <w:autoSpaceDN w:val="0"/>
              <w:adjustRightInd w:val="0"/>
              <w:jc w:val="center"/>
              <w:rPr>
                <w:noProof/>
              </w:rPr>
            </w:pPr>
          </w:p>
        </w:tc>
        <w:tc>
          <w:tcPr>
            <w:tcW w:w="339" w:type="pct"/>
          </w:tcPr>
          <w:p w14:paraId="21C88450" w14:textId="77777777" w:rsidR="00B27387" w:rsidRDefault="00B27387" w:rsidP="00B27387">
            <w:pPr>
              <w:autoSpaceDE w:val="0"/>
              <w:autoSpaceDN w:val="0"/>
              <w:adjustRightInd w:val="0"/>
              <w:jc w:val="center"/>
              <w:rPr>
                <w:noProof/>
              </w:rPr>
            </w:pPr>
          </w:p>
        </w:tc>
      </w:tr>
      <w:tr w:rsidR="00C90E7E" w:rsidRPr="00F85647" w14:paraId="57D64A8B" w14:textId="77777777" w:rsidTr="00C90E7E">
        <w:trPr>
          <w:trHeight w:val="288"/>
        </w:trPr>
        <w:tc>
          <w:tcPr>
            <w:tcW w:w="192" w:type="pct"/>
            <w:vAlign w:val="center"/>
          </w:tcPr>
          <w:p w14:paraId="2AA1225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2AF7678"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20608DAC" w14:textId="77777777" w:rsidR="00B27387" w:rsidRPr="007A08CE" w:rsidRDefault="00B27387" w:rsidP="00B27387">
            <w:pPr>
              <w:autoSpaceDE w:val="0"/>
              <w:autoSpaceDN w:val="0"/>
              <w:adjustRightInd w:val="0"/>
              <w:jc w:val="center"/>
              <w:rPr>
                <w:noProof/>
                <w:lang w:val="en-US"/>
              </w:rPr>
            </w:pPr>
          </w:p>
        </w:tc>
        <w:tc>
          <w:tcPr>
            <w:tcW w:w="387" w:type="pct"/>
          </w:tcPr>
          <w:p w14:paraId="3327BC2E" w14:textId="77777777" w:rsidR="00B27387" w:rsidRPr="007A08CE" w:rsidRDefault="00B27387" w:rsidP="00B27387">
            <w:pPr>
              <w:autoSpaceDE w:val="0"/>
              <w:autoSpaceDN w:val="0"/>
              <w:adjustRightInd w:val="0"/>
              <w:jc w:val="center"/>
              <w:rPr>
                <w:noProof/>
                <w:lang w:val="en-US"/>
              </w:rPr>
            </w:pPr>
          </w:p>
        </w:tc>
        <w:tc>
          <w:tcPr>
            <w:tcW w:w="322" w:type="pct"/>
          </w:tcPr>
          <w:p w14:paraId="166B0023" w14:textId="77777777" w:rsidR="00B27387" w:rsidRPr="00F85647" w:rsidRDefault="00B27387" w:rsidP="00B27387">
            <w:pPr>
              <w:autoSpaceDE w:val="0"/>
              <w:autoSpaceDN w:val="0"/>
              <w:adjustRightInd w:val="0"/>
              <w:jc w:val="center"/>
              <w:rPr>
                <w:noProof/>
                <w:lang w:val="en-US"/>
              </w:rPr>
            </w:pPr>
          </w:p>
        </w:tc>
        <w:tc>
          <w:tcPr>
            <w:tcW w:w="324" w:type="pct"/>
            <w:gridSpan w:val="2"/>
          </w:tcPr>
          <w:p w14:paraId="21F106DF" w14:textId="77777777" w:rsidR="00B27387" w:rsidRPr="00F85647" w:rsidRDefault="00B27387" w:rsidP="00B27387">
            <w:pPr>
              <w:autoSpaceDE w:val="0"/>
              <w:autoSpaceDN w:val="0"/>
              <w:adjustRightInd w:val="0"/>
              <w:jc w:val="center"/>
              <w:rPr>
                <w:noProof/>
                <w:lang w:val="en-US"/>
              </w:rPr>
            </w:pPr>
          </w:p>
        </w:tc>
        <w:tc>
          <w:tcPr>
            <w:tcW w:w="237" w:type="pct"/>
          </w:tcPr>
          <w:p w14:paraId="36A16FC8" w14:textId="77777777" w:rsidR="00B27387" w:rsidRPr="00F85647" w:rsidRDefault="00B27387" w:rsidP="00B27387">
            <w:pPr>
              <w:autoSpaceDE w:val="0"/>
              <w:autoSpaceDN w:val="0"/>
              <w:adjustRightInd w:val="0"/>
              <w:jc w:val="center"/>
              <w:rPr>
                <w:noProof/>
                <w:lang w:val="en-US"/>
              </w:rPr>
            </w:pPr>
          </w:p>
        </w:tc>
        <w:tc>
          <w:tcPr>
            <w:tcW w:w="237" w:type="pct"/>
          </w:tcPr>
          <w:p w14:paraId="6A4A0C2B" w14:textId="77777777" w:rsidR="00B27387" w:rsidRPr="00F85647" w:rsidRDefault="00B27387" w:rsidP="00B27387">
            <w:pPr>
              <w:autoSpaceDE w:val="0"/>
              <w:autoSpaceDN w:val="0"/>
              <w:adjustRightInd w:val="0"/>
              <w:jc w:val="center"/>
              <w:rPr>
                <w:noProof/>
              </w:rPr>
            </w:pPr>
          </w:p>
        </w:tc>
        <w:tc>
          <w:tcPr>
            <w:tcW w:w="414" w:type="pct"/>
          </w:tcPr>
          <w:p w14:paraId="35C1B686" w14:textId="77777777" w:rsidR="00B27387" w:rsidRPr="00F85647" w:rsidRDefault="00B27387" w:rsidP="00B27387">
            <w:pPr>
              <w:autoSpaceDE w:val="0"/>
              <w:autoSpaceDN w:val="0"/>
              <w:adjustRightInd w:val="0"/>
              <w:jc w:val="center"/>
              <w:rPr>
                <w:noProof/>
              </w:rPr>
            </w:pPr>
          </w:p>
        </w:tc>
        <w:tc>
          <w:tcPr>
            <w:tcW w:w="339" w:type="pct"/>
          </w:tcPr>
          <w:p w14:paraId="6383F18B" w14:textId="77777777" w:rsidR="00B27387" w:rsidRDefault="00B27387" w:rsidP="00B27387">
            <w:pPr>
              <w:autoSpaceDE w:val="0"/>
              <w:autoSpaceDN w:val="0"/>
              <w:adjustRightInd w:val="0"/>
              <w:jc w:val="center"/>
              <w:rPr>
                <w:noProof/>
              </w:rPr>
            </w:pPr>
          </w:p>
        </w:tc>
      </w:tr>
      <w:tr w:rsidR="00C90E7E" w:rsidRPr="00F85647" w14:paraId="0A77D14C" w14:textId="77777777" w:rsidTr="00C90E7E">
        <w:trPr>
          <w:trHeight w:val="288"/>
        </w:trPr>
        <w:tc>
          <w:tcPr>
            <w:tcW w:w="192" w:type="pct"/>
            <w:vAlign w:val="center"/>
          </w:tcPr>
          <w:p w14:paraId="52F6A9A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5BD79933"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Šarka 3 kom. za aluminijumski štok tipa Häfele ili ekvivalentno</w:t>
            </w:r>
            <w:r w:rsidRPr="007A08CE">
              <w:rPr>
                <w:color w:val="000000"/>
              </w:rPr>
              <w:br/>
            </w:r>
            <w:r w:rsidRPr="007A08CE">
              <w:rPr>
                <w:color w:val="000000"/>
              </w:rPr>
              <w:lastRenderedPageBreak/>
              <w:t>Kvaka medicinska 180 mm Häfele 903.92.982. ili ekvivalentno</w:t>
            </w:r>
            <w:r w:rsidRPr="007A08CE">
              <w:rPr>
                <w:color w:val="000000"/>
              </w:rPr>
              <w:br/>
              <w:t>Brava klase 4 po DIN-u . (ili ekvivalentno).</w:t>
            </w:r>
          </w:p>
        </w:tc>
        <w:tc>
          <w:tcPr>
            <w:tcW w:w="384" w:type="pct"/>
          </w:tcPr>
          <w:p w14:paraId="791D2D70" w14:textId="77777777" w:rsidR="00B27387" w:rsidRPr="007A08CE" w:rsidRDefault="00B27387" w:rsidP="00B27387">
            <w:pPr>
              <w:autoSpaceDE w:val="0"/>
              <w:autoSpaceDN w:val="0"/>
              <w:adjustRightInd w:val="0"/>
              <w:jc w:val="center"/>
              <w:rPr>
                <w:noProof/>
                <w:lang w:val="en-US"/>
              </w:rPr>
            </w:pPr>
          </w:p>
        </w:tc>
        <w:tc>
          <w:tcPr>
            <w:tcW w:w="387" w:type="pct"/>
          </w:tcPr>
          <w:p w14:paraId="6F6521D0" w14:textId="77777777" w:rsidR="00B27387" w:rsidRPr="007A08CE" w:rsidRDefault="00B27387" w:rsidP="00B27387">
            <w:pPr>
              <w:autoSpaceDE w:val="0"/>
              <w:autoSpaceDN w:val="0"/>
              <w:adjustRightInd w:val="0"/>
              <w:jc w:val="center"/>
              <w:rPr>
                <w:noProof/>
                <w:lang w:val="en-US"/>
              </w:rPr>
            </w:pPr>
          </w:p>
        </w:tc>
        <w:tc>
          <w:tcPr>
            <w:tcW w:w="322" w:type="pct"/>
          </w:tcPr>
          <w:p w14:paraId="15CF19C8" w14:textId="77777777" w:rsidR="00B27387" w:rsidRPr="00F85647" w:rsidRDefault="00B27387" w:rsidP="00B27387">
            <w:pPr>
              <w:autoSpaceDE w:val="0"/>
              <w:autoSpaceDN w:val="0"/>
              <w:adjustRightInd w:val="0"/>
              <w:jc w:val="center"/>
              <w:rPr>
                <w:noProof/>
                <w:lang w:val="en-US"/>
              </w:rPr>
            </w:pPr>
          </w:p>
        </w:tc>
        <w:tc>
          <w:tcPr>
            <w:tcW w:w="324" w:type="pct"/>
            <w:gridSpan w:val="2"/>
          </w:tcPr>
          <w:p w14:paraId="451CD2D1" w14:textId="77777777" w:rsidR="00B27387" w:rsidRPr="00F85647" w:rsidRDefault="00B27387" w:rsidP="00B27387">
            <w:pPr>
              <w:autoSpaceDE w:val="0"/>
              <w:autoSpaceDN w:val="0"/>
              <w:adjustRightInd w:val="0"/>
              <w:jc w:val="center"/>
              <w:rPr>
                <w:noProof/>
                <w:lang w:val="en-US"/>
              </w:rPr>
            </w:pPr>
          </w:p>
        </w:tc>
        <w:tc>
          <w:tcPr>
            <w:tcW w:w="237" w:type="pct"/>
          </w:tcPr>
          <w:p w14:paraId="7DD06880" w14:textId="77777777" w:rsidR="00B27387" w:rsidRPr="00F85647" w:rsidRDefault="00B27387" w:rsidP="00B27387">
            <w:pPr>
              <w:autoSpaceDE w:val="0"/>
              <w:autoSpaceDN w:val="0"/>
              <w:adjustRightInd w:val="0"/>
              <w:jc w:val="center"/>
              <w:rPr>
                <w:noProof/>
                <w:lang w:val="en-US"/>
              </w:rPr>
            </w:pPr>
          </w:p>
        </w:tc>
        <w:tc>
          <w:tcPr>
            <w:tcW w:w="237" w:type="pct"/>
          </w:tcPr>
          <w:p w14:paraId="3F45E8C4" w14:textId="77777777" w:rsidR="00B27387" w:rsidRPr="00F85647" w:rsidRDefault="00B27387" w:rsidP="00B27387">
            <w:pPr>
              <w:autoSpaceDE w:val="0"/>
              <w:autoSpaceDN w:val="0"/>
              <w:adjustRightInd w:val="0"/>
              <w:jc w:val="center"/>
              <w:rPr>
                <w:noProof/>
              </w:rPr>
            </w:pPr>
          </w:p>
        </w:tc>
        <w:tc>
          <w:tcPr>
            <w:tcW w:w="414" w:type="pct"/>
          </w:tcPr>
          <w:p w14:paraId="77FF8130" w14:textId="77777777" w:rsidR="00B27387" w:rsidRPr="00F85647" w:rsidRDefault="00B27387" w:rsidP="00B27387">
            <w:pPr>
              <w:autoSpaceDE w:val="0"/>
              <w:autoSpaceDN w:val="0"/>
              <w:adjustRightInd w:val="0"/>
              <w:jc w:val="center"/>
              <w:rPr>
                <w:noProof/>
              </w:rPr>
            </w:pPr>
          </w:p>
        </w:tc>
        <w:tc>
          <w:tcPr>
            <w:tcW w:w="339" w:type="pct"/>
          </w:tcPr>
          <w:p w14:paraId="200C1469" w14:textId="77777777" w:rsidR="00B27387" w:rsidRDefault="00B27387" w:rsidP="00B27387">
            <w:pPr>
              <w:autoSpaceDE w:val="0"/>
              <w:autoSpaceDN w:val="0"/>
              <w:adjustRightInd w:val="0"/>
              <w:jc w:val="center"/>
              <w:rPr>
                <w:noProof/>
              </w:rPr>
            </w:pPr>
          </w:p>
        </w:tc>
      </w:tr>
      <w:tr w:rsidR="00C90E7E" w:rsidRPr="00F85647" w14:paraId="4F2D6FF8" w14:textId="77777777" w:rsidTr="00C90E7E">
        <w:trPr>
          <w:trHeight w:val="288"/>
        </w:trPr>
        <w:tc>
          <w:tcPr>
            <w:tcW w:w="192" w:type="pct"/>
            <w:vAlign w:val="center"/>
          </w:tcPr>
          <w:p w14:paraId="31A4F939" w14:textId="77777777" w:rsidR="00016599" w:rsidRPr="007A08CE" w:rsidRDefault="00016599" w:rsidP="00016599">
            <w:pPr>
              <w:autoSpaceDE w:val="0"/>
              <w:autoSpaceDN w:val="0"/>
              <w:adjustRightInd w:val="0"/>
              <w:jc w:val="center"/>
              <w:rPr>
                <w:noProof/>
              </w:rPr>
            </w:pPr>
          </w:p>
        </w:tc>
        <w:tc>
          <w:tcPr>
            <w:tcW w:w="2164" w:type="pct"/>
            <w:gridSpan w:val="2"/>
          </w:tcPr>
          <w:p w14:paraId="20F9C46B" w14:textId="77777777" w:rsidR="00016599" w:rsidRPr="007A08CE" w:rsidRDefault="00016599" w:rsidP="002966C9">
            <w:pPr>
              <w:autoSpaceDE w:val="0"/>
              <w:autoSpaceDN w:val="0"/>
              <w:adjustRightInd w:val="0"/>
              <w:rPr>
                <w:noProof/>
                <w:lang w:val="en-US"/>
              </w:rPr>
            </w:pPr>
            <w:r w:rsidRPr="007A08CE">
              <w:rPr>
                <w:b/>
                <w:bCs/>
              </w:rPr>
              <w:t xml:space="preserve">Dvokrilna (simetrična) vrata </w:t>
            </w:r>
            <w:r w:rsidRPr="007A08CE">
              <w:br/>
              <w:t xml:space="preserve">Dimenzije otvora 190 / 200 cm, </w:t>
            </w:r>
            <w:r w:rsidRPr="007A08CE">
              <w:br/>
              <w:t>(obrtna 90°)</w:t>
            </w:r>
            <w:r w:rsidRPr="007A08CE">
              <w:br/>
              <w:t>levih = desnih = 1</w:t>
            </w:r>
          </w:p>
        </w:tc>
        <w:tc>
          <w:tcPr>
            <w:tcW w:w="384" w:type="pct"/>
            <w:vAlign w:val="center"/>
          </w:tcPr>
          <w:p w14:paraId="28F10601"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418012A1" w14:textId="77777777" w:rsidR="00016599" w:rsidRPr="007A08CE" w:rsidRDefault="00016599" w:rsidP="00E86C8F">
            <w:pPr>
              <w:autoSpaceDE w:val="0"/>
              <w:autoSpaceDN w:val="0"/>
              <w:adjustRightInd w:val="0"/>
              <w:jc w:val="center"/>
              <w:rPr>
                <w:noProof/>
                <w:lang w:val="en-US"/>
              </w:rPr>
            </w:pPr>
            <w:r w:rsidRPr="007A08CE">
              <w:t>4</w:t>
            </w:r>
          </w:p>
        </w:tc>
        <w:tc>
          <w:tcPr>
            <w:tcW w:w="322" w:type="pct"/>
          </w:tcPr>
          <w:p w14:paraId="69578227" w14:textId="77777777" w:rsidR="00016599" w:rsidRPr="00F85647" w:rsidRDefault="00016599" w:rsidP="00016599">
            <w:pPr>
              <w:autoSpaceDE w:val="0"/>
              <w:autoSpaceDN w:val="0"/>
              <w:adjustRightInd w:val="0"/>
              <w:jc w:val="center"/>
              <w:rPr>
                <w:noProof/>
                <w:lang w:val="en-US"/>
              </w:rPr>
            </w:pPr>
          </w:p>
        </w:tc>
        <w:tc>
          <w:tcPr>
            <w:tcW w:w="324" w:type="pct"/>
            <w:gridSpan w:val="2"/>
          </w:tcPr>
          <w:p w14:paraId="5D28FFF0" w14:textId="77777777" w:rsidR="00016599" w:rsidRPr="00F85647" w:rsidRDefault="00016599" w:rsidP="00016599">
            <w:pPr>
              <w:autoSpaceDE w:val="0"/>
              <w:autoSpaceDN w:val="0"/>
              <w:adjustRightInd w:val="0"/>
              <w:jc w:val="center"/>
              <w:rPr>
                <w:noProof/>
                <w:lang w:val="en-US"/>
              </w:rPr>
            </w:pPr>
          </w:p>
        </w:tc>
        <w:tc>
          <w:tcPr>
            <w:tcW w:w="237" w:type="pct"/>
          </w:tcPr>
          <w:p w14:paraId="08EF7800" w14:textId="77777777" w:rsidR="00016599" w:rsidRPr="00F85647" w:rsidRDefault="00016599" w:rsidP="00016599">
            <w:pPr>
              <w:autoSpaceDE w:val="0"/>
              <w:autoSpaceDN w:val="0"/>
              <w:adjustRightInd w:val="0"/>
              <w:jc w:val="center"/>
              <w:rPr>
                <w:noProof/>
                <w:lang w:val="en-US"/>
              </w:rPr>
            </w:pPr>
          </w:p>
        </w:tc>
        <w:tc>
          <w:tcPr>
            <w:tcW w:w="237" w:type="pct"/>
          </w:tcPr>
          <w:p w14:paraId="65DB5B5C" w14:textId="77777777" w:rsidR="00016599" w:rsidRPr="00F85647" w:rsidRDefault="00016599" w:rsidP="00016599">
            <w:pPr>
              <w:autoSpaceDE w:val="0"/>
              <w:autoSpaceDN w:val="0"/>
              <w:adjustRightInd w:val="0"/>
              <w:jc w:val="center"/>
              <w:rPr>
                <w:noProof/>
              </w:rPr>
            </w:pPr>
          </w:p>
        </w:tc>
        <w:tc>
          <w:tcPr>
            <w:tcW w:w="414" w:type="pct"/>
          </w:tcPr>
          <w:p w14:paraId="2B4CBD94" w14:textId="77777777" w:rsidR="00016599" w:rsidRPr="00F85647" w:rsidRDefault="00016599" w:rsidP="00016599">
            <w:pPr>
              <w:autoSpaceDE w:val="0"/>
              <w:autoSpaceDN w:val="0"/>
              <w:adjustRightInd w:val="0"/>
              <w:jc w:val="center"/>
              <w:rPr>
                <w:noProof/>
              </w:rPr>
            </w:pPr>
          </w:p>
        </w:tc>
        <w:tc>
          <w:tcPr>
            <w:tcW w:w="339" w:type="pct"/>
          </w:tcPr>
          <w:p w14:paraId="3A11927C" w14:textId="77777777" w:rsidR="00016599" w:rsidRDefault="00016599" w:rsidP="00016599">
            <w:pPr>
              <w:autoSpaceDE w:val="0"/>
              <w:autoSpaceDN w:val="0"/>
              <w:adjustRightInd w:val="0"/>
              <w:jc w:val="center"/>
              <w:rPr>
                <w:noProof/>
              </w:rPr>
            </w:pPr>
          </w:p>
        </w:tc>
      </w:tr>
      <w:tr w:rsidR="00C90E7E" w:rsidRPr="00F85647" w14:paraId="195F1555" w14:textId="77777777" w:rsidTr="00C90E7E">
        <w:trPr>
          <w:trHeight w:val="288"/>
        </w:trPr>
        <w:tc>
          <w:tcPr>
            <w:tcW w:w="192" w:type="pct"/>
            <w:vAlign w:val="center"/>
          </w:tcPr>
          <w:p w14:paraId="1D2D5D87" w14:textId="77777777" w:rsidR="00B27387" w:rsidRPr="007A08CE" w:rsidRDefault="00B27387" w:rsidP="00B27387">
            <w:pPr>
              <w:autoSpaceDE w:val="0"/>
              <w:autoSpaceDN w:val="0"/>
              <w:adjustRightInd w:val="0"/>
              <w:jc w:val="center"/>
              <w:rPr>
                <w:noProof/>
              </w:rPr>
            </w:pPr>
            <w:r w:rsidRPr="007A08CE">
              <w:rPr>
                <w:b/>
                <w:bCs/>
              </w:rPr>
              <w:t>8,09</w:t>
            </w:r>
          </w:p>
        </w:tc>
        <w:tc>
          <w:tcPr>
            <w:tcW w:w="2164" w:type="pct"/>
            <w:gridSpan w:val="2"/>
            <w:vAlign w:val="center"/>
          </w:tcPr>
          <w:p w14:paraId="7069D51D" w14:textId="77777777" w:rsidR="00B27387" w:rsidRPr="007A08CE" w:rsidRDefault="00B27387" w:rsidP="002966C9">
            <w:pPr>
              <w:autoSpaceDE w:val="0"/>
              <w:autoSpaceDN w:val="0"/>
              <w:adjustRightInd w:val="0"/>
              <w:rPr>
                <w:noProof/>
                <w:lang w:val="en-US"/>
              </w:rPr>
            </w:pPr>
            <w:r w:rsidRPr="007A08CE">
              <w:rPr>
                <w:b/>
                <w:bCs/>
              </w:rPr>
              <w:t>K1</w:t>
            </w:r>
          </w:p>
        </w:tc>
        <w:tc>
          <w:tcPr>
            <w:tcW w:w="384" w:type="pct"/>
          </w:tcPr>
          <w:p w14:paraId="2721A7E8" w14:textId="77777777" w:rsidR="00B27387" w:rsidRPr="007A08CE" w:rsidRDefault="00B27387" w:rsidP="00B27387">
            <w:pPr>
              <w:autoSpaceDE w:val="0"/>
              <w:autoSpaceDN w:val="0"/>
              <w:adjustRightInd w:val="0"/>
              <w:jc w:val="center"/>
              <w:rPr>
                <w:noProof/>
                <w:lang w:val="en-US"/>
              </w:rPr>
            </w:pPr>
          </w:p>
        </w:tc>
        <w:tc>
          <w:tcPr>
            <w:tcW w:w="387" w:type="pct"/>
          </w:tcPr>
          <w:p w14:paraId="51333830" w14:textId="77777777" w:rsidR="00B27387" w:rsidRPr="007A08CE" w:rsidRDefault="00B27387" w:rsidP="00B27387">
            <w:pPr>
              <w:autoSpaceDE w:val="0"/>
              <w:autoSpaceDN w:val="0"/>
              <w:adjustRightInd w:val="0"/>
              <w:jc w:val="center"/>
              <w:rPr>
                <w:noProof/>
                <w:lang w:val="en-US"/>
              </w:rPr>
            </w:pPr>
          </w:p>
        </w:tc>
        <w:tc>
          <w:tcPr>
            <w:tcW w:w="322" w:type="pct"/>
          </w:tcPr>
          <w:p w14:paraId="34FF592A" w14:textId="77777777" w:rsidR="00B27387" w:rsidRPr="00F85647" w:rsidRDefault="00B27387" w:rsidP="00B27387">
            <w:pPr>
              <w:autoSpaceDE w:val="0"/>
              <w:autoSpaceDN w:val="0"/>
              <w:adjustRightInd w:val="0"/>
              <w:jc w:val="center"/>
              <w:rPr>
                <w:noProof/>
                <w:lang w:val="en-US"/>
              </w:rPr>
            </w:pPr>
          </w:p>
        </w:tc>
        <w:tc>
          <w:tcPr>
            <w:tcW w:w="324" w:type="pct"/>
            <w:gridSpan w:val="2"/>
          </w:tcPr>
          <w:p w14:paraId="430C5DED" w14:textId="77777777" w:rsidR="00B27387" w:rsidRPr="00F85647" w:rsidRDefault="00B27387" w:rsidP="00B27387">
            <w:pPr>
              <w:autoSpaceDE w:val="0"/>
              <w:autoSpaceDN w:val="0"/>
              <w:adjustRightInd w:val="0"/>
              <w:jc w:val="center"/>
              <w:rPr>
                <w:noProof/>
                <w:lang w:val="en-US"/>
              </w:rPr>
            </w:pPr>
          </w:p>
        </w:tc>
        <w:tc>
          <w:tcPr>
            <w:tcW w:w="237" w:type="pct"/>
          </w:tcPr>
          <w:p w14:paraId="4C7C1361" w14:textId="77777777" w:rsidR="00B27387" w:rsidRPr="00F85647" w:rsidRDefault="00B27387" w:rsidP="00B27387">
            <w:pPr>
              <w:autoSpaceDE w:val="0"/>
              <w:autoSpaceDN w:val="0"/>
              <w:adjustRightInd w:val="0"/>
              <w:jc w:val="center"/>
              <w:rPr>
                <w:noProof/>
                <w:lang w:val="en-US"/>
              </w:rPr>
            </w:pPr>
          </w:p>
        </w:tc>
        <w:tc>
          <w:tcPr>
            <w:tcW w:w="237" w:type="pct"/>
          </w:tcPr>
          <w:p w14:paraId="4F00589D" w14:textId="77777777" w:rsidR="00B27387" w:rsidRPr="00F85647" w:rsidRDefault="00B27387" w:rsidP="00B27387">
            <w:pPr>
              <w:autoSpaceDE w:val="0"/>
              <w:autoSpaceDN w:val="0"/>
              <w:adjustRightInd w:val="0"/>
              <w:jc w:val="center"/>
              <w:rPr>
                <w:noProof/>
              </w:rPr>
            </w:pPr>
          </w:p>
        </w:tc>
        <w:tc>
          <w:tcPr>
            <w:tcW w:w="414" w:type="pct"/>
          </w:tcPr>
          <w:p w14:paraId="5B5459D9" w14:textId="77777777" w:rsidR="00B27387" w:rsidRPr="00F85647" w:rsidRDefault="00B27387" w:rsidP="00B27387">
            <w:pPr>
              <w:autoSpaceDE w:val="0"/>
              <w:autoSpaceDN w:val="0"/>
              <w:adjustRightInd w:val="0"/>
              <w:jc w:val="center"/>
              <w:rPr>
                <w:noProof/>
              </w:rPr>
            </w:pPr>
          </w:p>
        </w:tc>
        <w:tc>
          <w:tcPr>
            <w:tcW w:w="339" w:type="pct"/>
          </w:tcPr>
          <w:p w14:paraId="4E07B95D" w14:textId="77777777" w:rsidR="00B27387" w:rsidRDefault="00B27387" w:rsidP="00B27387">
            <w:pPr>
              <w:autoSpaceDE w:val="0"/>
              <w:autoSpaceDN w:val="0"/>
              <w:adjustRightInd w:val="0"/>
              <w:jc w:val="center"/>
              <w:rPr>
                <w:noProof/>
              </w:rPr>
            </w:pPr>
          </w:p>
        </w:tc>
      </w:tr>
      <w:tr w:rsidR="00C90E7E" w:rsidRPr="00F85647" w14:paraId="1D33C666" w14:textId="77777777" w:rsidTr="00C90E7E">
        <w:trPr>
          <w:trHeight w:val="288"/>
        </w:trPr>
        <w:tc>
          <w:tcPr>
            <w:tcW w:w="192" w:type="pct"/>
            <w:vAlign w:val="center"/>
          </w:tcPr>
          <w:p w14:paraId="6FC20A9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21DED6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84" w:type="pct"/>
          </w:tcPr>
          <w:p w14:paraId="5128222A" w14:textId="77777777" w:rsidR="00B27387" w:rsidRPr="007A08CE" w:rsidRDefault="00B27387" w:rsidP="00B27387">
            <w:pPr>
              <w:autoSpaceDE w:val="0"/>
              <w:autoSpaceDN w:val="0"/>
              <w:adjustRightInd w:val="0"/>
              <w:jc w:val="center"/>
              <w:rPr>
                <w:noProof/>
                <w:lang w:val="en-US"/>
              </w:rPr>
            </w:pPr>
          </w:p>
        </w:tc>
        <w:tc>
          <w:tcPr>
            <w:tcW w:w="387" w:type="pct"/>
          </w:tcPr>
          <w:p w14:paraId="0BB37822" w14:textId="77777777" w:rsidR="00B27387" w:rsidRPr="007A08CE" w:rsidRDefault="00B27387" w:rsidP="00B27387">
            <w:pPr>
              <w:autoSpaceDE w:val="0"/>
              <w:autoSpaceDN w:val="0"/>
              <w:adjustRightInd w:val="0"/>
              <w:jc w:val="center"/>
              <w:rPr>
                <w:noProof/>
                <w:lang w:val="en-US"/>
              </w:rPr>
            </w:pPr>
          </w:p>
        </w:tc>
        <w:tc>
          <w:tcPr>
            <w:tcW w:w="322" w:type="pct"/>
          </w:tcPr>
          <w:p w14:paraId="7F1476C8" w14:textId="77777777" w:rsidR="00B27387" w:rsidRPr="00F85647" w:rsidRDefault="00B27387" w:rsidP="00B27387">
            <w:pPr>
              <w:autoSpaceDE w:val="0"/>
              <w:autoSpaceDN w:val="0"/>
              <w:adjustRightInd w:val="0"/>
              <w:jc w:val="center"/>
              <w:rPr>
                <w:noProof/>
                <w:lang w:val="en-US"/>
              </w:rPr>
            </w:pPr>
          </w:p>
        </w:tc>
        <w:tc>
          <w:tcPr>
            <w:tcW w:w="324" w:type="pct"/>
            <w:gridSpan w:val="2"/>
          </w:tcPr>
          <w:p w14:paraId="4F1DCCF8" w14:textId="77777777" w:rsidR="00B27387" w:rsidRPr="00F85647" w:rsidRDefault="00B27387" w:rsidP="00B27387">
            <w:pPr>
              <w:autoSpaceDE w:val="0"/>
              <w:autoSpaceDN w:val="0"/>
              <w:adjustRightInd w:val="0"/>
              <w:jc w:val="center"/>
              <w:rPr>
                <w:noProof/>
                <w:lang w:val="en-US"/>
              </w:rPr>
            </w:pPr>
          </w:p>
        </w:tc>
        <w:tc>
          <w:tcPr>
            <w:tcW w:w="237" w:type="pct"/>
          </w:tcPr>
          <w:p w14:paraId="454D18BD" w14:textId="77777777" w:rsidR="00B27387" w:rsidRPr="00F85647" w:rsidRDefault="00B27387" w:rsidP="00B27387">
            <w:pPr>
              <w:autoSpaceDE w:val="0"/>
              <w:autoSpaceDN w:val="0"/>
              <w:adjustRightInd w:val="0"/>
              <w:jc w:val="center"/>
              <w:rPr>
                <w:noProof/>
                <w:lang w:val="en-US"/>
              </w:rPr>
            </w:pPr>
          </w:p>
        </w:tc>
        <w:tc>
          <w:tcPr>
            <w:tcW w:w="237" w:type="pct"/>
          </w:tcPr>
          <w:p w14:paraId="39BAF1E9" w14:textId="77777777" w:rsidR="00B27387" w:rsidRPr="00F85647" w:rsidRDefault="00B27387" w:rsidP="00B27387">
            <w:pPr>
              <w:autoSpaceDE w:val="0"/>
              <w:autoSpaceDN w:val="0"/>
              <w:adjustRightInd w:val="0"/>
              <w:jc w:val="center"/>
              <w:rPr>
                <w:noProof/>
              </w:rPr>
            </w:pPr>
          </w:p>
        </w:tc>
        <w:tc>
          <w:tcPr>
            <w:tcW w:w="414" w:type="pct"/>
          </w:tcPr>
          <w:p w14:paraId="53DF5D06" w14:textId="77777777" w:rsidR="00B27387" w:rsidRPr="00F85647" w:rsidRDefault="00B27387" w:rsidP="00B27387">
            <w:pPr>
              <w:autoSpaceDE w:val="0"/>
              <w:autoSpaceDN w:val="0"/>
              <w:adjustRightInd w:val="0"/>
              <w:jc w:val="center"/>
              <w:rPr>
                <w:noProof/>
              </w:rPr>
            </w:pPr>
          </w:p>
        </w:tc>
        <w:tc>
          <w:tcPr>
            <w:tcW w:w="339" w:type="pct"/>
          </w:tcPr>
          <w:p w14:paraId="3B007FCE" w14:textId="77777777" w:rsidR="00B27387" w:rsidRDefault="00B27387" w:rsidP="00B27387">
            <w:pPr>
              <w:autoSpaceDE w:val="0"/>
              <w:autoSpaceDN w:val="0"/>
              <w:adjustRightInd w:val="0"/>
              <w:jc w:val="center"/>
              <w:rPr>
                <w:noProof/>
              </w:rPr>
            </w:pPr>
          </w:p>
        </w:tc>
      </w:tr>
      <w:tr w:rsidR="00C90E7E" w:rsidRPr="00F85647" w14:paraId="2BCAD134" w14:textId="77777777" w:rsidTr="00C90E7E">
        <w:trPr>
          <w:trHeight w:val="288"/>
        </w:trPr>
        <w:tc>
          <w:tcPr>
            <w:tcW w:w="192" w:type="pct"/>
            <w:vAlign w:val="center"/>
          </w:tcPr>
          <w:p w14:paraId="664EF23F"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DB047C1"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6EBDB464" w14:textId="77777777" w:rsidR="00B27387" w:rsidRPr="007A08CE" w:rsidRDefault="00B27387" w:rsidP="00B27387">
            <w:pPr>
              <w:autoSpaceDE w:val="0"/>
              <w:autoSpaceDN w:val="0"/>
              <w:adjustRightInd w:val="0"/>
              <w:jc w:val="center"/>
              <w:rPr>
                <w:noProof/>
                <w:lang w:val="en-US"/>
              </w:rPr>
            </w:pPr>
          </w:p>
        </w:tc>
        <w:tc>
          <w:tcPr>
            <w:tcW w:w="387" w:type="pct"/>
          </w:tcPr>
          <w:p w14:paraId="7EBE5523" w14:textId="77777777" w:rsidR="00B27387" w:rsidRPr="007A08CE" w:rsidRDefault="00B27387" w:rsidP="00B27387">
            <w:pPr>
              <w:autoSpaceDE w:val="0"/>
              <w:autoSpaceDN w:val="0"/>
              <w:adjustRightInd w:val="0"/>
              <w:jc w:val="center"/>
              <w:rPr>
                <w:noProof/>
                <w:lang w:val="en-US"/>
              </w:rPr>
            </w:pPr>
          </w:p>
        </w:tc>
        <w:tc>
          <w:tcPr>
            <w:tcW w:w="322" w:type="pct"/>
          </w:tcPr>
          <w:p w14:paraId="66D526C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A3EC039" w14:textId="77777777" w:rsidR="00B27387" w:rsidRPr="00F85647" w:rsidRDefault="00B27387" w:rsidP="00B27387">
            <w:pPr>
              <w:autoSpaceDE w:val="0"/>
              <w:autoSpaceDN w:val="0"/>
              <w:adjustRightInd w:val="0"/>
              <w:jc w:val="center"/>
              <w:rPr>
                <w:noProof/>
                <w:lang w:val="en-US"/>
              </w:rPr>
            </w:pPr>
          </w:p>
        </w:tc>
        <w:tc>
          <w:tcPr>
            <w:tcW w:w="237" w:type="pct"/>
          </w:tcPr>
          <w:p w14:paraId="74610932" w14:textId="77777777" w:rsidR="00B27387" w:rsidRPr="00F85647" w:rsidRDefault="00B27387" w:rsidP="00B27387">
            <w:pPr>
              <w:autoSpaceDE w:val="0"/>
              <w:autoSpaceDN w:val="0"/>
              <w:adjustRightInd w:val="0"/>
              <w:jc w:val="center"/>
              <w:rPr>
                <w:noProof/>
                <w:lang w:val="en-US"/>
              </w:rPr>
            </w:pPr>
          </w:p>
        </w:tc>
        <w:tc>
          <w:tcPr>
            <w:tcW w:w="237" w:type="pct"/>
          </w:tcPr>
          <w:p w14:paraId="49AAAFBC" w14:textId="77777777" w:rsidR="00B27387" w:rsidRPr="00F85647" w:rsidRDefault="00B27387" w:rsidP="00B27387">
            <w:pPr>
              <w:autoSpaceDE w:val="0"/>
              <w:autoSpaceDN w:val="0"/>
              <w:adjustRightInd w:val="0"/>
              <w:jc w:val="center"/>
              <w:rPr>
                <w:noProof/>
              </w:rPr>
            </w:pPr>
          </w:p>
        </w:tc>
        <w:tc>
          <w:tcPr>
            <w:tcW w:w="414" w:type="pct"/>
          </w:tcPr>
          <w:p w14:paraId="3424A0C8" w14:textId="77777777" w:rsidR="00B27387" w:rsidRPr="00F85647" w:rsidRDefault="00B27387" w:rsidP="00B27387">
            <w:pPr>
              <w:autoSpaceDE w:val="0"/>
              <w:autoSpaceDN w:val="0"/>
              <w:adjustRightInd w:val="0"/>
              <w:jc w:val="center"/>
              <w:rPr>
                <w:noProof/>
              </w:rPr>
            </w:pPr>
          </w:p>
        </w:tc>
        <w:tc>
          <w:tcPr>
            <w:tcW w:w="339" w:type="pct"/>
          </w:tcPr>
          <w:p w14:paraId="7C38D831" w14:textId="77777777" w:rsidR="00B27387" w:rsidRDefault="00B27387" w:rsidP="00B27387">
            <w:pPr>
              <w:autoSpaceDE w:val="0"/>
              <w:autoSpaceDN w:val="0"/>
              <w:adjustRightInd w:val="0"/>
              <w:jc w:val="center"/>
              <w:rPr>
                <w:noProof/>
              </w:rPr>
            </w:pPr>
          </w:p>
        </w:tc>
      </w:tr>
      <w:tr w:rsidR="00C90E7E" w:rsidRPr="00F85647" w14:paraId="724742C5" w14:textId="77777777" w:rsidTr="00C90E7E">
        <w:trPr>
          <w:trHeight w:val="288"/>
        </w:trPr>
        <w:tc>
          <w:tcPr>
            <w:tcW w:w="192" w:type="pct"/>
            <w:vAlign w:val="center"/>
          </w:tcPr>
          <w:p w14:paraId="1EC8860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DCB18C9"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84" w:type="pct"/>
          </w:tcPr>
          <w:p w14:paraId="438280C1" w14:textId="77777777" w:rsidR="00B27387" w:rsidRPr="007A08CE" w:rsidRDefault="00B27387" w:rsidP="00B27387">
            <w:pPr>
              <w:autoSpaceDE w:val="0"/>
              <w:autoSpaceDN w:val="0"/>
              <w:adjustRightInd w:val="0"/>
              <w:jc w:val="center"/>
              <w:rPr>
                <w:noProof/>
                <w:lang w:val="en-US"/>
              </w:rPr>
            </w:pPr>
          </w:p>
        </w:tc>
        <w:tc>
          <w:tcPr>
            <w:tcW w:w="387" w:type="pct"/>
          </w:tcPr>
          <w:p w14:paraId="00924CA0" w14:textId="77777777" w:rsidR="00B27387" w:rsidRPr="007A08CE" w:rsidRDefault="00B27387" w:rsidP="00B27387">
            <w:pPr>
              <w:autoSpaceDE w:val="0"/>
              <w:autoSpaceDN w:val="0"/>
              <w:adjustRightInd w:val="0"/>
              <w:jc w:val="center"/>
              <w:rPr>
                <w:noProof/>
                <w:lang w:val="en-US"/>
              </w:rPr>
            </w:pPr>
          </w:p>
        </w:tc>
        <w:tc>
          <w:tcPr>
            <w:tcW w:w="322" w:type="pct"/>
          </w:tcPr>
          <w:p w14:paraId="079247CE" w14:textId="77777777" w:rsidR="00B27387" w:rsidRPr="00F85647" w:rsidRDefault="00B27387" w:rsidP="00B27387">
            <w:pPr>
              <w:autoSpaceDE w:val="0"/>
              <w:autoSpaceDN w:val="0"/>
              <w:adjustRightInd w:val="0"/>
              <w:jc w:val="center"/>
              <w:rPr>
                <w:noProof/>
                <w:lang w:val="en-US"/>
              </w:rPr>
            </w:pPr>
          </w:p>
        </w:tc>
        <w:tc>
          <w:tcPr>
            <w:tcW w:w="324" w:type="pct"/>
            <w:gridSpan w:val="2"/>
          </w:tcPr>
          <w:p w14:paraId="11D96DBA" w14:textId="77777777" w:rsidR="00B27387" w:rsidRPr="00F85647" w:rsidRDefault="00B27387" w:rsidP="00B27387">
            <w:pPr>
              <w:autoSpaceDE w:val="0"/>
              <w:autoSpaceDN w:val="0"/>
              <w:adjustRightInd w:val="0"/>
              <w:jc w:val="center"/>
              <w:rPr>
                <w:noProof/>
                <w:lang w:val="en-US"/>
              </w:rPr>
            </w:pPr>
          </w:p>
        </w:tc>
        <w:tc>
          <w:tcPr>
            <w:tcW w:w="237" w:type="pct"/>
          </w:tcPr>
          <w:p w14:paraId="5D5326E9" w14:textId="77777777" w:rsidR="00B27387" w:rsidRPr="00F85647" w:rsidRDefault="00B27387" w:rsidP="00B27387">
            <w:pPr>
              <w:autoSpaceDE w:val="0"/>
              <w:autoSpaceDN w:val="0"/>
              <w:adjustRightInd w:val="0"/>
              <w:jc w:val="center"/>
              <w:rPr>
                <w:noProof/>
                <w:lang w:val="en-US"/>
              </w:rPr>
            </w:pPr>
          </w:p>
        </w:tc>
        <w:tc>
          <w:tcPr>
            <w:tcW w:w="237" w:type="pct"/>
          </w:tcPr>
          <w:p w14:paraId="5A08B2E4" w14:textId="77777777" w:rsidR="00B27387" w:rsidRPr="00F85647" w:rsidRDefault="00B27387" w:rsidP="00B27387">
            <w:pPr>
              <w:autoSpaceDE w:val="0"/>
              <w:autoSpaceDN w:val="0"/>
              <w:adjustRightInd w:val="0"/>
              <w:jc w:val="center"/>
              <w:rPr>
                <w:noProof/>
              </w:rPr>
            </w:pPr>
          </w:p>
        </w:tc>
        <w:tc>
          <w:tcPr>
            <w:tcW w:w="414" w:type="pct"/>
          </w:tcPr>
          <w:p w14:paraId="1AC3A8C0" w14:textId="77777777" w:rsidR="00B27387" w:rsidRPr="00F85647" w:rsidRDefault="00B27387" w:rsidP="00B27387">
            <w:pPr>
              <w:autoSpaceDE w:val="0"/>
              <w:autoSpaceDN w:val="0"/>
              <w:adjustRightInd w:val="0"/>
              <w:jc w:val="center"/>
              <w:rPr>
                <w:noProof/>
              </w:rPr>
            </w:pPr>
          </w:p>
        </w:tc>
        <w:tc>
          <w:tcPr>
            <w:tcW w:w="339" w:type="pct"/>
          </w:tcPr>
          <w:p w14:paraId="5F2D9202" w14:textId="77777777" w:rsidR="00B27387" w:rsidRDefault="00B27387" w:rsidP="00B27387">
            <w:pPr>
              <w:autoSpaceDE w:val="0"/>
              <w:autoSpaceDN w:val="0"/>
              <w:adjustRightInd w:val="0"/>
              <w:jc w:val="center"/>
              <w:rPr>
                <w:noProof/>
              </w:rPr>
            </w:pPr>
          </w:p>
        </w:tc>
      </w:tr>
      <w:tr w:rsidR="00C90E7E" w:rsidRPr="00F85647" w14:paraId="26F136E8" w14:textId="77777777" w:rsidTr="00C90E7E">
        <w:trPr>
          <w:trHeight w:val="288"/>
        </w:trPr>
        <w:tc>
          <w:tcPr>
            <w:tcW w:w="192" w:type="pct"/>
            <w:vAlign w:val="center"/>
          </w:tcPr>
          <w:p w14:paraId="32D97CEC" w14:textId="77777777" w:rsidR="00016599" w:rsidRPr="007A08CE" w:rsidRDefault="00016599" w:rsidP="00016599">
            <w:pPr>
              <w:autoSpaceDE w:val="0"/>
              <w:autoSpaceDN w:val="0"/>
              <w:adjustRightInd w:val="0"/>
              <w:jc w:val="center"/>
              <w:rPr>
                <w:noProof/>
              </w:rPr>
            </w:pPr>
          </w:p>
        </w:tc>
        <w:tc>
          <w:tcPr>
            <w:tcW w:w="2164" w:type="pct"/>
            <w:gridSpan w:val="2"/>
          </w:tcPr>
          <w:p w14:paraId="5C9A3F3A"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114 / 200 cm, </w:t>
            </w:r>
            <w:r w:rsidRPr="007A08CE">
              <w:br/>
              <w:t>(klizna - linearna)</w:t>
            </w:r>
            <w:r w:rsidRPr="007A08CE">
              <w:br/>
              <w:t>levih 2 + desnih 2</w:t>
            </w:r>
          </w:p>
        </w:tc>
        <w:tc>
          <w:tcPr>
            <w:tcW w:w="384" w:type="pct"/>
            <w:vAlign w:val="center"/>
          </w:tcPr>
          <w:p w14:paraId="2478779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3C9024A2" w14:textId="77777777" w:rsidR="00016599" w:rsidRPr="007A08CE" w:rsidRDefault="00016599" w:rsidP="00E86C8F">
            <w:pPr>
              <w:autoSpaceDE w:val="0"/>
              <w:autoSpaceDN w:val="0"/>
              <w:adjustRightInd w:val="0"/>
              <w:jc w:val="center"/>
              <w:rPr>
                <w:noProof/>
                <w:lang w:val="en-US"/>
              </w:rPr>
            </w:pPr>
            <w:r w:rsidRPr="007A08CE">
              <w:t>4</w:t>
            </w:r>
          </w:p>
        </w:tc>
        <w:tc>
          <w:tcPr>
            <w:tcW w:w="322" w:type="pct"/>
          </w:tcPr>
          <w:p w14:paraId="00DA39B7" w14:textId="77777777" w:rsidR="00016599" w:rsidRPr="00F85647" w:rsidRDefault="00016599" w:rsidP="00016599">
            <w:pPr>
              <w:autoSpaceDE w:val="0"/>
              <w:autoSpaceDN w:val="0"/>
              <w:adjustRightInd w:val="0"/>
              <w:jc w:val="center"/>
              <w:rPr>
                <w:noProof/>
                <w:lang w:val="en-US"/>
              </w:rPr>
            </w:pPr>
          </w:p>
        </w:tc>
        <w:tc>
          <w:tcPr>
            <w:tcW w:w="324" w:type="pct"/>
            <w:gridSpan w:val="2"/>
          </w:tcPr>
          <w:p w14:paraId="4EE4D34F" w14:textId="77777777" w:rsidR="00016599" w:rsidRPr="00F85647" w:rsidRDefault="00016599" w:rsidP="00016599">
            <w:pPr>
              <w:autoSpaceDE w:val="0"/>
              <w:autoSpaceDN w:val="0"/>
              <w:adjustRightInd w:val="0"/>
              <w:jc w:val="center"/>
              <w:rPr>
                <w:noProof/>
                <w:lang w:val="en-US"/>
              </w:rPr>
            </w:pPr>
          </w:p>
        </w:tc>
        <w:tc>
          <w:tcPr>
            <w:tcW w:w="237" w:type="pct"/>
          </w:tcPr>
          <w:p w14:paraId="3B8B4F86" w14:textId="77777777" w:rsidR="00016599" w:rsidRPr="00F85647" w:rsidRDefault="00016599" w:rsidP="00016599">
            <w:pPr>
              <w:autoSpaceDE w:val="0"/>
              <w:autoSpaceDN w:val="0"/>
              <w:adjustRightInd w:val="0"/>
              <w:jc w:val="center"/>
              <w:rPr>
                <w:noProof/>
                <w:lang w:val="en-US"/>
              </w:rPr>
            </w:pPr>
          </w:p>
        </w:tc>
        <w:tc>
          <w:tcPr>
            <w:tcW w:w="237" w:type="pct"/>
          </w:tcPr>
          <w:p w14:paraId="6A76941B" w14:textId="77777777" w:rsidR="00016599" w:rsidRPr="00F85647" w:rsidRDefault="00016599" w:rsidP="00016599">
            <w:pPr>
              <w:autoSpaceDE w:val="0"/>
              <w:autoSpaceDN w:val="0"/>
              <w:adjustRightInd w:val="0"/>
              <w:jc w:val="center"/>
              <w:rPr>
                <w:noProof/>
              </w:rPr>
            </w:pPr>
          </w:p>
        </w:tc>
        <w:tc>
          <w:tcPr>
            <w:tcW w:w="414" w:type="pct"/>
          </w:tcPr>
          <w:p w14:paraId="621CB423" w14:textId="77777777" w:rsidR="00016599" w:rsidRPr="00F85647" w:rsidRDefault="00016599" w:rsidP="00016599">
            <w:pPr>
              <w:autoSpaceDE w:val="0"/>
              <w:autoSpaceDN w:val="0"/>
              <w:adjustRightInd w:val="0"/>
              <w:jc w:val="center"/>
              <w:rPr>
                <w:noProof/>
              </w:rPr>
            </w:pPr>
          </w:p>
        </w:tc>
        <w:tc>
          <w:tcPr>
            <w:tcW w:w="339" w:type="pct"/>
          </w:tcPr>
          <w:p w14:paraId="023784E0" w14:textId="77777777" w:rsidR="00016599" w:rsidRDefault="00016599" w:rsidP="00016599">
            <w:pPr>
              <w:autoSpaceDE w:val="0"/>
              <w:autoSpaceDN w:val="0"/>
              <w:adjustRightInd w:val="0"/>
              <w:jc w:val="center"/>
              <w:rPr>
                <w:noProof/>
              </w:rPr>
            </w:pPr>
          </w:p>
        </w:tc>
      </w:tr>
      <w:tr w:rsidR="00C90E7E" w:rsidRPr="00F85647" w14:paraId="34BBB97C" w14:textId="77777777" w:rsidTr="00C90E7E">
        <w:trPr>
          <w:trHeight w:val="288"/>
        </w:trPr>
        <w:tc>
          <w:tcPr>
            <w:tcW w:w="192" w:type="pct"/>
            <w:vAlign w:val="center"/>
          </w:tcPr>
          <w:p w14:paraId="0ED4183C" w14:textId="77777777" w:rsidR="00B27387" w:rsidRPr="007A08CE" w:rsidRDefault="00B27387" w:rsidP="00B27387">
            <w:pPr>
              <w:autoSpaceDE w:val="0"/>
              <w:autoSpaceDN w:val="0"/>
              <w:adjustRightInd w:val="0"/>
              <w:jc w:val="center"/>
              <w:rPr>
                <w:noProof/>
              </w:rPr>
            </w:pPr>
            <w:r w:rsidRPr="007A08CE">
              <w:rPr>
                <w:b/>
                <w:bCs/>
              </w:rPr>
              <w:t>8,10</w:t>
            </w:r>
          </w:p>
        </w:tc>
        <w:tc>
          <w:tcPr>
            <w:tcW w:w="2164" w:type="pct"/>
            <w:gridSpan w:val="2"/>
            <w:vAlign w:val="center"/>
          </w:tcPr>
          <w:p w14:paraId="79B277E1" w14:textId="77777777" w:rsidR="00B27387" w:rsidRPr="007A08CE" w:rsidRDefault="00B27387" w:rsidP="002966C9">
            <w:pPr>
              <w:autoSpaceDE w:val="0"/>
              <w:autoSpaceDN w:val="0"/>
              <w:adjustRightInd w:val="0"/>
              <w:rPr>
                <w:noProof/>
                <w:lang w:val="en-US"/>
              </w:rPr>
            </w:pPr>
            <w:r w:rsidRPr="007A08CE">
              <w:rPr>
                <w:b/>
                <w:bCs/>
              </w:rPr>
              <w:t>K2</w:t>
            </w:r>
          </w:p>
        </w:tc>
        <w:tc>
          <w:tcPr>
            <w:tcW w:w="384" w:type="pct"/>
          </w:tcPr>
          <w:p w14:paraId="4EADFAE2" w14:textId="77777777" w:rsidR="00B27387" w:rsidRPr="007A08CE" w:rsidRDefault="00B27387" w:rsidP="00B27387">
            <w:pPr>
              <w:autoSpaceDE w:val="0"/>
              <w:autoSpaceDN w:val="0"/>
              <w:adjustRightInd w:val="0"/>
              <w:jc w:val="center"/>
              <w:rPr>
                <w:noProof/>
                <w:lang w:val="en-US"/>
              </w:rPr>
            </w:pPr>
          </w:p>
        </w:tc>
        <w:tc>
          <w:tcPr>
            <w:tcW w:w="387" w:type="pct"/>
          </w:tcPr>
          <w:p w14:paraId="037E8B98" w14:textId="77777777" w:rsidR="00B27387" w:rsidRPr="007A08CE" w:rsidRDefault="00B27387" w:rsidP="00B27387">
            <w:pPr>
              <w:autoSpaceDE w:val="0"/>
              <w:autoSpaceDN w:val="0"/>
              <w:adjustRightInd w:val="0"/>
              <w:jc w:val="center"/>
              <w:rPr>
                <w:noProof/>
                <w:lang w:val="en-US"/>
              </w:rPr>
            </w:pPr>
          </w:p>
        </w:tc>
        <w:tc>
          <w:tcPr>
            <w:tcW w:w="322" w:type="pct"/>
          </w:tcPr>
          <w:p w14:paraId="28BDF161" w14:textId="77777777" w:rsidR="00B27387" w:rsidRPr="00F85647" w:rsidRDefault="00B27387" w:rsidP="00B27387">
            <w:pPr>
              <w:autoSpaceDE w:val="0"/>
              <w:autoSpaceDN w:val="0"/>
              <w:adjustRightInd w:val="0"/>
              <w:jc w:val="center"/>
              <w:rPr>
                <w:noProof/>
                <w:lang w:val="en-US"/>
              </w:rPr>
            </w:pPr>
          </w:p>
        </w:tc>
        <w:tc>
          <w:tcPr>
            <w:tcW w:w="324" w:type="pct"/>
            <w:gridSpan w:val="2"/>
          </w:tcPr>
          <w:p w14:paraId="19E1E1B2" w14:textId="77777777" w:rsidR="00B27387" w:rsidRPr="00F85647" w:rsidRDefault="00B27387" w:rsidP="00B27387">
            <w:pPr>
              <w:autoSpaceDE w:val="0"/>
              <w:autoSpaceDN w:val="0"/>
              <w:adjustRightInd w:val="0"/>
              <w:jc w:val="center"/>
              <w:rPr>
                <w:noProof/>
                <w:lang w:val="en-US"/>
              </w:rPr>
            </w:pPr>
          </w:p>
        </w:tc>
        <w:tc>
          <w:tcPr>
            <w:tcW w:w="237" w:type="pct"/>
          </w:tcPr>
          <w:p w14:paraId="099C19C6" w14:textId="77777777" w:rsidR="00B27387" w:rsidRPr="00F85647" w:rsidRDefault="00B27387" w:rsidP="00B27387">
            <w:pPr>
              <w:autoSpaceDE w:val="0"/>
              <w:autoSpaceDN w:val="0"/>
              <w:adjustRightInd w:val="0"/>
              <w:jc w:val="center"/>
              <w:rPr>
                <w:noProof/>
                <w:lang w:val="en-US"/>
              </w:rPr>
            </w:pPr>
          </w:p>
        </w:tc>
        <w:tc>
          <w:tcPr>
            <w:tcW w:w="237" w:type="pct"/>
          </w:tcPr>
          <w:p w14:paraId="44956592" w14:textId="77777777" w:rsidR="00B27387" w:rsidRPr="00F85647" w:rsidRDefault="00B27387" w:rsidP="00B27387">
            <w:pPr>
              <w:autoSpaceDE w:val="0"/>
              <w:autoSpaceDN w:val="0"/>
              <w:adjustRightInd w:val="0"/>
              <w:jc w:val="center"/>
              <w:rPr>
                <w:noProof/>
              </w:rPr>
            </w:pPr>
          </w:p>
        </w:tc>
        <w:tc>
          <w:tcPr>
            <w:tcW w:w="414" w:type="pct"/>
          </w:tcPr>
          <w:p w14:paraId="32666510" w14:textId="77777777" w:rsidR="00B27387" w:rsidRPr="00F85647" w:rsidRDefault="00B27387" w:rsidP="00B27387">
            <w:pPr>
              <w:autoSpaceDE w:val="0"/>
              <w:autoSpaceDN w:val="0"/>
              <w:adjustRightInd w:val="0"/>
              <w:jc w:val="center"/>
              <w:rPr>
                <w:noProof/>
              </w:rPr>
            </w:pPr>
          </w:p>
        </w:tc>
        <w:tc>
          <w:tcPr>
            <w:tcW w:w="339" w:type="pct"/>
          </w:tcPr>
          <w:p w14:paraId="1D3FD42E" w14:textId="77777777" w:rsidR="00B27387" w:rsidRDefault="00B27387" w:rsidP="00B27387">
            <w:pPr>
              <w:autoSpaceDE w:val="0"/>
              <w:autoSpaceDN w:val="0"/>
              <w:adjustRightInd w:val="0"/>
              <w:jc w:val="center"/>
              <w:rPr>
                <w:noProof/>
              </w:rPr>
            </w:pPr>
          </w:p>
        </w:tc>
      </w:tr>
      <w:tr w:rsidR="00C90E7E" w:rsidRPr="00F85647" w14:paraId="575F69A6" w14:textId="77777777" w:rsidTr="00C90E7E">
        <w:trPr>
          <w:trHeight w:val="288"/>
        </w:trPr>
        <w:tc>
          <w:tcPr>
            <w:tcW w:w="192" w:type="pct"/>
            <w:vAlign w:val="center"/>
          </w:tcPr>
          <w:p w14:paraId="20C79C8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4CD59D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1,5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84" w:type="pct"/>
          </w:tcPr>
          <w:p w14:paraId="74FB47D1" w14:textId="77777777" w:rsidR="00B27387" w:rsidRPr="007A08CE" w:rsidRDefault="00B27387" w:rsidP="00B27387">
            <w:pPr>
              <w:autoSpaceDE w:val="0"/>
              <w:autoSpaceDN w:val="0"/>
              <w:adjustRightInd w:val="0"/>
              <w:jc w:val="center"/>
              <w:rPr>
                <w:noProof/>
                <w:lang w:val="en-US"/>
              </w:rPr>
            </w:pPr>
          </w:p>
        </w:tc>
        <w:tc>
          <w:tcPr>
            <w:tcW w:w="387" w:type="pct"/>
          </w:tcPr>
          <w:p w14:paraId="66FF1329" w14:textId="77777777" w:rsidR="00B27387" w:rsidRPr="007A08CE" w:rsidRDefault="00B27387" w:rsidP="00B27387">
            <w:pPr>
              <w:autoSpaceDE w:val="0"/>
              <w:autoSpaceDN w:val="0"/>
              <w:adjustRightInd w:val="0"/>
              <w:jc w:val="center"/>
              <w:rPr>
                <w:noProof/>
                <w:lang w:val="en-US"/>
              </w:rPr>
            </w:pPr>
          </w:p>
        </w:tc>
        <w:tc>
          <w:tcPr>
            <w:tcW w:w="322" w:type="pct"/>
          </w:tcPr>
          <w:p w14:paraId="628EFE02" w14:textId="77777777" w:rsidR="00B27387" w:rsidRPr="00F85647" w:rsidRDefault="00B27387" w:rsidP="00B27387">
            <w:pPr>
              <w:autoSpaceDE w:val="0"/>
              <w:autoSpaceDN w:val="0"/>
              <w:adjustRightInd w:val="0"/>
              <w:jc w:val="center"/>
              <w:rPr>
                <w:noProof/>
                <w:lang w:val="en-US"/>
              </w:rPr>
            </w:pPr>
          </w:p>
        </w:tc>
        <w:tc>
          <w:tcPr>
            <w:tcW w:w="324" w:type="pct"/>
            <w:gridSpan w:val="2"/>
          </w:tcPr>
          <w:p w14:paraId="22B38512" w14:textId="77777777" w:rsidR="00B27387" w:rsidRPr="00F85647" w:rsidRDefault="00B27387" w:rsidP="00B27387">
            <w:pPr>
              <w:autoSpaceDE w:val="0"/>
              <w:autoSpaceDN w:val="0"/>
              <w:adjustRightInd w:val="0"/>
              <w:jc w:val="center"/>
              <w:rPr>
                <w:noProof/>
                <w:lang w:val="en-US"/>
              </w:rPr>
            </w:pPr>
          </w:p>
        </w:tc>
        <w:tc>
          <w:tcPr>
            <w:tcW w:w="237" w:type="pct"/>
          </w:tcPr>
          <w:p w14:paraId="5C04BE0F" w14:textId="77777777" w:rsidR="00B27387" w:rsidRPr="00F85647" w:rsidRDefault="00B27387" w:rsidP="00B27387">
            <w:pPr>
              <w:autoSpaceDE w:val="0"/>
              <w:autoSpaceDN w:val="0"/>
              <w:adjustRightInd w:val="0"/>
              <w:jc w:val="center"/>
              <w:rPr>
                <w:noProof/>
                <w:lang w:val="en-US"/>
              </w:rPr>
            </w:pPr>
          </w:p>
        </w:tc>
        <w:tc>
          <w:tcPr>
            <w:tcW w:w="237" w:type="pct"/>
          </w:tcPr>
          <w:p w14:paraId="3CFC19F8" w14:textId="77777777" w:rsidR="00B27387" w:rsidRPr="00F85647" w:rsidRDefault="00B27387" w:rsidP="00B27387">
            <w:pPr>
              <w:autoSpaceDE w:val="0"/>
              <w:autoSpaceDN w:val="0"/>
              <w:adjustRightInd w:val="0"/>
              <w:jc w:val="center"/>
              <w:rPr>
                <w:noProof/>
              </w:rPr>
            </w:pPr>
          </w:p>
        </w:tc>
        <w:tc>
          <w:tcPr>
            <w:tcW w:w="414" w:type="pct"/>
          </w:tcPr>
          <w:p w14:paraId="2E7D14BD" w14:textId="77777777" w:rsidR="00B27387" w:rsidRPr="00F85647" w:rsidRDefault="00B27387" w:rsidP="00B27387">
            <w:pPr>
              <w:autoSpaceDE w:val="0"/>
              <w:autoSpaceDN w:val="0"/>
              <w:adjustRightInd w:val="0"/>
              <w:jc w:val="center"/>
              <w:rPr>
                <w:noProof/>
              </w:rPr>
            </w:pPr>
          </w:p>
        </w:tc>
        <w:tc>
          <w:tcPr>
            <w:tcW w:w="339" w:type="pct"/>
          </w:tcPr>
          <w:p w14:paraId="0F9161BE" w14:textId="77777777" w:rsidR="00B27387" w:rsidRDefault="00B27387" w:rsidP="00B27387">
            <w:pPr>
              <w:autoSpaceDE w:val="0"/>
              <w:autoSpaceDN w:val="0"/>
              <w:adjustRightInd w:val="0"/>
              <w:jc w:val="center"/>
              <w:rPr>
                <w:noProof/>
              </w:rPr>
            </w:pPr>
          </w:p>
        </w:tc>
      </w:tr>
      <w:tr w:rsidR="00C90E7E" w:rsidRPr="00F85647" w14:paraId="2218C1CE" w14:textId="77777777" w:rsidTr="00C90E7E">
        <w:trPr>
          <w:trHeight w:val="288"/>
        </w:trPr>
        <w:tc>
          <w:tcPr>
            <w:tcW w:w="192" w:type="pct"/>
            <w:vAlign w:val="center"/>
          </w:tcPr>
          <w:p w14:paraId="0264E4E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3AEB627" w14:textId="77777777" w:rsidR="00B27387" w:rsidRPr="007A08CE" w:rsidRDefault="00B27387"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w:t>
            </w:r>
            <w:r w:rsidRPr="007A08CE">
              <w:lastRenderedPageBreak/>
              <w:t>otvor za vrata mora biti potpuno finalizovan i poravnat, sa ravno obrađenim ivicama.</w:t>
            </w:r>
            <w:r w:rsidRPr="007A08CE">
              <w:br/>
              <w:t>Obračun radova po komadu finalno urađenih i ugrađenih vrata.</w:t>
            </w:r>
          </w:p>
        </w:tc>
        <w:tc>
          <w:tcPr>
            <w:tcW w:w="384" w:type="pct"/>
          </w:tcPr>
          <w:p w14:paraId="108EEB83" w14:textId="77777777" w:rsidR="00B27387" w:rsidRPr="007A08CE" w:rsidRDefault="00B27387" w:rsidP="00B27387">
            <w:pPr>
              <w:autoSpaceDE w:val="0"/>
              <w:autoSpaceDN w:val="0"/>
              <w:adjustRightInd w:val="0"/>
              <w:jc w:val="center"/>
              <w:rPr>
                <w:noProof/>
                <w:lang w:val="en-US"/>
              </w:rPr>
            </w:pPr>
          </w:p>
        </w:tc>
        <w:tc>
          <w:tcPr>
            <w:tcW w:w="387" w:type="pct"/>
          </w:tcPr>
          <w:p w14:paraId="55EDB603" w14:textId="77777777" w:rsidR="00B27387" w:rsidRPr="007A08CE" w:rsidRDefault="00B27387" w:rsidP="00B27387">
            <w:pPr>
              <w:autoSpaceDE w:val="0"/>
              <w:autoSpaceDN w:val="0"/>
              <w:adjustRightInd w:val="0"/>
              <w:jc w:val="center"/>
              <w:rPr>
                <w:noProof/>
                <w:lang w:val="en-US"/>
              </w:rPr>
            </w:pPr>
          </w:p>
        </w:tc>
        <w:tc>
          <w:tcPr>
            <w:tcW w:w="322" w:type="pct"/>
          </w:tcPr>
          <w:p w14:paraId="1B6C7E7D" w14:textId="77777777" w:rsidR="00B27387" w:rsidRPr="00F85647" w:rsidRDefault="00B27387" w:rsidP="00B27387">
            <w:pPr>
              <w:autoSpaceDE w:val="0"/>
              <w:autoSpaceDN w:val="0"/>
              <w:adjustRightInd w:val="0"/>
              <w:jc w:val="center"/>
              <w:rPr>
                <w:noProof/>
                <w:lang w:val="en-US"/>
              </w:rPr>
            </w:pPr>
          </w:p>
        </w:tc>
        <w:tc>
          <w:tcPr>
            <w:tcW w:w="324" w:type="pct"/>
            <w:gridSpan w:val="2"/>
          </w:tcPr>
          <w:p w14:paraId="2C3D3C61" w14:textId="77777777" w:rsidR="00B27387" w:rsidRPr="00F85647" w:rsidRDefault="00B27387" w:rsidP="00B27387">
            <w:pPr>
              <w:autoSpaceDE w:val="0"/>
              <w:autoSpaceDN w:val="0"/>
              <w:adjustRightInd w:val="0"/>
              <w:jc w:val="center"/>
              <w:rPr>
                <w:noProof/>
                <w:lang w:val="en-US"/>
              </w:rPr>
            </w:pPr>
          </w:p>
        </w:tc>
        <w:tc>
          <w:tcPr>
            <w:tcW w:w="237" w:type="pct"/>
          </w:tcPr>
          <w:p w14:paraId="44422D34" w14:textId="77777777" w:rsidR="00B27387" w:rsidRPr="00F85647" w:rsidRDefault="00B27387" w:rsidP="00B27387">
            <w:pPr>
              <w:autoSpaceDE w:val="0"/>
              <w:autoSpaceDN w:val="0"/>
              <w:adjustRightInd w:val="0"/>
              <w:jc w:val="center"/>
              <w:rPr>
                <w:noProof/>
                <w:lang w:val="en-US"/>
              </w:rPr>
            </w:pPr>
          </w:p>
        </w:tc>
        <w:tc>
          <w:tcPr>
            <w:tcW w:w="237" w:type="pct"/>
          </w:tcPr>
          <w:p w14:paraId="39CD072C" w14:textId="77777777" w:rsidR="00B27387" w:rsidRPr="00F85647" w:rsidRDefault="00B27387" w:rsidP="00B27387">
            <w:pPr>
              <w:autoSpaceDE w:val="0"/>
              <w:autoSpaceDN w:val="0"/>
              <w:adjustRightInd w:val="0"/>
              <w:jc w:val="center"/>
              <w:rPr>
                <w:noProof/>
              </w:rPr>
            </w:pPr>
          </w:p>
        </w:tc>
        <w:tc>
          <w:tcPr>
            <w:tcW w:w="414" w:type="pct"/>
          </w:tcPr>
          <w:p w14:paraId="0998F050" w14:textId="77777777" w:rsidR="00B27387" w:rsidRPr="00F85647" w:rsidRDefault="00B27387" w:rsidP="00B27387">
            <w:pPr>
              <w:autoSpaceDE w:val="0"/>
              <w:autoSpaceDN w:val="0"/>
              <w:adjustRightInd w:val="0"/>
              <w:jc w:val="center"/>
              <w:rPr>
                <w:noProof/>
              </w:rPr>
            </w:pPr>
          </w:p>
        </w:tc>
        <w:tc>
          <w:tcPr>
            <w:tcW w:w="339" w:type="pct"/>
          </w:tcPr>
          <w:p w14:paraId="4B47F1EC" w14:textId="77777777" w:rsidR="00B27387" w:rsidRDefault="00B27387" w:rsidP="00B27387">
            <w:pPr>
              <w:autoSpaceDE w:val="0"/>
              <w:autoSpaceDN w:val="0"/>
              <w:adjustRightInd w:val="0"/>
              <w:jc w:val="center"/>
              <w:rPr>
                <w:noProof/>
              </w:rPr>
            </w:pPr>
          </w:p>
        </w:tc>
      </w:tr>
      <w:tr w:rsidR="00C90E7E" w:rsidRPr="00F85647" w14:paraId="56A26185" w14:textId="77777777" w:rsidTr="00C90E7E">
        <w:trPr>
          <w:trHeight w:val="288"/>
        </w:trPr>
        <w:tc>
          <w:tcPr>
            <w:tcW w:w="192" w:type="pct"/>
            <w:vAlign w:val="center"/>
          </w:tcPr>
          <w:p w14:paraId="2ACFB1D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CE71D55" w14:textId="77777777" w:rsidR="00B27387" w:rsidRPr="007A08CE" w:rsidRDefault="00B27387" w:rsidP="002966C9">
            <w:pPr>
              <w:autoSpaceDE w:val="0"/>
              <w:autoSpaceDN w:val="0"/>
              <w:adjustRightInd w:val="0"/>
              <w:rPr>
                <w:noProof/>
                <w:lang w:val="en-US"/>
              </w:rPr>
            </w:pPr>
            <w:r w:rsidRPr="007A08CE">
              <w:rPr>
                <w:color w:val="000000"/>
              </w:rPr>
              <w:t>Ugrađen OKOV:</w:t>
            </w:r>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84" w:type="pct"/>
          </w:tcPr>
          <w:p w14:paraId="495D52F8" w14:textId="77777777" w:rsidR="00B27387" w:rsidRPr="007A08CE" w:rsidRDefault="00B27387" w:rsidP="00B27387">
            <w:pPr>
              <w:autoSpaceDE w:val="0"/>
              <w:autoSpaceDN w:val="0"/>
              <w:adjustRightInd w:val="0"/>
              <w:jc w:val="center"/>
              <w:rPr>
                <w:noProof/>
                <w:lang w:val="en-US"/>
              </w:rPr>
            </w:pPr>
          </w:p>
        </w:tc>
        <w:tc>
          <w:tcPr>
            <w:tcW w:w="387" w:type="pct"/>
          </w:tcPr>
          <w:p w14:paraId="1C44CF22" w14:textId="77777777" w:rsidR="00B27387" w:rsidRPr="007A08CE" w:rsidRDefault="00B27387" w:rsidP="00B27387">
            <w:pPr>
              <w:autoSpaceDE w:val="0"/>
              <w:autoSpaceDN w:val="0"/>
              <w:adjustRightInd w:val="0"/>
              <w:jc w:val="center"/>
              <w:rPr>
                <w:noProof/>
                <w:lang w:val="en-US"/>
              </w:rPr>
            </w:pPr>
          </w:p>
        </w:tc>
        <w:tc>
          <w:tcPr>
            <w:tcW w:w="322" w:type="pct"/>
          </w:tcPr>
          <w:p w14:paraId="16CB196E" w14:textId="77777777" w:rsidR="00B27387" w:rsidRPr="00F85647" w:rsidRDefault="00B27387" w:rsidP="00B27387">
            <w:pPr>
              <w:autoSpaceDE w:val="0"/>
              <w:autoSpaceDN w:val="0"/>
              <w:adjustRightInd w:val="0"/>
              <w:jc w:val="center"/>
              <w:rPr>
                <w:noProof/>
                <w:lang w:val="en-US"/>
              </w:rPr>
            </w:pPr>
          </w:p>
        </w:tc>
        <w:tc>
          <w:tcPr>
            <w:tcW w:w="324" w:type="pct"/>
            <w:gridSpan w:val="2"/>
          </w:tcPr>
          <w:p w14:paraId="089B4EC8" w14:textId="77777777" w:rsidR="00B27387" w:rsidRPr="00F85647" w:rsidRDefault="00B27387" w:rsidP="00B27387">
            <w:pPr>
              <w:autoSpaceDE w:val="0"/>
              <w:autoSpaceDN w:val="0"/>
              <w:adjustRightInd w:val="0"/>
              <w:jc w:val="center"/>
              <w:rPr>
                <w:noProof/>
                <w:lang w:val="en-US"/>
              </w:rPr>
            </w:pPr>
          </w:p>
        </w:tc>
        <w:tc>
          <w:tcPr>
            <w:tcW w:w="237" w:type="pct"/>
          </w:tcPr>
          <w:p w14:paraId="4929FC83" w14:textId="77777777" w:rsidR="00B27387" w:rsidRPr="00F85647" w:rsidRDefault="00B27387" w:rsidP="00B27387">
            <w:pPr>
              <w:autoSpaceDE w:val="0"/>
              <w:autoSpaceDN w:val="0"/>
              <w:adjustRightInd w:val="0"/>
              <w:jc w:val="center"/>
              <w:rPr>
                <w:noProof/>
                <w:lang w:val="en-US"/>
              </w:rPr>
            </w:pPr>
          </w:p>
        </w:tc>
        <w:tc>
          <w:tcPr>
            <w:tcW w:w="237" w:type="pct"/>
          </w:tcPr>
          <w:p w14:paraId="6AC90DB8" w14:textId="77777777" w:rsidR="00B27387" w:rsidRPr="00F85647" w:rsidRDefault="00B27387" w:rsidP="00B27387">
            <w:pPr>
              <w:autoSpaceDE w:val="0"/>
              <w:autoSpaceDN w:val="0"/>
              <w:adjustRightInd w:val="0"/>
              <w:jc w:val="center"/>
              <w:rPr>
                <w:noProof/>
              </w:rPr>
            </w:pPr>
          </w:p>
        </w:tc>
        <w:tc>
          <w:tcPr>
            <w:tcW w:w="414" w:type="pct"/>
          </w:tcPr>
          <w:p w14:paraId="3E204DC5" w14:textId="77777777" w:rsidR="00B27387" w:rsidRPr="00F85647" w:rsidRDefault="00B27387" w:rsidP="00B27387">
            <w:pPr>
              <w:autoSpaceDE w:val="0"/>
              <w:autoSpaceDN w:val="0"/>
              <w:adjustRightInd w:val="0"/>
              <w:jc w:val="center"/>
              <w:rPr>
                <w:noProof/>
              </w:rPr>
            </w:pPr>
          </w:p>
        </w:tc>
        <w:tc>
          <w:tcPr>
            <w:tcW w:w="339" w:type="pct"/>
          </w:tcPr>
          <w:p w14:paraId="78545734" w14:textId="77777777" w:rsidR="00B27387" w:rsidRDefault="00B27387" w:rsidP="00B27387">
            <w:pPr>
              <w:autoSpaceDE w:val="0"/>
              <w:autoSpaceDN w:val="0"/>
              <w:adjustRightInd w:val="0"/>
              <w:jc w:val="center"/>
              <w:rPr>
                <w:noProof/>
              </w:rPr>
            </w:pPr>
          </w:p>
        </w:tc>
      </w:tr>
      <w:tr w:rsidR="00C90E7E" w:rsidRPr="00F85647" w14:paraId="29BD3EAF" w14:textId="77777777" w:rsidTr="00C90E7E">
        <w:trPr>
          <w:trHeight w:val="288"/>
        </w:trPr>
        <w:tc>
          <w:tcPr>
            <w:tcW w:w="192" w:type="pct"/>
            <w:vAlign w:val="center"/>
          </w:tcPr>
          <w:p w14:paraId="2E84206E" w14:textId="77777777" w:rsidR="00016599" w:rsidRPr="007A08CE" w:rsidRDefault="00016599" w:rsidP="00016599">
            <w:pPr>
              <w:autoSpaceDE w:val="0"/>
              <w:autoSpaceDN w:val="0"/>
              <w:adjustRightInd w:val="0"/>
              <w:jc w:val="center"/>
              <w:rPr>
                <w:noProof/>
              </w:rPr>
            </w:pPr>
          </w:p>
        </w:tc>
        <w:tc>
          <w:tcPr>
            <w:tcW w:w="2164" w:type="pct"/>
            <w:gridSpan w:val="2"/>
          </w:tcPr>
          <w:p w14:paraId="1DDCF222"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70 / 200 cm, </w:t>
            </w:r>
            <w:r w:rsidRPr="007A08CE">
              <w:br/>
              <w:t>(klizna - linearna)</w:t>
            </w:r>
            <w:r w:rsidRPr="007A08CE">
              <w:br/>
              <w:t>levih 0 + desnih 1</w:t>
            </w:r>
          </w:p>
        </w:tc>
        <w:tc>
          <w:tcPr>
            <w:tcW w:w="384" w:type="pct"/>
            <w:vAlign w:val="center"/>
          </w:tcPr>
          <w:p w14:paraId="4041B17B"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33429F3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1DE1D6AC" w14:textId="77777777" w:rsidR="00016599" w:rsidRPr="00F85647" w:rsidRDefault="00016599" w:rsidP="00016599">
            <w:pPr>
              <w:autoSpaceDE w:val="0"/>
              <w:autoSpaceDN w:val="0"/>
              <w:adjustRightInd w:val="0"/>
              <w:jc w:val="center"/>
              <w:rPr>
                <w:noProof/>
                <w:lang w:val="en-US"/>
              </w:rPr>
            </w:pPr>
          </w:p>
        </w:tc>
        <w:tc>
          <w:tcPr>
            <w:tcW w:w="324" w:type="pct"/>
            <w:gridSpan w:val="2"/>
          </w:tcPr>
          <w:p w14:paraId="7BF53CFA" w14:textId="77777777" w:rsidR="00016599" w:rsidRPr="00F85647" w:rsidRDefault="00016599" w:rsidP="00016599">
            <w:pPr>
              <w:autoSpaceDE w:val="0"/>
              <w:autoSpaceDN w:val="0"/>
              <w:adjustRightInd w:val="0"/>
              <w:jc w:val="center"/>
              <w:rPr>
                <w:noProof/>
                <w:lang w:val="en-US"/>
              </w:rPr>
            </w:pPr>
          </w:p>
        </w:tc>
        <w:tc>
          <w:tcPr>
            <w:tcW w:w="237" w:type="pct"/>
          </w:tcPr>
          <w:p w14:paraId="0A314161" w14:textId="77777777" w:rsidR="00016599" w:rsidRPr="00F85647" w:rsidRDefault="00016599" w:rsidP="00016599">
            <w:pPr>
              <w:autoSpaceDE w:val="0"/>
              <w:autoSpaceDN w:val="0"/>
              <w:adjustRightInd w:val="0"/>
              <w:jc w:val="center"/>
              <w:rPr>
                <w:noProof/>
                <w:lang w:val="en-US"/>
              </w:rPr>
            </w:pPr>
          </w:p>
        </w:tc>
        <w:tc>
          <w:tcPr>
            <w:tcW w:w="237" w:type="pct"/>
          </w:tcPr>
          <w:p w14:paraId="1EA5D1C6" w14:textId="77777777" w:rsidR="00016599" w:rsidRPr="00F85647" w:rsidRDefault="00016599" w:rsidP="00016599">
            <w:pPr>
              <w:autoSpaceDE w:val="0"/>
              <w:autoSpaceDN w:val="0"/>
              <w:adjustRightInd w:val="0"/>
              <w:jc w:val="center"/>
              <w:rPr>
                <w:noProof/>
              </w:rPr>
            </w:pPr>
          </w:p>
        </w:tc>
        <w:tc>
          <w:tcPr>
            <w:tcW w:w="414" w:type="pct"/>
          </w:tcPr>
          <w:p w14:paraId="5A6D60DC" w14:textId="77777777" w:rsidR="00016599" w:rsidRPr="00F85647" w:rsidRDefault="00016599" w:rsidP="00016599">
            <w:pPr>
              <w:autoSpaceDE w:val="0"/>
              <w:autoSpaceDN w:val="0"/>
              <w:adjustRightInd w:val="0"/>
              <w:jc w:val="center"/>
              <w:rPr>
                <w:noProof/>
              </w:rPr>
            </w:pPr>
          </w:p>
        </w:tc>
        <w:tc>
          <w:tcPr>
            <w:tcW w:w="339" w:type="pct"/>
          </w:tcPr>
          <w:p w14:paraId="3129C026" w14:textId="77777777" w:rsidR="00016599" w:rsidRDefault="00016599" w:rsidP="00016599">
            <w:pPr>
              <w:autoSpaceDE w:val="0"/>
              <w:autoSpaceDN w:val="0"/>
              <w:adjustRightInd w:val="0"/>
              <w:jc w:val="center"/>
              <w:rPr>
                <w:noProof/>
              </w:rPr>
            </w:pPr>
          </w:p>
        </w:tc>
      </w:tr>
      <w:tr w:rsidR="00C90E7E" w:rsidRPr="00F85647" w14:paraId="1FC82A3C" w14:textId="77777777" w:rsidTr="00C90E7E">
        <w:trPr>
          <w:trHeight w:val="288"/>
        </w:trPr>
        <w:tc>
          <w:tcPr>
            <w:tcW w:w="192" w:type="pct"/>
            <w:vAlign w:val="center"/>
          </w:tcPr>
          <w:p w14:paraId="5C1A80FC" w14:textId="77777777" w:rsidR="00B27387" w:rsidRPr="007A08CE" w:rsidRDefault="00B27387" w:rsidP="00B27387">
            <w:pPr>
              <w:autoSpaceDE w:val="0"/>
              <w:autoSpaceDN w:val="0"/>
              <w:adjustRightInd w:val="0"/>
              <w:jc w:val="center"/>
              <w:rPr>
                <w:noProof/>
              </w:rPr>
            </w:pPr>
            <w:r w:rsidRPr="007A08CE">
              <w:rPr>
                <w:b/>
                <w:bCs/>
                <w:color w:val="FFFFFF"/>
              </w:rPr>
              <w:t>8</w:t>
            </w:r>
          </w:p>
        </w:tc>
        <w:tc>
          <w:tcPr>
            <w:tcW w:w="2164" w:type="pct"/>
            <w:gridSpan w:val="2"/>
            <w:vAlign w:val="center"/>
          </w:tcPr>
          <w:p w14:paraId="7FD33356" w14:textId="77777777" w:rsidR="00B27387" w:rsidRPr="007A08CE" w:rsidRDefault="00B27387" w:rsidP="002966C9">
            <w:pPr>
              <w:autoSpaceDE w:val="0"/>
              <w:autoSpaceDN w:val="0"/>
              <w:adjustRightInd w:val="0"/>
              <w:rPr>
                <w:noProof/>
                <w:lang w:val="en-US"/>
              </w:rPr>
            </w:pPr>
            <w:r w:rsidRPr="007A08CE">
              <w:rPr>
                <w:b/>
                <w:bCs/>
                <w:color w:val="000000"/>
              </w:rPr>
              <w:t>UKUPNO STOLARSKI RADOVI</w:t>
            </w:r>
          </w:p>
        </w:tc>
        <w:tc>
          <w:tcPr>
            <w:tcW w:w="384" w:type="pct"/>
          </w:tcPr>
          <w:p w14:paraId="64656ABE" w14:textId="77777777" w:rsidR="00B27387" w:rsidRPr="007A08CE" w:rsidRDefault="00B27387" w:rsidP="00B27387">
            <w:pPr>
              <w:autoSpaceDE w:val="0"/>
              <w:autoSpaceDN w:val="0"/>
              <w:adjustRightInd w:val="0"/>
              <w:jc w:val="center"/>
              <w:rPr>
                <w:noProof/>
                <w:lang w:val="en-US"/>
              </w:rPr>
            </w:pPr>
          </w:p>
        </w:tc>
        <w:tc>
          <w:tcPr>
            <w:tcW w:w="387" w:type="pct"/>
          </w:tcPr>
          <w:p w14:paraId="21BCE8A5" w14:textId="77777777" w:rsidR="00B27387" w:rsidRPr="007A08CE" w:rsidRDefault="00B27387" w:rsidP="00B27387">
            <w:pPr>
              <w:autoSpaceDE w:val="0"/>
              <w:autoSpaceDN w:val="0"/>
              <w:adjustRightInd w:val="0"/>
              <w:jc w:val="center"/>
              <w:rPr>
                <w:noProof/>
                <w:lang w:val="en-US"/>
              </w:rPr>
            </w:pPr>
          </w:p>
        </w:tc>
        <w:tc>
          <w:tcPr>
            <w:tcW w:w="322" w:type="pct"/>
          </w:tcPr>
          <w:p w14:paraId="6735D1D0" w14:textId="77777777" w:rsidR="00B27387" w:rsidRPr="00F85647" w:rsidRDefault="00B27387" w:rsidP="00B27387">
            <w:pPr>
              <w:autoSpaceDE w:val="0"/>
              <w:autoSpaceDN w:val="0"/>
              <w:adjustRightInd w:val="0"/>
              <w:jc w:val="center"/>
              <w:rPr>
                <w:noProof/>
                <w:lang w:val="en-US"/>
              </w:rPr>
            </w:pPr>
          </w:p>
        </w:tc>
        <w:tc>
          <w:tcPr>
            <w:tcW w:w="324" w:type="pct"/>
            <w:gridSpan w:val="2"/>
          </w:tcPr>
          <w:p w14:paraId="16BF0A88" w14:textId="77777777" w:rsidR="00B27387" w:rsidRPr="00F85647" w:rsidRDefault="00B27387" w:rsidP="00B27387">
            <w:pPr>
              <w:autoSpaceDE w:val="0"/>
              <w:autoSpaceDN w:val="0"/>
              <w:adjustRightInd w:val="0"/>
              <w:jc w:val="center"/>
              <w:rPr>
                <w:noProof/>
                <w:lang w:val="en-US"/>
              </w:rPr>
            </w:pPr>
          </w:p>
        </w:tc>
        <w:tc>
          <w:tcPr>
            <w:tcW w:w="237" w:type="pct"/>
          </w:tcPr>
          <w:p w14:paraId="3A03C173" w14:textId="77777777" w:rsidR="00B27387" w:rsidRPr="00F85647" w:rsidRDefault="00B27387" w:rsidP="00B27387">
            <w:pPr>
              <w:autoSpaceDE w:val="0"/>
              <w:autoSpaceDN w:val="0"/>
              <w:adjustRightInd w:val="0"/>
              <w:jc w:val="center"/>
              <w:rPr>
                <w:noProof/>
                <w:lang w:val="en-US"/>
              </w:rPr>
            </w:pPr>
          </w:p>
        </w:tc>
        <w:tc>
          <w:tcPr>
            <w:tcW w:w="237" w:type="pct"/>
          </w:tcPr>
          <w:p w14:paraId="3D211B8A" w14:textId="77777777" w:rsidR="00B27387" w:rsidRPr="00F85647" w:rsidRDefault="00B27387" w:rsidP="00B27387">
            <w:pPr>
              <w:autoSpaceDE w:val="0"/>
              <w:autoSpaceDN w:val="0"/>
              <w:adjustRightInd w:val="0"/>
              <w:jc w:val="center"/>
              <w:rPr>
                <w:noProof/>
              </w:rPr>
            </w:pPr>
          </w:p>
        </w:tc>
        <w:tc>
          <w:tcPr>
            <w:tcW w:w="414" w:type="pct"/>
          </w:tcPr>
          <w:p w14:paraId="3A2A50E7" w14:textId="77777777" w:rsidR="00B27387" w:rsidRPr="00F85647" w:rsidRDefault="00B27387" w:rsidP="00B27387">
            <w:pPr>
              <w:autoSpaceDE w:val="0"/>
              <w:autoSpaceDN w:val="0"/>
              <w:adjustRightInd w:val="0"/>
              <w:jc w:val="center"/>
              <w:rPr>
                <w:noProof/>
              </w:rPr>
            </w:pPr>
          </w:p>
        </w:tc>
        <w:tc>
          <w:tcPr>
            <w:tcW w:w="339" w:type="pct"/>
          </w:tcPr>
          <w:p w14:paraId="046E8A9C" w14:textId="77777777" w:rsidR="00B27387" w:rsidRDefault="00B27387" w:rsidP="00B27387">
            <w:pPr>
              <w:autoSpaceDE w:val="0"/>
              <w:autoSpaceDN w:val="0"/>
              <w:adjustRightInd w:val="0"/>
              <w:jc w:val="center"/>
              <w:rPr>
                <w:noProof/>
              </w:rPr>
            </w:pPr>
          </w:p>
        </w:tc>
      </w:tr>
      <w:tr w:rsidR="00C90E7E" w:rsidRPr="00F85647" w14:paraId="0CDBD767" w14:textId="77777777" w:rsidTr="00C90E7E">
        <w:trPr>
          <w:trHeight w:val="288"/>
        </w:trPr>
        <w:tc>
          <w:tcPr>
            <w:tcW w:w="192" w:type="pct"/>
            <w:vAlign w:val="center"/>
          </w:tcPr>
          <w:p w14:paraId="5D09160A" w14:textId="77777777" w:rsidR="006905E3" w:rsidRPr="007A08CE" w:rsidRDefault="00410423" w:rsidP="006905E3">
            <w:pPr>
              <w:autoSpaceDE w:val="0"/>
              <w:autoSpaceDN w:val="0"/>
              <w:adjustRightInd w:val="0"/>
              <w:jc w:val="center"/>
              <w:rPr>
                <w:noProof/>
              </w:rPr>
            </w:pPr>
            <w:r w:rsidRPr="00410423">
              <w:t>V</w:t>
            </w:r>
            <w:r>
              <w:t>I</w:t>
            </w:r>
            <w:r w:rsidRPr="00410423">
              <w:t>I</w:t>
            </w:r>
            <w:r>
              <w:rPr>
                <w:b/>
                <w:bCs/>
                <w:color w:val="FFFFFF"/>
              </w:rPr>
              <w:t>I</w:t>
            </w:r>
          </w:p>
        </w:tc>
        <w:tc>
          <w:tcPr>
            <w:tcW w:w="2164" w:type="pct"/>
            <w:gridSpan w:val="2"/>
            <w:vAlign w:val="center"/>
          </w:tcPr>
          <w:p w14:paraId="409F5A18" w14:textId="77777777" w:rsidR="006905E3" w:rsidRPr="007A08CE" w:rsidRDefault="006905E3" w:rsidP="002966C9">
            <w:pPr>
              <w:autoSpaceDE w:val="0"/>
              <w:autoSpaceDN w:val="0"/>
              <w:adjustRightInd w:val="0"/>
              <w:rPr>
                <w:noProof/>
                <w:lang w:val="en-US"/>
              </w:rPr>
            </w:pPr>
            <w:r w:rsidRPr="007A08CE">
              <w:rPr>
                <w:b/>
                <w:bCs/>
              </w:rPr>
              <w:t>Bravarski radovi</w:t>
            </w:r>
          </w:p>
        </w:tc>
        <w:tc>
          <w:tcPr>
            <w:tcW w:w="384" w:type="pct"/>
          </w:tcPr>
          <w:p w14:paraId="3C502A1A" w14:textId="77777777" w:rsidR="006905E3" w:rsidRPr="007A08CE" w:rsidRDefault="006905E3" w:rsidP="006905E3">
            <w:pPr>
              <w:autoSpaceDE w:val="0"/>
              <w:autoSpaceDN w:val="0"/>
              <w:adjustRightInd w:val="0"/>
              <w:jc w:val="center"/>
              <w:rPr>
                <w:noProof/>
                <w:lang w:val="en-US"/>
              </w:rPr>
            </w:pPr>
          </w:p>
        </w:tc>
        <w:tc>
          <w:tcPr>
            <w:tcW w:w="387" w:type="pct"/>
          </w:tcPr>
          <w:p w14:paraId="6A6C0A0C" w14:textId="77777777" w:rsidR="006905E3" w:rsidRPr="007A08CE" w:rsidRDefault="006905E3" w:rsidP="006905E3">
            <w:pPr>
              <w:autoSpaceDE w:val="0"/>
              <w:autoSpaceDN w:val="0"/>
              <w:adjustRightInd w:val="0"/>
              <w:jc w:val="center"/>
              <w:rPr>
                <w:noProof/>
                <w:lang w:val="en-US"/>
              </w:rPr>
            </w:pPr>
          </w:p>
        </w:tc>
        <w:tc>
          <w:tcPr>
            <w:tcW w:w="322" w:type="pct"/>
          </w:tcPr>
          <w:p w14:paraId="4DCA700F" w14:textId="77777777" w:rsidR="006905E3" w:rsidRPr="00F85647" w:rsidRDefault="006905E3" w:rsidP="006905E3">
            <w:pPr>
              <w:autoSpaceDE w:val="0"/>
              <w:autoSpaceDN w:val="0"/>
              <w:adjustRightInd w:val="0"/>
              <w:jc w:val="center"/>
              <w:rPr>
                <w:noProof/>
                <w:lang w:val="en-US"/>
              </w:rPr>
            </w:pPr>
          </w:p>
        </w:tc>
        <w:tc>
          <w:tcPr>
            <w:tcW w:w="324" w:type="pct"/>
            <w:gridSpan w:val="2"/>
          </w:tcPr>
          <w:p w14:paraId="6A39D965" w14:textId="77777777" w:rsidR="006905E3" w:rsidRPr="00F85647" w:rsidRDefault="006905E3" w:rsidP="006905E3">
            <w:pPr>
              <w:autoSpaceDE w:val="0"/>
              <w:autoSpaceDN w:val="0"/>
              <w:adjustRightInd w:val="0"/>
              <w:jc w:val="center"/>
              <w:rPr>
                <w:noProof/>
                <w:lang w:val="en-US"/>
              </w:rPr>
            </w:pPr>
          </w:p>
        </w:tc>
        <w:tc>
          <w:tcPr>
            <w:tcW w:w="237" w:type="pct"/>
          </w:tcPr>
          <w:p w14:paraId="4855F1C0" w14:textId="77777777" w:rsidR="006905E3" w:rsidRPr="00F85647" w:rsidRDefault="006905E3" w:rsidP="006905E3">
            <w:pPr>
              <w:autoSpaceDE w:val="0"/>
              <w:autoSpaceDN w:val="0"/>
              <w:adjustRightInd w:val="0"/>
              <w:jc w:val="center"/>
              <w:rPr>
                <w:noProof/>
                <w:lang w:val="en-US"/>
              </w:rPr>
            </w:pPr>
          </w:p>
        </w:tc>
        <w:tc>
          <w:tcPr>
            <w:tcW w:w="237" w:type="pct"/>
          </w:tcPr>
          <w:p w14:paraId="24282878" w14:textId="77777777" w:rsidR="006905E3" w:rsidRPr="00F85647" w:rsidRDefault="006905E3" w:rsidP="006905E3">
            <w:pPr>
              <w:autoSpaceDE w:val="0"/>
              <w:autoSpaceDN w:val="0"/>
              <w:adjustRightInd w:val="0"/>
              <w:jc w:val="center"/>
              <w:rPr>
                <w:noProof/>
              </w:rPr>
            </w:pPr>
          </w:p>
        </w:tc>
        <w:tc>
          <w:tcPr>
            <w:tcW w:w="414" w:type="pct"/>
          </w:tcPr>
          <w:p w14:paraId="33A555A4" w14:textId="77777777" w:rsidR="006905E3" w:rsidRPr="00F85647" w:rsidRDefault="006905E3" w:rsidP="006905E3">
            <w:pPr>
              <w:autoSpaceDE w:val="0"/>
              <w:autoSpaceDN w:val="0"/>
              <w:adjustRightInd w:val="0"/>
              <w:jc w:val="center"/>
              <w:rPr>
                <w:noProof/>
              </w:rPr>
            </w:pPr>
          </w:p>
        </w:tc>
        <w:tc>
          <w:tcPr>
            <w:tcW w:w="339" w:type="pct"/>
          </w:tcPr>
          <w:p w14:paraId="68D34A72" w14:textId="77777777" w:rsidR="006905E3" w:rsidRDefault="006905E3" w:rsidP="006905E3">
            <w:pPr>
              <w:autoSpaceDE w:val="0"/>
              <w:autoSpaceDN w:val="0"/>
              <w:adjustRightInd w:val="0"/>
              <w:jc w:val="center"/>
              <w:rPr>
                <w:noProof/>
              </w:rPr>
            </w:pPr>
          </w:p>
        </w:tc>
      </w:tr>
      <w:tr w:rsidR="00C90E7E" w:rsidRPr="00F85647" w14:paraId="29037A6D" w14:textId="77777777" w:rsidTr="00C90E7E">
        <w:trPr>
          <w:trHeight w:val="288"/>
        </w:trPr>
        <w:tc>
          <w:tcPr>
            <w:tcW w:w="192" w:type="pct"/>
            <w:vAlign w:val="center"/>
          </w:tcPr>
          <w:p w14:paraId="68E331AE" w14:textId="77777777" w:rsidR="006905E3" w:rsidRPr="007A08CE" w:rsidRDefault="006905E3" w:rsidP="006905E3">
            <w:pPr>
              <w:autoSpaceDE w:val="0"/>
              <w:autoSpaceDN w:val="0"/>
              <w:adjustRightInd w:val="0"/>
              <w:jc w:val="center"/>
              <w:rPr>
                <w:noProof/>
              </w:rPr>
            </w:pPr>
            <w:r w:rsidRPr="007A08CE">
              <w:rPr>
                <w:b/>
                <w:bCs/>
              </w:rPr>
              <w:t>9,01</w:t>
            </w:r>
          </w:p>
        </w:tc>
        <w:tc>
          <w:tcPr>
            <w:tcW w:w="2164" w:type="pct"/>
            <w:gridSpan w:val="2"/>
            <w:vAlign w:val="center"/>
          </w:tcPr>
          <w:p w14:paraId="6EF5C0F1" w14:textId="77777777" w:rsidR="006905E3" w:rsidRPr="007A08CE" w:rsidRDefault="006905E3" w:rsidP="002966C9">
            <w:pPr>
              <w:autoSpaceDE w:val="0"/>
              <w:autoSpaceDN w:val="0"/>
              <w:adjustRightInd w:val="0"/>
              <w:rPr>
                <w:noProof/>
                <w:lang w:val="en-US"/>
              </w:rPr>
            </w:pPr>
            <w:r w:rsidRPr="007A08CE">
              <w:rPr>
                <w:b/>
                <w:bCs/>
              </w:rPr>
              <w:t>F1</w:t>
            </w:r>
          </w:p>
        </w:tc>
        <w:tc>
          <w:tcPr>
            <w:tcW w:w="384" w:type="pct"/>
          </w:tcPr>
          <w:p w14:paraId="64F7CA7F" w14:textId="77777777" w:rsidR="006905E3" w:rsidRPr="007A08CE" w:rsidRDefault="006905E3" w:rsidP="006905E3">
            <w:pPr>
              <w:autoSpaceDE w:val="0"/>
              <w:autoSpaceDN w:val="0"/>
              <w:adjustRightInd w:val="0"/>
              <w:jc w:val="center"/>
              <w:rPr>
                <w:noProof/>
                <w:lang w:val="en-US"/>
              </w:rPr>
            </w:pPr>
          </w:p>
        </w:tc>
        <w:tc>
          <w:tcPr>
            <w:tcW w:w="387" w:type="pct"/>
          </w:tcPr>
          <w:p w14:paraId="1120482D" w14:textId="77777777" w:rsidR="006905E3" w:rsidRPr="007A08CE" w:rsidRDefault="006905E3" w:rsidP="006905E3">
            <w:pPr>
              <w:autoSpaceDE w:val="0"/>
              <w:autoSpaceDN w:val="0"/>
              <w:adjustRightInd w:val="0"/>
              <w:jc w:val="center"/>
              <w:rPr>
                <w:noProof/>
                <w:lang w:val="en-US"/>
              </w:rPr>
            </w:pPr>
          </w:p>
        </w:tc>
        <w:tc>
          <w:tcPr>
            <w:tcW w:w="322" w:type="pct"/>
          </w:tcPr>
          <w:p w14:paraId="1E7D9841" w14:textId="77777777" w:rsidR="006905E3" w:rsidRPr="00F85647" w:rsidRDefault="006905E3" w:rsidP="006905E3">
            <w:pPr>
              <w:autoSpaceDE w:val="0"/>
              <w:autoSpaceDN w:val="0"/>
              <w:adjustRightInd w:val="0"/>
              <w:jc w:val="center"/>
              <w:rPr>
                <w:noProof/>
                <w:lang w:val="en-US"/>
              </w:rPr>
            </w:pPr>
          </w:p>
        </w:tc>
        <w:tc>
          <w:tcPr>
            <w:tcW w:w="324" w:type="pct"/>
            <w:gridSpan w:val="2"/>
          </w:tcPr>
          <w:p w14:paraId="5346A80A" w14:textId="77777777" w:rsidR="006905E3" w:rsidRPr="00F85647" w:rsidRDefault="006905E3" w:rsidP="006905E3">
            <w:pPr>
              <w:autoSpaceDE w:val="0"/>
              <w:autoSpaceDN w:val="0"/>
              <w:adjustRightInd w:val="0"/>
              <w:jc w:val="center"/>
              <w:rPr>
                <w:noProof/>
                <w:lang w:val="en-US"/>
              </w:rPr>
            </w:pPr>
          </w:p>
        </w:tc>
        <w:tc>
          <w:tcPr>
            <w:tcW w:w="237" w:type="pct"/>
          </w:tcPr>
          <w:p w14:paraId="58A96AD6" w14:textId="77777777" w:rsidR="006905E3" w:rsidRPr="00F85647" w:rsidRDefault="006905E3" w:rsidP="006905E3">
            <w:pPr>
              <w:autoSpaceDE w:val="0"/>
              <w:autoSpaceDN w:val="0"/>
              <w:adjustRightInd w:val="0"/>
              <w:jc w:val="center"/>
              <w:rPr>
                <w:noProof/>
                <w:lang w:val="en-US"/>
              </w:rPr>
            </w:pPr>
          </w:p>
        </w:tc>
        <w:tc>
          <w:tcPr>
            <w:tcW w:w="237" w:type="pct"/>
          </w:tcPr>
          <w:p w14:paraId="76748076" w14:textId="77777777" w:rsidR="006905E3" w:rsidRPr="00F85647" w:rsidRDefault="006905E3" w:rsidP="006905E3">
            <w:pPr>
              <w:autoSpaceDE w:val="0"/>
              <w:autoSpaceDN w:val="0"/>
              <w:adjustRightInd w:val="0"/>
              <w:jc w:val="center"/>
              <w:rPr>
                <w:noProof/>
              </w:rPr>
            </w:pPr>
          </w:p>
        </w:tc>
        <w:tc>
          <w:tcPr>
            <w:tcW w:w="414" w:type="pct"/>
          </w:tcPr>
          <w:p w14:paraId="6E711E35" w14:textId="77777777" w:rsidR="006905E3" w:rsidRPr="00F85647" w:rsidRDefault="006905E3" w:rsidP="006905E3">
            <w:pPr>
              <w:autoSpaceDE w:val="0"/>
              <w:autoSpaceDN w:val="0"/>
              <w:adjustRightInd w:val="0"/>
              <w:jc w:val="center"/>
              <w:rPr>
                <w:noProof/>
              </w:rPr>
            </w:pPr>
          </w:p>
        </w:tc>
        <w:tc>
          <w:tcPr>
            <w:tcW w:w="339" w:type="pct"/>
          </w:tcPr>
          <w:p w14:paraId="04A0D477" w14:textId="77777777" w:rsidR="006905E3" w:rsidRDefault="006905E3" w:rsidP="006905E3">
            <w:pPr>
              <w:autoSpaceDE w:val="0"/>
              <w:autoSpaceDN w:val="0"/>
              <w:adjustRightInd w:val="0"/>
              <w:jc w:val="center"/>
              <w:rPr>
                <w:noProof/>
              </w:rPr>
            </w:pPr>
          </w:p>
        </w:tc>
      </w:tr>
      <w:tr w:rsidR="00C90E7E" w:rsidRPr="00F85647" w14:paraId="684FC718" w14:textId="77777777" w:rsidTr="00C90E7E">
        <w:trPr>
          <w:trHeight w:val="288"/>
        </w:trPr>
        <w:tc>
          <w:tcPr>
            <w:tcW w:w="192" w:type="pct"/>
            <w:vAlign w:val="center"/>
          </w:tcPr>
          <w:p w14:paraId="057C6CFC"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16DBAAB"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čeličnih, vatrootpornih, protivpožarnih vrata. </w:t>
            </w:r>
            <w:r w:rsidRPr="007A08CE">
              <w:br/>
              <w:t xml:space="preserve">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Vrata  opremiti mehanizmom za automatsko zatvaranje (tip "DORMA" ili ekvivalentan), specijalnim vatrootpornim šarkama (4 kom./krilu vrata), cilindričnom bravom i sa dve ručke sa štitnikom. Vrata moraju </w:t>
            </w:r>
            <w:r w:rsidRPr="007A08CE">
              <w:lastRenderedPageBreak/>
              <w:t>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84" w:type="pct"/>
          </w:tcPr>
          <w:p w14:paraId="399EF1A9" w14:textId="77777777" w:rsidR="006905E3" w:rsidRPr="007A08CE" w:rsidRDefault="006905E3" w:rsidP="006905E3">
            <w:pPr>
              <w:autoSpaceDE w:val="0"/>
              <w:autoSpaceDN w:val="0"/>
              <w:adjustRightInd w:val="0"/>
              <w:jc w:val="center"/>
              <w:rPr>
                <w:noProof/>
                <w:lang w:val="en-US"/>
              </w:rPr>
            </w:pPr>
          </w:p>
        </w:tc>
        <w:tc>
          <w:tcPr>
            <w:tcW w:w="387" w:type="pct"/>
          </w:tcPr>
          <w:p w14:paraId="21A9BB6F" w14:textId="77777777" w:rsidR="006905E3" w:rsidRPr="007A08CE" w:rsidRDefault="006905E3" w:rsidP="006905E3">
            <w:pPr>
              <w:autoSpaceDE w:val="0"/>
              <w:autoSpaceDN w:val="0"/>
              <w:adjustRightInd w:val="0"/>
              <w:jc w:val="center"/>
              <w:rPr>
                <w:noProof/>
                <w:lang w:val="en-US"/>
              </w:rPr>
            </w:pPr>
          </w:p>
        </w:tc>
        <w:tc>
          <w:tcPr>
            <w:tcW w:w="322" w:type="pct"/>
          </w:tcPr>
          <w:p w14:paraId="07885F67" w14:textId="77777777" w:rsidR="006905E3" w:rsidRPr="00F85647" w:rsidRDefault="006905E3" w:rsidP="006905E3">
            <w:pPr>
              <w:autoSpaceDE w:val="0"/>
              <w:autoSpaceDN w:val="0"/>
              <w:adjustRightInd w:val="0"/>
              <w:jc w:val="center"/>
              <w:rPr>
                <w:noProof/>
                <w:lang w:val="en-US"/>
              </w:rPr>
            </w:pPr>
          </w:p>
        </w:tc>
        <w:tc>
          <w:tcPr>
            <w:tcW w:w="324" w:type="pct"/>
            <w:gridSpan w:val="2"/>
          </w:tcPr>
          <w:p w14:paraId="15C0B03D" w14:textId="77777777" w:rsidR="006905E3" w:rsidRPr="00F85647" w:rsidRDefault="006905E3" w:rsidP="006905E3">
            <w:pPr>
              <w:autoSpaceDE w:val="0"/>
              <w:autoSpaceDN w:val="0"/>
              <w:adjustRightInd w:val="0"/>
              <w:jc w:val="center"/>
              <w:rPr>
                <w:noProof/>
                <w:lang w:val="en-US"/>
              </w:rPr>
            </w:pPr>
          </w:p>
        </w:tc>
        <w:tc>
          <w:tcPr>
            <w:tcW w:w="237" w:type="pct"/>
          </w:tcPr>
          <w:p w14:paraId="1C35C205" w14:textId="77777777" w:rsidR="006905E3" w:rsidRPr="00F85647" w:rsidRDefault="006905E3" w:rsidP="006905E3">
            <w:pPr>
              <w:autoSpaceDE w:val="0"/>
              <w:autoSpaceDN w:val="0"/>
              <w:adjustRightInd w:val="0"/>
              <w:jc w:val="center"/>
              <w:rPr>
                <w:noProof/>
                <w:lang w:val="en-US"/>
              </w:rPr>
            </w:pPr>
          </w:p>
        </w:tc>
        <w:tc>
          <w:tcPr>
            <w:tcW w:w="237" w:type="pct"/>
          </w:tcPr>
          <w:p w14:paraId="5560F396" w14:textId="77777777" w:rsidR="006905E3" w:rsidRPr="00F85647" w:rsidRDefault="006905E3" w:rsidP="006905E3">
            <w:pPr>
              <w:autoSpaceDE w:val="0"/>
              <w:autoSpaceDN w:val="0"/>
              <w:adjustRightInd w:val="0"/>
              <w:jc w:val="center"/>
              <w:rPr>
                <w:noProof/>
              </w:rPr>
            </w:pPr>
          </w:p>
        </w:tc>
        <w:tc>
          <w:tcPr>
            <w:tcW w:w="414" w:type="pct"/>
          </w:tcPr>
          <w:p w14:paraId="036D9D0F" w14:textId="77777777" w:rsidR="006905E3" w:rsidRPr="00F85647" w:rsidRDefault="006905E3" w:rsidP="006905E3">
            <w:pPr>
              <w:autoSpaceDE w:val="0"/>
              <w:autoSpaceDN w:val="0"/>
              <w:adjustRightInd w:val="0"/>
              <w:jc w:val="center"/>
              <w:rPr>
                <w:noProof/>
              </w:rPr>
            </w:pPr>
          </w:p>
        </w:tc>
        <w:tc>
          <w:tcPr>
            <w:tcW w:w="339" w:type="pct"/>
          </w:tcPr>
          <w:p w14:paraId="1F2EFA94" w14:textId="77777777" w:rsidR="006905E3" w:rsidRDefault="006905E3" w:rsidP="006905E3">
            <w:pPr>
              <w:autoSpaceDE w:val="0"/>
              <w:autoSpaceDN w:val="0"/>
              <w:adjustRightInd w:val="0"/>
              <w:jc w:val="center"/>
              <w:rPr>
                <w:noProof/>
              </w:rPr>
            </w:pPr>
          </w:p>
        </w:tc>
      </w:tr>
      <w:tr w:rsidR="00C90E7E" w:rsidRPr="00F85647" w14:paraId="05D29121" w14:textId="77777777" w:rsidTr="00C90E7E">
        <w:trPr>
          <w:trHeight w:val="288"/>
        </w:trPr>
        <w:tc>
          <w:tcPr>
            <w:tcW w:w="192" w:type="pct"/>
            <w:vAlign w:val="center"/>
          </w:tcPr>
          <w:p w14:paraId="5795E0EC"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BE2AB9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31DD318C" w14:textId="77777777" w:rsidR="006905E3" w:rsidRPr="007A08CE" w:rsidRDefault="006905E3" w:rsidP="006905E3">
            <w:pPr>
              <w:autoSpaceDE w:val="0"/>
              <w:autoSpaceDN w:val="0"/>
              <w:adjustRightInd w:val="0"/>
              <w:jc w:val="center"/>
              <w:rPr>
                <w:noProof/>
                <w:lang w:val="en-US"/>
              </w:rPr>
            </w:pPr>
          </w:p>
        </w:tc>
        <w:tc>
          <w:tcPr>
            <w:tcW w:w="387" w:type="pct"/>
          </w:tcPr>
          <w:p w14:paraId="0DC2871A" w14:textId="77777777" w:rsidR="006905E3" w:rsidRPr="007A08CE" w:rsidRDefault="006905E3" w:rsidP="006905E3">
            <w:pPr>
              <w:autoSpaceDE w:val="0"/>
              <w:autoSpaceDN w:val="0"/>
              <w:adjustRightInd w:val="0"/>
              <w:jc w:val="center"/>
              <w:rPr>
                <w:noProof/>
                <w:lang w:val="en-US"/>
              </w:rPr>
            </w:pPr>
          </w:p>
        </w:tc>
        <w:tc>
          <w:tcPr>
            <w:tcW w:w="322" w:type="pct"/>
          </w:tcPr>
          <w:p w14:paraId="7AC5AF9B" w14:textId="77777777" w:rsidR="006905E3" w:rsidRPr="00F85647" w:rsidRDefault="006905E3" w:rsidP="006905E3">
            <w:pPr>
              <w:autoSpaceDE w:val="0"/>
              <w:autoSpaceDN w:val="0"/>
              <w:adjustRightInd w:val="0"/>
              <w:jc w:val="center"/>
              <w:rPr>
                <w:noProof/>
                <w:lang w:val="en-US"/>
              </w:rPr>
            </w:pPr>
          </w:p>
        </w:tc>
        <w:tc>
          <w:tcPr>
            <w:tcW w:w="324" w:type="pct"/>
            <w:gridSpan w:val="2"/>
          </w:tcPr>
          <w:p w14:paraId="0CEED23C" w14:textId="77777777" w:rsidR="006905E3" w:rsidRPr="00F85647" w:rsidRDefault="006905E3" w:rsidP="006905E3">
            <w:pPr>
              <w:autoSpaceDE w:val="0"/>
              <w:autoSpaceDN w:val="0"/>
              <w:adjustRightInd w:val="0"/>
              <w:jc w:val="center"/>
              <w:rPr>
                <w:noProof/>
                <w:lang w:val="en-US"/>
              </w:rPr>
            </w:pPr>
          </w:p>
        </w:tc>
        <w:tc>
          <w:tcPr>
            <w:tcW w:w="237" w:type="pct"/>
          </w:tcPr>
          <w:p w14:paraId="41040444" w14:textId="77777777" w:rsidR="006905E3" w:rsidRPr="00F85647" w:rsidRDefault="006905E3" w:rsidP="006905E3">
            <w:pPr>
              <w:autoSpaceDE w:val="0"/>
              <w:autoSpaceDN w:val="0"/>
              <w:adjustRightInd w:val="0"/>
              <w:jc w:val="center"/>
              <w:rPr>
                <w:noProof/>
                <w:lang w:val="en-US"/>
              </w:rPr>
            </w:pPr>
          </w:p>
        </w:tc>
        <w:tc>
          <w:tcPr>
            <w:tcW w:w="237" w:type="pct"/>
          </w:tcPr>
          <w:p w14:paraId="52246E95" w14:textId="77777777" w:rsidR="006905E3" w:rsidRPr="00F85647" w:rsidRDefault="006905E3" w:rsidP="006905E3">
            <w:pPr>
              <w:autoSpaceDE w:val="0"/>
              <w:autoSpaceDN w:val="0"/>
              <w:adjustRightInd w:val="0"/>
              <w:jc w:val="center"/>
              <w:rPr>
                <w:noProof/>
              </w:rPr>
            </w:pPr>
          </w:p>
        </w:tc>
        <w:tc>
          <w:tcPr>
            <w:tcW w:w="414" w:type="pct"/>
          </w:tcPr>
          <w:p w14:paraId="5AB327B7" w14:textId="77777777" w:rsidR="006905E3" w:rsidRPr="00F85647" w:rsidRDefault="006905E3" w:rsidP="006905E3">
            <w:pPr>
              <w:autoSpaceDE w:val="0"/>
              <w:autoSpaceDN w:val="0"/>
              <w:adjustRightInd w:val="0"/>
              <w:jc w:val="center"/>
              <w:rPr>
                <w:noProof/>
              </w:rPr>
            </w:pPr>
          </w:p>
        </w:tc>
        <w:tc>
          <w:tcPr>
            <w:tcW w:w="339" w:type="pct"/>
          </w:tcPr>
          <w:p w14:paraId="26076C4D" w14:textId="77777777" w:rsidR="006905E3" w:rsidRDefault="006905E3" w:rsidP="006905E3">
            <w:pPr>
              <w:autoSpaceDE w:val="0"/>
              <w:autoSpaceDN w:val="0"/>
              <w:adjustRightInd w:val="0"/>
              <w:jc w:val="center"/>
              <w:rPr>
                <w:noProof/>
              </w:rPr>
            </w:pPr>
          </w:p>
        </w:tc>
      </w:tr>
      <w:tr w:rsidR="00C90E7E" w:rsidRPr="00F85647" w14:paraId="1B23E357" w14:textId="77777777" w:rsidTr="00C90E7E">
        <w:trPr>
          <w:trHeight w:val="288"/>
        </w:trPr>
        <w:tc>
          <w:tcPr>
            <w:tcW w:w="192" w:type="pct"/>
            <w:vAlign w:val="center"/>
          </w:tcPr>
          <w:p w14:paraId="7A16599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677849E" w14:textId="77777777" w:rsidR="006905E3" w:rsidRPr="007A08CE" w:rsidRDefault="006905E3" w:rsidP="002966C9">
            <w:pPr>
              <w:autoSpaceDE w:val="0"/>
              <w:autoSpaceDN w:val="0"/>
              <w:adjustRightInd w:val="0"/>
              <w:rPr>
                <w:noProof/>
                <w:lang w:val="en-US"/>
              </w:rPr>
            </w:pPr>
            <w:r w:rsidRPr="007A08CE">
              <w:rPr>
                <w:color w:val="000000"/>
              </w:rPr>
              <w:t xml:space="preserve">Vrata stoje u trajno otvorenom položaju fiksirana podnim elektromagnentnim kontaktom. Vrata se automatski zatvaraju samo u slučaju dojave požara. Podni elektromagnetni kontakti su uključeni u priboru vrata. Elektropriključenje i obavezan probni rad se atestiraju - kontrolišu na licu mesta. </w:t>
            </w:r>
          </w:p>
        </w:tc>
        <w:tc>
          <w:tcPr>
            <w:tcW w:w="384" w:type="pct"/>
          </w:tcPr>
          <w:p w14:paraId="722772FE" w14:textId="77777777" w:rsidR="006905E3" w:rsidRPr="007A08CE" w:rsidRDefault="006905E3" w:rsidP="006905E3">
            <w:pPr>
              <w:autoSpaceDE w:val="0"/>
              <w:autoSpaceDN w:val="0"/>
              <w:adjustRightInd w:val="0"/>
              <w:jc w:val="center"/>
              <w:rPr>
                <w:noProof/>
                <w:lang w:val="en-US"/>
              </w:rPr>
            </w:pPr>
          </w:p>
        </w:tc>
        <w:tc>
          <w:tcPr>
            <w:tcW w:w="387" w:type="pct"/>
          </w:tcPr>
          <w:p w14:paraId="6E73730E" w14:textId="77777777" w:rsidR="006905E3" w:rsidRPr="007A08CE" w:rsidRDefault="006905E3" w:rsidP="006905E3">
            <w:pPr>
              <w:autoSpaceDE w:val="0"/>
              <w:autoSpaceDN w:val="0"/>
              <w:adjustRightInd w:val="0"/>
              <w:jc w:val="center"/>
              <w:rPr>
                <w:noProof/>
                <w:lang w:val="en-US"/>
              </w:rPr>
            </w:pPr>
          </w:p>
        </w:tc>
        <w:tc>
          <w:tcPr>
            <w:tcW w:w="322" w:type="pct"/>
          </w:tcPr>
          <w:p w14:paraId="5E11D8CB" w14:textId="77777777" w:rsidR="006905E3" w:rsidRPr="00F85647" w:rsidRDefault="006905E3" w:rsidP="006905E3">
            <w:pPr>
              <w:autoSpaceDE w:val="0"/>
              <w:autoSpaceDN w:val="0"/>
              <w:adjustRightInd w:val="0"/>
              <w:jc w:val="center"/>
              <w:rPr>
                <w:noProof/>
                <w:lang w:val="en-US"/>
              </w:rPr>
            </w:pPr>
          </w:p>
        </w:tc>
        <w:tc>
          <w:tcPr>
            <w:tcW w:w="324" w:type="pct"/>
            <w:gridSpan w:val="2"/>
          </w:tcPr>
          <w:p w14:paraId="6DB6D58F" w14:textId="77777777" w:rsidR="006905E3" w:rsidRPr="00F85647" w:rsidRDefault="006905E3" w:rsidP="006905E3">
            <w:pPr>
              <w:autoSpaceDE w:val="0"/>
              <w:autoSpaceDN w:val="0"/>
              <w:adjustRightInd w:val="0"/>
              <w:jc w:val="center"/>
              <w:rPr>
                <w:noProof/>
                <w:lang w:val="en-US"/>
              </w:rPr>
            </w:pPr>
          </w:p>
        </w:tc>
        <w:tc>
          <w:tcPr>
            <w:tcW w:w="237" w:type="pct"/>
          </w:tcPr>
          <w:p w14:paraId="1A2BCBC8" w14:textId="77777777" w:rsidR="006905E3" w:rsidRPr="00F85647" w:rsidRDefault="006905E3" w:rsidP="006905E3">
            <w:pPr>
              <w:autoSpaceDE w:val="0"/>
              <w:autoSpaceDN w:val="0"/>
              <w:adjustRightInd w:val="0"/>
              <w:jc w:val="center"/>
              <w:rPr>
                <w:noProof/>
                <w:lang w:val="en-US"/>
              </w:rPr>
            </w:pPr>
          </w:p>
        </w:tc>
        <w:tc>
          <w:tcPr>
            <w:tcW w:w="237" w:type="pct"/>
          </w:tcPr>
          <w:p w14:paraId="1D3582D0" w14:textId="77777777" w:rsidR="006905E3" w:rsidRPr="00F85647" w:rsidRDefault="006905E3" w:rsidP="006905E3">
            <w:pPr>
              <w:autoSpaceDE w:val="0"/>
              <w:autoSpaceDN w:val="0"/>
              <w:adjustRightInd w:val="0"/>
              <w:jc w:val="center"/>
              <w:rPr>
                <w:noProof/>
              </w:rPr>
            </w:pPr>
          </w:p>
        </w:tc>
        <w:tc>
          <w:tcPr>
            <w:tcW w:w="414" w:type="pct"/>
          </w:tcPr>
          <w:p w14:paraId="28E82028" w14:textId="77777777" w:rsidR="006905E3" w:rsidRPr="00F85647" w:rsidRDefault="006905E3" w:rsidP="006905E3">
            <w:pPr>
              <w:autoSpaceDE w:val="0"/>
              <w:autoSpaceDN w:val="0"/>
              <w:adjustRightInd w:val="0"/>
              <w:jc w:val="center"/>
              <w:rPr>
                <w:noProof/>
              </w:rPr>
            </w:pPr>
          </w:p>
        </w:tc>
        <w:tc>
          <w:tcPr>
            <w:tcW w:w="339" w:type="pct"/>
          </w:tcPr>
          <w:p w14:paraId="6C267A04" w14:textId="77777777" w:rsidR="006905E3" w:rsidRDefault="006905E3" w:rsidP="006905E3">
            <w:pPr>
              <w:autoSpaceDE w:val="0"/>
              <w:autoSpaceDN w:val="0"/>
              <w:adjustRightInd w:val="0"/>
              <w:jc w:val="center"/>
              <w:rPr>
                <w:noProof/>
              </w:rPr>
            </w:pPr>
          </w:p>
        </w:tc>
      </w:tr>
      <w:tr w:rsidR="00C90E7E" w:rsidRPr="00F85647" w14:paraId="293C8557" w14:textId="77777777" w:rsidTr="00C90E7E">
        <w:trPr>
          <w:trHeight w:val="288"/>
        </w:trPr>
        <w:tc>
          <w:tcPr>
            <w:tcW w:w="192" w:type="pct"/>
            <w:vAlign w:val="center"/>
          </w:tcPr>
          <w:p w14:paraId="4AD54C0F"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3D3B1EA"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84" w:type="pct"/>
          </w:tcPr>
          <w:p w14:paraId="1B5D4F60" w14:textId="77777777" w:rsidR="006905E3" w:rsidRPr="007A08CE" w:rsidRDefault="006905E3" w:rsidP="006905E3">
            <w:pPr>
              <w:autoSpaceDE w:val="0"/>
              <w:autoSpaceDN w:val="0"/>
              <w:adjustRightInd w:val="0"/>
              <w:jc w:val="center"/>
              <w:rPr>
                <w:noProof/>
                <w:lang w:val="en-US"/>
              </w:rPr>
            </w:pPr>
          </w:p>
        </w:tc>
        <w:tc>
          <w:tcPr>
            <w:tcW w:w="387" w:type="pct"/>
          </w:tcPr>
          <w:p w14:paraId="65BAE8F8" w14:textId="77777777" w:rsidR="006905E3" w:rsidRPr="007A08CE" w:rsidRDefault="006905E3" w:rsidP="006905E3">
            <w:pPr>
              <w:autoSpaceDE w:val="0"/>
              <w:autoSpaceDN w:val="0"/>
              <w:adjustRightInd w:val="0"/>
              <w:jc w:val="center"/>
              <w:rPr>
                <w:noProof/>
                <w:lang w:val="en-US"/>
              </w:rPr>
            </w:pPr>
          </w:p>
        </w:tc>
        <w:tc>
          <w:tcPr>
            <w:tcW w:w="322" w:type="pct"/>
          </w:tcPr>
          <w:p w14:paraId="4E885CCB"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5CA465" w14:textId="77777777" w:rsidR="006905E3" w:rsidRPr="00F85647" w:rsidRDefault="006905E3" w:rsidP="006905E3">
            <w:pPr>
              <w:autoSpaceDE w:val="0"/>
              <w:autoSpaceDN w:val="0"/>
              <w:adjustRightInd w:val="0"/>
              <w:jc w:val="center"/>
              <w:rPr>
                <w:noProof/>
                <w:lang w:val="en-US"/>
              </w:rPr>
            </w:pPr>
          </w:p>
        </w:tc>
        <w:tc>
          <w:tcPr>
            <w:tcW w:w="237" w:type="pct"/>
          </w:tcPr>
          <w:p w14:paraId="5D1BAFED" w14:textId="77777777" w:rsidR="006905E3" w:rsidRPr="00F85647" w:rsidRDefault="006905E3" w:rsidP="006905E3">
            <w:pPr>
              <w:autoSpaceDE w:val="0"/>
              <w:autoSpaceDN w:val="0"/>
              <w:adjustRightInd w:val="0"/>
              <w:jc w:val="center"/>
              <w:rPr>
                <w:noProof/>
                <w:lang w:val="en-US"/>
              </w:rPr>
            </w:pPr>
          </w:p>
        </w:tc>
        <w:tc>
          <w:tcPr>
            <w:tcW w:w="237" w:type="pct"/>
          </w:tcPr>
          <w:p w14:paraId="0A38ECE5" w14:textId="77777777" w:rsidR="006905E3" w:rsidRPr="00F85647" w:rsidRDefault="006905E3" w:rsidP="006905E3">
            <w:pPr>
              <w:autoSpaceDE w:val="0"/>
              <w:autoSpaceDN w:val="0"/>
              <w:adjustRightInd w:val="0"/>
              <w:jc w:val="center"/>
              <w:rPr>
                <w:noProof/>
              </w:rPr>
            </w:pPr>
          </w:p>
        </w:tc>
        <w:tc>
          <w:tcPr>
            <w:tcW w:w="414" w:type="pct"/>
          </w:tcPr>
          <w:p w14:paraId="44E4BFD8" w14:textId="77777777" w:rsidR="006905E3" w:rsidRPr="00F85647" w:rsidRDefault="006905E3" w:rsidP="006905E3">
            <w:pPr>
              <w:autoSpaceDE w:val="0"/>
              <w:autoSpaceDN w:val="0"/>
              <w:adjustRightInd w:val="0"/>
              <w:jc w:val="center"/>
              <w:rPr>
                <w:noProof/>
              </w:rPr>
            </w:pPr>
          </w:p>
        </w:tc>
        <w:tc>
          <w:tcPr>
            <w:tcW w:w="339" w:type="pct"/>
          </w:tcPr>
          <w:p w14:paraId="16A09338" w14:textId="77777777" w:rsidR="006905E3" w:rsidRDefault="006905E3" w:rsidP="006905E3">
            <w:pPr>
              <w:autoSpaceDE w:val="0"/>
              <w:autoSpaceDN w:val="0"/>
              <w:adjustRightInd w:val="0"/>
              <w:jc w:val="center"/>
              <w:rPr>
                <w:noProof/>
              </w:rPr>
            </w:pPr>
          </w:p>
        </w:tc>
      </w:tr>
      <w:tr w:rsidR="00C90E7E" w:rsidRPr="00F85647" w14:paraId="7092D415" w14:textId="77777777" w:rsidTr="00C90E7E">
        <w:trPr>
          <w:trHeight w:val="288"/>
        </w:trPr>
        <w:tc>
          <w:tcPr>
            <w:tcW w:w="192" w:type="pct"/>
            <w:vAlign w:val="center"/>
          </w:tcPr>
          <w:p w14:paraId="11D424B6" w14:textId="77777777" w:rsidR="006905E3" w:rsidRPr="007A08CE" w:rsidRDefault="006905E3" w:rsidP="006905E3">
            <w:pPr>
              <w:autoSpaceDE w:val="0"/>
              <w:autoSpaceDN w:val="0"/>
              <w:adjustRightInd w:val="0"/>
              <w:jc w:val="center"/>
              <w:rPr>
                <w:noProof/>
              </w:rPr>
            </w:pPr>
          </w:p>
        </w:tc>
        <w:tc>
          <w:tcPr>
            <w:tcW w:w="2164" w:type="pct"/>
            <w:gridSpan w:val="2"/>
          </w:tcPr>
          <w:p w14:paraId="1291263F" w14:textId="77777777" w:rsidR="006905E3" w:rsidRPr="007A08CE" w:rsidRDefault="006905E3" w:rsidP="002966C9">
            <w:pPr>
              <w:autoSpaceDE w:val="0"/>
              <w:autoSpaceDN w:val="0"/>
              <w:adjustRightInd w:val="0"/>
              <w:rPr>
                <w:noProof/>
                <w:lang w:val="en-US"/>
              </w:rPr>
            </w:pPr>
            <w:r w:rsidRPr="007A08CE">
              <w:rPr>
                <w:b/>
                <w:bCs/>
              </w:rPr>
              <w:t>Dvokrilna (simetrična) protivpožarna vrata EI 90 (1,5 h)</w:t>
            </w:r>
            <w:r w:rsidRPr="007A08CE">
              <w:br/>
              <w:t xml:space="preserve">Dimenzije otvora 150 / 210 cm, </w:t>
            </w:r>
            <w:r w:rsidRPr="007A08CE">
              <w:br/>
              <w:t>(obrtna 90°)</w:t>
            </w:r>
            <w:r w:rsidRPr="007A08CE">
              <w:br/>
              <w:t>levih = desnih = 2</w:t>
            </w:r>
          </w:p>
        </w:tc>
        <w:tc>
          <w:tcPr>
            <w:tcW w:w="384" w:type="pct"/>
            <w:vAlign w:val="center"/>
          </w:tcPr>
          <w:p w14:paraId="65750757" w14:textId="77777777" w:rsidR="006905E3" w:rsidRPr="007A08CE" w:rsidRDefault="006905E3" w:rsidP="006905E3">
            <w:pPr>
              <w:autoSpaceDE w:val="0"/>
              <w:autoSpaceDN w:val="0"/>
              <w:adjustRightInd w:val="0"/>
              <w:jc w:val="center"/>
              <w:rPr>
                <w:noProof/>
                <w:lang w:val="en-US"/>
              </w:rPr>
            </w:pPr>
            <w:r w:rsidRPr="007A08CE">
              <w:rPr>
                <w:color w:val="000000"/>
              </w:rPr>
              <w:t>kom</w:t>
            </w:r>
          </w:p>
        </w:tc>
        <w:tc>
          <w:tcPr>
            <w:tcW w:w="387" w:type="pct"/>
            <w:vAlign w:val="center"/>
          </w:tcPr>
          <w:p w14:paraId="55A7873F" w14:textId="77777777" w:rsidR="006905E3" w:rsidRPr="007A08CE" w:rsidRDefault="006905E3" w:rsidP="00E86C8F">
            <w:pPr>
              <w:autoSpaceDE w:val="0"/>
              <w:autoSpaceDN w:val="0"/>
              <w:adjustRightInd w:val="0"/>
              <w:jc w:val="center"/>
              <w:rPr>
                <w:noProof/>
                <w:lang w:val="en-US"/>
              </w:rPr>
            </w:pPr>
            <w:r w:rsidRPr="007A08CE">
              <w:t>2</w:t>
            </w:r>
          </w:p>
        </w:tc>
        <w:tc>
          <w:tcPr>
            <w:tcW w:w="322" w:type="pct"/>
          </w:tcPr>
          <w:p w14:paraId="16FC5248" w14:textId="77777777" w:rsidR="006905E3" w:rsidRPr="00F85647" w:rsidRDefault="006905E3" w:rsidP="006905E3">
            <w:pPr>
              <w:autoSpaceDE w:val="0"/>
              <w:autoSpaceDN w:val="0"/>
              <w:adjustRightInd w:val="0"/>
              <w:jc w:val="center"/>
              <w:rPr>
                <w:noProof/>
                <w:lang w:val="en-US"/>
              </w:rPr>
            </w:pPr>
          </w:p>
        </w:tc>
        <w:tc>
          <w:tcPr>
            <w:tcW w:w="324" w:type="pct"/>
            <w:gridSpan w:val="2"/>
          </w:tcPr>
          <w:p w14:paraId="68ED5830" w14:textId="77777777" w:rsidR="006905E3" w:rsidRPr="00F85647" w:rsidRDefault="006905E3" w:rsidP="006905E3">
            <w:pPr>
              <w:autoSpaceDE w:val="0"/>
              <w:autoSpaceDN w:val="0"/>
              <w:adjustRightInd w:val="0"/>
              <w:jc w:val="center"/>
              <w:rPr>
                <w:noProof/>
                <w:lang w:val="en-US"/>
              </w:rPr>
            </w:pPr>
          </w:p>
        </w:tc>
        <w:tc>
          <w:tcPr>
            <w:tcW w:w="237" w:type="pct"/>
          </w:tcPr>
          <w:p w14:paraId="745D26F1" w14:textId="77777777" w:rsidR="006905E3" w:rsidRPr="00F85647" w:rsidRDefault="006905E3" w:rsidP="006905E3">
            <w:pPr>
              <w:autoSpaceDE w:val="0"/>
              <w:autoSpaceDN w:val="0"/>
              <w:adjustRightInd w:val="0"/>
              <w:jc w:val="center"/>
              <w:rPr>
                <w:noProof/>
                <w:lang w:val="en-US"/>
              </w:rPr>
            </w:pPr>
          </w:p>
        </w:tc>
        <w:tc>
          <w:tcPr>
            <w:tcW w:w="237" w:type="pct"/>
          </w:tcPr>
          <w:p w14:paraId="34ABCEE8" w14:textId="77777777" w:rsidR="006905E3" w:rsidRPr="00F85647" w:rsidRDefault="006905E3" w:rsidP="006905E3">
            <w:pPr>
              <w:autoSpaceDE w:val="0"/>
              <w:autoSpaceDN w:val="0"/>
              <w:adjustRightInd w:val="0"/>
              <w:jc w:val="center"/>
              <w:rPr>
                <w:noProof/>
              </w:rPr>
            </w:pPr>
          </w:p>
        </w:tc>
        <w:tc>
          <w:tcPr>
            <w:tcW w:w="414" w:type="pct"/>
          </w:tcPr>
          <w:p w14:paraId="3E2D6EBA" w14:textId="77777777" w:rsidR="006905E3" w:rsidRPr="00F85647" w:rsidRDefault="006905E3" w:rsidP="006905E3">
            <w:pPr>
              <w:autoSpaceDE w:val="0"/>
              <w:autoSpaceDN w:val="0"/>
              <w:adjustRightInd w:val="0"/>
              <w:jc w:val="center"/>
              <w:rPr>
                <w:noProof/>
              </w:rPr>
            </w:pPr>
          </w:p>
        </w:tc>
        <w:tc>
          <w:tcPr>
            <w:tcW w:w="339" w:type="pct"/>
          </w:tcPr>
          <w:p w14:paraId="6FFDA43E" w14:textId="77777777" w:rsidR="006905E3" w:rsidRDefault="006905E3" w:rsidP="006905E3">
            <w:pPr>
              <w:autoSpaceDE w:val="0"/>
              <w:autoSpaceDN w:val="0"/>
              <w:adjustRightInd w:val="0"/>
              <w:jc w:val="center"/>
              <w:rPr>
                <w:noProof/>
              </w:rPr>
            </w:pPr>
          </w:p>
        </w:tc>
      </w:tr>
      <w:tr w:rsidR="00C90E7E" w:rsidRPr="00F85647" w14:paraId="48BAE43C" w14:textId="77777777" w:rsidTr="00C90E7E">
        <w:trPr>
          <w:trHeight w:val="288"/>
        </w:trPr>
        <w:tc>
          <w:tcPr>
            <w:tcW w:w="192" w:type="pct"/>
            <w:vAlign w:val="center"/>
          </w:tcPr>
          <w:p w14:paraId="4BDF29AE" w14:textId="77777777" w:rsidR="006905E3" w:rsidRPr="007A08CE" w:rsidRDefault="006905E3" w:rsidP="006905E3">
            <w:pPr>
              <w:autoSpaceDE w:val="0"/>
              <w:autoSpaceDN w:val="0"/>
              <w:adjustRightInd w:val="0"/>
              <w:jc w:val="center"/>
              <w:rPr>
                <w:noProof/>
              </w:rPr>
            </w:pPr>
            <w:r w:rsidRPr="007A08CE">
              <w:rPr>
                <w:b/>
                <w:bCs/>
              </w:rPr>
              <w:t>9,02</w:t>
            </w:r>
          </w:p>
        </w:tc>
        <w:tc>
          <w:tcPr>
            <w:tcW w:w="2164" w:type="pct"/>
            <w:gridSpan w:val="2"/>
            <w:vAlign w:val="center"/>
          </w:tcPr>
          <w:p w14:paraId="4B4EE262" w14:textId="77777777" w:rsidR="006905E3" w:rsidRPr="007A08CE" w:rsidRDefault="006905E3" w:rsidP="002966C9">
            <w:pPr>
              <w:autoSpaceDE w:val="0"/>
              <w:autoSpaceDN w:val="0"/>
              <w:adjustRightInd w:val="0"/>
              <w:rPr>
                <w:noProof/>
                <w:lang w:val="en-US"/>
              </w:rPr>
            </w:pPr>
            <w:r w:rsidRPr="007A08CE">
              <w:rPr>
                <w:b/>
                <w:bCs/>
              </w:rPr>
              <w:t>F2</w:t>
            </w:r>
          </w:p>
        </w:tc>
        <w:tc>
          <w:tcPr>
            <w:tcW w:w="384" w:type="pct"/>
          </w:tcPr>
          <w:p w14:paraId="2C4FB234" w14:textId="77777777" w:rsidR="006905E3" w:rsidRPr="007A08CE" w:rsidRDefault="006905E3" w:rsidP="006905E3">
            <w:pPr>
              <w:autoSpaceDE w:val="0"/>
              <w:autoSpaceDN w:val="0"/>
              <w:adjustRightInd w:val="0"/>
              <w:jc w:val="center"/>
              <w:rPr>
                <w:noProof/>
                <w:lang w:val="en-US"/>
              </w:rPr>
            </w:pPr>
          </w:p>
        </w:tc>
        <w:tc>
          <w:tcPr>
            <w:tcW w:w="387" w:type="pct"/>
          </w:tcPr>
          <w:p w14:paraId="08743E40" w14:textId="77777777" w:rsidR="006905E3" w:rsidRPr="007A08CE" w:rsidRDefault="006905E3" w:rsidP="006905E3">
            <w:pPr>
              <w:autoSpaceDE w:val="0"/>
              <w:autoSpaceDN w:val="0"/>
              <w:adjustRightInd w:val="0"/>
              <w:jc w:val="center"/>
              <w:rPr>
                <w:noProof/>
                <w:lang w:val="en-US"/>
              </w:rPr>
            </w:pPr>
          </w:p>
        </w:tc>
        <w:tc>
          <w:tcPr>
            <w:tcW w:w="322" w:type="pct"/>
          </w:tcPr>
          <w:p w14:paraId="6E84CA0E" w14:textId="77777777" w:rsidR="006905E3" w:rsidRPr="00F85647" w:rsidRDefault="006905E3" w:rsidP="006905E3">
            <w:pPr>
              <w:autoSpaceDE w:val="0"/>
              <w:autoSpaceDN w:val="0"/>
              <w:adjustRightInd w:val="0"/>
              <w:jc w:val="center"/>
              <w:rPr>
                <w:noProof/>
                <w:lang w:val="en-US"/>
              </w:rPr>
            </w:pPr>
          </w:p>
        </w:tc>
        <w:tc>
          <w:tcPr>
            <w:tcW w:w="324" w:type="pct"/>
            <w:gridSpan w:val="2"/>
          </w:tcPr>
          <w:p w14:paraId="77486CC0" w14:textId="77777777" w:rsidR="006905E3" w:rsidRPr="00F85647" w:rsidRDefault="006905E3" w:rsidP="006905E3">
            <w:pPr>
              <w:autoSpaceDE w:val="0"/>
              <w:autoSpaceDN w:val="0"/>
              <w:adjustRightInd w:val="0"/>
              <w:jc w:val="center"/>
              <w:rPr>
                <w:noProof/>
                <w:lang w:val="en-US"/>
              </w:rPr>
            </w:pPr>
          </w:p>
        </w:tc>
        <w:tc>
          <w:tcPr>
            <w:tcW w:w="237" w:type="pct"/>
          </w:tcPr>
          <w:p w14:paraId="3080F0B8" w14:textId="77777777" w:rsidR="006905E3" w:rsidRPr="00F85647" w:rsidRDefault="006905E3" w:rsidP="006905E3">
            <w:pPr>
              <w:autoSpaceDE w:val="0"/>
              <w:autoSpaceDN w:val="0"/>
              <w:adjustRightInd w:val="0"/>
              <w:jc w:val="center"/>
              <w:rPr>
                <w:noProof/>
                <w:lang w:val="en-US"/>
              </w:rPr>
            </w:pPr>
          </w:p>
        </w:tc>
        <w:tc>
          <w:tcPr>
            <w:tcW w:w="237" w:type="pct"/>
          </w:tcPr>
          <w:p w14:paraId="5D9F9D22" w14:textId="77777777" w:rsidR="006905E3" w:rsidRPr="00F85647" w:rsidRDefault="006905E3" w:rsidP="006905E3">
            <w:pPr>
              <w:autoSpaceDE w:val="0"/>
              <w:autoSpaceDN w:val="0"/>
              <w:adjustRightInd w:val="0"/>
              <w:jc w:val="center"/>
              <w:rPr>
                <w:noProof/>
              </w:rPr>
            </w:pPr>
          </w:p>
        </w:tc>
        <w:tc>
          <w:tcPr>
            <w:tcW w:w="414" w:type="pct"/>
          </w:tcPr>
          <w:p w14:paraId="4F5BF678" w14:textId="77777777" w:rsidR="006905E3" w:rsidRPr="00F85647" w:rsidRDefault="006905E3" w:rsidP="006905E3">
            <w:pPr>
              <w:autoSpaceDE w:val="0"/>
              <w:autoSpaceDN w:val="0"/>
              <w:adjustRightInd w:val="0"/>
              <w:jc w:val="center"/>
              <w:rPr>
                <w:noProof/>
              </w:rPr>
            </w:pPr>
          </w:p>
        </w:tc>
        <w:tc>
          <w:tcPr>
            <w:tcW w:w="339" w:type="pct"/>
          </w:tcPr>
          <w:p w14:paraId="160B409F" w14:textId="77777777" w:rsidR="006905E3" w:rsidRDefault="006905E3" w:rsidP="006905E3">
            <w:pPr>
              <w:autoSpaceDE w:val="0"/>
              <w:autoSpaceDN w:val="0"/>
              <w:adjustRightInd w:val="0"/>
              <w:jc w:val="center"/>
              <w:rPr>
                <w:noProof/>
              </w:rPr>
            </w:pPr>
          </w:p>
        </w:tc>
      </w:tr>
      <w:tr w:rsidR="00C90E7E" w:rsidRPr="00F85647" w14:paraId="6C2C03F3" w14:textId="77777777" w:rsidTr="00C90E7E">
        <w:trPr>
          <w:trHeight w:val="288"/>
        </w:trPr>
        <w:tc>
          <w:tcPr>
            <w:tcW w:w="192" w:type="pct"/>
            <w:vAlign w:val="center"/>
          </w:tcPr>
          <w:p w14:paraId="44D2AEC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61881874"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w:t>
            </w:r>
            <w:r w:rsidRPr="007A08CE">
              <w:lastRenderedPageBreak/>
              <w:t xml:space="preserve">čeličnih, vatrootpornih, protivpožarnih vrata. </w:t>
            </w:r>
            <w:r w:rsidRPr="007A08CE">
              <w:br/>
              <w:t>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Vrata  opremiti specijalnim vatrootpornim šarkama (4 kom./krilu vrata), cilindričnom bravom i sa dve ručke sa štitnikom. PP samozatvarajuća žaluzina za ventilaciju unutrašnjosti prostorije ugrađuje se u krilo. Vrata moraju 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84" w:type="pct"/>
          </w:tcPr>
          <w:p w14:paraId="3D1F0643" w14:textId="77777777" w:rsidR="006905E3" w:rsidRPr="007A08CE" w:rsidRDefault="006905E3" w:rsidP="006905E3">
            <w:pPr>
              <w:autoSpaceDE w:val="0"/>
              <w:autoSpaceDN w:val="0"/>
              <w:adjustRightInd w:val="0"/>
              <w:jc w:val="center"/>
              <w:rPr>
                <w:noProof/>
                <w:lang w:val="en-US"/>
              </w:rPr>
            </w:pPr>
          </w:p>
        </w:tc>
        <w:tc>
          <w:tcPr>
            <w:tcW w:w="387" w:type="pct"/>
          </w:tcPr>
          <w:p w14:paraId="6A40164C" w14:textId="77777777" w:rsidR="006905E3" w:rsidRPr="007A08CE" w:rsidRDefault="006905E3" w:rsidP="006905E3">
            <w:pPr>
              <w:autoSpaceDE w:val="0"/>
              <w:autoSpaceDN w:val="0"/>
              <w:adjustRightInd w:val="0"/>
              <w:jc w:val="center"/>
              <w:rPr>
                <w:noProof/>
                <w:lang w:val="en-US"/>
              </w:rPr>
            </w:pPr>
          </w:p>
        </w:tc>
        <w:tc>
          <w:tcPr>
            <w:tcW w:w="322" w:type="pct"/>
          </w:tcPr>
          <w:p w14:paraId="37A45945" w14:textId="77777777" w:rsidR="006905E3" w:rsidRPr="00F85647" w:rsidRDefault="006905E3" w:rsidP="006905E3">
            <w:pPr>
              <w:autoSpaceDE w:val="0"/>
              <w:autoSpaceDN w:val="0"/>
              <w:adjustRightInd w:val="0"/>
              <w:jc w:val="center"/>
              <w:rPr>
                <w:noProof/>
                <w:lang w:val="en-US"/>
              </w:rPr>
            </w:pPr>
          </w:p>
        </w:tc>
        <w:tc>
          <w:tcPr>
            <w:tcW w:w="324" w:type="pct"/>
            <w:gridSpan w:val="2"/>
          </w:tcPr>
          <w:p w14:paraId="370188FA" w14:textId="77777777" w:rsidR="006905E3" w:rsidRPr="00F85647" w:rsidRDefault="006905E3" w:rsidP="006905E3">
            <w:pPr>
              <w:autoSpaceDE w:val="0"/>
              <w:autoSpaceDN w:val="0"/>
              <w:adjustRightInd w:val="0"/>
              <w:jc w:val="center"/>
              <w:rPr>
                <w:noProof/>
                <w:lang w:val="en-US"/>
              </w:rPr>
            </w:pPr>
          </w:p>
        </w:tc>
        <w:tc>
          <w:tcPr>
            <w:tcW w:w="237" w:type="pct"/>
          </w:tcPr>
          <w:p w14:paraId="50F0C1A6" w14:textId="77777777" w:rsidR="006905E3" w:rsidRPr="00F85647" w:rsidRDefault="006905E3" w:rsidP="006905E3">
            <w:pPr>
              <w:autoSpaceDE w:val="0"/>
              <w:autoSpaceDN w:val="0"/>
              <w:adjustRightInd w:val="0"/>
              <w:jc w:val="center"/>
              <w:rPr>
                <w:noProof/>
                <w:lang w:val="en-US"/>
              </w:rPr>
            </w:pPr>
          </w:p>
        </w:tc>
        <w:tc>
          <w:tcPr>
            <w:tcW w:w="237" w:type="pct"/>
          </w:tcPr>
          <w:p w14:paraId="3F41ED8C" w14:textId="77777777" w:rsidR="006905E3" w:rsidRPr="00F85647" w:rsidRDefault="006905E3" w:rsidP="006905E3">
            <w:pPr>
              <w:autoSpaceDE w:val="0"/>
              <w:autoSpaceDN w:val="0"/>
              <w:adjustRightInd w:val="0"/>
              <w:jc w:val="center"/>
              <w:rPr>
                <w:noProof/>
              </w:rPr>
            </w:pPr>
          </w:p>
        </w:tc>
        <w:tc>
          <w:tcPr>
            <w:tcW w:w="414" w:type="pct"/>
          </w:tcPr>
          <w:p w14:paraId="5F42F171" w14:textId="77777777" w:rsidR="006905E3" w:rsidRPr="00F85647" w:rsidRDefault="006905E3" w:rsidP="006905E3">
            <w:pPr>
              <w:autoSpaceDE w:val="0"/>
              <w:autoSpaceDN w:val="0"/>
              <w:adjustRightInd w:val="0"/>
              <w:jc w:val="center"/>
              <w:rPr>
                <w:noProof/>
              </w:rPr>
            </w:pPr>
          </w:p>
        </w:tc>
        <w:tc>
          <w:tcPr>
            <w:tcW w:w="339" w:type="pct"/>
          </w:tcPr>
          <w:p w14:paraId="2635773C" w14:textId="77777777" w:rsidR="006905E3" w:rsidRDefault="006905E3" w:rsidP="006905E3">
            <w:pPr>
              <w:autoSpaceDE w:val="0"/>
              <w:autoSpaceDN w:val="0"/>
              <w:adjustRightInd w:val="0"/>
              <w:jc w:val="center"/>
              <w:rPr>
                <w:noProof/>
              </w:rPr>
            </w:pPr>
          </w:p>
        </w:tc>
      </w:tr>
      <w:tr w:rsidR="00C90E7E" w:rsidRPr="00F85647" w14:paraId="258C0EA3" w14:textId="77777777" w:rsidTr="00C90E7E">
        <w:trPr>
          <w:trHeight w:val="288"/>
        </w:trPr>
        <w:tc>
          <w:tcPr>
            <w:tcW w:w="192" w:type="pct"/>
            <w:vAlign w:val="center"/>
          </w:tcPr>
          <w:p w14:paraId="6FA0623B"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6E5736E"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5B8A48DB" w14:textId="77777777" w:rsidR="006905E3" w:rsidRPr="007A08CE" w:rsidRDefault="006905E3" w:rsidP="006905E3">
            <w:pPr>
              <w:autoSpaceDE w:val="0"/>
              <w:autoSpaceDN w:val="0"/>
              <w:adjustRightInd w:val="0"/>
              <w:jc w:val="center"/>
              <w:rPr>
                <w:noProof/>
                <w:lang w:val="en-US"/>
              </w:rPr>
            </w:pPr>
          </w:p>
        </w:tc>
        <w:tc>
          <w:tcPr>
            <w:tcW w:w="387" w:type="pct"/>
          </w:tcPr>
          <w:p w14:paraId="6319EA2D" w14:textId="77777777" w:rsidR="006905E3" w:rsidRPr="007A08CE" w:rsidRDefault="006905E3" w:rsidP="006905E3">
            <w:pPr>
              <w:autoSpaceDE w:val="0"/>
              <w:autoSpaceDN w:val="0"/>
              <w:adjustRightInd w:val="0"/>
              <w:jc w:val="center"/>
              <w:rPr>
                <w:noProof/>
                <w:lang w:val="en-US"/>
              </w:rPr>
            </w:pPr>
          </w:p>
        </w:tc>
        <w:tc>
          <w:tcPr>
            <w:tcW w:w="322" w:type="pct"/>
          </w:tcPr>
          <w:p w14:paraId="74399A69"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E594B8" w14:textId="77777777" w:rsidR="006905E3" w:rsidRPr="00F85647" w:rsidRDefault="006905E3" w:rsidP="006905E3">
            <w:pPr>
              <w:autoSpaceDE w:val="0"/>
              <w:autoSpaceDN w:val="0"/>
              <w:adjustRightInd w:val="0"/>
              <w:jc w:val="center"/>
              <w:rPr>
                <w:noProof/>
                <w:lang w:val="en-US"/>
              </w:rPr>
            </w:pPr>
          </w:p>
        </w:tc>
        <w:tc>
          <w:tcPr>
            <w:tcW w:w="237" w:type="pct"/>
          </w:tcPr>
          <w:p w14:paraId="62874A4E" w14:textId="77777777" w:rsidR="006905E3" w:rsidRPr="00F85647" w:rsidRDefault="006905E3" w:rsidP="006905E3">
            <w:pPr>
              <w:autoSpaceDE w:val="0"/>
              <w:autoSpaceDN w:val="0"/>
              <w:adjustRightInd w:val="0"/>
              <w:jc w:val="center"/>
              <w:rPr>
                <w:noProof/>
                <w:lang w:val="en-US"/>
              </w:rPr>
            </w:pPr>
          </w:p>
        </w:tc>
        <w:tc>
          <w:tcPr>
            <w:tcW w:w="237" w:type="pct"/>
          </w:tcPr>
          <w:p w14:paraId="7B3A8F03" w14:textId="77777777" w:rsidR="006905E3" w:rsidRPr="00F85647" w:rsidRDefault="006905E3" w:rsidP="006905E3">
            <w:pPr>
              <w:autoSpaceDE w:val="0"/>
              <w:autoSpaceDN w:val="0"/>
              <w:adjustRightInd w:val="0"/>
              <w:jc w:val="center"/>
              <w:rPr>
                <w:noProof/>
              </w:rPr>
            </w:pPr>
          </w:p>
        </w:tc>
        <w:tc>
          <w:tcPr>
            <w:tcW w:w="414" w:type="pct"/>
          </w:tcPr>
          <w:p w14:paraId="108D6FE3" w14:textId="77777777" w:rsidR="006905E3" w:rsidRPr="00F85647" w:rsidRDefault="006905E3" w:rsidP="006905E3">
            <w:pPr>
              <w:autoSpaceDE w:val="0"/>
              <w:autoSpaceDN w:val="0"/>
              <w:adjustRightInd w:val="0"/>
              <w:jc w:val="center"/>
              <w:rPr>
                <w:noProof/>
              </w:rPr>
            </w:pPr>
          </w:p>
        </w:tc>
        <w:tc>
          <w:tcPr>
            <w:tcW w:w="339" w:type="pct"/>
          </w:tcPr>
          <w:p w14:paraId="1D0A0C71" w14:textId="77777777" w:rsidR="006905E3" w:rsidRDefault="006905E3" w:rsidP="006905E3">
            <w:pPr>
              <w:autoSpaceDE w:val="0"/>
              <w:autoSpaceDN w:val="0"/>
              <w:adjustRightInd w:val="0"/>
              <w:jc w:val="center"/>
              <w:rPr>
                <w:noProof/>
              </w:rPr>
            </w:pPr>
          </w:p>
        </w:tc>
      </w:tr>
      <w:tr w:rsidR="00C90E7E" w:rsidRPr="00F85647" w14:paraId="52A81CF2" w14:textId="77777777" w:rsidTr="00C90E7E">
        <w:trPr>
          <w:trHeight w:val="288"/>
        </w:trPr>
        <w:tc>
          <w:tcPr>
            <w:tcW w:w="192" w:type="pct"/>
            <w:vAlign w:val="center"/>
          </w:tcPr>
          <w:p w14:paraId="091A56EA"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284FE5D"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84" w:type="pct"/>
          </w:tcPr>
          <w:p w14:paraId="531F07D5" w14:textId="77777777" w:rsidR="006905E3" w:rsidRPr="007A08CE" w:rsidRDefault="006905E3" w:rsidP="006905E3">
            <w:pPr>
              <w:autoSpaceDE w:val="0"/>
              <w:autoSpaceDN w:val="0"/>
              <w:adjustRightInd w:val="0"/>
              <w:jc w:val="center"/>
              <w:rPr>
                <w:noProof/>
                <w:lang w:val="en-US"/>
              </w:rPr>
            </w:pPr>
          </w:p>
        </w:tc>
        <w:tc>
          <w:tcPr>
            <w:tcW w:w="387" w:type="pct"/>
          </w:tcPr>
          <w:p w14:paraId="687C4C3F" w14:textId="77777777" w:rsidR="006905E3" w:rsidRPr="007A08CE" w:rsidRDefault="006905E3" w:rsidP="006905E3">
            <w:pPr>
              <w:autoSpaceDE w:val="0"/>
              <w:autoSpaceDN w:val="0"/>
              <w:adjustRightInd w:val="0"/>
              <w:jc w:val="center"/>
              <w:rPr>
                <w:noProof/>
                <w:lang w:val="en-US"/>
              </w:rPr>
            </w:pPr>
          </w:p>
        </w:tc>
        <w:tc>
          <w:tcPr>
            <w:tcW w:w="322" w:type="pct"/>
          </w:tcPr>
          <w:p w14:paraId="0385ECE0" w14:textId="77777777" w:rsidR="006905E3" w:rsidRPr="00F85647" w:rsidRDefault="006905E3" w:rsidP="006905E3">
            <w:pPr>
              <w:autoSpaceDE w:val="0"/>
              <w:autoSpaceDN w:val="0"/>
              <w:adjustRightInd w:val="0"/>
              <w:jc w:val="center"/>
              <w:rPr>
                <w:noProof/>
                <w:lang w:val="en-US"/>
              </w:rPr>
            </w:pPr>
          </w:p>
        </w:tc>
        <w:tc>
          <w:tcPr>
            <w:tcW w:w="324" w:type="pct"/>
            <w:gridSpan w:val="2"/>
          </w:tcPr>
          <w:p w14:paraId="43DCF4A3" w14:textId="77777777" w:rsidR="006905E3" w:rsidRPr="00F85647" w:rsidRDefault="006905E3" w:rsidP="006905E3">
            <w:pPr>
              <w:autoSpaceDE w:val="0"/>
              <w:autoSpaceDN w:val="0"/>
              <w:adjustRightInd w:val="0"/>
              <w:jc w:val="center"/>
              <w:rPr>
                <w:noProof/>
                <w:lang w:val="en-US"/>
              </w:rPr>
            </w:pPr>
          </w:p>
        </w:tc>
        <w:tc>
          <w:tcPr>
            <w:tcW w:w="237" w:type="pct"/>
          </w:tcPr>
          <w:p w14:paraId="0EA1F1F3" w14:textId="77777777" w:rsidR="006905E3" w:rsidRPr="00F85647" w:rsidRDefault="006905E3" w:rsidP="006905E3">
            <w:pPr>
              <w:autoSpaceDE w:val="0"/>
              <w:autoSpaceDN w:val="0"/>
              <w:adjustRightInd w:val="0"/>
              <w:jc w:val="center"/>
              <w:rPr>
                <w:noProof/>
                <w:lang w:val="en-US"/>
              </w:rPr>
            </w:pPr>
          </w:p>
        </w:tc>
        <w:tc>
          <w:tcPr>
            <w:tcW w:w="237" w:type="pct"/>
          </w:tcPr>
          <w:p w14:paraId="75CBBDDB" w14:textId="77777777" w:rsidR="006905E3" w:rsidRPr="00F85647" w:rsidRDefault="006905E3" w:rsidP="006905E3">
            <w:pPr>
              <w:autoSpaceDE w:val="0"/>
              <w:autoSpaceDN w:val="0"/>
              <w:adjustRightInd w:val="0"/>
              <w:jc w:val="center"/>
              <w:rPr>
                <w:noProof/>
              </w:rPr>
            </w:pPr>
          </w:p>
        </w:tc>
        <w:tc>
          <w:tcPr>
            <w:tcW w:w="414" w:type="pct"/>
          </w:tcPr>
          <w:p w14:paraId="243F7ECF" w14:textId="77777777" w:rsidR="006905E3" w:rsidRPr="00F85647" w:rsidRDefault="006905E3" w:rsidP="006905E3">
            <w:pPr>
              <w:autoSpaceDE w:val="0"/>
              <w:autoSpaceDN w:val="0"/>
              <w:adjustRightInd w:val="0"/>
              <w:jc w:val="center"/>
              <w:rPr>
                <w:noProof/>
              </w:rPr>
            </w:pPr>
          </w:p>
        </w:tc>
        <w:tc>
          <w:tcPr>
            <w:tcW w:w="339" w:type="pct"/>
          </w:tcPr>
          <w:p w14:paraId="32F0959B" w14:textId="77777777" w:rsidR="006905E3" w:rsidRDefault="006905E3" w:rsidP="006905E3">
            <w:pPr>
              <w:autoSpaceDE w:val="0"/>
              <w:autoSpaceDN w:val="0"/>
              <w:adjustRightInd w:val="0"/>
              <w:jc w:val="center"/>
              <w:rPr>
                <w:noProof/>
              </w:rPr>
            </w:pPr>
          </w:p>
        </w:tc>
      </w:tr>
      <w:tr w:rsidR="00C90E7E" w:rsidRPr="00F85647" w14:paraId="03FF00B2" w14:textId="77777777" w:rsidTr="00C90E7E">
        <w:trPr>
          <w:trHeight w:val="288"/>
        </w:trPr>
        <w:tc>
          <w:tcPr>
            <w:tcW w:w="192" w:type="pct"/>
            <w:vAlign w:val="center"/>
          </w:tcPr>
          <w:p w14:paraId="166B4E40" w14:textId="77777777" w:rsidR="002B7A85" w:rsidRPr="007A08CE" w:rsidRDefault="002B7A85" w:rsidP="002B7A85">
            <w:pPr>
              <w:autoSpaceDE w:val="0"/>
              <w:autoSpaceDN w:val="0"/>
              <w:adjustRightInd w:val="0"/>
              <w:jc w:val="center"/>
              <w:rPr>
                <w:noProof/>
              </w:rPr>
            </w:pPr>
          </w:p>
        </w:tc>
        <w:tc>
          <w:tcPr>
            <w:tcW w:w="2164" w:type="pct"/>
            <w:gridSpan w:val="2"/>
          </w:tcPr>
          <w:p w14:paraId="2DA5BB07" w14:textId="77777777" w:rsidR="002B7A85" w:rsidRPr="007A08CE" w:rsidRDefault="002B7A85" w:rsidP="002966C9">
            <w:pPr>
              <w:autoSpaceDE w:val="0"/>
              <w:autoSpaceDN w:val="0"/>
              <w:adjustRightInd w:val="0"/>
              <w:rPr>
                <w:noProof/>
                <w:lang w:val="en-US"/>
              </w:rPr>
            </w:pPr>
            <w:r w:rsidRPr="007A08CE">
              <w:rPr>
                <w:b/>
                <w:bCs/>
              </w:rPr>
              <w:t>Jednokrilna protivpožarna vrata EI 90 (1,5 h)</w:t>
            </w:r>
            <w:r w:rsidRPr="007A08CE">
              <w:br/>
            </w:r>
            <w:r w:rsidRPr="007A08CE">
              <w:lastRenderedPageBreak/>
              <w:t xml:space="preserve">Dimenzije otvora 80 / 205 cm, </w:t>
            </w:r>
            <w:r w:rsidRPr="007A08CE">
              <w:br/>
              <w:t>(obrtna 90°)</w:t>
            </w:r>
            <w:r w:rsidRPr="007A08CE">
              <w:br/>
              <w:t>levih 1 + desnih 0</w:t>
            </w:r>
          </w:p>
        </w:tc>
        <w:tc>
          <w:tcPr>
            <w:tcW w:w="384" w:type="pct"/>
            <w:vAlign w:val="center"/>
          </w:tcPr>
          <w:p w14:paraId="4A04C3D9"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33DA4089" w14:textId="77777777" w:rsidR="002B7A85" w:rsidRPr="007A08CE" w:rsidRDefault="002B7A85" w:rsidP="00E86C8F">
            <w:pPr>
              <w:autoSpaceDE w:val="0"/>
              <w:autoSpaceDN w:val="0"/>
              <w:adjustRightInd w:val="0"/>
              <w:jc w:val="center"/>
              <w:rPr>
                <w:noProof/>
                <w:lang w:val="en-US"/>
              </w:rPr>
            </w:pPr>
            <w:r w:rsidRPr="007A08CE">
              <w:t>1</w:t>
            </w:r>
          </w:p>
        </w:tc>
        <w:tc>
          <w:tcPr>
            <w:tcW w:w="322" w:type="pct"/>
          </w:tcPr>
          <w:p w14:paraId="56EAA667" w14:textId="77777777" w:rsidR="002B7A85" w:rsidRPr="00F85647" w:rsidRDefault="002B7A85" w:rsidP="002B7A85">
            <w:pPr>
              <w:autoSpaceDE w:val="0"/>
              <w:autoSpaceDN w:val="0"/>
              <w:adjustRightInd w:val="0"/>
              <w:jc w:val="center"/>
              <w:rPr>
                <w:noProof/>
                <w:lang w:val="en-US"/>
              </w:rPr>
            </w:pPr>
          </w:p>
        </w:tc>
        <w:tc>
          <w:tcPr>
            <w:tcW w:w="324" w:type="pct"/>
            <w:gridSpan w:val="2"/>
          </w:tcPr>
          <w:p w14:paraId="02FEA712" w14:textId="77777777" w:rsidR="002B7A85" w:rsidRPr="00F85647" w:rsidRDefault="002B7A85" w:rsidP="002B7A85">
            <w:pPr>
              <w:autoSpaceDE w:val="0"/>
              <w:autoSpaceDN w:val="0"/>
              <w:adjustRightInd w:val="0"/>
              <w:jc w:val="center"/>
              <w:rPr>
                <w:noProof/>
                <w:lang w:val="en-US"/>
              </w:rPr>
            </w:pPr>
          </w:p>
        </w:tc>
        <w:tc>
          <w:tcPr>
            <w:tcW w:w="237" w:type="pct"/>
          </w:tcPr>
          <w:p w14:paraId="7E5C155B" w14:textId="77777777" w:rsidR="002B7A85" w:rsidRPr="00F85647" w:rsidRDefault="002B7A85" w:rsidP="002B7A85">
            <w:pPr>
              <w:autoSpaceDE w:val="0"/>
              <w:autoSpaceDN w:val="0"/>
              <w:adjustRightInd w:val="0"/>
              <w:jc w:val="center"/>
              <w:rPr>
                <w:noProof/>
                <w:lang w:val="en-US"/>
              </w:rPr>
            </w:pPr>
          </w:p>
        </w:tc>
        <w:tc>
          <w:tcPr>
            <w:tcW w:w="237" w:type="pct"/>
          </w:tcPr>
          <w:p w14:paraId="2DAC50A1" w14:textId="77777777" w:rsidR="002B7A85" w:rsidRPr="00F85647" w:rsidRDefault="002B7A85" w:rsidP="002B7A85">
            <w:pPr>
              <w:autoSpaceDE w:val="0"/>
              <w:autoSpaceDN w:val="0"/>
              <w:adjustRightInd w:val="0"/>
              <w:jc w:val="center"/>
              <w:rPr>
                <w:noProof/>
              </w:rPr>
            </w:pPr>
          </w:p>
        </w:tc>
        <w:tc>
          <w:tcPr>
            <w:tcW w:w="414" w:type="pct"/>
          </w:tcPr>
          <w:p w14:paraId="469DF1C0" w14:textId="77777777" w:rsidR="002B7A85" w:rsidRPr="00F85647" w:rsidRDefault="002B7A85" w:rsidP="002B7A85">
            <w:pPr>
              <w:autoSpaceDE w:val="0"/>
              <w:autoSpaceDN w:val="0"/>
              <w:adjustRightInd w:val="0"/>
              <w:jc w:val="center"/>
              <w:rPr>
                <w:noProof/>
              </w:rPr>
            </w:pPr>
          </w:p>
        </w:tc>
        <w:tc>
          <w:tcPr>
            <w:tcW w:w="339" w:type="pct"/>
          </w:tcPr>
          <w:p w14:paraId="3450349B" w14:textId="77777777" w:rsidR="002B7A85" w:rsidRDefault="002B7A85" w:rsidP="002B7A85">
            <w:pPr>
              <w:autoSpaceDE w:val="0"/>
              <w:autoSpaceDN w:val="0"/>
              <w:adjustRightInd w:val="0"/>
              <w:jc w:val="center"/>
              <w:rPr>
                <w:noProof/>
              </w:rPr>
            </w:pPr>
          </w:p>
        </w:tc>
      </w:tr>
      <w:tr w:rsidR="00C90E7E" w:rsidRPr="00F85647" w14:paraId="079A42E8" w14:textId="77777777" w:rsidTr="00C90E7E">
        <w:trPr>
          <w:trHeight w:val="288"/>
        </w:trPr>
        <w:tc>
          <w:tcPr>
            <w:tcW w:w="192" w:type="pct"/>
            <w:vAlign w:val="center"/>
          </w:tcPr>
          <w:p w14:paraId="68CA4CBB" w14:textId="77777777" w:rsidR="006905E3" w:rsidRPr="007A08CE" w:rsidRDefault="006905E3" w:rsidP="006905E3">
            <w:pPr>
              <w:autoSpaceDE w:val="0"/>
              <w:autoSpaceDN w:val="0"/>
              <w:adjustRightInd w:val="0"/>
              <w:jc w:val="center"/>
              <w:rPr>
                <w:noProof/>
              </w:rPr>
            </w:pPr>
            <w:r w:rsidRPr="007A08CE">
              <w:rPr>
                <w:b/>
                <w:bCs/>
              </w:rPr>
              <w:lastRenderedPageBreak/>
              <w:t>9,03</w:t>
            </w:r>
          </w:p>
        </w:tc>
        <w:tc>
          <w:tcPr>
            <w:tcW w:w="2164" w:type="pct"/>
            <w:gridSpan w:val="2"/>
            <w:vAlign w:val="center"/>
          </w:tcPr>
          <w:p w14:paraId="33EE983F" w14:textId="77777777" w:rsidR="006905E3" w:rsidRPr="007A08CE" w:rsidRDefault="006905E3" w:rsidP="002966C9">
            <w:pPr>
              <w:autoSpaceDE w:val="0"/>
              <w:autoSpaceDN w:val="0"/>
              <w:adjustRightInd w:val="0"/>
              <w:rPr>
                <w:noProof/>
                <w:lang w:val="en-US"/>
              </w:rPr>
            </w:pPr>
            <w:r w:rsidRPr="007A08CE">
              <w:rPr>
                <w:b/>
                <w:bCs/>
              </w:rPr>
              <w:t>F3</w:t>
            </w:r>
          </w:p>
        </w:tc>
        <w:tc>
          <w:tcPr>
            <w:tcW w:w="384" w:type="pct"/>
          </w:tcPr>
          <w:p w14:paraId="63537B75" w14:textId="77777777" w:rsidR="006905E3" w:rsidRPr="007A08CE" w:rsidRDefault="006905E3" w:rsidP="006905E3">
            <w:pPr>
              <w:autoSpaceDE w:val="0"/>
              <w:autoSpaceDN w:val="0"/>
              <w:adjustRightInd w:val="0"/>
              <w:jc w:val="center"/>
              <w:rPr>
                <w:noProof/>
                <w:lang w:val="en-US"/>
              </w:rPr>
            </w:pPr>
          </w:p>
        </w:tc>
        <w:tc>
          <w:tcPr>
            <w:tcW w:w="387" w:type="pct"/>
          </w:tcPr>
          <w:p w14:paraId="14B417CA" w14:textId="77777777" w:rsidR="006905E3" w:rsidRPr="007A08CE" w:rsidRDefault="006905E3" w:rsidP="006905E3">
            <w:pPr>
              <w:autoSpaceDE w:val="0"/>
              <w:autoSpaceDN w:val="0"/>
              <w:adjustRightInd w:val="0"/>
              <w:jc w:val="center"/>
              <w:rPr>
                <w:noProof/>
                <w:lang w:val="en-US"/>
              </w:rPr>
            </w:pPr>
          </w:p>
        </w:tc>
        <w:tc>
          <w:tcPr>
            <w:tcW w:w="322" w:type="pct"/>
          </w:tcPr>
          <w:p w14:paraId="5C016384" w14:textId="77777777" w:rsidR="006905E3" w:rsidRPr="00F85647" w:rsidRDefault="006905E3" w:rsidP="006905E3">
            <w:pPr>
              <w:autoSpaceDE w:val="0"/>
              <w:autoSpaceDN w:val="0"/>
              <w:adjustRightInd w:val="0"/>
              <w:jc w:val="center"/>
              <w:rPr>
                <w:noProof/>
                <w:lang w:val="en-US"/>
              </w:rPr>
            </w:pPr>
          </w:p>
        </w:tc>
        <w:tc>
          <w:tcPr>
            <w:tcW w:w="324" w:type="pct"/>
            <w:gridSpan w:val="2"/>
          </w:tcPr>
          <w:p w14:paraId="3C53B591" w14:textId="77777777" w:rsidR="006905E3" w:rsidRPr="00F85647" w:rsidRDefault="006905E3" w:rsidP="006905E3">
            <w:pPr>
              <w:autoSpaceDE w:val="0"/>
              <w:autoSpaceDN w:val="0"/>
              <w:adjustRightInd w:val="0"/>
              <w:jc w:val="center"/>
              <w:rPr>
                <w:noProof/>
                <w:lang w:val="en-US"/>
              </w:rPr>
            </w:pPr>
          </w:p>
        </w:tc>
        <w:tc>
          <w:tcPr>
            <w:tcW w:w="237" w:type="pct"/>
          </w:tcPr>
          <w:p w14:paraId="726943C1" w14:textId="77777777" w:rsidR="006905E3" w:rsidRPr="00F85647" w:rsidRDefault="006905E3" w:rsidP="006905E3">
            <w:pPr>
              <w:autoSpaceDE w:val="0"/>
              <w:autoSpaceDN w:val="0"/>
              <w:adjustRightInd w:val="0"/>
              <w:jc w:val="center"/>
              <w:rPr>
                <w:noProof/>
                <w:lang w:val="en-US"/>
              </w:rPr>
            </w:pPr>
          </w:p>
        </w:tc>
        <w:tc>
          <w:tcPr>
            <w:tcW w:w="237" w:type="pct"/>
          </w:tcPr>
          <w:p w14:paraId="4B593946" w14:textId="77777777" w:rsidR="006905E3" w:rsidRPr="00F85647" w:rsidRDefault="006905E3" w:rsidP="006905E3">
            <w:pPr>
              <w:autoSpaceDE w:val="0"/>
              <w:autoSpaceDN w:val="0"/>
              <w:adjustRightInd w:val="0"/>
              <w:jc w:val="center"/>
              <w:rPr>
                <w:noProof/>
              </w:rPr>
            </w:pPr>
          </w:p>
        </w:tc>
        <w:tc>
          <w:tcPr>
            <w:tcW w:w="414" w:type="pct"/>
          </w:tcPr>
          <w:p w14:paraId="38F71D81" w14:textId="77777777" w:rsidR="006905E3" w:rsidRPr="00F85647" w:rsidRDefault="006905E3" w:rsidP="006905E3">
            <w:pPr>
              <w:autoSpaceDE w:val="0"/>
              <w:autoSpaceDN w:val="0"/>
              <w:adjustRightInd w:val="0"/>
              <w:jc w:val="center"/>
              <w:rPr>
                <w:noProof/>
              </w:rPr>
            </w:pPr>
          </w:p>
        </w:tc>
        <w:tc>
          <w:tcPr>
            <w:tcW w:w="339" w:type="pct"/>
          </w:tcPr>
          <w:p w14:paraId="7B33A6FD" w14:textId="77777777" w:rsidR="006905E3" w:rsidRDefault="006905E3" w:rsidP="006905E3">
            <w:pPr>
              <w:autoSpaceDE w:val="0"/>
              <w:autoSpaceDN w:val="0"/>
              <w:adjustRightInd w:val="0"/>
              <w:jc w:val="center"/>
              <w:rPr>
                <w:noProof/>
              </w:rPr>
            </w:pPr>
          </w:p>
        </w:tc>
      </w:tr>
      <w:tr w:rsidR="00C90E7E" w:rsidRPr="00F85647" w14:paraId="4EFF1754" w14:textId="77777777" w:rsidTr="00C90E7E">
        <w:trPr>
          <w:trHeight w:val="288"/>
        </w:trPr>
        <w:tc>
          <w:tcPr>
            <w:tcW w:w="192" w:type="pct"/>
            <w:vAlign w:val="center"/>
          </w:tcPr>
          <w:p w14:paraId="44056FA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F9974C6" w14:textId="77777777" w:rsidR="006905E3" w:rsidRPr="007A08CE" w:rsidRDefault="006905E3" w:rsidP="002966C9">
            <w:pPr>
              <w:autoSpaceDE w:val="0"/>
              <w:autoSpaceDN w:val="0"/>
              <w:adjustRightInd w:val="0"/>
              <w:rPr>
                <w:noProof/>
                <w:lang w:val="en-US"/>
              </w:rPr>
            </w:pPr>
            <w:r w:rsidRPr="007A08CE">
              <w:rPr>
                <w:b/>
                <w:bCs/>
              </w:rPr>
              <w:t>Izrada i montaza vatrootpornih, protivpozarnih vrata elektro-ormana (F90), prema hodniku.</w:t>
            </w:r>
          </w:p>
        </w:tc>
        <w:tc>
          <w:tcPr>
            <w:tcW w:w="384" w:type="pct"/>
          </w:tcPr>
          <w:p w14:paraId="5D218341" w14:textId="77777777" w:rsidR="006905E3" w:rsidRPr="007A08CE" w:rsidRDefault="006905E3" w:rsidP="006905E3">
            <w:pPr>
              <w:autoSpaceDE w:val="0"/>
              <w:autoSpaceDN w:val="0"/>
              <w:adjustRightInd w:val="0"/>
              <w:jc w:val="center"/>
              <w:rPr>
                <w:noProof/>
                <w:lang w:val="en-US"/>
              </w:rPr>
            </w:pPr>
          </w:p>
        </w:tc>
        <w:tc>
          <w:tcPr>
            <w:tcW w:w="387" w:type="pct"/>
          </w:tcPr>
          <w:p w14:paraId="69B53EB6" w14:textId="77777777" w:rsidR="006905E3" w:rsidRPr="007A08CE" w:rsidRDefault="006905E3" w:rsidP="006905E3">
            <w:pPr>
              <w:autoSpaceDE w:val="0"/>
              <w:autoSpaceDN w:val="0"/>
              <w:adjustRightInd w:val="0"/>
              <w:jc w:val="center"/>
              <w:rPr>
                <w:noProof/>
                <w:lang w:val="en-US"/>
              </w:rPr>
            </w:pPr>
          </w:p>
        </w:tc>
        <w:tc>
          <w:tcPr>
            <w:tcW w:w="322" w:type="pct"/>
          </w:tcPr>
          <w:p w14:paraId="6933ADBF" w14:textId="77777777" w:rsidR="006905E3" w:rsidRPr="00F85647" w:rsidRDefault="006905E3" w:rsidP="006905E3">
            <w:pPr>
              <w:autoSpaceDE w:val="0"/>
              <w:autoSpaceDN w:val="0"/>
              <w:adjustRightInd w:val="0"/>
              <w:jc w:val="center"/>
              <w:rPr>
                <w:noProof/>
                <w:lang w:val="en-US"/>
              </w:rPr>
            </w:pPr>
          </w:p>
        </w:tc>
        <w:tc>
          <w:tcPr>
            <w:tcW w:w="324" w:type="pct"/>
            <w:gridSpan w:val="2"/>
          </w:tcPr>
          <w:p w14:paraId="7E9D6C39" w14:textId="77777777" w:rsidR="006905E3" w:rsidRPr="00F85647" w:rsidRDefault="006905E3" w:rsidP="006905E3">
            <w:pPr>
              <w:autoSpaceDE w:val="0"/>
              <w:autoSpaceDN w:val="0"/>
              <w:adjustRightInd w:val="0"/>
              <w:jc w:val="center"/>
              <w:rPr>
                <w:noProof/>
                <w:lang w:val="en-US"/>
              </w:rPr>
            </w:pPr>
          </w:p>
        </w:tc>
        <w:tc>
          <w:tcPr>
            <w:tcW w:w="237" w:type="pct"/>
          </w:tcPr>
          <w:p w14:paraId="784DBFDD" w14:textId="77777777" w:rsidR="006905E3" w:rsidRPr="00F85647" w:rsidRDefault="006905E3" w:rsidP="006905E3">
            <w:pPr>
              <w:autoSpaceDE w:val="0"/>
              <w:autoSpaceDN w:val="0"/>
              <w:adjustRightInd w:val="0"/>
              <w:jc w:val="center"/>
              <w:rPr>
                <w:noProof/>
                <w:lang w:val="en-US"/>
              </w:rPr>
            </w:pPr>
          </w:p>
        </w:tc>
        <w:tc>
          <w:tcPr>
            <w:tcW w:w="237" w:type="pct"/>
          </w:tcPr>
          <w:p w14:paraId="59C6768C" w14:textId="77777777" w:rsidR="006905E3" w:rsidRPr="00F85647" w:rsidRDefault="006905E3" w:rsidP="006905E3">
            <w:pPr>
              <w:autoSpaceDE w:val="0"/>
              <w:autoSpaceDN w:val="0"/>
              <w:adjustRightInd w:val="0"/>
              <w:jc w:val="center"/>
              <w:rPr>
                <w:noProof/>
              </w:rPr>
            </w:pPr>
          </w:p>
        </w:tc>
        <w:tc>
          <w:tcPr>
            <w:tcW w:w="414" w:type="pct"/>
          </w:tcPr>
          <w:p w14:paraId="2DBEBD0A" w14:textId="77777777" w:rsidR="006905E3" w:rsidRPr="00F85647" w:rsidRDefault="006905E3" w:rsidP="006905E3">
            <w:pPr>
              <w:autoSpaceDE w:val="0"/>
              <w:autoSpaceDN w:val="0"/>
              <w:adjustRightInd w:val="0"/>
              <w:jc w:val="center"/>
              <w:rPr>
                <w:noProof/>
              </w:rPr>
            </w:pPr>
          </w:p>
        </w:tc>
        <w:tc>
          <w:tcPr>
            <w:tcW w:w="339" w:type="pct"/>
          </w:tcPr>
          <w:p w14:paraId="0966FCDB" w14:textId="77777777" w:rsidR="006905E3" w:rsidRDefault="006905E3" w:rsidP="006905E3">
            <w:pPr>
              <w:autoSpaceDE w:val="0"/>
              <w:autoSpaceDN w:val="0"/>
              <w:adjustRightInd w:val="0"/>
              <w:jc w:val="center"/>
              <w:rPr>
                <w:noProof/>
              </w:rPr>
            </w:pPr>
          </w:p>
        </w:tc>
      </w:tr>
      <w:tr w:rsidR="00C90E7E" w:rsidRPr="00F85647" w14:paraId="5521EAAC" w14:textId="77777777" w:rsidTr="00C90E7E">
        <w:trPr>
          <w:trHeight w:val="288"/>
        </w:trPr>
        <w:tc>
          <w:tcPr>
            <w:tcW w:w="192" w:type="pct"/>
            <w:vAlign w:val="center"/>
          </w:tcPr>
          <w:p w14:paraId="2B2ECD1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D7E50C2" w14:textId="77777777" w:rsidR="006905E3" w:rsidRPr="007A08CE" w:rsidRDefault="006905E3" w:rsidP="002966C9">
            <w:pPr>
              <w:autoSpaceDE w:val="0"/>
              <w:autoSpaceDN w:val="0"/>
              <w:adjustRightInd w:val="0"/>
              <w:rPr>
                <w:noProof/>
                <w:lang w:val="en-US"/>
              </w:rPr>
            </w:pPr>
            <w:r w:rsidRPr="007A08CE">
              <w:t>Ram krila vrata i štok izraditi od celicnih (inox), vatrootpornih sendvič profila ("STALPROFIL" ili ekvivalentan) sa specijalnom ispunom. Ispuna krila vrata je tvrdo presovana mineralna kamena vuna, "Promatek" ili ekvivalentno - u sendviču između dve čelične (inox) ploče. Lajsne izraditi od čelika (inox), a vrata kompletno opremiti keramičkim trakama, intrumescentnom trakom i drugim neophodnim PP elementima. Nadprostor iznad krila vrata je u istoj PP izvedbi (EI 90 ili 1,5 h) i u istoj ravni sa krilom vrata.</w:t>
            </w:r>
          </w:p>
        </w:tc>
        <w:tc>
          <w:tcPr>
            <w:tcW w:w="384" w:type="pct"/>
          </w:tcPr>
          <w:p w14:paraId="31ECE9CF" w14:textId="77777777" w:rsidR="006905E3" w:rsidRPr="007A08CE" w:rsidRDefault="006905E3" w:rsidP="006905E3">
            <w:pPr>
              <w:autoSpaceDE w:val="0"/>
              <w:autoSpaceDN w:val="0"/>
              <w:adjustRightInd w:val="0"/>
              <w:jc w:val="center"/>
              <w:rPr>
                <w:noProof/>
                <w:lang w:val="en-US"/>
              </w:rPr>
            </w:pPr>
          </w:p>
        </w:tc>
        <w:tc>
          <w:tcPr>
            <w:tcW w:w="387" w:type="pct"/>
          </w:tcPr>
          <w:p w14:paraId="68D2810A" w14:textId="77777777" w:rsidR="006905E3" w:rsidRPr="007A08CE" w:rsidRDefault="006905E3" w:rsidP="006905E3">
            <w:pPr>
              <w:autoSpaceDE w:val="0"/>
              <w:autoSpaceDN w:val="0"/>
              <w:adjustRightInd w:val="0"/>
              <w:jc w:val="center"/>
              <w:rPr>
                <w:noProof/>
                <w:lang w:val="en-US"/>
              </w:rPr>
            </w:pPr>
          </w:p>
        </w:tc>
        <w:tc>
          <w:tcPr>
            <w:tcW w:w="322" w:type="pct"/>
          </w:tcPr>
          <w:p w14:paraId="6EAD4A7A" w14:textId="77777777" w:rsidR="006905E3" w:rsidRPr="00F85647" w:rsidRDefault="006905E3" w:rsidP="006905E3">
            <w:pPr>
              <w:autoSpaceDE w:val="0"/>
              <w:autoSpaceDN w:val="0"/>
              <w:adjustRightInd w:val="0"/>
              <w:jc w:val="center"/>
              <w:rPr>
                <w:noProof/>
                <w:lang w:val="en-US"/>
              </w:rPr>
            </w:pPr>
          </w:p>
        </w:tc>
        <w:tc>
          <w:tcPr>
            <w:tcW w:w="324" w:type="pct"/>
            <w:gridSpan w:val="2"/>
          </w:tcPr>
          <w:p w14:paraId="090F0F1A" w14:textId="77777777" w:rsidR="006905E3" w:rsidRPr="00F85647" w:rsidRDefault="006905E3" w:rsidP="006905E3">
            <w:pPr>
              <w:autoSpaceDE w:val="0"/>
              <w:autoSpaceDN w:val="0"/>
              <w:adjustRightInd w:val="0"/>
              <w:jc w:val="center"/>
              <w:rPr>
                <w:noProof/>
                <w:lang w:val="en-US"/>
              </w:rPr>
            </w:pPr>
          </w:p>
        </w:tc>
        <w:tc>
          <w:tcPr>
            <w:tcW w:w="237" w:type="pct"/>
          </w:tcPr>
          <w:p w14:paraId="21C317C3" w14:textId="77777777" w:rsidR="006905E3" w:rsidRPr="00F85647" w:rsidRDefault="006905E3" w:rsidP="006905E3">
            <w:pPr>
              <w:autoSpaceDE w:val="0"/>
              <w:autoSpaceDN w:val="0"/>
              <w:adjustRightInd w:val="0"/>
              <w:jc w:val="center"/>
              <w:rPr>
                <w:noProof/>
                <w:lang w:val="en-US"/>
              </w:rPr>
            </w:pPr>
          </w:p>
        </w:tc>
        <w:tc>
          <w:tcPr>
            <w:tcW w:w="237" w:type="pct"/>
          </w:tcPr>
          <w:p w14:paraId="547359F9" w14:textId="77777777" w:rsidR="006905E3" w:rsidRPr="00F85647" w:rsidRDefault="006905E3" w:rsidP="006905E3">
            <w:pPr>
              <w:autoSpaceDE w:val="0"/>
              <w:autoSpaceDN w:val="0"/>
              <w:adjustRightInd w:val="0"/>
              <w:jc w:val="center"/>
              <w:rPr>
                <w:noProof/>
              </w:rPr>
            </w:pPr>
          </w:p>
        </w:tc>
        <w:tc>
          <w:tcPr>
            <w:tcW w:w="414" w:type="pct"/>
          </w:tcPr>
          <w:p w14:paraId="684F7FE5" w14:textId="77777777" w:rsidR="006905E3" w:rsidRPr="00F85647" w:rsidRDefault="006905E3" w:rsidP="006905E3">
            <w:pPr>
              <w:autoSpaceDE w:val="0"/>
              <w:autoSpaceDN w:val="0"/>
              <w:adjustRightInd w:val="0"/>
              <w:jc w:val="center"/>
              <w:rPr>
                <w:noProof/>
              </w:rPr>
            </w:pPr>
          </w:p>
        </w:tc>
        <w:tc>
          <w:tcPr>
            <w:tcW w:w="339" w:type="pct"/>
          </w:tcPr>
          <w:p w14:paraId="4CEA573F" w14:textId="77777777" w:rsidR="006905E3" w:rsidRDefault="006905E3" w:rsidP="006905E3">
            <w:pPr>
              <w:autoSpaceDE w:val="0"/>
              <w:autoSpaceDN w:val="0"/>
              <w:adjustRightInd w:val="0"/>
              <w:jc w:val="center"/>
              <w:rPr>
                <w:noProof/>
              </w:rPr>
            </w:pPr>
          </w:p>
        </w:tc>
      </w:tr>
      <w:tr w:rsidR="00C90E7E" w:rsidRPr="00F85647" w14:paraId="7B85AC2B" w14:textId="77777777" w:rsidTr="00C90E7E">
        <w:trPr>
          <w:trHeight w:val="288"/>
        </w:trPr>
        <w:tc>
          <w:tcPr>
            <w:tcW w:w="192" w:type="pct"/>
            <w:vAlign w:val="center"/>
          </w:tcPr>
          <w:p w14:paraId="113499B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9F98AB3" w14:textId="77777777" w:rsidR="006905E3" w:rsidRPr="007A08CE" w:rsidRDefault="006905E3" w:rsidP="002966C9">
            <w:pPr>
              <w:autoSpaceDE w:val="0"/>
              <w:autoSpaceDN w:val="0"/>
              <w:adjustRightInd w:val="0"/>
              <w:rPr>
                <w:noProof/>
                <w:lang w:val="en-US"/>
              </w:rPr>
            </w:pPr>
            <w:r w:rsidRPr="007A08CE">
              <w:t xml:space="preserve">Spoljna (enterijerska) obloga krila je medijapan sa cp laminatom (melaminom) - isto kao i kod drugih enterijerska vrata. Ton i boja spoljne obloge po izboru projektanta. </w:t>
            </w:r>
          </w:p>
        </w:tc>
        <w:tc>
          <w:tcPr>
            <w:tcW w:w="384" w:type="pct"/>
          </w:tcPr>
          <w:p w14:paraId="654AB59D" w14:textId="77777777" w:rsidR="006905E3" w:rsidRPr="007A08CE" w:rsidRDefault="006905E3" w:rsidP="006905E3">
            <w:pPr>
              <w:autoSpaceDE w:val="0"/>
              <w:autoSpaceDN w:val="0"/>
              <w:adjustRightInd w:val="0"/>
              <w:jc w:val="center"/>
              <w:rPr>
                <w:noProof/>
                <w:lang w:val="en-US"/>
              </w:rPr>
            </w:pPr>
          </w:p>
        </w:tc>
        <w:tc>
          <w:tcPr>
            <w:tcW w:w="387" w:type="pct"/>
          </w:tcPr>
          <w:p w14:paraId="7E2637E6" w14:textId="77777777" w:rsidR="006905E3" w:rsidRPr="007A08CE" w:rsidRDefault="006905E3" w:rsidP="006905E3">
            <w:pPr>
              <w:autoSpaceDE w:val="0"/>
              <w:autoSpaceDN w:val="0"/>
              <w:adjustRightInd w:val="0"/>
              <w:jc w:val="center"/>
              <w:rPr>
                <w:noProof/>
                <w:lang w:val="en-US"/>
              </w:rPr>
            </w:pPr>
          </w:p>
        </w:tc>
        <w:tc>
          <w:tcPr>
            <w:tcW w:w="322" w:type="pct"/>
          </w:tcPr>
          <w:p w14:paraId="1B3B7A07" w14:textId="77777777" w:rsidR="006905E3" w:rsidRPr="00F85647" w:rsidRDefault="006905E3" w:rsidP="006905E3">
            <w:pPr>
              <w:autoSpaceDE w:val="0"/>
              <w:autoSpaceDN w:val="0"/>
              <w:adjustRightInd w:val="0"/>
              <w:jc w:val="center"/>
              <w:rPr>
                <w:noProof/>
                <w:lang w:val="en-US"/>
              </w:rPr>
            </w:pPr>
          </w:p>
        </w:tc>
        <w:tc>
          <w:tcPr>
            <w:tcW w:w="324" w:type="pct"/>
            <w:gridSpan w:val="2"/>
          </w:tcPr>
          <w:p w14:paraId="53C5219A" w14:textId="77777777" w:rsidR="006905E3" w:rsidRPr="00F85647" w:rsidRDefault="006905E3" w:rsidP="006905E3">
            <w:pPr>
              <w:autoSpaceDE w:val="0"/>
              <w:autoSpaceDN w:val="0"/>
              <w:adjustRightInd w:val="0"/>
              <w:jc w:val="center"/>
              <w:rPr>
                <w:noProof/>
                <w:lang w:val="en-US"/>
              </w:rPr>
            </w:pPr>
          </w:p>
        </w:tc>
        <w:tc>
          <w:tcPr>
            <w:tcW w:w="237" w:type="pct"/>
          </w:tcPr>
          <w:p w14:paraId="4CA70097" w14:textId="77777777" w:rsidR="006905E3" w:rsidRPr="00F85647" w:rsidRDefault="006905E3" w:rsidP="006905E3">
            <w:pPr>
              <w:autoSpaceDE w:val="0"/>
              <w:autoSpaceDN w:val="0"/>
              <w:adjustRightInd w:val="0"/>
              <w:jc w:val="center"/>
              <w:rPr>
                <w:noProof/>
                <w:lang w:val="en-US"/>
              </w:rPr>
            </w:pPr>
          </w:p>
        </w:tc>
        <w:tc>
          <w:tcPr>
            <w:tcW w:w="237" w:type="pct"/>
          </w:tcPr>
          <w:p w14:paraId="3DCE6D0F" w14:textId="77777777" w:rsidR="006905E3" w:rsidRPr="00F85647" w:rsidRDefault="006905E3" w:rsidP="006905E3">
            <w:pPr>
              <w:autoSpaceDE w:val="0"/>
              <w:autoSpaceDN w:val="0"/>
              <w:adjustRightInd w:val="0"/>
              <w:jc w:val="center"/>
              <w:rPr>
                <w:noProof/>
              </w:rPr>
            </w:pPr>
          </w:p>
        </w:tc>
        <w:tc>
          <w:tcPr>
            <w:tcW w:w="414" w:type="pct"/>
          </w:tcPr>
          <w:p w14:paraId="333AA7E0" w14:textId="77777777" w:rsidR="006905E3" w:rsidRPr="00F85647" w:rsidRDefault="006905E3" w:rsidP="006905E3">
            <w:pPr>
              <w:autoSpaceDE w:val="0"/>
              <w:autoSpaceDN w:val="0"/>
              <w:adjustRightInd w:val="0"/>
              <w:jc w:val="center"/>
              <w:rPr>
                <w:noProof/>
              </w:rPr>
            </w:pPr>
          </w:p>
        </w:tc>
        <w:tc>
          <w:tcPr>
            <w:tcW w:w="339" w:type="pct"/>
          </w:tcPr>
          <w:p w14:paraId="6C470487" w14:textId="77777777" w:rsidR="006905E3" w:rsidRDefault="006905E3" w:rsidP="006905E3">
            <w:pPr>
              <w:autoSpaceDE w:val="0"/>
              <w:autoSpaceDN w:val="0"/>
              <w:adjustRightInd w:val="0"/>
              <w:jc w:val="center"/>
              <w:rPr>
                <w:noProof/>
              </w:rPr>
            </w:pPr>
          </w:p>
        </w:tc>
      </w:tr>
      <w:tr w:rsidR="00C90E7E" w:rsidRPr="00F85647" w14:paraId="6FD02D4A" w14:textId="77777777" w:rsidTr="00C90E7E">
        <w:trPr>
          <w:trHeight w:val="288"/>
        </w:trPr>
        <w:tc>
          <w:tcPr>
            <w:tcW w:w="192" w:type="pct"/>
            <w:vAlign w:val="center"/>
          </w:tcPr>
          <w:p w14:paraId="522AFB03"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5EC72A3" w14:textId="77777777" w:rsidR="006905E3" w:rsidRPr="007A08CE" w:rsidRDefault="006905E3" w:rsidP="002966C9">
            <w:pPr>
              <w:autoSpaceDE w:val="0"/>
              <w:autoSpaceDN w:val="0"/>
              <w:adjustRightInd w:val="0"/>
              <w:rPr>
                <w:noProof/>
                <w:lang w:val="en-US"/>
              </w:rPr>
            </w:pPr>
            <w:r w:rsidRPr="007A08CE">
              <w:t>Pre montaže čeličnog štoka neophodno je proveriti sve dimenzije zidarskih otvora i formirati noseći ram - slepi štok. Slepi štok formirati ankerisanjem čeličnih "L" profila u noseće zidane elemente. Na mestima gde je neophodno formirati isturen štok, slepi štok ugraditi sa naleganjem "L" profila na spoljni ugao zida. Slepi štokovi se ankerišu bočno u noseće zidove. Pre ugradnje vrata slepe štokove premazati PP farbom (F90).</w:t>
            </w:r>
          </w:p>
        </w:tc>
        <w:tc>
          <w:tcPr>
            <w:tcW w:w="384" w:type="pct"/>
          </w:tcPr>
          <w:p w14:paraId="6AF6BB2B" w14:textId="77777777" w:rsidR="006905E3" w:rsidRPr="007A08CE" w:rsidRDefault="006905E3" w:rsidP="006905E3">
            <w:pPr>
              <w:autoSpaceDE w:val="0"/>
              <w:autoSpaceDN w:val="0"/>
              <w:adjustRightInd w:val="0"/>
              <w:jc w:val="center"/>
              <w:rPr>
                <w:noProof/>
                <w:lang w:val="en-US"/>
              </w:rPr>
            </w:pPr>
          </w:p>
        </w:tc>
        <w:tc>
          <w:tcPr>
            <w:tcW w:w="387" w:type="pct"/>
          </w:tcPr>
          <w:p w14:paraId="1677464D" w14:textId="77777777" w:rsidR="006905E3" w:rsidRPr="007A08CE" w:rsidRDefault="006905E3" w:rsidP="006905E3">
            <w:pPr>
              <w:autoSpaceDE w:val="0"/>
              <w:autoSpaceDN w:val="0"/>
              <w:adjustRightInd w:val="0"/>
              <w:jc w:val="center"/>
              <w:rPr>
                <w:noProof/>
                <w:lang w:val="en-US"/>
              </w:rPr>
            </w:pPr>
          </w:p>
        </w:tc>
        <w:tc>
          <w:tcPr>
            <w:tcW w:w="322" w:type="pct"/>
          </w:tcPr>
          <w:p w14:paraId="78D0BE2D" w14:textId="77777777" w:rsidR="006905E3" w:rsidRPr="00F85647" w:rsidRDefault="006905E3" w:rsidP="006905E3">
            <w:pPr>
              <w:autoSpaceDE w:val="0"/>
              <w:autoSpaceDN w:val="0"/>
              <w:adjustRightInd w:val="0"/>
              <w:jc w:val="center"/>
              <w:rPr>
                <w:noProof/>
                <w:lang w:val="en-US"/>
              </w:rPr>
            </w:pPr>
          </w:p>
        </w:tc>
        <w:tc>
          <w:tcPr>
            <w:tcW w:w="324" w:type="pct"/>
            <w:gridSpan w:val="2"/>
          </w:tcPr>
          <w:p w14:paraId="7B1CCC1D" w14:textId="77777777" w:rsidR="006905E3" w:rsidRPr="00F85647" w:rsidRDefault="006905E3" w:rsidP="006905E3">
            <w:pPr>
              <w:autoSpaceDE w:val="0"/>
              <w:autoSpaceDN w:val="0"/>
              <w:adjustRightInd w:val="0"/>
              <w:jc w:val="center"/>
              <w:rPr>
                <w:noProof/>
                <w:lang w:val="en-US"/>
              </w:rPr>
            </w:pPr>
          </w:p>
        </w:tc>
        <w:tc>
          <w:tcPr>
            <w:tcW w:w="237" w:type="pct"/>
          </w:tcPr>
          <w:p w14:paraId="1ACF79D6" w14:textId="77777777" w:rsidR="006905E3" w:rsidRPr="00F85647" w:rsidRDefault="006905E3" w:rsidP="006905E3">
            <w:pPr>
              <w:autoSpaceDE w:val="0"/>
              <w:autoSpaceDN w:val="0"/>
              <w:adjustRightInd w:val="0"/>
              <w:jc w:val="center"/>
              <w:rPr>
                <w:noProof/>
                <w:lang w:val="en-US"/>
              </w:rPr>
            </w:pPr>
          </w:p>
        </w:tc>
        <w:tc>
          <w:tcPr>
            <w:tcW w:w="237" w:type="pct"/>
          </w:tcPr>
          <w:p w14:paraId="2481BF9D" w14:textId="77777777" w:rsidR="006905E3" w:rsidRPr="00F85647" w:rsidRDefault="006905E3" w:rsidP="006905E3">
            <w:pPr>
              <w:autoSpaceDE w:val="0"/>
              <w:autoSpaceDN w:val="0"/>
              <w:adjustRightInd w:val="0"/>
              <w:jc w:val="center"/>
              <w:rPr>
                <w:noProof/>
              </w:rPr>
            </w:pPr>
          </w:p>
        </w:tc>
        <w:tc>
          <w:tcPr>
            <w:tcW w:w="414" w:type="pct"/>
          </w:tcPr>
          <w:p w14:paraId="20A0BEB5" w14:textId="77777777" w:rsidR="006905E3" w:rsidRPr="00F85647" w:rsidRDefault="006905E3" w:rsidP="006905E3">
            <w:pPr>
              <w:autoSpaceDE w:val="0"/>
              <w:autoSpaceDN w:val="0"/>
              <w:adjustRightInd w:val="0"/>
              <w:jc w:val="center"/>
              <w:rPr>
                <w:noProof/>
              </w:rPr>
            </w:pPr>
          </w:p>
        </w:tc>
        <w:tc>
          <w:tcPr>
            <w:tcW w:w="339" w:type="pct"/>
          </w:tcPr>
          <w:p w14:paraId="51C0E2F8" w14:textId="77777777" w:rsidR="006905E3" w:rsidRDefault="006905E3" w:rsidP="006905E3">
            <w:pPr>
              <w:autoSpaceDE w:val="0"/>
              <w:autoSpaceDN w:val="0"/>
              <w:adjustRightInd w:val="0"/>
              <w:jc w:val="center"/>
              <w:rPr>
                <w:noProof/>
              </w:rPr>
            </w:pPr>
          </w:p>
        </w:tc>
      </w:tr>
      <w:tr w:rsidR="00C90E7E" w:rsidRPr="00F85647" w14:paraId="24601E69" w14:textId="77777777" w:rsidTr="00C90E7E">
        <w:trPr>
          <w:trHeight w:val="288"/>
        </w:trPr>
        <w:tc>
          <w:tcPr>
            <w:tcW w:w="192" w:type="pct"/>
            <w:vAlign w:val="center"/>
          </w:tcPr>
          <w:p w14:paraId="206670FD"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5094C31" w14:textId="77777777" w:rsidR="006905E3" w:rsidRPr="007A08CE" w:rsidRDefault="006905E3" w:rsidP="002966C9">
            <w:pPr>
              <w:autoSpaceDE w:val="0"/>
              <w:autoSpaceDN w:val="0"/>
              <w:adjustRightInd w:val="0"/>
              <w:rPr>
                <w:noProof/>
                <w:lang w:val="en-US"/>
              </w:rPr>
            </w:pPr>
            <w:r w:rsidRPr="007A08CE">
              <w:t xml:space="preserve">Vrata opremiti mehanizmom za otvaranje / zatvaranje, specijalnim vatrootpornim šarkama (min. 3 kom. za svako krilo), </w:t>
            </w:r>
            <w:r w:rsidRPr="007A08CE">
              <w:lastRenderedPageBreak/>
              <w:t xml:space="preserve">cilindričnom bravom i sa jednom ručkom sa štitnikom. Na drugom krilu montirati fiksni rukohvat (ručku za otvaranje). PP samozatvarajuća žaluzina za ventilaciju unutrašnjosti ormana ugrađuje se u krilo. Svako krilo mora imati oznaku upozorenja sa natpisom "OPREZ - VISOKI NAPON", izrađenu od čelika. </w:t>
            </w:r>
          </w:p>
        </w:tc>
        <w:tc>
          <w:tcPr>
            <w:tcW w:w="384" w:type="pct"/>
          </w:tcPr>
          <w:p w14:paraId="20BCA2B5" w14:textId="77777777" w:rsidR="006905E3" w:rsidRPr="007A08CE" w:rsidRDefault="006905E3" w:rsidP="006905E3">
            <w:pPr>
              <w:autoSpaceDE w:val="0"/>
              <w:autoSpaceDN w:val="0"/>
              <w:adjustRightInd w:val="0"/>
              <w:jc w:val="center"/>
              <w:rPr>
                <w:noProof/>
                <w:lang w:val="en-US"/>
              </w:rPr>
            </w:pPr>
          </w:p>
        </w:tc>
        <w:tc>
          <w:tcPr>
            <w:tcW w:w="387" w:type="pct"/>
          </w:tcPr>
          <w:p w14:paraId="7FBAC85A" w14:textId="77777777" w:rsidR="006905E3" w:rsidRPr="007A08CE" w:rsidRDefault="006905E3" w:rsidP="006905E3">
            <w:pPr>
              <w:autoSpaceDE w:val="0"/>
              <w:autoSpaceDN w:val="0"/>
              <w:adjustRightInd w:val="0"/>
              <w:jc w:val="center"/>
              <w:rPr>
                <w:noProof/>
                <w:lang w:val="en-US"/>
              </w:rPr>
            </w:pPr>
          </w:p>
        </w:tc>
        <w:tc>
          <w:tcPr>
            <w:tcW w:w="322" w:type="pct"/>
          </w:tcPr>
          <w:p w14:paraId="3BA5134A" w14:textId="77777777" w:rsidR="006905E3" w:rsidRPr="00F85647" w:rsidRDefault="006905E3" w:rsidP="006905E3">
            <w:pPr>
              <w:autoSpaceDE w:val="0"/>
              <w:autoSpaceDN w:val="0"/>
              <w:adjustRightInd w:val="0"/>
              <w:jc w:val="center"/>
              <w:rPr>
                <w:noProof/>
                <w:lang w:val="en-US"/>
              </w:rPr>
            </w:pPr>
          </w:p>
        </w:tc>
        <w:tc>
          <w:tcPr>
            <w:tcW w:w="324" w:type="pct"/>
            <w:gridSpan w:val="2"/>
          </w:tcPr>
          <w:p w14:paraId="46E1DB9E" w14:textId="77777777" w:rsidR="006905E3" w:rsidRPr="00F85647" w:rsidRDefault="006905E3" w:rsidP="006905E3">
            <w:pPr>
              <w:autoSpaceDE w:val="0"/>
              <w:autoSpaceDN w:val="0"/>
              <w:adjustRightInd w:val="0"/>
              <w:jc w:val="center"/>
              <w:rPr>
                <w:noProof/>
                <w:lang w:val="en-US"/>
              </w:rPr>
            </w:pPr>
          </w:p>
        </w:tc>
        <w:tc>
          <w:tcPr>
            <w:tcW w:w="237" w:type="pct"/>
          </w:tcPr>
          <w:p w14:paraId="61B31F27" w14:textId="77777777" w:rsidR="006905E3" w:rsidRPr="00F85647" w:rsidRDefault="006905E3" w:rsidP="006905E3">
            <w:pPr>
              <w:autoSpaceDE w:val="0"/>
              <w:autoSpaceDN w:val="0"/>
              <w:adjustRightInd w:val="0"/>
              <w:jc w:val="center"/>
              <w:rPr>
                <w:noProof/>
                <w:lang w:val="en-US"/>
              </w:rPr>
            </w:pPr>
          </w:p>
        </w:tc>
        <w:tc>
          <w:tcPr>
            <w:tcW w:w="237" w:type="pct"/>
          </w:tcPr>
          <w:p w14:paraId="2FBF0472" w14:textId="77777777" w:rsidR="006905E3" w:rsidRPr="00F85647" w:rsidRDefault="006905E3" w:rsidP="006905E3">
            <w:pPr>
              <w:autoSpaceDE w:val="0"/>
              <w:autoSpaceDN w:val="0"/>
              <w:adjustRightInd w:val="0"/>
              <w:jc w:val="center"/>
              <w:rPr>
                <w:noProof/>
              </w:rPr>
            </w:pPr>
          </w:p>
        </w:tc>
        <w:tc>
          <w:tcPr>
            <w:tcW w:w="414" w:type="pct"/>
          </w:tcPr>
          <w:p w14:paraId="4E1A44C2" w14:textId="77777777" w:rsidR="006905E3" w:rsidRPr="00F85647" w:rsidRDefault="006905E3" w:rsidP="006905E3">
            <w:pPr>
              <w:autoSpaceDE w:val="0"/>
              <w:autoSpaceDN w:val="0"/>
              <w:adjustRightInd w:val="0"/>
              <w:jc w:val="center"/>
              <w:rPr>
                <w:noProof/>
              </w:rPr>
            </w:pPr>
          </w:p>
        </w:tc>
        <w:tc>
          <w:tcPr>
            <w:tcW w:w="339" w:type="pct"/>
          </w:tcPr>
          <w:p w14:paraId="60CC9AEB" w14:textId="77777777" w:rsidR="006905E3" w:rsidRDefault="006905E3" w:rsidP="006905E3">
            <w:pPr>
              <w:autoSpaceDE w:val="0"/>
              <w:autoSpaceDN w:val="0"/>
              <w:adjustRightInd w:val="0"/>
              <w:jc w:val="center"/>
              <w:rPr>
                <w:noProof/>
              </w:rPr>
            </w:pPr>
          </w:p>
        </w:tc>
      </w:tr>
      <w:tr w:rsidR="00C90E7E" w:rsidRPr="00F85647" w14:paraId="1789FCF9" w14:textId="77777777" w:rsidTr="00C90E7E">
        <w:trPr>
          <w:trHeight w:val="288"/>
        </w:trPr>
        <w:tc>
          <w:tcPr>
            <w:tcW w:w="192" w:type="pct"/>
            <w:vAlign w:val="center"/>
          </w:tcPr>
          <w:p w14:paraId="167B715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8B81696" w14:textId="77777777" w:rsidR="006905E3" w:rsidRPr="007A08CE" w:rsidRDefault="006905E3" w:rsidP="002966C9">
            <w:pPr>
              <w:autoSpaceDE w:val="0"/>
              <w:autoSpaceDN w:val="0"/>
              <w:adjustRightInd w:val="0"/>
              <w:rPr>
                <w:noProof/>
                <w:lang w:val="en-US"/>
              </w:rPr>
            </w:pPr>
            <w:r w:rsidRPr="007A08CE">
              <w:t>Vrata moraju biti otporna na vatru u trajanju 90 minuta (EI 90). Uz vrata je obavezan protivpožarni atest i garancija proizvođača.</w:t>
            </w:r>
            <w:r w:rsidRPr="007A08CE">
              <w:br/>
              <w:t>Obračun radova po komadu finalno urađenih i ugrađenih vrata.</w:t>
            </w:r>
          </w:p>
        </w:tc>
        <w:tc>
          <w:tcPr>
            <w:tcW w:w="384" w:type="pct"/>
          </w:tcPr>
          <w:p w14:paraId="69473542" w14:textId="77777777" w:rsidR="006905E3" w:rsidRPr="007A08CE" w:rsidRDefault="006905E3" w:rsidP="006905E3">
            <w:pPr>
              <w:autoSpaceDE w:val="0"/>
              <w:autoSpaceDN w:val="0"/>
              <w:adjustRightInd w:val="0"/>
              <w:jc w:val="center"/>
              <w:rPr>
                <w:noProof/>
                <w:lang w:val="en-US"/>
              </w:rPr>
            </w:pPr>
          </w:p>
        </w:tc>
        <w:tc>
          <w:tcPr>
            <w:tcW w:w="387" w:type="pct"/>
          </w:tcPr>
          <w:p w14:paraId="6BD30ABA" w14:textId="77777777" w:rsidR="006905E3" w:rsidRPr="007A08CE" w:rsidRDefault="006905E3" w:rsidP="006905E3">
            <w:pPr>
              <w:autoSpaceDE w:val="0"/>
              <w:autoSpaceDN w:val="0"/>
              <w:adjustRightInd w:val="0"/>
              <w:jc w:val="center"/>
              <w:rPr>
                <w:noProof/>
                <w:lang w:val="en-US"/>
              </w:rPr>
            </w:pPr>
          </w:p>
        </w:tc>
        <w:tc>
          <w:tcPr>
            <w:tcW w:w="322" w:type="pct"/>
          </w:tcPr>
          <w:p w14:paraId="1A4F750A" w14:textId="77777777" w:rsidR="006905E3" w:rsidRPr="00F85647" w:rsidRDefault="006905E3" w:rsidP="006905E3">
            <w:pPr>
              <w:autoSpaceDE w:val="0"/>
              <w:autoSpaceDN w:val="0"/>
              <w:adjustRightInd w:val="0"/>
              <w:jc w:val="center"/>
              <w:rPr>
                <w:noProof/>
                <w:lang w:val="en-US"/>
              </w:rPr>
            </w:pPr>
          </w:p>
        </w:tc>
        <w:tc>
          <w:tcPr>
            <w:tcW w:w="324" w:type="pct"/>
            <w:gridSpan w:val="2"/>
          </w:tcPr>
          <w:p w14:paraId="7549B0A9" w14:textId="77777777" w:rsidR="006905E3" w:rsidRPr="00F85647" w:rsidRDefault="006905E3" w:rsidP="006905E3">
            <w:pPr>
              <w:autoSpaceDE w:val="0"/>
              <w:autoSpaceDN w:val="0"/>
              <w:adjustRightInd w:val="0"/>
              <w:jc w:val="center"/>
              <w:rPr>
                <w:noProof/>
                <w:lang w:val="en-US"/>
              </w:rPr>
            </w:pPr>
          </w:p>
        </w:tc>
        <w:tc>
          <w:tcPr>
            <w:tcW w:w="237" w:type="pct"/>
          </w:tcPr>
          <w:p w14:paraId="270B2DCB" w14:textId="77777777" w:rsidR="006905E3" w:rsidRPr="00F85647" w:rsidRDefault="006905E3" w:rsidP="006905E3">
            <w:pPr>
              <w:autoSpaceDE w:val="0"/>
              <w:autoSpaceDN w:val="0"/>
              <w:adjustRightInd w:val="0"/>
              <w:jc w:val="center"/>
              <w:rPr>
                <w:noProof/>
                <w:lang w:val="en-US"/>
              </w:rPr>
            </w:pPr>
          </w:p>
        </w:tc>
        <w:tc>
          <w:tcPr>
            <w:tcW w:w="237" w:type="pct"/>
          </w:tcPr>
          <w:p w14:paraId="72E89BE3" w14:textId="77777777" w:rsidR="006905E3" w:rsidRPr="00F85647" w:rsidRDefault="006905E3" w:rsidP="006905E3">
            <w:pPr>
              <w:autoSpaceDE w:val="0"/>
              <w:autoSpaceDN w:val="0"/>
              <w:adjustRightInd w:val="0"/>
              <w:jc w:val="center"/>
              <w:rPr>
                <w:noProof/>
              </w:rPr>
            </w:pPr>
          </w:p>
        </w:tc>
        <w:tc>
          <w:tcPr>
            <w:tcW w:w="414" w:type="pct"/>
          </w:tcPr>
          <w:p w14:paraId="60B136D1" w14:textId="77777777" w:rsidR="006905E3" w:rsidRPr="00F85647" w:rsidRDefault="006905E3" w:rsidP="006905E3">
            <w:pPr>
              <w:autoSpaceDE w:val="0"/>
              <w:autoSpaceDN w:val="0"/>
              <w:adjustRightInd w:val="0"/>
              <w:jc w:val="center"/>
              <w:rPr>
                <w:noProof/>
              </w:rPr>
            </w:pPr>
          </w:p>
        </w:tc>
        <w:tc>
          <w:tcPr>
            <w:tcW w:w="339" w:type="pct"/>
          </w:tcPr>
          <w:p w14:paraId="0990EABD" w14:textId="77777777" w:rsidR="006905E3" w:rsidRDefault="006905E3" w:rsidP="006905E3">
            <w:pPr>
              <w:autoSpaceDE w:val="0"/>
              <w:autoSpaceDN w:val="0"/>
              <w:adjustRightInd w:val="0"/>
              <w:jc w:val="center"/>
              <w:rPr>
                <w:noProof/>
              </w:rPr>
            </w:pPr>
          </w:p>
        </w:tc>
      </w:tr>
      <w:tr w:rsidR="00C90E7E" w:rsidRPr="00F85647" w14:paraId="11E6D524" w14:textId="77777777" w:rsidTr="00C90E7E">
        <w:trPr>
          <w:trHeight w:val="288"/>
        </w:trPr>
        <w:tc>
          <w:tcPr>
            <w:tcW w:w="192" w:type="pct"/>
            <w:vAlign w:val="center"/>
          </w:tcPr>
          <w:p w14:paraId="23BAABA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B5825A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0FA90E13" w14:textId="77777777" w:rsidR="006905E3" w:rsidRPr="007A08CE" w:rsidRDefault="006905E3" w:rsidP="006905E3">
            <w:pPr>
              <w:autoSpaceDE w:val="0"/>
              <w:autoSpaceDN w:val="0"/>
              <w:adjustRightInd w:val="0"/>
              <w:jc w:val="center"/>
              <w:rPr>
                <w:noProof/>
                <w:lang w:val="en-US"/>
              </w:rPr>
            </w:pPr>
          </w:p>
        </w:tc>
        <w:tc>
          <w:tcPr>
            <w:tcW w:w="387" w:type="pct"/>
          </w:tcPr>
          <w:p w14:paraId="638DAE4A" w14:textId="77777777" w:rsidR="006905E3" w:rsidRPr="007A08CE" w:rsidRDefault="006905E3" w:rsidP="006905E3">
            <w:pPr>
              <w:autoSpaceDE w:val="0"/>
              <w:autoSpaceDN w:val="0"/>
              <w:adjustRightInd w:val="0"/>
              <w:jc w:val="center"/>
              <w:rPr>
                <w:noProof/>
                <w:lang w:val="en-US"/>
              </w:rPr>
            </w:pPr>
          </w:p>
        </w:tc>
        <w:tc>
          <w:tcPr>
            <w:tcW w:w="322" w:type="pct"/>
          </w:tcPr>
          <w:p w14:paraId="4D64405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A056CA7" w14:textId="77777777" w:rsidR="006905E3" w:rsidRPr="00F85647" w:rsidRDefault="006905E3" w:rsidP="006905E3">
            <w:pPr>
              <w:autoSpaceDE w:val="0"/>
              <w:autoSpaceDN w:val="0"/>
              <w:adjustRightInd w:val="0"/>
              <w:jc w:val="center"/>
              <w:rPr>
                <w:noProof/>
                <w:lang w:val="en-US"/>
              </w:rPr>
            </w:pPr>
          </w:p>
        </w:tc>
        <w:tc>
          <w:tcPr>
            <w:tcW w:w="237" w:type="pct"/>
          </w:tcPr>
          <w:p w14:paraId="5D25FFBC" w14:textId="77777777" w:rsidR="006905E3" w:rsidRPr="00F85647" w:rsidRDefault="006905E3" w:rsidP="006905E3">
            <w:pPr>
              <w:autoSpaceDE w:val="0"/>
              <w:autoSpaceDN w:val="0"/>
              <w:adjustRightInd w:val="0"/>
              <w:jc w:val="center"/>
              <w:rPr>
                <w:noProof/>
                <w:lang w:val="en-US"/>
              </w:rPr>
            </w:pPr>
          </w:p>
        </w:tc>
        <w:tc>
          <w:tcPr>
            <w:tcW w:w="237" w:type="pct"/>
          </w:tcPr>
          <w:p w14:paraId="15D0AA90" w14:textId="77777777" w:rsidR="006905E3" w:rsidRPr="00F85647" w:rsidRDefault="006905E3" w:rsidP="006905E3">
            <w:pPr>
              <w:autoSpaceDE w:val="0"/>
              <w:autoSpaceDN w:val="0"/>
              <w:adjustRightInd w:val="0"/>
              <w:jc w:val="center"/>
              <w:rPr>
                <w:noProof/>
              </w:rPr>
            </w:pPr>
          </w:p>
        </w:tc>
        <w:tc>
          <w:tcPr>
            <w:tcW w:w="414" w:type="pct"/>
          </w:tcPr>
          <w:p w14:paraId="012C12EF" w14:textId="77777777" w:rsidR="006905E3" w:rsidRPr="00F85647" w:rsidRDefault="006905E3" w:rsidP="006905E3">
            <w:pPr>
              <w:autoSpaceDE w:val="0"/>
              <w:autoSpaceDN w:val="0"/>
              <w:adjustRightInd w:val="0"/>
              <w:jc w:val="center"/>
              <w:rPr>
                <w:noProof/>
              </w:rPr>
            </w:pPr>
          </w:p>
        </w:tc>
        <w:tc>
          <w:tcPr>
            <w:tcW w:w="339" w:type="pct"/>
          </w:tcPr>
          <w:p w14:paraId="12DF0C48" w14:textId="77777777" w:rsidR="006905E3" w:rsidRDefault="006905E3" w:rsidP="006905E3">
            <w:pPr>
              <w:autoSpaceDE w:val="0"/>
              <w:autoSpaceDN w:val="0"/>
              <w:adjustRightInd w:val="0"/>
              <w:jc w:val="center"/>
              <w:rPr>
                <w:noProof/>
              </w:rPr>
            </w:pPr>
          </w:p>
        </w:tc>
      </w:tr>
      <w:tr w:rsidR="00C90E7E" w:rsidRPr="00F85647" w14:paraId="6C06378B" w14:textId="77777777" w:rsidTr="00C90E7E">
        <w:trPr>
          <w:trHeight w:val="288"/>
        </w:trPr>
        <w:tc>
          <w:tcPr>
            <w:tcW w:w="192" w:type="pct"/>
            <w:vAlign w:val="center"/>
          </w:tcPr>
          <w:p w14:paraId="5F8B80C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5D871C8" w14:textId="77777777" w:rsidR="006905E3" w:rsidRPr="007A08CE" w:rsidRDefault="006905E3" w:rsidP="002966C9">
            <w:pPr>
              <w:autoSpaceDE w:val="0"/>
              <w:autoSpaceDN w:val="0"/>
              <w:adjustRightInd w:val="0"/>
              <w:rPr>
                <w:noProof/>
                <w:lang w:val="en-US"/>
              </w:rPr>
            </w:pPr>
            <w:r w:rsidRPr="007A08CE">
              <w:rPr>
                <w:color w:val="000000"/>
              </w:rPr>
              <w:t>Ugrađen OKOV:</w:t>
            </w:r>
            <w:r w:rsidRPr="007A08CE">
              <w:rPr>
                <w:color w:val="000000"/>
              </w:rPr>
              <w:br/>
              <w:t xml:space="preserve">PP Šarke 8 kom. za čelični štok </w:t>
            </w:r>
            <w:r w:rsidRPr="007A08CE">
              <w:rPr>
                <w:color w:val="000000"/>
              </w:rPr>
              <w:br/>
              <w:t xml:space="preserve">PP Kvaka 2 kom. </w:t>
            </w:r>
            <w:r w:rsidRPr="007A08CE">
              <w:rPr>
                <w:color w:val="000000"/>
              </w:rPr>
              <w:br/>
              <w:t xml:space="preserve">PP Brava sa cilindrom </w:t>
            </w:r>
          </w:p>
        </w:tc>
        <w:tc>
          <w:tcPr>
            <w:tcW w:w="384" w:type="pct"/>
          </w:tcPr>
          <w:p w14:paraId="5B91BDDA" w14:textId="77777777" w:rsidR="006905E3" w:rsidRPr="007A08CE" w:rsidRDefault="006905E3" w:rsidP="006905E3">
            <w:pPr>
              <w:autoSpaceDE w:val="0"/>
              <w:autoSpaceDN w:val="0"/>
              <w:adjustRightInd w:val="0"/>
              <w:jc w:val="center"/>
              <w:rPr>
                <w:noProof/>
                <w:lang w:val="en-US"/>
              </w:rPr>
            </w:pPr>
          </w:p>
        </w:tc>
        <w:tc>
          <w:tcPr>
            <w:tcW w:w="387" w:type="pct"/>
          </w:tcPr>
          <w:p w14:paraId="012D36E1" w14:textId="77777777" w:rsidR="006905E3" w:rsidRPr="007A08CE" w:rsidRDefault="006905E3" w:rsidP="006905E3">
            <w:pPr>
              <w:autoSpaceDE w:val="0"/>
              <w:autoSpaceDN w:val="0"/>
              <w:adjustRightInd w:val="0"/>
              <w:jc w:val="center"/>
              <w:rPr>
                <w:noProof/>
                <w:lang w:val="en-US"/>
              </w:rPr>
            </w:pPr>
          </w:p>
        </w:tc>
        <w:tc>
          <w:tcPr>
            <w:tcW w:w="322" w:type="pct"/>
          </w:tcPr>
          <w:p w14:paraId="3E9F11AE" w14:textId="77777777" w:rsidR="006905E3" w:rsidRPr="00F85647" w:rsidRDefault="006905E3" w:rsidP="006905E3">
            <w:pPr>
              <w:autoSpaceDE w:val="0"/>
              <w:autoSpaceDN w:val="0"/>
              <w:adjustRightInd w:val="0"/>
              <w:jc w:val="center"/>
              <w:rPr>
                <w:noProof/>
                <w:lang w:val="en-US"/>
              </w:rPr>
            </w:pPr>
          </w:p>
        </w:tc>
        <w:tc>
          <w:tcPr>
            <w:tcW w:w="324" w:type="pct"/>
            <w:gridSpan w:val="2"/>
          </w:tcPr>
          <w:p w14:paraId="77762609" w14:textId="77777777" w:rsidR="006905E3" w:rsidRPr="00F85647" w:rsidRDefault="006905E3" w:rsidP="006905E3">
            <w:pPr>
              <w:autoSpaceDE w:val="0"/>
              <w:autoSpaceDN w:val="0"/>
              <w:adjustRightInd w:val="0"/>
              <w:jc w:val="center"/>
              <w:rPr>
                <w:noProof/>
                <w:lang w:val="en-US"/>
              </w:rPr>
            </w:pPr>
          </w:p>
        </w:tc>
        <w:tc>
          <w:tcPr>
            <w:tcW w:w="237" w:type="pct"/>
          </w:tcPr>
          <w:p w14:paraId="0A9E2D2C" w14:textId="77777777" w:rsidR="006905E3" w:rsidRPr="00F85647" w:rsidRDefault="006905E3" w:rsidP="006905E3">
            <w:pPr>
              <w:autoSpaceDE w:val="0"/>
              <w:autoSpaceDN w:val="0"/>
              <w:adjustRightInd w:val="0"/>
              <w:jc w:val="center"/>
              <w:rPr>
                <w:noProof/>
                <w:lang w:val="en-US"/>
              </w:rPr>
            </w:pPr>
          </w:p>
        </w:tc>
        <w:tc>
          <w:tcPr>
            <w:tcW w:w="237" w:type="pct"/>
          </w:tcPr>
          <w:p w14:paraId="713794DF" w14:textId="77777777" w:rsidR="006905E3" w:rsidRPr="00F85647" w:rsidRDefault="006905E3" w:rsidP="006905E3">
            <w:pPr>
              <w:autoSpaceDE w:val="0"/>
              <w:autoSpaceDN w:val="0"/>
              <w:adjustRightInd w:val="0"/>
              <w:jc w:val="center"/>
              <w:rPr>
                <w:noProof/>
              </w:rPr>
            </w:pPr>
          </w:p>
        </w:tc>
        <w:tc>
          <w:tcPr>
            <w:tcW w:w="414" w:type="pct"/>
          </w:tcPr>
          <w:p w14:paraId="7C572F6F" w14:textId="77777777" w:rsidR="006905E3" w:rsidRPr="00F85647" w:rsidRDefault="006905E3" w:rsidP="006905E3">
            <w:pPr>
              <w:autoSpaceDE w:val="0"/>
              <w:autoSpaceDN w:val="0"/>
              <w:adjustRightInd w:val="0"/>
              <w:jc w:val="center"/>
              <w:rPr>
                <w:noProof/>
              </w:rPr>
            </w:pPr>
          </w:p>
        </w:tc>
        <w:tc>
          <w:tcPr>
            <w:tcW w:w="339" w:type="pct"/>
          </w:tcPr>
          <w:p w14:paraId="37C3C26A" w14:textId="77777777" w:rsidR="006905E3" w:rsidRDefault="006905E3" w:rsidP="006905E3">
            <w:pPr>
              <w:autoSpaceDE w:val="0"/>
              <w:autoSpaceDN w:val="0"/>
              <w:adjustRightInd w:val="0"/>
              <w:jc w:val="center"/>
              <w:rPr>
                <w:noProof/>
              </w:rPr>
            </w:pPr>
          </w:p>
        </w:tc>
      </w:tr>
      <w:tr w:rsidR="00C90E7E" w:rsidRPr="00F85647" w14:paraId="7F8B2764" w14:textId="77777777" w:rsidTr="00C90E7E">
        <w:trPr>
          <w:trHeight w:val="288"/>
        </w:trPr>
        <w:tc>
          <w:tcPr>
            <w:tcW w:w="192" w:type="pct"/>
            <w:vAlign w:val="center"/>
          </w:tcPr>
          <w:p w14:paraId="458DC3EF" w14:textId="77777777" w:rsidR="002B7A85" w:rsidRPr="007A08CE" w:rsidRDefault="002B7A85" w:rsidP="002B7A85">
            <w:pPr>
              <w:autoSpaceDE w:val="0"/>
              <w:autoSpaceDN w:val="0"/>
              <w:adjustRightInd w:val="0"/>
              <w:jc w:val="center"/>
              <w:rPr>
                <w:noProof/>
              </w:rPr>
            </w:pPr>
          </w:p>
        </w:tc>
        <w:tc>
          <w:tcPr>
            <w:tcW w:w="2164" w:type="pct"/>
            <w:gridSpan w:val="2"/>
          </w:tcPr>
          <w:p w14:paraId="6AA28C27" w14:textId="77777777" w:rsidR="002B7A85" w:rsidRPr="007A08CE" w:rsidRDefault="002B7A85" w:rsidP="002966C9">
            <w:pPr>
              <w:autoSpaceDE w:val="0"/>
              <w:autoSpaceDN w:val="0"/>
              <w:adjustRightInd w:val="0"/>
              <w:rPr>
                <w:noProof/>
                <w:lang w:val="en-US"/>
              </w:rPr>
            </w:pPr>
            <w:r w:rsidRPr="007A08CE">
              <w:rPr>
                <w:b/>
                <w:bCs/>
              </w:rPr>
              <w:t>Dvokrilna (simetrična) protivpožarna vrata EI 90 (1,5 h)</w:t>
            </w:r>
            <w:r w:rsidRPr="007A08CE">
              <w:br/>
              <w:t xml:space="preserve">Dimenzije otvora 90 / 200 cm, </w:t>
            </w:r>
            <w:r w:rsidRPr="007A08CE">
              <w:br/>
              <w:t>(obrtna 90°)</w:t>
            </w:r>
            <w:r w:rsidRPr="007A08CE">
              <w:br/>
              <w:t>levih = desnih = 2</w:t>
            </w:r>
          </w:p>
        </w:tc>
        <w:tc>
          <w:tcPr>
            <w:tcW w:w="384" w:type="pct"/>
            <w:vAlign w:val="center"/>
          </w:tcPr>
          <w:p w14:paraId="78E79652"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87" w:type="pct"/>
            <w:vAlign w:val="center"/>
          </w:tcPr>
          <w:p w14:paraId="677EC60B" w14:textId="77777777" w:rsidR="002B7A85" w:rsidRPr="007A08CE" w:rsidRDefault="002B7A85" w:rsidP="00E86C8F">
            <w:pPr>
              <w:autoSpaceDE w:val="0"/>
              <w:autoSpaceDN w:val="0"/>
              <w:adjustRightInd w:val="0"/>
              <w:jc w:val="center"/>
              <w:rPr>
                <w:noProof/>
                <w:lang w:val="en-US"/>
              </w:rPr>
            </w:pPr>
            <w:r w:rsidRPr="007A08CE">
              <w:t>2</w:t>
            </w:r>
          </w:p>
        </w:tc>
        <w:tc>
          <w:tcPr>
            <w:tcW w:w="322" w:type="pct"/>
          </w:tcPr>
          <w:p w14:paraId="05807063" w14:textId="77777777" w:rsidR="002B7A85" w:rsidRPr="00F85647" w:rsidRDefault="002B7A85" w:rsidP="002B7A85">
            <w:pPr>
              <w:autoSpaceDE w:val="0"/>
              <w:autoSpaceDN w:val="0"/>
              <w:adjustRightInd w:val="0"/>
              <w:jc w:val="center"/>
              <w:rPr>
                <w:noProof/>
                <w:lang w:val="en-US"/>
              </w:rPr>
            </w:pPr>
          </w:p>
        </w:tc>
        <w:tc>
          <w:tcPr>
            <w:tcW w:w="324" w:type="pct"/>
            <w:gridSpan w:val="2"/>
          </w:tcPr>
          <w:p w14:paraId="2B643805" w14:textId="77777777" w:rsidR="002B7A85" w:rsidRPr="00F85647" w:rsidRDefault="002B7A85" w:rsidP="002B7A85">
            <w:pPr>
              <w:autoSpaceDE w:val="0"/>
              <w:autoSpaceDN w:val="0"/>
              <w:adjustRightInd w:val="0"/>
              <w:jc w:val="center"/>
              <w:rPr>
                <w:noProof/>
                <w:lang w:val="en-US"/>
              </w:rPr>
            </w:pPr>
          </w:p>
        </w:tc>
        <w:tc>
          <w:tcPr>
            <w:tcW w:w="237" w:type="pct"/>
          </w:tcPr>
          <w:p w14:paraId="3EC5D82E" w14:textId="77777777" w:rsidR="002B7A85" w:rsidRPr="00F85647" w:rsidRDefault="002B7A85" w:rsidP="002B7A85">
            <w:pPr>
              <w:autoSpaceDE w:val="0"/>
              <w:autoSpaceDN w:val="0"/>
              <w:adjustRightInd w:val="0"/>
              <w:jc w:val="center"/>
              <w:rPr>
                <w:noProof/>
                <w:lang w:val="en-US"/>
              </w:rPr>
            </w:pPr>
          </w:p>
        </w:tc>
        <w:tc>
          <w:tcPr>
            <w:tcW w:w="237" w:type="pct"/>
          </w:tcPr>
          <w:p w14:paraId="470337AC" w14:textId="77777777" w:rsidR="002B7A85" w:rsidRPr="00F85647" w:rsidRDefault="002B7A85" w:rsidP="002B7A85">
            <w:pPr>
              <w:autoSpaceDE w:val="0"/>
              <w:autoSpaceDN w:val="0"/>
              <w:adjustRightInd w:val="0"/>
              <w:jc w:val="center"/>
              <w:rPr>
                <w:noProof/>
              </w:rPr>
            </w:pPr>
          </w:p>
        </w:tc>
        <w:tc>
          <w:tcPr>
            <w:tcW w:w="414" w:type="pct"/>
          </w:tcPr>
          <w:p w14:paraId="617BAEF4" w14:textId="77777777" w:rsidR="002B7A85" w:rsidRPr="00F85647" w:rsidRDefault="002B7A85" w:rsidP="002B7A85">
            <w:pPr>
              <w:autoSpaceDE w:val="0"/>
              <w:autoSpaceDN w:val="0"/>
              <w:adjustRightInd w:val="0"/>
              <w:jc w:val="center"/>
              <w:rPr>
                <w:noProof/>
              </w:rPr>
            </w:pPr>
          </w:p>
        </w:tc>
        <w:tc>
          <w:tcPr>
            <w:tcW w:w="339" w:type="pct"/>
          </w:tcPr>
          <w:p w14:paraId="60F3AEF0" w14:textId="77777777" w:rsidR="002B7A85" w:rsidRDefault="002B7A85" w:rsidP="002B7A85">
            <w:pPr>
              <w:autoSpaceDE w:val="0"/>
              <w:autoSpaceDN w:val="0"/>
              <w:adjustRightInd w:val="0"/>
              <w:jc w:val="center"/>
              <w:rPr>
                <w:noProof/>
              </w:rPr>
            </w:pPr>
          </w:p>
        </w:tc>
      </w:tr>
      <w:tr w:rsidR="00C90E7E" w:rsidRPr="00F85647" w14:paraId="3A22BE60" w14:textId="77777777" w:rsidTr="00C90E7E">
        <w:trPr>
          <w:trHeight w:val="288"/>
        </w:trPr>
        <w:tc>
          <w:tcPr>
            <w:tcW w:w="192" w:type="pct"/>
            <w:vAlign w:val="center"/>
          </w:tcPr>
          <w:p w14:paraId="18733159" w14:textId="77777777" w:rsidR="006905E3" w:rsidRPr="007A08CE" w:rsidRDefault="006905E3" w:rsidP="006905E3">
            <w:pPr>
              <w:autoSpaceDE w:val="0"/>
              <w:autoSpaceDN w:val="0"/>
              <w:adjustRightInd w:val="0"/>
              <w:jc w:val="center"/>
              <w:rPr>
                <w:noProof/>
              </w:rPr>
            </w:pPr>
            <w:r w:rsidRPr="007A08CE">
              <w:rPr>
                <w:b/>
                <w:bCs/>
              </w:rPr>
              <w:t>9,06</w:t>
            </w:r>
          </w:p>
        </w:tc>
        <w:tc>
          <w:tcPr>
            <w:tcW w:w="2164" w:type="pct"/>
            <w:gridSpan w:val="2"/>
            <w:vAlign w:val="center"/>
          </w:tcPr>
          <w:p w14:paraId="1638ED4A" w14:textId="77777777" w:rsidR="006905E3" w:rsidRPr="007A08CE" w:rsidRDefault="006905E3" w:rsidP="002966C9">
            <w:pPr>
              <w:autoSpaceDE w:val="0"/>
              <w:autoSpaceDN w:val="0"/>
              <w:adjustRightInd w:val="0"/>
              <w:rPr>
                <w:noProof/>
                <w:lang w:val="en-US"/>
              </w:rPr>
            </w:pPr>
            <w:r w:rsidRPr="007A08CE">
              <w:rPr>
                <w:b/>
                <w:bCs/>
              </w:rPr>
              <w:t>Izrada i montaža kose ograde novoformiranog stepeništa</w:t>
            </w:r>
            <w:r w:rsidRPr="007A08CE">
              <w:t>, visine h=105 cm, od nerđajućeg prohrom čelika, ankerovane u podlogu, sa obradom na visok sjaj.</w:t>
            </w:r>
          </w:p>
        </w:tc>
        <w:tc>
          <w:tcPr>
            <w:tcW w:w="384" w:type="pct"/>
          </w:tcPr>
          <w:p w14:paraId="20F3EE13" w14:textId="77777777" w:rsidR="006905E3" w:rsidRPr="007A08CE" w:rsidRDefault="006905E3" w:rsidP="006905E3">
            <w:pPr>
              <w:autoSpaceDE w:val="0"/>
              <w:autoSpaceDN w:val="0"/>
              <w:adjustRightInd w:val="0"/>
              <w:jc w:val="center"/>
              <w:rPr>
                <w:noProof/>
                <w:lang w:val="en-US"/>
              </w:rPr>
            </w:pPr>
          </w:p>
        </w:tc>
        <w:tc>
          <w:tcPr>
            <w:tcW w:w="387" w:type="pct"/>
          </w:tcPr>
          <w:p w14:paraId="49011F9A" w14:textId="77777777" w:rsidR="006905E3" w:rsidRPr="007A08CE" w:rsidRDefault="006905E3" w:rsidP="006905E3">
            <w:pPr>
              <w:autoSpaceDE w:val="0"/>
              <w:autoSpaceDN w:val="0"/>
              <w:adjustRightInd w:val="0"/>
              <w:jc w:val="center"/>
              <w:rPr>
                <w:noProof/>
                <w:lang w:val="en-US"/>
              </w:rPr>
            </w:pPr>
          </w:p>
        </w:tc>
        <w:tc>
          <w:tcPr>
            <w:tcW w:w="322" w:type="pct"/>
          </w:tcPr>
          <w:p w14:paraId="4B26227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1055965" w14:textId="77777777" w:rsidR="006905E3" w:rsidRPr="00F85647" w:rsidRDefault="006905E3" w:rsidP="006905E3">
            <w:pPr>
              <w:autoSpaceDE w:val="0"/>
              <w:autoSpaceDN w:val="0"/>
              <w:adjustRightInd w:val="0"/>
              <w:jc w:val="center"/>
              <w:rPr>
                <w:noProof/>
                <w:lang w:val="en-US"/>
              </w:rPr>
            </w:pPr>
          </w:p>
        </w:tc>
        <w:tc>
          <w:tcPr>
            <w:tcW w:w="237" w:type="pct"/>
          </w:tcPr>
          <w:p w14:paraId="15433E94" w14:textId="77777777" w:rsidR="006905E3" w:rsidRPr="00F85647" w:rsidRDefault="006905E3" w:rsidP="006905E3">
            <w:pPr>
              <w:autoSpaceDE w:val="0"/>
              <w:autoSpaceDN w:val="0"/>
              <w:adjustRightInd w:val="0"/>
              <w:jc w:val="center"/>
              <w:rPr>
                <w:noProof/>
                <w:lang w:val="en-US"/>
              </w:rPr>
            </w:pPr>
          </w:p>
        </w:tc>
        <w:tc>
          <w:tcPr>
            <w:tcW w:w="237" w:type="pct"/>
          </w:tcPr>
          <w:p w14:paraId="4FC460CC" w14:textId="77777777" w:rsidR="006905E3" w:rsidRPr="00F85647" w:rsidRDefault="006905E3" w:rsidP="006905E3">
            <w:pPr>
              <w:autoSpaceDE w:val="0"/>
              <w:autoSpaceDN w:val="0"/>
              <w:adjustRightInd w:val="0"/>
              <w:jc w:val="center"/>
              <w:rPr>
                <w:noProof/>
              </w:rPr>
            </w:pPr>
          </w:p>
        </w:tc>
        <w:tc>
          <w:tcPr>
            <w:tcW w:w="414" w:type="pct"/>
          </w:tcPr>
          <w:p w14:paraId="3BC25251" w14:textId="77777777" w:rsidR="006905E3" w:rsidRPr="00F85647" w:rsidRDefault="006905E3" w:rsidP="006905E3">
            <w:pPr>
              <w:autoSpaceDE w:val="0"/>
              <w:autoSpaceDN w:val="0"/>
              <w:adjustRightInd w:val="0"/>
              <w:jc w:val="center"/>
              <w:rPr>
                <w:noProof/>
              </w:rPr>
            </w:pPr>
          </w:p>
        </w:tc>
        <w:tc>
          <w:tcPr>
            <w:tcW w:w="339" w:type="pct"/>
          </w:tcPr>
          <w:p w14:paraId="28DCCFF5" w14:textId="77777777" w:rsidR="006905E3" w:rsidRDefault="006905E3" w:rsidP="006905E3">
            <w:pPr>
              <w:autoSpaceDE w:val="0"/>
              <w:autoSpaceDN w:val="0"/>
              <w:adjustRightInd w:val="0"/>
              <w:jc w:val="center"/>
              <w:rPr>
                <w:noProof/>
              </w:rPr>
            </w:pPr>
          </w:p>
        </w:tc>
      </w:tr>
      <w:tr w:rsidR="00C90E7E" w:rsidRPr="00F85647" w14:paraId="6C5B0D30" w14:textId="77777777" w:rsidTr="00C90E7E">
        <w:trPr>
          <w:trHeight w:val="288"/>
        </w:trPr>
        <w:tc>
          <w:tcPr>
            <w:tcW w:w="192" w:type="pct"/>
            <w:vAlign w:val="center"/>
          </w:tcPr>
          <w:p w14:paraId="61EE309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9CA9774" w14:textId="77777777" w:rsidR="006905E3" w:rsidRPr="007A08CE" w:rsidRDefault="006905E3" w:rsidP="002966C9">
            <w:pPr>
              <w:autoSpaceDE w:val="0"/>
              <w:autoSpaceDN w:val="0"/>
              <w:adjustRightInd w:val="0"/>
              <w:rPr>
                <w:noProof/>
                <w:lang w:val="en-US"/>
              </w:rPr>
            </w:pPr>
            <w:r w:rsidRPr="007A08CE">
              <w:t xml:space="preserve">Stubovi ograde rade se od cevi Ø 40 mm, ispuna ograde radi se </w:t>
            </w:r>
            <w:r w:rsidRPr="007A08CE">
              <w:lastRenderedPageBreak/>
              <w:t xml:space="preserve">od cevi Ø 20 mm, provučenih kroz stubac. Ispuna u 5 paralelnih redova prati kosinu stepeništa. Razmak cevi max. 140 mm osovinski. Svi oslonci ograde zaštićeni su odgovarajućim rozetnama, a krajevi cevi sa kapom. </w:t>
            </w:r>
            <w:r w:rsidRPr="007A08CE">
              <w:br/>
              <w:t>Rukohvat ograde izrađuje se od cevi Ø 50 mm i preko distancera vezuje se za stubove i prati kosinu stepeništa.</w:t>
            </w:r>
          </w:p>
        </w:tc>
        <w:tc>
          <w:tcPr>
            <w:tcW w:w="384" w:type="pct"/>
          </w:tcPr>
          <w:p w14:paraId="3C20F004" w14:textId="77777777" w:rsidR="006905E3" w:rsidRPr="007A08CE" w:rsidRDefault="006905E3" w:rsidP="006905E3">
            <w:pPr>
              <w:autoSpaceDE w:val="0"/>
              <w:autoSpaceDN w:val="0"/>
              <w:adjustRightInd w:val="0"/>
              <w:jc w:val="center"/>
              <w:rPr>
                <w:noProof/>
                <w:lang w:val="en-US"/>
              </w:rPr>
            </w:pPr>
          </w:p>
        </w:tc>
        <w:tc>
          <w:tcPr>
            <w:tcW w:w="387" w:type="pct"/>
          </w:tcPr>
          <w:p w14:paraId="56A4B01B" w14:textId="77777777" w:rsidR="006905E3" w:rsidRPr="007A08CE" w:rsidRDefault="006905E3" w:rsidP="006905E3">
            <w:pPr>
              <w:autoSpaceDE w:val="0"/>
              <w:autoSpaceDN w:val="0"/>
              <w:adjustRightInd w:val="0"/>
              <w:jc w:val="center"/>
              <w:rPr>
                <w:noProof/>
                <w:lang w:val="en-US"/>
              </w:rPr>
            </w:pPr>
          </w:p>
        </w:tc>
        <w:tc>
          <w:tcPr>
            <w:tcW w:w="322" w:type="pct"/>
          </w:tcPr>
          <w:p w14:paraId="0704CFCF" w14:textId="77777777" w:rsidR="006905E3" w:rsidRPr="00F85647" w:rsidRDefault="006905E3" w:rsidP="006905E3">
            <w:pPr>
              <w:autoSpaceDE w:val="0"/>
              <w:autoSpaceDN w:val="0"/>
              <w:adjustRightInd w:val="0"/>
              <w:jc w:val="center"/>
              <w:rPr>
                <w:noProof/>
                <w:lang w:val="en-US"/>
              </w:rPr>
            </w:pPr>
          </w:p>
        </w:tc>
        <w:tc>
          <w:tcPr>
            <w:tcW w:w="324" w:type="pct"/>
            <w:gridSpan w:val="2"/>
          </w:tcPr>
          <w:p w14:paraId="5EA4DD10" w14:textId="77777777" w:rsidR="006905E3" w:rsidRPr="00F85647" w:rsidRDefault="006905E3" w:rsidP="006905E3">
            <w:pPr>
              <w:autoSpaceDE w:val="0"/>
              <w:autoSpaceDN w:val="0"/>
              <w:adjustRightInd w:val="0"/>
              <w:jc w:val="center"/>
              <w:rPr>
                <w:noProof/>
                <w:lang w:val="en-US"/>
              </w:rPr>
            </w:pPr>
          </w:p>
        </w:tc>
        <w:tc>
          <w:tcPr>
            <w:tcW w:w="237" w:type="pct"/>
          </w:tcPr>
          <w:p w14:paraId="75C196BC" w14:textId="77777777" w:rsidR="006905E3" w:rsidRPr="00F85647" w:rsidRDefault="006905E3" w:rsidP="006905E3">
            <w:pPr>
              <w:autoSpaceDE w:val="0"/>
              <w:autoSpaceDN w:val="0"/>
              <w:adjustRightInd w:val="0"/>
              <w:jc w:val="center"/>
              <w:rPr>
                <w:noProof/>
                <w:lang w:val="en-US"/>
              </w:rPr>
            </w:pPr>
          </w:p>
        </w:tc>
        <w:tc>
          <w:tcPr>
            <w:tcW w:w="237" w:type="pct"/>
          </w:tcPr>
          <w:p w14:paraId="1EC0A807" w14:textId="77777777" w:rsidR="006905E3" w:rsidRPr="00F85647" w:rsidRDefault="006905E3" w:rsidP="006905E3">
            <w:pPr>
              <w:autoSpaceDE w:val="0"/>
              <w:autoSpaceDN w:val="0"/>
              <w:adjustRightInd w:val="0"/>
              <w:jc w:val="center"/>
              <w:rPr>
                <w:noProof/>
              </w:rPr>
            </w:pPr>
          </w:p>
        </w:tc>
        <w:tc>
          <w:tcPr>
            <w:tcW w:w="414" w:type="pct"/>
          </w:tcPr>
          <w:p w14:paraId="5FFAE696" w14:textId="77777777" w:rsidR="006905E3" w:rsidRPr="00F85647" w:rsidRDefault="006905E3" w:rsidP="006905E3">
            <w:pPr>
              <w:autoSpaceDE w:val="0"/>
              <w:autoSpaceDN w:val="0"/>
              <w:adjustRightInd w:val="0"/>
              <w:jc w:val="center"/>
              <w:rPr>
                <w:noProof/>
              </w:rPr>
            </w:pPr>
          </w:p>
        </w:tc>
        <w:tc>
          <w:tcPr>
            <w:tcW w:w="339" w:type="pct"/>
          </w:tcPr>
          <w:p w14:paraId="376D04B9" w14:textId="77777777" w:rsidR="006905E3" w:rsidRDefault="006905E3" w:rsidP="006905E3">
            <w:pPr>
              <w:autoSpaceDE w:val="0"/>
              <w:autoSpaceDN w:val="0"/>
              <w:adjustRightInd w:val="0"/>
              <w:jc w:val="center"/>
              <w:rPr>
                <w:noProof/>
              </w:rPr>
            </w:pPr>
          </w:p>
        </w:tc>
      </w:tr>
      <w:tr w:rsidR="00C90E7E" w:rsidRPr="00F85647" w14:paraId="12CB89B8" w14:textId="77777777" w:rsidTr="00C90E7E">
        <w:trPr>
          <w:trHeight w:val="288"/>
        </w:trPr>
        <w:tc>
          <w:tcPr>
            <w:tcW w:w="192" w:type="pct"/>
            <w:vAlign w:val="center"/>
          </w:tcPr>
          <w:p w14:paraId="7C15DE6C"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6E02DC54"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84" w:type="pct"/>
            <w:vAlign w:val="center"/>
          </w:tcPr>
          <w:p w14:paraId="7ECB6F88"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5D82BFB2" w14:textId="77777777" w:rsidR="002B7A85" w:rsidRPr="007A08CE" w:rsidRDefault="002B7A85" w:rsidP="002B7A85">
            <w:pPr>
              <w:autoSpaceDE w:val="0"/>
              <w:autoSpaceDN w:val="0"/>
              <w:adjustRightInd w:val="0"/>
              <w:jc w:val="center"/>
              <w:rPr>
                <w:noProof/>
                <w:lang w:val="en-US"/>
              </w:rPr>
            </w:pPr>
            <w:r w:rsidRPr="007A08CE">
              <w:t>10,26</w:t>
            </w:r>
          </w:p>
        </w:tc>
        <w:tc>
          <w:tcPr>
            <w:tcW w:w="322" w:type="pct"/>
          </w:tcPr>
          <w:p w14:paraId="7C010346" w14:textId="77777777" w:rsidR="002B7A85" w:rsidRPr="00F85647" w:rsidRDefault="002B7A85" w:rsidP="002B7A85">
            <w:pPr>
              <w:autoSpaceDE w:val="0"/>
              <w:autoSpaceDN w:val="0"/>
              <w:adjustRightInd w:val="0"/>
              <w:jc w:val="center"/>
              <w:rPr>
                <w:noProof/>
                <w:lang w:val="en-US"/>
              </w:rPr>
            </w:pPr>
          </w:p>
        </w:tc>
        <w:tc>
          <w:tcPr>
            <w:tcW w:w="324" w:type="pct"/>
            <w:gridSpan w:val="2"/>
          </w:tcPr>
          <w:p w14:paraId="4DE79F0C" w14:textId="77777777" w:rsidR="002B7A85" w:rsidRPr="00F85647" w:rsidRDefault="002B7A85" w:rsidP="002B7A85">
            <w:pPr>
              <w:autoSpaceDE w:val="0"/>
              <w:autoSpaceDN w:val="0"/>
              <w:adjustRightInd w:val="0"/>
              <w:jc w:val="center"/>
              <w:rPr>
                <w:noProof/>
                <w:lang w:val="en-US"/>
              </w:rPr>
            </w:pPr>
          </w:p>
        </w:tc>
        <w:tc>
          <w:tcPr>
            <w:tcW w:w="237" w:type="pct"/>
          </w:tcPr>
          <w:p w14:paraId="49CD6AB2" w14:textId="77777777" w:rsidR="002B7A85" w:rsidRPr="00F85647" w:rsidRDefault="002B7A85" w:rsidP="002B7A85">
            <w:pPr>
              <w:autoSpaceDE w:val="0"/>
              <w:autoSpaceDN w:val="0"/>
              <w:adjustRightInd w:val="0"/>
              <w:jc w:val="center"/>
              <w:rPr>
                <w:noProof/>
                <w:lang w:val="en-US"/>
              </w:rPr>
            </w:pPr>
          </w:p>
        </w:tc>
        <w:tc>
          <w:tcPr>
            <w:tcW w:w="237" w:type="pct"/>
          </w:tcPr>
          <w:p w14:paraId="6883189C" w14:textId="77777777" w:rsidR="002B7A85" w:rsidRPr="00F85647" w:rsidRDefault="002B7A85" w:rsidP="002B7A85">
            <w:pPr>
              <w:autoSpaceDE w:val="0"/>
              <w:autoSpaceDN w:val="0"/>
              <w:adjustRightInd w:val="0"/>
              <w:jc w:val="center"/>
              <w:rPr>
                <w:noProof/>
              </w:rPr>
            </w:pPr>
          </w:p>
        </w:tc>
        <w:tc>
          <w:tcPr>
            <w:tcW w:w="414" w:type="pct"/>
          </w:tcPr>
          <w:p w14:paraId="085412BC" w14:textId="77777777" w:rsidR="002B7A85" w:rsidRPr="00F85647" w:rsidRDefault="002B7A85" w:rsidP="002B7A85">
            <w:pPr>
              <w:autoSpaceDE w:val="0"/>
              <w:autoSpaceDN w:val="0"/>
              <w:adjustRightInd w:val="0"/>
              <w:jc w:val="center"/>
              <w:rPr>
                <w:noProof/>
              </w:rPr>
            </w:pPr>
          </w:p>
        </w:tc>
        <w:tc>
          <w:tcPr>
            <w:tcW w:w="339" w:type="pct"/>
          </w:tcPr>
          <w:p w14:paraId="1C5F65A7" w14:textId="77777777" w:rsidR="002B7A85" w:rsidRDefault="002B7A85" w:rsidP="002B7A85">
            <w:pPr>
              <w:autoSpaceDE w:val="0"/>
              <w:autoSpaceDN w:val="0"/>
              <w:adjustRightInd w:val="0"/>
              <w:jc w:val="center"/>
              <w:rPr>
                <w:noProof/>
              </w:rPr>
            </w:pPr>
          </w:p>
        </w:tc>
      </w:tr>
      <w:tr w:rsidR="00C90E7E" w:rsidRPr="00F85647" w14:paraId="5313F82C" w14:textId="77777777" w:rsidTr="00C90E7E">
        <w:trPr>
          <w:trHeight w:val="288"/>
        </w:trPr>
        <w:tc>
          <w:tcPr>
            <w:tcW w:w="192" w:type="pct"/>
            <w:vAlign w:val="center"/>
          </w:tcPr>
          <w:p w14:paraId="256F075A" w14:textId="77777777" w:rsidR="006905E3" w:rsidRPr="007A08CE" w:rsidRDefault="006905E3" w:rsidP="006905E3">
            <w:pPr>
              <w:autoSpaceDE w:val="0"/>
              <w:autoSpaceDN w:val="0"/>
              <w:adjustRightInd w:val="0"/>
              <w:jc w:val="center"/>
              <w:rPr>
                <w:noProof/>
              </w:rPr>
            </w:pPr>
            <w:r w:rsidRPr="007A08CE">
              <w:rPr>
                <w:b/>
                <w:bCs/>
              </w:rPr>
              <w:t>9,07</w:t>
            </w:r>
          </w:p>
        </w:tc>
        <w:tc>
          <w:tcPr>
            <w:tcW w:w="2164" w:type="pct"/>
            <w:gridSpan w:val="2"/>
            <w:vAlign w:val="center"/>
          </w:tcPr>
          <w:p w14:paraId="2F79C151" w14:textId="77777777" w:rsidR="006905E3" w:rsidRPr="007A08CE" w:rsidRDefault="006905E3" w:rsidP="002966C9">
            <w:pPr>
              <w:autoSpaceDE w:val="0"/>
              <w:autoSpaceDN w:val="0"/>
              <w:adjustRightInd w:val="0"/>
              <w:rPr>
                <w:noProof/>
                <w:lang w:val="en-US"/>
              </w:rPr>
            </w:pPr>
            <w:r w:rsidRPr="007A08CE">
              <w:rPr>
                <w:b/>
                <w:bCs/>
              </w:rPr>
              <w:t>Izrada i montaža horizontalne ograde stepenišnog podesta na I spratu</w:t>
            </w:r>
            <w:r w:rsidRPr="007A08CE">
              <w:t xml:space="preserve">, visine h=105 cm, od nerđajućeg prohrom čelika, ankerovane u podlogu, sa obradom na visok sjaj. </w:t>
            </w:r>
          </w:p>
        </w:tc>
        <w:tc>
          <w:tcPr>
            <w:tcW w:w="384" w:type="pct"/>
          </w:tcPr>
          <w:p w14:paraId="6CFA0E0D" w14:textId="77777777" w:rsidR="006905E3" w:rsidRPr="007A08CE" w:rsidRDefault="006905E3" w:rsidP="006905E3">
            <w:pPr>
              <w:autoSpaceDE w:val="0"/>
              <w:autoSpaceDN w:val="0"/>
              <w:adjustRightInd w:val="0"/>
              <w:jc w:val="center"/>
              <w:rPr>
                <w:noProof/>
                <w:lang w:val="en-US"/>
              </w:rPr>
            </w:pPr>
          </w:p>
        </w:tc>
        <w:tc>
          <w:tcPr>
            <w:tcW w:w="387" w:type="pct"/>
          </w:tcPr>
          <w:p w14:paraId="4FF9E974" w14:textId="77777777" w:rsidR="006905E3" w:rsidRPr="007A08CE" w:rsidRDefault="006905E3" w:rsidP="006905E3">
            <w:pPr>
              <w:autoSpaceDE w:val="0"/>
              <w:autoSpaceDN w:val="0"/>
              <w:adjustRightInd w:val="0"/>
              <w:jc w:val="center"/>
              <w:rPr>
                <w:noProof/>
                <w:lang w:val="en-US"/>
              </w:rPr>
            </w:pPr>
          </w:p>
        </w:tc>
        <w:tc>
          <w:tcPr>
            <w:tcW w:w="322" w:type="pct"/>
          </w:tcPr>
          <w:p w14:paraId="417DF42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80CADC0" w14:textId="77777777" w:rsidR="006905E3" w:rsidRPr="00F85647" w:rsidRDefault="006905E3" w:rsidP="006905E3">
            <w:pPr>
              <w:autoSpaceDE w:val="0"/>
              <w:autoSpaceDN w:val="0"/>
              <w:adjustRightInd w:val="0"/>
              <w:jc w:val="center"/>
              <w:rPr>
                <w:noProof/>
                <w:lang w:val="en-US"/>
              </w:rPr>
            </w:pPr>
          </w:p>
        </w:tc>
        <w:tc>
          <w:tcPr>
            <w:tcW w:w="237" w:type="pct"/>
          </w:tcPr>
          <w:p w14:paraId="397264F5" w14:textId="77777777" w:rsidR="006905E3" w:rsidRPr="00F85647" w:rsidRDefault="006905E3" w:rsidP="006905E3">
            <w:pPr>
              <w:autoSpaceDE w:val="0"/>
              <w:autoSpaceDN w:val="0"/>
              <w:adjustRightInd w:val="0"/>
              <w:jc w:val="center"/>
              <w:rPr>
                <w:noProof/>
                <w:lang w:val="en-US"/>
              </w:rPr>
            </w:pPr>
          </w:p>
        </w:tc>
        <w:tc>
          <w:tcPr>
            <w:tcW w:w="237" w:type="pct"/>
          </w:tcPr>
          <w:p w14:paraId="7497EC68" w14:textId="77777777" w:rsidR="006905E3" w:rsidRPr="00F85647" w:rsidRDefault="006905E3" w:rsidP="006905E3">
            <w:pPr>
              <w:autoSpaceDE w:val="0"/>
              <w:autoSpaceDN w:val="0"/>
              <w:adjustRightInd w:val="0"/>
              <w:jc w:val="center"/>
              <w:rPr>
                <w:noProof/>
              </w:rPr>
            </w:pPr>
          </w:p>
        </w:tc>
        <w:tc>
          <w:tcPr>
            <w:tcW w:w="414" w:type="pct"/>
          </w:tcPr>
          <w:p w14:paraId="03555715" w14:textId="77777777" w:rsidR="006905E3" w:rsidRPr="00F85647" w:rsidRDefault="006905E3" w:rsidP="006905E3">
            <w:pPr>
              <w:autoSpaceDE w:val="0"/>
              <w:autoSpaceDN w:val="0"/>
              <w:adjustRightInd w:val="0"/>
              <w:jc w:val="center"/>
              <w:rPr>
                <w:noProof/>
              </w:rPr>
            </w:pPr>
          </w:p>
        </w:tc>
        <w:tc>
          <w:tcPr>
            <w:tcW w:w="339" w:type="pct"/>
          </w:tcPr>
          <w:p w14:paraId="7BFA797F" w14:textId="77777777" w:rsidR="006905E3" w:rsidRDefault="006905E3" w:rsidP="006905E3">
            <w:pPr>
              <w:autoSpaceDE w:val="0"/>
              <w:autoSpaceDN w:val="0"/>
              <w:adjustRightInd w:val="0"/>
              <w:jc w:val="center"/>
              <w:rPr>
                <w:noProof/>
              </w:rPr>
            </w:pPr>
          </w:p>
        </w:tc>
      </w:tr>
      <w:tr w:rsidR="00C90E7E" w:rsidRPr="00F85647" w14:paraId="2FE360ED" w14:textId="77777777" w:rsidTr="00C90E7E">
        <w:trPr>
          <w:trHeight w:val="288"/>
        </w:trPr>
        <w:tc>
          <w:tcPr>
            <w:tcW w:w="192" w:type="pct"/>
            <w:vAlign w:val="center"/>
          </w:tcPr>
          <w:p w14:paraId="40248447"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3F37EE5" w14:textId="77777777" w:rsidR="006905E3" w:rsidRPr="007A08CE" w:rsidRDefault="006905E3" w:rsidP="00E86C8F">
            <w:pPr>
              <w:autoSpaceDE w:val="0"/>
              <w:autoSpaceDN w:val="0"/>
              <w:adjustRightInd w:val="0"/>
              <w:rPr>
                <w:noProof/>
                <w:lang w:val="en-US"/>
              </w:rPr>
            </w:pPr>
            <w:r w:rsidRPr="007A08CE">
              <w:t xml:space="preserve">Stubovi ograde rade se od cevi Ø 40 mm, ispuna ograde radi se od cevi Ø 20 mm, provučenih kroz stubac. Ispuna ograde ima 6 paralelnih redova na razmaku cevi  140 mm osovinski. Svi oslonci ograde zaštićeni su odgovarajućim rozetnama, a krajevi cevi sa kapom. Rukohvat ograde izrađuje se od cevi Ø 50 mm i preko distancera vezuje se za stubce. Ograda se na I spratu povezuje sa kosom ogradom stepeništa i u svemu mora biti identične izrade (Pos 7.20a). </w:t>
            </w:r>
          </w:p>
        </w:tc>
        <w:tc>
          <w:tcPr>
            <w:tcW w:w="384" w:type="pct"/>
          </w:tcPr>
          <w:p w14:paraId="3F57EEA2" w14:textId="77777777" w:rsidR="006905E3" w:rsidRPr="007A08CE" w:rsidRDefault="006905E3" w:rsidP="006905E3">
            <w:pPr>
              <w:autoSpaceDE w:val="0"/>
              <w:autoSpaceDN w:val="0"/>
              <w:adjustRightInd w:val="0"/>
              <w:jc w:val="center"/>
              <w:rPr>
                <w:noProof/>
                <w:lang w:val="en-US"/>
              </w:rPr>
            </w:pPr>
          </w:p>
        </w:tc>
        <w:tc>
          <w:tcPr>
            <w:tcW w:w="387" w:type="pct"/>
          </w:tcPr>
          <w:p w14:paraId="2B6A95B8" w14:textId="77777777" w:rsidR="006905E3" w:rsidRPr="007A08CE" w:rsidRDefault="006905E3" w:rsidP="006905E3">
            <w:pPr>
              <w:autoSpaceDE w:val="0"/>
              <w:autoSpaceDN w:val="0"/>
              <w:adjustRightInd w:val="0"/>
              <w:jc w:val="center"/>
              <w:rPr>
                <w:noProof/>
                <w:lang w:val="en-US"/>
              </w:rPr>
            </w:pPr>
          </w:p>
        </w:tc>
        <w:tc>
          <w:tcPr>
            <w:tcW w:w="322" w:type="pct"/>
          </w:tcPr>
          <w:p w14:paraId="32FE77A8" w14:textId="77777777" w:rsidR="006905E3" w:rsidRPr="00F85647" w:rsidRDefault="006905E3" w:rsidP="006905E3">
            <w:pPr>
              <w:autoSpaceDE w:val="0"/>
              <w:autoSpaceDN w:val="0"/>
              <w:adjustRightInd w:val="0"/>
              <w:jc w:val="center"/>
              <w:rPr>
                <w:noProof/>
                <w:lang w:val="en-US"/>
              </w:rPr>
            </w:pPr>
          </w:p>
        </w:tc>
        <w:tc>
          <w:tcPr>
            <w:tcW w:w="324" w:type="pct"/>
            <w:gridSpan w:val="2"/>
          </w:tcPr>
          <w:p w14:paraId="67412A44" w14:textId="77777777" w:rsidR="006905E3" w:rsidRPr="00F85647" w:rsidRDefault="006905E3" w:rsidP="006905E3">
            <w:pPr>
              <w:autoSpaceDE w:val="0"/>
              <w:autoSpaceDN w:val="0"/>
              <w:adjustRightInd w:val="0"/>
              <w:jc w:val="center"/>
              <w:rPr>
                <w:noProof/>
                <w:lang w:val="en-US"/>
              </w:rPr>
            </w:pPr>
          </w:p>
        </w:tc>
        <w:tc>
          <w:tcPr>
            <w:tcW w:w="237" w:type="pct"/>
          </w:tcPr>
          <w:p w14:paraId="49FF626C" w14:textId="77777777" w:rsidR="006905E3" w:rsidRPr="00F85647" w:rsidRDefault="006905E3" w:rsidP="006905E3">
            <w:pPr>
              <w:autoSpaceDE w:val="0"/>
              <w:autoSpaceDN w:val="0"/>
              <w:adjustRightInd w:val="0"/>
              <w:jc w:val="center"/>
              <w:rPr>
                <w:noProof/>
                <w:lang w:val="en-US"/>
              </w:rPr>
            </w:pPr>
          </w:p>
        </w:tc>
        <w:tc>
          <w:tcPr>
            <w:tcW w:w="237" w:type="pct"/>
          </w:tcPr>
          <w:p w14:paraId="656F9C67" w14:textId="77777777" w:rsidR="006905E3" w:rsidRPr="00F85647" w:rsidRDefault="006905E3" w:rsidP="006905E3">
            <w:pPr>
              <w:autoSpaceDE w:val="0"/>
              <w:autoSpaceDN w:val="0"/>
              <w:adjustRightInd w:val="0"/>
              <w:jc w:val="center"/>
              <w:rPr>
                <w:noProof/>
              </w:rPr>
            </w:pPr>
          </w:p>
        </w:tc>
        <w:tc>
          <w:tcPr>
            <w:tcW w:w="414" w:type="pct"/>
          </w:tcPr>
          <w:p w14:paraId="05D00D17" w14:textId="77777777" w:rsidR="006905E3" w:rsidRPr="00F85647" w:rsidRDefault="006905E3" w:rsidP="006905E3">
            <w:pPr>
              <w:autoSpaceDE w:val="0"/>
              <w:autoSpaceDN w:val="0"/>
              <w:adjustRightInd w:val="0"/>
              <w:jc w:val="center"/>
              <w:rPr>
                <w:noProof/>
              </w:rPr>
            </w:pPr>
          </w:p>
        </w:tc>
        <w:tc>
          <w:tcPr>
            <w:tcW w:w="339" w:type="pct"/>
          </w:tcPr>
          <w:p w14:paraId="1992CD87" w14:textId="77777777" w:rsidR="006905E3" w:rsidRDefault="006905E3" w:rsidP="006905E3">
            <w:pPr>
              <w:autoSpaceDE w:val="0"/>
              <w:autoSpaceDN w:val="0"/>
              <w:adjustRightInd w:val="0"/>
              <w:jc w:val="center"/>
              <w:rPr>
                <w:noProof/>
              </w:rPr>
            </w:pPr>
          </w:p>
        </w:tc>
      </w:tr>
      <w:tr w:rsidR="00C90E7E" w:rsidRPr="00F85647" w14:paraId="28803C06" w14:textId="77777777" w:rsidTr="00C90E7E">
        <w:trPr>
          <w:trHeight w:val="288"/>
        </w:trPr>
        <w:tc>
          <w:tcPr>
            <w:tcW w:w="192" w:type="pct"/>
            <w:vAlign w:val="center"/>
          </w:tcPr>
          <w:p w14:paraId="410A365F"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3FD49EEC"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84" w:type="pct"/>
            <w:vAlign w:val="center"/>
          </w:tcPr>
          <w:p w14:paraId="5AE1975A"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1B784CD0" w14:textId="77777777" w:rsidR="002B7A85" w:rsidRPr="007A08CE" w:rsidRDefault="002B7A85" w:rsidP="002B7A85">
            <w:pPr>
              <w:autoSpaceDE w:val="0"/>
              <w:autoSpaceDN w:val="0"/>
              <w:adjustRightInd w:val="0"/>
              <w:jc w:val="center"/>
              <w:rPr>
                <w:noProof/>
                <w:lang w:val="en-US"/>
              </w:rPr>
            </w:pPr>
            <w:r w:rsidRPr="007A08CE">
              <w:t>4,34</w:t>
            </w:r>
          </w:p>
        </w:tc>
        <w:tc>
          <w:tcPr>
            <w:tcW w:w="322" w:type="pct"/>
          </w:tcPr>
          <w:p w14:paraId="7127775D" w14:textId="77777777" w:rsidR="002B7A85" w:rsidRPr="00F85647" w:rsidRDefault="002B7A85" w:rsidP="002B7A85">
            <w:pPr>
              <w:autoSpaceDE w:val="0"/>
              <w:autoSpaceDN w:val="0"/>
              <w:adjustRightInd w:val="0"/>
              <w:jc w:val="center"/>
              <w:rPr>
                <w:noProof/>
                <w:lang w:val="en-US"/>
              </w:rPr>
            </w:pPr>
          </w:p>
        </w:tc>
        <w:tc>
          <w:tcPr>
            <w:tcW w:w="324" w:type="pct"/>
            <w:gridSpan w:val="2"/>
          </w:tcPr>
          <w:p w14:paraId="121B26A5" w14:textId="77777777" w:rsidR="002B7A85" w:rsidRPr="00F85647" w:rsidRDefault="002B7A85" w:rsidP="002B7A85">
            <w:pPr>
              <w:autoSpaceDE w:val="0"/>
              <w:autoSpaceDN w:val="0"/>
              <w:adjustRightInd w:val="0"/>
              <w:jc w:val="center"/>
              <w:rPr>
                <w:noProof/>
                <w:lang w:val="en-US"/>
              </w:rPr>
            </w:pPr>
          </w:p>
        </w:tc>
        <w:tc>
          <w:tcPr>
            <w:tcW w:w="237" w:type="pct"/>
          </w:tcPr>
          <w:p w14:paraId="36A64529" w14:textId="77777777" w:rsidR="002B7A85" w:rsidRPr="00F85647" w:rsidRDefault="002B7A85" w:rsidP="002B7A85">
            <w:pPr>
              <w:autoSpaceDE w:val="0"/>
              <w:autoSpaceDN w:val="0"/>
              <w:adjustRightInd w:val="0"/>
              <w:jc w:val="center"/>
              <w:rPr>
                <w:noProof/>
                <w:lang w:val="en-US"/>
              </w:rPr>
            </w:pPr>
          </w:p>
        </w:tc>
        <w:tc>
          <w:tcPr>
            <w:tcW w:w="237" w:type="pct"/>
          </w:tcPr>
          <w:p w14:paraId="23B7F8BC" w14:textId="77777777" w:rsidR="002B7A85" w:rsidRPr="00F85647" w:rsidRDefault="002B7A85" w:rsidP="002B7A85">
            <w:pPr>
              <w:autoSpaceDE w:val="0"/>
              <w:autoSpaceDN w:val="0"/>
              <w:adjustRightInd w:val="0"/>
              <w:jc w:val="center"/>
              <w:rPr>
                <w:noProof/>
              </w:rPr>
            </w:pPr>
          </w:p>
        </w:tc>
        <w:tc>
          <w:tcPr>
            <w:tcW w:w="414" w:type="pct"/>
          </w:tcPr>
          <w:p w14:paraId="63CDF8AB" w14:textId="77777777" w:rsidR="002B7A85" w:rsidRPr="00F85647" w:rsidRDefault="002B7A85" w:rsidP="002B7A85">
            <w:pPr>
              <w:autoSpaceDE w:val="0"/>
              <w:autoSpaceDN w:val="0"/>
              <w:adjustRightInd w:val="0"/>
              <w:jc w:val="center"/>
              <w:rPr>
                <w:noProof/>
              </w:rPr>
            </w:pPr>
          </w:p>
        </w:tc>
        <w:tc>
          <w:tcPr>
            <w:tcW w:w="339" w:type="pct"/>
          </w:tcPr>
          <w:p w14:paraId="6FC9B70C" w14:textId="77777777" w:rsidR="002B7A85" w:rsidRDefault="002B7A85" w:rsidP="002B7A85">
            <w:pPr>
              <w:autoSpaceDE w:val="0"/>
              <w:autoSpaceDN w:val="0"/>
              <w:adjustRightInd w:val="0"/>
              <w:jc w:val="center"/>
              <w:rPr>
                <w:noProof/>
              </w:rPr>
            </w:pPr>
          </w:p>
        </w:tc>
      </w:tr>
      <w:tr w:rsidR="00C90E7E" w:rsidRPr="00F85647" w14:paraId="23729D3E" w14:textId="77777777" w:rsidTr="00C90E7E">
        <w:trPr>
          <w:trHeight w:val="288"/>
        </w:trPr>
        <w:tc>
          <w:tcPr>
            <w:tcW w:w="192" w:type="pct"/>
            <w:vAlign w:val="center"/>
          </w:tcPr>
          <w:p w14:paraId="5A8B84F9" w14:textId="77777777" w:rsidR="006905E3" w:rsidRPr="007A08CE" w:rsidRDefault="006905E3" w:rsidP="006905E3">
            <w:pPr>
              <w:autoSpaceDE w:val="0"/>
              <w:autoSpaceDN w:val="0"/>
              <w:adjustRightInd w:val="0"/>
              <w:jc w:val="center"/>
              <w:rPr>
                <w:noProof/>
              </w:rPr>
            </w:pPr>
            <w:r w:rsidRPr="007A08CE">
              <w:rPr>
                <w:b/>
                <w:bCs/>
                <w:color w:val="000000"/>
              </w:rPr>
              <w:t>9,08</w:t>
            </w:r>
          </w:p>
        </w:tc>
        <w:tc>
          <w:tcPr>
            <w:tcW w:w="2164" w:type="pct"/>
            <w:gridSpan w:val="2"/>
            <w:vAlign w:val="center"/>
          </w:tcPr>
          <w:p w14:paraId="357939A5" w14:textId="77777777" w:rsidR="006905E3" w:rsidRPr="007A08CE" w:rsidRDefault="006905E3" w:rsidP="002966C9">
            <w:pPr>
              <w:autoSpaceDE w:val="0"/>
              <w:autoSpaceDN w:val="0"/>
              <w:adjustRightInd w:val="0"/>
              <w:rPr>
                <w:noProof/>
                <w:lang w:val="en-US"/>
              </w:rPr>
            </w:pPr>
            <w:r w:rsidRPr="007A08CE">
              <w:rPr>
                <w:b/>
                <w:bCs/>
              </w:rPr>
              <w:t>POS Ap</w:t>
            </w:r>
          </w:p>
        </w:tc>
        <w:tc>
          <w:tcPr>
            <w:tcW w:w="384" w:type="pct"/>
          </w:tcPr>
          <w:p w14:paraId="06A54C15" w14:textId="77777777" w:rsidR="006905E3" w:rsidRPr="007A08CE" w:rsidRDefault="006905E3" w:rsidP="006905E3">
            <w:pPr>
              <w:autoSpaceDE w:val="0"/>
              <w:autoSpaceDN w:val="0"/>
              <w:adjustRightInd w:val="0"/>
              <w:jc w:val="center"/>
              <w:rPr>
                <w:noProof/>
                <w:lang w:val="en-US"/>
              </w:rPr>
            </w:pPr>
          </w:p>
        </w:tc>
        <w:tc>
          <w:tcPr>
            <w:tcW w:w="387" w:type="pct"/>
          </w:tcPr>
          <w:p w14:paraId="0E646CA4" w14:textId="77777777" w:rsidR="006905E3" w:rsidRPr="007A08CE" w:rsidRDefault="006905E3" w:rsidP="006905E3">
            <w:pPr>
              <w:autoSpaceDE w:val="0"/>
              <w:autoSpaceDN w:val="0"/>
              <w:adjustRightInd w:val="0"/>
              <w:jc w:val="center"/>
              <w:rPr>
                <w:noProof/>
                <w:lang w:val="en-US"/>
              </w:rPr>
            </w:pPr>
          </w:p>
        </w:tc>
        <w:tc>
          <w:tcPr>
            <w:tcW w:w="322" w:type="pct"/>
          </w:tcPr>
          <w:p w14:paraId="3DA88D18" w14:textId="77777777" w:rsidR="006905E3" w:rsidRPr="00F85647" w:rsidRDefault="006905E3" w:rsidP="006905E3">
            <w:pPr>
              <w:autoSpaceDE w:val="0"/>
              <w:autoSpaceDN w:val="0"/>
              <w:adjustRightInd w:val="0"/>
              <w:jc w:val="center"/>
              <w:rPr>
                <w:noProof/>
                <w:lang w:val="en-US"/>
              </w:rPr>
            </w:pPr>
          </w:p>
        </w:tc>
        <w:tc>
          <w:tcPr>
            <w:tcW w:w="324" w:type="pct"/>
            <w:gridSpan w:val="2"/>
          </w:tcPr>
          <w:p w14:paraId="0639B06F" w14:textId="77777777" w:rsidR="006905E3" w:rsidRPr="00F85647" w:rsidRDefault="006905E3" w:rsidP="006905E3">
            <w:pPr>
              <w:autoSpaceDE w:val="0"/>
              <w:autoSpaceDN w:val="0"/>
              <w:adjustRightInd w:val="0"/>
              <w:jc w:val="center"/>
              <w:rPr>
                <w:noProof/>
                <w:lang w:val="en-US"/>
              </w:rPr>
            </w:pPr>
          </w:p>
        </w:tc>
        <w:tc>
          <w:tcPr>
            <w:tcW w:w="237" w:type="pct"/>
          </w:tcPr>
          <w:p w14:paraId="6E323636" w14:textId="77777777" w:rsidR="006905E3" w:rsidRPr="00F85647" w:rsidRDefault="006905E3" w:rsidP="006905E3">
            <w:pPr>
              <w:autoSpaceDE w:val="0"/>
              <w:autoSpaceDN w:val="0"/>
              <w:adjustRightInd w:val="0"/>
              <w:jc w:val="center"/>
              <w:rPr>
                <w:noProof/>
                <w:lang w:val="en-US"/>
              </w:rPr>
            </w:pPr>
          </w:p>
        </w:tc>
        <w:tc>
          <w:tcPr>
            <w:tcW w:w="237" w:type="pct"/>
          </w:tcPr>
          <w:p w14:paraId="1756B60C" w14:textId="77777777" w:rsidR="006905E3" w:rsidRPr="00F85647" w:rsidRDefault="006905E3" w:rsidP="006905E3">
            <w:pPr>
              <w:autoSpaceDE w:val="0"/>
              <w:autoSpaceDN w:val="0"/>
              <w:adjustRightInd w:val="0"/>
              <w:jc w:val="center"/>
              <w:rPr>
                <w:noProof/>
              </w:rPr>
            </w:pPr>
          </w:p>
        </w:tc>
        <w:tc>
          <w:tcPr>
            <w:tcW w:w="414" w:type="pct"/>
          </w:tcPr>
          <w:p w14:paraId="7492AAB8" w14:textId="77777777" w:rsidR="006905E3" w:rsidRPr="00F85647" w:rsidRDefault="006905E3" w:rsidP="006905E3">
            <w:pPr>
              <w:autoSpaceDE w:val="0"/>
              <w:autoSpaceDN w:val="0"/>
              <w:adjustRightInd w:val="0"/>
              <w:jc w:val="center"/>
              <w:rPr>
                <w:noProof/>
              </w:rPr>
            </w:pPr>
          </w:p>
        </w:tc>
        <w:tc>
          <w:tcPr>
            <w:tcW w:w="339" w:type="pct"/>
          </w:tcPr>
          <w:p w14:paraId="39AC562C" w14:textId="77777777" w:rsidR="006905E3" w:rsidRDefault="006905E3" w:rsidP="006905E3">
            <w:pPr>
              <w:autoSpaceDE w:val="0"/>
              <w:autoSpaceDN w:val="0"/>
              <w:adjustRightInd w:val="0"/>
              <w:jc w:val="center"/>
              <w:rPr>
                <w:noProof/>
              </w:rPr>
            </w:pPr>
          </w:p>
        </w:tc>
      </w:tr>
      <w:tr w:rsidR="00C90E7E" w:rsidRPr="00F85647" w14:paraId="33F217DF" w14:textId="77777777" w:rsidTr="00C90E7E">
        <w:trPr>
          <w:trHeight w:val="288"/>
        </w:trPr>
        <w:tc>
          <w:tcPr>
            <w:tcW w:w="192" w:type="pct"/>
            <w:vAlign w:val="center"/>
          </w:tcPr>
          <w:p w14:paraId="7F072365"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FE5CBA8" w14:textId="77777777" w:rsidR="006905E3" w:rsidRPr="007A08CE" w:rsidRDefault="006905E3" w:rsidP="002966C9">
            <w:pPr>
              <w:autoSpaceDE w:val="0"/>
              <w:autoSpaceDN w:val="0"/>
              <w:adjustRightInd w:val="0"/>
              <w:rPr>
                <w:noProof/>
                <w:lang w:val="en-US"/>
              </w:rPr>
            </w:pPr>
            <w:r w:rsidRPr="007A08CE">
              <w:rPr>
                <w:b/>
                <w:bCs/>
              </w:rPr>
              <w:t>Izrada i montaža enterijerskih, dvokrilnih portala sa nadsvetlom, izrađenih restauracijom i prepravkom prethodno demontiranih portala</w:t>
            </w:r>
          </w:p>
        </w:tc>
        <w:tc>
          <w:tcPr>
            <w:tcW w:w="384" w:type="pct"/>
          </w:tcPr>
          <w:p w14:paraId="3DC2D083" w14:textId="77777777" w:rsidR="006905E3" w:rsidRPr="007A08CE" w:rsidRDefault="006905E3" w:rsidP="006905E3">
            <w:pPr>
              <w:autoSpaceDE w:val="0"/>
              <w:autoSpaceDN w:val="0"/>
              <w:adjustRightInd w:val="0"/>
              <w:jc w:val="center"/>
              <w:rPr>
                <w:noProof/>
                <w:lang w:val="en-US"/>
              </w:rPr>
            </w:pPr>
          </w:p>
        </w:tc>
        <w:tc>
          <w:tcPr>
            <w:tcW w:w="387" w:type="pct"/>
          </w:tcPr>
          <w:p w14:paraId="75C5FB51" w14:textId="77777777" w:rsidR="006905E3" w:rsidRPr="007A08CE" w:rsidRDefault="006905E3" w:rsidP="006905E3">
            <w:pPr>
              <w:autoSpaceDE w:val="0"/>
              <w:autoSpaceDN w:val="0"/>
              <w:adjustRightInd w:val="0"/>
              <w:jc w:val="center"/>
              <w:rPr>
                <w:noProof/>
                <w:lang w:val="en-US"/>
              </w:rPr>
            </w:pPr>
          </w:p>
        </w:tc>
        <w:tc>
          <w:tcPr>
            <w:tcW w:w="322" w:type="pct"/>
          </w:tcPr>
          <w:p w14:paraId="47474870" w14:textId="77777777" w:rsidR="006905E3" w:rsidRPr="00F85647" w:rsidRDefault="006905E3" w:rsidP="006905E3">
            <w:pPr>
              <w:autoSpaceDE w:val="0"/>
              <w:autoSpaceDN w:val="0"/>
              <w:adjustRightInd w:val="0"/>
              <w:jc w:val="center"/>
              <w:rPr>
                <w:noProof/>
                <w:lang w:val="en-US"/>
              </w:rPr>
            </w:pPr>
          </w:p>
        </w:tc>
        <w:tc>
          <w:tcPr>
            <w:tcW w:w="324" w:type="pct"/>
            <w:gridSpan w:val="2"/>
          </w:tcPr>
          <w:p w14:paraId="14B2CDD4" w14:textId="77777777" w:rsidR="006905E3" w:rsidRPr="00F85647" w:rsidRDefault="006905E3" w:rsidP="006905E3">
            <w:pPr>
              <w:autoSpaceDE w:val="0"/>
              <w:autoSpaceDN w:val="0"/>
              <w:adjustRightInd w:val="0"/>
              <w:jc w:val="center"/>
              <w:rPr>
                <w:noProof/>
                <w:lang w:val="en-US"/>
              </w:rPr>
            </w:pPr>
          </w:p>
        </w:tc>
        <w:tc>
          <w:tcPr>
            <w:tcW w:w="237" w:type="pct"/>
          </w:tcPr>
          <w:p w14:paraId="2A8EE907" w14:textId="77777777" w:rsidR="006905E3" w:rsidRPr="00F85647" w:rsidRDefault="006905E3" w:rsidP="006905E3">
            <w:pPr>
              <w:autoSpaceDE w:val="0"/>
              <w:autoSpaceDN w:val="0"/>
              <w:adjustRightInd w:val="0"/>
              <w:jc w:val="center"/>
              <w:rPr>
                <w:noProof/>
                <w:lang w:val="en-US"/>
              </w:rPr>
            </w:pPr>
          </w:p>
        </w:tc>
        <w:tc>
          <w:tcPr>
            <w:tcW w:w="237" w:type="pct"/>
          </w:tcPr>
          <w:p w14:paraId="478E6F0F" w14:textId="77777777" w:rsidR="006905E3" w:rsidRPr="00F85647" w:rsidRDefault="006905E3" w:rsidP="006905E3">
            <w:pPr>
              <w:autoSpaceDE w:val="0"/>
              <w:autoSpaceDN w:val="0"/>
              <w:adjustRightInd w:val="0"/>
              <w:jc w:val="center"/>
              <w:rPr>
                <w:noProof/>
              </w:rPr>
            </w:pPr>
          </w:p>
        </w:tc>
        <w:tc>
          <w:tcPr>
            <w:tcW w:w="414" w:type="pct"/>
          </w:tcPr>
          <w:p w14:paraId="3E477129" w14:textId="77777777" w:rsidR="006905E3" w:rsidRPr="00F85647" w:rsidRDefault="006905E3" w:rsidP="006905E3">
            <w:pPr>
              <w:autoSpaceDE w:val="0"/>
              <w:autoSpaceDN w:val="0"/>
              <w:adjustRightInd w:val="0"/>
              <w:jc w:val="center"/>
              <w:rPr>
                <w:noProof/>
              </w:rPr>
            </w:pPr>
          </w:p>
        </w:tc>
        <w:tc>
          <w:tcPr>
            <w:tcW w:w="339" w:type="pct"/>
          </w:tcPr>
          <w:p w14:paraId="55CCFC26" w14:textId="77777777" w:rsidR="006905E3" w:rsidRDefault="006905E3" w:rsidP="006905E3">
            <w:pPr>
              <w:autoSpaceDE w:val="0"/>
              <w:autoSpaceDN w:val="0"/>
              <w:adjustRightInd w:val="0"/>
              <w:jc w:val="center"/>
              <w:rPr>
                <w:noProof/>
              </w:rPr>
            </w:pPr>
          </w:p>
        </w:tc>
      </w:tr>
      <w:tr w:rsidR="00C90E7E" w:rsidRPr="00F85647" w14:paraId="36F45092" w14:textId="77777777" w:rsidTr="00C90E7E">
        <w:trPr>
          <w:trHeight w:val="288"/>
        </w:trPr>
        <w:tc>
          <w:tcPr>
            <w:tcW w:w="192" w:type="pct"/>
            <w:vAlign w:val="center"/>
          </w:tcPr>
          <w:p w14:paraId="698A863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24C2C1A" w14:textId="77777777" w:rsidR="006905E3" w:rsidRPr="007A08CE" w:rsidRDefault="006905E3" w:rsidP="002966C9">
            <w:pPr>
              <w:autoSpaceDE w:val="0"/>
              <w:autoSpaceDN w:val="0"/>
              <w:adjustRightInd w:val="0"/>
              <w:rPr>
                <w:noProof/>
                <w:lang w:val="en-US"/>
              </w:rPr>
            </w:pPr>
            <w:r w:rsidRPr="007A08CE">
              <w:t xml:space="preserve">Demontirano krilo i štok očistiti, prešmirglati i demontirati stari okov - ako je neispravan. Izvršiti sve neophodne popravke i </w:t>
            </w:r>
            <w:r w:rsidRPr="007A08CE">
              <w:lastRenderedPageBreak/>
              <w:t>eventualno zameniti okov i rukohvat. Otvor za bravu, dubinski očistiti i popraviti obostrano.</w:t>
            </w:r>
          </w:p>
        </w:tc>
        <w:tc>
          <w:tcPr>
            <w:tcW w:w="384" w:type="pct"/>
          </w:tcPr>
          <w:p w14:paraId="3F448A6E" w14:textId="77777777" w:rsidR="006905E3" w:rsidRPr="007A08CE" w:rsidRDefault="006905E3" w:rsidP="006905E3">
            <w:pPr>
              <w:autoSpaceDE w:val="0"/>
              <w:autoSpaceDN w:val="0"/>
              <w:adjustRightInd w:val="0"/>
              <w:jc w:val="center"/>
              <w:rPr>
                <w:noProof/>
                <w:lang w:val="en-US"/>
              </w:rPr>
            </w:pPr>
          </w:p>
        </w:tc>
        <w:tc>
          <w:tcPr>
            <w:tcW w:w="387" w:type="pct"/>
          </w:tcPr>
          <w:p w14:paraId="437F8584" w14:textId="77777777" w:rsidR="006905E3" w:rsidRPr="007A08CE" w:rsidRDefault="006905E3" w:rsidP="006905E3">
            <w:pPr>
              <w:autoSpaceDE w:val="0"/>
              <w:autoSpaceDN w:val="0"/>
              <w:adjustRightInd w:val="0"/>
              <w:jc w:val="center"/>
              <w:rPr>
                <w:noProof/>
                <w:lang w:val="en-US"/>
              </w:rPr>
            </w:pPr>
          </w:p>
        </w:tc>
        <w:tc>
          <w:tcPr>
            <w:tcW w:w="322" w:type="pct"/>
          </w:tcPr>
          <w:p w14:paraId="0E31E47C" w14:textId="77777777" w:rsidR="006905E3" w:rsidRPr="00F85647" w:rsidRDefault="006905E3" w:rsidP="006905E3">
            <w:pPr>
              <w:autoSpaceDE w:val="0"/>
              <w:autoSpaceDN w:val="0"/>
              <w:adjustRightInd w:val="0"/>
              <w:jc w:val="center"/>
              <w:rPr>
                <w:noProof/>
                <w:lang w:val="en-US"/>
              </w:rPr>
            </w:pPr>
          </w:p>
        </w:tc>
        <w:tc>
          <w:tcPr>
            <w:tcW w:w="324" w:type="pct"/>
            <w:gridSpan w:val="2"/>
          </w:tcPr>
          <w:p w14:paraId="2B17201F" w14:textId="77777777" w:rsidR="006905E3" w:rsidRPr="00F85647" w:rsidRDefault="006905E3" w:rsidP="006905E3">
            <w:pPr>
              <w:autoSpaceDE w:val="0"/>
              <w:autoSpaceDN w:val="0"/>
              <w:adjustRightInd w:val="0"/>
              <w:jc w:val="center"/>
              <w:rPr>
                <w:noProof/>
                <w:lang w:val="en-US"/>
              </w:rPr>
            </w:pPr>
          </w:p>
        </w:tc>
        <w:tc>
          <w:tcPr>
            <w:tcW w:w="237" w:type="pct"/>
          </w:tcPr>
          <w:p w14:paraId="31380C25" w14:textId="77777777" w:rsidR="006905E3" w:rsidRPr="00F85647" w:rsidRDefault="006905E3" w:rsidP="006905E3">
            <w:pPr>
              <w:autoSpaceDE w:val="0"/>
              <w:autoSpaceDN w:val="0"/>
              <w:adjustRightInd w:val="0"/>
              <w:jc w:val="center"/>
              <w:rPr>
                <w:noProof/>
                <w:lang w:val="en-US"/>
              </w:rPr>
            </w:pPr>
          </w:p>
        </w:tc>
        <w:tc>
          <w:tcPr>
            <w:tcW w:w="237" w:type="pct"/>
          </w:tcPr>
          <w:p w14:paraId="4E36BAD6" w14:textId="77777777" w:rsidR="006905E3" w:rsidRPr="00F85647" w:rsidRDefault="006905E3" w:rsidP="006905E3">
            <w:pPr>
              <w:autoSpaceDE w:val="0"/>
              <w:autoSpaceDN w:val="0"/>
              <w:adjustRightInd w:val="0"/>
              <w:jc w:val="center"/>
              <w:rPr>
                <w:noProof/>
              </w:rPr>
            </w:pPr>
          </w:p>
        </w:tc>
        <w:tc>
          <w:tcPr>
            <w:tcW w:w="414" w:type="pct"/>
          </w:tcPr>
          <w:p w14:paraId="24AA83F4" w14:textId="77777777" w:rsidR="006905E3" w:rsidRPr="00F85647" w:rsidRDefault="006905E3" w:rsidP="006905E3">
            <w:pPr>
              <w:autoSpaceDE w:val="0"/>
              <w:autoSpaceDN w:val="0"/>
              <w:adjustRightInd w:val="0"/>
              <w:jc w:val="center"/>
              <w:rPr>
                <w:noProof/>
              </w:rPr>
            </w:pPr>
          </w:p>
        </w:tc>
        <w:tc>
          <w:tcPr>
            <w:tcW w:w="339" w:type="pct"/>
          </w:tcPr>
          <w:p w14:paraId="3C94E3CF" w14:textId="77777777" w:rsidR="006905E3" w:rsidRDefault="006905E3" w:rsidP="006905E3">
            <w:pPr>
              <w:autoSpaceDE w:val="0"/>
              <w:autoSpaceDN w:val="0"/>
              <w:adjustRightInd w:val="0"/>
              <w:jc w:val="center"/>
              <w:rPr>
                <w:noProof/>
              </w:rPr>
            </w:pPr>
          </w:p>
        </w:tc>
      </w:tr>
      <w:tr w:rsidR="00C90E7E" w:rsidRPr="00F85647" w14:paraId="7E1FC46A" w14:textId="77777777" w:rsidTr="00C90E7E">
        <w:trPr>
          <w:trHeight w:val="288"/>
        </w:trPr>
        <w:tc>
          <w:tcPr>
            <w:tcW w:w="192" w:type="pct"/>
            <w:vAlign w:val="center"/>
          </w:tcPr>
          <w:p w14:paraId="55C3B8BF"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0934AB5" w14:textId="77777777" w:rsidR="006905E3" w:rsidRPr="007A08CE" w:rsidRDefault="006905E3" w:rsidP="002966C9">
            <w:pPr>
              <w:autoSpaceDE w:val="0"/>
              <w:autoSpaceDN w:val="0"/>
              <w:adjustRightInd w:val="0"/>
              <w:rPr>
                <w:noProof/>
                <w:lang w:val="en-US"/>
              </w:rPr>
            </w:pPr>
            <w:r w:rsidRPr="007A08CE">
              <w:t xml:space="preserve">Ugraditi novi okov na sanirana krila. Izvršiti finalno i fino šmirglanje, zaštitno impregnisanje i bojenje vrata  u min. 2 ruke. Primeniti isti - celokupan postupak i za štok vrata. </w:t>
            </w:r>
            <w:r w:rsidRPr="007A08CE">
              <w:br/>
              <w:t>Ton i boja u svemu prema postojećoj bravariji - ili po izboru projektanta. Postojeća zastakljenja se zadržavaju, uz eventualnu zamenu nadsvetla. Podelu po visini uskladiti sa visinom spuštenog plafona - isključivo na licu mesta. Visina nadsvetla ide do kote spuštenog plafona.</w:t>
            </w:r>
          </w:p>
        </w:tc>
        <w:tc>
          <w:tcPr>
            <w:tcW w:w="384" w:type="pct"/>
          </w:tcPr>
          <w:p w14:paraId="3DA5DAFE" w14:textId="77777777" w:rsidR="006905E3" w:rsidRPr="007A08CE" w:rsidRDefault="006905E3" w:rsidP="006905E3">
            <w:pPr>
              <w:autoSpaceDE w:val="0"/>
              <w:autoSpaceDN w:val="0"/>
              <w:adjustRightInd w:val="0"/>
              <w:jc w:val="center"/>
              <w:rPr>
                <w:noProof/>
                <w:lang w:val="en-US"/>
              </w:rPr>
            </w:pPr>
          </w:p>
        </w:tc>
        <w:tc>
          <w:tcPr>
            <w:tcW w:w="387" w:type="pct"/>
          </w:tcPr>
          <w:p w14:paraId="1ECF28ED" w14:textId="77777777" w:rsidR="006905E3" w:rsidRPr="007A08CE" w:rsidRDefault="006905E3" w:rsidP="006905E3">
            <w:pPr>
              <w:autoSpaceDE w:val="0"/>
              <w:autoSpaceDN w:val="0"/>
              <w:adjustRightInd w:val="0"/>
              <w:jc w:val="center"/>
              <w:rPr>
                <w:noProof/>
                <w:lang w:val="en-US"/>
              </w:rPr>
            </w:pPr>
          </w:p>
        </w:tc>
        <w:tc>
          <w:tcPr>
            <w:tcW w:w="322" w:type="pct"/>
          </w:tcPr>
          <w:p w14:paraId="0C61E019" w14:textId="77777777" w:rsidR="006905E3" w:rsidRPr="00F85647" w:rsidRDefault="006905E3" w:rsidP="006905E3">
            <w:pPr>
              <w:autoSpaceDE w:val="0"/>
              <w:autoSpaceDN w:val="0"/>
              <w:adjustRightInd w:val="0"/>
              <w:jc w:val="center"/>
              <w:rPr>
                <w:noProof/>
                <w:lang w:val="en-US"/>
              </w:rPr>
            </w:pPr>
          </w:p>
        </w:tc>
        <w:tc>
          <w:tcPr>
            <w:tcW w:w="324" w:type="pct"/>
            <w:gridSpan w:val="2"/>
          </w:tcPr>
          <w:p w14:paraId="21DEC3F3" w14:textId="77777777" w:rsidR="006905E3" w:rsidRPr="00F85647" w:rsidRDefault="006905E3" w:rsidP="006905E3">
            <w:pPr>
              <w:autoSpaceDE w:val="0"/>
              <w:autoSpaceDN w:val="0"/>
              <w:adjustRightInd w:val="0"/>
              <w:jc w:val="center"/>
              <w:rPr>
                <w:noProof/>
                <w:lang w:val="en-US"/>
              </w:rPr>
            </w:pPr>
          </w:p>
        </w:tc>
        <w:tc>
          <w:tcPr>
            <w:tcW w:w="237" w:type="pct"/>
          </w:tcPr>
          <w:p w14:paraId="7A1002D6" w14:textId="77777777" w:rsidR="006905E3" w:rsidRPr="00F85647" w:rsidRDefault="006905E3" w:rsidP="006905E3">
            <w:pPr>
              <w:autoSpaceDE w:val="0"/>
              <w:autoSpaceDN w:val="0"/>
              <w:adjustRightInd w:val="0"/>
              <w:jc w:val="center"/>
              <w:rPr>
                <w:noProof/>
                <w:lang w:val="en-US"/>
              </w:rPr>
            </w:pPr>
          </w:p>
        </w:tc>
        <w:tc>
          <w:tcPr>
            <w:tcW w:w="237" w:type="pct"/>
          </w:tcPr>
          <w:p w14:paraId="5349C979" w14:textId="77777777" w:rsidR="006905E3" w:rsidRPr="00F85647" w:rsidRDefault="006905E3" w:rsidP="006905E3">
            <w:pPr>
              <w:autoSpaceDE w:val="0"/>
              <w:autoSpaceDN w:val="0"/>
              <w:adjustRightInd w:val="0"/>
              <w:jc w:val="center"/>
              <w:rPr>
                <w:noProof/>
              </w:rPr>
            </w:pPr>
          </w:p>
        </w:tc>
        <w:tc>
          <w:tcPr>
            <w:tcW w:w="414" w:type="pct"/>
          </w:tcPr>
          <w:p w14:paraId="50C2F901" w14:textId="77777777" w:rsidR="006905E3" w:rsidRPr="00F85647" w:rsidRDefault="006905E3" w:rsidP="006905E3">
            <w:pPr>
              <w:autoSpaceDE w:val="0"/>
              <w:autoSpaceDN w:val="0"/>
              <w:adjustRightInd w:val="0"/>
              <w:jc w:val="center"/>
              <w:rPr>
                <w:noProof/>
              </w:rPr>
            </w:pPr>
          </w:p>
        </w:tc>
        <w:tc>
          <w:tcPr>
            <w:tcW w:w="339" w:type="pct"/>
          </w:tcPr>
          <w:p w14:paraId="62D7713B" w14:textId="77777777" w:rsidR="006905E3" w:rsidRDefault="006905E3" w:rsidP="006905E3">
            <w:pPr>
              <w:autoSpaceDE w:val="0"/>
              <w:autoSpaceDN w:val="0"/>
              <w:adjustRightInd w:val="0"/>
              <w:jc w:val="center"/>
              <w:rPr>
                <w:noProof/>
              </w:rPr>
            </w:pPr>
          </w:p>
        </w:tc>
      </w:tr>
      <w:tr w:rsidR="00C90E7E" w:rsidRPr="00F85647" w14:paraId="2FDC9125" w14:textId="77777777" w:rsidTr="00C90E7E">
        <w:trPr>
          <w:trHeight w:val="288"/>
        </w:trPr>
        <w:tc>
          <w:tcPr>
            <w:tcW w:w="192" w:type="pct"/>
            <w:vAlign w:val="center"/>
          </w:tcPr>
          <w:p w14:paraId="23BF0A80"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3028ADE" w14:textId="77777777" w:rsidR="006905E3" w:rsidRPr="007A08CE" w:rsidRDefault="006905E3"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otvor mora biti potpuno finalizovan i poravnat, sa ravno obrađenim ivicama. </w:t>
            </w:r>
          </w:p>
        </w:tc>
        <w:tc>
          <w:tcPr>
            <w:tcW w:w="384" w:type="pct"/>
          </w:tcPr>
          <w:p w14:paraId="43965398" w14:textId="77777777" w:rsidR="006905E3" w:rsidRPr="007A08CE" w:rsidRDefault="006905E3" w:rsidP="006905E3">
            <w:pPr>
              <w:autoSpaceDE w:val="0"/>
              <w:autoSpaceDN w:val="0"/>
              <w:adjustRightInd w:val="0"/>
              <w:jc w:val="center"/>
              <w:rPr>
                <w:noProof/>
                <w:lang w:val="en-US"/>
              </w:rPr>
            </w:pPr>
          </w:p>
        </w:tc>
        <w:tc>
          <w:tcPr>
            <w:tcW w:w="387" w:type="pct"/>
          </w:tcPr>
          <w:p w14:paraId="7911CC40" w14:textId="77777777" w:rsidR="006905E3" w:rsidRPr="007A08CE" w:rsidRDefault="006905E3" w:rsidP="006905E3">
            <w:pPr>
              <w:autoSpaceDE w:val="0"/>
              <w:autoSpaceDN w:val="0"/>
              <w:adjustRightInd w:val="0"/>
              <w:jc w:val="center"/>
              <w:rPr>
                <w:noProof/>
                <w:lang w:val="en-US"/>
              </w:rPr>
            </w:pPr>
          </w:p>
        </w:tc>
        <w:tc>
          <w:tcPr>
            <w:tcW w:w="322" w:type="pct"/>
          </w:tcPr>
          <w:p w14:paraId="3AD5B1E1" w14:textId="77777777" w:rsidR="006905E3" w:rsidRPr="00F85647" w:rsidRDefault="006905E3" w:rsidP="006905E3">
            <w:pPr>
              <w:autoSpaceDE w:val="0"/>
              <w:autoSpaceDN w:val="0"/>
              <w:adjustRightInd w:val="0"/>
              <w:jc w:val="center"/>
              <w:rPr>
                <w:noProof/>
                <w:lang w:val="en-US"/>
              </w:rPr>
            </w:pPr>
          </w:p>
        </w:tc>
        <w:tc>
          <w:tcPr>
            <w:tcW w:w="324" w:type="pct"/>
            <w:gridSpan w:val="2"/>
          </w:tcPr>
          <w:p w14:paraId="3315DDAE" w14:textId="77777777" w:rsidR="006905E3" w:rsidRPr="00F85647" w:rsidRDefault="006905E3" w:rsidP="006905E3">
            <w:pPr>
              <w:autoSpaceDE w:val="0"/>
              <w:autoSpaceDN w:val="0"/>
              <w:adjustRightInd w:val="0"/>
              <w:jc w:val="center"/>
              <w:rPr>
                <w:noProof/>
                <w:lang w:val="en-US"/>
              </w:rPr>
            </w:pPr>
          </w:p>
        </w:tc>
        <w:tc>
          <w:tcPr>
            <w:tcW w:w="237" w:type="pct"/>
          </w:tcPr>
          <w:p w14:paraId="68E626FD" w14:textId="77777777" w:rsidR="006905E3" w:rsidRPr="00F85647" w:rsidRDefault="006905E3" w:rsidP="006905E3">
            <w:pPr>
              <w:autoSpaceDE w:val="0"/>
              <w:autoSpaceDN w:val="0"/>
              <w:adjustRightInd w:val="0"/>
              <w:jc w:val="center"/>
              <w:rPr>
                <w:noProof/>
                <w:lang w:val="en-US"/>
              </w:rPr>
            </w:pPr>
          </w:p>
        </w:tc>
        <w:tc>
          <w:tcPr>
            <w:tcW w:w="237" w:type="pct"/>
          </w:tcPr>
          <w:p w14:paraId="60729C63" w14:textId="77777777" w:rsidR="006905E3" w:rsidRPr="00F85647" w:rsidRDefault="006905E3" w:rsidP="006905E3">
            <w:pPr>
              <w:autoSpaceDE w:val="0"/>
              <w:autoSpaceDN w:val="0"/>
              <w:adjustRightInd w:val="0"/>
              <w:jc w:val="center"/>
              <w:rPr>
                <w:noProof/>
              </w:rPr>
            </w:pPr>
          </w:p>
        </w:tc>
        <w:tc>
          <w:tcPr>
            <w:tcW w:w="414" w:type="pct"/>
          </w:tcPr>
          <w:p w14:paraId="27E6720F" w14:textId="77777777" w:rsidR="006905E3" w:rsidRPr="00F85647" w:rsidRDefault="006905E3" w:rsidP="006905E3">
            <w:pPr>
              <w:autoSpaceDE w:val="0"/>
              <w:autoSpaceDN w:val="0"/>
              <w:adjustRightInd w:val="0"/>
              <w:jc w:val="center"/>
              <w:rPr>
                <w:noProof/>
              </w:rPr>
            </w:pPr>
          </w:p>
        </w:tc>
        <w:tc>
          <w:tcPr>
            <w:tcW w:w="339" w:type="pct"/>
          </w:tcPr>
          <w:p w14:paraId="4EB27919" w14:textId="77777777" w:rsidR="006905E3" w:rsidRDefault="006905E3" w:rsidP="006905E3">
            <w:pPr>
              <w:autoSpaceDE w:val="0"/>
              <w:autoSpaceDN w:val="0"/>
              <w:adjustRightInd w:val="0"/>
              <w:jc w:val="center"/>
              <w:rPr>
                <w:noProof/>
              </w:rPr>
            </w:pPr>
          </w:p>
        </w:tc>
      </w:tr>
      <w:tr w:rsidR="00C90E7E" w:rsidRPr="00F85647" w14:paraId="4F54831A" w14:textId="77777777" w:rsidTr="00C90E7E">
        <w:trPr>
          <w:trHeight w:val="288"/>
        </w:trPr>
        <w:tc>
          <w:tcPr>
            <w:tcW w:w="192" w:type="pct"/>
            <w:vAlign w:val="center"/>
          </w:tcPr>
          <w:p w14:paraId="3BB902D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3AF0078" w14:textId="77777777" w:rsidR="006905E3" w:rsidRPr="007A08CE" w:rsidRDefault="006905E3" w:rsidP="002966C9">
            <w:pPr>
              <w:autoSpaceDE w:val="0"/>
              <w:autoSpaceDN w:val="0"/>
              <w:adjustRightInd w:val="0"/>
              <w:rPr>
                <w:noProof/>
                <w:lang w:val="en-US"/>
              </w:rPr>
            </w:pPr>
            <w:r w:rsidRPr="007A08CE">
              <w:t>Prepravljena bravarija ne mora da poseduje sve validne ateste i garanciju. Ukoliko se ugrađuju nova vrata tada je to obavezno.  Demontaža postojećih portala je uključena u cenu.</w:t>
            </w:r>
            <w:r w:rsidRPr="007A08CE">
              <w:br/>
              <w:t>Obračun radova po komadu finalno restaurisanih i ugrađenih vrata - portala.</w:t>
            </w:r>
          </w:p>
        </w:tc>
        <w:tc>
          <w:tcPr>
            <w:tcW w:w="384" w:type="pct"/>
          </w:tcPr>
          <w:p w14:paraId="2BB1D9EE" w14:textId="77777777" w:rsidR="006905E3" w:rsidRPr="007A08CE" w:rsidRDefault="006905E3" w:rsidP="006905E3">
            <w:pPr>
              <w:autoSpaceDE w:val="0"/>
              <w:autoSpaceDN w:val="0"/>
              <w:adjustRightInd w:val="0"/>
              <w:jc w:val="center"/>
              <w:rPr>
                <w:noProof/>
                <w:lang w:val="en-US"/>
              </w:rPr>
            </w:pPr>
          </w:p>
        </w:tc>
        <w:tc>
          <w:tcPr>
            <w:tcW w:w="387" w:type="pct"/>
          </w:tcPr>
          <w:p w14:paraId="61024D3C" w14:textId="77777777" w:rsidR="006905E3" w:rsidRPr="007A08CE" w:rsidRDefault="006905E3" w:rsidP="006905E3">
            <w:pPr>
              <w:autoSpaceDE w:val="0"/>
              <w:autoSpaceDN w:val="0"/>
              <w:adjustRightInd w:val="0"/>
              <w:jc w:val="center"/>
              <w:rPr>
                <w:noProof/>
                <w:lang w:val="en-US"/>
              </w:rPr>
            </w:pPr>
          </w:p>
        </w:tc>
        <w:tc>
          <w:tcPr>
            <w:tcW w:w="322" w:type="pct"/>
          </w:tcPr>
          <w:p w14:paraId="3059E578" w14:textId="77777777" w:rsidR="006905E3" w:rsidRPr="00F85647" w:rsidRDefault="006905E3" w:rsidP="006905E3">
            <w:pPr>
              <w:autoSpaceDE w:val="0"/>
              <w:autoSpaceDN w:val="0"/>
              <w:adjustRightInd w:val="0"/>
              <w:jc w:val="center"/>
              <w:rPr>
                <w:noProof/>
                <w:lang w:val="en-US"/>
              </w:rPr>
            </w:pPr>
          </w:p>
        </w:tc>
        <w:tc>
          <w:tcPr>
            <w:tcW w:w="324" w:type="pct"/>
            <w:gridSpan w:val="2"/>
          </w:tcPr>
          <w:p w14:paraId="03C4EAF0" w14:textId="77777777" w:rsidR="006905E3" w:rsidRPr="00F85647" w:rsidRDefault="006905E3" w:rsidP="006905E3">
            <w:pPr>
              <w:autoSpaceDE w:val="0"/>
              <w:autoSpaceDN w:val="0"/>
              <w:adjustRightInd w:val="0"/>
              <w:jc w:val="center"/>
              <w:rPr>
                <w:noProof/>
                <w:lang w:val="en-US"/>
              </w:rPr>
            </w:pPr>
          </w:p>
        </w:tc>
        <w:tc>
          <w:tcPr>
            <w:tcW w:w="237" w:type="pct"/>
          </w:tcPr>
          <w:p w14:paraId="3475B176" w14:textId="77777777" w:rsidR="006905E3" w:rsidRPr="00F85647" w:rsidRDefault="006905E3" w:rsidP="006905E3">
            <w:pPr>
              <w:autoSpaceDE w:val="0"/>
              <w:autoSpaceDN w:val="0"/>
              <w:adjustRightInd w:val="0"/>
              <w:jc w:val="center"/>
              <w:rPr>
                <w:noProof/>
                <w:lang w:val="en-US"/>
              </w:rPr>
            </w:pPr>
          </w:p>
        </w:tc>
        <w:tc>
          <w:tcPr>
            <w:tcW w:w="237" w:type="pct"/>
          </w:tcPr>
          <w:p w14:paraId="2225BF28" w14:textId="77777777" w:rsidR="006905E3" w:rsidRPr="00F85647" w:rsidRDefault="006905E3" w:rsidP="006905E3">
            <w:pPr>
              <w:autoSpaceDE w:val="0"/>
              <w:autoSpaceDN w:val="0"/>
              <w:adjustRightInd w:val="0"/>
              <w:jc w:val="center"/>
              <w:rPr>
                <w:noProof/>
              </w:rPr>
            </w:pPr>
          </w:p>
        </w:tc>
        <w:tc>
          <w:tcPr>
            <w:tcW w:w="414" w:type="pct"/>
          </w:tcPr>
          <w:p w14:paraId="1D23195B" w14:textId="77777777" w:rsidR="006905E3" w:rsidRPr="00F85647" w:rsidRDefault="006905E3" w:rsidP="006905E3">
            <w:pPr>
              <w:autoSpaceDE w:val="0"/>
              <w:autoSpaceDN w:val="0"/>
              <w:adjustRightInd w:val="0"/>
              <w:jc w:val="center"/>
              <w:rPr>
                <w:noProof/>
              </w:rPr>
            </w:pPr>
          </w:p>
        </w:tc>
        <w:tc>
          <w:tcPr>
            <w:tcW w:w="339" w:type="pct"/>
          </w:tcPr>
          <w:p w14:paraId="669077E5" w14:textId="77777777" w:rsidR="006905E3" w:rsidRDefault="006905E3" w:rsidP="006905E3">
            <w:pPr>
              <w:autoSpaceDE w:val="0"/>
              <w:autoSpaceDN w:val="0"/>
              <w:adjustRightInd w:val="0"/>
              <w:jc w:val="center"/>
              <w:rPr>
                <w:noProof/>
              </w:rPr>
            </w:pPr>
          </w:p>
        </w:tc>
      </w:tr>
      <w:tr w:rsidR="00C90E7E" w:rsidRPr="00F85647" w14:paraId="5F2F897F" w14:textId="77777777" w:rsidTr="00C90E7E">
        <w:trPr>
          <w:trHeight w:val="288"/>
        </w:trPr>
        <w:tc>
          <w:tcPr>
            <w:tcW w:w="192" w:type="pct"/>
            <w:vAlign w:val="center"/>
          </w:tcPr>
          <w:p w14:paraId="7836606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91D0EBB" w14:textId="77777777" w:rsidR="006905E3" w:rsidRPr="007A08CE" w:rsidRDefault="006905E3" w:rsidP="002966C9">
            <w:pPr>
              <w:autoSpaceDE w:val="0"/>
              <w:autoSpaceDN w:val="0"/>
              <w:adjustRightInd w:val="0"/>
              <w:rPr>
                <w:noProof/>
                <w:lang w:val="en-US"/>
              </w:rPr>
            </w:pPr>
            <w:r w:rsidRPr="007A08CE">
              <w:rPr>
                <w:color w:val="000000"/>
              </w:rPr>
              <w:t xml:space="preserve">Ugrađen OKOV: </w:t>
            </w:r>
            <w:r w:rsidRPr="007A08CE">
              <w:rPr>
                <w:color w:val="000000"/>
              </w:rPr>
              <w:br/>
              <w:t>min. 3 šarke za krilo</w:t>
            </w:r>
            <w:r w:rsidRPr="007A08CE">
              <w:rPr>
                <w:color w:val="000000"/>
              </w:rPr>
              <w:br/>
              <w:t>Cilindrična brava sa ključem</w:t>
            </w:r>
            <w:r w:rsidRPr="007A08CE">
              <w:rPr>
                <w:color w:val="000000"/>
              </w:rPr>
              <w:br/>
              <w:t>2 x 2 ručke sa štitnicima</w:t>
            </w:r>
          </w:p>
        </w:tc>
        <w:tc>
          <w:tcPr>
            <w:tcW w:w="384" w:type="pct"/>
          </w:tcPr>
          <w:p w14:paraId="4ACB0881" w14:textId="77777777" w:rsidR="006905E3" w:rsidRPr="007A08CE" w:rsidRDefault="006905E3" w:rsidP="006905E3">
            <w:pPr>
              <w:autoSpaceDE w:val="0"/>
              <w:autoSpaceDN w:val="0"/>
              <w:adjustRightInd w:val="0"/>
              <w:jc w:val="center"/>
              <w:rPr>
                <w:noProof/>
                <w:lang w:val="en-US"/>
              </w:rPr>
            </w:pPr>
          </w:p>
        </w:tc>
        <w:tc>
          <w:tcPr>
            <w:tcW w:w="387" w:type="pct"/>
          </w:tcPr>
          <w:p w14:paraId="6A121E45" w14:textId="77777777" w:rsidR="006905E3" w:rsidRPr="007A08CE" w:rsidRDefault="006905E3" w:rsidP="006905E3">
            <w:pPr>
              <w:autoSpaceDE w:val="0"/>
              <w:autoSpaceDN w:val="0"/>
              <w:adjustRightInd w:val="0"/>
              <w:jc w:val="center"/>
              <w:rPr>
                <w:noProof/>
                <w:lang w:val="en-US"/>
              </w:rPr>
            </w:pPr>
          </w:p>
        </w:tc>
        <w:tc>
          <w:tcPr>
            <w:tcW w:w="322" w:type="pct"/>
          </w:tcPr>
          <w:p w14:paraId="54201C00" w14:textId="77777777" w:rsidR="006905E3" w:rsidRPr="00F85647" w:rsidRDefault="006905E3" w:rsidP="006905E3">
            <w:pPr>
              <w:autoSpaceDE w:val="0"/>
              <w:autoSpaceDN w:val="0"/>
              <w:adjustRightInd w:val="0"/>
              <w:jc w:val="center"/>
              <w:rPr>
                <w:noProof/>
                <w:lang w:val="en-US"/>
              </w:rPr>
            </w:pPr>
          </w:p>
        </w:tc>
        <w:tc>
          <w:tcPr>
            <w:tcW w:w="324" w:type="pct"/>
            <w:gridSpan w:val="2"/>
          </w:tcPr>
          <w:p w14:paraId="6EDF0B28" w14:textId="77777777" w:rsidR="006905E3" w:rsidRPr="00F85647" w:rsidRDefault="006905E3" w:rsidP="006905E3">
            <w:pPr>
              <w:autoSpaceDE w:val="0"/>
              <w:autoSpaceDN w:val="0"/>
              <w:adjustRightInd w:val="0"/>
              <w:jc w:val="center"/>
              <w:rPr>
                <w:noProof/>
                <w:lang w:val="en-US"/>
              </w:rPr>
            </w:pPr>
          </w:p>
        </w:tc>
        <w:tc>
          <w:tcPr>
            <w:tcW w:w="237" w:type="pct"/>
          </w:tcPr>
          <w:p w14:paraId="7DBBF197" w14:textId="77777777" w:rsidR="006905E3" w:rsidRPr="00F85647" w:rsidRDefault="006905E3" w:rsidP="006905E3">
            <w:pPr>
              <w:autoSpaceDE w:val="0"/>
              <w:autoSpaceDN w:val="0"/>
              <w:adjustRightInd w:val="0"/>
              <w:jc w:val="center"/>
              <w:rPr>
                <w:noProof/>
                <w:lang w:val="en-US"/>
              </w:rPr>
            </w:pPr>
          </w:p>
        </w:tc>
        <w:tc>
          <w:tcPr>
            <w:tcW w:w="237" w:type="pct"/>
          </w:tcPr>
          <w:p w14:paraId="2E303BFF" w14:textId="77777777" w:rsidR="006905E3" w:rsidRPr="00F85647" w:rsidRDefault="006905E3" w:rsidP="006905E3">
            <w:pPr>
              <w:autoSpaceDE w:val="0"/>
              <w:autoSpaceDN w:val="0"/>
              <w:adjustRightInd w:val="0"/>
              <w:jc w:val="center"/>
              <w:rPr>
                <w:noProof/>
              </w:rPr>
            </w:pPr>
          </w:p>
        </w:tc>
        <w:tc>
          <w:tcPr>
            <w:tcW w:w="414" w:type="pct"/>
          </w:tcPr>
          <w:p w14:paraId="0B7A6F25" w14:textId="77777777" w:rsidR="006905E3" w:rsidRPr="00F85647" w:rsidRDefault="006905E3" w:rsidP="006905E3">
            <w:pPr>
              <w:autoSpaceDE w:val="0"/>
              <w:autoSpaceDN w:val="0"/>
              <w:adjustRightInd w:val="0"/>
              <w:jc w:val="center"/>
              <w:rPr>
                <w:noProof/>
              </w:rPr>
            </w:pPr>
          </w:p>
        </w:tc>
        <w:tc>
          <w:tcPr>
            <w:tcW w:w="339" w:type="pct"/>
          </w:tcPr>
          <w:p w14:paraId="7306992F" w14:textId="77777777" w:rsidR="006905E3" w:rsidRDefault="006905E3" w:rsidP="006905E3">
            <w:pPr>
              <w:autoSpaceDE w:val="0"/>
              <w:autoSpaceDN w:val="0"/>
              <w:adjustRightInd w:val="0"/>
              <w:jc w:val="center"/>
              <w:rPr>
                <w:noProof/>
              </w:rPr>
            </w:pPr>
          </w:p>
        </w:tc>
      </w:tr>
      <w:tr w:rsidR="00C90E7E" w:rsidRPr="00F85647" w14:paraId="3AB9B572" w14:textId="77777777" w:rsidTr="00C90E7E">
        <w:trPr>
          <w:trHeight w:val="288"/>
        </w:trPr>
        <w:tc>
          <w:tcPr>
            <w:tcW w:w="192" w:type="pct"/>
            <w:vAlign w:val="center"/>
          </w:tcPr>
          <w:p w14:paraId="3DBABCDB"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3FEBF0BB" w14:textId="77777777" w:rsidR="002B7A85" w:rsidRPr="007A08CE" w:rsidRDefault="002B7A85" w:rsidP="002966C9">
            <w:pPr>
              <w:autoSpaceDE w:val="0"/>
              <w:autoSpaceDN w:val="0"/>
              <w:adjustRightInd w:val="0"/>
              <w:rPr>
                <w:noProof/>
                <w:lang w:val="en-US"/>
              </w:rPr>
            </w:pPr>
            <w:r w:rsidRPr="007A08CE">
              <w:rPr>
                <w:b/>
                <w:bCs/>
              </w:rPr>
              <w:t>Dvokrilni portal sa nadsvetlom i asimetričnim krilima</w:t>
            </w:r>
            <w:r w:rsidRPr="007A08CE">
              <w:br/>
              <w:t>Dimenzije 180 / 210 + 70 cm</w:t>
            </w:r>
            <w:r w:rsidRPr="007A08CE">
              <w:br/>
            </w:r>
            <w:r w:rsidRPr="007A08CE">
              <w:lastRenderedPageBreak/>
              <w:t>(obrtno 90°)</w:t>
            </w:r>
          </w:p>
        </w:tc>
        <w:tc>
          <w:tcPr>
            <w:tcW w:w="384" w:type="pct"/>
            <w:vAlign w:val="center"/>
          </w:tcPr>
          <w:p w14:paraId="597F013C"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785F49B0" w14:textId="77777777" w:rsidR="002B7A85" w:rsidRPr="007A08CE" w:rsidRDefault="002B7A85" w:rsidP="00E86C8F">
            <w:pPr>
              <w:autoSpaceDE w:val="0"/>
              <w:autoSpaceDN w:val="0"/>
              <w:adjustRightInd w:val="0"/>
              <w:jc w:val="center"/>
              <w:rPr>
                <w:noProof/>
                <w:lang w:val="en-US"/>
              </w:rPr>
            </w:pPr>
            <w:r w:rsidRPr="007A08CE">
              <w:t>2</w:t>
            </w:r>
          </w:p>
        </w:tc>
        <w:tc>
          <w:tcPr>
            <w:tcW w:w="322" w:type="pct"/>
          </w:tcPr>
          <w:p w14:paraId="7A9ADE8B" w14:textId="77777777" w:rsidR="002B7A85" w:rsidRPr="00F85647" w:rsidRDefault="002B7A85" w:rsidP="002B7A85">
            <w:pPr>
              <w:autoSpaceDE w:val="0"/>
              <w:autoSpaceDN w:val="0"/>
              <w:adjustRightInd w:val="0"/>
              <w:jc w:val="center"/>
              <w:rPr>
                <w:noProof/>
                <w:lang w:val="en-US"/>
              </w:rPr>
            </w:pPr>
          </w:p>
        </w:tc>
        <w:tc>
          <w:tcPr>
            <w:tcW w:w="324" w:type="pct"/>
            <w:gridSpan w:val="2"/>
          </w:tcPr>
          <w:p w14:paraId="22587335" w14:textId="77777777" w:rsidR="002B7A85" w:rsidRPr="00F85647" w:rsidRDefault="002B7A85" w:rsidP="002B7A85">
            <w:pPr>
              <w:autoSpaceDE w:val="0"/>
              <w:autoSpaceDN w:val="0"/>
              <w:adjustRightInd w:val="0"/>
              <w:jc w:val="center"/>
              <w:rPr>
                <w:noProof/>
                <w:lang w:val="en-US"/>
              </w:rPr>
            </w:pPr>
          </w:p>
        </w:tc>
        <w:tc>
          <w:tcPr>
            <w:tcW w:w="237" w:type="pct"/>
          </w:tcPr>
          <w:p w14:paraId="364883B5" w14:textId="77777777" w:rsidR="002B7A85" w:rsidRPr="00F85647" w:rsidRDefault="002B7A85" w:rsidP="002B7A85">
            <w:pPr>
              <w:autoSpaceDE w:val="0"/>
              <w:autoSpaceDN w:val="0"/>
              <w:adjustRightInd w:val="0"/>
              <w:jc w:val="center"/>
              <w:rPr>
                <w:noProof/>
                <w:lang w:val="en-US"/>
              </w:rPr>
            </w:pPr>
          </w:p>
        </w:tc>
        <w:tc>
          <w:tcPr>
            <w:tcW w:w="237" w:type="pct"/>
          </w:tcPr>
          <w:p w14:paraId="16F18D39" w14:textId="77777777" w:rsidR="002B7A85" w:rsidRPr="00F85647" w:rsidRDefault="002B7A85" w:rsidP="002B7A85">
            <w:pPr>
              <w:autoSpaceDE w:val="0"/>
              <w:autoSpaceDN w:val="0"/>
              <w:adjustRightInd w:val="0"/>
              <w:jc w:val="center"/>
              <w:rPr>
                <w:noProof/>
              </w:rPr>
            </w:pPr>
          </w:p>
        </w:tc>
        <w:tc>
          <w:tcPr>
            <w:tcW w:w="414" w:type="pct"/>
          </w:tcPr>
          <w:p w14:paraId="4BC38EB6" w14:textId="77777777" w:rsidR="002B7A85" w:rsidRPr="00F85647" w:rsidRDefault="002B7A85" w:rsidP="002B7A85">
            <w:pPr>
              <w:autoSpaceDE w:val="0"/>
              <w:autoSpaceDN w:val="0"/>
              <w:adjustRightInd w:val="0"/>
              <w:jc w:val="center"/>
              <w:rPr>
                <w:noProof/>
              </w:rPr>
            </w:pPr>
          </w:p>
        </w:tc>
        <w:tc>
          <w:tcPr>
            <w:tcW w:w="339" w:type="pct"/>
          </w:tcPr>
          <w:p w14:paraId="2846AF24" w14:textId="77777777" w:rsidR="002B7A85" w:rsidRDefault="002B7A85" w:rsidP="002B7A85">
            <w:pPr>
              <w:autoSpaceDE w:val="0"/>
              <w:autoSpaceDN w:val="0"/>
              <w:adjustRightInd w:val="0"/>
              <w:jc w:val="center"/>
              <w:rPr>
                <w:noProof/>
              </w:rPr>
            </w:pPr>
          </w:p>
        </w:tc>
      </w:tr>
      <w:tr w:rsidR="00C90E7E" w:rsidRPr="00F85647" w14:paraId="67BEC686" w14:textId="77777777" w:rsidTr="00C90E7E">
        <w:trPr>
          <w:trHeight w:val="288"/>
        </w:trPr>
        <w:tc>
          <w:tcPr>
            <w:tcW w:w="192" w:type="pct"/>
            <w:vAlign w:val="center"/>
          </w:tcPr>
          <w:p w14:paraId="0172A731" w14:textId="77777777" w:rsidR="006905E3" w:rsidRPr="007A08CE" w:rsidRDefault="006905E3" w:rsidP="006905E3">
            <w:pPr>
              <w:autoSpaceDE w:val="0"/>
              <w:autoSpaceDN w:val="0"/>
              <w:adjustRightInd w:val="0"/>
              <w:jc w:val="center"/>
              <w:rPr>
                <w:noProof/>
              </w:rPr>
            </w:pPr>
            <w:r w:rsidRPr="007A08CE">
              <w:rPr>
                <w:b/>
                <w:bCs/>
              </w:rPr>
              <w:lastRenderedPageBreak/>
              <w:t>9,09</w:t>
            </w:r>
          </w:p>
        </w:tc>
        <w:tc>
          <w:tcPr>
            <w:tcW w:w="2164" w:type="pct"/>
            <w:gridSpan w:val="2"/>
            <w:vAlign w:val="center"/>
          </w:tcPr>
          <w:p w14:paraId="2684AEEF" w14:textId="77777777" w:rsidR="006905E3" w:rsidRPr="007A08CE" w:rsidRDefault="006905E3" w:rsidP="002966C9">
            <w:pPr>
              <w:autoSpaceDE w:val="0"/>
              <w:autoSpaceDN w:val="0"/>
              <w:adjustRightInd w:val="0"/>
              <w:rPr>
                <w:noProof/>
                <w:lang w:val="en-US"/>
              </w:rPr>
            </w:pPr>
            <w:r w:rsidRPr="007A08CE">
              <w:rPr>
                <w:b/>
                <w:bCs/>
              </w:rPr>
              <w:t>POS T1</w:t>
            </w:r>
          </w:p>
        </w:tc>
        <w:tc>
          <w:tcPr>
            <w:tcW w:w="384" w:type="pct"/>
          </w:tcPr>
          <w:p w14:paraId="4B37E024" w14:textId="77777777" w:rsidR="006905E3" w:rsidRPr="007A08CE" w:rsidRDefault="006905E3" w:rsidP="006905E3">
            <w:pPr>
              <w:autoSpaceDE w:val="0"/>
              <w:autoSpaceDN w:val="0"/>
              <w:adjustRightInd w:val="0"/>
              <w:jc w:val="center"/>
              <w:rPr>
                <w:noProof/>
                <w:lang w:val="en-US"/>
              </w:rPr>
            </w:pPr>
          </w:p>
        </w:tc>
        <w:tc>
          <w:tcPr>
            <w:tcW w:w="387" w:type="pct"/>
          </w:tcPr>
          <w:p w14:paraId="399E97D6" w14:textId="77777777" w:rsidR="006905E3" w:rsidRPr="007A08CE" w:rsidRDefault="006905E3" w:rsidP="006905E3">
            <w:pPr>
              <w:autoSpaceDE w:val="0"/>
              <w:autoSpaceDN w:val="0"/>
              <w:adjustRightInd w:val="0"/>
              <w:jc w:val="center"/>
              <w:rPr>
                <w:noProof/>
                <w:lang w:val="en-US"/>
              </w:rPr>
            </w:pPr>
          </w:p>
        </w:tc>
        <w:tc>
          <w:tcPr>
            <w:tcW w:w="322" w:type="pct"/>
          </w:tcPr>
          <w:p w14:paraId="1433CB4E" w14:textId="77777777" w:rsidR="006905E3" w:rsidRPr="00F85647" w:rsidRDefault="006905E3" w:rsidP="006905E3">
            <w:pPr>
              <w:autoSpaceDE w:val="0"/>
              <w:autoSpaceDN w:val="0"/>
              <w:adjustRightInd w:val="0"/>
              <w:jc w:val="center"/>
              <w:rPr>
                <w:noProof/>
                <w:lang w:val="en-US"/>
              </w:rPr>
            </w:pPr>
          </w:p>
        </w:tc>
        <w:tc>
          <w:tcPr>
            <w:tcW w:w="324" w:type="pct"/>
            <w:gridSpan w:val="2"/>
          </w:tcPr>
          <w:p w14:paraId="220B2BA8" w14:textId="77777777" w:rsidR="006905E3" w:rsidRPr="00F85647" w:rsidRDefault="006905E3" w:rsidP="006905E3">
            <w:pPr>
              <w:autoSpaceDE w:val="0"/>
              <w:autoSpaceDN w:val="0"/>
              <w:adjustRightInd w:val="0"/>
              <w:jc w:val="center"/>
              <w:rPr>
                <w:noProof/>
                <w:lang w:val="en-US"/>
              </w:rPr>
            </w:pPr>
          </w:p>
        </w:tc>
        <w:tc>
          <w:tcPr>
            <w:tcW w:w="237" w:type="pct"/>
          </w:tcPr>
          <w:p w14:paraId="219687FA" w14:textId="77777777" w:rsidR="006905E3" w:rsidRPr="00F85647" w:rsidRDefault="006905E3" w:rsidP="006905E3">
            <w:pPr>
              <w:autoSpaceDE w:val="0"/>
              <w:autoSpaceDN w:val="0"/>
              <w:adjustRightInd w:val="0"/>
              <w:jc w:val="center"/>
              <w:rPr>
                <w:noProof/>
                <w:lang w:val="en-US"/>
              </w:rPr>
            </w:pPr>
          </w:p>
        </w:tc>
        <w:tc>
          <w:tcPr>
            <w:tcW w:w="237" w:type="pct"/>
          </w:tcPr>
          <w:p w14:paraId="26EB4149" w14:textId="77777777" w:rsidR="006905E3" w:rsidRPr="00F85647" w:rsidRDefault="006905E3" w:rsidP="006905E3">
            <w:pPr>
              <w:autoSpaceDE w:val="0"/>
              <w:autoSpaceDN w:val="0"/>
              <w:adjustRightInd w:val="0"/>
              <w:jc w:val="center"/>
              <w:rPr>
                <w:noProof/>
              </w:rPr>
            </w:pPr>
          </w:p>
        </w:tc>
        <w:tc>
          <w:tcPr>
            <w:tcW w:w="414" w:type="pct"/>
          </w:tcPr>
          <w:p w14:paraId="2A346197" w14:textId="77777777" w:rsidR="006905E3" w:rsidRPr="00F85647" w:rsidRDefault="006905E3" w:rsidP="006905E3">
            <w:pPr>
              <w:autoSpaceDE w:val="0"/>
              <w:autoSpaceDN w:val="0"/>
              <w:adjustRightInd w:val="0"/>
              <w:jc w:val="center"/>
              <w:rPr>
                <w:noProof/>
              </w:rPr>
            </w:pPr>
          </w:p>
        </w:tc>
        <w:tc>
          <w:tcPr>
            <w:tcW w:w="339" w:type="pct"/>
          </w:tcPr>
          <w:p w14:paraId="3690B00D" w14:textId="77777777" w:rsidR="006905E3" w:rsidRDefault="006905E3" w:rsidP="006905E3">
            <w:pPr>
              <w:autoSpaceDE w:val="0"/>
              <w:autoSpaceDN w:val="0"/>
              <w:adjustRightInd w:val="0"/>
              <w:jc w:val="center"/>
              <w:rPr>
                <w:noProof/>
              </w:rPr>
            </w:pPr>
          </w:p>
        </w:tc>
      </w:tr>
      <w:tr w:rsidR="00C90E7E" w:rsidRPr="00F85647" w14:paraId="78CA938F" w14:textId="77777777" w:rsidTr="00C90E7E">
        <w:trPr>
          <w:trHeight w:val="288"/>
        </w:trPr>
        <w:tc>
          <w:tcPr>
            <w:tcW w:w="192" w:type="pct"/>
            <w:vAlign w:val="center"/>
          </w:tcPr>
          <w:p w14:paraId="1CD300C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65D1ED64" w14:textId="77777777" w:rsidR="006905E3" w:rsidRPr="007A08CE" w:rsidRDefault="006905E3" w:rsidP="002966C9">
            <w:pPr>
              <w:autoSpaceDE w:val="0"/>
              <w:autoSpaceDN w:val="0"/>
              <w:adjustRightInd w:val="0"/>
              <w:rPr>
                <w:noProof/>
                <w:lang w:val="en-US"/>
              </w:rPr>
            </w:pPr>
            <w:r w:rsidRPr="007A08CE">
              <w:t xml:space="preserve">Nabavka, transport i </w:t>
            </w:r>
            <w:r w:rsidRPr="007A08CE">
              <w:rPr>
                <w:b/>
                <w:bCs/>
              </w:rPr>
              <w:t>ugradnja suvomontažnih, unutrašnjih, revizionih vratanca tavana.</w:t>
            </w:r>
          </w:p>
        </w:tc>
        <w:tc>
          <w:tcPr>
            <w:tcW w:w="384" w:type="pct"/>
          </w:tcPr>
          <w:p w14:paraId="418D1561" w14:textId="77777777" w:rsidR="006905E3" w:rsidRPr="007A08CE" w:rsidRDefault="006905E3" w:rsidP="006905E3">
            <w:pPr>
              <w:autoSpaceDE w:val="0"/>
              <w:autoSpaceDN w:val="0"/>
              <w:adjustRightInd w:val="0"/>
              <w:jc w:val="center"/>
              <w:rPr>
                <w:noProof/>
                <w:lang w:val="en-US"/>
              </w:rPr>
            </w:pPr>
          </w:p>
        </w:tc>
        <w:tc>
          <w:tcPr>
            <w:tcW w:w="387" w:type="pct"/>
          </w:tcPr>
          <w:p w14:paraId="5C7A1456" w14:textId="77777777" w:rsidR="006905E3" w:rsidRPr="007A08CE" w:rsidRDefault="006905E3" w:rsidP="006905E3">
            <w:pPr>
              <w:autoSpaceDE w:val="0"/>
              <w:autoSpaceDN w:val="0"/>
              <w:adjustRightInd w:val="0"/>
              <w:jc w:val="center"/>
              <w:rPr>
                <w:noProof/>
                <w:lang w:val="en-US"/>
              </w:rPr>
            </w:pPr>
          </w:p>
        </w:tc>
        <w:tc>
          <w:tcPr>
            <w:tcW w:w="322" w:type="pct"/>
          </w:tcPr>
          <w:p w14:paraId="526B08DF" w14:textId="77777777" w:rsidR="006905E3" w:rsidRPr="00F85647" w:rsidRDefault="006905E3" w:rsidP="006905E3">
            <w:pPr>
              <w:autoSpaceDE w:val="0"/>
              <w:autoSpaceDN w:val="0"/>
              <w:adjustRightInd w:val="0"/>
              <w:jc w:val="center"/>
              <w:rPr>
                <w:noProof/>
                <w:lang w:val="en-US"/>
              </w:rPr>
            </w:pPr>
          </w:p>
        </w:tc>
        <w:tc>
          <w:tcPr>
            <w:tcW w:w="324" w:type="pct"/>
            <w:gridSpan w:val="2"/>
          </w:tcPr>
          <w:p w14:paraId="6F4046D9" w14:textId="77777777" w:rsidR="006905E3" w:rsidRPr="00F85647" w:rsidRDefault="006905E3" w:rsidP="006905E3">
            <w:pPr>
              <w:autoSpaceDE w:val="0"/>
              <w:autoSpaceDN w:val="0"/>
              <w:adjustRightInd w:val="0"/>
              <w:jc w:val="center"/>
              <w:rPr>
                <w:noProof/>
                <w:lang w:val="en-US"/>
              </w:rPr>
            </w:pPr>
          </w:p>
        </w:tc>
        <w:tc>
          <w:tcPr>
            <w:tcW w:w="237" w:type="pct"/>
          </w:tcPr>
          <w:p w14:paraId="0FEAEBFF" w14:textId="77777777" w:rsidR="006905E3" w:rsidRPr="00F85647" w:rsidRDefault="006905E3" w:rsidP="006905E3">
            <w:pPr>
              <w:autoSpaceDE w:val="0"/>
              <w:autoSpaceDN w:val="0"/>
              <w:adjustRightInd w:val="0"/>
              <w:jc w:val="center"/>
              <w:rPr>
                <w:noProof/>
                <w:lang w:val="en-US"/>
              </w:rPr>
            </w:pPr>
          </w:p>
        </w:tc>
        <w:tc>
          <w:tcPr>
            <w:tcW w:w="237" w:type="pct"/>
          </w:tcPr>
          <w:p w14:paraId="426C3E2C" w14:textId="77777777" w:rsidR="006905E3" w:rsidRPr="00F85647" w:rsidRDefault="006905E3" w:rsidP="006905E3">
            <w:pPr>
              <w:autoSpaceDE w:val="0"/>
              <w:autoSpaceDN w:val="0"/>
              <w:adjustRightInd w:val="0"/>
              <w:jc w:val="center"/>
              <w:rPr>
                <w:noProof/>
              </w:rPr>
            </w:pPr>
          </w:p>
        </w:tc>
        <w:tc>
          <w:tcPr>
            <w:tcW w:w="414" w:type="pct"/>
          </w:tcPr>
          <w:p w14:paraId="4D9A0217" w14:textId="77777777" w:rsidR="006905E3" w:rsidRPr="00F85647" w:rsidRDefault="006905E3" w:rsidP="006905E3">
            <w:pPr>
              <w:autoSpaceDE w:val="0"/>
              <w:autoSpaceDN w:val="0"/>
              <w:adjustRightInd w:val="0"/>
              <w:jc w:val="center"/>
              <w:rPr>
                <w:noProof/>
              </w:rPr>
            </w:pPr>
          </w:p>
        </w:tc>
        <w:tc>
          <w:tcPr>
            <w:tcW w:w="339" w:type="pct"/>
          </w:tcPr>
          <w:p w14:paraId="284EF99C" w14:textId="77777777" w:rsidR="006905E3" w:rsidRDefault="006905E3" w:rsidP="006905E3">
            <w:pPr>
              <w:autoSpaceDE w:val="0"/>
              <w:autoSpaceDN w:val="0"/>
              <w:adjustRightInd w:val="0"/>
              <w:jc w:val="center"/>
              <w:rPr>
                <w:noProof/>
              </w:rPr>
            </w:pPr>
          </w:p>
        </w:tc>
      </w:tr>
      <w:tr w:rsidR="00C90E7E" w:rsidRPr="00F85647" w14:paraId="5338354F" w14:textId="77777777" w:rsidTr="00C90E7E">
        <w:trPr>
          <w:trHeight w:val="288"/>
        </w:trPr>
        <w:tc>
          <w:tcPr>
            <w:tcW w:w="192" w:type="pct"/>
            <w:vAlign w:val="center"/>
          </w:tcPr>
          <w:p w14:paraId="0E8BD681"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5B0C897" w14:textId="77777777" w:rsidR="006905E3" w:rsidRPr="007A08CE" w:rsidRDefault="006905E3" w:rsidP="002966C9">
            <w:pPr>
              <w:autoSpaceDE w:val="0"/>
              <w:autoSpaceDN w:val="0"/>
              <w:adjustRightInd w:val="0"/>
              <w:rPr>
                <w:noProof/>
                <w:lang w:val="en-US"/>
              </w:rPr>
            </w:pPr>
            <w:r w:rsidRPr="007A08CE">
              <w:t>Ram vratanca i štok izraditi od pocinkovanih čeličnih profila. Krilo vratanca je od pocinkovanog čeličnog lima, zavarenog na ram. Otvaranje formirati oko vertikalne osovine. Zaptivanje krila vrši se dihtovanjem gumenom trakom na spoju krila i okvira - ili ekvivalentno.</w:t>
            </w:r>
          </w:p>
        </w:tc>
        <w:tc>
          <w:tcPr>
            <w:tcW w:w="384" w:type="pct"/>
          </w:tcPr>
          <w:p w14:paraId="0A0C0567" w14:textId="77777777" w:rsidR="006905E3" w:rsidRPr="007A08CE" w:rsidRDefault="006905E3" w:rsidP="006905E3">
            <w:pPr>
              <w:autoSpaceDE w:val="0"/>
              <w:autoSpaceDN w:val="0"/>
              <w:adjustRightInd w:val="0"/>
              <w:jc w:val="center"/>
              <w:rPr>
                <w:noProof/>
                <w:lang w:val="en-US"/>
              </w:rPr>
            </w:pPr>
          </w:p>
        </w:tc>
        <w:tc>
          <w:tcPr>
            <w:tcW w:w="387" w:type="pct"/>
          </w:tcPr>
          <w:p w14:paraId="0A37EAE8" w14:textId="77777777" w:rsidR="006905E3" w:rsidRPr="007A08CE" w:rsidRDefault="006905E3" w:rsidP="006905E3">
            <w:pPr>
              <w:autoSpaceDE w:val="0"/>
              <w:autoSpaceDN w:val="0"/>
              <w:adjustRightInd w:val="0"/>
              <w:jc w:val="center"/>
              <w:rPr>
                <w:noProof/>
                <w:lang w:val="en-US"/>
              </w:rPr>
            </w:pPr>
          </w:p>
        </w:tc>
        <w:tc>
          <w:tcPr>
            <w:tcW w:w="322" w:type="pct"/>
          </w:tcPr>
          <w:p w14:paraId="1E3B7962" w14:textId="77777777" w:rsidR="006905E3" w:rsidRPr="00F85647" w:rsidRDefault="006905E3" w:rsidP="006905E3">
            <w:pPr>
              <w:autoSpaceDE w:val="0"/>
              <w:autoSpaceDN w:val="0"/>
              <w:adjustRightInd w:val="0"/>
              <w:jc w:val="center"/>
              <w:rPr>
                <w:noProof/>
                <w:lang w:val="en-US"/>
              </w:rPr>
            </w:pPr>
          </w:p>
        </w:tc>
        <w:tc>
          <w:tcPr>
            <w:tcW w:w="324" w:type="pct"/>
            <w:gridSpan w:val="2"/>
          </w:tcPr>
          <w:p w14:paraId="6AAC79CB" w14:textId="77777777" w:rsidR="006905E3" w:rsidRPr="00F85647" w:rsidRDefault="006905E3" w:rsidP="006905E3">
            <w:pPr>
              <w:autoSpaceDE w:val="0"/>
              <w:autoSpaceDN w:val="0"/>
              <w:adjustRightInd w:val="0"/>
              <w:jc w:val="center"/>
              <w:rPr>
                <w:noProof/>
                <w:lang w:val="en-US"/>
              </w:rPr>
            </w:pPr>
          </w:p>
        </w:tc>
        <w:tc>
          <w:tcPr>
            <w:tcW w:w="237" w:type="pct"/>
          </w:tcPr>
          <w:p w14:paraId="75C94EBD" w14:textId="77777777" w:rsidR="006905E3" w:rsidRPr="00F85647" w:rsidRDefault="006905E3" w:rsidP="006905E3">
            <w:pPr>
              <w:autoSpaceDE w:val="0"/>
              <w:autoSpaceDN w:val="0"/>
              <w:adjustRightInd w:val="0"/>
              <w:jc w:val="center"/>
              <w:rPr>
                <w:noProof/>
                <w:lang w:val="en-US"/>
              </w:rPr>
            </w:pPr>
          </w:p>
        </w:tc>
        <w:tc>
          <w:tcPr>
            <w:tcW w:w="237" w:type="pct"/>
          </w:tcPr>
          <w:p w14:paraId="46DE9B60" w14:textId="77777777" w:rsidR="006905E3" w:rsidRPr="00F85647" w:rsidRDefault="006905E3" w:rsidP="006905E3">
            <w:pPr>
              <w:autoSpaceDE w:val="0"/>
              <w:autoSpaceDN w:val="0"/>
              <w:adjustRightInd w:val="0"/>
              <w:jc w:val="center"/>
              <w:rPr>
                <w:noProof/>
              </w:rPr>
            </w:pPr>
          </w:p>
        </w:tc>
        <w:tc>
          <w:tcPr>
            <w:tcW w:w="414" w:type="pct"/>
          </w:tcPr>
          <w:p w14:paraId="64FB8F4F" w14:textId="77777777" w:rsidR="006905E3" w:rsidRPr="00F85647" w:rsidRDefault="006905E3" w:rsidP="006905E3">
            <w:pPr>
              <w:autoSpaceDE w:val="0"/>
              <w:autoSpaceDN w:val="0"/>
              <w:adjustRightInd w:val="0"/>
              <w:jc w:val="center"/>
              <w:rPr>
                <w:noProof/>
              </w:rPr>
            </w:pPr>
          </w:p>
        </w:tc>
        <w:tc>
          <w:tcPr>
            <w:tcW w:w="339" w:type="pct"/>
          </w:tcPr>
          <w:p w14:paraId="21B5B6F2" w14:textId="77777777" w:rsidR="006905E3" w:rsidRDefault="006905E3" w:rsidP="006905E3">
            <w:pPr>
              <w:autoSpaceDE w:val="0"/>
              <w:autoSpaceDN w:val="0"/>
              <w:adjustRightInd w:val="0"/>
              <w:jc w:val="center"/>
              <w:rPr>
                <w:noProof/>
              </w:rPr>
            </w:pPr>
          </w:p>
        </w:tc>
      </w:tr>
      <w:tr w:rsidR="00C90E7E" w:rsidRPr="00F85647" w14:paraId="7E6D68BC" w14:textId="77777777" w:rsidTr="00C90E7E">
        <w:trPr>
          <w:trHeight w:val="288"/>
        </w:trPr>
        <w:tc>
          <w:tcPr>
            <w:tcW w:w="192" w:type="pct"/>
            <w:vAlign w:val="center"/>
          </w:tcPr>
          <w:p w14:paraId="2E61F7E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F7061CF" w14:textId="77777777" w:rsidR="006905E3" w:rsidRPr="007A08CE" w:rsidRDefault="006905E3" w:rsidP="002966C9">
            <w:pPr>
              <w:autoSpaceDE w:val="0"/>
              <w:autoSpaceDN w:val="0"/>
              <w:adjustRightInd w:val="0"/>
              <w:rPr>
                <w:noProof/>
                <w:lang w:val="en-US"/>
              </w:rPr>
            </w:pPr>
            <w:r w:rsidRPr="007A08CE">
              <w:t>Zaštitu i završnu obradu površina pristupnih vratanca uraditi premazivanjem zaštitnom bojom za metal, u 2 ruke, nakon premazivanja antirost podloge. Ton i boja je tamno plava (ili po izboru projektanta). Vratanca moraju ispuniti uslov PP zaštite po pitanju vatrootpornosti u trajanju 0,5 h ili EI 30.</w:t>
            </w:r>
          </w:p>
        </w:tc>
        <w:tc>
          <w:tcPr>
            <w:tcW w:w="384" w:type="pct"/>
          </w:tcPr>
          <w:p w14:paraId="15653CEF" w14:textId="77777777" w:rsidR="006905E3" w:rsidRPr="007A08CE" w:rsidRDefault="006905E3" w:rsidP="006905E3">
            <w:pPr>
              <w:autoSpaceDE w:val="0"/>
              <w:autoSpaceDN w:val="0"/>
              <w:adjustRightInd w:val="0"/>
              <w:jc w:val="center"/>
              <w:rPr>
                <w:noProof/>
                <w:lang w:val="en-US"/>
              </w:rPr>
            </w:pPr>
          </w:p>
        </w:tc>
        <w:tc>
          <w:tcPr>
            <w:tcW w:w="387" w:type="pct"/>
          </w:tcPr>
          <w:p w14:paraId="67DF64AE" w14:textId="77777777" w:rsidR="006905E3" w:rsidRPr="007A08CE" w:rsidRDefault="006905E3" w:rsidP="006905E3">
            <w:pPr>
              <w:autoSpaceDE w:val="0"/>
              <w:autoSpaceDN w:val="0"/>
              <w:adjustRightInd w:val="0"/>
              <w:jc w:val="center"/>
              <w:rPr>
                <w:noProof/>
                <w:lang w:val="en-US"/>
              </w:rPr>
            </w:pPr>
          </w:p>
        </w:tc>
        <w:tc>
          <w:tcPr>
            <w:tcW w:w="322" w:type="pct"/>
          </w:tcPr>
          <w:p w14:paraId="00264879" w14:textId="77777777" w:rsidR="006905E3" w:rsidRPr="00F85647" w:rsidRDefault="006905E3" w:rsidP="006905E3">
            <w:pPr>
              <w:autoSpaceDE w:val="0"/>
              <w:autoSpaceDN w:val="0"/>
              <w:adjustRightInd w:val="0"/>
              <w:jc w:val="center"/>
              <w:rPr>
                <w:noProof/>
                <w:lang w:val="en-US"/>
              </w:rPr>
            </w:pPr>
          </w:p>
        </w:tc>
        <w:tc>
          <w:tcPr>
            <w:tcW w:w="324" w:type="pct"/>
            <w:gridSpan w:val="2"/>
          </w:tcPr>
          <w:p w14:paraId="57B6F497" w14:textId="77777777" w:rsidR="006905E3" w:rsidRPr="00F85647" w:rsidRDefault="006905E3" w:rsidP="006905E3">
            <w:pPr>
              <w:autoSpaceDE w:val="0"/>
              <w:autoSpaceDN w:val="0"/>
              <w:adjustRightInd w:val="0"/>
              <w:jc w:val="center"/>
              <w:rPr>
                <w:noProof/>
                <w:lang w:val="en-US"/>
              </w:rPr>
            </w:pPr>
          </w:p>
        </w:tc>
        <w:tc>
          <w:tcPr>
            <w:tcW w:w="237" w:type="pct"/>
          </w:tcPr>
          <w:p w14:paraId="20D22C43" w14:textId="77777777" w:rsidR="006905E3" w:rsidRPr="00F85647" w:rsidRDefault="006905E3" w:rsidP="006905E3">
            <w:pPr>
              <w:autoSpaceDE w:val="0"/>
              <w:autoSpaceDN w:val="0"/>
              <w:adjustRightInd w:val="0"/>
              <w:jc w:val="center"/>
              <w:rPr>
                <w:noProof/>
                <w:lang w:val="en-US"/>
              </w:rPr>
            </w:pPr>
          </w:p>
        </w:tc>
        <w:tc>
          <w:tcPr>
            <w:tcW w:w="237" w:type="pct"/>
          </w:tcPr>
          <w:p w14:paraId="39F8BB51" w14:textId="77777777" w:rsidR="006905E3" w:rsidRPr="00F85647" w:rsidRDefault="006905E3" w:rsidP="006905E3">
            <w:pPr>
              <w:autoSpaceDE w:val="0"/>
              <w:autoSpaceDN w:val="0"/>
              <w:adjustRightInd w:val="0"/>
              <w:jc w:val="center"/>
              <w:rPr>
                <w:noProof/>
              </w:rPr>
            </w:pPr>
          </w:p>
        </w:tc>
        <w:tc>
          <w:tcPr>
            <w:tcW w:w="414" w:type="pct"/>
          </w:tcPr>
          <w:p w14:paraId="1636D604" w14:textId="77777777" w:rsidR="006905E3" w:rsidRPr="00F85647" w:rsidRDefault="006905E3" w:rsidP="006905E3">
            <w:pPr>
              <w:autoSpaceDE w:val="0"/>
              <w:autoSpaceDN w:val="0"/>
              <w:adjustRightInd w:val="0"/>
              <w:jc w:val="center"/>
              <w:rPr>
                <w:noProof/>
              </w:rPr>
            </w:pPr>
          </w:p>
        </w:tc>
        <w:tc>
          <w:tcPr>
            <w:tcW w:w="339" w:type="pct"/>
          </w:tcPr>
          <w:p w14:paraId="50BD04C9" w14:textId="77777777" w:rsidR="006905E3" w:rsidRDefault="006905E3" w:rsidP="006905E3">
            <w:pPr>
              <w:autoSpaceDE w:val="0"/>
              <w:autoSpaceDN w:val="0"/>
              <w:adjustRightInd w:val="0"/>
              <w:jc w:val="center"/>
              <w:rPr>
                <w:noProof/>
              </w:rPr>
            </w:pPr>
          </w:p>
        </w:tc>
      </w:tr>
      <w:tr w:rsidR="00C90E7E" w:rsidRPr="00F85647" w14:paraId="16CBC590" w14:textId="77777777" w:rsidTr="00C90E7E">
        <w:trPr>
          <w:trHeight w:val="288"/>
        </w:trPr>
        <w:tc>
          <w:tcPr>
            <w:tcW w:w="192" w:type="pct"/>
            <w:vAlign w:val="center"/>
          </w:tcPr>
          <w:p w14:paraId="4657ECB5"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620B1B3" w14:textId="77777777" w:rsidR="006905E3" w:rsidRPr="007A08CE" w:rsidRDefault="006905E3" w:rsidP="002966C9">
            <w:pPr>
              <w:autoSpaceDE w:val="0"/>
              <w:autoSpaceDN w:val="0"/>
              <w:adjustRightInd w:val="0"/>
              <w:rPr>
                <w:noProof/>
                <w:lang w:val="en-US"/>
              </w:rPr>
            </w:pPr>
            <w:r w:rsidRPr="007A08CE">
              <w:t xml:space="preserve">Vratanca se donose na gradilište kompletno fabrički (radionički) završena, sa svim elementima, zaštitno upakovana i tek na mestu ugradnje se raspakuju i ugrađuju odmah. Ugraditi fiksni deo tiplama, a šupljinu ispuniti penom za montažu štokova. </w:t>
            </w:r>
            <w:r w:rsidRPr="007A08CE">
              <w:br/>
              <w:t>Sve mere uzeti i proveriti na licu mesta.</w:t>
            </w:r>
            <w:r w:rsidRPr="007A08CE">
              <w:br/>
              <w:t>Jedinična cena obuhvata transport, sve radove na izradi, ugradnju i potreban okov.</w:t>
            </w:r>
          </w:p>
        </w:tc>
        <w:tc>
          <w:tcPr>
            <w:tcW w:w="384" w:type="pct"/>
          </w:tcPr>
          <w:p w14:paraId="1F4DE09E" w14:textId="77777777" w:rsidR="006905E3" w:rsidRPr="007A08CE" w:rsidRDefault="006905E3" w:rsidP="006905E3">
            <w:pPr>
              <w:autoSpaceDE w:val="0"/>
              <w:autoSpaceDN w:val="0"/>
              <w:adjustRightInd w:val="0"/>
              <w:jc w:val="center"/>
              <w:rPr>
                <w:noProof/>
                <w:lang w:val="en-US"/>
              </w:rPr>
            </w:pPr>
          </w:p>
        </w:tc>
        <w:tc>
          <w:tcPr>
            <w:tcW w:w="387" w:type="pct"/>
          </w:tcPr>
          <w:p w14:paraId="09AED6E8" w14:textId="77777777" w:rsidR="006905E3" w:rsidRPr="007A08CE" w:rsidRDefault="006905E3" w:rsidP="006905E3">
            <w:pPr>
              <w:autoSpaceDE w:val="0"/>
              <w:autoSpaceDN w:val="0"/>
              <w:adjustRightInd w:val="0"/>
              <w:jc w:val="center"/>
              <w:rPr>
                <w:noProof/>
                <w:lang w:val="en-US"/>
              </w:rPr>
            </w:pPr>
          </w:p>
        </w:tc>
        <w:tc>
          <w:tcPr>
            <w:tcW w:w="322" w:type="pct"/>
          </w:tcPr>
          <w:p w14:paraId="13773D07"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6CF89A" w14:textId="77777777" w:rsidR="006905E3" w:rsidRPr="00F85647" w:rsidRDefault="006905E3" w:rsidP="006905E3">
            <w:pPr>
              <w:autoSpaceDE w:val="0"/>
              <w:autoSpaceDN w:val="0"/>
              <w:adjustRightInd w:val="0"/>
              <w:jc w:val="center"/>
              <w:rPr>
                <w:noProof/>
                <w:lang w:val="en-US"/>
              </w:rPr>
            </w:pPr>
          </w:p>
        </w:tc>
        <w:tc>
          <w:tcPr>
            <w:tcW w:w="237" w:type="pct"/>
          </w:tcPr>
          <w:p w14:paraId="4F8A1B96" w14:textId="77777777" w:rsidR="006905E3" w:rsidRPr="00F85647" w:rsidRDefault="006905E3" w:rsidP="006905E3">
            <w:pPr>
              <w:autoSpaceDE w:val="0"/>
              <w:autoSpaceDN w:val="0"/>
              <w:adjustRightInd w:val="0"/>
              <w:jc w:val="center"/>
              <w:rPr>
                <w:noProof/>
                <w:lang w:val="en-US"/>
              </w:rPr>
            </w:pPr>
          </w:p>
        </w:tc>
        <w:tc>
          <w:tcPr>
            <w:tcW w:w="237" w:type="pct"/>
          </w:tcPr>
          <w:p w14:paraId="00513C10" w14:textId="77777777" w:rsidR="006905E3" w:rsidRPr="00F85647" w:rsidRDefault="006905E3" w:rsidP="006905E3">
            <w:pPr>
              <w:autoSpaceDE w:val="0"/>
              <w:autoSpaceDN w:val="0"/>
              <w:adjustRightInd w:val="0"/>
              <w:jc w:val="center"/>
              <w:rPr>
                <w:noProof/>
              </w:rPr>
            </w:pPr>
          </w:p>
        </w:tc>
        <w:tc>
          <w:tcPr>
            <w:tcW w:w="414" w:type="pct"/>
          </w:tcPr>
          <w:p w14:paraId="4779DAE0" w14:textId="77777777" w:rsidR="006905E3" w:rsidRPr="00F85647" w:rsidRDefault="006905E3" w:rsidP="006905E3">
            <w:pPr>
              <w:autoSpaceDE w:val="0"/>
              <w:autoSpaceDN w:val="0"/>
              <w:adjustRightInd w:val="0"/>
              <w:jc w:val="center"/>
              <w:rPr>
                <w:noProof/>
              </w:rPr>
            </w:pPr>
          </w:p>
        </w:tc>
        <w:tc>
          <w:tcPr>
            <w:tcW w:w="339" w:type="pct"/>
          </w:tcPr>
          <w:p w14:paraId="28CE8B89" w14:textId="77777777" w:rsidR="006905E3" w:rsidRDefault="006905E3" w:rsidP="006905E3">
            <w:pPr>
              <w:autoSpaceDE w:val="0"/>
              <w:autoSpaceDN w:val="0"/>
              <w:adjustRightInd w:val="0"/>
              <w:jc w:val="center"/>
              <w:rPr>
                <w:noProof/>
              </w:rPr>
            </w:pPr>
          </w:p>
        </w:tc>
      </w:tr>
      <w:tr w:rsidR="00C90E7E" w:rsidRPr="00F85647" w14:paraId="57007545" w14:textId="77777777" w:rsidTr="00C90E7E">
        <w:trPr>
          <w:trHeight w:val="288"/>
        </w:trPr>
        <w:tc>
          <w:tcPr>
            <w:tcW w:w="192" w:type="pct"/>
            <w:vAlign w:val="center"/>
          </w:tcPr>
          <w:p w14:paraId="2266E10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FD3C0D4" w14:textId="77777777" w:rsidR="006905E3" w:rsidRPr="007A08CE" w:rsidRDefault="006905E3" w:rsidP="002966C9">
            <w:pPr>
              <w:autoSpaceDE w:val="0"/>
              <w:autoSpaceDN w:val="0"/>
              <w:adjustRightInd w:val="0"/>
              <w:rPr>
                <w:noProof/>
                <w:lang w:val="en-US"/>
              </w:rPr>
            </w:pPr>
            <w:r w:rsidRPr="007A08CE">
              <w:t>Vratanca kompletno opremiti okovom:</w:t>
            </w:r>
            <w:r w:rsidRPr="007A08CE">
              <w:br/>
              <w:t xml:space="preserve">Šarke 2 kom. za čelični štok </w:t>
            </w:r>
            <w:r w:rsidRPr="007A08CE">
              <w:br/>
              <w:t xml:space="preserve">Kvaka 2 kom. </w:t>
            </w:r>
            <w:r w:rsidRPr="007A08CE">
              <w:br/>
              <w:t>Brava sa cilindrom</w:t>
            </w:r>
          </w:p>
        </w:tc>
        <w:tc>
          <w:tcPr>
            <w:tcW w:w="384" w:type="pct"/>
          </w:tcPr>
          <w:p w14:paraId="59996572" w14:textId="77777777" w:rsidR="006905E3" w:rsidRPr="007A08CE" w:rsidRDefault="006905E3" w:rsidP="006905E3">
            <w:pPr>
              <w:autoSpaceDE w:val="0"/>
              <w:autoSpaceDN w:val="0"/>
              <w:adjustRightInd w:val="0"/>
              <w:jc w:val="center"/>
              <w:rPr>
                <w:noProof/>
                <w:lang w:val="en-US"/>
              </w:rPr>
            </w:pPr>
          </w:p>
        </w:tc>
        <w:tc>
          <w:tcPr>
            <w:tcW w:w="387" w:type="pct"/>
          </w:tcPr>
          <w:p w14:paraId="6CD5BDD9" w14:textId="77777777" w:rsidR="006905E3" w:rsidRPr="007A08CE" w:rsidRDefault="006905E3" w:rsidP="006905E3">
            <w:pPr>
              <w:autoSpaceDE w:val="0"/>
              <w:autoSpaceDN w:val="0"/>
              <w:adjustRightInd w:val="0"/>
              <w:jc w:val="center"/>
              <w:rPr>
                <w:noProof/>
                <w:lang w:val="en-US"/>
              </w:rPr>
            </w:pPr>
          </w:p>
        </w:tc>
        <w:tc>
          <w:tcPr>
            <w:tcW w:w="322" w:type="pct"/>
          </w:tcPr>
          <w:p w14:paraId="5EE11C33" w14:textId="77777777" w:rsidR="006905E3" w:rsidRPr="00F85647" w:rsidRDefault="006905E3" w:rsidP="006905E3">
            <w:pPr>
              <w:autoSpaceDE w:val="0"/>
              <w:autoSpaceDN w:val="0"/>
              <w:adjustRightInd w:val="0"/>
              <w:jc w:val="center"/>
              <w:rPr>
                <w:noProof/>
                <w:lang w:val="en-US"/>
              </w:rPr>
            </w:pPr>
          </w:p>
        </w:tc>
        <w:tc>
          <w:tcPr>
            <w:tcW w:w="324" w:type="pct"/>
            <w:gridSpan w:val="2"/>
          </w:tcPr>
          <w:p w14:paraId="7D03BFCB" w14:textId="77777777" w:rsidR="006905E3" w:rsidRPr="00F85647" w:rsidRDefault="006905E3" w:rsidP="006905E3">
            <w:pPr>
              <w:autoSpaceDE w:val="0"/>
              <w:autoSpaceDN w:val="0"/>
              <w:adjustRightInd w:val="0"/>
              <w:jc w:val="center"/>
              <w:rPr>
                <w:noProof/>
                <w:lang w:val="en-US"/>
              </w:rPr>
            </w:pPr>
          </w:p>
        </w:tc>
        <w:tc>
          <w:tcPr>
            <w:tcW w:w="237" w:type="pct"/>
          </w:tcPr>
          <w:p w14:paraId="13E1C4D6" w14:textId="77777777" w:rsidR="006905E3" w:rsidRPr="00F85647" w:rsidRDefault="006905E3" w:rsidP="006905E3">
            <w:pPr>
              <w:autoSpaceDE w:val="0"/>
              <w:autoSpaceDN w:val="0"/>
              <w:adjustRightInd w:val="0"/>
              <w:jc w:val="center"/>
              <w:rPr>
                <w:noProof/>
                <w:lang w:val="en-US"/>
              </w:rPr>
            </w:pPr>
          </w:p>
        </w:tc>
        <w:tc>
          <w:tcPr>
            <w:tcW w:w="237" w:type="pct"/>
          </w:tcPr>
          <w:p w14:paraId="57490368" w14:textId="77777777" w:rsidR="006905E3" w:rsidRPr="00F85647" w:rsidRDefault="006905E3" w:rsidP="006905E3">
            <w:pPr>
              <w:autoSpaceDE w:val="0"/>
              <w:autoSpaceDN w:val="0"/>
              <w:adjustRightInd w:val="0"/>
              <w:jc w:val="center"/>
              <w:rPr>
                <w:noProof/>
              </w:rPr>
            </w:pPr>
          </w:p>
        </w:tc>
        <w:tc>
          <w:tcPr>
            <w:tcW w:w="414" w:type="pct"/>
          </w:tcPr>
          <w:p w14:paraId="2714996E" w14:textId="77777777" w:rsidR="006905E3" w:rsidRPr="00F85647" w:rsidRDefault="006905E3" w:rsidP="006905E3">
            <w:pPr>
              <w:autoSpaceDE w:val="0"/>
              <w:autoSpaceDN w:val="0"/>
              <w:adjustRightInd w:val="0"/>
              <w:jc w:val="center"/>
              <w:rPr>
                <w:noProof/>
              </w:rPr>
            </w:pPr>
          </w:p>
        </w:tc>
        <w:tc>
          <w:tcPr>
            <w:tcW w:w="339" w:type="pct"/>
          </w:tcPr>
          <w:p w14:paraId="5C4ED2F9" w14:textId="77777777" w:rsidR="006905E3" w:rsidRDefault="006905E3" w:rsidP="006905E3">
            <w:pPr>
              <w:autoSpaceDE w:val="0"/>
              <w:autoSpaceDN w:val="0"/>
              <w:adjustRightInd w:val="0"/>
              <w:jc w:val="center"/>
              <w:rPr>
                <w:noProof/>
              </w:rPr>
            </w:pPr>
          </w:p>
        </w:tc>
      </w:tr>
      <w:tr w:rsidR="00C90E7E" w:rsidRPr="00F85647" w14:paraId="38672A5E" w14:textId="77777777" w:rsidTr="00C90E7E">
        <w:trPr>
          <w:trHeight w:val="288"/>
        </w:trPr>
        <w:tc>
          <w:tcPr>
            <w:tcW w:w="192" w:type="pct"/>
            <w:vAlign w:val="center"/>
          </w:tcPr>
          <w:p w14:paraId="479FB79A"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55535920" w14:textId="77777777" w:rsidR="002B7A85" w:rsidRPr="007A08CE" w:rsidRDefault="002B7A85" w:rsidP="002966C9">
            <w:pPr>
              <w:autoSpaceDE w:val="0"/>
              <w:autoSpaceDN w:val="0"/>
              <w:adjustRightInd w:val="0"/>
              <w:rPr>
                <w:noProof/>
                <w:lang w:val="en-US"/>
              </w:rPr>
            </w:pPr>
            <w:r w:rsidRPr="007A08CE">
              <w:rPr>
                <w:b/>
                <w:bCs/>
              </w:rPr>
              <w:t>Unutrašnja jednokrilna vratanca (tavanski kapak)</w:t>
            </w:r>
            <w:r w:rsidRPr="007A08CE">
              <w:br/>
              <w:t>Dimenzije plafonskog otvora 80 / 105 cm</w:t>
            </w:r>
            <w:r w:rsidRPr="007A08CE">
              <w:br/>
            </w:r>
            <w:r w:rsidRPr="007A08CE">
              <w:lastRenderedPageBreak/>
              <w:t>(obrtno 90°)</w:t>
            </w:r>
          </w:p>
        </w:tc>
        <w:tc>
          <w:tcPr>
            <w:tcW w:w="384" w:type="pct"/>
            <w:vAlign w:val="center"/>
          </w:tcPr>
          <w:p w14:paraId="798EF3B8"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7C28C48A"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22" w:type="pct"/>
          </w:tcPr>
          <w:p w14:paraId="4308D526" w14:textId="77777777" w:rsidR="002B7A85" w:rsidRPr="00F85647" w:rsidRDefault="002B7A85" w:rsidP="002B7A85">
            <w:pPr>
              <w:autoSpaceDE w:val="0"/>
              <w:autoSpaceDN w:val="0"/>
              <w:adjustRightInd w:val="0"/>
              <w:jc w:val="center"/>
              <w:rPr>
                <w:noProof/>
                <w:lang w:val="en-US"/>
              </w:rPr>
            </w:pPr>
          </w:p>
        </w:tc>
        <w:tc>
          <w:tcPr>
            <w:tcW w:w="324" w:type="pct"/>
            <w:gridSpan w:val="2"/>
          </w:tcPr>
          <w:p w14:paraId="44E5E5C0" w14:textId="77777777" w:rsidR="002B7A85" w:rsidRPr="00F85647" w:rsidRDefault="002B7A85" w:rsidP="002B7A85">
            <w:pPr>
              <w:autoSpaceDE w:val="0"/>
              <w:autoSpaceDN w:val="0"/>
              <w:adjustRightInd w:val="0"/>
              <w:jc w:val="center"/>
              <w:rPr>
                <w:noProof/>
                <w:lang w:val="en-US"/>
              </w:rPr>
            </w:pPr>
          </w:p>
        </w:tc>
        <w:tc>
          <w:tcPr>
            <w:tcW w:w="237" w:type="pct"/>
          </w:tcPr>
          <w:p w14:paraId="42ABD383" w14:textId="77777777" w:rsidR="002B7A85" w:rsidRPr="00F85647" w:rsidRDefault="002B7A85" w:rsidP="002B7A85">
            <w:pPr>
              <w:autoSpaceDE w:val="0"/>
              <w:autoSpaceDN w:val="0"/>
              <w:adjustRightInd w:val="0"/>
              <w:jc w:val="center"/>
              <w:rPr>
                <w:noProof/>
                <w:lang w:val="en-US"/>
              </w:rPr>
            </w:pPr>
          </w:p>
        </w:tc>
        <w:tc>
          <w:tcPr>
            <w:tcW w:w="237" w:type="pct"/>
          </w:tcPr>
          <w:p w14:paraId="54DE1D7C" w14:textId="77777777" w:rsidR="002B7A85" w:rsidRPr="00F85647" w:rsidRDefault="002B7A85" w:rsidP="002B7A85">
            <w:pPr>
              <w:autoSpaceDE w:val="0"/>
              <w:autoSpaceDN w:val="0"/>
              <w:adjustRightInd w:val="0"/>
              <w:jc w:val="center"/>
              <w:rPr>
                <w:noProof/>
              </w:rPr>
            </w:pPr>
          </w:p>
        </w:tc>
        <w:tc>
          <w:tcPr>
            <w:tcW w:w="414" w:type="pct"/>
          </w:tcPr>
          <w:p w14:paraId="681DF02B" w14:textId="77777777" w:rsidR="002B7A85" w:rsidRPr="00F85647" w:rsidRDefault="002B7A85" w:rsidP="002B7A85">
            <w:pPr>
              <w:autoSpaceDE w:val="0"/>
              <w:autoSpaceDN w:val="0"/>
              <w:adjustRightInd w:val="0"/>
              <w:jc w:val="center"/>
              <w:rPr>
                <w:noProof/>
              </w:rPr>
            </w:pPr>
          </w:p>
        </w:tc>
        <w:tc>
          <w:tcPr>
            <w:tcW w:w="339" w:type="pct"/>
          </w:tcPr>
          <w:p w14:paraId="5F937E75" w14:textId="77777777" w:rsidR="002B7A85" w:rsidRDefault="002B7A85" w:rsidP="002B7A85">
            <w:pPr>
              <w:autoSpaceDE w:val="0"/>
              <w:autoSpaceDN w:val="0"/>
              <w:adjustRightInd w:val="0"/>
              <w:jc w:val="center"/>
              <w:rPr>
                <w:noProof/>
              </w:rPr>
            </w:pPr>
          </w:p>
        </w:tc>
      </w:tr>
      <w:tr w:rsidR="00C90E7E" w:rsidRPr="00F85647" w14:paraId="20F7D76B" w14:textId="77777777" w:rsidTr="00C90E7E">
        <w:trPr>
          <w:trHeight w:val="288"/>
        </w:trPr>
        <w:tc>
          <w:tcPr>
            <w:tcW w:w="192" w:type="pct"/>
            <w:vAlign w:val="center"/>
          </w:tcPr>
          <w:p w14:paraId="68D1262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AB15D04" w14:textId="77777777" w:rsidR="006905E3" w:rsidRPr="007A08CE" w:rsidRDefault="006905E3" w:rsidP="002966C9">
            <w:pPr>
              <w:autoSpaceDE w:val="0"/>
              <w:autoSpaceDN w:val="0"/>
              <w:adjustRightInd w:val="0"/>
              <w:rPr>
                <w:noProof/>
                <w:lang w:val="en-US"/>
              </w:rPr>
            </w:pPr>
            <w:r w:rsidRPr="007A08CE">
              <w:t>Obračun radova po komadu finalno ugrađenih vratanca.</w:t>
            </w:r>
          </w:p>
        </w:tc>
        <w:tc>
          <w:tcPr>
            <w:tcW w:w="384" w:type="pct"/>
          </w:tcPr>
          <w:p w14:paraId="414A3ACB" w14:textId="77777777" w:rsidR="006905E3" w:rsidRPr="007A08CE" w:rsidRDefault="006905E3" w:rsidP="006905E3">
            <w:pPr>
              <w:autoSpaceDE w:val="0"/>
              <w:autoSpaceDN w:val="0"/>
              <w:adjustRightInd w:val="0"/>
              <w:jc w:val="center"/>
              <w:rPr>
                <w:noProof/>
                <w:lang w:val="en-US"/>
              </w:rPr>
            </w:pPr>
          </w:p>
        </w:tc>
        <w:tc>
          <w:tcPr>
            <w:tcW w:w="387" w:type="pct"/>
          </w:tcPr>
          <w:p w14:paraId="57BE5D81" w14:textId="77777777" w:rsidR="006905E3" w:rsidRPr="007A08CE" w:rsidRDefault="006905E3" w:rsidP="006905E3">
            <w:pPr>
              <w:autoSpaceDE w:val="0"/>
              <w:autoSpaceDN w:val="0"/>
              <w:adjustRightInd w:val="0"/>
              <w:jc w:val="center"/>
              <w:rPr>
                <w:noProof/>
                <w:lang w:val="en-US"/>
              </w:rPr>
            </w:pPr>
          </w:p>
        </w:tc>
        <w:tc>
          <w:tcPr>
            <w:tcW w:w="322" w:type="pct"/>
          </w:tcPr>
          <w:p w14:paraId="3D15FCF3" w14:textId="77777777" w:rsidR="006905E3" w:rsidRPr="00F85647" w:rsidRDefault="006905E3" w:rsidP="006905E3">
            <w:pPr>
              <w:autoSpaceDE w:val="0"/>
              <w:autoSpaceDN w:val="0"/>
              <w:adjustRightInd w:val="0"/>
              <w:jc w:val="center"/>
              <w:rPr>
                <w:noProof/>
                <w:lang w:val="en-US"/>
              </w:rPr>
            </w:pPr>
          </w:p>
        </w:tc>
        <w:tc>
          <w:tcPr>
            <w:tcW w:w="324" w:type="pct"/>
            <w:gridSpan w:val="2"/>
          </w:tcPr>
          <w:p w14:paraId="0F95BD03" w14:textId="77777777" w:rsidR="006905E3" w:rsidRPr="00F85647" w:rsidRDefault="006905E3" w:rsidP="006905E3">
            <w:pPr>
              <w:autoSpaceDE w:val="0"/>
              <w:autoSpaceDN w:val="0"/>
              <w:adjustRightInd w:val="0"/>
              <w:jc w:val="center"/>
              <w:rPr>
                <w:noProof/>
                <w:lang w:val="en-US"/>
              </w:rPr>
            </w:pPr>
          </w:p>
        </w:tc>
        <w:tc>
          <w:tcPr>
            <w:tcW w:w="237" w:type="pct"/>
          </w:tcPr>
          <w:p w14:paraId="7E80E18B" w14:textId="77777777" w:rsidR="006905E3" w:rsidRPr="00F85647" w:rsidRDefault="006905E3" w:rsidP="006905E3">
            <w:pPr>
              <w:autoSpaceDE w:val="0"/>
              <w:autoSpaceDN w:val="0"/>
              <w:adjustRightInd w:val="0"/>
              <w:jc w:val="center"/>
              <w:rPr>
                <w:noProof/>
                <w:lang w:val="en-US"/>
              </w:rPr>
            </w:pPr>
          </w:p>
        </w:tc>
        <w:tc>
          <w:tcPr>
            <w:tcW w:w="237" w:type="pct"/>
          </w:tcPr>
          <w:p w14:paraId="3159A050" w14:textId="77777777" w:rsidR="006905E3" w:rsidRPr="00F85647" w:rsidRDefault="006905E3" w:rsidP="006905E3">
            <w:pPr>
              <w:autoSpaceDE w:val="0"/>
              <w:autoSpaceDN w:val="0"/>
              <w:adjustRightInd w:val="0"/>
              <w:jc w:val="center"/>
              <w:rPr>
                <w:noProof/>
              </w:rPr>
            </w:pPr>
          </w:p>
        </w:tc>
        <w:tc>
          <w:tcPr>
            <w:tcW w:w="414" w:type="pct"/>
          </w:tcPr>
          <w:p w14:paraId="5667D8A1" w14:textId="77777777" w:rsidR="006905E3" w:rsidRPr="00F85647" w:rsidRDefault="006905E3" w:rsidP="006905E3">
            <w:pPr>
              <w:autoSpaceDE w:val="0"/>
              <w:autoSpaceDN w:val="0"/>
              <w:adjustRightInd w:val="0"/>
              <w:jc w:val="center"/>
              <w:rPr>
                <w:noProof/>
              </w:rPr>
            </w:pPr>
          </w:p>
        </w:tc>
        <w:tc>
          <w:tcPr>
            <w:tcW w:w="339" w:type="pct"/>
          </w:tcPr>
          <w:p w14:paraId="68EE81D6" w14:textId="77777777" w:rsidR="006905E3" w:rsidRDefault="006905E3" w:rsidP="006905E3">
            <w:pPr>
              <w:autoSpaceDE w:val="0"/>
              <w:autoSpaceDN w:val="0"/>
              <w:adjustRightInd w:val="0"/>
              <w:jc w:val="center"/>
              <w:rPr>
                <w:noProof/>
              </w:rPr>
            </w:pPr>
          </w:p>
        </w:tc>
      </w:tr>
      <w:tr w:rsidR="00C90E7E" w:rsidRPr="00F85647" w14:paraId="6D7F641F" w14:textId="77777777" w:rsidTr="00C90E7E">
        <w:trPr>
          <w:trHeight w:val="288"/>
        </w:trPr>
        <w:tc>
          <w:tcPr>
            <w:tcW w:w="192" w:type="pct"/>
            <w:vAlign w:val="center"/>
          </w:tcPr>
          <w:p w14:paraId="5F0FF431" w14:textId="77777777" w:rsidR="006905E3" w:rsidRPr="007A08CE" w:rsidRDefault="006905E3" w:rsidP="006905E3">
            <w:pPr>
              <w:autoSpaceDE w:val="0"/>
              <w:autoSpaceDN w:val="0"/>
              <w:adjustRightInd w:val="0"/>
              <w:jc w:val="center"/>
              <w:rPr>
                <w:noProof/>
              </w:rPr>
            </w:pPr>
            <w:r w:rsidRPr="007A08CE">
              <w:rPr>
                <w:b/>
                <w:bCs/>
                <w:color w:val="FFFFFF"/>
              </w:rPr>
              <w:t>9</w:t>
            </w:r>
          </w:p>
        </w:tc>
        <w:tc>
          <w:tcPr>
            <w:tcW w:w="2164" w:type="pct"/>
            <w:gridSpan w:val="2"/>
            <w:vAlign w:val="center"/>
          </w:tcPr>
          <w:p w14:paraId="0217F138" w14:textId="77777777" w:rsidR="006905E3" w:rsidRPr="007A08CE" w:rsidRDefault="006905E3" w:rsidP="002966C9">
            <w:pPr>
              <w:autoSpaceDE w:val="0"/>
              <w:autoSpaceDN w:val="0"/>
              <w:adjustRightInd w:val="0"/>
              <w:rPr>
                <w:noProof/>
                <w:lang w:val="en-US"/>
              </w:rPr>
            </w:pPr>
            <w:r w:rsidRPr="007A08CE">
              <w:rPr>
                <w:b/>
                <w:bCs/>
                <w:color w:val="000000"/>
              </w:rPr>
              <w:t>UKUPNO BRAVARSKI RADOVI</w:t>
            </w:r>
          </w:p>
        </w:tc>
        <w:tc>
          <w:tcPr>
            <w:tcW w:w="384" w:type="pct"/>
          </w:tcPr>
          <w:p w14:paraId="6B8D96A8" w14:textId="77777777" w:rsidR="006905E3" w:rsidRPr="007A08CE" w:rsidRDefault="006905E3" w:rsidP="006905E3">
            <w:pPr>
              <w:autoSpaceDE w:val="0"/>
              <w:autoSpaceDN w:val="0"/>
              <w:adjustRightInd w:val="0"/>
              <w:jc w:val="center"/>
              <w:rPr>
                <w:noProof/>
                <w:lang w:val="en-US"/>
              </w:rPr>
            </w:pPr>
          </w:p>
        </w:tc>
        <w:tc>
          <w:tcPr>
            <w:tcW w:w="387" w:type="pct"/>
          </w:tcPr>
          <w:p w14:paraId="31D99668" w14:textId="77777777" w:rsidR="006905E3" w:rsidRPr="007A08CE" w:rsidRDefault="006905E3" w:rsidP="006905E3">
            <w:pPr>
              <w:autoSpaceDE w:val="0"/>
              <w:autoSpaceDN w:val="0"/>
              <w:adjustRightInd w:val="0"/>
              <w:jc w:val="center"/>
              <w:rPr>
                <w:noProof/>
                <w:lang w:val="en-US"/>
              </w:rPr>
            </w:pPr>
          </w:p>
        </w:tc>
        <w:tc>
          <w:tcPr>
            <w:tcW w:w="322" w:type="pct"/>
          </w:tcPr>
          <w:p w14:paraId="036BE96E" w14:textId="77777777" w:rsidR="006905E3" w:rsidRPr="00F85647" w:rsidRDefault="006905E3" w:rsidP="006905E3">
            <w:pPr>
              <w:autoSpaceDE w:val="0"/>
              <w:autoSpaceDN w:val="0"/>
              <w:adjustRightInd w:val="0"/>
              <w:jc w:val="center"/>
              <w:rPr>
                <w:noProof/>
                <w:lang w:val="en-US"/>
              </w:rPr>
            </w:pPr>
          </w:p>
        </w:tc>
        <w:tc>
          <w:tcPr>
            <w:tcW w:w="324" w:type="pct"/>
            <w:gridSpan w:val="2"/>
          </w:tcPr>
          <w:p w14:paraId="5DE6C5AD" w14:textId="77777777" w:rsidR="006905E3" w:rsidRPr="00F85647" w:rsidRDefault="006905E3" w:rsidP="006905E3">
            <w:pPr>
              <w:autoSpaceDE w:val="0"/>
              <w:autoSpaceDN w:val="0"/>
              <w:adjustRightInd w:val="0"/>
              <w:jc w:val="center"/>
              <w:rPr>
                <w:noProof/>
                <w:lang w:val="en-US"/>
              </w:rPr>
            </w:pPr>
          </w:p>
        </w:tc>
        <w:tc>
          <w:tcPr>
            <w:tcW w:w="237" w:type="pct"/>
          </w:tcPr>
          <w:p w14:paraId="793A57D5" w14:textId="77777777" w:rsidR="006905E3" w:rsidRPr="00F85647" w:rsidRDefault="006905E3" w:rsidP="006905E3">
            <w:pPr>
              <w:autoSpaceDE w:val="0"/>
              <w:autoSpaceDN w:val="0"/>
              <w:adjustRightInd w:val="0"/>
              <w:jc w:val="center"/>
              <w:rPr>
                <w:noProof/>
                <w:lang w:val="en-US"/>
              </w:rPr>
            </w:pPr>
          </w:p>
        </w:tc>
        <w:tc>
          <w:tcPr>
            <w:tcW w:w="237" w:type="pct"/>
          </w:tcPr>
          <w:p w14:paraId="4E488C5A" w14:textId="77777777" w:rsidR="006905E3" w:rsidRPr="00F85647" w:rsidRDefault="006905E3" w:rsidP="006905E3">
            <w:pPr>
              <w:autoSpaceDE w:val="0"/>
              <w:autoSpaceDN w:val="0"/>
              <w:adjustRightInd w:val="0"/>
              <w:jc w:val="center"/>
              <w:rPr>
                <w:noProof/>
              </w:rPr>
            </w:pPr>
          </w:p>
        </w:tc>
        <w:tc>
          <w:tcPr>
            <w:tcW w:w="414" w:type="pct"/>
          </w:tcPr>
          <w:p w14:paraId="503D29D8" w14:textId="77777777" w:rsidR="006905E3" w:rsidRPr="00F85647" w:rsidRDefault="006905E3" w:rsidP="006905E3">
            <w:pPr>
              <w:autoSpaceDE w:val="0"/>
              <w:autoSpaceDN w:val="0"/>
              <w:adjustRightInd w:val="0"/>
              <w:jc w:val="center"/>
              <w:rPr>
                <w:noProof/>
              </w:rPr>
            </w:pPr>
          </w:p>
        </w:tc>
        <w:tc>
          <w:tcPr>
            <w:tcW w:w="339" w:type="pct"/>
          </w:tcPr>
          <w:p w14:paraId="557B1271" w14:textId="77777777" w:rsidR="006905E3" w:rsidRDefault="006905E3" w:rsidP="006905E3">
            <w:pPr>
              <w:autoSpaceDE w:val="0"/>
              <w:autoSpaceDN w:val="0"/>
              <w:adjustRightInd w:val="0"/>
              <w:jc w:val="center"/>
              <w:rPr>
                <w:noProof/>
              </w:rPr>
            </w:pPr>
          </w:p>
        </w:tc>
      </w:tr>
      <w:tr w:rsidR="00C90E7E" w:rsidRPr="00F85647" w14:paraId="12149D5D" w14:textId="77777777" w:rsidTr="00C90E7E">
        <w:trPr>
          <w:trHeight w:val="288"/>
        </w:trPr>
        <w:tc>
          <w:tcPr>
            <w:tcW w:w="192" w:type="pct"/>
            <w:vAlign w:val="center"/>
          </w:tcPr>
          <w:p w14:paraId="4B30E8C1" w14:textId="77777777" w:rsidR="002B7A85" w:rsidRPr="00410423" w:rsidRDefault="00410423" w:rsidP="00410423">
            <w:r>
              <w:t>VIII</w:t>
            </w:r>
          </w:p>
        </w:tc>
        <w:tc>
          <w:tcPr>
            <w:tcW w:w="2164" w:type="pct"/>
            <w:gridSpan w:val="2"/>
            <w:vAlign w:val="center"/>
          </w:tcPr>
          <w:p w14:paraId="2E5E18BE" w14:textId="77777777" w:rsidR="002B7A85" w:rsidRPr="007A08CE" w:rsidRDefault="002B7A85" w:rsidP="002966C9">
            <w:pPr>
              <w:autoSpaceDE w:val="0"/>
              <w:autoSpaceDN w:val="0"/>
              <w:adjustRightInd w:val="0"/>
              <w:rPr>
                <w:noProof/>
                <w:lang w:val="en-US"/>
              </w:rPr>
            </w:pPr>
            <w:r w:rsidRPr="007A08CE">
              <w:rPr>
                <w:b/>
                <w:bCs/>
              </w:rPr>
              <w:t>Limarski radovi</w:t>
            </w:r>
          </w:p>
        </w:tc>
        <w:tc>
          <w:tcPr>
            <w:tcW w:w="384" w:type="pct"/>
          </w:tcPr>
          <w:p w14:paraId="6AE808B0" w14:textId="77777777" w:rsidR="002B7A85" w:rsidRPr="007A08CE" w:rsidRDefault="002B7A85" w:rsidP="002B7A85">
            <w:pPr>
              <w:autoSpaceDE w:val="0"/>
              <w:autoSpaceDN w:val="0"/>
              <w:adjustRightInd w:val="0"/>
              <w:jc w:val="center"/>
              <w:rPr>
                <w:noProof/>
                <w:lang w:val="en-US"/>
              </w:rPr>
            </w:pPr>
          </w:p>
        </w:tc>
        <w:tc>
          <w:tcPr>
            <w:tcW w:w="387" w:type="pct"/>
          </w:tcPr>
          <w:p w14:paraId="62A235B5" w14:textId="77777777" w:rsidR="002B7A85" w:rsidRPr="007A08CE" w:rsidRDefault="002B7A85" w:rsidP="002B7A85">
            <w:pPr>
              <w:autoSpaceDE w:val="0"/>
              <w:autoSpaceDN w:val="0"/>
              <w:adjustRightInd w:val="0"/>
              <w:jc w:val="center"/>
              <w:rPr>
                <w:noProof/>
                <w:lang w:val="en-US"/>
              </w:rPr>
            </w:pPr>
          </w:p>
        </w:tc>
        <w:tc>
          <w:tcPr>
            <w:tcW w:w="322" w:type="pct"/>
          </w:tcPr>
          <w:p w14:paraId="03F33EA5" w14:textId="77777777" w:rsidR="002B7A85" w:rsidRPr="00F85647" w:rsidRDefault="002B7A85" w:rsidP="002B7A85">
            <w:pPr>
              <w:autoSpaceDE w:val="0"/>
              <w:autoSpaceDN w:val="0"/>
              <w:adjustRightInd w:val="0"/>
              <w:jc w:val="center"/>
              <w:rPr>
                <w:noProof/>
                <w:lang w:val="en-US"/>
              </w:rPr>
            </w:pPr>
          </w:p>
        </w:tc>
        <w:tc>
          <w:tcPr>
            <w:tcW w:w="324" w:type="pct"/>
            <w:gridSpan w:val="2"/>
          </w:tcPr>
          <w:p w14:paraId="25B6E3E9" w14:textId="77777777" w:rsidR="002B7A85" w:rsidRPr="00F85647" w:rsidRDefault="002B7A85" w:rsidP="002B7A85">
            <w:pPr>
              <w:autoSpaceDE w:val="0"/>
              <w:autoSpaceDN w:val="0"/>
              <w:adjustRightInd w:val="0"/>
              <w:jc w:val="center"/>
              <w:rPr>
                <w:noProof/>
                <w:lang w:val="en-US"/>
              </w:rPr>
            </w:pPr>
          </w:p>
        </w:tc>
        <w:tc>
          <w:tcPr>
            <w:tcW w:w="237" w:type="pct"/>
          </w:tcPr>
          <w:p w14:paraId="74521C4F" w14:textId="77777777" w:rsidR="002B7A85" w:rsidRPr="00F85647" w:rsidRDefault="002B7A85" w:rsidP="002B7A85">
            <w:pPr>
              <w:autoSpaceDE w:val="0"/>
              <w:autoSpaceDN w:val="0"/>
              <w:adjustRightInd w:val="0"/>
              <w:jc w:val="center"/>
              <w:rPr>
                <w:noProof/>
                <w:lang w:val="en-US"/>
              </w:rPr>
            </w:pPr>
          </w:p>
        </w:tc>
        <w:tc>
          <w:tcPr>
            <w:tcW w:w="237" w:type="pct"/>
          </w:tcPr>
          <w:p w14:paraId="0D150B86" w14:textId="77777777" w:rsidR="002B7A85" w:rsidRPr="00F85647" w:rsidRDefault="002B7A85" w:rsidP="002B7A85">
            <w:pPr>
              <w:autoSpaceDE w:val="0"/>
              <w:autoSpaceDN w:val="0"/>
              <w:adjustRightInd w:val="0"/>
              <w:jc w:val="center"/>
              <w:rPr>
                <w:noProof/>
              </w:rPr>
            </w:pPr>
          </w:p>
        </w:tc>
        <w:tc>
          <w:tcPr>
            <w:tcW w:w="414" w:type="pct"/>
          </w:tcPr>
          <w:p w14:paraId="7B67BADD" w14:textId="77777777" w:rsidR="002B7A85" w:rsidRPr="00F85647" w:rsidRDefault="002B7A85" w:rsidP="002B7A85">
            <w:pPr>
              <w:autoSpaceDE w:val="0"/>
              <w:autoSpaceDN w:val="0"/>
              <w:adjustRightInd w:val="0"/>
              <w:jc w:val="center"/>
              <w:rPr>
                <w:noProof/>
              </w:rPr>
            </w:pPr>
          </w:p>
        </w:tc>
        <w:tc>
          <w:tcPr>
            <w:tcW w:w="339" w:type="pct"/>
          </w:tcPr>
          <w:p w14:paraId="5578B069" w14:textId="77777777" w:rsidR="002B7A85" w:rsidRDefault="002B7A85" w:rsidP="002B7A85">
            <w:pPr>
              <w:autoSpaceDE w:val="0"/>
              <w:autoSpaceDN w:val="0"/>
              <w:adjustRightInd w:val="0"/>
              <w:jc w:val="center"/>
              <w:rPr>
                <w:noProof/>
              </w:rPr>
            </w:pPr>
          </w:p>
        </w:tc>
      </w:tr>
      <w:tr w:rsidR="00C90E7E" w:rsidRPr="00F85647" w14:paraId="7E2B624D" w14:textId="77777777" w:rsidTr="00C90E7E">
        <w:trPr>
          <w:trHeight w:val="288"/>
        </w:trPr>
        <w:tc>
          <w:tcPr>
            <w:tcW w:w="192" w:type="pct"/>
            <w:vAlign w:val="center"/>
          </w:tcPr>
          <w:p w14:paraId="3BE5BDDF" w14:textId="77777777" w:rsidR="002B7A85" w:rsidRPr="007A08CE" w:rsidRDefault="002B7A85" w:rsidP="002B7A85">
            <w:pPr>
              <w:autoSpaceDE w:val="0"/>
              <w:autoSpaceDN w:val="0"/>
              <w:adjustRightInd w:val="0"/>
              <w:jc w:val="center"/>
              <w:rPr>
                <w:noProof/>
              </w:rPr>
            </w:pPr>
            <w:r w:rsidRPr="007A08CE">
              <w:rPr>
                <w:b/>
                <w:bCs/>
              </w:rPr>
              <w:t>10N</w:t>
            </w:r>
          </w:p>
        </w:tc>
        <w:tc>
          <w:tcPr>
            <w:tcW w:w="2164" w:type="pct"/>
            <w:gridSpan w:val="2"/>
          </w:tcPr>
          <w:p w14:paraId="77B1D99E" w14:textId="77777777" w:rsidR="002B7A85" w:rsidRPr="007A08CE" w:rsidRDefault="002B7A85" w:rsidP="002966C9">
            <w:pPr>
              <w:autoSpaceDE w:val="0"/>
              <w:autoSpaceDN w:val="0"/>
              <w:adjustRightInd w:val="0"/>
              <w:rPr>
                <w:noProof/>
                <w:lang w:val="en-US"/>
              </w:rPr>
            </w:pPr>
            <w:r w:rsidRPr="007A08CE">
              <w:t xml:space="preserve">Pregled, sanacija, popravka i </w:t>
            </w:r>
            <w:r w:rsidRPr="007A08CE">
              <w:rPr>
                <w:b/>
                <w:bCs/>
              </w:rPr>
              <w:t>opšivanje starog, limenog krova</w:t>
            </w:r>
            <w:r w:rsidRPr="007A08CE">
              <w:t xml:space="preserve"> pocinkovanim limom d=0.55mm ukupne razvijene širine min 60 cm (utvrđuje se na licu mesta). </w:t>
            </w:r>
          </w:p>
        </w:tc>
        <w:tc>
          <w:tcPr>
            <w:tcW w:w="384" w:type="pct"/>
            <w:vAlign w:val="center"/>
          </w:tcPr>
          <w:p w14:paraId="7CF678C8"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16849090" w14:textId="77777777" w:rsidR="002B7A85" w:rsidRPr="007A08CE" w:rsidRDefault="002B7A85" w:rsidP="002B7A85">
            <w:pPr>
              <w:autoSpaceDE w:val="0"/>
              <w:autoSpaceDN w:val="0"/>
              <w:adjustRightInd w:val="0"/>
              <w:jc w:val="center"/>
              <w:rPr>
                <w:noProof/>
                <w:lang w:val="en-US"/>
              </w:rPr>
            </w:pPr>
          </w:p>
        </w:tc>
        <w:tc>
          <w:tcPr>
            <w:tcW w:w="322" w:type="pct"/>
          </w:tcPr>
          <w:p w14:paraId="76AA9A2F" w14:textId="77777777" w:rsidR="002B7A85" w:rsidRPr="00F85647" w:rsidRDefault="002B7A85" w:rsidP="002B7A85">
            <w:pPr>
              <w:autoSpaceDE w:val="0"/>
              <w:autoSpaceDN w:val="0"/>
              <w:adjustRightInd w:val="0"/>
              <w:jc w:val="center"/>
              <w:rPr>
                <w:noProof/>
                <w:lang w:val="en-US"/>
              </w:rPr>
            </w:pPr>
          </w:p>
        </w:tc>
        <w:tc>
          <w:tcPr>
            <w:tcW w:w="324" w:type="pct"/>
            <w:gridSpan w:val="2"/>
          </w:tcPr>
          <w:p w14:paraId="09E9EDEB" w14:textId="77777777" w:rsidR="002B7A85" w:rsidRPr="00F85647" w:rsidRDefault="002B7A85" w:rsidP="002B7A85">
            <w:pPr>
              <w:autoSpaceDE w:val="0"/>
              <w:autoSpaceDN w:val="0"/>
              <w:adjustRightInd w:val="0"/>
              <w:jc w:val="center"/>
              <w:rPr>
                <w:noProof/>
                <w:lang w:val="en-US"/>
              </w:rPr>
            </w:pPr>
          </w:p>
        </w:tc>
        <w:tc>
          <w:tcPr>
            <w:tcW w:w="237" w:type="pct"/>
          </w:tcPr>
          <w:p w14:paraId="6E591920" w14:textId="77777777" w:rsidR="002B7A85" w:rsidRPr="00F85647" w:rsidRDefault="002B7A85" w:rsidP="002B7A85">
            <w:pPr>
              <w:autoSpaceDE w:val="0"/>
              <w:autoSpaceDN w:val="0"/>
              <w:adjustRightInd w:val="0"/>
              <w:jc w:val="center"/>
              <w:rPr>
                <w:noProof/>
                <w:lang w:val="en-US"/>
              </w:rPr>
            </w:pPr>
          </w:p>
        </w:tc>
        <w:tc>
          <w:tcPr>
            <w:tcW w:w="237" w:type="pct"/>
          </w:tcPr>
          <w:p w14:paraId="6B25C8C6" w14:textId="77777777" w:rsidR="002B7A85" w:rsidRPr="00F85647" w:rsidRDefault="002B7A85" w:rsidP="002B7A85">
            <w:pPr>
              <w:autoSpaceDE w:val="0"/>
              <w:autoSpaceDN w:val="0"/>
              <w:adjustRightInd w:val="0"/>
              <w:jc w:val="center"/>
              <w:rPr>
                <w:noProof/>
              </w:rPr>
            </w:pPr>
          </w:p>
        </w:tc>
        <w:tc>
          <w:tcPr>
            <w:tcW w:w="414" w:type="pct"/>
          </w:tcPr>
          <w:p w14:paraId="2394405A" w14:textId="77777777" w:rsidR="002B7A85" w:rsidRPr="00F85647" w:rsidRDefault="002B7A85" w:rsidP="002B7A85">
            <w:pPr>
              <w:autoSpaceDE w:val="0"/>
              <w:autoSpaceDN w:val="0"/>
              <w:adjustRightInd w:val="0"/>
              <w:jc w:val="center"/>
              <w:rPr>
                <w:noProof/>
              </w:rPr>
            </w:pPr>
          </w:p>
        </w:tc>
        <w:tc>
          <w:tcPr>
            <w:tcW w:w="339" w:type="pct"/>
          </w:tcPr>
          <w:p w14:paraId="0975903E" w14:textId="77777777" w:rsidR="002B7A85" w:rsidRDefault="002B7A85" w:rsidP="002B7A85">
            <w:pPr>
              <w:autoSpaceDE w:val="0"/>
              <w:autoSpaceDN w:val="0"/>
              <w:adjustRightInd w:val="0"/>
              <w:jc w:val="center"/>
              <w:rPr>
                <w:noProof/>
              </w:rPr>
            </w:pPr>
          </w:p>
        </w:tc>
      </w:tr>
      <w:tr w:rsidR="00C90E7E" w:rsidRPr="00F85647" w14:paraId="6C0FBACE" w14:textId="77777777" w:rsidTr="00C90E7E">
        <w:trPr>
          <w:trHeight w:val="288"/>
        </w:trPr>
        <w:tc>
          <w:tcPr>
            <w:tcW w:w="192" w:type="pct"/>
            <w:vAlign w:val="center"/>
          </w:tcPr>
          <w:p w14:paraId="6167249F" w14:textId="77777777" w:rsidR="002B7A85" w:rsidRPr="007A08CE" w:rsidRDefault="002B7A85" w:rsidP="002B7A85">
            <w:pPr>
              <w:autoSpaceDE w:val="0"/>
              <w:autoSpaceDN w:val="0"/>
              <w:adjustRightInd w:val="0"/>
              <w:jc w:val="center"/>
              <w:rPr>
                <w:noProof/>
              </w:rPr>
            </w:pPr>
          </w:p>
        </w:tc>
        <w:tc>
          <w:tcPr>
            <w:tcW w:w="2164" w:type="pct"/>
            <w:gridSpan w:val="2"/>
          </w:tcPr>
          <w:p w14:paraId="4CF4E351" w14:textId="7A6875F1" w:rsidR="002B7A85" w:rsidRPr="00B52FBB" w:rsidRDefault="002B7A85" w:rsidP="002966C9">
            <w:pPr>
              <w:autoSpaceDE w:val="0"/>
              <w:autoSpaceDN w:val="0"/>
              <w:adjustRightInd w:val="0"/>
              <w:rPr>
                <w:noProof/>
                <w:lang w:val="sr-Latn-RS"/>
              </w:rPr>
            </w:pPr>
            <w:r w:rsidRPr="007A08CE">
              <w:t>Hidroizolovanje, zaptivanje i novi opšav izvesti preko limenog krova - u nagibu pada krova (sa preklopom krovne ravni). Opšiti sva mesta limenog krova koja su dotrajala i formirati saniranu, hidroizolovanu površinu. Sva mesta fiksiranja novog opšava za krov izvesti vodonepropusno - sa zaptivanjem. U donjem delu izvesti ulivanje u ležeći, vidni oluk. U gornjem delu podvući opšav ispod frontalnog opšava slemena krova. Svi sastavi moraju biti vodonepropusni, sa preklopom.</w:t>
            </w:r>
            <w:r w:rsidR="00B52FBB">
              <w:rPr>
                <w:lang w:val="sr-Cyrl-RS"/>
              </w:rPr>
              <w:t xml:space="preserve"> </w:t>
            </w:r>
            <w:r w:rsidR="00B52FBB" w:rsidRPr="00D5484C">
              <w:rPr>
                <w:lang w:val="sr-Latn-RS"/>
              </w:rPr>
              <w:t>Kao hidroizolaciju koristiti SIKA ili „odgovorajuće“</w:t>
            </w:r>
          </w:p>
        </w:tc>
        <w:tc>
          <w:tcPr>
            <w:tcW w:w="384" w:type="pct"/>
            <w:vAlign w:val="center"/>
          </w:tcPr>
          <w:p w14:paraId="69C1886B"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409B6396" w14:textId="77777777" w:rsidR="002B7A85" w:rsidRPr="007A08CE" w:rsidRDefault="002B7A85" w:rsidP="002B7A85">
            <w:pPr>
              <w:autoSpaceDE w:val="0"/>
              <w:autoSpaceDN w:val="0"/>
              <w:adjustRightInd w:val="0"/>
              <w:jc w:val="center"/>
              <w:rPr>
                <w:noProof/>
                <w:lang w:val="en-US"/>
              </w:rPr>
            </w:pPr>
          </w:p>
        </w:tc>
        <w:tc>
          <w:tcPr>
            <w:tcW w:w="322" w:type="pct"/>
          </w:tcPr>
          <w:p w14:paraId="24484EDB" w14:textId="77777777" w:rsidR="002B7A85" w:rsidRPr="00F85647" w:rsidRDefault="002B7A85" w:rsidP="002B7A85">
            <w:pPr>
              <w:autoSpaceDE w:val="0"/>
              <w:autoSpaceDN w:val="0"/>
              <w:adjustRightInd w:val="0"/>
              <w:jc w:val="center"/>
              <w:rPr>
                <w:noProof/>
                <w:lang w:val="en-US"/>
              </w:rPr>
            </w:pPr>
          </w:p>
        </w:tc>
        <w:tc>
          <w:tcPr>
            <w:tcW w:w="324" w:type="pct"/>
            <w:gridSpan w:val="2"/>
          </w:tcPr>
          <w:p w14:paraId="0505E77A" w14:textId="77777777" w:rsidR="002B7A85" w:rsidRPr="00F85647" w:rsidRDefault="002B7A85" w:rsidP="002B7A85">
            <w:pPr>
              <w:autoSpaceDE w:val="0"/>
              <w:autoSpaceDN w:val="0"/>
              <w:adjustRightInd w:val="0"/>
              <w:jc w:val="center"/>
              <w:rPr>
                <w:noProof/>
                <w:lang w:val="en-US"/>
              </w:rPr>
            </w:pPr>
          </w:p>
        </w:tc>
        <w:tc>
          <w:tcPr>
            <w:tcW w:w="237" w:type="pct"/>
          </w:tcPr>
          <w:p w14:paraId="4E8DE479" w14:textId="77777777" w:rsidR="002B7A85" w:rsidRPr="00F85647" w:rsidRDefault="002B7A85" w:rsidP="002B7A85">
            <w:pPr>
              <w:autoSpaceDE w:val="0"/>
              <w:autoSpaceDN w:val="0"/>
              <w:adjustRightInd w:val="0"/>
              <w:jc w:val="center"/>
              <w:rPr>
                <w:noProof/>
                <w:lang w:val="en-US"/>
              </w:rPr>
            </w:pPr>
          </w:p>
        </w:tc>
        <w:tc>
          <w:tcPr>
            <w:tcW w:w="237" w:type="pct"/>
          </w:tcPr>
          <w:p w14:paraId="3482D5CB" w14:textId="77777777" w:rsidR="002B7A85" w:rsidRPr="00F85647" w:rsidRDefault="002B7A85" w:rsidP="002B7A85">
            <w:pPr>
              <w:autoSpaceDE w:val="0"/>
              <w:autoSpaceDN w:val="0"/>
              <w:adjustRightInd w:val="0"/>
              <w:jc w:val="center"/>
              <w:rPr>
                <w:noProof/>
              </w:rPr>
            </w:pPr>
          </w:p>
        </w:tc>
        <w:tc>
          <w:tcPr>
            <w:tcW w:w="414" w:type="pct"/>
          </w:tcPr>
          <w:p w14:paraId="1A508C70" w14:textId="77777777" w:rsidR="002B7A85" w:rsidRPr="00F85647" w:rsidRDefault="002B7A85" w:rsidP="002B7A85">
            <w:pPr>
              <w:autoSpaceDE w:val="0"/>
              <w:autoSpaceDN w:val="0"/>
              <w:adjustRightInd w:val="0"/>
              <w:jc w:val="center"/>
              <w:rPr>
                <w:noProof/>
              </w:rPr>
            </w:pPr>
          </w:p>
        </w:tc>
        <w:tc>
          <w:tcPr>
            <w:tcW w:w="339" w:type="pct"/>
          </w:tcPr>
          <w:p w14:paraId="1F28674D" w14:textId="77777777" w:rsidR="002B7A85" w:rsidRDefault="002B7A85" w:rsidP="002B7A85">
            <w:pPr>
              <w:autoSpaceDE w:val="0"/>
              <w:autoSpaceDN w:val="0"/>
              <w:adjustRightInd w:val="0"/>
              <w:jc w:val="center"/>
              <w:rPr>
                <w:noProof/>
              </w:rPr>
            </w:pPr>
          </w:p>
        </w:tc>
      </w:tr>
      <w:tr w:rsidR="00C90E7E" w:rsidRPr="00F85647" w14:paraId="492E0495" w14:textId="77777777" w:rsidTr="00C90E7E">
        <w:trPr>
          <w:trHeight w:val="288"/>
        </w:trPr>
        <w:tc>
          <w:tcPr>
            <w:tcW w:w="192" w:type="pct"/>
            <w:vAlign w:val="center"/>
          </w:tcPr>
          <w:p w14:paraId="327E55C4" w14:textId="77777777" w:rsidR="002B7A85" w:rsidRPr="007A08CE" w:rsidRDefault="002B7A85" w:rsidP="002B7A85">
            <w:pPr>
              <w:autoSpaceDE w:val="0"/>
              <w:autoSpaceDN w:val="0"/>
              <w:adjustRightInd w:val="0"/>
              <w:jc w:val="center"/>
              <w:rPr>
                <w:noProof/>
              </w:rPr>
            </w:pPr>
          </w:p>
        </w:tc>
        <w:tc>
          <w:tcPr>
            <w:tcW w:w="2164" w:type="pct"/>
            <w:gridSpan w:val="2"/>
          </w:tcPr>
          <w:p w14:paraId="33AD0D75" w14:textId="77777777" w:rsidR="002B7A85" w:rsidRPr="007A08CE" w:rsidRDefault="002B7A85" w:rsidP="002966C9">
            <w:pPr>
              <w:autoSpaceDE w:val="0"/>
              <w:autoSpaceDN w:val="0"/>
              <w:adjustRightInd w:val="0"/>
              <w:rPr>
                <w:noProof/>
                <w:lang w:val="en-US"/>
              </w:rPr>
            </w:pPr>
            <w:r w:rsidRPr="007A08CE">
              <w:t>Izvršiti istovremeni pregled svih oluka i izvršiti čišćenje, sa primenom istog sanacionog postupka.</w:t>
            </w:r>
          </w:p>
        </w:tc>
        <w:tc>
          <w:tcPr>
            <w:tcW w:w="384" w:type="pct"/>
            <w:vAlign w:val="center"/>
          </w:tcPr>
          <w:p w14:paraId="10E9FF66"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7BF7A0E0" w14:textId="77777777" w:rsidR="002B7A85" w:rsidRPr="007A08CE" w:rsidRDefault="002B7A85" w:rsidP="002B7A85">
            <w:pPr>
              <w:autoSpaceDE w:val="0"/>
              <w:autoSpaceDN w:val="0"/>
              <w:adjustRightInd w:val="0"/>
              <w:jc w:val="center"/>
              <w:rPr>
                <w:noProof/>
                <w:lang w:val="en-US"/>
              </w:rPr>
            </w:pPr>
          </w:p>
        </w:tc>
        <w:tc>
          <w:tcPr>
            <w:tcW w:w="322" w:type="pct"/>
          </w:tcPr>
          <w:p w14:paraId="65E3B3C0" w14:textId="77777777" w:rsidR="002B7A85" w:rsidRPr="00F85647" w:rsidRDefault="002B7A85" w:rsidP="002B7A85">
            <w:pPr>
              <w:autoSpaceDE w:val="0"/>
              <w:autoSpaceDN w:val="0"/>
              <w:adjustRightInd w:val="0"/>
              <w:jc w:val="center"/>
              <w:rPr>
                <w:noProof/>
                <w:lang w:val="en-US"/>
              </w:rPr>
            </w:pPr>
          </w:p>
        </w:tc>
        <w:tc>
          <w:tcPr>
            <w:tcW w:w="324" w:type="pct"/>
            <w:gridSpan w:val="2"/>
          </w:tcPr>
          <w:p w14:paraId="6B73A8AF" w14:textId="77777777" w:rsidR="002B7A85" w:rsidRPr="00F85647" w:rsidRDefault="002B7A85" w:rsidP="002B7A85">
            <w:pPr>
              <w:autoSpaceDE w:val="0"/>
              <w:autoSpaceDN w:val="0"/>
              <w:adjustRightInd w:val="0"/>
              <w:jc w:val="center"/>
              <w:rPr>
                <w:noProof/>
                <w:lang w:val="en-US"/>
              </w:rPr>
            </w:pPr>
          </w:p>
        </w:tc>
        <w:tc>
          <w:tcPr>
            <w:tcW w:w="237" w:type="pct"/>
          </w:tcPr>
          <w:p w14:paraId="4F1B3CE8" w14:textId="77777777" w:rsidR="002B7A85" w:rsidRPr="00F85647" w:rsidRDefault="002B7A85" w:rsidP="002B7A85">
            <w:pPr>
              <w:autoSpaceDE w:val="0"/>
              <w:autoSpaceDN w:val="0"/>
              <w:adjustRightInd w:val="0"/>
              <w:jc w:val="center"/>
              <w:rPr>
                <w:noProof/>
                <w:lang w:val="en-US"/>
              </w:rPr>
            </w:pPr>
          </w:p>
        </w:tc>
        <w:tc>
          <w:tcPr>
            <w:tcW w:w="237" w:type="pct"/>
          </w:tcPr>
          <w:p w14:paraId="62FC6985" w14:textId="77777777" w:rsidR="002B7A85" w:rsidRPr="00F85647" w:rsidRDefault="002B7A85" w:rsidP="002B7A85">
            <w:pPr>
              <w:autoSpaceDE w:val="0"/>
              <w:autoSpaceDN w:val="0"/>
              <w:adjustRightInd w:val="0"/>
              <w:jc w:val="center"/>
              <w:rPr>
                <w:noProof/>
              </w:rPr>
            </w:pPr>
          </w:p>
        </w:tc>
        <w:tc>
          <w:tcPr>
            <w:tcW w:w="414" w:type="pct"/>
          </w:tcPr>
          <w:p w14:paraId="0868F9F9" w14:textId="77777777" w:rsidR="002B7A85" w:rsidRPr="00F85647" w:rsidRDefault="002B7A85" w:rsidP="002B7A85">
            <w:pPr>
              <w:autoSpaceDE w:val="0"/>
              <w:autoSpaceDN w:val="0"/>
              <w:adjustRightInd w:val="0"/>
              <w:jc w:val="center"/>
              <w:rPr>
                <w:noProof/>
              </w:rPr>
            </w:pPr>
          </w:p>
        </w:tc>
        <w:tc>
          <w:tcPr>
            <w:tcW w:w="339" w:type="pct"/>
          </w:tcPr>
          <w:p w14:paraId="3E4A7317" w14:textId="77777777" w:rsidR="002B7A85" w:rsidRDefault="002B7A85" w:rsidP="002B7A85">
            <w:pPr>
              <w:autoSpaceDE w:val="0"/>
              <w:autoSpaceDN w:val="0"/>
              <w:adjustRightInd w:val="0"/>
              <w:jc w:val="center"/>
              <w:rPr>
                <w:noProof/>
              </w:rPr>
            </w:pPr>
          </w:p>
        </w:tc>
      </w:tr>
      <w:tr w:rsidR="00C90E7E" w:rsidRPr="00F85647" w14:paraId="27190AAB" w14:textId="77777777" w:rsidTr="00C90E7E">
        <w:trPr>
          <w:trHeight w:val="288"/>
        </w:trPr>
        <w:tc>
          <w:tcPr>
            <w:tcW w:w="192" w:type="pct"/>
            <w:vAlign w:val="center"/>
          </w:tcPr>
          <w:p w14:paraId="0572B00F" w14:textId="77777777" w:rsidR="002B7A85" w:rsidRPr="007A08CE" w:rsidRDefault="002B7A85" w:rsidP="002B7A85">
            <w:pPr>
              <w:autoSpaceDE w:val="0"/>
              <w:autoSpaceDN w:val="0"/>
              <w:adjustRightInd w:val="0"/>
              <w:jc w:val="center"/>
              <w:rPr>
                <w:noProof/>
              </w:rPr>
            </w:pPr>
          </w:p>
        </w:tc>
        <w:tc>
          <w:tcPr>
            <w:tcW w:w="2164" w:type="pct"/>
            <w:gridSpan w:val="2"/>
          </w:tcPr>
          <w:p w14:paraId="1BD8E074" w14:textId="77777777" w:rsidR="002B7A85" w:rsidRPr="007A08CE" w:rsidRDefault="002B7A85" w:rsidP="002966C9">
            <w:pPr>
              <w:autoSpaceDE w:val="0"/>
              <w:autoSpaceDN w:val="0"/>
              <w:adjustRightInd w:val="0"/>
              <w:rPr>
                <w:noProof/>
                <w:lang w:val="en-US"/>
              </w:rPr>
            </w:pPr>
            <w:r w:rsidRPr="007A08CE">
              <w:rPr>
                <w:b/>
                <w:bCs/>
              </w:rPr>
              <w:t>Ova pozicija radova se formira po naknadnom zahtevu investitora, jer su se u međuvremenu pojavila oštećenja vlaženjem spolja.</w:t>
            </w:r>
          </w:p>
        </w:tc>
        <w:tc>
          <w:tcPr>
            <w:tcW w:w="384" w:type="pct"/>
            <w:vAlign w:val="center"/>
          </w:tcPr>
          <w:p w14:paraId="6A279409"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0B670B91" w14:textId="77777777" w:rsidR="002B7A85" w:rsidRPr="007A08CE" w:rsidRDefault="002B7A85" w:rsidP="002B7A85">
            <w:pPr>
              <w:autoSpaceDE w:val="0"/>
              <w:autoSpaceDN w:val="0"/>
              <w:adjustRightInd w:val="0"/>
              <w:jc w:val="center"/>
              <w:rPr>
                <w:noProof/>
                <w:lang w:val="en-US"/>
              </w:rPr>
            </w:pPr>
          </w:p>
        </w:tc>
        <w:tc>
          <w:tcPr>
            <w:tcW w:w="322" w:type="pct"/>
          </w:tcPr>
          <w:p w14:paraId="0B337B8B" w14:textId="77777777" w:rsidR="002B7A85" w:rsidRPr="00F85647" w:rsidRDefault="002B7A85" w:rsidP="002B7A85">
            <w:pPr>
              <w:autoSpaceDE w:val="0"/>
              <w:autoSpaceDN w:val="0"/>
              <w:adjustRightInd w:val="0"/>
              <w:jc w:val="center"/>
              <w:rPr>
                <w:noProof/>
                <w:lang w:val="en-US"/>
              </w:rPr>
            </w:pPr>
          </w:p>
        </w:tc>
        <w:tc>
          <w:tcPr>
            <w:tcW w:w="324" w:type="pct"/>
            <w:gridSpan w:val="2"/>
          </w:tcPr>
          <w:p w14:paraId="51172A02" w14:textId="77777777" w:rsidR="002B7A85" w:rsidRPr="00F85647" w:rsidRDefault="002B7A85" w:rsidP="002B7A85">
            <w:pPr>
              <w:autoSpaceDE w:val="0"/>
              <w:autoSpaceDN w:val="0"/>
              <w:adjustRightInd w:val="0"/>
              <w:jc w:val="center"/>
              <w:rPr>
                <w:noProof/>
                <w:lang w:val="en-US"/>
              </w:rPr>
            </w:pPr>
          </w:p>
        </w:tc>
        <w:tc>
          <w:tcPr>
            <w:tcW w:w="237" w:type="pct"/>
          </w:tcPr>
          <w:p w14:paraId="00B37682" w14:textId="77777777" w:rsidR="002B7A85" w:rsidRPr="00F85647" w:rsidRDefault="002B7A85" w:rsidP="002B7A85">
            <w:pPr>
              <w:autoSpaceDE w:val="0"/>
              <w:autoSpaceDN w:val="0"/>
              <w:adjustRightInd w:val="0"/>
              <w:jc w:val="center"/>
              <w:rPr>
                <w:noProof/>
                <w:lang w:val="en-US"/>
              </w:rPr>
            </w:pPr>
          </w:p>
        </w:tc>
        <w:tc>
          <w:tcPr>
            <w:tcW w:w="237" w:type="pct"/>
          </w:tcPr>
          <w:p w14:paraId="7FD5FC4A" w14:textId="77777777" w:rsidR="002B7A85" w:rsidRPr="00F85647" w:rsidRDefault="002B7A85" w:rsidP="002B7A85">
            <w:pPr>
              <w:autoSpaceDE w:val="0"/>
              <w:autoSpaceDN w:val="0"/>
              <w:adjustRightInd w:val="0"/>
              <w:jc w:val="center"/>
              <w:rPr>
                <w:noProof/>
              </w:rPr>
            </w:pPr>
          </w:p>
        </w:tc>
        <w:tc>
          <w:tcPr>
            <w:tcW w:w="414" w:type="pct"/>
          </w:tcPr>
          <w:p w14:paraId="4F3CA363" w14:textId="77777777" w:rsidR="002B7A85" w:rsidRPr="00F85647" w:rsidRDefault="002B7A85" w:rsidP="002B7A85">
            <w:pPr>
              <w:autoSpaceDE w:val="0"/>
              <w:autoSpaceDN w:val="0"/>
              <w:adjustRightInd w:val="0"/>
              <w:jc w:val="center"/>
              <w:rPr>
                <w:noProof/>
              </w:rPr>
            </w:pPr>
          </w:p>
        </w:tc>
        <w:tc>
          <w:tcPr>
            <w:tcW w:w="339" w:type="pct"/>
          </w:tcPr>
          <w:p w14:paraId="6454DFC2" w14:textId="77777777" w:rsidR="002B7A85" w:rsidRDefault="002B7A85" w:rsidP="002B7A85">
            <w:pPr>
              <w:autoSpaceDE w:val="0"/>
              <w:autoSpaceDN w:val="0"/>
              <w:adjustRightInd w:val="0"/>
              <w:jc w:val="center"/>
              <w:rPr>
                <w:noProof/>
              </w:rPr>
            </w:pPr>
          </w:p>
        </w:tc>
      </w:tr>
      <w:tr w:rsidR="00C90E7E" w:rsidRPr="00F85647" w14:paraId="051D8DDE" w14:textId="77777777" w:rsidTr="00C90E7E">
        <w:trPr>
          <w:trHeight w:val="288"/>
        </w:trPr>
        <w:tc>
          <w:tcPr>
            <w:tcW w:w="192" w:type="pct"/>
            <w:vAlign w:val="center"/>
          </w:tcPr>
          <w:p w14:paraId="06BAF8E6" w14:textId="77777777" w:rsidR="002B7A85" w:rsidRPr="007A08CE" w:rsidRDefault="002B7A85" w:rsidP="002B7A85">
            <w:pPr>
              <w:autoSpaceDE w:val="0"/>
              <w:autoSpaceDN w:val="0"/>
              <w:adjustRightInd w:val="0"/>
              <w:jc w:val="center"/>
              <w:rPr>
                <w:noProof/>
              </w:rPr>
            </w:pPr>
          </w:p>
        </w:tc>
        <w:tc>
          <w:tcPr>
            <w:tcW w:w="2164" w:type="pct"/>
            <w:gridSpan w:val="2"/>
          </w:tcPr>
          <w:p w14:paraId="4DEB3A90" w14:textId="77777777" w:rsidR="002B7A85" w:rsidRPr="007A08CE" w:rsidRDefault="002B7A85" w:rsidP="002966C9">
            <w:pPr>
              <w:autoSpaceDE w:val="0"/>
              <w:autoSpaceDN w:val="0"/>
              <w:adjustRightInd w:val="0"/>
              <w:rPr>
                <w:noProof/>
                <w:lang w:val="en-US"/>
              </w:rPr>
            </w:pPr>
            <w:r w:rsidRPr="007A08CE">
              <w:rPr>
                <w:b/>
                <w:bCs/>
              </w:rPr>
              <w:t>Svi drugi limarski radovi kompletirani su u I fazi izvođenja radova.</w:t>
            </w:r>
          </w:p>
        </w:tc>
        <w:tc>
          <w:tcPr>
            <w:tcW w:w="384" w:type="pct"/>
            <w:vAlign w:val="center"/>
          </w:tcPr>
          <w:p w14:paraId="54328A31"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31EC5883" w14:textId="77777777" w:rsidR="002B7A85" w:rsidRPr="007A08CE" w:rsidRDefault="002B7A85" w:rsidP="002B7A85">
            <w:pPr>
              <w:autoSpaceDE w:val="0"/>
              <w:autoSpaceDN w:val="0"/>
              <w:adjustRightInd w:val="0"/>
              <w:jc w:val="center"/>
              <w:rPr>
                <w:noProof/>
                <w:lang w:val="en-US"/>
              </w:rPr>
            </w:pPr>
          </w:p>
        </w:tc>
        <w:tc>
          <w:tcPr>
            <w:tcW w:w="322" w:type="pct"/>
          </w:tcPr>
          <w:p w14:paraId="530C63D8" w14:textId="77777777" w:rsidR="002B7A85" w:rsidRPr="00F85647" w:rsidRDefault="002B7A85" w:rsidP="002B7A85">
            <w:pPr>
              <w:autoSpaceDE w:val="0"/>
              <w:autoSpaceDN w:val="0"/>
              <w:adjustRightInd w:val="0"/>
              <w:jc w:val="center"/>
              <w:rPr>
                <w:noProof/>
                <w:lang w:val="en-US"/>
              </w:rPr>
            </w:pPr>
          </w:p>
        </w:tc>
        <w:tc>
          <w:tcPr>
            <w:tcW w:w="324" w:type="pct"/>
            <w:gridSpan w:val="2"/>
          </w:tcPr>
          <w:p w14:paraId="1D5F2F89" w14:textId="77777777" w:rsidR="002B7A85" w:rsidRPr="00F85647" w:rsidRDefault="002B7A85" w:rsidP="002B7A85">
            <w:pPr>
              <w:autoSpaceDE w:val="0"/>
              <w:autoSpaceDN w:val="0"/>
              <w:adjustRightInd w:val="0"/>
              <w:jc w:val="center"/>
              <w:rPr>
                <w:noProof/>
                <w:lang w:val="en-US"/>
              </w:rPr>
            </w:pPr>
          </w:p>
        </w:tc>
        <w:tc>
          <w:tcPr>
            <w:tcW w:w="237" w:type="pct"/>
          </w:tcPr>
          <w:p w14:paraId="67AF5AFB" w14:textId="77777777" w:rsidR="002B7A85" w:rsidRPr="00F85647" w:rsidRDefault="002B7A85" w:rsidP="002B7A85">
            <w:pPr>
              <w:autoSpaceDE w:val="0"/>
              <w:autoSpaceDN w:val="0"/>
              <w:adjustRightInd w:val="0"/>
              <w:jc w:val="center"/>
              <w:rPr>
                <w:noProof/>
                <w:lang w:val="en-US"/>
              </w:rPr>
            </w:pPr>
          </w:p>
        </w:tc>
        <w:tc>
          <w:tcPr>
            <w:tcW w:w="237" w:type="pct"/>
          </w:tcPr>
          <w:p w14:paraId="4D424293" w14:textId="77777777" w:rsidR="002B7A85" w:rsidRPr="00F85647" w:rsidRDefault="002B7A85" w:rsidP="002B7A85">
            <w:pPr>
              <w:autoSpaceDE w:val="0"/>
              <w:autoSpaceDN w:val="0"/>
              <w:adjustRightInd w:val="0"/>
              <w:jc w:val="center"/>
              <w:rPr>
                <w:noProof/>
              </w:rPr>
            </w:pPr>
          </w:p>
        </w:tc>
        <w:tc>
          <w:tcPr>
            <w:tcW w:w="414" w:type="pct"/>
          </w:tcPr>
          <w:p w14:paraId="0200D0C1" w14:textId="77777777" w:rsidR="002B7A85" w:rsidRPr="00F85647" w:rsidRDefault="002B7A85" w:rsidP="002B7A85">
            <w:pPr>
              <w:autoSpaceDE w:val="0"/>
              <w:autoSpaceDN w:val="0"/>
              <w:adjustRightInd w:val="0"/>
              <w:jc w:val="center"/>
              <w:rPr>
                <w:noProof/>
              </w:rPr>
            </w:pPr>
          </w:p>
        </w:tc>
        <w:tc>
          <w:tcPr>
            <w:tcW w:w="339" w:type="pct"/>
          </w:tcPr>
          <w:p w14:paraId="74553D4C" w14:textId="77777777" w:rsidR="002B7A85" w:rsidRDefault="002B7A85" w:rsidP="002B7A85">
            <w:pPr>
              <w:autoSpaceDE w:val="0"/>
              <w:autoSpaceDN w:val="0"/>
              <w:adjustRightInd w:val="0"/>
              <w:jc w:val="center"/>
              <w:rPr>
                <w:noProof/>
              </w:rPr>
            </w:pPr>
          </w:p>
        </w:tc>
      </w:tr>
      <w:tr w:rsidR="00C90E7E" w:rsidRPr="00F85647" w14:paraId="74B84CBD" w14:textId="77777777" w:rsidTr="00C90E7E">
        <w:trPr>
          <w:trHeight w:val="288"/>
        </w:trPr>
        <w:tc>
          <w:tcPr>
            <w:tcW w:w="192" w:type="pct"/>
            <w:vAlign w:val="bottom"/>
          </w:tcPr>
          <w:p w14:paraId="59D82E6D" w14:textId="77777777" w:rsidR="002B7A85" w:rsidRPr="007A08CE" w:rsidRDefault="002B7A85" w:rsidP="002B7A85">
            <w:pPr>
              <w:autoSpaceDE w:val="0"/>
              <w:autoSpaceDN w:val="0"/>
              <w:adjustRightInd w:val="0"/>
              <w:jc w:val="center"/>
              <w:rPr>
                <w:noProof/>
              </w:rPr>
            </w:pPr>
          </w:p>
        </w:tc>
        <w:tc>
          <w:tcPr>
            <w:tcW w:w="2164" w:type="pct"/>
            <w:gridSpan w:val="2"/>
          </w:tcPr>
          <w:p w14:paraId="5579EEF4" w14:textId="77777777" w:rsidR="002B7A85" w:rsidRPr="007A08CE" w:rsidRDefault="002B7A85" w:rsidP="00E86C8F">
            <w:pPr>
              <w:autoSpaceDE w:val="0"/>
              <w:autoSpaceDN w:val="0"/>
              <w:adjustRightInd w:val="0"/>
              <w:rPr>
                <w:noProof/>
                <w:lang w:val="en-US"/>
              </w:rPr>
            </w:pPr>
            <w:r w:rsidRPr="007A08CE">
              <w:t>Opšavi se montiraju nad hodničkim krilima zgrade (nakon detaljnog pregleda krova)</w:t>
            </w:r>
            <w:r w:rsidR="00E86C8F">
              <w:t xml:space="preserve"> </w:t>
            </w:r>
            <w:r w:rsidRPr="007A08CE">
              <w:t>U svemu prema opštem opisu za limarske radove. Obracun paušalno</w:t>
            </w:r>
          </w:p>
        </w:tc>
        <w:tc>
          <w:tcPr>
            <w:tcW w:w="384" w:type="pct"/>
            <w:vAlign w:val="center"/>
          </w:tcPr>
          <w:p w14:paraId="41D0DAEF" w14:textId="77777777" w:rsidR="002B7A85" w:rsidRPr="007A08CE" w:rsidRDefault="002B7A85" w:rsidP="002B7A85">
            <w:pPr>
              <w:autoSpaceDE w:val="0"/>
              <w:autoSpaceDN w:val="0"/>
              <w:adjustRightInd w:val="0"/>
              <w:jc w:val="center"/>
              <w:rPr>
                <w:noProof/>
                <w:lang w:val="en-US"/>
              </w:rPr>
            </w:pPr>
            <w:r w:rsidRPr="007A08CE">
              <w:rPr>
                <w:color w:val="000000"/>
              </w:rPr>
              <w:t>pau</w:t>
            </w:r>
            <w:r w:rsidR="00E86C8F">
              <w:rPr>
                <w:color w:val="000000"/>
              </w:rPr>
              <w:t>š</w:t>
            </w:r>
            <w:r w:rsidRPr="007A08CE">
              <w:rPr>
                <w:color w:val="000000"/>
              </w:rPr>
              <w:t>.</w:t>
            </w:r>
          </w:p>
        </w:tc>
        <w:tc>
          <w:tcPr>
            <w:tcW w:w="387" w:type="pct"/>
            <w:vAlign w:val="center"/>
          </w:tcPr>
          <w:p w14:paraId="046BE9EE"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22" w:type="pct"/>
          </w:tcPr>
          <w:p w14:paraId="3AFA008A" w14:textId="77777777" w:rsidR="002B7A85" w:rsidRPr="00F85647" w:rsidRDefault="002B7A85" w:rsidP="002B7A85">
            <w:pPr>
              <w:autoSpaceDE w:val="0"/>
              <w:autoSpaceDN w:val="0"/>
              <w:adjustRightInd w:val="0"/>
              <w:jc w:val="center"/>
              <w:rPr>
                <w:noProof/>
                <w:lang w:val="en-US"/>
              </w:rPr>
            </w:pPr>
          </w:p>
        </w:tc>
        <w:tc>
          <w:tcPr>
            <w:tcW w:w="324" w:type="pct"/>
            <w:gridSpan w:val="2"/>
          </w:tcPr>
          <w:p w14:paraId="23F38700" w14:textId="77777777" w:rsidR="002B7A85" w:rsidRPr="00F85647" w:rsidRDefault="002B7A85" w:rsidP="002B7A85">
            <w:pPr>
              <w:autoSpaceDE w:val="0"/>
              <w:autoSpaceDN w:val="0"/>
              <w:adjustRightInd w:val="0"/>
              <w:jc w:val="center"/>
              <w:rPr>
                <w:noProof/>
                <w:lang w:val="en-US"/>
              </w:rPr>
            </w:pPr>
          </w:p>
        </w:tc>
        <w:tc>
          <w:tcPr>
            <w:tcW w:w="237" w:type="pct"/>
          </w:tcPr>
          <w:p w14:paraId="508ECECF" w14:textId="77777777" w:rsidR="002B7A85" w:rsidRPr="00F85647" w:rsidRDefault="002B7A85" w:rsidP="002B7A85">
            <w:pPr>
              <w:autoSpaceDE w:val="0"/>
              <w:autoSpaceDN w:val="0"/>
              <w:adjustRightInd w:val="0"/>
              <w:jc w:val="center"/>
              <w:rPr>
                <w:noProof/>
                <w:lang w:val="en-US"/>
              </w:rPr>
            </w:pPr>
          </w:p>
        </w:tc>
        <w:tc>
          <w:tcPr>
            <w:tcW w:w="237" w:type="pct"/>
          </w:tcPr>
          <w:p w14:paraId="11A0C3CD" w14:textId="77777777" w:rsidR="002B7A85" w:rsidRPr="00F85647" w:rsidRDefault="002B7A85" w:rsidP="002B7A85">
            <w:pPr>
              <w:autoSpaceDE w:val="0"/>
              <w:autoSpaceDN w:val="0"/>
              <w:adjustRightInd w:val="0"/>
              <w:jc w:val="center"/>
              <w:rPr>
                <w:noProof/>
              </w:rPr>
            </w:pPr>
          </w:p>
        </w:tc>
        <w:tc>
          <w:tcPr>
            <w:tcW w:w="414" w:type="pct"/>
          </w:tcPr>
          <w:p w14:paraId="5F8458D3" w14:textId="77777777" w:rsidR="002B7A85" w:rsidRPr="00F85647" w:rsidRDefault="002B7A85" w:rsidP="002B7A85">
            <w:pPr>
              <w:autoSpaceDE w:val="0"/>
              <w:autoSpaceDN w:val="0"/>
              <w:adjustRightInd w:val="0"/>
              <w:jc w:val="center"/>
              <w:rPr>
                <w:noProof/>
              </w:rPr>
            </w:pPr>
          </w:p>
        </w:tc>
        <w:tc>
          <w:tcPr>
            <w:tcW w:w="339" w:type="pct"/>
          </w:tcPr>
          <w:p w14:paraId="7350902F" w14:textId="77777777" w:rsidR="002B7A85" w:rsidRDefault="002B7A85" w:rsidP="002B7A85">
            <w:pPr>
              <w:autoSpaceDE w:val="0"/>
              <w:autoSpaceDN w:val="0"/>
              <w:adjustRightInd w:val="0"/>
              <w:jc w:val="center"/>
              <w:rPr>
                <w:noProof/>
              </w:rPr>
            </w:pPr>
          </w:p>
        </w:tc>
      </w:tr>
      <w:tr w:rsidR="00C90E7E" w:rsidRPr="00F85647" w14:paraId="5C74F5CC" w14:textId="77777777" w:rsidTr="00C90E7E">
        <w:trPr>
          <w:trHeight w:val="288"/>
        </w:trPr>
        <w:tc>
          <w:tcPr>
            <w:tcW w:w="192" w:type="pct"/>
            <w:vAlign w:val="center"/>
          </w:tcPr>
          <w:p w14:paraId="5D64DDA1" w14:textId="77777777" w:rsidR="002B7A85" w:rsidRPr="007A08CE" w:rsidRDefault="002B7A85" w:rsidP="002B7A85">
            <w:pPr>
              <w:autoSpaceDE w:val="0"/>
              <w:autoSpaceDN w:val="0"/>
              <w:adjustRightInd w:val="0"/>
              <w:jc w:val="center"/>
              <w:rPr>
                <w:noProof/>
              </w:rPr>
            </w:pPr>
            <w:r w:rsidRPr="007A08CE">
              <w:rPr>
                <w:b/>
                <w:bCs/>
                <w:color w:val="FFFFFF"/>
              </w:rPr>
              <w:t>10</w:t>
            </w:r>
          </w:p>
        </w:tc>
        <w:tc>
          <w:tcPr>
            <w:tcW w:w="2164" w:type="pct"/>
            <w:gridSpan w:val="2"/>
            <w:vAlign w:val="center"/>
          </w:tcPr>
          <w:p w14:paraId="019743C8" w14:textId="77777777" w:rsidR="002B7A85" w:rsidRPr="007A08CE" w:rsidRDefault="002B7A85" w:rsidP="002966C9">
            <w:pPr>
              <w:autoSpaceDE w:val="0"/>
              <w:autoSpaceDN w:val="0"/>
              <w:adjustRightInd w:val="0"/>
              <w:rPr>
                <w:noProof/>
                <w:lang w:val="en-US"/>
              </w:rPr>
            </w:pPr>
            <w:r w:rsidRPr="007A08CE">
              <w:rPr>
                <w:b/>
                <w:bCs/>
                <w:color w:val="000000"/>
              </w:rPr>
              <w:t>UKUPNO LIMARSKI RADOVI</w:t>
            </w:r>
          </w:p>
        </w:tc>
        <w:tc>
          <w:tcPr>
            <w:tcW w:w="384" w:type="pct"/>
            <w:vAlign w:val="center"/>
          </w:tcPr>
          <w:p w14:paraId="230FFE6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379FE92C" w14:textId="77777777" w:rsidR="002B7A85" w:rsidRPr="007A08CE" w:rsidRDefault="002B7A85" w:rsidP="002B7A85">
            <w:pPr>
              <w:autoSpaceDE w:val="0"/>
              <w:autoSpaceDN w:val="0"/>
              <w:adjustRightInd w:val="0"/>
              <w:jc w:val="center"/>
              <w:rPr>
                <w:noProof/>
                <w:lang w:val="en-US"/>
              </w:rPr>
            </w:pPr>
          </w:p>
        </w:tc>
        <w:tc>
          <w:tcPr>
            <w:tcW w:w="322" w:type="pct"/>
          </w:tcPr>
          <w:p w14:paraId="0CC118F6" w14:textId="77777777" w:rsidR="002B7A85" w:rsidRPr="00F85647" w:rsidRDefault="002B7A85" w:rsidP="002B7A85">
            <w:pPr>
              <w:autoSpaceDE w:val="0"/>
              <w:autoSpaceDN w:val="0"/>
              <w:adjustRightInd w:val="0"/>
              <w:jc w:val="center"/>
              <w:rPr>
                <w:noProof/>
                <w:lang w:val="en-US"/>
              </w:rPr>
            </w:pPr>
          </w:p>
        </w:tc>
        <w:tc>
          <w:tcPr>
            <w:tcW w:w="324" w:type="pct"/>
            <w:gridSpan w:val="2"/>
          </w:tcPr>
          <w:p w14:paraId="66E75A99" w14:textId="77777777" w:rsidR="002B7A85" w:rsidRPr="00F85647" w:rsidRDefault="002B7A85" w:rsidP="002B7A85">
            <w:pPr>
              <w:autoSpaceDE w:val="0"/>
              <w:autoSpaceDN w:val="0"/>
              <w:adjustRightInd w:val="0"/>
              <w:jc w:val="center"/>
              <w:rPr>
                <w:noProof/>
                <w:lang w:val="en-US"/>
              </w:rPr>
            </w:pPr>
          </w:p>
        </w:tc>
        <w:tc>
          <w:tcPr>
            <w:tcW w:w="237" w:type="pct"/>
          </w:tcPr>
          <w:p w14:paraId="548B997D" w14:textId="77777777" w:rsidR="002B7A85" w:rsidRPr="00F85647" w:rsidRDefault="002B7A85" w:rsidP="002B7A85">
            <w:pPr>
              <w:autoSpaceDE w:val="0"/>
              <w:autoSpaceDN w:val="0"/>
              <w:adjustRightInd w:val="0"/>
              <w:jc w:val="center"/>
              <w:rPr>
                <w:noProof/>
                <w:lang w:val="en-US"/>
              </w:rPr>
            </w:pPr>
          </w:p>
        </w:tc>
        <w:tc>
          <w:tcPr>
            <w:tcW w:w="237" w:type="pct"/>
          </w:tcPr>
          <w:p w14:paraId="0A8C3E8F" w14:textId="77777777" w:rsidR="002B7A85" w:rsidRPr="00F85647" w:rsidRDefault="002B7A85" w:rsidP="002B7A85">
            <w:pPr>
              <w:autoSpaceDE w:val="0"/>
              <w:autoSpaceDN w:val="0"/>
              <w:adjustRightInd w:val="0"/>
              <w:jc w:val="center"/>
              <w:rPr>
                <w:noProof/>
              </w:rPr>
            </w:pPr>
          </w:p>
        </w:tc>
        <w:tc>
          <w:tcPr>
            <w:tcW w:w="414" w:type="pct"/>
          </w:tcPr>
          <w:p w14:paraId="4148A7E0" w14:textId="77777777" w:rsidR="002B7A85" w:rsidRPr="00F85647" w:rsidRDefault="002B7A85" w:rsidP="002B7A85">
            <w:pPr>
              <w:autoSpaceDE w:val="0"/>
              <w:autoSpaceDN w:val="0"/>
              <w:adjustRightInd w:val="0"/>
              <w:jc w:val="center"/>
              <w:rPr>
                <w:noProof/>
              </w:rPr>
            </w:pPr>
          </w:p>
        </w:tc>
        <w:tc>
          <w:tcPr>
            <w:tcW w:w="339" w:type="pct"/>
          </w:tcPr>
          <w:p w14:paraId="1B5D117F" w14:textId="77777777" w:rsidR="002B7A85" w:rsidRDefault="002B7A85" w:rsidP="002B7A85">
            <w:pPr>
              <w:autoSpaceDE w:val="0"/>
              <w:autoSpaceDN w:val="0"/>
              <w:adjustRightInd w:val="0"/>
              <w:jc w:val="center"/>
              <w:rPr>
                <w:noProof/>
              </w:rPr>
            </w:pPr>
          </w:p>
        </w:tc>
      </w:tr>
      <w:tr w:rsidR="00C90E7E" w:rsidRPr="00F85647" w14:paraId="5E9830E1" w14:textId="77777777" w:rsidTr="00C90E7E">
        <w:trPr>
          <w:trHeight w:val="288"/>
        </w:trPr>
        <w:tc>
          <w:tcPr>
            <w:tcW w:w="192" w:type="pct"/>
            <w:vAlign w:val="center"/>
          </w:tcPr>
          <w:p w14:paraId="0E0689F3" w14:textId="77777777" w:rsidR="002B7A85" w:rsidRPr="00410423" w:rsidRDefault="00410423" w:rsidP="00410423">
            <w:pPr>
              <w:jc w:val="center"/>
            </w:pPr>
            <w:r>
              <w:lastRenderedPageBreak/>
              <w:t>IX</w:t>
            </w:r>
          </w:p>
        </w:tc>
        <w:tc>
          <w:tcPr>
            <w:tcW w:w="2164" w:type="pct"/>
            <w:gridSpan w:val="2"/>
            <w:vAlign w:val="center"/>
          </w:tcPr>
          <w:p w14:paraId="2BE6E5E7" w14:textId="77777777" w:rsidR="002B7A85" w:rsidRPr="007A08CE" w:rsidRDefault="002B7A85" w:rsidP="002966C9">
            <w:pPr>
              <w:autoSpaceDE w:val="0"/>
              <w:autoSpaceDN w:val="0"/>
              <w:adjustRightInd w:val="0"/>
              <w:rPr>
                <w:noProof/>
                <w:lang w:val="en-US"/>
              </w:rPr>
            </w:pPr>
            <w:r w:rsidRPr="007A08CE">
              <w:rPr>
                <w:b/>
                <w:bCs/>
              </w:rPr>
              <w:t>Keramičarski radovi</w:t>
            </w:r>
          </w:p>
        </w:tc>
        <w:tc>
          <w:tcPr>
            <w:tcW w:w="384" w:type="pct"/>
            <w:vAlign w:val="center"/>
          </w:tcPr>
          <w:p w14:paraId="540E925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4E1172D1" w14:textId="77777777" w:rsidR="002B7A85" w:rsidRPr="007A08CE" w:rsidRDefault="002B7A85" w:rsidP="002B7A85">
            <w:pPr>
              <w:autoSpaceDE w:val="0"/>
              <w:autoSpaceDN w:val="0"/>
              <w:adjustRightInd w:val="0"/>
              <w:jc w:val="center"/>
              <w:rPr>
                <w:noProof/>
                <w:lang w:val="en-US"/>
              </w:rPr>
            </w:pPr>
          </w:p>
        </w:tc>
        <w:tc>
          <w:tcPr>
            <w:tcW w:w="322" w:type="pct"/>
          </w:tcPr>
          <w:p w14:paraId="0E6E99E4" w14:textId="77777777" w:rsidR="002B7A85" w:rsidRPr="00F85647" w:rsidRDefault="002B7A85" w:rsidP="002B7A85">
            <w:pPr>
              <w:autoSpaceDE w:val="0"/>
              <w:autoSpaceDN w:val="0"/>
              <w:adjustRightInd w:val="0"/>
              <w:jc w:val="center"/>
              <w:rPr>
                <w:noProof/>
                <w:lang w:val="en-US"/>
              </w:rPr>
            </w:pPr>
          </w:p>
        </w:tc>
        <w:tc>
          <w:tcPr>
            <w:tcW w:w="324" w:type="pct"/>
            <w:gridSpan w:val="2"/>
          </w:tcPr>
          <w:p w14:paraId="44126AC3" w14:textId="77777777" w:rsidR="002B7A85" w:rsidRPr="00F85647" w:rsidRDefault="002B7A85" w:rsidP="002B7A85">
            <w:pPr>
              <w:autoSpaceDE w:val="0"/>
              <w:autoSpaceDN w:val="0"/>
              <w:adjustRightInd w:val="0"/>
              <w:jc w:val="center"/>
              <w:rPr>
                <w:noProof/>
                <w:lang w:val="en-US"/>
              </w:rPr>
            </w:pPr>
          </w:p>
        </w:tc>
        <w:tc>
          <w:tcPr>
            <w:tcW w:w="237" w:type="pct"/>
          </w:tcPr>
          <w:p w14:paraId="119697C1" w14:textId="77777777" w:rsidR="002B7A85" w:rsidRPr="00F85647" w:rsidRDefault="002B7A85" w:rsidP="002B7A85">
            <w:pPr>
              <w:autoSpaceDE w:val="0"/>
              <w:autoSpaceDN w:val="0"/>
              <w:adjustRightInd w:val="0"/>
              <w:jc w:val="center"/>
              <w:rPr>
                <w:noProof/>
                <w:lang w:val="en-US"/>
              </w:rPr>
            </w:pPr>
          </w:p>
        </w:tc>
        <w:tc>
          <w:tcPr>
            <w:tcW w:w="237" w:type="pct"/>
          </w:tcPr>
          <w:p w14:paraId="59488394" w14:textId="77777777" w:rsidR="002B7A85" w:rsidRPr="00F85647" w:rsidRDefault="002B7A85" w:rsidP="002B7A85">
            <w:pPr>
              <w:autoSpaceDE w:val="0"/>
              <w:autoSpaceDN w:val="0"/>
              <w:adjustRightInd w:val="0"/>
              <w:jc w:val="center"/>
              <w:rPr>
                <w:noProof/>
              </w:rPr>
            </w:pPr>
          </w:p>
        </w:tc>
        <w:tc>
          <w:tcPr>
            <w:tcW w:w="414" w:type="pct"/>
          </w:tcPr>
          <w:p w14:paraId="4DECB502" w14:textId="77777777" w:rsidR="002B7A85" w:rsidRPr="00F85647" w:rsidRDefault="002B7A85" w:rsidP="002B7A85">
            <w:pPr>
              <w:autoSpaceDE w:val="0"/>
              <w:autoSpaceDN w:val="0"/>
              <w:adjustRightInd w:val="0"/>
              <w:jc w:val="center"/>
              <w:rPr>
                <w:noProof/>
              </w:rPr>
            </w:pPr>
          </w:p>
        </w:tc>
        <w:tc>
          <w:tcPr>
            <w:tcW w:w="339" w:type="pct"/>
          </w:tcPr>
          <w:p w14:paraId="0CE8EB51" w14:textId="77777777" w:rsidR="002B7A85" w:rsidRDefault="002B7A85" w:rsidP="002B7A85">
            <w:pPr>
              <w:autoSpaceDE w:val="0"/>
              <w:autoSpaceDN w:val="0"/>
              <w:adjustRightInd w:val="0"/>
              <w:jc w:val="center"/>
              <w:rPr>
                <w:noProof/>
              </w:rPr>
            </w:pPr>
          </w:p>
        </w:tc>
      </w:tr>
      <w:tr w:rsidR="00C90E7E" w:rsidRPr="00F85647" w14:paraId="2E099AAF" w14:textId="77777777" w:rsidTr="00C90E7E">
        <w:trPr>
          <w:trHeight w:val="288"/>
        </w:trPr>
        <w:tc>
          <w:tcPr>
            <w:tcW w:w="192" w:type="pct"/>
            <w:vAlign w:val="center"/>
          </w:tcPr>
          <w:p w14:paraId="0F981942" w14:textId="77777777" w:rsidR="002B7A85" w:rsidRPr="007A08CE" w:rsidRDefault="002B7A85" w:rsidP="002B7A85">
            <w:pPr>
              <w:autoSpaceDE w:val="0"/>
              <w:autoSpaceDN w:val="0"/>
              <w:adjustRightInd w:val="0"/>
              <w:jc w:val="center"/>
              <w:rPr>
                <w:noProof/>
              </w:rPr>
            </w:pPr>
            <w:r w:rsidRPr="007A08CE">
              <w:rPr>
                <w:b/>
                <w:bCs/>
              </w:rPr>
              <w:t>11,01</w:t>
            </w:r>
          </w:p>
        </w:tc>
        <w:tc>
          <w:tcPr>
            <w:tcW w:w="2164" w:type="pct"/>
            <w:gridSpan w:val="2"/>
          </w:tcPr>
          <w:p w14:paraId="590DB392" w14:textId="77777777" w:rsidR="002B7A85" w:rsidRPr="007A08CE" w:rsidRDefault="002B7A85" w:rsidP="00E86C8F">
            <w:pPr>
              <w:autoSpaceDE w:val="0"/>
              <w:autoSpaceDN w:val="0"/>
              <w:adjustRightInd w:val="0"/>
              <w:rPr>
                <w:noProof/>
                <w:lang w:val="en-US"/>
              </w:rPr>
            </w:pPr>
            <w:r w:rsidRPr="007A08CE">
              <w:rPr>
                <w:b/>
                <w:bCs/>
              </w:rPr>
              <w:t>Postavljanje protivkliznih, glaziranih, bojenih /bez reljefa/ podnih keramičkih pločica</w:t>
            </w:r>
            <w:r w:rsidRPr="007A08CE">
              <w:t>, I klase - inostrane proizvodnje, sa povišenom otpornosti na habanje i udar, lepljenih pomocu lepka za keramičke pločice na cementnoj bazi. Pločice lepiti po sistemu spojnica na spojnicu sa minimalnom fugnom. Keramičke pločice u tonu i boji po izboru projektanta, kao i slog i dimenzije pločica (od 20/20 cm do 40/40 cm). Fugovanje izvršiti fug masom u tonu i boji po izboru projektanta.</w:t>
            </w:r>
            <w:r w:rsidR="00E86C8F">
              <w:t xml:space="preserve"> </w:t>
            </w:r>
            <w:r w:rsidRPr="007A08CE">
              <w:t>Keramičke pločice moraju biti otporne na česta pranja hemijskim sredstvima za pranje i dezinfekciju. Nakon zavrsetka polaganja pločica, celu površinu temeljno očistiti.Obracun radova po m</w:t>
            </w:r>
            <w:r w:rsidRPr="007A08CE">
              <w:rPr>
                <w:vertAlign w:val="superscript"/>
              </w:rPr>
              <w:t>2</w:t>
            </w:r>
            <w:r w:rsidRPr="007A08CE">
              <w:t xml:space="preserve"> komplet sa svim fazama.</w:t>
            </w:r>
          </w:p>
        </w:tc>
        <w:tc>
          <w:tcPr>
            <w:tcW w:w="384" w:type="pct"/>
            <w:vAlign w:val="center"/>
          </w:tcPr>
          <w:p w14:paraId="7DAEC386"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48FE391" w14:textId="77777777" w:rsidR="002B7A85" w:rsidRPr="007A08CE" w:rsidRDefault="002B7A85" w:rsidP="002B7A85">
            <w:pPr>
              <w:autoSpaceDE w:val="0"/>
              <w:autoSpaceDN w:val="0"/>
              <w:adjustRightInd w:val="0"/>
              <w:jc w:val="center"/>
              <w:rPr>
                <w:noProof/>
                <w:lang w:val="en-US"/>
              </w:rPr>
            </w:pPr>
            <w:r w:rsidRPr="007A08CE">
              <w:rPr>
                <w:color w:val="000000"/>
              </w:rPr>
              <w:t>47,29</w:t>
            </w:r>
          </w:p>
        </w:tc>
        <w:tc>
          <w:tcPr>
            <w:tcW w:w="322" w:type="pct"/>
          </w:tcPr>
          <w:p w14:paraId="0F19FD22" w14:textId="77777777" w:rsidR="002B7A85" w:rsidRPr="00F85647" w:rsidRDefault="002B7A85" w:rsidP="002B7A85">
            <w:pPr>
              <w:autoSpaceDE w:val="0"/>
              <w:autoSpaceDN w:val="0"/>
              <w:adjustRightInd w:val="0"/>
              <w:jc w:val="center"/>
              <w:rPr>
                <w:noProof/>
                <w:lang w:val="en-US"/>
              </w:rPr>
            </w:pPr>
          </w:p>
        </w:tc>
        <w:tc>
          <w:tcPr>
            <w:tcW w:w="324" w:type="pct"/>
            <w:gridSpan w:val="2"/>
          </w:tcPr>
          <w:p w14:paraId="7310B174" w14:textId="77777777" w:rsidR="002B7A85" w:rsidRPr="00F85647" w:rsidRDefault="002B7A85" w:rsidP="002B7A85">
            <w:pPr>
              <w:autoSpaceDE w:val="0"/>
              <w:autoSpaceDN w:val="0"/>
              <w:adjustRightInd w:val="0"/>
              <w:jc w:val="center"/>
              <w:rPr>
                <w:noProof/>
                <w:lang w:val="en-US"/>
              </w:rPr>
            </w:pPr>
          </w:p>
        </w:tc>
        <w:tc>
          <w:tcPr>
            <w:tcW w:w="237" w:type="pct"/>
          </w:tcPr>
          <w:p w14:paraId="6274A081" w14:textId="77777777" w:rsidR="002B7A85" w:rsidRPr="00F85647" w:rsidRDefault="002B7A85" w:rsidP="002B7A85">
            <w:pPr>
              <w:autoSpaceDE w:val="0"/>
              <w:autoSpaceDN w:val="0"/>
              <w:adjustRightInd w:val="0"/>
              <w:jc w:val="center"/>
              <w:rPr>
                <w:noProof/>
                <w:lang w:val="en-US"/>
              </w:rPr>
            </w:pPr>
          </w:p>
        </w:tc>
        <w:tc>
          <w:tcPr>
            <w:tcW w:w="237" w:type="pct"/>
          </w:tcPr>
          <w:p w14:paraId="2F3E6E53" w14:textId="77777777" w:rsidR="002B7A85" w:rsidRPr="00F85647" w:rsidRDefault="002B7A85" w:rsidP="002B7A85">
            <w:pPr>
              <w:autoSpaceDE w:val="0"/>
              <w:autoSpaceDN w:val="0"/>
              <w:adjustRightInd w:val="0"/>
              <w:jc w:val="center"/>
              <w:rPr>
                <w:noProof/>
              </w:rPr>
            </w:pPr>
          </w:p>
        </w:tc>
        <w:tc>
          <w:tcPr>
            <w:tcW w:w="414" w:type="pct"/>
          </w:tcPr>
          <w:p w14:paraId="091B2A7E" w14:textId="77777777" w:rsidR="002B7A85" w:rsidRPr="00F85647" w:rsidRDefault="002B7A85" w:rsidP="002B7A85">
            <w:pPr>
              <w:autoSpaceDE w:val="0"/>
              <w:autoSpaceDN w:val="0"/>
              <w:adjustRightInd w:val="0"/>
              <w:jc w:val="center"/>
              <w:rPr>
                <w:noProof/>
              </w:rPr>
            </w:pPr>
          </w:p>
        </w:tc>
        <w:tc>
          <w:tcPr>
            <w:tcW w:w="339" w:type="pct"/>
          </w:tcPr>
          <w:p w14:paraId="7239CA0F" w14:textId="77777777" w:rsidR="002B7A85" w:rsidRDefault="002B7A85" w:rsidP="002B7A85">
            <w:pPr>
              <w:autoSpaceDE w:val="0"/>
              <w:autoSpaceDN w:val="0"/>
              <w:adjustRightInd w:val="0"/>
              <w:jc w:val="center"/>
              <w:rPr>
                <w:noProof/>
              </w:rPr>
            </w:pPr>
          </w:p>
        </w:tc>
      </w:tr>
      <w:tr w:rsidR="00C90E7E" w:rsidRPr="00F85647" w14:paraId="45CB0CFE" w14:textId="77777777" w:rsidTr="00C90E7E">
        <w:trPr>
          <w:trHeight w:val="288"/>
        </w:trPr>
        <w:tc>
          <w:tcPr>
            <w:tcW w:w="192" w:type="pct"/>
            <w:vAlign w:val="center"/>
          </w:tcPr>
          <w:p w14:paraId="41800184" w14:textId="77777777" w:rsidR="002B7A85" w:rsidRPr="007A08CE" w:rsidRDefault="002B7A85" w:rsidP="002B7A85">
            <w:pPr>
              <w:autoSpaceDE w:val="0"/>
              <w:autoSpaceDN w:val="0"/>
              <w:adjustRightInd w:val="0"/>
              <w:jc w:val="center"/>
              <w:rPr>
                <w:noProof/>
              </w:rPr>
            </w:pPr>
            <w:r w:rsidRPr="007A08CE">
              <w:rPr>
                <w:b/>
                <w:bCs/>
              </w:rPr>
              <w:t>11,02</w:t>
            </w:r>
          </w:p>
        </w:tc>
        <w:tc>
          <w:tcPr>
            <w:tcW w:w="2164" w:type="pct"/>
            <w:gridSpan w:val="2"/>
          </w:tcPr>
          <w:p w14:paraId="66C70BE7" w14:textId="77777777" w:rsidR="002B7A85" w:rsidRPr="007A08CE" w:rsidRDefault="002B7A85" w:rsidP="002966C9">
            <w:pPr>
              <w:autoSpaceDE w:val="0"/>
              <w:autoSpaceDN w:val="0"/>
              <w:adjustRightInd w:val="0"/>
              <w:rPr>
                <w:noProof/>
                <w:lang w:val="en-US"/>
              </w:rPr>
            </w:pPr>
            <w:r w:rsidRPr="007A08CE">
              <w:rPr>
                <w:b/>
                <w:bCs/>
              </w:rPr>
              <w:t>Oblaganje unutrašnjih zidova zidnim keramičkim pločicama</w:t>
            </w:r>
            <w:r w:rsidRPr="007A08CE">
              <w:t xml:space="preserve"> I. klase - inostrane proizvodnje, otpornim na česta pranja hemijskim sredstvima za pranje i dezinfekciju. Visina oblaganja određena je predmerom radova i detaljima projekta enterijera. Keramicke pločice u tonu i boji po izboru projektanta, kao i slog i dimenzije pločica (od 20/20 cm do 40/40 cm). Pločice lepiti pomocu lepka za keramičke pločice na cementnoj bazi. Pločice lepiti po sistemu spojnica na spojnicu sa minimalnom fugnom.  Ugradnja ugaonih alu lajsni na svim uglovima je uključena u cenu. Alu lajsne su u prirodnom sivo-metalik tonu (mat).</w:t>
            </w:r>
            <w:r w:rsidRPr="007A08CE">
              <w:br/>
              <w:t>Fugovanje izvršiti fug masom u tonu i boji po izboru projektanta.</w:t>
            </w:r>
            <w:r w:rsidRPr="007A08CE">
              <w:br/>
              <w:t>Nakon zavrsetka oblaganja, pločice očistiti i oprati vodom.</w:t>
            </w:r>
            <w:r w:rsidRPr="007A08CE">
              <w:br/>
              <w:t>Obracun radova po m</w:t>
            </w:r>
            <w:r w:rsidRPr="007A08CE">
              <w:rPr>
                <w:vertAlign w:val="superscript"/>
              </w:rPr>
              <w:t>2</w:t>
            </w:r>
            <w:r w:rsidRPr="007A08CE">
              <w:t>, komplet izvrsenog oblaganja.</w:t>
            </w:r>
          </w:p>
        </w:tc>
        <w:tc>
          <w:tcPr>
            <w:tcW w:w="384" w:type="pct"/>
            <w:vAlign w:val="center"/>
          </w:tcPr>
          <w:p w14:paraId="7D208CC8"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4C5DC20" w14:textId="77777777" w:rsidR="002B7A85" w:rsidRPr="007A08CE" w:rsidRDefault="002B7A85" w:rsidP="002B7A85">
            <w:pPr>
              <w:autoSpaceDE w:val="0"/>
              <w:autoSpaceDN w:val="0"/>
              <w:adjustRightInd w:val="0"/>
              <w:jc w:val="center"/>
              <w:rPr>
                <w:noProof/>
                <w:lang w:val="en-US"/>
              </w:rPr>
            </w:pPr>
            <w:r w:rsidRPr="007A08CE">
              <w:rPr>
                <w:color w:val="000000"/>
              </w:rPr>
              <w:t>346,45</w:t>
            </w:r>
          </w:p>
        </w:tc>
        <w:tc>
          <w:tcPr>
            <w:tcW w:w="322" w:type="pct"/>
          </w:tcPr>
          <w:p w14:paraId="159AA10D" w14:textId="77777777" w:rsidR="002B7A85" w:rsidRPr="00F85647" w:rsidRDefault="002B7A85" w:rsidP="002B7A85">
            <w:pPr>
              <w:autoSpaceDE w:val="0"/>
              <w:autoSpaceDN w:val="0"/>
              <w:adjustRightInd w:val="0"/>
              <w:jc w:val="center"/>
              <w:rPr>
                <w:noProof/>
                <w:lang w:val="en-US"/>
              </w:rPr>
            </w:pPr>
          </w:p>
        </w:tc>
        <w:tc>
          <w:tcPr>
            <w:tcW w:w="324" w:type="pct"/>
            <w:gridSpan w:val="2"/>
          </w:tcPr>
          <w:p w14:paraId="68213900" w14:textId="77777777" w:rsidR="002B7A85" w:rsidRPr="00F85647" w:rsidRDefault="002B7A85" w:rsidP="002B7A85">
            <w:pPr>
              <w:autoSpaceDE w:val="0"/>
              <w:autoSpaceDN w:val="0"/>
              <w:adjustRightInd w:val="0"/>
              <w:jc w:val="center"/>
              <w:rPr>
                <w:noProof/>
                <w:lang w:val="en-US"/>
              </w:rPr>
            </w:pPr>
          </w:p>
        </w:tc>
        <w:tc>
          <w:tcPr>
            <w:tcW w:w="237" w:type="pct"/>
          </w:tcPr>
          <w:p w14:paraId="5D94A790" w14:textId="77777777" w:rsidR="002B7A85" w:rsidRPr="00F85647" w:rsidRDefault="002B7A85" w:rsidP="002B7A85">
            <w:pPr>
              <w:autoSpaceDE w:val="0"/>
              <w:autoSpaceDN w:val="0"/>
              <w:adjustRightInd w:val="0"/>
              <w:jc w:val="center"/>
              <w:rPr>
                <w:noProof/>
                <w:lang w:val="en-US"/>
              </w:rPr>
            </w:pPr>
          </w:p>
        </w:tc>
        <w:tc>
          <w:tcPr>
            <w:tcW w:w="237" w:type="pct"/>
          </w:tcPr>
          <w:p w14:paraId="2AED351A" w14:textId="77777777" w:rsidR="002B7A85" w:rsidRPr="00F85647" w:rsidRDefault="002B7A85" w:rsidP="002B7A85">
            <w:pPr>
              <w:autoSpaceDE w:val="0"/>
              <w:autoSpaceDN w:val="0"/>
              <w:adjustRightInd w:val="0"/>
              <w:jc w:val="center"/>
              <w:rPr>
                <w:noProof/>
              </w:rPr>
            </w:pPr>
          </w:p>
        </w:tc>
        <w:tc>
          <w:tcPr>
            <w:tcW w:w="414" w:type="pct"/>
          </w:tcPr>
          <w:p w14:paraId="691AEE99" w14:textId="77777777" w:rsidR="002B7A85" w:rsidRPr="00F85647" w:rsidRDefault="002B7A85" w:rsidP="002B7A85">
            <w:pPr>
              <w:autoSpaceDE w:val="0"/>
              <w:autoSpaceDN w:val="0"/>
              <w:adjustRightInd w:val="0"/>
              <w:jc w:val="center"/>
              <w:rPr>
                <w:noProof/>
              </w:rPr>
            </w:pPr>
          </w:p>
        </w:tc>
        <w:tc>
          <w:tcPr>
            <w:tcW w:w="339" w:type="pct"/>
          </w:tcPr>
          <w:p w14:paraId="494060B6" w14:textId="77777777" w:rsidR="002B7A85" w:rsidRDefault="002B7A85" w:rsidP="002B7A85">
            <w:pPr>
              <w:autoSpaceDE w:val="0"/>
              <w:autoSpaceDN w:val="0"/>
              <w:adjustRightInd w:val="0"/>
              <w:jc w:val="center"/>
              <w:rPr>
                <w:noProof/>
              </w:rPr>
            </w:pPr>
          </w:p>
        </w:tc>
      </w:tr>
      <w:tr w:rsidR="00C90E7E" w:rsidRPr="00F85647" w14:paraId="26D9361F" w14:textId="77777777" w:rsidTr="00C90E7E">
        <w:trPr>
          <w:trHeight w:val="234"/>
        </w:trPr>
        <w:tc>
          <w:tcPr>
            <w:tcW w:w="192" w:type="pct"/>
            <w:vAlign w:val="center"/>
          </w:tcPr>
          <w:p w14:paraId="19BE552D" w14:textId="77777777" w:rsidR="002B7A85" w:rsidRPr="007A08CE" w:rsidRDefault="002B7A85" w:rsidP="002B7A85">
            <w:pPr>
              <w:autoSpaceDE w:val="0"/>
              <w:autoSpaceDN w:val="0"/>
              <w:adjustRightInd w:val="0"/>
              <w:jc w:val="center"/>
              <w:rPr>
                <w:noProof/>
              </w:rPr>
            </w:pPr>
            <w:r w:rsidRPr="007A08CE">
              <w:rPr>
                <w:b/>
                <w:bCs/>
              </w:rPr>
              <w:t>11,03</w:t>
            </w:r>
          </w:p>
        </w:tc>
        <w:tc>
          <w:tcPr>
            <w:tcW w:w="2164" w:type="pct"/>
            <w:gridSpan w:val="2"/>
          </w:tcPr>
          <w:p w14:paraId="35D65E37" w14:textId="77777777" w:rsidR="002B7A85" w:rsidRPr="007A08CE" w:rsidRDefault="002B7A85" w:rsidP="002966C9">
            <w:pPr>
              <w:autoSpaceDE w:val="0"/>
              <w:autoSpaceDN w:val="0"/>
              <w:adjustRightInd w:val="0"/>
              <w:rPr>
                <w:noProof/>
                <w:lang w:val="en-US"/>
              </w:rPr>
            </w:pPr>
            <w:r w:rsidRPr="007A08CE">
              <w:t xml:space="preserve">Nabavka i postavljanje fazonskog keramičkog ugaonog profila - podne lajsne, min. dim.3/3 cm, sa konkavnim radijusom prema enterijeru. Keramički podni ugaonici se postavljaju u uglovima </w:t>
            </w:r>
            <w:r w:rsidRPr="007A08CE">
              <w:lastRenderedPageBreak/>
              <w:t>gde se sučeljavaju zidne i podne keramicke plocice. Ugaonike lepiti pomocu lepka za keramičke pločice na cementnoj bazi. Ugaonike lepiti po sistemu spojnica na spojnicu sa minimalnom fugnom. Ton, boja i dimenzije prema izboru projektanta.</w:t>
            </w:r>
            <w:r w:rsidRPr="007A08CE">
              <w:br/>
              <w:t>Nakon završetka oblaganja, pločice očistiti i oprati vodom.</w:t>
            </w:r>
            <w:r w:rsidRPr="007A08CE">
              <w:br/>
              <w:t>Obracun po m1 komplet opisanih radova.</w:t>
            </w:r>
          </w:p>
        </w:tc>
        <w:tc>
          <w:tcPr>
            <w:tcW w:w="384" w:type="pct"/>
            <w:vAlign w:val="center"/>
          </w:tcPr>
          <w:p w14:paraId="7BE926AA"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p>
        </w:tc>
        <w:tc>
          <w:tcPr>
            <w:tcW w:w="387" w:type="pct"/>
            <w:vAlign w:val="center"/>
          </w:tcPr>
          <w:p w14:paraId="3A7D3AEC" w14:textId="77777777" w:rsidR="002B7A85" w:rsidRPr="007A08CE" w:rsidRDefault="002B7A85" w:rsidP="002B7A85">
            <w:pPr>
              <w:autoSpaceDE w:val="0"/>
              <w:autoSpaceDN w:val="0"/>
              <w:adjustRightInd w:val="0"/>
              <w:jc w:val="center"/>
              <w:rPr>
                <w:noProof/>
                <w:lang w:val="en-US"/>
              </w:rPr>
            </w:pPr>
            <w:r w:rsidRPr="007A08CE">
              <w:rPr>
                <w:color w:val="000000"/>
              </w:rPr>
              <w:t>98,69</w:t>
            </w:r>
          </w:p>
        </w:tc>
        <w:tc>
          <w:tcPr>
            <w:tcW w:w="322" w:type="pct"/>
          </w:tcPr>
          <w:p w14:paraId="714A509D" w14:textId="77777777" w:rsidR="002B7A85" w:rsidRPr="00F85647" w:rsidRDefault="002B7A85" w:rsidP="002B7A85">
            <w:pPr>
              <w:autoSpaceDE w:val="0"/>
              <w:autoSpaceDN w:val="0"/>
              <w:adjustRightInd w:val="0"/>
              <w:jc w:val="center"/>
              <w:rPr>
                <w:noProof/>
                <w:lang w:val="en-US"/>
              </w:rPr>
            </w:pPr>
          </w:p>
        </w:tc>
        <w:tc>
          <w:tcPr>
            <w:tcW w:w="324" w:type="pct"/>
            <w:gridSpan w:val="2"/>
          </w:tcPr>
          <w:p w14:paraId="4B0391EB" w14:textId="77777777" w:rsidR="002B7A85" w:rsidRPr="00F85647" w:rsidRDefault="002B7A85" w:rsidP="002B7A85">
            <w:pPr>
              <w:autoSpaceDE w:val="0"/>
              <w:autoSpaceDN w:val="0"/>
              <w:adjustRightInd w:val="0"/>
              <w:jc w:val="center"/>
              <w:rPr>
                <w:noProof/>
                <w:lang w:val="en-US"/>
              </w:rPr>
            </w:pPr>
          </w:p>
        </w:tc>
        <w:tc>
          <w:tcPr>
            <w:tcW w:w="237" w:type="pct"/>
          </w:tcPr>
          <w:p w14:paraId="6301BA03" w14:textId="77777777" w:rsidR="002B7A85" w:rsidRPr="00F85647" w:rsidRDefault="002B7A85" w:rsidP="002B7A85">
            <w:pPr>
              <w:autoSpaceDE w:val="0"/>
              <w:autoSpaceDN w:val="0"/>
              <w:adjustRightInd w:val="0"/>
              <w:jc w:val="center"/>
              <w:rPr>
                <w:noProof/>
                <w:lang w:val="en-US"/>
              </w:rPr>
            </w:pPr>
          </w:p>
        </w:tc>
        <w:tc>
          <w:tcPr>
            <w:tcW w:w="237" w:type="pct"/>
          </w:tcPr>
          <w:p w14:paraId="5449F688" w14:textId="77777777" w:rsidR="002B7A85" w:rsidRPr="00F85647" w:rsidRDefault="002B7A85" w:rsidP="002B7A85">
            <w:pPr>
              <w:autoSpaceDE w:val="0"/>
              <w:autoSpaceDN w:val="0"/>
              <w:adjustRightInd w:val="0"/>
              <w:jc w:val="center"/>
              <w:rPr>
                <w:noProof/>
              </w:rPr>
            </w:pPr>
          </w:p>
        </w:tc>
        <w:tc>
          <w:tcPr>
            <w:tcW w:w="414" w:type="pct"/>
          </w:tcPr>
          <w:p w14:paraId="34839965" w14:textId="77777777" w:rsidR="002B7A85" w:rsidRPr="00F85647" w:rsidRDefault="002B7A85" w:rsidP="002B7A85">
            <w:pPr>
              <w:autoSpaceDE w:val="0"/>
              <w:autoSpaceDN w:val="0"/>
              <w:adjustRightInd w:val="0"/>
              <w:jc w:val="center"/>
              <w:rPr>
                <w:noProof/>
              </w:rPr>
            </w:pPr>
          </w:p>
        </w:tc>
        <w:tc>
          <w:tcPr>
            <w:tcW w:w="339" w:type="pct"/>
          </w:tcPr>
          <w:p w14:paraId="37A0974D" w14:textId="77777777" w:rsidR="002B7A85" w:rsidRDefault="002B7A85" w:rsidP="002B7A85">
            <w:pPr>
              <w:autoSpaceDE w:val="0"/>
              <w:autoSpaceDN w:val="0"/>
              <w:adjustRightInd w:val="0"/>
              <w:jc w:val="center"/>
              <w:rPr>
                <w:noProof/>
              </w:rPr>
            </w:pPr>
          </w:p>
        </w:tc>
      </w:tr>
      <w:tr w:rsidR="00C90E7E" w:rsidRPr="00F85647" w14:paraId="35F8D31B" w14:textId="77777777" w:rsidTr="00C90E7E">
        <w:trPr>
          <w:trHeight w:val="288"/>
        </w:trPr>
        <w:tc>
          <w:tcPr>
            <w:tcW w:w="192" w:type="pct"/>
            <w:vAlign w:val="center"/>
          </w:tcPr>
          <w:p w14:paraId="75FE123C" w14:textId="77777777" w:rsidR="002B7A85" w:rsidRPr="007A08CE" w:rsidRDefault="002B7A85" w:rsidP="002B7A85">
            <w:pPr>
              <w:autoSpaceDE w:val="0"/>
              <w:autoSpaceDN w:val="0"/>
              <w:adjustRightInd w:val="0"/>
              <w:jc w:val="center"/>
              <w:rPr>
                <w:noProof/>
              </w:rPr>
            </w:pPr>
            <w:r w:rsidRPr="007A08CE">
              <w:rPr>
                <w:b/>
                <w:bCs/>
                <w:color w:val="FFFFFF"/>
              </w:rPr>
              <w:lastRenderedPageBreak/>
              <w:t>11</w:t>
            </w:r>
          </w:p>
        </w:tc>
        <w:tc>
          <w:tcPr>
            <w:tcW w:w="2164" w:type="pct"/>
            <w:gridSpan w:val="2"/>
            <w:vAlign w:val="center"/>
          </w:tcPr>
          <w:p w14:paraId="2F0E72DF" w14:textId="77777777" w:rsidR="002B7A85" w:rsidRPr="007A08CE" w:rsidRDefault="002B7A85" w:rsidP="002966C9">
            <w:pPr>
              <w:autoSpaceDE w:val="0"/>
              <w:autoSpaceDN w:val="0"/>
              <w:adjustRightInd w:val="0"/>
              <w:rPr>
                <w:noProof/>
                <w:lang w:val="en-US"/>
              </w:rPr>
            </w:pPr>
            <w:r w:rsidRPr="007A08CE">
              <w:rPr>
                <w:b/>
                <w:bCs/>
                <w:color w:val="000000"/>
              </w:rPr>
              <w:t>UKUPNO KERAMIČARSKI RADOVI</w:t>
            </w:r>
          </w:p>
        </w:tc>
        <w:tc>
          <w:tcPr>
            <w:tcW w:w="384" w:type="pct"/>
            <w:vAlign w:val="center"/>
          </w:tcPr>
          <w:p w14:paraId="58599E37"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87" w:type="pct"/>
          </w:tcPr>
          <w:p w14:paraId="01178F95"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22" w:type="pct"/>
          </w:tcPr>
          <w:p w14:paraId="7FEBF44F" w14:textId="77777777" w:rsidR="002B7A85" w:rsidRPr="00F85647" w:rsidRDefault="002B7A85" w:rsidP="002B7A85">
            <w:pPr>
              <w:autoSpaceDE w:val="0"/>
              <w:autoSpaceDN w:val="0"/>
              <w:adjustRightInd w:val="0"/>
              <w:jc w:val="center"/>
              <w:rPr>
                <w:noProof/>
                <w:lang w:val="en-US"/>
              </w:rPr>
            </w:pPr>
          </w:p>
        </w:tc>
        <w:tc>
          <w:tcPr>
            <w:tcW w:w="324" w:type="pct"/>
            <w:gridSpan w:val="2"/>
          </w:tcPr>
          <w:p w14:paraId="1A0868D9" w14:textId="77777777" w:rsidR="002B7A85" w:rsidRPr="00F85647" w:rsidRDefault="002B7A85" w:rsidP="002B7A85">
            <w:pPr>
              <w:autoSpaceDE w:val="0"/>
              <w:autoSpaceDN w:val="0"/>
              <w:adjustRightInd w:val="0"/>
              <w:jc w:val="center"/>
              <w:rPr>
                <w:noProof/>
                <w:lang w:val="en-US"/>
              </w:rPr>
            </w:pPr>
          </w:p>
        </w:tc>
        <w:tc>
          <w:tcPr>
            <w:tcW w:w="237" w:type="pct"/>
          </w:tcPr>
          <w:p w14:paraId="4FAB0C4C" w14:textId="77777777" w:rsidR="002B7A85" w:rsidRPr="00F85647" w:rsidRDefault="002B7A85" w:rsidP="002B7A85">
            <w:pPr>
              <w:autoSpaceDE w:val="0"/>
              <w:autoSpaceDN w:val="0"/>
              <w:adjustRightInd w:val="0"/>
              <w:jc w:val="center"/>
              <w:rPr>
                <w:noProof/>
                <w:lang w:val="en-US"/>
              </w:rPr>
            </w:pPr>
          </w:p>
        </w:tc>
        <w:tc>
          <w:tcPr>
            <w:tcW w:w="237" w:type="pct"/>
          </w:tcPr>
          <w:p w14:paraId="700393AD" w14:textId="77777777" w:rsidR="002B7A85" w:rsidRPr="00F85647" w:rsidRDefault="002B7A85" w:rsidP="002B7A85">
            <w:pPr>
              <w:autoSpaceDE w:val="0"/>
              <w:autoSpaceDN w:val="0"/>
              <w:adjustRightInd w:val="0"/>
              <w:jc w:val="center"/>
              <w:rPr>
                <w:noProof/>
              </w:rPr>
            </w:pPr>
          </w:p>
        </w:tc>
        <w:tc>
          <w:tcPr>
            <w:tcW w:w="414" w:type="pct"/>
          </w:tcPr>
          <w:p w14:paraId="54454C68" w14:textId="77777777" w:rsidR="002B7A85" w:rsidRPr="00F85647" w:rsidRDefault="002B7A85" w:rsidP="002B7A85">
            <w:pPr>
              <w:autoSpaceDE w:val="0"/>
              <w:autoSpaceDN w:val="0"/>
              <w:adjustRightInd w:val="0"/>
              <w:jc w:val="center"/>
              <w:rPr>
                <w:noProof/>
              </w:rPr>
            </w:pPr>
          </w:p>
        </w:tc>
        <w:tc>
          <w:tcPr>
            <w:tcW w:w="339" w:type="pct"/>
          </w:tcPr>
          <w:p w14:paraId="019115AA" w14:textId="77777777" w:rsidR="002B7A85" w:rsidRDefault="002B7A85" w:rsidP="002B7A85">
            <w:pPr>
              <w:autoSpaceDE w:val="0"/>
              <w:autoSpaceDN w:val="0"/>
              <w:adjustRightInd w:val="0"/>
              <w:jc w:val="center"/>
              <w:rPr>
                <w:noProof/>
              </w:rPr>
            </w:pPr>
          </w:p>
        </w:tc>
      </w:tr>
      <w:tr w:rsidR="00C90E7E" w:rsidRPr="00F85647" w14:paraId="1D51CA3B" w14:textId="77777777" w:rsidTr="00C90E7E">
        <w:trPr>
          <w:trHeight w:val="288"/>
        </w:trPr>
        <w:tc>
          <w:tcPr>
            <w:tcW w:w="192" w:type="pct"/>
            <w:vAlign w:val="center"/>
          </w:tcPr>
          <w:p w14:paraId="25C77D11" w14:textId="77777777" w:rsidR="002B7A85" w:rsidRPr="00410423" w:rsidRDefault="00410423" w:rsidP="00410423">
            <w:pPr>
              <w:jc w:val="center"/>
            </w:pPr>
            <w:r w:rsidRPr="00410423">
              <w:t>X</w:t>
            </w:r>
          </w:p>
        </w:tc>
        <w:tc>
          <w:tcPr>
            <w:tcW w:w="2164" w:type="pct"/>
            <w:gridSpan w:val="2"/>
            <w:vAlign w:val="center"/>
          </w:tcPr>
          <w:p w14:paraId="7115B456" w14:textId="77777777" w:rsidR="002B7A85" w:rsidRPr="007A08CE" w:rsidRDefault="002B7A85" w:rsidP="002966C9">
            <w:pPr>
              <w:autoSpaceDE w:val="0"/>
              <w:autoSpaceDN w:val="0"/>
              <w:adjustRightInd w:val="0"/>
              <w:rPr>
                <w:noProof/>
                <w:lang w:val="en-US"/>
              </w:rPr>
            </w:pPr>
            <w:r w:rsidRPr="007A08CE">
              <w:rPr>
                <w:b/>
                <w:bCs/>
              </w:rPr>
              <w:t>Kamenorezacki radovi</w:t>
            </w:r>
          </w:p>
        </w:tc>
        <w:tc>
          <w:tcPr>
            <w:tcW w:w="384" w:type="pct"/>
            <w:vAlign w:val="center"/>
          </w:tcPr>
          <w:p w14:paraId="68B44C2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67DACA16" w14:textId="77777777" w:rsidR="002B7A85" w:rsidRPr="007A08CE" w:rsidRDefault="002B7A85" w:rsidP="002B7A85">
            <w:pPr>
              <w:autoSpaceDE w:val="0"/>
              <w:autoSpaceDN w:val="0"/>
              <w:adjustRightInd w:val="0"/>
              <w:jc w:val="center"/>
              <w:rPr>
                <w:noProof/>
                <w:lang w:val="en-US"/>
              </w:rPr>
            </w:pPr>
          </w:p>
        </w:tc>
        <w:tc>
          <w:tcPr>
            <w:tcW w:w="322" w:type="pct"/>
          </w:tcPr>
          <w:p w14:paraId="4F879E3C" w14:textId="77777777" w:rsidR="002B7A85" w:rsidRPr="00F85647" w:rsidRDefault="002B7A85" w:rsidP="002B7A85">
            <w:pPr>
              <w:autoSpaceDE w:val="0"/>
              <w:autoSpaceDN w:val="0"/>
              <w:adjustRightInd w:val="0"/>
              <w:jc w:val="center"/>
              <w:rPr>
                <w:noProof/>
                <w:lang w:val="en-US"/>
              </w:rPr>
            </w:pPr>
          </w:p>
        </w:tc>
        <w:tc>
          <w:tcPr>
            <w:tcW w:w="324" w:type="pct"/>
            <w:gridSpan w:val="2"/>
          </w:tcPr>
          <w:p w14:paraId="20CE4162" w14:textId="77777777" w:rsidR="002B7A85" w:rsidRPr="00F85647" w:rsidRDefault="002B7A85" w:rsidP="002B7A85">
            <w:pPr>
              <w:autoSpaceDE w:val="0"/>
              <w:autoSpaceDN w:val="0"/>
              <w:adjustRightInd w:val="0"/>
              <w:jc w:val="center"/>
              <w:rPr>
                <w:noProof/>
                <w:lang w:val="en-US"/>
              </w:rPr>
            </w:pPr>
          </w:p>
        </w:tc>
        <w:tc>
          <w:tcPr>
            <w:tcW w:w="237" w:type="pct"/>
          </w:tcPr>
          <w:p w14:paraId="23AF216C" w14:textId="77777777" w:rsidR="002B7A85" w:rsidRPr="00F85647" w:rsidRDefault="002B7A85" w:rsidP="002B7A85">
            <w:pPr>
              <w:autoSpaceDE w:val="0"/>
              <w:autoSpaceDN w:val="0"/>
              <w:adjustRightInd w:val="0"/>
              <w:jc w:val="center"/>
              <w:rPr>
                <w:noProof/>
                <w:lang w:val="en-US"/>
              </w:rPr>
            </w:pPr>
          </w:p>
        </w:tc>
        <w:tc>
          <w:tcPr>
            <w:tcW w:w="237" w:type="pct"/>
          </w:tcPr>
          <w:p w14:paraId="10A1F764" w14:textId="77777777" w:rsidR="002B7A85" w:rsidRPr="00F85647" w:rsidRDefault="002B7A85" w:rsidP="002B7A85">
            <w:pPr>
              <w:autoSpaceDE w:val="0"/>
              <w:autoSpaceDN w:val="0"/>
              <w:adjustRightInd w:val="0"/>
              <w:jc w:val="center"/>
              <w:rPr>
                <w:noProof/>
              </w:rPr>
            </w:pPr>
          </w:p>
        </w:tc>
        <w:tc>
          <w:tcPr>
            <w:tcW w:w="414" w:type="pct"/>
          </w:tcPr>
          <w:p w14:paraId="309C71EC" w14:textId="77777777" w:rsidR="002B7A85" w:rsidRPr="00F85647" w:rsidRDefault="002B7A85" w:rsidP="002B7A85">
            <w:pPr>
              <w:autoSpaceDE w:val="0"/>
              <w:autoSpaceDN w:val="0"/>
              <w:adjustRightInd w:val="0"/>
              <w:jc w:val="center"/>
              <w:rPr>
                <w:noProof/>
              </w:rPr>
            </w:pPr>
          </w:p>
        </w:tc>
        <w:tc>
          <w:tcPr>
            <w:tcW w:w="339" w:type="pct"/>
          </w:tcPr>
          <w:p w14:paraId="7CCB4638" w14:textId="77777777" w:rsidR="002B7A85" w:rsidRDefault="002B7A85" w:rsidP="002B7A85">
            <w:pPr>
              <w:autoSpaceDE w:val="0"/>
              <w:autoSpaceDN w:val="0"/>
              <w:adjustRightInd w:val="0"/>
              <w:jc w:val="center"/>
              <w:rPr>
                <w:noProof/>
              </w:rPr>
            </w:pPr>
          </w:p>
        </w:tc>
      </w:tr>
      <w:tr w:rsidR="00C90E7E" w:rsidRPr="00F85647" w14:paraId="6029E00D" w14:textId="77777777" w:rsidTr="00C90E7E">
        <w:trPr>
          <w:trHeight w:val="288"/>
        </w:trPr>
        <w:tc>
          <w:tcPr>
            <w:tcW w:w="192" w:type="pct"/>
            <w:vAlign w:val="center"/>
          </w:tcPr>
          <w:p w14:paraId="65C804E2" w14:textId="77777777" w:rsidR="002B7A85" w:rsidRPr="007A08CE" w:rsidRDefault="002B7A85" w:rsidP="002B7A85">
            <w:pPr>
              <w:autoSpaceDE w:val="0"/>
              <w:autoSpaceDN w:val="0"/>
              <w:adjustRightInd w:val="0"/>
              <w:jc w:val="center"/>
              <w:rPr>
                <w:noProof/>
              </w:rPr>
            </w:pPr>
            <w:r w:rsidRPr="007A08CE">
              <w:rPr>
                <w:b/>
                <w:bCs/>
              </w:rPr>
              <w:t>12,01</w:t>
            </w:r>
          </w:p>
        </w:tc>
        <w:tc>
          <w:tcPr>
            <w:tcW w:w="2164" w:type="pct"/>
            <w:gridSpan w:val="2"/>
          </w:tcPr>
          <w:p w14:paraId="45704EEF" w14:textId="77777777" w:rsidR="002B7A85" w:rsidRPr="007A08CE" w:rsidRDefault="002B7A85" w:rsidP="00E86C8F">
            <w:pPr>
              <w:autoSpaceDE w:val="0"/>
              <w:autoSpaceDN w:val="0"/>
              <w:adjustRightInd w:val="0"/>
              <w:rPr>
                <w:noProof/>
                <w:lang w:val="en-US"/>
              </w:rPr>
            </w:pPr>
            <w:r w:rsidRPr="007A08CE">
              <w:rPr>
                <w:b/>
                <w:bCs/>
              </w:rPr>
              <w:t>Izrada holkera od poliranog granita</w:t>
            </w:r>
            <w:r w:rsidRPr="007A08CE">
              <w:t xml:space="preserve"> visine h=15 cm, debljine 2 cm, kod svih sastava granitnih podova sa zidom. Holker sa gornje ivice obraditi sa zaobljenjem - radijusom (rund 2 cm). </w:t>
            </w:r>
            <w:r w:rsidRPr="007A08CE">
              <w:br/>
              <w:t xml:space="preserve">Polaganje izvrsiti lepljenjem odgovarajućim lepkom na cementnoj bazi. Spojnice treba da budu minimalne i jedva vidljive. Sve fugne ispuniti cementnim mlekom ili odgovarajućom fug masom u tonu i boji po izboru projektanta. Holker mora biti urađen iz linearno dužih komada (min. 1 m). </w:t>
            </w:r>
            <w:r w:rsidRPr="007A08CE">
              <w:br/>
              <w:t>Pre izrade i obrade kamena sve mere proveriti na licu mesta.</w:t>
            </w:r>
            <w:r w:rsidRPr="007A08CE">
              <w:br/>
              <w:t xml:space="preserve">Gotov holker mora biti idealno ravan i ispoliran do visokog sjaja. </w:t>
            </w:r>
            <w:r w:rsidRPr="007A08CE">
              <w:br/>
              <w:t>Ton i boja granitnog holkera po izboru projektanta. Nakon završenog oblaganja očistiti holker i sve zaprljane površine.</w:t>
            </w:r>
            <w:r w:rsidRPr="007A08CE">
              <w:br/>
            </w:r>
            <w:r w:rsidRPr="007A08CE">
              <w:rPr>
                <w:i/>
                <w:iCs/>
              </w:rPr>
              <w:t>Vrsta granita (po izboru projektanta ili investitora):</w:t>
            </w:r>
            <w:r w:rsidRPr="007A08CE">
              <w:br/>
              <w:t xml:space="preserve">● Africa red ili New Imperial Red </w:t>
            </w:r>
            <w:r w:rsidRPr="007A08CE">
              <w:br/>
              <w:t>Obracun radova po m1 izvedenog holkera</w:t>
            </w:r>
          </w:p>
        </w:tc>
        <w:tc>
          <w:tcPr>
            <w:tcW w:w="384" w:type="pct"/>
            <w:vAlign w:val="center"/>
          </w:tcPr>
          <w:p w14:paraId="0090F1D5"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539A2509" w14:textId="77777777" w:rsidR="002B7A85" w:rsidRPr="007A08CE" w:rsidRDefault="002B7A85" w:rsidP="002B7A85">
            <w:pPr>
              <w:autoSpaceDE w:val="0"/>
              <w:autoSpaceDN w:val="0"/>
              <w:adjustRightInd w:val="0"/>
              <w:jc w:val="center"/>
              <w:rPr>
                <w:noProof/>
                <w:lang w:val="en-US"/>
              </w:rPr>
            </w:pPr>
            <w:r w:rsidRPr="007A08CE">
              <w:t>1,28</w:t>
            </w:r>
          </w:p>
        </w:tc>
        <w:tc>
          <w:tcPr>
            <w:tcW w:w="322" w:type="pct"/>
          </w:tcPr>
          <w:p w14:paraId="5B8BAE00" w14:textId="77777777" w:rsidR="002B7A85" w:rsidRPr="00F85647" w:rsidRDefault="002B7A85" w:rsidP="002B7A85">
            <w:pPr>
              <w:autoSpaceDE w:val="0"/>
              <w:autoSpaceDN w:val="0"/>
              <w:adjustRightInd w:val="0"/>
              <w:jc w:val="center"/>
              <w:rPr>
                <w:noProof/>
                <w:lang w:val="en-US"/>
              </w:rPr>
            </w:pPr>
          </w:p>
        </w:tc>
        <w:tc>
          <w:tcPr>
            <w:tcW w:w="324" w:type="pct"/>
            <w:gridSpan w:val="2"/>
          </w:tcPr>
          <w:p w14:paraId="189F123D" w14:textId="77777777" w:rsidR="002B7A85" w:rsidRPr="00F85647" w:rsidRDefault="002B7A85" w:rsidP="002B7A85">
            <w:pPr>
              <w:autoSpaceDE w:val="0"/>
              <w:autoSpaceDN w:val="0"/>
              <w:adjustRightInd w:val="0"/>
              <w:jc w:val="center"/>
              <w:rPr>
                <w:noProof/>
                <w:lang w:val="en-US"/>
              </w:rPr>
            </w:pPr>
          </w:p>
        </w:tc>
        <w:tc>
          <w:tcPr>
            <w:tcW w:w="237" w:type="pct"/>
          </w:tcPr>
          <w:p w14:paraId="298B78A4" w14:textId="77777777" w:rsidR="002B7A85" w:rsidRPr="00F85647" w:rsidRDefault="002B7A85" w:rsidP="002B7A85">
            <w:pPr>
              <w:autoSpaceDE w:val="0"/>
              <w:autoSpaceDN w:val="0"/>
              <w:adjustRightInd w:val="0"/>
              <w:jc w:val="center"/>
              <w:rPr>
                <w:noProof/>
                <w:lang w:val="en-US"/>
              </w:rPr>
            </w:pPr>
          </w:p>
        </w:tc>
        <w:tc>
          <w:tcPr>
            <w:tcW w:w="237" w:type="pct"/>
          </w:tcPr>
          <w:p w14:paraId="669FF42E" w14:textId="77777777" w:rsidR="002B7A85" w:rsidRPr="00F85647" w:rsidRDefault="002B7A85" w:rsidP="002B7A85">
            <w:pPr>
              <w:autoSpaceDE w:val="0"/>
              <w:autoSpaceDN w:val="0"/>
              <w:adjustRightInd w:val="0"/>
              <w:jc w:val="center"/>
              <w:rPr>
                <w:noProof/>
              </w:rPr>
            </w:pPr>
          </w:p>
        </w:tc>
        <w:tc>
          <w:tcPr>
            <w:tcW w:w="414" w:type="pct"/>
          </w:tcPr>
          <w:p w14:paraId="2167894A" w14:textId="77777777" w:rsidR="002B7A85" w:rsidRPr="00F85647" w:rsidRDefault="002B7A85" w:rsidP="002B7A85">
            <w:pPr>
              <w:autoSpaceDE w:val="0"/>
              <w:autoSpaceDN w:val="0"/>
              <w:adjustRightInd w:val="0"/>
              <w:jc w:val="center"/>
              <w:rPr>
                <w:noProof/>
              </w:rPr>
            </w:pPr>
          </w:p>
        </w:tc>
        <w:tc>
          <w:tcPr>
            <w:tcW w:w="339" w:type="pct"/>
          </w:tcPr>
          <w:p w14:paraId="1C0AAA09" w14:textId="77777777" w:rsidR="002B7A85" w:rsidRDefault="002B7A85" w:rsidP="002B7A85">
            <w:pPr>
              <w:autoSpaceDE w:val="0"/>
              <w:autoSpaceDN w:val="0"/>
              <w:adjustRightInd w:val="0"/>
              <w:jc w:val="center"/>
              <w:rPr>
                <w:noProof/>
              </w:rPr>
            </w:pPr>
          </w:p>
        </w:tc>
      </w:tr>
      <w:tr w:rsidR="00C90E7E" w:rsidRPr="00F85647" w14:paraId="09AE1240" w14:textId="77777777" w:rsidTr="00C90E7E">
        <w:trPr>
          <w:trHeight w:val="288"/>
        </w:trPr>
        <w:tc>
          <w:tcPr>
            <w:tcW w:w="192" w:type="pct"/>
            <w:vAlign w:val="center"/>
          </w:tcPr>
          <w:p w14:paraId="4185492F" w14:textId="77777777" w:rsidR="002B7A85" w:rsidRPr="007A08CE" w:rsidRDefault="002B7A85" w:rsidP="002B7A85">
            <w:pPr>
              <w:autoSpaceDE w:val="0"/>
              <w:autoSpaceDN w:val="0"/>
              <w:adjustRightInd w:val="0"/>
              <w:jc w:val="center"/>
              <w:rPr>
                <w:noProof/>
              </w:rPr>
            </w:pPr>
            <w:r w:rsidRPr="007A08CE">
              <w:rPr>
                <w:b/>
                <w:bCs/>
              </w:rPr>
              <w:t>12,02</w:t>
            </w:r>
          </w:p>
        </w:tc>
        <w:tc>
          <w:tcPr>
            <w:tcW w:w="2164" w:type="pct"/>
            <w:gridSpan w:val="2"/>
          </w:tcPr>
          <w:p w14:paraId="31557095" w14:textId="77777777" w:rsidR="002B7A85" w:rsidRPr="007A08CE" w:rsidRDefault="002B7A85" w:rsidP="00E86C8F">
            <w:pPr>
              <w:autoSpaceDE w:val="0"/>
              <w:autoSpaceDN w:val="0"/>
              <w:adjustRightInd w:val="0"/>
              <w:rPr>
                <w:noProof/>
                <w:lang w:val="en-US"/>
              </w:rPr>
            </w:pPr>
            <w:r w:rsidRPr="007A08CE">
              <w:t xml:space="preserve">Izvrsiti </w:t>
            </w:r>
            <w:r w:rsidRPr="007A08CE">
              <w:rPr>
                <w:b/>
                <w:bCs/>
              </w:rPr>
              <w:t>oblaganje unutrašnjih stepenika</w:t>
            </w:r>
            <w:r w:rsidRPr="007A08CE">
              <w:t xml:space="preserve"> reprezentativnim, granitnim pločama debljine d=3 cm za </w:t>
            </w:r>
            <w:r w:rsidRPr="007A08CE">
              <w:rPr>
                <w:b/>
                <w:bCs/>
              </w:rPr>
              <w:t>gazišta stepenika</w:t>
            </w:r>
            <w:r w:rsidRPr="007A08CE">
              <w:t>. Dimenzije gazišta su 30 / 120 cm.</w:t>
            </w:r>
            <w:r w:rsidRPr="007A08CE">
              <w:br/>
              <w:t xml:space="preserve">Gazišta stepenika obraditi sa zaobljenim ivicama radiusa r=1 cm </w:t>
            </w:r>
            <w:r w:rsidRPr="007A08CE">
              <w:lastRenderedPageBreak/>
              <w:t xml:space="preserve">(rund), a na gornjoj površini formirati štokovanjem plitku žlebljenu traku protiv klizanja. 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stepenici moraju biti idealno ravni i ispolirani do visokog sjaja. </w:t>
            </w:r>
            <w:r w:rsidRPr="007A08CE">
              <w:br/>
              <w:t xml:space="preserve">Ton i boja granitnih ploča po izboru projektanta. </w:t>
            </w:r>
            <w:r w:rsidRPr="007A08CE">
              <w:br/>
              <w:t>Nakon završenog polaganja očistiti celokupnu povrsinu stepeništa  (obavezno mašinsko pranje).</w:t>
            </w:r>
            <w:r w:rsidRPr="007A08CE">
              <w:br/>
            </w:r>
            <w:r w:rsidRPr="007A08CE">
              <w:rPr>
                <w:i/>
                <w:iCs/>
              </w:rPr>
              <w:t>Vrsta granita (po izboru projektanta ili investitora):</w:t>
            </w:r>
            <w:r w:rsidRPr="007A08CE">
              <w:br/>
              <w:t>● Rosa Porrinho za gazišta</w:t>
            </w:r>
            <w:r w:rsidRPr="007A08CE">
              <w:br/>
              <w:t>Obracun radova po m1 komplet stepenika.</w:t>
            </w:r>
          </w:p>
        </w:tc>
        <w:tc>
          <w:tcPr>
            <w:tcW w:w="384" w:type="pct"/>
            <w:vAlign w:val="center"/>
          </w:tcPr>
          <w:p w14:paraId="35CCDC2C"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0F2747DF" w14:textId="77777777" w:rsidR="002B7A85" w:rsidRPr="007A08CE" w:rsidRDefault="002B7A85" w:rsidP="002B7A85">
            <w:pPr>
              <w:autoSpaceDE w:val="0"/>
              <w:autoSpaceDN w:val="0"/>
              <w:adjustRightInd w:val="0"/>
              <w:jc w:val="center"/>
              <w:rPr>
                <w:noProof/>
                <w:lang w:val="en-US"/>
              </w:rPr>
            </w:pPr>
            <w:r w:rsidRPr="007A08CE">
              <w:t>6,79</w:t>
            </w:r>
          </w:p>
        </w:tc>
        <w:tc>
          <w:tcPr>
            <w:tcW w:w="322" w:type="pct"/>
          </w:tcPr>
          <w:p w14:paraId="70FCFF37" w14:textId="77777777" w:rsidR="002B7A85" w:rsidRPr="00F85647" w:rsidRDefault="002B7A85" w:rsidP="002B7A85">
            <w:pPr>
              <w:autoSpaceDE w:val="0"/>
              <w:autoSpaceDN w:val="0"/>
              <w:adjustRightInd w:val="0"/>
              <w:jc w:val="center"/>
              <w:rPr>
                <w:noProof/>
                <w:lang w:val="en-US"/>
              </w:rPr>
            </w:pPr>
          </w:p>
        </w:tc>
        <w:tc>
          <w:tcPr>
            <w:tcW w:w="324" w:type="pct"/>
            <w:gridSpan w:val="2"/>
          </w:tcPr>
          <w:p w14:paraId="34D7CC94" w14:textId="77777777" w:rsidR="002B7A85" w:rsidRPr="00F85647" w:rsidRDefault="002B7A85" w:rsidP="002B7A85">
            <w:pPr>
              <w:autoSpaceDE w:val="0"/>
              <w:autoSpaceDN w:val="0"/>
              <w:adjustRightInd w:val="0"/>
              <w:jc w:val="center"/>
              <w:rPr>
                <w:noProof/>
                <w:lang w:val="en-US"/>
              </w:rPr>
            </w:pPr>
          </w:p>
        </w:tc>
        <w:tc>
          <w:tcPr>
            <w:tcW w:w="237" w:type="pct"/>
          </w:tcPr>
          <w:p w14:paraId="55D01D4F" w14:textId="77777777" w:rsidR="002B7A85" w:rsidRPr="00F85647" w:rsidRDefault="002B7A85" w:rsidP="002B7A85">
            <w:pPr>
              <w:autoSpaceDE w:val="0"/>
              <w:autoSpaceDN w:val="0"/>
              <w:adjustRightInd w:val="0"/>
              <w:jc w:val="center"/>
              <w:rPr>
                <w:noProof/>
                <w:lang w:val="en-US"/>
              </w:rPr>
            </w:pPr>
          </w:p>
        </w:tc>
        <w:tc>
          <w:tcPr>
            <w:tcW w:w="237" w:type="pct"/>
          </w:tcPr>
          <w:p w14:paraId="2C014DD8" w14:textId="77777777" w:rsidR="002B7A85" w:rsidRPr="00F85647" w:rsidRDefault="002B7A85" w:rsidP="002B7A85">
            <w:pPr>
              <w:autoSpaceDE w:val="0"/>
              <w:autoSpaceDN w:val="0"/>
              <w:adjustRightInd w:val="0"/>
              <w:jc w:val="center"/>
              <w:rPr>
                <w:noProof/>
              </w:rPr>
            </w:pPr>
          </w:p>
        </w:tc>
        <w:tc>
          <w:tcPr>
            <w:tcW w:w="414" w:type="pct"/>
          </w:tcPr>
          <w:p w14:paraId="491431C2" w14:textId="77777777" w:rsidR="002B7A85" w:rsidRPr="00F85647" w:rsidRDefault="002B7A85" w:rsidP="002B7A85">
            <w:pPr>
              <w:autoSpaceDE w:val="0"/>
              <w:autoSpaceDN w:val="0"/>
              <w:adjustRightInd w:val="0"/>
              <w:jc w:val="center"/>
              <w:rPr>
                <w:noProof/>
              </w:rPr>
            </w:pPr>
          </w:p>
        </w:tc>
        <w:tc>
          <w:tcPr>
            <w:tcW w:w="339" w:type="pct"/>
          </w:tcPr>
          <w:p w14:paraId="26C5B499" w14:textId="77777777" w:rsidR="002B7A85" w:rsidRDefault="002B7A85" w:rsidP="002B7A85">
            <w:pPr>
              <w:autoSpaceDE w:val="0"/>
              <w:autoSpaceDN w:val="0"/>
              <w:adjustRightInd w:val="0"/>
              <w:jc w:val="center"/>
              <w:rPr>
                <w:noProof/>
              </w:rPr>
            </w:pPr>
          </w:p>
        </w:tc>
      </w:tr>
      <w:tr w:rsidR="00C90E7E" w:rsidRPr="00F85647" w14:paraId="5ED26906" w14:textId="77777777" w:rsidTr="00C90E7E">
        <w:trPr>
          <w:trHeight w:val="288"/>
        </w:trPr>
        <w:tc>
          <w:tcPr>
            <w:tcW w:w="192" w:type="pct"/>
            <w:vAlign w:val="center"/>
          </w:tcPr>
          <w:p w14:paraId="75FECB5B" w14:textId="77777777" w:rsidR="002B7A85" w:rsidRPr="007A08CE" w:rsidRDefault="002B7A85" w:rsidP="002B7A85">
            <w:pPr>
              <w:autoSpaceDE w:val="0"/>
              <w:autoSpaceDN w:val="0"/>
              <w:adjustRightInd w:val="0"/>
              <w:jc w:val="center"/>
              <w:rPr>
                <w:noProof/>
              </w:rPr>
            </w:pPr>
            <w:r w:rsidRPr="007A08CE">
              <w:rPr>
                <w:b/>
                <w:bCs/>
              </w:rPr>
              <w:lastRenderedPageBreak/>
              <w:t>12,03</w:t>
            </w:r>
          </w:p>
        </w:tc>
        <w:tc>
          <w:tcPr>
            <w:tcW w:w="2164" w:type="pct"/>
            <w:gridSpan w:val="2"/>
          </w:tcPr>
          <w:p w14:paraId="4ACC6568" w14:textId="77777777" w:rsidR="002B7A85" w:rsidRPr="007A08CE" w:rsidRDefault="002B7A85" w:rsidP="00E86C8F">
            <w:pPr>
              <w:autoSpaceDE w:val="0"/>
              <w:autoSpaceDN w:val="0"/>
              <w:adjustRightInd w:val="0"/>
              <w:rPr>
                <w:noProof/>
                <w:lang w:val="en-US"/>
              </w:rPr>
            </w:pPr>
            <w:r w:rsidRPr="007A08CE">
              <w:t xml:space="preserve">Izvrsiti </w:t>
            </w:r>
            <w:r w:rsidRPr="007A08CE">
              <w:rPr>
                <w:b/>
                <w:bCs/>
              </w:rPr>
              <w:t>oblaganje unutrašnjih stepenika</w:t>
            </w:r>
            <w:r w:rsidRPr="007A08CE">
              <w:t xml:space="preserve"> reprezentativnim granitnim pločama debljine d=2 cm za </w:t>
            </w:r>
            <w:r w:rsidRPr="007A08CE">
              <w:rPr>
                <w:b/>
                <w:bCs/>
              </w:rPr>
              <w:t>čela stepenika</w:t>
            </w:r>
            <w:r w:rsidRPr="007A08CE">
              <w:t xml:space="preserve">. 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stepenici moraju biti idealno ravni i ispolirani do visokog sjaja. </w:t>
            </w:r>
            <w:r w:rsidRPr="007A08CE">
              <w:br/>
              <w:t xml:space="preserve">Ton i boja granitnih ploča po izboru projektanta. </w:t>
            </w:r>
            <w:r w:rsidRPr="007A08CE">
              <w:br/>
              <w:t>Nakon završenog polaganja očistiti celokupnu povrsinu stepeništa  (obavezno mašinsko pranje).</w:t>
            </w:r>
            <w:r w:rsidRPr="007A08CE">
              <w:br/>
            </w:r>
            <w:r w:rsidRPr="007A08CE">
              <w:rPr>
                <w:i/>
                <w:iCs/>
              </w:rPr>
              <w:t>Vrsta granita (po izboru projektanta ili investitora):</w:t>
            </w:r>
            <w:r w:rsidRPr="007A08CE">
              <w:br/>
              <w:t>● Africa red ili New Imperial Red za čela stepenika</w:t>
            </w:r>
            <w:r w:rsidRPr="007A08CE">
              <w:br/>
            </w:r>
            <w:r w:rsidRPr="007A08CE">
              <w:lastRenderedPageBreak/>
              <w:t>Obracun radova po m1 komplet stepenika.</w:t>
            </w:r>
          </w:p>
        </w:tc>
        <w:tc>
          <w:tcPr>
            <w:tcW w:w="384" w:type="pct"/>
            <w:vAlign w:val="center"/>
          </w:tcPr>
          <w:p w14:paraId="1E5B30A8"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2B6669C2" w14:textId="77777777" w:rsidR="002B7A85" w:rsidRPr="007A08CE" w:rsidRDefault="002B7A85" w:rsidP="002B7A85">
            <w:pPr>
              <w:autoSpaceDE w:val="0"/>
              <w:autoSpaceDN w:val="0"/>
              <w:adjustRightInd w:val="0"/>
              <w:jc w:val="center"/>
              <w:rPr>
                <w:noProof/>
                <w:lang w:val="en-US"/>
              </w:rPr>
            </w:pPr>
            <w:r w:rsidRPr="007A08CE">
              <w:t>4,68</w:t>
            </w:r>
          </w:p>
        </w:tc>
        <w:tc>
          <w:tcPr>
            <w:tcW w:w="322" w:type="pct"/>
          </w:tcPr>
          <w:p w14:paraId="12F41152" w14:textId="77777777" w:rsidR="002B7A85" w:rsidRPr="00F85647" w:rsidRDefault="002B7A85" w:rsidP="002B7A85">
            <w:pPr>
              <w:autoSpaceDE w:val="0"/>
              <w:autoSpaceDN w:val="0"/>
              <w:adjustRightInd w:val="0"/>
              <w:jc w:val="center"/>
              <w:rPr>
                <w:noProof/>
                <w:lang w:val="en-US"/>
              </w:rPr>
            </w:pPr>
          </w:p>
        </w:tc>
        <w:tc>
          <w:tcPr>
            <w:tcW w:w="324" w:type="pct"/>
            <w:gridSpan w:val="2"/>
          </w:tcPr>
          <w:p w14:paraId="38492219" w14:textId="77777777" w:rsidR="002B7A85" w:rsidRPr="00F85647" w:rsidRDefault="002B7A85" w:rsidP="002B7A85">
            <w:pPr>
              <w:autoSpaceDE w:val="0"/>
              <w:autoSpaceDN w:val="0"/>
              <w:adjustRightInd w:val="0"/>
              <w:jc w:val="center"/>
              <w:rPr>
                <w:noProof/>
                <w:lang w:val="en-US"/>
              </w:rPr>
            </w:pPr>
          </w:p>
        </w:tc>
        <w:tc>
          <w:tcPr>
            <w:tcW w:w="237" w:type="pct"/>
          </w:tcPr>
          <w:p w14:paraId="68ADF278" w14:textId="77777777" w:rsidR="002B7A85" w:rsidRPr="00F85647" w:rsidRDefault="002B7A85" w:rsidP="002B7A85">
            <w:pPr>
              <w:autoSpaceDE w:val="0"/>
              <w:autoSpaceDN w:val="0"/>
              <w:adjustRightInd w:val="0"/>
              <w:jc w:val="center"/>
              <w:rPr>
                <w:noProof/>
                <w:lang w:val="en-US"/>
              </w:rPr>
            </w:pPr>
          </w:p>
        </w:tc>
        <w:tc>
          <w:tcPr>
            <w:tcW w:w="237" w:type="pct"/>
          </w:tcPr>
          <w:p w14:paraId="743BDA2E" w14:textId="77777777" w:rsidR="002B7A85" w:rsidRPr="00F85647" w:rsidRDefault="002B7A85" w:rsidP="002B7A85">
            <w:pPr>
              <w:autoSpaceDE w:val="0"/>
              <w:autoSpaceDN w:val="0"/>
              <w:adjustRightInd w:val="0"/>
              <w:jc w:val="center"/>
              <w:rPr>
                <w:noProof/>
              </w:rPr>
            </w:pPr>
          </w:p>
        </w:tc>
        <w:tc>
          <w:tcPr>
            <w:tcW w:w="414" w:type="pct"/>
          </w:tcPr>
          <w:p w14:paraId="372E08D4" w14:textId="77777777" w:rsidR="002B7A85" w:rsidRPr="00F85647" w:rsidRDefault="002B7A85" w:rsidP="002B7A85">
            <w:pPr>
              <w:autoSpaceDE w:val="0"/>
              <w:autoSpaceDN w:val="0"/>
              <w:adjustRightInd w:val="0"/>
              <w:jc w:val="center"/>
              <w:rPr>
                <w:noProof/>
              </w:rPr>
            </w:pPr>
          </w:p>
        </w:tc>
        <w:tc>
          <w:tcPr>
            <w:tcW w:w="339" w:type="pct"/>
          </w:tcPr>
          <w:p w14:paraId="7C157911" w14:textId="77777777" w:rsidR="002B7A85" w:rsidRDefault="002B7A85" w:rsidP="002B7A85">
            <w:pPr>
              <w:autoSpaceDE w:val="0"/>
              <w:autoSpaceDN w:val="0"/>
              <w:adjustRightInd w:val="0"/>
              <w:jc w:val="center"/>
              <w:rPr>
                <w:noProof/>
              </w:rPr>
            </w:pPr>
          </w:p>
        </w:tc>
      </w:tr>
      <w:tr w:rsidR="00C90E7E" w:rsidRPr="00F85647" w14:paraId="584966FA" w14:textId="77777777" w:rsidTr="00C90E7E">
        <w:trPr>
          <w:trHeight w:val="288"/>
        </w:trPr>
        <w:tc>
          <w:tcPr>
            <w:tcW w:w="192" w:type="pct"/>
            <w:vAlign w:val="center"/>
          </w:tcPr>
          <w:p w14:paraId="49140217" w14:textId="77777777" w:rsidR="002B7A85" w:rsidRPr="007A08CE" w:rsidRDefault="002B7A85" w:rsidP="002B7A85">
            <w:pPr>
              <w:autoSpaceDE w:val="0"/>
              <w:autoSpaceDN w:val="0"/>
              <w:adjustRightInd w:val="0"/>
              <w:jc w:val="center"/>
              <w:rPr>
                <w:noProof/>
              </w:rPr>
            </w:pPr>
            <w:r w:rsidRPr="007A08CE">
              <w:rPr>
                <w:b/>
                <w:bCs/>
              </w:rPr>
              <w:lastRenderedPageBreak/>
              <w:t>12,04</w:t>
            </w:r>
          </w:p>
        </w:tc>
        <w:tc>
          <w:tcPr>
            <w:tcW w:w="2164" w:type="pct"/>
            <w:gridSpan w:val="2"/>
          </w:tcPr>
          <w:p w14:paraId="1FA11050" w14:textId="77777777" w:rsidR="002B7A85" w:rsidRPr="007A08CE" w:rsidRDefault="002B7A85" w:rsidP="00E86C8F">
            <w:pPr>
              <w:autoSpaceDE w:val="0"/>
              <w:autoSpaceDN w:val="0"/>
              <w:adjustRightInd w:val="0"/>
              <w:rPr>
                <w:noProof/>
                <w:lang w:val="en-US"/>
              </w:rPr>
            </w:pPr>
            <w:r w:rsidRPr="007A08CE">
              <w:rPr>
                <w:b/>
                <w:bCs/>
              </w:rPr>
              <w:t>Izrada kosog ili stepenastog holkera od poliranog granita</w:t>
            </w:r>
            <w:r w:rsidRPr="007A08CE">
              <w:t xml:space="preserve"> na sastavu unutrašnjih stepenika i stepenišnih zidova reprezentativnim granitnim pločama debljine d=2 cm. Holker je visine 15 cm. Holker sa gornje ivice obraditi sa zaobljenjem - radijusom (rund 2 cm). Polaganje izvršiti u cementnom malteru 1:2. Spojnice treba da budu minimalne i jedva vidljive. Sve fugne ispuniti cementnim mlekom ili odgovarajućom fug masom u tonu i boji po izboru projektanta. </w:t>
            </w:r>
            <w:r w:rsidRPr="007A08CE">
              <w:br/>
              <w:t xml:space="preserve">Holker mora biti idealno ravan i ispoliran do visokog sjaja. </w:t>
            </w:r>
            <w:r w:rsidRPr="007A08CE">
              <w:br/>
              <w:t xml:space="preserve">Ton i boja granitnih ploča po izboru projektanta. </w:t>
            </w:r>
            <w:r w:rsidRPr="007A08CE">
              <w:br/>
              <w:t>Nakon završenog polaganja očistiti celokupnu površinu stepeništa (obavezno mašinsko pranje).</w:t>
            </w:r>
            <w:r w:rsidRPr="007A08CE">
              <w:br/>
            </w:r>
            <w:r w:rsidRPr="007A08CE">
              <w:rPr>
                <w:i/>
                <w:iCs/>
              </w:rPr>
              <w:t>Vrsta granita (po izboru projektanta ili investitora):</w:t>
            </w:r>
            <w:r w:rsidRPr="007A08CE">
              <w:br/>
              <w:t xml:space="preserve">● Africa red ili New Imperial Red </w:t>
            </w:r>
            <w:r w:rsidRPr="007A08CE">
              <w:br/>
              <w:t>Obracun radova po m1.</w:t>
            </w:r>
          </w:p>
        </w:tc>
        <w:tc>
          <w:tcPr>
            <w:tcW w:w="384" w:type="pct"/>
            <w:vAlign w:val="center"/>
          </w:tcPr>
          <w:p w14:paraId="00FB8C62"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D452B5F" w14:textId="77777777" w:rsidR="002B7A85" w:rsidRPr="007A08CE" w:rsidRDefault="002B7A85" w:rsidP="002B7A85">
            <w:pPr>
              <w:autoSpaceDE w:val="0"/>
              <w:autoSpaceDN w:val="0"/>
              <w:adjustRightInd w:val="0"/>
              <w:jc w:val="center"/>
              <w:rPr>
                <w:noProof/>
                <w:lang w:val="en-US"/>
              </w:rPr>
            </w:pPr>
            <w:r w:rsidRPr="007A08CE">
              <w:t>10,88</w:t>
            </w:r>
          </w:p>
        </w:tc>
        <w:tc>
          <w:tcPr>
            <w:tcW w:w="322" w:type="pct"/>
          </w:tcPr>
          <w:p w14:paraId="719DB5F3" w14:textId="77777777" w:rsidR="002B7A85" w:rsidRPr="00F85647" w:rsidRDefault="002B7A85" w:rsidP="002B7A85">
            <w:pPr>
              <w:autoSpaceDE w:val="0"/>
              <w:autoSpaceDN w:val="0"/>
              <w:adjustRightInd w:val="0"/>
              <w:jc w:val="center"/>
              <w:rPr>
                <w:noProof/>
                <w:lang w:val="en-US"/>
              </w:rPr>
            </w:pPr>
          </w:p>
        </w:tc>
        <w:tc>
          <w:tcPr>
            <w:tcW w:w="324" w:type="pct"/>
            <w:gridSpan w:val="2"/>
          </w:tcPr>
          <w:p w14:paraId="4A5A19CC" w14:textId="77777777" w:rsidR="002B7A85" w:rsidRPr="00F85647" w:rsidRDefault="002B7A85" w:rsidP="002B7A85">
            <w:pPr>
              <w:autoSpaceDE w:val="0"/>
              <w:autoSpaceDN w:val="0"/>
              <w:adjustRightInd w:val="0"/>
              <w:jc w:val="center"/>
              <w:rPr>
                <w:noProof/>
                <w:lang w:val="en-US"/>
              </w:rPr>
            </w:pPr>
          </w:p>
        </w:tc>
        <w:tc>
          <w:tcPr>
            <w:tcW w:w="237" w:type="pct"/>
          </w:tcPr>
          <w:p w14:paraId="7D9C7DF3" w14:textId="77777777" w:rsidR="002B7A85" w:rsidRPr="00F85647" w:rsidRDefault="002B7A85" w:rsidP="002B7A85">
            <w:pPr>
              <w:autoSpaceDE w:val="0"/>
              <w:autoSpaceDN w:val="0"/>
              <w:adjustRightInd w:val="0"/>
              <w:jc w:val="center"/>
              <w:rPr>
                <w:noProof/>
                <w:lang w:val="en-US"/>
              </w:rPr>
            </w:pPr>
          </w:p>
        </w:tc>
        <w:tc>
          <w:tcPr>
            <w:tcW w:w="237" w:type="pct"/>
          </w:tcPr>
          <w:p w14:paraId="7798C11F" w14:textId="77777777" w:rsidR="002B7A85" w:rsidRPr="00F85647" w:rsidRDefault="002B7A85" w:rsidP="002B7A85">
            <w:pPr>
              <w:autoSpaceDE w:val="0"/>
              <w:autoSpaceDN w:val="0"/>
              <w:adjustRightInd w:val="0"/>
              <w:jc w:val="center"/>
              <w:rPr>
                <w:noProof/>
              </w:rPr>
            </w:pPr>
          </w:p>
        </w:tc>
        <w:tc>
          <w:tcPr>
            <w:tcW w:w="414" w:type="pct"/>
          </w:tcPr>
          <w:p w14:paraId="3A35A731" w14:textId="77777777" w:rsidR="002B7A85" w:rsidRPr="00F85647" w:rsidRDefault="002B7A85" w:rsidP="002B7A85">
            <w:pPr>
              <w:autoSpaceDE w:val="0"/>
              <w:autoSpaceDN w:val="0"/>
              <w:adjustRightInd w:val="0"/>
              <w:jc w:val="center"/>
              <w:rPr>
                <w:noProof/>
              </w:rPr>
            </w:pPr>
          </w:p>
        </w:tc>
        <w:tc>
          <w:tcPr>
            <w:tcW w:w="339" w:type="pct"/>
          </w:tcPr>
          <w:p w14:paraId="375BD00D" w14:textId="77777777" w:rsidR="002B7A85" w:rsidRDefault="002B7A85" w:rsidP="002B7A85">
            <w:pPr>
              <w:autoSpaceDE w:val="0"/>
              <w:autoSpaceDN w:val="0"/>
              <w:adjustRightInd w:val="0"/>
              <w:jc w:val="center"/>
              <w:rPr>
                <w:noProof/>
              </w:rPr>
            </w:pPr>
          </w:p>
        </w:tc>
      </w:tr>
      <w:tr w:rsidR="00C90E7E" w:rsidRPr="00F85647" w14:paraId="4698CB43" w14:textId="77777777" w:rsidTr="00C90E7E">
        <w:trPr>
          <w:trHeight w:val="288"/>
        </w:trPr>
        <w:tc>
          <w:tcPr>
            <w:tcW w:w="192" w:type="pct"/>
            <w:vAlign w:val="center"/>
          </w:tcPr>
          <w:p w14:paraId="13006003" w14:textId="77777777" w:rsidR="002B7A85" w:rsidRPr="007A08CE" w:rsidRDefault="002B7A85" w:rsidP="002B7A85">
            <w:pPr>
              <w:autoSpaceDE w:val="0"/>
              <w:autoSpaceDN w:val="0"/>
              <w:adjustRightInd w:val="0"/>
              <w:jc w:val="center"/>
              <w:rPr>
                <w:noProof/>
              </w:rPr>
            </w:pPr>
            <w:r w:rsidRPr="007A08CE">
              <w:rPr>
                <w:b/>
                <w:bCs/>
              </w:rPr>
              <w:t>12,05</w:t>
            </w:r>
          </w:p>
        </w:tc>
        <w:tc>
          <w:tcPr>
            <w:tcW w:w="2164" w:type="pct"/>
            <w:gridSpan w:val="2"/>
          </w:tcPr>
          <w:p w14:paraId="107008BE" w14:textId="77777777" w:rsidR="002B7A85" w:rsidRPr="007A08CE" w:rsidRDefault="002B7A85" w:rsidP="002966C9">
            <w:pPr>
              <w:autoSpaceDE w:val="0"/>
              <w:autoSpaceDN w:val="0"/>
              <w:adjustRightInd w:val="0"/>
              <w:rPr>
                <w:noProof/>
                <w:lang w:val="en-US"/>
              </w:rPr>
            </w:pPr>
            <w:r w:rsidRPr="007A08CE">
              <w:rPr>
                <w:b/>
                <w:bCs/>
              </w:rPr>
              <w:t>Izrada solbanka (enterijerski prozorski banak) od poliranog granita</w:t>
            </w:r>
            <w:r w:rsidRPr="007A08CE">
              <w:t>, sa gornje strane parapetnog oslonca prozora, reprezentativnim granitnim pločama debljine d=2 cm. Opšav granitom (solbank) je širine 10 cm, različitih dužina (prema portalu) i prepušten za 2 cm u odnosu na ravan zida. Polaganje izvršiti u cementnom malteru 1:2. Solbanke uraditi iz celih komada, sa poliranom kantnom ivicom. Solbank mora biti idealno ravan i ispoliran do visokog sjaja. Ton i boja solbanka po izboru projektanta. U svemu prema detaljima projekta enterijera. Nakon zavrsenog polaganja očistiti celokupnu površinu (obavezno mašinsko pranje).</w:t>
            </w:r>
          </w:p>
        </w:tc>
        <w:tc>
          <w:tcPr>
            <w:tcW w:w="384" w:type="pct"/>
            <w:vAlign w:val="center"/>
          </w:tcPr>
          <w:p w14:paraId="350C1699"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2BCBC08D" w14:textId="77777777" w:rsidR="002B7A85" w:rsidRPr="007A08CE" w:rsidRDefault="002B7A85" w:rsidP="002B7A85">
            <w:pPr>
              <w:autoSpaceDE w:val="0"/>
              <w:autoSpaceDN w:val="0"/>
              <w:adjustRightInd w:val="0"/>
              <w:jc w:val="center"/>
              <w:rPr>
                <w:noProof/>
                <w:lang w:val="en-US"/>
              </w:rPr>
            </w:pPr>
          </w:p>
        </w:tc>
        <w:tc>
          <w:tcPr>
            <w:tcW w:w="322" w:type="pct"/>
          </w:tcPr>
          <w:p w14:paraId="42A6BA50" w14:textId="77777777" w:rsidR="002B7A85" w:rsidRPr="00F85647" w:rsidRDefault="002B7A85" w:rsidP="002B7A85">
            <w:pPr>
              <w:autoSpaceDE w:val="0"/>
              <w:autoSpaceDN w:val="0"/>
              <w:adjustRightInd w:val="0"/>
              <w:jc w:val="center"/>
              <w:rPr>
                <w:noProof/>
                <w:lang w:val="en-US"/>
              </w:rPr>
            </w:pPr>
          </w:p>
        </w:tc>
        <w:tc>
          <w:tcPr>
            <w:tcW w:w="324" w:type="pct"/>
            <w:gridSpan w:val="2"/>
          </w:tcPr>
          <w:p w14:paraId="114667C8" w14:textId="77777777" w:rsidR="002B7A85" w:rsidRPr="00F85647" w:rsidRDefault="002B7A85" w:rsidP="002B7A85">
            <w:pPr>
              <w:autoSpaceDE w:val="0"/>
              <w:autoSpaceDN w:val="0"/>
              <w:adjustRightInd w:val="0"/>
              <w:jc w:val="center"/>
              <w:rPr>
                <w:noProof/>
                <w:lang w:val="en-US"/>
              </w:rPr>
            </w:pPr>
          </w:p>
        </w:tc>
        <w:tc>
          <w:tcPr>
            <w:tcW w:w="237" w:type="pct"/>
          </w:tcPr>
          <w:p w14:paraId="55081987" w14:textId="77777777" w:rsidR="002B7A85" w:rsidRPr="00F85647" w:rsidRDefault="002B7A85" w:rsidP="002B7A85">
            <w:pPr>
              <w:autoSpaceDE w:val="0"/>
              <w:autoSpaceDN w:val="0"/>
              <w:adjustRightInd w:val="0"/>
              <w:jc w:val="center"/>
              <w:rPr>
                <w:noProof/>
                <w:lang w:val="en-US"/>
              </w:rPr>
            </w:pPr>
          </w:p>
        </w:tc>
        <w:tc>
          <w:tcPr>
            <w:tcW w:w="237" w:type="pct"/>
          </w:tcPr>
          <w:p w14:paraId="32C840E3" w14:textId="77777777" w:rsidR="002B7A85" w:rsidRPr="00F85647" w:rsidRDefault="002B7A85" w:rsidP="002B7A85">
            <w:pPr>
              <w:autoSpaceDE w:val="0"/>
              <w:autoSpaceDN w:val="0"/>
              <w:adjustRightInd w:val="0"/>
              <w:jc w:val="center"/>
              <w:rPr>
                <w:noProof/>
              </w:rPr>
            </w:pPr>
          </w:p>
        </w:tc>
        <w:tc>
          <w:tcPr>
            <w:tcW w:w="414" w:type="pct"/>
          </w:tcPr>
          <w:p w14:paraId="476E0D12" w14:textId="77777777" w:rsidR="002B7A85" w:rsidRPr="00F85647" w:rsidRDefault="002B7A85" w:rsidP="002B7A85">
            <w:pPr>
              <w:autoSpaceDE w:val="0"/>
              <w:autoSpaceDN w:val="0"/>
              <w:adjustRightInd w:val="0"/>
              <w:jc w:val="center"/>
              <w:rPr>
                <w:noProof/>
              </w:rPr>
            </w:pPr>
          </w:p>
        </w:tc>
        <w:tc>
          <w:tcPr>
            <w:tcW w:w="339" w:type="pct"/>
          </w:tcPr>
          <w:p w14:paraId="63F845C0" w14:textId="77777777" w:rsidR="002B7A85" w:rsidRDefault="002B7A85" w:rsidP="002B7A85">
            <w:pPr>
              <w:autoSpaceDE w:val="0"/>
              <w:autoSpaceDN w:val="0"/>
              <w:adjustRightInd w:val="0"/>
              <w:jc w:val="center"/>
              <w:rPr>
                <w:noProof/>
              </w:rPr>
            </w:pPr>
          </w:p>
        </w:tc>
      </w:tr>
      <w:tr w:rsidR="00C90E7E" w:rsidRPr="00F85647" w14:paraId="757D5BD3" w14:textId="77777777" w:rsidTr="00C90E7E">
        <w:trPr>
          <w:trHeight w:val="288"/>
        </w:trPr>
        <w:tc>
          <w:tcPr>
            <w:tcW w:w="192" w:type="pct"/>
            <w:vAlign w:val="center"/>
          </w:tcPr>
          <w:p w14:paraId="6EBAB47C"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0BAAEF83" w14:textId="0F827D5E" w:rsidR="00185035" w:rsidRPr="007A08CE" w:rsidRDefault="00185035" w:rsidP="00185035">
            <w:pPr>
              <w:autoSpaceDE w:val="0"/>
              <w:autoSpaceDN w:val="0"/>
              <w:adjustRightInd w:val="0"/>
              <w:rPr>
                <w:noProof/>
                <w:lang w:val="en-US"/>
              </w:rPr>
            </w:pPr>
            <w:r w:rsidRPr="007A08CE">
              <w:t>A1</w:t>
            </w:r>
            <w:r>
              <w:t>-4 POS</w:t>
            </w:r>
          </w:p>
        </w:tc>
        <w:tc>
          <w:tcPr>
            <w:tcW w:w="384" w:type="pct"/>
            <w:vAlign w:val="bottom"/>
          </w:tcPr>
          <w:p w14:paraId="37B32ECF"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70179A35" w14:textId="077A0A35"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w:t>
            </w:r>
          </w:p>
        </w:tc>
        <w:tc>
          <w:tcPr>
            <w:tcW w:w="322" w:type="pct"/>
          </w:tcPr>
          <w:p w14:paraId="5483C961" w14:textId="77777777" w:rsidR="00185035" w:rsidRPr="00F85647" w:rsidRDefault="00185035" w:rsidP="002B7A85">
            <w:pPr>
              <w:autoSpaceDE w:val="0"/>
              <w:autoSpaceDN w:val="0"/>
              <w:adjustRightInd w:val="0"/>
              <w:jc w:val="center"/>
              <w:rPr>
                <w:noProof/>
                <w:lang w:val="en-US"/>
              </w:rPr>
            </w:pPr>
          </w:p>
        </w:tc>
        <w:tc>
          <w:tcPr>
            <w:tcW w:w="324" w:type="pct"/>
            <w:gridSpan w:val="2"/>
          </w:tcPr>
          <w:p w14:paraId="5ED17E41" w14:textId="77777777" w:rsidR="00185035" w:rsidRPr="00F85647" w:rsidRDefault="00185035" w:rsidP="002B7A85">
            <w:pPr>
              <w:autoSpaceDE w:val="0"/>
              <w:autoSpaceDN w:val="0"/>
              <w:adjustRightInd w:val="0"/>
              <w:jc w:val="center"/>
              <w:rPr>
                <w:noProof/>
                <w:lang w:val="en-US"/>
              </w:rPr>
            </w:pPr>
          </w:p>
        </w:tc>
        <w:tc>
          <w:tcPr>
            <w:tcW w:w="237" w:type="pct"/>
          </w:tcPr>
          <w:p w14:paraId="25E572A9" w14:textId="77777777" w:rsidR="00185035" w:rsidRPr="00F85647" w:rsidRDefault="00185035" w:rsidP="002B7A85">
            <w:pPr>
              <w:autoSpaceDE w:val="0"/>
              <w:autoSpaceDN w:val="0"/>
              <w:adjustRightInd w:val="0"/>
              <w:jc w:val="center"/>
              <w:rPr>
                <w:noProof/>
                <w:lang w:val="en-US"/>
              </w:rPr>
            </w:pPr>
          </w:p>
        </w:tc>
        <w:tc>
          <w:tcPr>
            <w:tcW w:w="237" w:type="pct"/>
          </w:tcPr>
          <w:p w14:paraId="6E6C7836" w14:textId="77777777" w:rsidR="00185035" w:rsidRPr="00F85647" w:rsidRDefault="00185035" w:rsidP="002B7A85">
            <w:pPr>
              <w:autoSpaceDE w:val="0"/>
              <w:autoSpaceDN w:val="0"/>
              <w:adjustRightInd w:val="0"/>
              <w:jc w:val="center"/>
              <w:rPr>
                <w:noProof/>
              </w:rPr>
            </w:pPr>
          </w:p>
        </w:tc>
        <w:tc>
          <w:tcPr>
            <w:tcW w:w="414" w:type="pct"/>
          </w:tcPr>
          <w:p w14:paraId="524CA002" w14:textId="77777777" w:rsidR="00185035" w:rsidRPr="00F85647" w:rsidRDefault="00185035" w:rsidP="002B7A85">
            <w:pPr>
              <w:autoSpaceDE w:val="0"/>
              <w:autoSpaceDN w:val="0"/>
              <w:adjustRightInd w:val="0"/>
              <w:jc w:val="center"/>
              <w:rPr>
                <w:noProof/>
              </w:rPr>
            </w:pPr>
          </w:p>
        </w:tc>
        <w:tc>
          <w:tcPr>
            <w:tcW w:w="339" w:type="pct"/>
          </w:tcPr>
          <w:p w14:paraId="60A3583F" w14:textId="77777777" w:rsidR="00185035" w:rsidRDefault="00185035" w:rsidP="002B7A85">
            <w:pPr>
              <w:autoSpaceDE w:val="0"/>
              <w:autoSpaceDN w:val="0"/>
              <w:adjustRightInd w:val="0"/>
              <w:jc w:val="center"/>
              <w:rPr>
                <w:noProof/>
              </w:rPr>
            </w:pPr>
          </w:p>
        </w:tc>
      </w:tr>
      <w:tr w:rsidR="00C90E7E" w:rsidRPr="00F85647" w14:paraId="241F735D" w14:textId="77777777" w:rsidTr="00C90E7E">
        <w:trPr>
          <w:trHeight w:val="288"/>
        </w:trPr>
        <w:tc>
          <w:tcPr>
            <w:tcW w:w="192" w:type="pct"/>
            <w:vAlign w:val="center"/>
          </w:tcPr>
          <w:p w14:paraId="65389FEB"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85BD45C" w14:textId="38EC9330" w:rsidR="00185035" w:rsidRPr="007A08CE" w:rsidRDefault="00185035" w:rsidP="002966C9">
            <w:pPr>
              <w:autoSpaceDE w:val="0"/>
              <w:autoSpaceDN w:val="0"/>
              <w:adjustRightInd w:val="0"/>
              <w:rPr>
                <w:noProof/>
                <w:lang w:val="en-US"/>
              </w:rPr>
            </w:pPr>
            <w:r w:rsidRPr="007A08CE">
              <w:t>A2</w:t>
            </w:r>
            <w:r>
              <w:t>-3</w:t>
            </w:r>
          </w:p>
        </w:tc>
        <w:tc>
          <w:tcPr>
            <w:tcW w:w="384" w:type="pct"/>
            <w:vAlign w:val="bottom"/>
          </w:tcPr>
          <w:p w14:paraId="05EEAD09"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3070DD0E" w14:textId="721D069C"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0,6</w:t>
            </w:r>
          </w:p>
        </w:tc>
        <w:tc>
          <w:tcPr>
            <w:tcW w:w="322" w:type="pct"/>
          </w:tcPr>
          <w:p w14:paraId="74DD310F" w14:textId="77777777" w:rsidR="00185035" w:rsidRPr="00F85647" w:rsidRDefault="00185035" w:rsidP="002B7A85">
            <w:pPr>
              <w:autoSpaceDE w:val="0"/>
              <w:autoSpaceDN w:val="0"/>
              <w:adjustRightInd w:val="0"/>
              <w:jc w:val="center"/>
              <w:rPr>
                <w:noProof/>
                <w:lang w:val="en-US"/>
              </w:rPr>
            </w:pPr>
          </w:p>
        </w:tc>
        <w:tc>
          <w:tcPr>
            <w:tcW w:w="324" w:type="pct"/>
            <w:gridSpan w:val="2"/>
          </w:tcPr>
          <w:p w14:paraId="64AFF785" w14:textId="77777777" w:rsidR="00185035" w:rsidRPr="00F85647" w:rsidRDefault="00185035" w:rsidP="002B7A85">
            <w:pPr>
              <w:autoSpaceDE w:val="0"/>
              <w:autoSpaceDN w:val="0"/>
              <w:adjustRightInd w:val="0"/>
              <w:jc w:val="center"/>
              <w:rPr>
                <w:noProof/>
                <w:lang w:val="en-US"/>
              </w:rPr>
            </w:pPr>
          </w:p>
        </w:tc>
        <w:tc>
          <w:tcPr>
            <w:tcW w:w="237" w:type="pct"/>
          </w:tcPr>
          <w:p w14:paraId="4DB798E2" w14:textId="77777777" w:rsidR="00185035" w:rsidRPr="00F85647" w:rsidRDefault="00185035" w:rsidP="002B7A85">
            <w:pPr>
              <w:autoSpaceDE w:val="0"/>
              <w:autoSpaceDN w:val="0"/>
              <w:adjustRightInd w:val="0"/>
              <w:jc w:val="center"/>
              <w:rPr>
                <w:noProof/>
                <w:lang w:val="en-US"/>
              </w:rPr>
            </w:pPr>
          </w:p>
        </w:tc>
        <w:tc>
          <w:tcPr>
            <w:tcW w:w="237" w:type="pct"/>
          </w:tcPr>
          <w:p w14:paraId="177101B4" w14:textId="77777777" w:rsidR="00185035" w:rsidRPr="00F85647" w:rsidRDefault="00185035" w:rsidP="002B7A85">
            <w:pPr>
              <w:autoSpaceDE w:val="0"/>
              <w:autoSpaceDN w:val="0"/>
              <w:adjustRightInd w:val="0"/>
              <w:jc w:val="center"/>
              <w:rPr>
                <w:noProof/>
              </w:rPr>
            </w:pPr>
          </w:p>
        </w:tc>
        <w:tc>
          <w:tcPr>
            <w:tcW w:w="414" w:type="pct"/>
          </w:tcPr>
          <w:p w14:paraId="655B0392" w14:textId="77777777" w:rsidR="00185035" w:rsidRPr="00F85647" w:rsidRDefault="00185035" w:rsidP="002B7A85">
            <w:pPr>
              <w:autoSpaceDE w:val="0"/>
              <w:autoSpaceDN w:val="0"/>
              <w:adjustRightInd w:val="0"/>
              <w:jc w:val="center"/>
              <w:rPr>
                <w:noProof/>
              </w:rPr>
            </w:pPr>
          </w:p>
        </w:tc>
        <w:tc>
          <w:tcPr>
            <w:tcW w:w="339" w:type="pct"/>
          </w:tcPr>
          <w:p w14:paraId="6FA4E62E" w14:textId="77777777" w:rsidR="00185035" w:rsidRDefault="00185035" w:rsidP="002B7A85">
            <w:pPr>
              <w:autoSpaceDE w:val="0"/>
              <w:autoSpaceDN w:val="0"/>
              <w:adjustRightInd w:val="0"/>
              <w:jc w:val="center"/>
              <w:rPr>
                <w:noProof/>
              </w:rPr>
            </w:pPr>
          </w:p>
        </w:tc>
      </w:tr>
      <w:tr w:rsidR="00C90E7E" w:rsidRPr="00F85647" w14:paraId="0D77EE16" w14:textId="77777777" w:rsidTr="00C90E7E">
        <w:trPr>
          <w:trHeight w:val="288"/>
        </w:trPr>
        <w:tc>
          <w:tcPr>
            <w:tcW w:w="192" w:type="pct"/>
            <w:vAlign w:val="center"/>
          </w:tcPr>
          <w:p w14:paraId="65998BFA"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E9BE3D1" w14:textId="66D76CE1" w:rsidR="00185035" w:rsidRPr="007A08CE" w:rsidRDefault="00185035" w:rsidP="002966C9">
            <w:pPr>
              <w:autoSpaceDE w:val="0"/>
              <w:autoSpaceDN w:val="0"/>
              <w:adjustRightInd w:val="0"/>
              <w:rPr>
                <w:noProof/>
                <w:lang w:val="en-US"/>
              </w:rPr>
            </w:pPr>
            <w:r w:rsidRPr="007A08CE">
              <w:t>A</w:t>
            </w:r>
            <w:r>
              <w:t>-28</w:t>
            </w:r>
          </w:p>
        </w:tc>
        <w:tc>
          <w:tcPr>
            <w:tcW w:w="384" w:type="pct"/>
            <w:vAlign w:val="bottom"/>
          </w:tcPr>
          <w:p w14:paraId="4D7F9547"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328EA228" w14:textId="5E66F2EA"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1,02</w:t>
            </w:r>
          </w:p>
        </w:tc>
        <w:tc>
          <w:tcPr>
            <w:tcW w:w="322" w:type="pct"/>
          </w:tcPr>
          <w:p w14:paraId="24EF9872" w14:textId="77777777" w:rsidR="00185035" w:rsidRPr="00F85647" w:rsidRDefault="00185035" w:rsidP="002B7A85">
            <w:pPr>
              <w:autoSpaceDE w:val="0"/>
              <w:autoSpaceDN w:val="0"/>
              <w:adjustRightInd w:val="0"/>
              <w:jc w:val="center"/>
              <w:rPr>
                <w:noProof/>
                <w:lang w:val="en-US"/>
              </w:rPr>
            </w:pPr>
          </w:p>
        </w:tc>
        <w:tc>
          <w:tcPr>
            <w:tcW w:w="324" w:type="pct"/>
            <w:gridSpan w:val="2"/>
          </w:tcPr>
          <w:p w14:paraId="16B824EF" w14:textId="77777777" w:rsidR="00185035" w:rsidRPr="00F85647" w:rsidRDefault="00185035" w:rsidP="002B7A85">
            <w:pPr>
              <w:autoSpaceDE w:val="0"/>
              <w:autoSpaceDN w:val="0"/>
              <w:adjustRightInd w:val="0"/>
              <w:jc w:val="center"/>
              <w:rPr>
                <w:noProof/>
                <w:lang w:val="en-US"/>
              </w:rPr>
            </w:pPr>
          </w:p>
        </w:tc>
        <w:tc>
          <w:tcPr>
            <w:tcW w:w="237" w:type="pct"/>
          </w:tcPr>
          <w:p w14:paraId="316D9E4C" w14:textId="77777777" w:rsidR="00185035" w:rsidRPr="00F85647" w:rsidRDefault="00185035" w:rsidP="002B7A85">
            <w:pPr>
              <w:autoSpaceDE w:val="0"/>
              <w:autoSpaceDN w:val="0"/>
              <w:adjustRightInd w:val="0"/>
              <w:jc w:val="center"/>
              <w:rPr>
                <w:noProof/>
                <w:lang w:val="en-US"/>
              </w:rPr>
            </w:pPr>
          </w:p>
        </w:tc>
        <w:tc>
          <w:tcPr>
            <w:tcW w:w="237" w:type="pct"/>
          </w:tcPr>
          <w:p w14:paraId="555E894C" w14:textId="77777777" w:rsidR="00185035" w:rsidRPr="00F85647" w:rsidRDefault="00185035" w:rsidP="002B7A85">
            <w:pPr>
              <w:autoSpaceDE w:val="0"/>
              <w:autoSpaceDN w:val="0"/>
              <w:adjustRightInd w:val="0"/>
              <w:jc w:val="center"/>
              <w:rPr>
                <w:noProof/>
              </w:rPr>
            </w:pPr>
          </w:p>
        </w:tc>
        <w:tc>
          <w:tcPr>
            <w:tcW w:w="414" w:type="pct"/>
          </w:tcPr>
          <w:p w14:paraId="26C61196" w14:textId="77777777" w:rsidR="00185035" w:rsidRPr="00F85647" w:rsidRDefault="00185035" w:rsidP="002B7A85">
            <w:pPr>
              <w:autoSpaceDE w:val="0"/>
              <w:autoSpaceDN w:val="0"/>
              <w:adjustRightInd w:val="0"/>
              <w:jc w:val="center"/>
              <w:rPr>
                <w:noProof/>
              </w:rPr>
            </w:pPr>
          </w:p>
        </w:tc>
        <w:tc>
          <w:tcPr>
            <w:tcW w:w="339" w:type="pct"/>
          </w:tcPr>
          <w:p w14:paraId="179D6D54" w14:textId="77777777" w:rsidR="00185035" w:rsidRDefault="00185035" w:rsidP="002B7A85">
            <w:pPr>
              <w:autoSpaceDE w:val="0"/>
              <w:autoSpaceDN w:val="0"/>
              <w:adjustRightInd w:val="0"/>
              <w:jc w:val="center"/>
              <w:rPr>
                <w:noProof/>
              </w:rPr>
            </w:pPr>
          </w:p>
        </w:tc>
      </w:tr>
      <w:tr w:rsidR="00C90E7E" w:rsidRPr="00F85647" w14:paraId="06AFCD45" w14:textId="77777777" w:rsidTr="00C90E7E">
        <w:trPr>
          <w:trHeight w:val="288"/>
        </w:trPr>
        <w:tc>
          <w:tcPr>
            <w:tcW w:w="192" w:type="pct"/>
            <w:vAlign w:val="center"/>
          </w:tcPr>
          <w:p w14:paraId="4CF568CE"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7DC2841E" w14:textId="7178E8C6" w:rsidR="00185035" w:rsidRPr="007A08CE" w:rsidRDefault="00185035" w:rsidP="002966C9">
            <w:pPr>
              <w:autoSpaceDE w:val="0"/>
              <w:autoSpaceDN w:val="0"/>
              <w:adjustRightInd w:val="0"/>
              <w:rPr>
                <w:noProof/>
                <w:lang w:val="en-US"/>
              </w:rPr>
            </w:pPr>
            <w:r w:rsidRPr="007A08CE">
              <w:t>Aw</w:t>
            </w:r>
            <w:r>
              <w:t>-3</w:t>
            </w:r>
          </w:p>
        </w:tc>
        <w:tc>
          <w:tcPr>
            <w:tcW w:w="384" w:type="pct"/>
            <w:vAlign w:val="bottom"/>
          </w:tcPr>
          <w:p w14:paraId="2A537892"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5F4554AD" w14:textId="45E37999"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1,52</w:t>
            </w:r>
          </w:p>
        </w:tc>
        <w:tc>
          <w:tcPr>
            <w:tcW w:w="322" w:type="pct"/>
          </w:tcPr>
          <w:p w14:paraId="01CE504F" w14:textId="77777777" w:rsidR="00185035" w:rsidRPr="00F85647" w:rsidRDefault="00185035" w:rsidP="002B7A85">
            <w:pPr>
              <w:autoSpaceDE w:val="0"/>
              <w:autoSpaceDN w:val="0"/>
              <w:adjustRightInd w:val="0"/>
              <w:jc w:val="center"/>
              <w:rPr>
                <w:noProof/>
                <w:lang w:val="en-US"/>
              </w:rPr>
            </w:pPr>
          </w:p>
        </w:tc>
        <w:tc>
          <w:tcPr>
            <w:tcW w:w="324" w:type="pct"/>
            <w:gridSpan w:val="2"/>
          </w:tcPr>
          <w:p w14:paraId="62EBA9E8" w14:textId="77777777" w:rsidR="00185035" w:rsidRPr="00F85647" w:rsidRDefault="00185035" w:rsidP="002B7A85">
            <w:pPr>
              <w:autoSpaceDE w:val="0"/>
              <w:autoSpaceDN w:val="0"/>
              <w:adjustRightInd w:val="0"/>
              <w:jc w:val="center"/>
              <w:rPr>
                <w:noProof/>
                <w:lang w:val="en-US"/>
              </w:rPr>
            </w:pPr>
          </w:p>
        </w:tc>
        <w:tc>
          <w:tcPr>
            <w:tcW w:w="237" w:type="pct"/>
          </w:tcPr>
          <w:p w14:paraId="05E226DE" w14:textId="77777777" w:rsidR="00185035" w:rsidRPr="00F85647" w:rsidRDefault="00185035" w:rsidP="002B7A85">
            <w:pPr>
              <w:autoSpaceDE w:val="0"/>
              <w:autoSpaceDN w:val="0"/>
              <w:adjustRightInd w:val="0"/>
              <w:jc w:val="center"/>
              <w:rPr>
                <w:noProof/>
                <w:lang w:val="en-US"/>
              </w:rPr>
            </w:pPr>
          </w:p>
        </w:tc>
        <w:tc>
          <w:tcPr>
            <w:tcW w:w="237" w:type="pct"/>
          </w:tcPr>
          <w:p w14:paraId="4FF9C73F" w14:textId="77777777" w:rsidR="00185035" w:rsidRPr="00F85647" w:rsidRDefault="00185035" w:rsidP="002B7A85">
            <w:pPr>
              <w:autoSpaceDE w:val="0"/>
              <w:autoSpaceDN w:val="0"/>
              <w:adjustRightInd w:val="0"/>
              <w:jc w:val="center"/>
              <w:rPr>
                <w:noProof/>
              </w:rPr>
            </w:pPr>
          </w:p>
        </w:tc>
        <w:tc>
          <w:tcPr>
            <w:tcW w:w="414" w:type="pct"/>
          </w:tcPr>
          <w:p w14:paraId="3C5DA95C" w14:textId="77777777" w:rsidR="00185035" w:rsidRPr="00F85647" w:rsidRDefault="00185035" w:rsidP="002B7A85">
            <w:pPr>
              <w:autoSpaceDE w:val="0"/>
              <w:autoSpaceDN w:val="0"/>
              <w:adjustRightInd w:val="0"/>
              <w:jc w:val="center"/>
              <w:rPr>
                <w:noProof/>
              </w:rPr>
            </w:pPr>
          </w:p>
        </w:tc>
        <w:tc>
          <w:tcPr>
            <w:tcW w:w="339" w:type="pct"/>
          </w:tcPr>
          <w:p w14:paraId="7036F05B" w14:textId="77777777" w:rsidR="00185035" w:rsidRDefault="00185035" w:rsidP="002B7A85">
            <w:pPr>
              <w:autoSpaceDE w:val="0"/>
              <w:autoSpaceDN w:val="0"/>
              <w:adjustRightInd w:val="0"/>
              <w:jc w:val="center"/>
              <w:rPr>
                <w:noProof/>
              </w:rPr>
            </w:pPr>
          </w:p>
        </w:tc>
      </w:tr>
      <w:tr w:rsidR="00C90E7E" w:rsidRPr="00F85647" w14:paraId="3EEA14A9" w14:textId="77777777" w:rsidTr="00C90E7E">
        <w:trPr>
          <w:trHeight w:val="288"/>
        </w:trPr>
        <w:tc>
          <w:tcPr>
            <w:tcW w:w="192" w:type="pct"/>
            <w:vAlign w:val="center"/>
          </w:tcPr>
          <w:p w14:paraId="21628D6F"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5CD8AC18" w14:textId="4686E97E" w:rsidR="00185035" w:rsidRPr="007A08CE" w:rsidRDefault="00185035" w:rsidP="002966C9">
            <w:pPr>
              <w:autoSpaceDE w:val="0"/>
              <w:autoSpaceDN w:val="0"/>
              <w:adjustRightInd w:val="0"/>
              <w:rPr>
                <w:noProof/>
                <w:lang w:val="en-US"/>
              </w:rPr>
            </w:pPr>
            <w:r w:rsidRPr="007A08CE">
              <w:t>At</w:t>
            </w:r>
            <w:r>
              <w:t>-5</w:t>
            </w:r>
          </w:p>
        </w:tc>
        <w:tc>
          <w:tcPr>
            <w:tcW w:w="384" w:type="pct"/>
            <w:vAlign w:val="bottom"/>
          </w:tcPr>
          <w:p w14:paraId="7F4F0D93"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16C8C015" w14:textId="5EF11D42"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1,19</w:t>
            </w:r>
          </w:p>
        </w:tc>
        <w:tc>
          <w:tcPr>
            <w:tcW w:w="322" w:type="pct"/>
          </w:tcPr>
          <w:p w14:paraId="2E7DACE3" w14:textId="77777777" w:rsidR="00185035" w:rsidRPr="00F85647" w:rsidRDefault="00185035" w:rsidP="002B7A85">
            <w:pPr>
              <w:autoSpaceDE w:val="0"/>
              <w:autoSpaceDN w:val="0"/>
              <w:adjustRightInd w:val="0"/>
              <w:jc w:val="center"/>
              <w:rPr>
                <w:noProof/>
                <w:lang w:val="en-US"/>
              </w:rPr>
            </w:pPr>
          </w:p>
        </w:tc>
        <w:tc>
          <w:tcPr>
            <w:tcW w:w="324" w:type="pct"/>
            <w:gridSpan w:val="2"/>
          </w:tcPr>
          <w:p w14:paraId="265E5057" w14:textId="77777777" w:rsidR="00185035" w:rsidRPr="00F85647" w:rsidRDefault="00185035" w:rsidP="002B7A85">
            <w:pPr>
              <w:autoSpaceDE w:val="0"/>
              <w:autoSpaceDN w:val="0"/>
              <w:adjustRightInd w:val="0"/>
              <w:jc w:val="center"/>
              <w:rPr>
                <w:noProof/>
                <w:lang w:val="en-US"/>
              </w:rPr>
            </w:pPr>
          </w:p>
        </w:tc>
        <w:tc>
          <w:tcPr>
            <w:tcW w:w="237" w:type="pct"/>
          </w:tcPr>
          <w:p w14:paraId="0B3CE536" w14:textId="77777777" w:rsidR="00185035" w:rsidRPr="00F85647" w:rsidRDefault="00185035" w:rsidP="002B7A85">
            <w:pPr>
              <w:autoSpaceDE w:val="0"/>
              <w:autoSpaceDN w:val="0"/>
              <w:adjustRightInd w:val="0"/>
              <w:jc w:val="center"/>
              <w:rPr>
                <w:noProof/>
                <w:lang w:val="en-US"/>
              </w:rPr>
            </w:pPr>
          </w:p>
        </w:tc>
        <w:tc>
          <w:tcPr>
            <w:tcW w:w="237" w:type="pct"/>
          </w:tcPr>
          <w:p w14:paraId="3A3206A9" w14:textId="77777777" w:rsidR="00185035" w:rsidRPr="00F85647" w:rsidRDefault="00185035" w:rsidP="002B7A85">
            <w:pPr>
              <w:autoSpaceDE w:val="0"/>
              <w:autoSpaceDN w:val="0"/>
              <w:adjustRightInd w:val="0"/>
              <w:jc w:val="center"/>
              <w:rPr>
                <w:noProof/>
              </w:rPr>
            </w:pPr>
          </w:p>
        </w:tc>
        <w:tc>
          <w:tcPr>
            <w:tcW w:w="414" w:type="pct"/>
          </w:tcPr>
          <w:p w14:paraId="2C364428" w14:textId="77777777" w:rsidR="00185035" w:rsidRPr="00F85647" w:rsidRDefault="00185035" w:rsidP="002B7A85">
            <w:pPr>
              <w:autoSpaceDE w:val="0"/>
              <w:autoSpaceDN w:val="0"/>
              <w:adjustRightInd w:val="0"/>
              <w:jc w:val="center"/>
              <w:rPr>
                <w:noProof/>
              </w:rPr>
            </w:pPr>
          </w:p>
        </w:tc>
        <w:tc>
          <w:tcPr>
            <w:tcW w:w="339" w:type="pct"/>
          </w:tcPr>
          <w:p w14:paraId="38E1864D" w14:textId="77777777" w:rsidR="00185035" w:rsidRDefault="00185035" w:rsidP="002B7A85">
            <w:pPr>
              <w:autoSpaceDE w:val="0"/>
              <w:autoSpaceDN w:val="0"/>
              <w:adjustRightInd w:val="0"/>
              <w:jc w:val="center"/>
              <w:rPr>
                <w:noProof/>
              </w:rPr>
            </w:pPr>
          </w:p>
        </w:tc>
      </w:tr>
      <w:tr w:rsidR="00C90E7E" w:rsidRPr="00F85647" w14:paraId="61086878" w14:textId="77777777" w:rsidTr="00C90E7E">
        <w:trPr>
          <w:trHeight w:val="288"/>
        </w:trPr>
        <w:tc>
          <w:tcPr>
            <w:tcW w:w="192" w:type="pct"/>
            <w:vAlign w:val="center"/>
          </w:tcPr>
          <w:p w14:paraId="35276552"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366D108" w14:textId="40B86076" w:rsidR="00185035" w:rsidRPr="007A08CE" w:rsidRDefault="00185035" w:rsidP="002966C9">
            <w:pPr>
              <w:autoSpaceDE w:val="0"/>
              <w:autoSpaceDN w:val="0"/>
              <w:adjustRightInd w:val="0"/>
              <w:rPr>
                <w:noProof/>
                <w:lang w:val="en-US"/>
              </w:rPr>
            </w:pPr>
            <w:r w:rsidRPr="007A08CE">
              <w:t>Ab</w:t>
            </w:r>
            <w:r>
              <w:t>-2</w:t>
            </w:r>
          </w:p>
        </w:tc>
        <w:tc>
          <w:tcPr>
            <w:tcW w:w="384" w:type="pct"/>
            <w:vAlign w:val="bottom"/>
          </w:tcPr>
          <w:p w14:paraId="5A6DFC5E"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48778188" w14:textId="03273240" w:rsidR="00185035" w:rsidRPr="00293E78" w:rsidRDefault="00185035" w:rsidP="002B7A85">
            <w:pPr>
              <w:autoSpaceDE w:val="0"/>
              <w:autoSpaceDN w:val="0"/>
              <w:adjustRightInd w:val="0"/>
              <w:jc w:val="center"/>
              <w:rPr>
                <w:noProof/>
                <w:highlight w:val="yellow"/>
                <w:lang w:val="en-US"/>
              </w:rPr>
            </w:pPr>
            <w:r w:rsidRPr="00293E78">
              <w:rPr>
                <w:rFonts w:ascii="Arial" w:hAnsi="Arial" w:cs="Arial"/>
                <w:i/>
                <w:iCs/>
                <w:color w:val="000000"/>
              </w:rPr>
              <w:t>1,69</w:t>
            </w:r>
          </w:p>
        </w:tc>
        <w:tc>
          <w:tcPr>
            <w:tcW w:w="322" w:type="pct"/>
          </w:tcPr>
          <w:p w14:paraId="2BB12103" w14:textId="77777777" w:rsidR="00185035" w:rsidRPr="00F85647" w:rsidRDefault="00185035" w:rsidP="002B7A85">
            <w:pPr>
              <w:autoSpaceDE w:val="0"/>
              <w:autoSpaceDN w:val="0"/>
              <w:adjustRightInd w:val="0"/>
              <w:jc w:val="center"/>
              <w:rPr>
                <w:noProof/>
                <w:lang w:val="en-US"/>
              </w:rPr>
            </w:pPr>
          </w:p>
        </w:tc>
        <w:tc>
          <w:tcPr>
            <w:tcW w:w="324" w:type="pct"/>
            <w:gridSpan w:val="2"/>
          </w:tcPr>
          <w:p w14:paraId="454C4B6D" w14:textId="77777777" w:rsidR="00185035" w:rsidRPr="00F85647" w:rsidRDefault="00185035" w:rsidP="002B7A85">
            <w:pPr>
              <w:autoSpaceDE w:val="0"/>
              <w:autoSpaceDN w:val="0"/>
              <w:adjustRightInd w:val="0"/>
              <w:jc w:val="center"/>
              <w:rPr>
                <w:noProof/>
                <w:lang w:val="en-US"/>
              </w:rPr>
            </w:pPr>
          </w:p>
        </w:tc>
        <w:tc>
          <w:tcPr>
            <w:tcW w:w="237" w:type="pct"/>
          </w:tcPr>
          <w:p w14:paraId="1AF67E8D" w14:textId="77777777" w:rsidR="00185035" w:rsidRPr="00F85647" w:rsidRDefault="00185035" w:rsidP="002B7A85">
            <w:pPr>
              <w:autoSpaceDE w:val="0"/>
              <w:autoSpaceDN w:val="0"/>
              <w:adjustRightInd w:val="0"/>
              <w:jc w:val="center"/>
              <w:rPr>
                <w:noProof/>
                <w:lang w:val="en-US"/>
              </w:rPr>
            </w:pPr>
          </w:p>
        </w:tc>
        <w:tc>
          <w:tcPr>
            <w:tcW w:w="237" w:type="pct"/>
          </w:tcPr>
          <w:p w14:paraId="7D61948D" w14:textId="77777777" w:rsidR="00185035" w:rsidRPr="00F85647" w:rsidRDefault="00185035" w:rsidP="002B7A85">
            <w:pPr>
              <w:autoSpaceDE w:val="0"/>
              <w:autoSpaceDN w:val="0"/>
              <w:adjustRightInd w:val="0"/>
              <w:jc w:val="center"/>
              <w:rPr>
                <w:noProof/>
              </w:rPr>
            </w:pPr>
          </w:p>
        </w:tc>
        <w:tc>
          <w:tcPr>
            <w:tcW w:w="414" w:type="pct"/>
          </w:tcPr>
          <w:p w14:paraId="238CE14E" w14:textId="77777777" w:rsidR="00185035" w:rsidRPr="00F85647" w:rsidRDefault="00185035" w:rsidP="002B7A85">
            <w:pPr>
              <w:autoSpaceDE w:val="0"/>
              <w:autoSpaceDN w:val="0"/>
              <w:adjustRightInd w:val="0"/>
              <w:jc w:val="center"/>
              <w:rPr>
                <w:noProof/>
              </w:rPr>
            </w:pPr>
          </w:p>
        </w:tc>
        <w:tc>
          <w:tcPr>
            <w:tcW w:w="339" w:type="pct"/>
          </w:tcPr>
          <w:p w14:paraId="6EAC3F61" w14:textId="77777777" w:rsidR="00185035" w:rsidRDefault="00185035" w:rsidP="002B7A85">
            <w:pPr>
              <w:autoSpaceDE w:val="0"/>
              <w:autoSpaceDN w:val="0"/>
              <w:adjustRightInd w:val="0"/>
              <w:jc w:val="center"/>
              <w:rPr>
                <w:noProof/>
              </w:rPr>
            </w:pPr>
          </w:p>
        </w:tc>
      </w:tr>
      <w:tr w:rsidR="00C90E7E" w:rsidRPr="00F85647" w14:paraId="235DBF29" w14:textId="77777777" w:rsidTr="00C90E7E">
        <w:trPr>
          <w:trHeight w:val="288"/>
        </w:trPr>
        <w:tc>
          <w:tcPr>
            <w:tcW w:w="192" w:type="pct"/>
            <w:vAlign w:val="center"/>
          </w:tcPr>
          <w:p w14:paraId="1A9CA3BB"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0641F223" w14:textId="7D367F74" w:rsidR="00185035" w:rsidRPr="007A08CE" w:rsidRDefault="00185035" w:rsidP="002966C9">
            <w:pPr>
              <w:autoSpaceDE w:val="0"/>
              <w:autoSpaceDN w:val="0"/>
              <w:adjustRightInd w:val="0"/>
              <w:rPr>
                <w:noProof/>
                <w:lang w:val="en-US"/>
              </w:rPr>
            </w:pPr>
            <w:r>
              <w:t>Obracun radova po m2</w:t>
            </w:r>
            <w:r w:rsidRPr="007A08CE">
              <w:t xml:space="preserve"> - po specifikaciji:</w:t>
            </w:r>
          </w:p>
        </w:tc>
        <w:tc>
          <w:tcPr>
            <w:tcW w:w="384" w:type="pct"/>
            <w:vAlign w:val="center"/>
          </w:tcPr>
          <w:p w14:paraId="2AF2DAD8" w14:textId="77777777" w:rsidR="00185035" w:rsidRPr="007A08CE" w:rsidRDefault="0018503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1C257CD" w14:textId="77777777" w:rsidR="00185035" w:rsidRPr="00293E78" w:rsidRDefault="00185035" w:rsidP="002B7A85">
            <w:pPr>
              <w:autoSpaceDE w:val="0"/>
              <w:autoSpaceDN w:val="0"/>
              <w:adjustRightInd w:val="0"/>
              <w:jc w:val="center"/>
              <w:rPr>
                <w:noProof/>
                <w:highlight w:val="yellow"/>
                <w:lang w:val="en-US"/>
              </w:rPr>
            </w:pPr>
            <w:r w:rsidRPr="00293E78">
              <w:rPr>
                <w:color w:val="000000"/>
              </w:rPr>
              <w:t>12,06</w:t>
            </w:r>
          </w:p>
        </w:tc>
        <w:tc>
          <w:tcPr>
            <w:tcW w:w="322" w:type="pct"/>
          </w:tcPr>
          <w:p w14:paraId="57AF2A50" w14:textId="77777777" w:rsidR="00185035" w:rsidRPr="00F85647" w:rsidRDefault="00185035" w:rsidP="002B7A85">
            <w:pPr>
              <w:autoSpaceDE w:val="0"/>
              <w:autoSpaceDN w:val="0"/>
              <w:adjustRightInd w:val="0"/>
              <w:jc w:val="center"/>
              <w:rPr>
                <w:noProof/>
                <w:lang w:val="en-US"/>
              </w:rPr>
            </w:pPr>
          </w:p>
        </w:tc>
        <w:tc>
          <w:tcPr>
            <w:tcW w:w="324" w:type="pct"/>
            <w:gridSpan w:val="2"/>
          </w:tcPr>
          <w:p w14:paraId="75F72CE8" w14:textId="77777777" w:rsidR="00185035" w:rsidRPr="00F85647" w:rsidRDefault="00185035" w:rsidP="002B7A85">
            <w:pPr>
              <w:autoSpaceDE w:val="0"/>
              <w:autoSpaceDN w:val="0"/>
              <w:adjustRightInd w:val="0"/>
              <w:jc w:val="center"/>
              <w:rPr>
                <w:noProof/>
                <w:lang w:val="en-US"/>
              </w:rPr>
            </w:pPr>
          </w:p>
        </w:tc>
        <w:tc>
          <w:tcPr>
            <w:tcW w:w="237" w:type="pct"/>
          </w:tcPr>
          <w:p w14:paraId="2682A510" w14:textId="77777777" w:rsidR="00185035" w:rsidRPr="00F85647" w:rsidRDefault="00185035" w:rsidP="002B7A85">
            <w:pPr>
              <w:autoSpaceDE w:val="0"/>
              <w:autoSpaceDN w:val="0"/>
              <w:adjustRightInd w:val="0"/>
              <w:jc w:val="center"/>
              <w:rPr>
                <w:noProof/>
                <w:lang w:val="en-US"/>
              </w:rPr>
            </w:pPr>
          </w:p>
        </w:tc>
        <w:tc>
          <w:tcPr>
            <w:tcW w:w="237" w:type="pct"/>
          </w:tcPr>
          <w:p w14:paraId="7D031620" w14:textId="77777777" w:rsidR="00185035" w:rsidRPr="00F85647" w:rsidRDefault="00185035" w:rsidP="002B7A85">
            <w:pPr>
              <w:autoSpaceDE w:val="0"/>
              <w:autoSpaceDN w:val="0"/>
              <w:adjustRightInd w:val="0"/>
              <w:jc w:val="center"/>
              <w:rPr>
                <w:noProof/>
              </w:rPr>
            </w:pPr>
          </w:p>
        </w:tc>
        <w:tc>
          <w:tcPr>
            <w:tcW w:w="414" w:type="pct"/>
          </w:tcPr>
          <w:p w14:paraId="7A74B61E" w14:textId="77777777" w:rsidR="00185035" w:rsidRPr="00F85647" w:rsidRDefault="00185035" w:rsidP="002B7A85">
            <w:pPr>
              <w:autoSpaceDE w:val="0"/>
              <w:autoSpaceDN w:val="0"/>
              <w:adjustRightInd w:val="0"/>
              <w:jc w:val="center"/>
              <w:rPr>
                <w:noProof/>
              </w:rPr>
            </w:pPr>
          </w:p>
        </w:tc>
        <w:tc>
          <w:tcPr>
            <w:tcW w:w="339" w:type="pct"/>
          </w:tcPr>
          <w:p w14:paraId="6A7B9DB3" w14:textId="77777777" w:rsidR="00185035" w:rsidRDefault="00185035" w:rsidP="002B7A85">
            <w:pPr>
              <w:autoSpaceDE w:val="0"/>
              <w:autoSpaceDN w:val="0"/>
              <w:adjustRightInd w:val="0"/>
              <w:jc w:val="center"/>
              <w:rPr>
                <w:noProof/>
              </w:rPr>
            </w:pPr>
          </w:p>
        </w:tc>
      </w:tr>
      <w:tr w:rsidR="00C90E7E" w:rsidRPr="00F85647" w14:paraId="1F76F126" w14:textId="77777777" w:rsidTr="00C90E7E">
        <w:trPr>
          <w:trHeight w:val="288"/>
        </w:trPr>
        <w:tc>
          <w:tcPr>
            <w:tcW w:w="192" w:type="pct"/>
            <w:vAlign w:val="center"/>
          </w:tcPr>
          <w:p w14:paraId="5E7B4748" w14:textId="77777777" w:rsidR="00185035" w:rsidRPr="007A08CE" w:rsidRDefault="00185035" w:rsidP="002B7A85">
            <w:pPr>
              <w:autoSpaceDE w:val="0"/>
              <w:autoSpaceDN w:val="0"/>
              <w:adjustRightInd w:val="0"/>
              <w:jc w:val="center"/>
              <w:rPr>
                <w:noProof/>
              </w:rPr>
            </w:pPr>
            <w:r w:rsidRPr="007A08CE">
              <w:rPr>
                <w:b/>
                <w:bCs/>
              </w:rPr>
              <w:t>12,06</w:t>
            </w:r>
          </w:p>
        </w:tc>
        <w:tc>
          <w:tcPr>
            <w:tcW w:w="2164" w:type="pct"/>
            <w:gridSpan w:val="2"/>
          </w:tcPr>
          <w:p w14:paraId="3A6A889F" w14:textId="77777777" w:rsidR="00185035" w:rsidRPr="007A08CE" w:rsidRDefault="00185035" w:rsidP="00E86C8F">
            <w:pPr>
              <w:autoSpaceDE w:val="0"/>
              <w:autoSpaceDN w:val="0"/>
              <w:adjustRightInd w:val="0"/>
              <w:rPr>
                <w:noProof/>
                <w:lang w:val="en-US"/>
              </w:rPr>
            </w:pPr>
            <w:r w:rsidRPr="007A08CE">
              <w:t xml:space="preserve">Izvrsiti </w:t>
            </w:r>
            <w:r w:rsidRPr="007A08CE">
              <w:rPr>
                <w:b/>
                <w:bCs/>
              </w:rPr>
              <w:t xml:space="preserve">oblaganje stepenišnog podesta, spratnog predprostora i ulaznog vetrobrana </w:t>
            </w:r>
            <w:r w:rsidRPr="007A08CE">
              <w:t>reprezentativnim, granitnim pločama debljine d=3 cm.</w:t>
            </w:r>
            <w:r w:rsidRPr="007A08CE">
              <w:br/>
              <w:t xml:space="preserve">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pod mora biti idealno ravan i ispoliran do visokog sjaja. </w:t>
            </w:r>
            <w:r w:rsidRPr="007A08CE">
              <w:br/>
              <w:t xml:space="preserve">Ton i boja granitnih ploča po izboru projektanta. </w:t>
            </w:r>
            <w:r w:rsidRPr="007A08CE">
              <w:br/>
              <w:t>Nakon završenog polaganja očistiti celokupnu povrsinu (obavezno mašinsko pranje).</w:t>
            </w:r>
            <w:r w:rsidRPr="007A08CE">
              <w:br/>
            </w:r>
            <w:r w:rsidRPr="007A08CE">
              <w:rPr>
                <w:i/>
                <w:iCs/>
              </w:rPr>
              <w:t>Vrsta granita (po izboru projektanta ili investitora):</w:t>
            </w:r>
            <w:r w:rsidRPr="007A08CE">
              <w:br/>
              <w:t xml:space="preserve">● Rosa Porrinho </w:t>
            </w:r>
            <w:r w:rsidRPr="007A08CE">
              <w:br/>
              <w:t>Obracun radova po m2 komplet poda</w:t>
            </w:r>
          </w:p>
        </w:tc>
        <w:tc>
          <w:tcPr>
            <w:tcW w:w="384" w:type="pct"/>
            <w:vAlign w:val="center"/>
          </w:tcPr>
          <w:p w14:paraId="24081215" w14:textId="77777777" w:rsidR="00185035" w:rsidRPr="007A08CE" w:rsidRDefault="0018503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4AA6CB2" w14:textId="77777777" w:rsidR="00185035" w:rsidRPr="00293E78" w:rsidRDefault="00185035" w:rsidP="002B7A85">
            <w:pPr>
              <w:autoSpaceDE w:val="0"/>
              <w:autoSpaceDN w:val="0"/>
              <w:adjustRightInd w:val="0"/>
              <w:jc w:val="center"/>
              <w:rPr>
                <w:noProof/>
                <w:lang w:val="en-US"/>
              </w:rPr>
            </w:pPr>
            <w:r w:rsidRPr="00293E78">
              <w:t>15,96</w:t>
            </w:r>
          </w:p>
        </w:tc>
        <w:tc>
          <w:tcPr>
            <w:tcW w:w="322" w:type="pct"/>
          </w:tcPr>
          <w:p w14:paraId="7918C3EC" w14:textId="77777777" w:rsidR="00185035" w:rsidRPr="00F85647" w:rsidRDefault="00185035" w:rsidP="002B7A85">
            <w:pPr>
              <w:autoSpaceDE w:val="0"/>
              <w:autoSpaceDN w:val="0"/>
              <w:adjustRightInd w:val="0"/>
              <w:jc w:val="center"/>
              <w:rPr>
                <w:noProof/>
                <w:lang w:val="en-US"/>
              </w:rPr>
            </w:pPr>
          </w:p>
        </w:tc>
        <w:tc>
          <w:tcPr>
            <w:tcW w:w="324" w:type="pct"/>
            <w:gridSpan w:val="2"/>
          </w:tcPr>
          <w:p w14:paraId="46213E14" w14:textId="77777777" w:rsidR="00185035" w:rsidRPr="00F85647" w:rsidRDefault="00185035" w:rsidP="002B7A85">
            <w:pPr>
              <w:autoSpaceDE w:val="0"/>
              <w:autoSpaceDN w:val="0"/>
              <w:adjustRightInd w:val="0"/>
              <w:jc w:val="center"/>
              <w:rPr>
                <w:noProof/>
                <w:lang w:val="en-US"/>
              </w:rPr>
            </w:pPr>
          </w:p>
        </w:tc>
        <w:tc>
          <w:tcPr>
            <w:tcW w:w="237" w:type="pct"/>
          </w:tcPr>
          <w:p w14:paraId="04575D29" w14:textId="77777777" w:rsidR="00185035" w:rsidRPr="00F85647" w:rsidRDefault="00185035" w:rsidP="002B7A85">
            <w:pPr>
              <w:autoSpaceDE w:val="0"/>
              <w:autoSpaceDN w:val="0"/>
              <w:adjustRightInd w:val="0"/>
              <w:jc w:val="center"/>
              <w:rPr>
                <w:noProof/>
                <w:lang w:val="en-US"/>
              </w:rPr>
            </w:pPr>
          </w:p>
        </w:tc>
        <w:tc>
          <w:tcPr>
            <w:tcW w:w="237" w:type="pct"/>
          </w:tcPr>
          <w:p w14:paraId="269DA3D8" w14:textId="77777777" w:rsidR="00185035" w:rsidRPr="00F85647" w:rsidRDefault="00185035" w:rsidP="002B7A85">
            <w:pPr>
              <w:autoSpaceDE w:val="0"/>
              <w:autoSpaceDN w:val="0"/>
              <w:adjustRightInd w:val="0"/>
              <w:jc w:val="center"/>
              <w:rPr>
                <w:noProof/>
              </w:rPr>
            </w:pPr>
          </w:p>
        </w:tc>
        <w:tc>
          <w:tcPr>
            <w:tcW w:w="414" w:type="pct"/>
          </w:tcPr>
          <w:p w14:paraId="08A366EB" w14:textId="77777777" w:rsidR="00185035" w:rsidRPr="00F85647" w:rsidRDefault="00185035" w:rsidP="002B7A85">
            <w:pPr>
              <w:autoSpaceDE w:val="0"/>
              <w:autoSpaceDN w:val="0"/>
              <w:adjustRightInd w:val="0"/>
              <w:jc w:val="center"/>
              <w:rPr>
                <w:noProof/>
              </w:rPr>
            </w:pPr>
          </w:p>
        </w:tc>
        <w:tc>
          <w:tcPr>
            <w:tcW w:w="339" w:type="pct"/>
          </w:tcPr>
          <w:p w14:paraId="7FB009DA" w14:textId="77777777" w:rsidR="00185035" w:rsidRDefault="00185035" w:rsidP="002B7A85">
            <w:pPr>
              <w:autoSpaceDE w:val="0"/>
              <w:autoSpaceDN w:val="0"/>
              <w:adjustRightInd w:val="0"/>
              <w:jc w:val="center"/>
              <w:rPr>
                <w:noProof/>
              </w:rPr>
            </w:pPr>
          </w:p>
        </w:tc>
      </w:tr>
      <w:tr w:rsidR="00C90E7E" w:rsidRPr="00F85647" w14:paraId="23C71110" w14:textId="77777777" w:rsidTr="00C90E7E">
        <w:trPr>
          <w:trHeight w:val="288"/>
        </w:trPr>
        <w:tc>
          <w:tcPr>
            <w:tcW w:w="192" w:type="pct"/>
            <w:vAlign w:val="center"/>
          </w:tcPr>
          <w:p w14:paraId="310E0982" w14:textId="77777777" w:rsidR="00185035" w:rsidRPr="007A08CE" w:rsidRDefault="00185035" w:rsidP="002B7A85">
            <w:pPr>
              <w:autoSpaceDE w:val="0"/>
              <w:autoSpaceDN w:val="0"/>
              <w:adjustRightInd w:val="0"/>
              <w:jc w:val="center"/>
              <w:rPr>
                <w:noProof/>
              </w:rPr>
            </w:pPr>
            <w:r w:rsidRPr="007A08CE">
              <w:rPr>
                <w:b/>
                <w:bCs/>
                <w:color w:val="FFFFFF"/>
              </w:rPr>
              <w:t>12</w:t>
            </w:r>
          </w:p>
        </w:tc>
        <w:tc>
          <w:tcPr>
            <w:tcW w:w="2164" w:type="pct"/>
            <w:gridSpan w:val="2"/>
            <w:vAlign w:val="center"/>
          </w:tcPr>
          <w:p w14:paraId="028F9DBE" w14:textId="77777777" w:rsidR="00185035" w:rsidRPr="007A08CE" w:rsidRDefault="00185035" w:rsidP="002966C9">
            <w:pPr>
              <w:autoSpaceDE w:val="0"/>
              <w:autoSpaceDN w:val="0"/>
              <w:adjustRightInd w:val="0"/>
              <w:rPr>
                <w:noProof/>
                <w:lang w:val="en-US"/>
              </w:rPr>
            </w:pPr>
            <w:r w:rsidRPr="007A08CE">
              <w:rPr>
                <w:b/>
                <w:bCs/>
                <w:color w:val="000000"/>
              </w:rPr>
              <w:t>UKUPNO KAMENOREZAČKI RADOVI</w:t>
            </w:r>
          </w:p>
        </w:tc>
        <w:tc>
          <w:tcPr>
            <w:tcW w:w="384" w:type="pct"/>
            <w:vAlign w:val="center"/>
          </w:tcPr>
          <w:p w14:paraId="5AA32982" w14:textId="77777777" w:rsidR="00185035" w:rsidRPr="007A08CE" w:rsidRDefault="00185035" w:rsidP="002B7A85">
            <w:pPr>
              <w:autoSpaceDE w:val="0"/>
              <w:autoSpaceDN w:val="0"/>
              <w:adjustRightInd w:val="0"/>
              <w:jc w:val="center"/>
              <w:rPr>
                <w:noProof/>
                <w:lang w:val="en-US"/>
              </w:rPr>
            </w:pPr>
            <w:r w:rsidRPr="007A08CE">
              <w:rPr>
                <w:color w:val="000000"/>
              </w:rPr>
              <w:t> </w:t>
            </w:r>
          </w:p>
        </w:tc>
        <w:tc>
          <w:tcPr>
            <w:tcW w:w="387" w:type="pct"/>
          </w:tcPr>
          <w:p w14:paraId="407C55DE" w14:textId="77777777" w:rsidR="00185035" w:rsidRPr="007A08CE" w:rsidRDefault="00185035" w:rsidP="002B7A85">
            <w:pPr>
              <w:autoSpaceDE w:val="0"/>
              <w:autoSpaceDN w:val="0"/>
              <w:adjustRightInd w:val="0"/>
              <w:jc w:val="center"/>
              <w:rPr>
                <w:noProof/>
                <w:lang w:val="en-US"/>
              </w:rPr>
            </w:pPr>
            <w:r w:rsidRPr="007A08CE">
              <w:rPr>
                <w:color w:val="000000"/>
              </w:rPr>
              <w:t> </w:t>
            </w:r>
          </w:p>
        </w:tc>
        <w:tc>
          <w:tcPr>
            <w:tcW w:w="322" w:type="pct"/>
          </w:tcPr>
          <w:p w14:paraId="7CF6F6DE" w14:textId="77777777" w:rsidR="00185035" w:rsidRPr="00F85647" w:rsidRDefault="00185035" w:rsidP="002B7A85">
            <w:pPr>
              <w:autoSpaceDE w:val="0"/>
              <w:autoSpaceDN w:val="0"/>
              <w:adjustRightInd w:val="0"/>
              <w:jc w:val="center"/>
              <w:rPr>
                <w:noProof/>
                <w:lang w:val="en-US"/>
              </w:rPr>
            </w:pPr>
          </w:p>
        </w:tc>
        <w:tc>
          <w:tcPr>
            <w:tcW w:w="324" w:type="pct"/>
            <w:gridSpan w:val="2"/>
          </w:tcPr>
          <w:p w14:paraId="29699EF5" w14:textId="77777777" w:rsidR="00185035" w:rsidRPr="00F85647" w:rsidRDefault="00185035" w:rsidP="002B7A85">
            <w:pPr>
              <w:autoSpaceDE w:val="0"/>
              <w:autoSpaceDN w:val="0"/>
              <w:adjustRightInd w:val="0"/>
              <w:jc w:val="center"/>
              <w:rPr>
                <w:noProof/>
                <w:lang w:val="en-US"/>
              </w:rPr>
            </w:pPr>
          </w:p>
        </w:tc>
        <w:tc>
          <w:tcPr>
            <w:tcW w:w="237" w:type="pct"/>
          </w:tcPr>
          <w:p w14:paraId="5403DDAB" w14:textId="77777777" w:rsidR="00185035" w:rsidRPr="00F85647" w:rsidRDefault="00185035" w:rsidP="002B7A85">
            <w:pPr>
              <w:autoSpaceDE w:val="0"/>
              <w:autoSpaceDN w:val="0"/>
              <w:adjustRightInd w:val="0"/>
              <w:jc w:val="center"/>
              <w:rPr>
                <w:noProof/>
                <w:lang w:val="en-US"/>
              </w:rPr>
            </w:pPr>
          </w:p>
        </w:tc>
        <w:tc>
          <w:tcPr>
            <w:tcW w:w="237" w:type="pct"/>
          </w:tcPr>
          <w:p w14:paraId="335BB998" w14:textId="77777777" w:rsidR="00185035" w:rsidRPr="00F85647" w:rsidRDefault="00185035" w:rsidP="002B7A85">
            <w:pPr>
              <w:autoSpaceDE w:val="0"/>
              <w:autoSpaceDN w:val="0"/>
              <w:adjustRightInd w:val="0"/>
              <w:jc w:val="center"/>
              <w:rPr>
                <w:noProof/>
              </w:rPr>
            </w:pPr>
          </w:p>
        </w:tc>
        <w:tc>
          <w:tcPr>
            <w:tcW w:w="414" w:type="pct"/>
          </w:tcPr>
          <w:p w14:paraId="60EBD934" w14:textId="77777777" w:rsidR="00185035" w:rsidRPr="00F85647" w:rsidRDefault="00185035" w:rsidP="002B7A85">
            <w:pPr>
              <w:autoSpaceDE w:val="0"/>
              <w:autoSpaceDN w:val="0"/>
              <w:adjustRightInd w:val="0"/>
              <w:jc w:val="center"/>
              <w:rPr>
                <w:noProof/>
              </w:rPr>
            </w:pPr>
          </w:p>
        </w:tc>
        <w:tc>
          <w:tcPr>
            <w:tcW w:w="339" w:type="pct"/>
          </w:tcPr>
          <w:p w14:paraId="52F889B0" w14:textId="77777777" w:rsidR="00185035" w:rsidRDefault="00185035" w:rsidP="002B7A85">
            <w:pPr>
              <w:autoSpaceDE w:val="0"/>
              <w:autoSpaceDN w:val="0"/>
              <w:adjustRightInd w:val="0"/>
              <w:jc w:val="center"/>
              <w:rPr>
                <w:noProof/>
              </w:rPr>
            </w:pPr>
          </w:p>
        </w:tc>
      </w:tr>
      <w:tr w:rsidR="00C90E7E" w:rsidRPr="00F85647" w14:paraId="6EDB3CAE" w14:textId="77777777" w:rsidTr="00C90E7E">
        <w:trPr>
          <w:trHeight w:val="288"/>
        </w:trPr>
        <w:tc>
          <w:tcPr>
            <w:tcW w:w="192" w:type="pct"/>
            <w:vAlign w:val="center"/>
          </w:tcPr>
          <w:p w14:paraId="26E64A69" w14:textId="77777777" w:rsidR="00185035" w:rsidRPr="00410423" w:rsidRDefault="00185035" w:rsidP="00410423">
            <w:r>
              <w:t>XI</w:t>
            </w:r>
          </w:p>
        </w:tc>
        <w:tc>
          <w:tcPr>
            <w:tcW w:w="2164" w:type="pct"/>
            <w:gridSpan w:val="2"/>
            <w:vAlign w:val="center"/>
          </w:tcPr>
          <w:p w14:paraId="6BC16F70" w14:textId="77777777" w:rsidR="00185035" w:rsidRPr="007A08CE" w:rsidRDefault="00185035" w:rsidP="002966C9">
            <w:pPr>
              <w:autoSpaceDE w:val="0"/>
              <w:autoSpaceDN w:val="0"/>
              <w:adjustRightInd w:val="0"/>
              <w:rPr>
                <w:noProof/>
                <w:lang w:val="en-US"/>
              </w:rPr>
            </w:pPr>
            <w:r w:rsidRPr="007A08CE">
              <w:rPr>
                <w:b/>
                <w:bCs/>
              </w:rPr>
              <w:t>Molersko farbarski radovi</w:t>
            </w:r>
          </w:p>
        </w:tc>
        <w:tc>
          <w:tcPr>
            <w:tcW w:w="384" w:type="pct"/>
            <w:vAlign w:val="center"/>
          </w:tcPr>
          <w:p w14:paraId="76DD1EF5"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BF9A633" w14:textId="77777777" w:rsidR="00185035" w:rsidRPr="007A08CE" w:rsidRDefault="00185035" w:rsidP="008A57F8">
            <w:pPr>
              <w:autoSpaceDE w:val="0"/>
              <w:autoSpaceDN w:val="0"/>
              <w:adjustRightInd w:val="0"/>
              <w:jc w:val="center"/>
              <w:rPr>
                <w:noProof/>
                <w:lang w:val="en-US"/>
              </w:rPr>
            </w:pPr>
          </w:p>
        </w:tc>
        <w:tc>
          <w:tcPr>
            <w:tcW w:w="322" w:type="pct"/>
          </w:tcPr>
          <w:p w14:paraId="5369BC7B" w14:textId="77777777" w:rsidR="00185035" w:rsidRPr="00F85647" w:rsidRDefault="00185035" w:rsidP="008A57F8">
            <w:pPr>
              <w:autoSpaceDE w:val="0"/>
              <w:autoSpaceDN w:val="0"/>
              <w:adjustRightInd w:val="0"/>
              <w:jc w:val="center"/>
              <w:rPr>
                <w:noProof/>
                <w:lang w:val="en-US"/>
              </w:rPr>
            </w:pPr>
          </w:p>
        </w:tc>
        <w:tc>
          <w:tcPr>
            <w:tcW w:w="324" w:type="pct"/>
            <w:gridSpan w:val="2"/>
          </w:tcPr>
          <w:p w14:paraId="1A709F3D" w14:textId="77777777" w:rsidR="00185035" w:rsidRPr="00F85647" w:rsidRDefault="00185035" w:rsidP="008A57F8">
            <w:pPr>
              <w:autoSpaceDE w:val="0"/>
              <w:autoSpaceDN w:val="0"/>
              <w:adjustRightInd w:val="0"/>
              <w:jc w:val="center"/>
              <w:rPr>
                <w:noProof/>
                <w:lang w:val="en-US"/>
              </w:rPr>
            </w:pPr>
          </w:p>
        </w:tc>
        <w:tc>
          <w:tcPr>
            <w:tcW w:w="237" w:type="pct"/>
          </w:tcPr>
          <w:p w14:paraId="6D99B7DB" w14:textId="77777777" w:rsidR="00185035" w:rsidRPr="00F85647" w:rsidRDefault="00185035" w:rsidP="008A57F8">
            <w:pPr>
              <w:autoSpaceDE w:val="0"/>
              <w:autoSpaceDN w:val="0"/>
              <w:adjustRightInd w:val="0"/>
              <w:jc w:val="center"/>
              <w:rPr>
                <w:noProof/>
                <w:lang w:val="en-US"/>
              </w:rPr>
            </w:pPr>
          </w:p>
        </w:tc>
        <w:tc>
          <w:tcPr>
            <w:tcW w:w="237" w:type="pct"/>
          </w:tcPr>
          <w:p w14:paraId="3D2F3E73" w14:textId="77777777" w:rsidR="00185035" w:rsidRPr="00F85647" w:rsidRDefault="00185035" w:rsidP="008A57F8">
            <w:pPr>
              <w:autoSpaceDE w:val="0"/>
              <w:autoSpaceDN w:val="0"/>
              <w:adjustRightInd w:val="0"/>
              <w:jc w:val="center"/>
              <w:rPr>
                <w:noProof/>
              </w:rPr>
            </w:pPr>
          </w:p>
        </w:tc>
        <w:tc>
          <w:tcPr>
            <w:tcW w:w="414" w:type="pct"/>
          </w:tcPr>
          <w:p w14:paraId="587B9F36" w14:textId="77777777" w:rsidR="00185035" w:rsidRPr="00F85647" w:rsidRDefault="00185035" w:rsidP="008A57F8">
            <w:pPr>
              <w:autoSpaceDE w:val="0"/>
              <w:autoSpaceDN w:val="0"/>
              <w:adjustRightInd w:val="0"/>
              <w:jc w:val="center"/>
              <w:rPr>
                <w:noProof/>
              </w:rPr>
            </w:pPr>
          </w:p>
        </w:tc>
        <w:tc>
          <w:tcPr>
            <w:tcW w:w="339" w:type="pct"/>
          </w:tcPr>
          <w:p w14:paraId="1997C7DE" w14:textId="77777777" w:rsidR="00185035" w:rsidRDefault="00185035" w:rsidP="008A57F8">
            <w:pPr>
              <w:autoSpaceDE w:val="0"/>
              <w:autoSpaceDN w:val="0"/>
              <w:adjustRightInd w:val="0"/>
              <w:jc w:val="center"/>
              <w:rPr>
                <w:noProof/>
              </w:rPr>
            </w:pPr>
          </w:p>
        </w:tc>
      </w:tr>
      <w:tr w:rsidR="00C90E7E" w:rsidRPr="00F85647" w14:paraId="6925DB5B" w14:textId="77777777" w:rsidTr="00C90E7E">
        <w:trPr>
          <w:trHeight w:val="288"/>
        </w:trPr>
        <w:tc>
          <w:tcPr>
            <w:tcW w:w="192" w:type="pct"/>
            <w:vAlign w:val="center"/>
          </w:tcPr>
          <w:p w14:paraId="6BB3BF6B" w14:textId="77777777" w:rsidR="00185035" w:rsidRPr="007A08CE" w:rsidRDefault="00185035" w:rsidP="008A57F8">
            <w:pPr>
              <w:autoSpaceDE w:val="0"/>
              <w:autoSpaceDN w:val="0"/>
              <w:adjustRightInd w:val="0"/>
              <w:jc w:val="center"/>
              <w:rPr>
                <w:noProof/>
              </w:rPr>
            </w:pPr>
            <w:r w:rsidRPr="007A08CE">
              <w:rPr>
                <w:b/>
                <w:bCs/>
              </w:rPr>
              <w:t>13,01</w:t>
            </w:r>
          </w:p>
        </w:tc>
        <w:tc>
          <w:tcPr>
            <w:tcW w:w="2164" w:type="pct"/>
            <w:gridSpan w:val="2"/>
          </w:tcPr>
          <w:p w14:paraId="69C34E66" w14:textId="77777777" w:rsidR="00185035" w:rsidRPr="007A08CE" w:rsidRDefault="00185035" w:rsidP="002966C9">
            <w:pPr>
              <w:autoSpaceDE w:val="0"/>
              <w:autoSpaceDN w:val="0"/>
              <w:adjustRightInd w:val="0"/>
              <w:rPr>
                <w:noProof/>
                <w:lang w:val="en-US"/>
              </w:rPr>
            </w:pPr>
            <w:r w:rsidRPr="007A08CE">
              <w:rPr>
                <w:b/>
                <w:bCs/>
              </w:rPr>
              <w:t>Krečenje - dezinfekcija zidova i plafona</w:t>
            </w:r>
            <w:r w:rsidRPr="007A08CE">
              <w:t xml:space="preserve"> u svim prostorijama objekta, u visini iznad spuštenog plafona do međuspratne konstrukcije, dva puta, čistim krečnim mlekom u belo. </w:t>
            </w:r>
          </w:p>
        </w:tc>
        <w:tc>
          <w:tcPr>
            <w:tcW w:w="384" w:type="pct"/>
            <w:vAlign w:val="bottom"/>
          </w:tcPr>
          <w:p w14:paraId="04A399DE"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135281F7" w14:textId="77777777" w:rsidR="00185035" w:rsidRPr="007A08CE" w:rsidRDefault="00185035" w:rsidP="008A57F8">
            <w:pPr>
              <w:autoSpaceDE w:val="0"/>
              <w:autoSpaceDN w:val="0"/>
              <w:adjustRightInd w:val="0"/>
              <w:jc w:val="center"/>
              <w:rPr>
                <w:noProof/>
                <w:lang w:val="en-US"/>
              </w:rPr>
            </w:pPr>
          </w:p>
        </w:tc>
        <w:tc>
          <w:tcPr>
            <w:tcW w:w="322" w:type="pct"/>
          </w:tcPr>
          <w:p w14:paraId="5F50899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FBA594B" w14:textId="77777777" w:rsidR="00185035" w:rsidRPr="00F85647" w:rsidRDefault="00185035" w:rsidP="008A57F8">
            <w:pPr>
              <w:autoSpaceDE w:val="0"/>
              <w:autoSpaceDN w:val="0"/>
              <w:adjustRightInd w:val="0"/>
              <w:jc w:val="center"/>
              <w:rPr>
                <w:noProof/>
                <w:lang w:val="en-US"/>
              </w:rPr>
            </w:pPr>
          </w:p>
        </w:tc>
        <w:tc>
          <w:tcPr>
            <w:tcW w:w="237" w:type="pct"/>
          </w:tcPr>
          <w:p w14:paraId="1B004F04" w14:textId="77777777" w:rsidR="00185035" w:rsidRPr="00F85647" w:rsidRDefault="00185035" w:rsidP="008A57F8">
            <w:pPr>
              <w:autoSpaceDE w:val="0"/>
              <w:autoSpaceDN w:val="0"/>
              <w:adjustRightInd w:val="0"/>
              <w:jc w:val="center"/>
              <w:rPr>
                <w:noProof/>
                <w:lang w:val="en-US"/>
              </w:rPr>
            </w:pPr>
          </w:p>
        </w:tc>
        <w:tc>
          <w:tcPr>
            <w:tcW w:w="237" w:type="pct"/>
          </w:tcPr>
          <w:p w14:paraId="75E40BD7" w14:textId="77777777" w:rsidR="00185035" w:rsidRPr="00F85647" w:rsidRDefault="00185035" w:rsidP="008A57F8">
            <w:pPr>
              <w:autoSpaceDE w:val="0"/>
              <w:autoSpaceDN w:val="0"/>
              <w:adjustRightInd w:val="0"/>
              <w:jc w:val="center"/>
              <w:rPr>
                <w:noProof/>
              </w:rPr>
            </w:pPr>
          </w:p>
        </w:tc>
        <w:tc>
          <w:tcPr>
            <w:tcW w:w="414" w:type="pct"/>
          </w:tcPr>
          <w:p w14:paraId="48A72A92" w14:textId="77777777" w:rsidR="00185035" w:rsidRPr="00F85647" w:rsidRDefault="00185035" w:rsidP="008A57F8">
            <w:pPr>
              <w:autoSpaceDE w:val="0"/>
              <w:autoSpaceDN w:val="0"/>
              <w:adjustRightInd w:val="0"/>
              <w:jc w:val="center"/>
              <w:rPr>
                <w:noProof/>
              </w:rPr>
            </w:pPr>
          </w:p>
        </w:tc>
        <w:tc>
          <w:tcPr>
            <w:tcW w:w="339" w:type="pct"/>
          </w:tcPr>
          <w:p w14:paraId="5018F96E" w14:textId="77777777" w:rsidR="00185035" w:rsidRDefault="00185035" w:rsidP="008A57F8">
            <w:pPr>
              <w:autoSpaceDE w:val="0"/>
              <w:autoSpaceDN w:val="0"/>
              <w:adjustRightInd w:val="0"/>
              <w:jc w:val="center"/>
              <w:rPr>
                <w:noProof/>
              </w:rPr>
            </w:pPr>
          </w:p>
        </w:tc>
      </w:tr>
      <w:tr w:rsidR="00C90E7E" w:rsidRPr="00F85647" w14:paraId="2FDBC8B1" w14:textId="77777777" w:rsidTr="00C90E7E">
        <w:trPr>
          <w:trHeight w:val="288"/>
        </w:trPr>
        <w:tc>
          <w:tcPr>
            <w:tcW w:w="192" w:type="pct"/>
            <w:vAlign w:val="center"/>
          </w:tcPr>
          <w:p w14:paraId="6C5D2F90" w14:textId="77777777" w:rsidR="00185035" w:rsidRPr="007A08CE" w:rsidRDefault="00185035" w:rsidP="008A57F8">
            <w:pPr>
              <w:autoSpaceDE w:val="0"/>
              <w:autoSpaceDN w:val="0"/>
              <w:adjustRightInd w:val="0"/>
              <w:jc w:val="center"/>
              <w:rPr>
                <w:noProof/>
              </w:rPr>
            </w:pPr>
          </w:p>
        </w:tc>
        <w:tc>
          <w:tcPr>
            <w:tcW w:w="2164" w:type="pct"/>
            <w:gridSpan w:val="2"/>
          </w:tcPr>
          <w:p w14:paraId="4DF68AAB" w14:textId="77777777" w:rsidR="00185035" w:rsidRPr="007A08CE" w:rsidRDefault="00185035" w:rsidP="002966C9">
            <w:pPr>
              <w:autoSpaceDE w:val="0"/>
              <w:autoSpaceDN w:val="0"/>
              <w:adjustRightInd w:val="0"/>
              <w:rPr>
                <w:noProof/>
                <w:lang w:val="en-US"/>
              </w:rPr>
            </w:pPr>
            <w:r w:rsidRPr="007A08CE">
              <w:t xml:space="preserve">Pre bojenja izvršiti pregled svih plafona i gornjih delova zida, </w:t>
            </w:r>
            <w:r w:rsidRPr="007A08CE">
              <w:lastRenderedPageBreak/>
              <w:t xml:space="preserve">izvršiti čišćenje zidova i plafona i eventualno popunjavanje većih rupa, sa istovremenim obijanjem i izravnavanjem izbočina. </w:t>
            </w:r>
          </w:p>
        </w:tc>
        <w:tc>
          <w:tcPr>
            <w:tcW w:w="384" w:type="pct"/>
            <w:vAlign w:val="bottom"/>
          </w:tcPr>
          <w:p w14:paraId="0632969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DC70759" w14:textId="77777777" w:rsidR="00185035" w:rsidRPr="007A08CE" w:rsidRDefault="00185035" w:rsidP="008A57F8">
            <w:pPr>
              <w:autoSpaceDE w:val="0"/>
              <w:autoSpaceDN w:val="0"/>
              <w:adjustRightInd w:val="0"/>
              <w:jc w:val="center"/>
              <w:rPr>
                <w:noProof/>
                <w:lang w:val="en-US"/>
              </w:rPr>
            </w:pPr>
          </w:p>
        </w:tc>
        <w:tc>
          <w:tcPr>
            <w:tcW w:w="322" w:type="pct"/>
          </w:tcPr>
          <w:p w14:paraId="3771D6E5"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4DE8CF" w14:textId="77777777" w:rsidR="00185035" w:rsidRPr="00F85647" w:rsidRDefault="00185035" w:rsidP="008A57F8">
            <w:pPr>
              <w:autoSpaceDE w:val="0"/>
              <w:autoSpaceDN w:val="0"/>
              <w:adjustRightInd w:val="0"/>
              <w:jc w:val="center"/>
              <w:rPr>
                <w:noProof/>
                <w:lang w:val="en-US"/>
              </w:rPr>
            </w:pPr>
          </w:p>
        </w:tc>
        <w:tc>
          <w:tcPr>
            <w:tcW w:w="237" w:type="pct"/>
          </w:tcPr>
          <w:p w14:paraId="38E909F8" w14:textId="77777777" w:rsidR="00185035" w:rsidRPr="00F85647" w:rsidRDefault="00185035" w:rsidP="008A57F8">
            <w:pPr>
              <w:autoSpaceDE w:val="0"/>
              <w:autoSpaceDN w:val="0"/>
              <w:adjustRightInd w:val="0"/>
              <w:jc w:val="center"/>
              <w:rPr>
                <w:noProof/>
                <w:lang w:val="en-US"/>
              </w:rPr>
            </w:pPr>
          </w:p>
        </w:tc>
        <w:tc>
          <w:tcPr>
            <w:tcW w:w="237" w:type="pct"/>
          </w:tcPr>
          <w:p w14:paraId="5F302E7B" w14:textId="77777777" w:rsidR="00185035" w:rsidRPr="00F85647" w:rsidRDefault="00185035" w:rsidP="008A57F8">
            <w:pPr>
              <w:autoSpaceDE w:val="0"/>
              <w:autoSpaceDN w:val="0"/>
              <w:adjustRightInd w:val="0"/>
              <w:jc w:val="center"/>
              <w:rPr>
                <w:noProof/>
              </w:rPr>
            </w:pPr>
          </w:p>
        </w:tc>
        <w:tc>
          <w:tcPr>
            <w:tcW w:w="414" w:type="pct"/>
          </w:tcPr>
          <w:p w14:paraId="56741826" w14:textId="77777777" w:rsidR="00185035" w:rsidRPr="00F85647" w:rsidRDefault="00185035" w:rsidP="008A57F8">
            <w:pPr>
              <w:autoSpaceDE w:val="0"/>
              <w:autoSpaceDN w:val="0"/>
              <w:adjustRightInd w:val="0"/>
              <w:jc w:val="center"/>
              <w:rPr>
                <w:noProof/>
              </w:rPr>
            </w:pPr>
          </w:p>
        </w:tc>
        <w:tc>
          <w:tcPr>
            <w:tcW w:w="339" w:type="pct"/>
          </w:tcPr>
          <w:p w14:paraId="3ECF401F" w14:textId="77777777" w:rsidR="00185035" w:rsidRDefault="00185035" w:rsidP="008A57F8">
            <w:pPr>
              <w:autoSpaceDE w:val="0"/>
              <w:autoSpaceDN w:val="0"/>
              <w:adjustRightInd w:val="0"/>
              <w:jc w:val="center"/>
              <w:rPr>
                <w:noProof/>
              </w:rPr>
            </w:pPr>
          </w:p>
        </w:tc>
      </w:tr>
      <w:tr w:rsidR="00C90E7E" w:rsidRPr="00F85647" w14:paraId="285768B8" w14:textId="77777777" w:rsidTr="00C90E7E">
        <w:trPr>
          <w:trHeight w:val="288"/>
        </w:trPr>
        <w:tc>
          <w:tcPr>
            <w:tcW w:w="192" w:type="pct"/>
            <w:vAlign w:val="center"/>
          </w:tcPr>
          <w:p w14:paraId="1DAF0991"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5F0EBC4B" w14:textId="77777777" w:rsidR="00185035" w:rsidRPr="007A08CE" w:rsidRDefault="00185035"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bottom"/>
          </w:tcPr>
          <w:p w14:paraId="535A6110"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D4A7828" w14:textId="77777777" w:rsidR="00185035" w:rsidRPr="007A08CE" w:rsidRDefault="00185035" w:rsidP="008A57F8">
            <w:pPr>
              <w:autoSpaceDE w:val="0"/>
              <w:autoSpaceDN w:val="0"/>
              <w:adjustRightInd w:val="0"/>
              <w:jc w:val="center"/>
              <w:rPr>
                <w:noProof/>
                <w:lang w:val="en-US"/>
              </w:rPr>
            </w:pPr>
          </w:p>
        </w:tc>
        <w:tc>
          <w:tcPr>
            <w:tcW w:w="322" w:type="pct"/>
          </w:tcPr>
          <w:p w14:paraId="3CF06C1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E6FE58D" w14:textId="77777777" w:rsidR="00185035" w:rsidRPr="00F85647" w:rsidRDefault="00185035" w:rsidP="008A57F8">
            <w:pPr>
              <w:autoSpaceDE w:val="0"/>
              <w:autoSpaceDN w:val="0"/>
              <w:adjustRightInd w:val="0"/>
              <w:jc w:val="center"/>
              <w:rPr>
                <w:noProof/>
                <w:lang w:val="en-US"/>
              </w:rPr>
            </w:pPr>
          </w:p>
        </w:tc>
        <w:tc>
          <w:tcPr>
            <w:tcW w:w="237" w:type="pct"/>
          </w:tcPr>
          <w:p w14:paraId="55C656B2" w14:textId="77777777" w:rsidR="00185035" w:rsidRPr="00F85647" w:rsidRDefault="00185035" w:rsidP="008A57F8">
            <w:pPr>
              <w:autoSpaceDE w:val="0"/>
              <w:autoSpaceDN w:val="0"/>
              <w:adjustRightInd w:val="0"/>
              <w:jc w:val="center"/>
              <w:rPr>
                <w:noProof/>
                <w:lang w:val="en-US"/>
              </w:rPr>
            </w:pPr>
          </w:p>
        </w:tc>
        <w:tc>
          <w:tcPr>
            <w:tcW w:w="237" w:type="pct"/>
          </w:tcPr>
          <w:p w14:paraId="34F8C9E6" w14:textId="77777777" w:rsidR="00185035" w:rsidRPr="00F85647" w:rsidRDefault="00185035" w:rsidP="008A57F8">
            <w:pPr>
              <w:autoSpaceDE w:val="0"/>
              <w:autoSpaceDN w:val="0"/>
              <w:adjustRightInd w:val="0"/>
              <w:jc w:val="center"/>
              <w:rPr>
                <w:noProof/>
              </w:rPr>
            </w:pPr>
          </w:p>
        </w:tc>
        <w:tc>
          <w:tcPr>
            <w:tcW w:w="414" w:type="pct"/>
          </w:tcPr>
          <w:p w14:paraId="47665139" w14:textId="77777777" w:rsidR="00185035" w:rsidRPr="00F85647" w:rsidRDefault="00185035" w:rsidP="008A57F8">
            <w:pPr>
              <w:autoSpaceDE w:val="0"/>
              <w:autoSpaceDN w:val="0"/>
              <w:adjustRightInd w:val="0"/>
              <w:jc w:val="center"/>
              <w:rPr>
                <w:noProof/>
              </w:rPr>
            </w:pPr>
          </w:p>
        </w:tc>
        <w:tc>
          <w:tcPr>
            <w:tcW w:w="339" w:type="pct"/>
          </w:tcPr>
          <w:p w14:paraId="3B46DB4A" w14:textId="77777777" w:rsidR="00185035" w:rsidRDefault="00185035" w:rsidP="008A57F8">
            <w:pPr>
              <w:autoSpaceDE w:val="0"/>
              <w:autoSpaceDN w:val="0"/>
              <w:adjustRightInd w:val="0"/>
              <w:jc w:val="center"/>
              <w:rPr>
                <w:noProof/>
              </w:rPr>
            </w:pPr>
          </w:p>
        </w:tc>
      </w:tr>
      <w:tr w:rsidR="00C90E7E" w:rsidRPr="00F85647" w14:paraId="509349F6" w14:textId="77777777" w:rsidTr="00C90E7E">
        <w:trPr>
          <w:trHeight w:val="288"/>
        </w:trPr>
        <w:tc>
          <w:tcPr>
            <w:tcW w:w="192" w:type="pct"/>
            <w:vAlign w:val="center"/>
          </w:tcPr>
          <w:p w14:paraId="3C593595" w14:textId="77777777" w:rsidR="00185035" w:rsidRPr="007A08CE" w:rsidRDefault="00185035" w:rsidP="008A57F8">
            <w:pPr>
              <w:autoSpaceDE w:val="0"/>
              <w:autoSpaceDN w:val="0"/>
              <w:adjustRightInd w:val="0"/>
              <w:jc w:val="center"/>
              <w:rPr>
                <w:noProof/>
              </w:rPr>
            </w:pPr>
          </w:p>
        </w:tc>
        <w:tc>
          <w:tcPr>
            <w:tcW w:w="2164" w:type="pct"/>
            <w:gridSpan w:val="2"/>
          </w:tcPr>
          <w:p w14:paraId="45696DB2"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podupirača.Obracun radova po m</w:t>
            </w:r>
            <w:r w:rsidRPr="007A08CE">
              <w:rPr>
                <w:vertAlign w:val="superscript"/>
              </w:rPr>
              <w:t>2</w:t>
            </w:r>
            <w:r w:rsidRPr="007A08CE">
              <w:t xml:space="preserve"> stvarno izvedenog krečenja</w:t>
            </w:r>
          </w:p>
        </w:tc>
        <w:tc>
          <w:tcPr>
            <w:tcW w:w="384" w:type="pct"/>
            <w:vAlign w:val="center"/>
          </w:tcPr>
          <w:p w14:paraId="78A213F6"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CE4BD73" w14:textId="77777777" w:rsidR="00185035" w:rsidRPr="007A08CE" w:rsidRDefault="00185035" w:rsidP="008A57F8">
            <w:pPr>
              <w:autoSpaceDE w:val="0"/>
              <w:autoSpaceDN w:val="0"/>
              <w:adjustRightInd w:val="0"/>
              <w:jc w:val="center"/>
              <w:rPr>
                <w:noProof/>
                <w:lang w:val="en-US"/>
              </w:rPr>
            </w:pPr>
            <w:r w:rsidRPr="007A08CE">
              <w:rPr>
                <w:color w:val="000000"/>
              </w:rPr>
              <w:t>321,09</w:t>
            </w:r>
          </w:p>
        </w:tc>
        <w:tc>
          <w:tcPr>
            <w:tcW w:w="322" w:type="pct"/>
          </w:tcPr>
          <w:p w14:paraId="6E44D2FF" w14:textId="77777777" w:rsidR="00185035" w:rsidRPr="00F85647" w:rsidRDefault="00185035" w:rsidP="008A57F8">
            <w:pPr>
              <w:autoSpaceDE w:val="0"/>
              <w:autoSpaceDN w:val="0"/>
              <w:adjustRightInd w:val="0"/>
              <w:jc w:val="center"/>
              <w:rPr>
                <w:noProof/>
                <w:lang w:val="en-US"/>
              </w:rPr>
            </w:pPr>
          </w:p>
        </w:tc>
        <w:tc>
          <w:tcPr>
            <w:tcW w:w="324" w:type="pct"/>
            <w:gridSpan w:val="2"/>
          </w:tcPr>
          <w:p w14:paraId="615F61F8" w14:textId="77777777" w:rsidR="00185035" w:rsidRPr="00F85647" w:rsidRDefault="00185035" w:rsidP="008A57F8">
            <w:pPr>
              <w:autoSpaceDE w:val="0"/>
              <w:autoSpaceDN w:val="0"/>
              <w:adjustRightInd w:val="0"/>
              <w:jc w:val="center"/>
              <w:rPr>
                <w:noProof/>
                <w:lang w:val="en-US"/>
              </w:rPr>
            </w:pPr>
          </w:p>
        </w:tc>
        <w:tc>
          <w:tcPr>
            <w:tcW w:w="237" w:type="pct"/>
          </w:tcPr>
          <w:p w14:paraId="233E3F23" w14:textId="77777777" w:rsidR="00185035" w:rsidRPr="00F85647" w:rsidRDefault="00185035" w:rsidP="008A57F8">
            <w:pPr>
              <w:autoSpaceDE w:val="0"/>
              <w:autoSpaceDN w:val="0"/>
              <w:adjustRightInd w:val="0"/>
              <w:jc w:val="center"/>
              <w:rPr>
                <w:noProof/>
                <w:lang w:val="en-US"/>
              </w:rPr>
            </w:pPr>
          </w:p>
        </w:tc>
        <w:tc>
          <w:tcPr>
            <w:tcW w:w="237" w:type="pct"/>
          </w:tcPr>
          <w:p w14:paraId="2608E59A" w14:textId="77777777" w:rsidR="00185035" w:rsidRPr="00F85647" w:rsidRDefault="00185035" w:rsidP="008A57F8">
            <w:pPr>
              <w:autoSpaceDE w:val="0"/>
              <w:autoSpaceDN w:val="0"/>
              <w:adjustRightInd w:val="0"/>
              <w:jc w:val="center"/>
              <w:rPr>
                <w:noProof/>
              </w:rPr>
            </w:pPr>
          </w:p>
        </w:tc>
        <w:tc>
          <w:tcPr>
            <w:tcW w:w="414" w:type="pct"/>
          </w:tcPr>
          <w:p w14:paraId="3E5D0E27" w14:textId="77777777" w:rsidR="00185035" w:rsidRPr="00F85647" w:rsidRDefault="00185035" w:rsidP="008A57F8">
            <w:pPr>
              <w:autoSpaceDE w:val="0"/>
              <w:autoSpaceDN w:val="0"/>
              <w:adjustRightInd w:val="0"/>
              <w:jc w:val="center"/>
              <w:rPr>
                <w:noProof/>
              </w:rPr>
            </w:pPr>
          </w:p>
        </w:tc>
        <w:tc>
          <w:tcPr>
            <w:tcW w:w="339" w:type="pct"/>
          </w:tcPr>
          <w:p w14:paraId="12F4B368" w14:textId="77777777" w:rsidR="00185035" w:rsidRDefault="00185035" w:rsidP="008A57F8">
            <w:pPr>
              <w:autoSpaceDE w:val="0"/>
              <w:autoSpaceDN w:val="0"/>
              <w:adjustRightInd w:val="0"/>
              <w:jc w:val="center"/>
              <w:rPr>
                <w:noProof/>
              </w:rPr>
            </w:pPr>
          </w:p>
        </w:tc>
      </w:tr>
      <w:tr w:rsidR="00C90E7E" w:rsidRPr="00F85647" w14:paraId="6E2CEE21" w14:textId="77777777" w:rsidTr="00C90E7E">
        <w:trPr>
          <w:trHeight w:val="288"/>
        </w:trPr>
        <w:tc>
          <w:tcPr>
            <w:tcW w:w="192" w:type="pct"/>
            <w:vAlign w:val="center"/>
          </w:tcPr>
          <w:p w14:paraId="3D895083" w14:textId="77777777" w:rsidR="00185035" w:rsidRPr="007A08CE" w:rsidRDefault="00185035" w:rsidP="008A57F8">
            <w:pPr>
              <w:autoSpaceDE w:val="0"/>
              <w:autoSpaceDN w:val="0"/>
              <w:adjustRightInd w:val="0"/>
              <w:jc w:val="center"/>
              <w:rPr>
                <w:noProof/>
              </w:rPr>
            </w:pPr>
            <w:r w:rsidRPr="007A08CE">
              <w:rPr>
                <w:b/>
                <w:bCs/>
              </w:rPr>
              <w:t>13,02</w:t>
            </w:r>
          </w:p>
        </w:tc>
        <w:tc>
          <w:tcPr>
            <w:tcW w:w="2164" w:type="pct"/>
            <w:gridSpan w:val="2"/>
          </w:tcPr>
          <w:p w14:paraId="57E28BE1" w14:textId="77777777" w:rsidR="00185035" w:rsidRPr="007A08CE" w:rsidRDefault="00185035" w:rsidP="002966C9">
            <w:pPr>
              <w:autoSpaceDE w:val="0"/>
              <w:autoSpaceDN w:val="0"/>
              <w:adjustRightInd w:val="0"/>
              <w:rPr>
                <w:noProof/>
                <w:lang w:val="en-US"/>
              </w:rPr>
            </w:pPr>
            <w:r w:rsidRPr="007A08CE">
              <w:rPr>
                <w:b/>
                <w:bCs/>
              </w:rPr>
              <w:t xml:space="preserve">Molersko gletovanje </w:t>
            </w:r>
            <w:r w:rsidRPr="007A08CE">
              <w:t xml:space="preserve">prethodno omalterisanih površina zidova i plafona </w:t>
            </w:r>
            <w:r w:rsidRPr="007A08CE">
              <w:rPr>
                <w:b/>
                <w:bCs/>
              </w:rPr>
              <w:t>disperzivnom glet masom</w:t>
            </w:r>
            <w:r w:rsidRPr="007A08CE">
              <w:t xml:space="preserve">, u dve ruke, sa finim šmirglanjem, do potpune glatkoće. </w:t>
            </w:r>
          </w:p>
        </w:tc>
        <w:tc>
          <w:tcPr>
            <w:tcW w:w="384" w:type="pct"/>
            <w:vAlign w:val="center"/>
          </w:tcPr>
          <w:p w14:paraId="291D0BDC"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A5CB795" w14:textId="77777777" w:rsidR="00185035" w:rsidRPr="007A08CE" w:rsidRDefault="00185035" w:rsidP="008A57F8">
            <w:pPr>
              <w:autoSpaceDE w:val="0"/>
              <w:autoSpaceDN w:val="0"/>
              <w:adjustRightInd w:val="0"/>
              <w:jc w:val="center"/>
              <w:rPr>
                <w:noProof/>
                <w:lang w:val="en-US"/>
              </w:rPr>
            </w:pPr>
          </w:p>
        </w:tc>
        <w:tc>
          <w:tcPr>
            <w:tcW w:w="322" w:type="pct"/>
          </w:tcPr>
          <w:p w14:paraId="31FBC5F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2E671B8" w14:textId="77777777" w:rsidR="00185035" w:rsidRPr="00F85647" w:rsidRDefault="00185035" w:rsidP="008A57F8">
            <w:pPr>
              <w:autoSpaceDE w:val="0"/>
              <w:autoSpaceDN w:val="0"/>
              <w:adjustRightInd w:val="0"/>
              <w:jc w:val="center"/>
              <w:rPr>
                <w:noProof/>
                <w:lang w:val="en-US"/>
              </w:rPr>
            </w:pPr>
          </w:p>
        </w:tc>
        <w:tc>
          <w:tcPr>
            <w:tcW w:w="237" w:type="pct"/>
          </w:tcPr>
          <w:p w14:paraId="7DA56347" w14:textId="77777777" w:rsidR="00185035" w:rsidRPr="00F85647" w:rsidRDefault="00185035" w:rsidP="008A57F8">
            <w:pPr>
              <w:autoSpaceDE w:val="0"/>
              <w:autoSpaceDN w:val="0"/>
              <w:adjustRightInd w:val="0"/>
              <w:jc w:val="center"/>
              <w:rPr>
                <w:noProof/>
                <w:lang w:val="en-US"/>
              </w:rPr>
            </w:pPr>
          </w:p>
        </w:tc>
        <w:tc>
          <w:tcPr>
            <w:tcW w:w="237" w:type="pct"/>
          </w:tcPr>
          <w:p w14:paraId="4CDE86EA" w14:textId="77777777" w:rsidR="00185035" w:rsidRPr="00F85647" w:rsidRDefault="00185035" w:rsidP="008A57F8">
            <w:pPr>
              <w:autoSpaceDE w:val="0"/>
              <w:autoSpaceDN w:val="0"/>
              <w:adjustRightInd w:val="0"/>
              <w:jc w:val="center"/>
              <w:rPr>
                <w:noProof/>
              </w:rPr>
            </w:pPr>
          </w:p>
        </w:tc>
        <w:tc>
          <w:tcPr>
            <w:tcW w:w="414" w:type="pct"/>
          </w:tcPr>
          <w:p w14:paraId="0FEA9D0C" w14:textId="77777777" w:rsidR="00185035" w:rsidRPr="00F85647" w:rsidRDefault="00185035" w:rsidP="008A57F8">
            <w:pPr>
              <w:autoSpaceDE w:val="0"/>
              <w:autoSpaceDN w:val="0"/>
              <w:adjustRightInd w:val="0"/>
              <w:jc w:val="center"/>
              <w:rPr>
                <w:noProof/>
              </w:rPr>
            </w:pPr>
          </w:p>
        </w:tc>
        <w:tc>
          <w:tcPr>
            <w:tcW w:w="339" w:type="pct"/>
          </w:tcPr>
          <w:p w14:paraId="36978743" w14:textId="77777777" w:rsidR="00185035" w:rsidRDefault="00185035" w:rsidP="008A57F8">
            <w:pPr>
              <w:autoSpaceDE w:val="0"/>
              <w:autoSpaceDN w:val="0"/>
              <w:adjustRightInd w:val="0"/>
              <w:jc w:val="center"/>
              <w:rPr>
                <w:noProof/>
              </w:rPr>
            </w:pPr>
          </w:p>
        </w:tc>
      </w:tr>
      <w:tr w:rsidR="00C90E7E" w:rsidRPr="00F85647" w14:paraId="00A4FC90" w14:textId="77777777" w:rsidTr="00C90E7E">
        <w:trPr>
          <w:trHeight w:val="288"/>
        </w:trPr>
        <w:tc>
          <w:tcPr>
            <w:tcW w:w="192" w:type="pct"/>
            <w:vAlign w:val="center"/>
          </w:tcPr>
          <w:p w14:paraId="4CB84B31" w14:textId="77777777" w:rsidR="00185035" w:rsidRPr="007A08CE" w:rsidRDefault="00185035" w:rsidP="008A57F8">
            <w:pPr>
              <w:autoSpaceDE w:val="0"/>
              <w:autoSpaceDN w:val="0"/>
              <w:adjustRightInd w:val="0"/>
              <w:jc w:val="center"/>
              <w:rPr>
                <w:noProof/>
              </w:rPr>
            </w:pPr>
          </w:p>
        </w:tc>
        <w:tc>
          <w:tcPr>
            <w:tcW w:w="2164" w:type="pct"/>
            <w:gridSpan w:val="2"/>
          </w:tcPr>
          <w:p w14:paraId="55298385" w14:textId="77777777" w:rsidR="00185035" w:rsidRPr="007A08CE" w:rsidRDefault="00185035" w:rsidP="002966C9">
            <w:pPr>
              <w:autoSpaceDE w:val="0"/>
              <w:autoSpaceDN w:val="0"/>
              <w:adjustRightInd w:val="0"/>
              <w:rPr>
                <w:noProof/>
                <w:lang w:val="en-US"/>
              </w:rPr>
            </w:pPr>
            <w:r w:rsidRPr="007A08CE">
              <w:t xml:space="preserve">Pre gletovanja pregledati sve površine i sanirati eventualne nepravilnosti (neravnine, pukotine, izbočine ili rupe). </w:t>
            </w:r>
            <w:r w:rsidRPr="007A08CE">
              <w:br/>
              <w:t>Pozicijom su obuhvaćene i sve gipsane obloge instalacionih kanala, koje se gletuju istovremeno sa pripadajućim zidovima.</w:t>
            </w:r>
          </w:p>
        </w:tc>
        <w:tc>
          <w:tcPr>
            <w:tcW w:w="384" w:type="pct"/>
            <w:vAlign w:val="center"/>
          </w:tcPr>
          <w:p w14:paraId="34A774A9"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7334E17" w14:textId="77777777" w:rsidR="00185035" w:rsidRPr="007A08CE" w:rsidRDefault="00185035" w:rsidP="008A57F8">
            <w:pPr>
              <w:autoSpaceDE w:val="0"/>
              <w:autoSpaceDN w:val="0"/>
              <w:adjustRightInd w:val="0"/>
              <w:jc w:val="center"/>
              <w:rPr>
                <w:noProof/>
                <w:lang w:val="en-US"/>
              </w:rPr>
            </w:pPr>
          </w:p>
        </w:tc>
        <w:tc>
          <w:tcPr>
            <w:tcW w:w="322" w:type="pct"/>
          </w:tcPr>
          <w:p w14:paraId="264781E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4F4194" w14:textId="77777777" w:rsidR="00185035" w:rsidRPr="00F85647" w:rsidRDefault="00185035" w:rsidP="008A57F8">
            <w:pPr>
              <w:autoSpaceDE w:val="0"/>
              <w:autoSpaceDN w:val="0"/>
              <w:adjustRightInd w:val="0"/>
              <w:jc w:val="center"/>
              <w:rPr>
                <w:noProof/>
                <w:lang w:val="en-US"/>
              </w:rPr>
            </w:pPr>
          </w:p>
        </w:tc>
        <w:tc>
          <w:tcPr>
            <w:tcW w:w="237" w:type="pct"/>
          </w:tcPr>
          <w:p w14:paraId="1B938942" w14:textId="77777777" w:rsidR="00185035" w:rsidRPr="00F85647" w:rsidRDefault="00185035" w:rsidP="008A57F8">
            <w:pPr>
              <w:autoSpaceDE w:val="0"/>
              <w:autoSpaceDN w:val="0"/>
              <w:adjustRightInd w:val="0"/>
              <w:jc w:val="center"/>
              <w:rPr>
                <w:noProof/>
                <w:lang w:val="en-US"/>
              </w:rPr>
            </w:pPr>
          </w:p>
        </w:tc>
        <w:tc>
          <w:tcPr>
            <w:tcW w:w="237" w:type="pct"/>
          </w:tcPr>
          <w:p w14:paraId="06056F30" w14:textId="77777777" w:rsidR="00185035" w:rsidRPr="00F85647" w:rsidRDefault="00185035" w:rsidP="008A57F8">
            <w:pPr>
              <w:autoSpaceDE w:val="0"/>
              <w:autoSpaceDN w:val="0"/>
              <w:adjustRightInd w:val="0"/>
              <w:jc w:val="center"/>
              <w:rPr>
                <w:noProof/>
              </w:rPr>
            </w:pPr>
          </w:p>
        </w:tc>
        <w:tc>
          <w:tcPr>
            <w:tcW w:w="414" w:type="pct"/>
          </w:tcPr>
          <w:p w14:paraId="19873F7C" w14:textId="77777777" w:rsidR="00185035" w:rsidRPr="00F85647" w:rsidRDefault="00185035" w:rsidP="008A57F8">
            <w:pPr>
              <w:autoSpaceDE w:val="0"/>
              <w:autoSpaceDN w:val="0"/>
              <w:adjustRightInd w:val="0"/>
              <w:jc w:val="center"/>
              <w:rPr>
                <w:noProof/>
              </w:rPr>
            </w:pPr>
          </w:p>
        </w:tc>
        <w:tc>
          <w:tcPr>
            <w:tcW w:w="339" w:type="pct"/>
          </w:tcPr>
          <w:p w14:paraId="749B309D" w14:textId="77777777" w:rsidR="00185035" w:rsidRDefault="00185035" w:rsidP="008A57F8">
            <w:pPr>
              <w:autoSpaceDE w:val="0"/>
              <w:autoSpaceDN w:val="0"/>
              <w:adjustRightInd w:val="0"/>
              <w:jc w:val="center"/>
              <w:rPr>
                <w:noProof/>
              </w:rPr>
            </w:pPr>
          </w:p>
        </w:tc>
      </w:tr>
      <w:tr w:rsidR="00C90E7E" w:rsidRPr="00F85647" w14:paraId="50E386F0" w14:textId="77777777" w:rsidTr="00C90E7E">
        <w:trPr>
          <w:trHeight w:val="288"/>
        </w:trPr>
        <w:tc>
          <w:tcPr>
            <w:tcW w:w="192" w:type="pct"/>
            <w:vAlign w:val="center"/>
          </w:tcPr>
          <w:p w14:paraId="5479C7CC" w14:textId="77777777" w:rsidR="00185035" w:rsidRPr="007A08CE" w:rsidRDefault="00185035" w:rsidP="008A57F8">
            <w:pPr>
              <w:autoSpaceDE w:val="0"/>
              <w:autoSpaceDN w:val="0"/>
              <w:adjustRightInd w:val="0"/>
              <w:jc w:val="center"/>
              <w:rPr>
                <w:noProof/>
              </w:rPr>
            </w:pPr>
          </w:p>
        </w:tc>
        <w:tc>
          <w:tcPr>
            <w:tcW w:w="2164" w:type="pct"/>
            <w:gridSpan w:val="2"/>
          </w:tcPr>
          <w:p w14:paraId="5EF2D2BF"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podupirača.Obračun radova po m</w:t>
            </w:r>
            <w:r w:rsidRPr="007A08CE">
              <w:rPr>
                <w:vertAlign w:val="superscript"/>
              </w:rPr>
              <w:t>2</w:t>
            </w:r>
            <w:r w:rsidRPr="007A08CE">
              <w:t xml:space="preserve"> stvarno izvedenih radova</w:t>
            </w:r>
          </w:p>
        </w:tc>
        <w:tc>
          <w:tcPr>
            <w:tcW w:w="384" w:type="pct"/>
            <w:vAlign w:val="center"/>
          </w:tcPr>
          <w:p w14:paraId="248BD56F"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2387DA51" w14:textId="77777777" w:rsidR="00185035" w:rsidRPr="007A08CE" w:rsidRDefault="00185035" w:rsidP="008A57F8">
            <w:pPr>
              <w:autoSpaceDE w:val="0"/>
              <w:autoSpaceDN w:val="0"/>
              <w:adjustRightInd w:val="0"/>
              <w:jc w:val="center"/>
              <w:rPr>
                <w:noProof/>
                <w:lang w:val="en-US"/>
              </w:rPr>
            </w:pPr>
            <w:r w:rsidRPr="007A08CE">
              <w:rPr>
                <w:color w:val="000000"/>
              </w:rPr>
              <w:t>726,20</w:t>
            </w:r>
          </w:p>
        </w:tc>
        <w:tc>
          <w:tcPr>
            <w:tcW w:w="322" w:type="pct"/>
          </w:tcPr>
          <w:p w14:paraId="2DCF2AD8" w14:textId="77777777" w:rsidR="00185035" w:rsidRPr="00F85647" w:rsidRDefault="00185035" w:rsidP="008A57F8">
            <w:pPr>
              <w:autoSpaceDE w:val="0"/>
              <w:autoSpaceDN w:val="0"/>
              <w:adjustRightInd w:val="0"/>
              <w:jc w:val="center"/>
              <w:rPr>
                <w:noProof/>
                <w:lang w:val="en-US"/>
              </w:rPr>
            </w:pPr>
          </w:p>
        </w:tc>
        <w:tc>
          <w:tcPr>
            <w:tcW w:w="324" w:type="pct"/>
            <w:gridSpan w:val="2"/>
          </w:tcPr>
          <w:p w14:paraId="7FAB7D00" w14:textId="77777777" w:rsidR="00185035" w:rsidRPr="00F85647" w:rsidRDefault="00185035" w:rsidP="008A57F8">
            <w:pPr>
              <w:autoSpaceDE w:val="0"/>
              <w:autoSpaceDN w:val="0"/>
              <w:adjustRightInd w:val="0"/>
              <w:jc w:val="center"/>
              <w:rPr>
                <w:noProof/>
                <w:lang w:val="en-US"/>
              </w:rPr>
            </w:pPr>
          </w:p>
        </w:tc>
        <w:tc>
          <w:tcPr>
            <w:tcW w:w="237" w:type="pct"/>
          </w:tcPr>
          <w:p w14:paraId="70E775B6" w14:textId="77777777" w:rsidR="00185035" w:rsidRPr="00F85647" w:rsidRDefault="00185035" w:rsidP="008A57F8">
            <w:pPr>
              <w:autoSpaceDE w:val="0"/>
              <w:autoSpaceDN w:val="0"/>
              <w:adjustRightInd w:val="0"/>
              <w:jc w:val="center"/>
              <w:rPr>
                <w:noProof/>
                <w:lang w:val="en-US"/>
              </w:rPr>
            </w:pPr>
          </w:p>
        </w:tc>
        <w:tc>
          <w:tcPr>
            <w:tcW w:w="237" w:type="pct"/>
          </w:tcPr>
          <w:p w14:paraId="7A9BCC1D" w14:textId="77777777" w:rsidR="00185035" w:rsidRPr="00F85647" w:rsidRDefault="00185035" w:rsidP="008A57F8">
            <w:pPr>
              <w:autoSpaceDE w:val="0"/>
              <w:autoSpaceDN w:val="0"/>
              <w:adjustRightInd w:val="0"/>
              <w:jc w:val="center"/>
              <w:rPr>
                <w:noProof/>
              </w:rPr>
            </w:pPr>
          </w:p>
        </w:tc>
        <w:tc>
          <w:tcPr>
            <w:tcW w:w="414" w:type="pct"/>
          </w:tcPr>
          <w:p w14:paraId="45F25E42" w14:textId="77777777" w:rsidR="00185035" w:rsidRPr="00F85647" w:rsidRDefault="00185035" w:rsidP="008A57F8">
            <w:pPr>
              <w:autoSpaceDE w:val="0"/>
              <w:autoSpaceDN w:val="0"/>
              <w:adjustRightInd w:val="0"/>
              <w:jc w:val="center"/>
              <w:rPr>
                <w:noProof/>
              </w:rPr>
            </w:pPr>
          </w:p>
        </w:tc>
        <w:tc>
          <w:tcPr>
            <w:tcW w:w="339" w:type="pct"/>
          </w:tcPr>
          <w:p w14:paraId="7E16EF34" w14:textId="77777777" w:rsidR="00185035" w:rsidRDefault="00185035" w:rsidP="008A57F8">
            <w:pPr>
              <w:autoSpaceDE w:val="0"/>
              <w:autoSpaceDN w:val="0"/>
              <w:adjustRightInd w:val="0"/>
              <w:jc w:val="center"/>
              <w:rPr>
                <w:noProof/>
              </w:rPr>
            </w:pPr>
          </w:p>
        </w:tc>
      </w:tr>
      <w:tr w:rsidR="00C90E7E" w:rsidRPr="00F85647" w14:paraId="0EE13FF3" w14:textId="77777777" w:rsidTr="00C90E7E">
        <w:trPr>
          <w:trHeight w:val="288"/>
        </w:trPr>
        <w:tc>
          <w:tcPr>
            <w:tcW w:w="192" w:type="pct"/>
            <w:vAlign w:val="center"/>
          </w:tcPr>
          <w:p w14:paraId="43BC9881" w14:textId="77777777" w:rsidR="00185035" w:rsidRPr="007A08CE" w:rsidRDefault="00185035" w:rsidP="008A57F8">
            <w:pPr>
              <w:autoSpaceDE w:val="0"/>
              <w:autoSpaceDN w:val="0"/>
              <w:adjustRightInd w:val="0"/>
              <w:jc w:val="center"/>
              <w:rPr>
                <w:noProof/>
              </w:rPr>
            </w:pPr>
            <w:r w:rsidRPr="007A08CE">
              <w:rPr>
                <w:b/>
                <w:bCs/>
              </w:rPr>
              <w:t>13,03</w:t>
            </w:r>
          </w:p>
        </w:tc>
        <w:tc>
          <w:tcPr>
            <w:tcW w:w="2164" w:type="pct"/>
            <w:gridSpan w:val="2"/>
          </w:tcPr>
          <w:p w14:paraId="3533553F" w14:textId="77777777" w:rsidR="00185035" w:rsidRPr="007A08CE" w:rsidRDefault="00185035" w:rsidP="002966C9">
            <w:pPr>
              <w:autoSpaceDE w:val="0"/>
              <w:autoSpaceDN w:val="0"/>
              <w:adjustRightInd w:val="0"/>
              <w:rPr>
                <w:noProof/>
                <w:lang w:val="en-US"/>
              </w:rPr>
            </w:pPr>
            <w:r w:rsidRPr="007A08CE">
              <w:rPr>
                <w:b/>
                <w:bCs/>
              </w:rPr>
              <w:t>Molersko gletovanje prethodno omalterisanih, kosih površina stepeništa</w:t>
            </w:r>
            <w:r w:rsidRPr="007A08CE">
              <w:t xml:space="preserve"> (plafoni i obrazi stepeništa) disperzivnom glet masom, u dve ruke, sa finim šmirglanjem, do potpune glatkoće. </w:t>
            </w:r>
            <w:r w:rsidRPr="007A08CE">
              <w:br/>
              <w:t xml:space="preserve">Pre gletovanja pregledati sve površine i sanirati eventualne nepravilnosti (neravnine, pukotine, izbočine ili rupe). </w:t>
            </w:r>
            <w:r w:rsidRPr="007A08CE">
              <w:br/>
              <w:t>Obračun radova po m</w:t>
            </w:r>
            <w:r w:rsidRPr="007A08CE">
              <w:rPr>
                <w:vertAlign w:val="superscript"/>
              </w:rPr>
              <w:t>2</w:t>
            </w:r>
            <w:r w:rsidRPr="007A08CE">
              <w:t xml:space="preserve"> stvarno izvedenih radova</w:t>
            </w:r>
          </w:p>
        </w:tc>
        <w:tc>
          <w:tcPr>
            <w:tcW w:w="384" w:type="pct"/>
            <w:vAlign w:val="center"/>
          </w:tcPr>
          <w:p w14:paraId="0D5A173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438B3AD" w14:textId="77777777" w:rsidR="00185035" w:rsidRPr="007A08CE" w:rsidRDefault="00185035" w:rsidP="008A57F8">
            <w:pPr>
              <w:autoSpaceDE w:val="0"/>
              <w:autoSpaceDN w:val="0"/>
              <w:adjustRightInd w:val="0"/>
              <w:jc w:val="center"/>
              <w:rPr>
                <w:noProof/>
                <w:lang w:val="en-US"/>
              </w:rPr>
            </w:pPr>
            <w:r w:rsidRPr="007A08CE">
              <w:rPr>
                <w:color w:val="000000"/>
              </w:rPr>
              <w:t>7,54</w:t>
            </w:r>
          </w:p>
        </w:tc>
        <w:tc>
          <w:tcPr>
            <w:tcW w:w="322" w:type="pct"/>
          </w:tcPr>
          <w:p w14:paraId="1E51DDE0" w14:textId="77777777" w:rsidR="00185035" w:rsidRPr="00F85647" w:rsidRDefault="00185035" w:rsidP="008A57F8">
            <w:pPr>
              <w:autoSpaceDE w:val="0"/>
              <w:autoSpaceDN w:val="0"/>
              <w:adjustRightInd w:val="0"/>
              <w:jc w:val="center"/>
              <w:rPr>
                <w:noProof/>
                <w:lang w:val="en-US"/>
              </w:rPr>
            </w:pPr>
          </w:p>
        </w:tc>
        <w:tc>
          <w:tcPr>
            <w:tcW w:w="324" w:type="pct"/>
            <w:gridSpan w:val="2"/>
          </w:tcPr>
          <w:p w14:paraId="45B98EAD" w14:textId="77777777" w:rsidR="00185035" w:rsidRPr="00F85647" w:rsidRDefault="00185035" w:rsidP="008A57F8">
            <w:pPr>
              <w:autoSpaceDE w:val="0"/>
              <w:autoSpaceDN w:val="0"/>
              <w:adjustRightInd w:val="0"/>
              <w:jc w:val="center"/>
              <w:rPr>
                <w:noProof/>
                <w:lang w:val="en-US"/>
              </w:rPr>
            </w:pPr>
          </w:p>
        </w:tc>
        <w:tc>
          <w:tcPr>
            <w:tcW w:w="237" w:type="pct"/>
          </w:tcPr>
          <w:p w14:paraId="7AA35471" w14:textId="77777777" w:rsidR="00185035" w:rsidRPr="00F85647" w:rsidRDefault="00185035" w:rsidP="008A57F8">
            <w:pPr>
              <w:autoSpaceDE w:val="0"/>
              <w:autoSpaceDN w:val="0"/>
              <w:adjustRightInd w:val="0"/>
              <w:jc w:val="center"/>
              <w:rPr>
                <w:noProof/>
                <w:lang w:val="en-US"/>
              </w:rPr>
            </w:pPr>
          </w:p>
        </w:tc>
        <w:tc>
          <w:tcPr>
            <w:tcW w:w="237" w:type="pct"/>
          </w:tcPr>
          <w:p w14:paraId="66EB6BD5" w14:textId="77777777" w:rsidR="00185035" w:rsidRPr="00F85647" w:rsidRDefault="00185035" w:rsidP="008A57F8">
            <w:pPr>
              <w:autoSpaceDE w:val="0"/>
              <w:autoSpaceDN w:val="0"/>
              <w:adjustRightInd w:val="0"/>
              <w:jc w:val="center"/>
              <w:rPr>
                <w:noProof/>
              </w:rPr>
            </w:pPr>
          </w:p>
        </w:tc>
        <w:tc>
          <w:tcPr>
            <w:tcW w:w="414" w:type="pct"/>
          </w:tcPr>
          <w:p w14:paraId="7094C316" w14:textId="77777777" w:rsidR="00185035" w:rsidRPr="00F85647" w:rsidRDefault="00185035" w:rsidP="008A57F8">
            <w:pPr>
              <w:autoSpaceDE w:val="0"/>
              <w:autoSpaceDN w:val="0"/>
              <w:adjustRightInd w:val="0"/>
              <w:jc w:val="center"/>
              <w:rPr>
                <w:noProof/>
              </w:rPr>
            </w:pPr>
          </w:p>
        </w:tc>
        <w:tc>
          <w:tcPr>
            <w:tcW w:w="339" w:type="pct"/>
          </w:tcPr>
          <w:p w14:paraId="160D14BC" w14:textId="77777777" w:rsidR="00185035" w:rsidRDefault="00185035" w:rsidP="008A57F8">
            <w:pPr>
              <w:autoSpaceDE w:val="0"/>
              <w:autoSpaceDN w:val="0"/>
              <w:adjustRightInd w:val="0"/>
              <w:jc w:val="center"/>
              <w:rPr>
                <w:noProof/>
              </w:rPr>
            </w:pPr>
          </w:p>
        </w:tc>
      </w:tr>
      <w:tr w:rsidR="00C90E7E" w:rsidRPr="00F85647" w14:paraId="0AE6A610" w14:textId="77777777" w:rsidTr="00C90E7E">
        <w:trPr>
          <w:trHeight w:val="288"/>
        </w:trPr>
        <w:tc>
          <w:tcPr>
            <w:tcW w:w="192" w:type="pct"/>
            <w:vAlign w:val="center"/>
          </w:tcPr>
          <w:p w14:paraId="725F03F9" w14:textId="77777777" w:rsidR="00185035" w:rsidRPr="007A08CE" w:rsidRDefault="00185035" w:rsidP="008A57F8">
            <w:pPr>
              <w:autoSpaceDE w:val="0"/>
              <w:autoSpaceDN w:val="0"/>
              <w:adjustRightInd w:val="0"/>
              <w:jc w:val="center"/>
              <w:rPr>
                <w:noProof/>
              </w:rPr>
            </w:pPr>
            <w:r w:rsidRPr="007A08CE">
              <w:rPr>
                <w:b/>
                <w:bCs/>
              </w:rPr>
              <w:t>13,04</w:t>
            </w:r>
          </w:p>
        </w:tc>
        <w:tc>
          <w:tcPr>
            <w:tcW w:w="2164" w:type="pct"/>
            <w:gridSpan w:val="2"/>
          </w:tcPr>
          <w:p w14:paraId="42285839" w14:textId="77777777" w:rsidR="00185035" w:rsidRPr="007A08CE" w:rsidRDefault="00185035" w:rsidP="002966C9">
            <w:pPr>
              <w:autoSpaceDE w:val="0"/>
              <w:autoSpaceDN w:val="0"/>
              <w:adjustRightInd w:val="0"/>
              <w:rPr>
                <w:noProof/>
                <w:lang w:val="en-US"/>
              </w:rPr>
            </w:pPr>
            <w:r w:rsidRPr="007A08CE">
              <w:rPr>
                <w:b/>
                <w:bCs/>
              </w:rPr>
              <w:t>Bojenje svih gletovanih zidnih površina poludisperzivnom bojom</w:t>
            </w:r>
            <w:r w:rsidRPr="007A08CE">
              <w:t>, u dve ruke, sa prethodnim podlogiranjem. Podlogiranje zida ili tzv. "grund" je uključen u cenu. Ton i boja po izboru projektanta. Ova pozicija se radi na spratu objekta.</w:t>
            </w:r>
          </w:p>
        </w:tc>
        <w:tc>
          <w:tcPr>
            <w:tcW w:w="384" w:type="pct"/>
            <w:vAlign w:val="center"/>
          </w:tcPr>
          <w:p w14:paraId="20CD6AC9"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3865FF7" w14:textId="77777777" w:rsidR="00185035" w:rsidRPr="007A08CE" w:rsidRDefault="00185035" w:rsidP="008A57F8">
            <w:pPr>
              <w:autoSpaceDE w:val="0"/>
              <w:autoSpaceDN w:val="0"/>
              <w:adjustRightInd w:val="0"/>
              <w:jc w:val="center"/>
              <w:rPr>
                <w:noProof/>
                <w:lang w:val="en-US"/>
              </w:rPr>
            </w:pPr>
          </w:p>
        </w:tc>
        <w:tc>
          <w:tcPr>
            <w:tcW w:w="322" w:type="pct"/>
          </w:tcPr>
          <w:p w14:paraId="551C2A05" w14:textId="77777777" w:rsidR="00185035" w:rsidRPr="00F85647" w:rsidRDefault="00185035" w:rsidP="008A57F8">
            <w:pPr>
              <w:autoSpaceDE w:val="0"/>
              <w:autoSpaceDN w:val="0"/>
              <w:adjustRightInd w:val="0"/>
              <w:jc w:val="center"/>
              <w:rPr>
                <w:noProof/>
                <w:lang w:val="en-US"/>
              </w:rPr>
            </w:pPr>
          </w:p>
        </w:tc>
        <w:tc>
          <w:tcPr>
            <w:tcW w:w="324" w:type="pct"/>
            <w:gridSpan w:val="2"/>
          </w:tcPr>
          <w:p w14:paraId="3484F0DC" w14:textId="77777777" w:rsidR="00185035" w:rsidRPr="00F85647" w:rsidRDefault="00185035" w:rsidP="008A57F8">
            <w:pPr>
              <w:autoSpaceDE w:val="0"/>
              <w:autoSpaceDN w:val="0"/>
              <w:adjustRightInd w:val="0"/>
              <w:jc w:val="center"/>
              <w:rPr>
                <w:noProof/>
                <w:lang w:val="en-US"/>
              </w:rPr>
            </w:pPr>
          </w:p>
        </w:tc>
        <w:tc>
          <w:tcPr>
            <w:tcW w:w="237" w:type="pct"/>
          </w:tcPr>
          <w:p w14:paraId="6B19091A" w14:textId="77777777" w:rsidR="00185035" w:rsidRPr="00F85647" w:rsidRDefault="00185035" w:rsidP="008A57F8">
            <w:pPr>
              <w:autoSpaceDE w:val="0"/>
              <w:autoSpaceDN w:val="0"/>
              <w:adjustRightInd w:val="0"/>
              <w:jc w:val="center"/>
              <w:rPr>
                <w:noProof/>
                <w:lang w:val="en-US"/>
              </w:rPr>
            </w:pPr>
          </w:p>
        </w:tc>
        <w:tc>
          <w:tcPr>
            <w:tcW w:w="237" w:type="pct"/>
          </w:tcPr>
          <w:p w14:paraId="3A7F1AD7" w14:textId="77777777" w:rsidR="00185035" w:rsidRPr="00F85647" w:rsidRDefault="00185035" w:rsidP="008A57F8">
            <w:pPr>
              <w:autoSpaceDE w:val="0"/>
              <w:autoSpaceDN w:val="0"/>
              <w:adjustRightInd w:val="0"/>
              <w:jc w:val="center"/>
              <w:rPr>
                <w:noProof/>
              </w:rPr>
            </w:pPr>
          </w:p>
        </w:tc>
        <w:tc>
          <w:tcPr>
            <w:tcW w:w="414" w:type="pct"/>
          </w:tcPr>
          <w:p w14:paraId="39356F44" w14:textId="77777777" w:rsidR="00185035" w:rsidRPr="00F85647" w:rsidRDefault="00185035" w:rsidP="008A57F8">
            <w:pPr>
              <w:autoSpaceDE w:val="0"/>
              <w:autoSpaceDN w:val="0"/>
              <w:adjustRightInd w:val="0"/>
              <w:jc w:val="center"/>
              <w:rPr>
                <w:noProof/>
              </w:rPr>
            </w:pPr>
          </w:p>
        </w:tc>
        <w:tc>
          <w:tcPr>
            <w:tcW w:w="339" w:type="pct"/>
          </w:tcPr>
          <w:p w14:paraId="51FA5047" w14:textId="77777777" w:rsidR="00185035" w:rsidRDefault="00185035" w:rsidP="008A57F8">
            <w:pPr>
              <w:autoSpaceDE w:val="0"/>
              <w:autoSpaceDN w:val="0"/>
              <w:adjustRightInd w:val="0"/>
              <w:jc w:val="center"/>
              <w:rPr>
                <w:noProof/>
              </w:rPr>
            </w:pPr>
          </w:p>
        </w:tc>
      </w:tr>
      <w:tr w:rsidR="00C90E7E" w:rsidRPr="00F85647" w14:paraId="15D9DFAD" w14:textId="77777777" w:rsidTr="00C90E7E">
        <w:trPr>
          <w:trHeight w:val="288"/>
        </w:trPr>
        <w:tc>
          <w:tcPr>
            <w:tcW w:w="192" w:type="pct"/>
            <w:vAlign w:val="center"/>
          </w:tcPr>
          <w:p w14:paraId="4D7D675D" w14:textId="77777777" w:rsidR="00185035" w:rsidRPr="007A08CE" w:rsidRDefault="00185035" w:rsidP="008A57F8">
            <w:pPr>
              <w:autoSpaceDE w:val="0"/>
              <w:autoSpaceDN w:val="0"/>
              <w:adjustRightInd w:val="0"/>
              <w:jc w:val="center"/>
              <w:rPr>
                <w:noProof/>
              </w:rPr>
            </w:pPr>
          </w:p>
        </w:tc>
        <w:tc>
          <w:tcPr>
            <w:tcW w:w="2164" w:type="pct"/>
            <w:gridSpan w:val="2"/>
          </w:tcPr>
          <w:p w14:paraId="5EF3336C" w14:textId="77777777" w:rsidR="00185035" w:rsidRPr="007A08CE" w:rsidRDefault="00185035" w:rsidP="002966C9">
            <w:pPr>
              <w:autoSpaceDE w:val="0"/>
              <w:autoSpaceDN w:val="0"/>
              <w:adjustRightInd w:val="0"/>
              <w:rPr>
                <w:noProof/>
                <w:lang w:val="en-US"/>
              </w:rPr>
            </w:pPr>
            <w:r w:rsidRPr="007A08CE">
              <w:rPr>
                <w:i/>
                <w:iCs/>
              </w:rPr>
              <w:t xml:space="preserve">Za gipsane površine i zidove: glave holšrafova minizirati, površine natopiti firnisom i kitovati fugne disperzivnim kitom. </w:t>
            </w:r>
            <w:r w:rsidRPr="007A08CE">
              <w:rPr>
                <w:i/>
                <w:iCs/>
              </w:rPr>
              <w:lastRenderedPageBreak/>
              <w:t xml:space="preserve">Bojiti poludisperzijom prvi put. Ispraviti disperzivnim kitom. Bojiti poludisperzivnom bojom drugi i treći put do potpune ujednačenosti. </w:t>
            </w:r>
            <w:r w:rsidRPr="007A08CE">
              <w:rPr>
                <w:i/>
                <w:iCs/>
              </w:rPr>
              <w:br/>
            </w:r>
            <w:r w:rsidRPr="007A08CE">
              <w:t xml:space="preserve">Boja mora biti kvalitetna, I klase. Boja mora biti naneta ravnomerno i monolitno, bez tragova valjka, četke ili drugih alata. </w:t>
            </w:r>
          </w:p>
        </w:tc>
        <w:tc>
          <w:tcPr>
            <w:tcW w:w="384" w:type="pct"/>
            <w:vAlign w:val="center"/>
          </w:tcPr>
          <w:p w14:paraId="3308B1DE"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6F9C603F" w14:textId="77777777" w:rsidR="00185035" w:rsidRPr="007A08CE" w:rsidRDefault="00185035" w:rsidP="008A57F8">
            <w:pPr>
              <w:autoSpaceDE w:val="0"/>
              <w:autoSpaceDN w:val="0"/>
              <w:adjustRightInd w:val="0"/>
              <w:jc w:val="center"/>
              <w:rPr>
                <w:noProof/>
                <w:lang w:val="en-US"/>
              </w:rPr>
            </w:pPr>
          </w:p>
        </w:tc>
        <w:tc>
          <w:tcPr>
            <w:tcW w:w="322" w:type="pct"/>
          </w:tcPr>
          <w:p w14:paraId="5D253F7B" w14:textId="77777777" w:rsidR="00185035" w:rsidRPr="00F85647" w:rsidRDefault="00185035" w:rsidP="008A57F8">
            <w:pPr>
              <w:autoSpaceDE w:val="0"/>
              <w:autoSpaceDN w:val="0"/>
              <w:adjustRightInd w:val="0"/>
              <w:jc w:val="center"/>
              <w:rPr>
                <w:noProof/>
                <w:lang w:val="en-US"/>
              </w:rPr>
            </w:pPr>
          </w:p>
        </w:tc>
        <w:tc>
          <w:tcPr>
            <w:tcW w:w="324" w:type="pct"/>
            <w:gridSpan w:val="2"/>
          </w:tcPr>
          <w:p w14:paraId="79012F6A" w14:textId="77777777" w:rsidR="00185035" w:rsidRPr="00F85647" w:rsidRDefault="00185035" w:rsidP="008A57F8">
            <w:pPr>
              <w:autoSpaceDE w:val="0"/>
              <w:autoSpaceDN w:val="0"/>
              <w:adjustRightInd w:val="0"/>
              <w:jc w:val="center"/>
              <w:rPr>
                <w:noProof/>
                <w:lang w:val="en-US"/>
              </w:rPr>
            </w:pPr>
          </w:p>
        </w:tc>
        <w:tc>
          <w:tcPr>
            <w:tcW w:w="237" w:type="pct"/>
          </w:tcPr>
          <w:p w14:paraId="3D84FEA1" w14:textId="77777777" w:rsidR="00185035" w:rsidRPr="00F85647" w:rsidRDefault="00185035" w:rsidP="008A57F8">
            <w:pPr>
              <w:autoSpaceDE w:val="0"/>
              <w:autoSpaceDN w:val="0"/>
              <w:adjustRightInd w:val="0"/>
              <w:jc w:val="center"/>
              <w:rPr>
                <w:noProof/>
                <w:lang w:val="en-US"/>
              </w:rPr>
            </w:pPr>
          </w:p>
        </w:tc>
        <w:tc>
          <w:tcPr>
            <w:tcW w:w="237" w:type="pct"/>
          </w:tcPr>
          <w:p w14:paraId="3229298D" w14:textId="77777777" w:rsidR="00185035" w:rsidRPr="00F85647" w:rsidRDefault="00185035" w:rsidP="008A57F8">
            <w:pPr>
              <w:autoSpaceDE w:val="0"/>
              <w:autoSpaceDN w:val="0"/>
              <w:adjustRightInd w:val="0"/>
              <w:jc w:val="center"/>
              <w:rPr>
                <w:noProof/>
              </w:rPr>
            </w:pPr>
          </w:p>
        </w:tc>
        <w:tc>
          <w:tcPr>
            <w:tcW w:w="414" w:type="pct"/>
          </w:tcPr>
          <w:p w14:paraId="702BCF80" w14:textId="77777777" w:rsidR="00185035" w:rsidRPr="00F85647" w:rsidRDefault="00185035" w:rsidP="008A57F8">
            <w:pPr>
              <w:autoSpaceDE w:val="0"/>
              <w:autoSpaceDN w:val="0"/>
              <w:adjustRightInd w:val="0"/>
              <w:jc w:val="center"/>
              <w:rPr>
                <w:noProof/>
              </w:rPr>
            </w:pPr>
          </w:p>
        </w:tc>
        <w:tc>
          <w:tcPr>
            <w:tcW w:w="339" w:type="pct"/>
          </w:tcPr>
          <w:p w14:paraId="5BC45410" w14:textId="77777777" w:rsidR="00185035" w:rsidRDefault="00185035" w:rsidP="008A57F8">
            <w:pPr>
              <w:autoSpaceDE w:val="0"/>
              <w:autoSpaceDN w:val="0"/>
              <w:adjustRightInd w:val="0"/>
              <w:jc w:val="center"/>
              <w:rPr>
                <w:noProof/>
              </w:rPr>
            </w:pPr>
          </w:p>
        </w:tc>
      </w:tr>
      <w:tr w:rsidR="00C90E7E" w:rsidRPr="00F85647" w14:paraId="750F5C25" w14:textId="77777777" w:rsidTr="00C90E7E">
        <w:trPr>
          <w:trHeight w:val="288"/>
        </w:trPr>
        <w:tc>
          <w:tcPr>
            <w:tcW w:w="192" w:type="pct"/>
            <w:vAlign w:val="center"/>
          </w:tcPr>
          <w:p w14:paraId="6266BEF8" w14:textId="77777777" w:rsidR="00185035" w:rsidRPr="007A08CE" w:rsidRDefault="00185035" w:rsidP="008A57F8">
            <w:pPr>
              <w:autoSpaceDE w:val="0"/>
              <w:autoSpaceDN w:val="0"/>
              <w:adjustRightInd w:val="0"/>
              <w:jc w:val="center"/>
              <w:rPr>
                <w:noProof/>
              </w:rPr>
            </w:pPr>
          </w:p>
        </w:tc>
        <w:tc>
          <w:tcPr>
            <w:tcW w:w="2164" w:type="pct"/>
            <w:gridSpan w:val="2"/>
          </w:tcPr>
          <w:p w14:paraId="1AB9291B" w14:textId="77777777" w:rsidR="00185035" w:rsidRPr="007A08CE" w:rsidRDefault="00185035" w:rsidP="00E86C8F">
            <w:pPr>
              <w:autoSpaceDE w:val="0"/>
              <w:autoSpaceDN w:val="0"/>
              <w:adjustRightInd w:val="0"/>
              <w:rPr>
                <w:noProof/>
                <w:lang w:val="en-US"/>
              </w:rPr>
            </w:pPr>
            <w:r w:rsidRPr="007A08CE">
              <w:t>Za pojedine prostorije i površine primeniti aditive - rastvore za uništavanje zidnih algi i plesni, tj. "algicide" (alkoholne biocidne rastvore glikola i vode ) ili ekvivalentno.</w:t>
            </w:r>
            <w:r w:rsidRPr="007A08CE">
              <w:br/>
              <w:t xml:space="preserve">Obracun po m2 stvarno izvedene površine, komplet opisanih radova, zajedno sa svim fazama. </w:t>
            </w:r>
          </w:p>
        </w:tc>
        <w:tc>
          <w:tcPr>
            <w:tcW w:w="384" w:type="pct"/>
            <w:vAlign w:val="center"/>
          </w:tcPr>
          <w:p w14:paraId="4C6AB1B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42FDF0B" w14:textId="77777777" w:rsidR="00185035" w:rsidRPr="007A08CE" w:rsidRDefault="00185035" w:rsidP="008A57F8">
            <w:pPr>
              <w:autoSpaceDE w:val="0"/>
              <w:autoSpaceDN w:val="0"/>
              <w:adjustRightInd w:val="0"/>
              <w:jc w:val="center"/>
              <w:rPr>
                <w:noProof/>
                <w:lang w:val="en-US"/>
              </w:rPr>
            </w:pPr>
            <w:r w:rsidRPr="007A08CE">
              <w:rPr>
                <w:color w:val="000000"/>
              </w:rPr>
              <w:t>410,68</w:t>
            </w:r>
          </w:p>
        </w:tc>
        <w:tc>
          <w:tcPr>
            <w:tcW w:w="322" w:type="pct"/>
          </w:tcPr>
          <w:p w14:paraId="2B8C799F" w14:textId="77777777" w:rsidR="00185035" w:rsidRPr="00F85647" w:rsidRDefault="00185035" w:rsidP="008A57F8">
            <w:pPr>
              <w:autoSpaceDE w:val="0"/>
              <w:autoSpaceDN w:val="0"/>
              <w:adjustRightInd w:val="0"/>
              <w:jc w:val="center"/>
              <w:rPr>
                <w:noProof/>
                <w:lang w:val="en-US"/>
              </w:rPr>
            </w:pPr>
          </w:p>
        </w:tc>
        <w:tc>
          <w:tcPr>
            <w:tcW w:w="324" w:type="pct"/>
            <w:gridSpan w:val="2"/>
          </w:tcPr>
          <w:p w14:paraId="47228D52" w14:textId="77777777" w:rsidR="00185035" w:rsidRPr="00F85647" w:rsidRDefault="00185035" w:rsidP="008A57F8">
            <w:pPr>
              <w:autoSpaceDE w:val="0"/>
              <w:autoSpaceDN w:val="0"/>
              <w:adjustRightInd w:val="0"/>
              <w:jc w:val="center"/>
              <w:rPr>
                <w:noProof/>
                <w:lang w:val="en-US"/>
              </w:rPr>
            </w:pPr>
          </w:p>
        </w:tc>
        <w:tc>
          <w:tcPr>
            <w:tcW w:w="237" w:type="pct"/>
          </w:tcPr>
          <w:p w14:paraId="13946459" w14:textId="77777777" w:rsidR="00185035" w:rsidRPr="00F85647" w:rsidRDefault="00185035" w:rsidP="008A57F8">
            <w:pPr>
              <w:autoSpaceDE w:val="0"/>
              <w:autoSpaceDN w:val="0"/>
              <w:adjustRightInd w:val="0"/>
              <w:jc w:val="center"/>
              <w:rPr>
                <w:noProof/>
                <w:lang w:val="en-US"/>
              </w:rPr>
            </w:pPr>
          </w:p>
        </w:tc>
        <w:tc>
          <w:tcPr>
            <w:tcW w:w="237" w:type="pct"/>
          </w:tcPr>
          <w:p w14:paraId="3EDA70D7" w14:textId="77777777" w:rsidR="00185035" w:rsidRPr="00F85647" w:rsidRDefault="00185035" w:rsidP="008A57F8">
            <w:pPr>
              <w:autoSpaceDE w:val="0"/>
              <w:autoSpaceDN w:val="0"/>
              <w:adjustRightInd w:val="0"/>
              <w:jc w:val="center"/>
              <w:rPr>
                <w:noProof/>
              </w:rPr>
            </w:pPr>
          </w:p>
        </w:tc>
        <w:tc>
          <w:tcPr>
            <w:tcW w:w="414" w:type="pct"/>
          </w:tcPr>
          <w:p w14:paraId="5D27BF05" w14:textId="77777777" w:rsidR="00185035" w:rsidRPr="00F85647" w:rsidRDefault="00185035" w:rsidP="008A57F8">
            <w:pPr>
              <w:autoSpaceDE w:val="0"/>
              <w:autoSpaceDN w:val="0"/>
              <w:adjustRightInd w:val="0"/>
              <w:jc w:val="center"/>
              <w:rPr>
                <w:noProof/>
              </w:rPr>
            </w:pPr>
          </w:p>
        </w:tc>
        <w:tc>
          <w:tcPr>
            <w:tcW w:w="339" w:type="pct"/>
          </w:tcPr>
          <w:p w14:paraId="58D817A1" w14:textId="77777777" w:rsidR="00185035" w:rsidRDefault="00185035" w:rsidP="008A57F8">
            <w:pPr>
              <w:autoSpaceDE w:val="0"/>
              <w:autoSpaceDN w:val="0"/>
              <w:adjustRightInd w:val="0"/>
              <w:jc w:val="center"/>
              <w:rPr>
                <w:noProof/>
              </w:rPr>
            </w:pPr>
          </w:p>
        </w:tc>
      </w:tr>
      <w:tr w:rsidR="00C90E7E" w:rsidRPr="00F85647" w14:paraId="0BBE5895" w14:textId="77777777" w:rsidTr="00C90E7E">
        <w:trPr>
          <w:trHeight w:val="288"/>
        </w:trPr>
        <w:tc>
          <w:tcPr>
            <w:tcW w:w="192" w:type="pct"/>
            <w:vAlign w:val="center"/>
          </w:tcPr>
          <w:p w14:paraId="694EDD6B" w14:textId="77777777" w:rsidR="00185035" w:rsidRPr="007A08CE" w:rsidRDefault="00185035" w:rsidP="008A57F8">
            <w:pPr>
              <w:autoSpaceDE w:val="0"/>
              <w:autoSpaceDN w:val="0"/>
              <w:adjustRightInd w:val="0"/>
              <w:jc w:val="center"/>
              <w:rPr>
                <w:noProof/>
              </w:rPr>
            </w:pPr>
            <w:r w:rsidRPr="007A08CE">
              <w:rPr>
                <w:b/>
                <w:bCs/>
              </w:rPr>
              <w:t>13,05</w:t>
            </w:r>
          </w:p>
        </w:tc>
        <w:tc>
          <w:tcPr>
            <w:tcW w:w="2164" w:type="pct"/>
            <w:gridSpan w:val="2"/>
          </w:tcPr>
          <w:p w14:paraId="119133F5" w14:textId="77777777" w:rsidR="00185035" w:rsidRPr="007A08CE" w:rsidRDefault="00185035" w:rsidP="002966C9">
            <w:pPr>
              <w:autoSpaceDE w:val="0"/>
              <w:autoSpaceDN w:val="0"/>
              <w:adjustRightInd w:val="0"/>
              <w:rPr>
                <w:noProof/>
                <w:lang w:val="en-US"/>
              </w:rPr>
            </w:pPr>
            <w:r w:rsidRPr="007A08CE">
              <w:rPr>
                <w:b/>
                <w:bCs/>
              </w:rPr>
              <w:t>Bojenje svih gletovanih zidnih površina specijalnom perivom bojom tipa "STO Color Latex 6000" (ili "STOPuran Color Satin") ili ekvivalentno.</w:t>
            </w:r>
            <w:r w:rsidRPr="007A08CE">
              <w:t xml:space="preserve"> u dve ruke, sa prethodnim podlogiranjem. Podlogiranje zida ili tzv. "grund" je uključen u cenu. Ton i boja po izboru projektanta.</w:t>
            </w:r>
          </w:p>
        </w:tc>
        <w:tc>
          <w:tcPr>
            <w:tcW w:w="384" w:type="pct"/>
            <w:vAlign w:val="bottom"/>
          </w:tcPr>
          <w:p w14:paraId="0A82E891"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B20BCBE" w14:textId="77777777" w:rsidR="00185035" w:rsidRPr="007A08CE" w:rsidRDefault="00185035" w:rsidP="008A57F8">
            <w:pPr>
              <w:autoSpaceDE w:val="0"/>
              <w:autoSpaceDN w:val="0"/>
              <w:adjustRightInd w:val="0"/>
              <w:jc w:val="center"/>
              <w:rPr>
                <w:noProof/>
                <w:lang w:val="en-US"/>
              </w:rPr>
            </w:pPr>
          </w:p>
        </w:tc>
        <w:tc>
          <w:tcPr>
            <w:tcW w:w="322" w:type="pct"/>
          </w:tcPr>
          <w:p w14:paraId="11F5BC76" w14:textId="77777777" w:rsidR="00185035" w:rsidRPr="00F85647" w:rsidRDefault="00185035" w:rsidP="008A57F8">
            <w:pPr>
              <w:autoSpaceDE w:val="0"/>
              <w:autoSpaceDN w:val="0"/>
              <w:adjustRightInd w:val="0"/>
              <w:jc w:val="center"/>
              <w:rPr>
                <w:noProof/>
                <w:lang w:val="en-US"/>
              </w:rPr>
            </w:pPr>
          </w:p>
        </w:tc>
        <w:tc>
          <w:tcPr>
            <w:tcW w:w="324" w:type="pct"/>
            <w:gridSpan w:val="2"/>
          </w:tcPr>
          <w:p w14:paraId="1B4BC2E0" w14:textId="77777777" w:rsidR="00185035" w:rsidRPr="00F85647" w:rsidRDefault="00185035" w:rsidP="008A57F8">
            <w:pPr>
              <w:autoSpaceDE w:val="0"/>
              <w:autoSpaceDN w:val="0"/>
              <w:adjustRightInd w:val="0"/>
              <w:jc w:val="center"/>
              <w:rPr>
                <w:noProof/>
                <w:lang w:val="en-US"/>
              </w:rPr>
            </w:pPr>
          </w:p>
        </w:tc>
        <w:tc>
          <w:tcPr>
            <w:tcW w:w="237" w:type="pct"/>
          </w:tcPr>
          <w:p w14:paraId="447FD435" w14:textId="77777777" w:rsidR="00185035" w:rsidRPr="00F85647" w:rsidRDefault="00185035" w:rsidP="008A57F8">
            <w:pPr>
              <w:autoSpaceDE w:val="0"/>
              <w:autoSpaceDN w:val="0"/>
              <w:adjustRightInd w:val="0"/>
              <w:jc w:val="center"/>
              <w:rPr>
                <w:noProof/>
                <w:lang w:val="en-US"/>
              </w:rPr>
            </w:pPr>
          </w:p>
        </w:tc>
        <w:tc>
          <w:tcPr>
            <w:tcW w:w="237" w:type="pct"/>
          </w:tcPr>
          <w:p w14:paraId="76FCBE02" w14:textId="77777777" w:rsidR="00185035" w:rsidRPr="00F85647" w:rsidRDefault="00185035" w:rsidP="008A57F8">
            <w:pPr>
              <w:autoSpaceDE w:val="0"/>
              <w:autoSpaceDN w:val="0"/>
              <w:adjustRightInd w:val="0"/>
              <w:jc w:val="center"/>
              <w:rPr>
                <w:noProof/>
              </w:rPr>
            </w:pPr>
          </w:p>
        </w:tc>
        <w:tc>
          <w:tcPr>
            <w:tcW w:w="414" w:type="pct"/>
          </w:tcPr>
          <w:p w14:paraId="59123AE0" w14:textId="77777777" w:rsidR="00185035" w:rsidRPr="00F85647" w:rsidRDefault="00185035" w:rsidP="008A57F8">
            <w:pPr>
              <w:autoSpaceDE w:val="0"/>
              <w:autoSpaceDN w:val="0"/>
              <w:adjustRightInd w:val="0"/>
              <w:jc w:val="center"/>
              <w:rPr>
                <w:noProof/>
              </w:rPr>
            </w:pPr>
          </w:p>
        </w:tc>
        <w:tc>
          <w:tcPr>
            <w:tcW w:w="339" w:type="pct"/>
          </w:tcPr>
          <w:p w14:paraId="2B698FCC" w14:textId="77777777" w:rsidR="00185035" w:rsidRDefault="00185035" w:rsidP="008A57F8">
            <w:pPr>
              <w:autoSpaceDE w:val="0"/>
              <w:autoSpaceDN w:val="0"/>
              <w:adjustRightInd w:val="0"/>
              <w:jc w:val="center"/>
              <w:rPr>
                <w:noProof/>
              </w:rPr>
            </w:pPr>
          </w:p>
        </w:tc>
      </w:tr>
      <w:tr w:rsidR="00C90E7E" w:rsidRPr="00F85647" w14:paraId="6E802580" w14:textId="77777777" w:rsidTr="00C90E7E">
        <w:trPr>
          <w:trHeight w:val="288"/>
        </w:trPr>
        <w:tc>
          <w:tcPr>
            <w:tcW w:w="192" w:type="pct"/>
            <w:vAlign w:val="center"/>
          </w:tcPr>
          <w:p w14:paraId="20590CF2" w14:textId="77777777" w:rsidR="00185035" w:rsidRPr="007A08CE" w:rsidRDefault="00185035" w:rsidP="008A57F8">
            <w:pPr>
              <w:autoSpaceDE w:val="0"/>
              <w:autoSpaceDN w:val="0"/>
              <w:adjustRightInd w:val="0"/>
              <w:jc w:val="center"/>
              <w:rPr>
                <w:noProof/>
              </w:rPr>
            </w:pPr>
          </w:p>
        </w:tc>
        <w:tc>
          <w:tcPr>
            <w:tcW w:w="2164" w:type="pct"/>
            <w:gridSpan w:val="2"/>
          </w:tcPr>
          <w:p w14:paraId="135257F7" w14:textId="77777777" w:rsidR="00185035" w:rsidRPr="007A08CE" w:rsidRDefault="00185035" w:rsidP="00E86C8F">
            <w:pPr>
              <w:autoSpaceDE w:val="0"/>
              <w:autoSpaceDN w:val="0"/>
              <w:adjustRightInd w:val="0"/>
              <w:rPr>
                <w:noProof/>
                <w:lang w:val="en-US"/>
              </w:rPr>
            </w:pPr>
            <w:r w:rsidRPr="007A08CE">
              <w:t xml:space="preserve">Boja mora biti otporna na hemijska sredstva za pranje i dezinfekciju, klase postojanosti na mokru abraziju 1, sposobna za čišćenje od joda, krvi i druge boje, visokootporna na mehanička oštećenja i bez razređivača, omekšivača i štetnih isparenja (TUV znak). Kvalitet lateks boje tipa </w:t>
            </w:r>
            <w:r w:rsidRPr="007A08CE">
              <w:rPr>
                <w:b/>
                <w:bCs/>
              </w:rPr>
              <w:t>"STO Color Latex 6000"</w:t>
            </w:r>
            <w:r w:rsidRPr="007A08CE">
              <w:t xml:space="preserve"> ili ekvivalentan. Boja mora biti naneta ravnomerno i monolitno, bez tragova valjka, četke ili drugih alata. </w:t>
            </w:r>
          </w:p>
        </w:tc>
        <w:tc>
          <w:tcPr>
            <w:tcW w:w="384" w:type="pct"/>
            <w:vAlign w:val="bottom"/>
          </w:tcPr>
          <w:p w14:paraId="59054D1C"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3B6C15B8" w14:textId="77777777" w:rsidR="00185035" w:rsidRPr="007A08CE" w:rsidRDefault="00185035" w:rsidP="008A57F8">
            <w:pPr>
              <w:autoSpaceDE w:val="0"/>
              <w:autoSpaceDN w:val="0"/>
              <w:adjustRightInd w:val="0"/>
              <w:jc w:val="center"/>
              <w:rPr>
                <w:noProof/>
                <w:lang w:val="en-US"/>
              </w:rPr>
            </w:pPr>
          </w:p>
        </w:tc>
        <w:tc>
          <w:tcPr>
            <w:tcW w:w="322" w:type="pct"/>
          </w:tcPr>
          <w:p w14:paraId="3C8A18EC" w14:textId="77777777" w:rsidR="00185035" w:rsidRPr="00F85647" w:rsidRDefault="00185035" w:rsidP="008A57F8">
            <w:pPr>
              <w:autoSpaceDE w:val="0"/>
              <w:autoSpaceDN w:val="0"/>
              <w:adjustRightInd w:val="0"/>
              <w:jc w:val="center"/>
              <w:rPr>
                <w:noProof/>
                <w:lang w:val="en-US"/>
              </w:rPr>
            </w:pPr>
          </w:p>
        </w:tc>
        <w:tc>
          <w:tcPr>
            <w:tcW w:w="324" w:type="pct"/>
            <w:gridSpan w:val="2"/>
          </w:tcPr>
          <w:p w14:paraId="18EAF0DA" w14:textId="77777777" w:rsidR="00185035" w:rsidRPr="00F85647" w:rsidRDefault="00185035" w:rsidP="008A57F8">
            <w:pPr>
              <w:autoSpaceDE w:val="0"/>
              <w:autoSpaceDN w:val="0"/>
              <w:adjustRightInd w:val="0"/>
              <w:jc w:val="center"/>
              <w:rPr>
                <w:noProof/>
                <w:lang w:val="en-US"/>
              </w:rPr>
            </w:pPr>
          </w:p>
        </w:tc>
        <w:tc>
          <w:tcPr>
            <w:tcW w:w="237" w:type="pct"/>
          </w:tcPr>
          <w:p w14:paraId="082689E1" w14:textId="77777777" w:rsidR="00185035" w:rsidRPr="00F85647" w:rsidRDefault="00185035" w:rsidP="008A57F8">
            <w:pPr>
              <w:autoSpaceDE w:val="0"/>
              <w:autoSpaceDN w:val="0"/>
              <w:adjustRightInd w:val="0"/>
              <w:jc w:val="center"/>
              <w:rPr>
                <w:noProof/>
                <w:lang w:val="en-US"/>
              </w:rPr>
            </w:pPr>
          </w:p>
        </w:tc>
        <w:tc>
          <w:tcPr>
            <w:tcW w:w="237" w:type="pct"/>
          </w:tcPr>
          <w:p w14:paraId="4984366F" w14:textId="77777777" w:rsidR="00185035" w:rsidRPr="00F85647" w:rsidRDefault="00185035" w:rsidP="008A57F8">
            <w:pPr>
              <w:autoSpaceDE w:val="0"/>
              <w:autoSpaceDN w:val="0"/>
              <w:adjustRightInd w:val="0"/>
              <w:jc w:val="center"/>
              <w:rPr>
                <w:noProof/>
              </w:rPr>
            </w:pPr>
          </w:p>
        </w:tc>
        <w:tc>
          <w:tcPr>
            <w:tcW w:w="414" w:type="pct"/>
          </w:tcPr>
          <w:p w14:paraId="702914EA" w14:textId="77777777" w:rsidR="00185035" w:rsidRPr="00F85647" w:rsidRDefault="00185035" w:rsidP="008A57F8">
            <w:pPr>
              <w:autoSpaceDE w:val="0"/>
              <w:autoSpaceDN w:val="0"/>
              <w:adjustRightInd w:val="0"/>
              <w:jc w:val="center"/>
              <w:rPr>
                <w:noProof/>
              </w:rPr>
            </w:pPr>
          </w:p>
        </w:tc>
        <w:tc>
          <w:tcPr>
            <w:tcW w:w="339" w:type="pct"/>
          </w:tcPr>
          <w:p w14:paraId="731457FB" w14:textId="77777777" w:rsidR="00185035" w:rsidRDefault="00185035" w:rsidP="008A57F8">
            <w:pPr>
              <w:autoSpaceDE w:val="0"/>
              <w:autoSpaceDN w:val="0"/>
              <w:adjustRightInd w:val="0"/>
              <w:jc w:val="center"/>
              <w:rPr>
                <w:noProof/>
              </w:rPr>
            </w:pPr>
          </w:p>
        </w:tc>
      </w:tr>
      <w:tr w:rsidR="00C90E7E" w:rsidRPr="00F85647" w14:paraId="7ED7638C" w14:textId="77777777" w:rsidTr="00C90E7E">
        <w:trPr>
          <w:trHeight w:val="288"/>
        </w:trPr>
        <w:tc>
          <w:tcPr>
            <w:tcW w:w="192" w:type="pct"/>
            <w:vAlign w:val="center"/>
          </w:tcPr>
          <w:p w14:paraId="452BA04D" w14:textId="77777777" w:rsidR="00185035" w:rsidRPr="007A08CE" w:rsidRDefault="00185035" w:rsidP="008A57F8">
            <w:pPr>
              <w:autoSpaceDE w:val="0"/>
              <w:autoSpaceDN w:val="0"/>
              <w:adjustRightInd w:val="0"/>
              <w:jc w:val="center"/>
              <w:rPr>
                <w:noProof/>
              </w:rPr>
            </w:pPr>
          </w:p>
        </w:tc>
        <w:tc>
          <w:tcPr>
            <w:tcW w:w="2164" w:type="pct"/>
            <w:gridSpan w:val="2"/>
          </w:tcPr>
          <w:p w14:paraId="35B18D1B" w14:textId="77777777" w:rsidR="00185035" w:rsidRPr="007A08CE" w:rsidRDefault="00185035" w:rsidP="002966C9">
            <w:pPr>
              <w:autoSpaceDE w:val="0"/>
              <w:autoSpaceDN w:val="0"/>
              <w:adjustRightInd w:val="0"/>
              <w:rPr>
                <w:noProof/>
                <w:lang w:val="en-US"/>
              </w:rPr>
            </w:pPr>
            <w:r w:rsidRPr="007A08CE">
              <w:t>Obracun po m</w:t>
            </w:r>
            <w:r w:rsidRPr="007A08CE">
              <w:rPr>
                <w:vertAlign w:val="superscript"/>
              </w:rPr>
              <w:t>2</w:t>
            </w:r>
            <w:r w:rsidRPr="007A08CE">
              <w:rPr>
                <w:color w:val="000000"/>
              </w:rPr>
              <w:t xml:space="preserve"> komplet opisanih radova zajedno sa svim fazama. Otvori velicine do 1.00 m</w:t>
            </w:r>
            <w:r w:rsidRPr="007A08CE">
              <w:rPr>
                <w:vertAlign w:val="superscript"/>
              </w:rPr>
              <w:t>2</w:t>
            </w:r>
            <w:r w:rsidRPr="007A08CE">
              <w:rPr>
                <w:color w:val="000000"/>
              </w:rPr>
              <w:t xml:space="preserve"> se ne odbijaju.</w:t>
            </w:r>
          </w:p>
        </w:tc>
        <w:tc>
          <w:tcPr>
            <w:tcW w:w="384" w:type="pct"/>
            <w:vAlign w:val="center"/>
          </w:tcPr>
          <w:p w14:paraId="777F043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ED0E5A1" w14:textId="77777777" w:rsidR="00185035" w:rsidRPr="007A08CE" w:rsidRDefault="00185035" w:rsidP="008A57F8">
            <w:pPr>
              <w:autoSpaceDE w:val="0"/>
              <w:autoSpaceDN w:val="0"/>
              <w:adjustRightInd w:val="0"/>
              <w:jc w:val="center"/>
              <w:rPr>
                <w:noProof/>
                <w:lang w:val="en-US"/>
              </w:rPr>
            </w:pPr>
            <w:r w:rsidRPr="007A08CE">
              <w:rPr>
                <w:color w:val="000000"/>
              </w:rPr>
              <w:t>673,12</w:t>
            </w:r>
          </w:p>
        </w:tc>
        <w:tc>
          <w:tcPr>
            <w:tcW w:w="322" w:type="pct"/>
          </w:tcPr>
          <w:p w14:paraId="0F0627E2" w14:textId="77777777" w:rsidR="00185035" w:rsidRPr="00F85647" w:rsidRDefault="00185035" w:rsidP="008A57F8">
            <w:pPr>
              <w:autoSpaceDE w:val="0"/>
              <w:autoSpaceDN w:val="0"/>
              <w:adjustRightInd w:val="0"/>
              <w:jc w:val="center"/>
              <w:rPr>
                <w:noProof/>
                <w:lang w:val="en-US"/>
              </w:rPr>
            </w:pPr>
          </w:p>
        </w:tc>
        <w:tc>
          <w:tcPr>
            <w:tcW w:w="324" w:type="pct"/>
            <w:gridSpan w:val="2"/>
          </w:tcPr>
          <w:p w14:paraId="7A34CD22" w14:textId="77777777" w:rsidR="00185035" w:rsidRPr="00F85647" w:rsidRDefault="00185035" w:rsidP="008A57F8">
            <w:pPr>
              <w:autoSpaceDE w:val="0"/>
              <w:autoSpaceDN w:val="0"/>
              <w:adjustRightInd w:val="0"/>
              <w:jc w:val="center"/>
              <w:rPr>
                <w:noProof/>
                <w:lang w:val="en-US"/>
              </w:rPr>
            </w:pPr>
          </w:p>
        </w:tc>
        <w:tc>
          <w:tcPr>
            <w:tcW w:w="237" w:type="pct"/>
          </w:tcPr>
          <w:p w14:paraId="56AE8EDB" w14:textId="77777777" w:rsidR="00185035" w:rsidRPr="00F85647" w:rsidRDefault="00185035" w:rsidP="008A57F8">
            <w:pPr>
              <w:autoSpaceDE w:val="0"/>
              <w:autoSpaceDN w:val="0"/>
              <w:adjustRightInd w:val="0"/>
              <w:jc w:val="center"/>
              <w:rPr>
                <w:noProof/>
                <w:lang w:val="en-US"/>
              </w:rPr>
            </w:pPr>
          </w:p>
        </w:tc>
        <w:tc>
          <w:tcPr>
            <w:tcW w:w="237" w:type="pct"/>
          </w:tcPr>
          <w:p w14:paraId="01AB4AFE" w14:textId="77777777" w:rsidR="00185035" w:rsidRPr="00F85647" w:rsidRDefault="00185035" w:rsidP="008A57F8">
            <w:pPr>
              <w:autoSpaceDE w:val="0"/>
              <w:autoSpaceDN w:val="0"/>
              <w:adjustRightInd w:val="0"/>
              <w:jc w:val="center"/>
              <w:rPr>
                <w:noProof/>
              </w:rPr>
            </w:pPr>
          </w:p>
        </w:tc>
        <w:tc>
          <w:tcPr>
            <w:tcW w:w="414" w:type="pct"/>
          </w:tcPr>
          <w:p w14:paraId="2368A72D" w14:textId="77777777" w:rsidR="00185035" w:rsidRPr="00F85647" w:rsidRDefault="00185035" w:rsidP="008A57F8">
            <w:pPr>
              <w:autoSpaceDE w:val="0"/>
              <w:autoSpaceDN w:val="0"/>
              <w:adjustRightInd w:val="0"/>
              <w:jc w:val="center"/>
              <w:rPr>
                <w:noProof/>
              </w:rPr>
            </w:pPr>
          </w:p>
        </w:tc>
        <w:tc>
          <w:tcPr>
            <w:tcW w:w="339" w:type="pct"/>
          </w:tcPr>
          <w:p w14:paraId="00E225F9" w14:textId="77777777" w:rsidR="00185035" w:rsidRDefault="00185035" w:rsidP="008A57F8">
            <w:pPr>
              <w:autoSpaceDE w:val="0"/>
              <w:autoSpaceDN w:val="0"/>
              <w:adjustRightInd w:val="0"/>
              <w:jc w:val="center"/>
              <w:rPr>
                <w:noProof/>
              </w:rPr>
            </w:pPr>
          </w:p>
        </w:tc>
      </w:tr>
      <w:tr w:rsidR="00C90E7E" w:rsidRPr="00F85647" w14:paraId="62B83058" w14:textId="77777777" w:rsidTr="00C90E7E">
        <w:trPr>
          <w:trHeight w:val="288"/>
        </w:trPr>
        <w:tc>
          <w:tcPr>
            <w:tcW w:w="192" w:type="pct"/>
            <w:vAlign w:val="center"/>
          </w:tcPr>
          <w:p w14:paraId="2812E481" w14:textId="77777777" w:rsidR="00185035" w:rsidRPr="007A08CE" w:rsidRDefault="00185035" w:rsidP="008A57F8">
            <w:pPr>
              <w:autoSpaceDE w:val="0"/>
              <w:autoSpaceDN w:val="0"/>
              <w:adjustRightInd w:val="0"/>
              <w:jc w:val="center"/>
              <w:rPr>
                <w:noProof/>
              </w:rPr>
            </w:pPr>
            <w:r w:rsidRPr="007A08CE">
              <w:rPr>
                <w:b/>
                <w:bCs/>
              </w:rPr>
              <w:t>13,06</w:t>
            </w:r>
          </w:p>
        </w:tc>
        <w:tc>
          <w:tcPr>
            <w:tcW w:w="2164" w:type="pct"/>
            <w:gridSpan w:val="2"/>
          </w:tcPr>
          <w:p w14:paraId="77D4E46E" w14:textId="77777777" w:rsidR="00185035" w:rsidRPr="007A08CE" w:rsidRDefault="00185035" w:rsidP="00E86C8F">
            <w:pPr>
              <w:autoSpaceDE w:val="0"/>
              <w:autoSpaceDN w:val="0"/>
              <w:adjustRightInd w:val="0"/>
              <w:rPr>
                <w:noProof/>
                <w:lang w:val="en-US"/>
              </w:rPr>
            </w:pPr>
            <w:r w:rsidRPr="007A08CE">
              <w:rPr>
                <w:b/>
                <w:bCs/>
              </w:rPr>
              <w:t>Bojenje svih gletovanih plafonskih površina poludisperzivnom bojom</w:t>
            </w:r>
            <w:r w:rsidRPr="007A08CE">
              <w:t xml:space="preserve">, u dve ruke, sa prethodnim </w:t>
            </w:r>
            <w:r w:rsidRPr="007A08CE">
              <w:lastRenderedPageBreak/>
              <w:t xml:space="preserve">podlogiranjem. Podlogiranje plafona ili tzv. "grund" je uključen u cenu. Boje se sve površine koje nemaju spušten plafon. Ton i boja po izboru projektanta (bela).Boja mora biti kvalitetna, I klase. Boja mora biti naneta ravnomerno i monolitno, bez tragova valjka, četke ili drugih alata. </w:t>
            </w:r>
            <w:r w:rsidRPr="007A08CE">
              <w:br/>
              <w:t xml:space="preserve">Obracun po m2 stvarno izvedene površine, komplet opisanih radova, zajedno sa svim fazama. </w:t>
            </w:r>
          </w:p>
        </w:tc>
        <w:tc>
          <w:tcPr>
            <w:tcW w:w="384" w:type="pct"/>
            <w:vAlign w:val="center"/>
          </w:tcPr>
          <w:p w14:paraId="3D4C3950"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303F7486" w14:textId="77777777" w:rsidR="00185035" w:rsidRPr="007A08CE" w:rsidRDefault="00185035" w:rsidP="008A57F8">
            <w:pPr>
              <w:autoSpaceDE w:val="0"/>
              <w:autoSpaceDN w:val="0"/>
              <w:adjustRightInd w:val="0"/>
              <w:jc w:val="center"/>
              <w:rPr>
                <w:noProof/>
                <w:lang w:val="en-US"/>
              </w:rPr>
            </w:pPr>
            <w:r w:rsidRPr="007A08CE">
              <w:rPr>
                <w:color w:val="000000"/>
              </w:rPr>
              <w:t>53,35</w:t>
            </w:r>
          </w:p>
        </w:tc>
        <w:tc>
          <w:tcPr>
            <w:tcW w:w="322" w:type="pct"/>
          </w:tcPr>
          <w:p w14:paraId="0D6616F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8AE25C" w14:textId="77777777" w:rsidR="00185035" w:rsidRPr="00F85647" w:rsidRDefault="00185035" w:rsidP="008A57F8">
            <w:pPr>
              <w:autoSpaceDE w:val="0"/>
              <w:autoSpaceDN w:val="0"/>
              <w:adjustRightInd w:val="0"/>
              <w:jc w:val="center"/>
              <w:rPr>
                <w:noProof/>
                <w:lang w:val="en-US"/>
              </w:rPr>
            </w:pPr>
          </w:p>
        </w:tc>
        <w:tc>
          <w:tcPr>
            <w:tcW w:w="237" w:type="pct"/>
          </w:tcPr>
          <w:p w14:paraId="0B1AAFDA" w14:textId="77777777" w:rsidR="00185035" w:rsidRPr="00F85647" w:rsidRDefault="00185035" w:rsidP="008A57F8">
            <w:pPr>
              <w:autoSpaceDE w:val="0"/>
              <w:autoSpaceDN w:val="0"/>
              <w:adjustRightInd w:val="0"/>
              <w:jc w:val="center"/>
              <w:rPr>
                <w:noProof/>
                <w:lang w:val="en-US"/>
              </w:rPr>
            </w:pPr>
          </w:p>
        </w:tc>
        <w:tc>
          <w:tcPr>
            <w:tcW w:w="237" w:type="pct"/>
          </w:tcPr>
          <w:p w14:paraId="19D8FC2A" w14:textId="77777777" w:rsidR="00185035" w:rsidRPr="00F85647" w:rsidRDefault="00185035" w:rsidP="008A57F8">
            <w:pPr>
              <w:autoSpaceDE w:val="0"/>
              <w:autoSpaceDN w:val="0"/>
              <w:adjustRightInd w:val="0"/>
              <w:jc w:val="center"/>
              <w:rPr>
                <w:noProof/>
              </w:rPr>
            </w:pPr>
          </w:p>
        </w:tc>
        <w:tc>
          <w:tcPr>
            <w:tcW w:w="414" w:type="pct"/>
          </w:tcPr>
          <w:p w14:paraId="344E930D" w14:textId="77777777" w:rsidR="00185035" w:rsidRPr="00F85647" w:rsidRDefault="00185035" w:rsidP="008A57F8">
            <w:pPr>
              <w:autoSpaceDE w:val="0"/>
              <w:autoSpaceDN w:val="0"/>
              <w:adjustRightInd w:val="0"/>
              <w:jc w:val="center"/>
              <w:rPr>
                <w:noProof/>
              </w:rPr>
            </w:pPr>
          </w:p>
        </w:tc>
        <w:tc>
          <w:tcPr>
            <w:tcW w:w="339" w:type="pct"/>
          </w:tcPr>
          <w:p w14:paraId="456C319D" w14:textId="77777777" w:rsidR="00185035" w:rsidRDefault="00185035" w:rsidP="008A57F8">
            <w:pPr>
              <w:autoSpaceDE w:val="0"/>
              <w:autoSpaceDN w:val="0"/>
              <w:adjustRightInd w:val="0"/>
              <w:jc w:val="center"/>
              <w:rPr>
                <w:noProof/>
              </w:rPr>
            </w:pPr>
          </w:p>
        </w:tc>
      </w:tr>
      <w:tr w:rsidR="00C90E7E" w:rsidRPr="00F85647" w14:paraId="0AF2D033" w14:textId="77777777" w:rsidTr="00C90E7E">
        <w:trPr>
          <w:trHeight w:val="288"/>
        </w:trPr>
        <w:tc>
          <w:tcPr>
            <w:tcW w:w="192" w:type="pct"/>
            <w:vAlign w:val="center"/>
          </w:tcPr>
          <w:p w14:paraId="4F2397C7" w14:textId="77777777" w:rsidR="00185035" w:rsidRPr="007A08CE" w:rsidRDefault="00185035" w:rsidP="008A57F8">
            <w:pPr>
              <w:autoSpaceDE w:val="0"/>
              <w:autoSpaceDN w:val="0"/>
              <w:adjustRightInd w:val="0"/>
              <w:jc w:val="center"/>
              <w:rPr>
                <w:noProof/>
              </w:rPr>
            </w:pPr>
            <w:r w:rsidRPr="007A08CE">
              <w:rPr>
                <w:b/>
                <w:bCs/>
              </w:rPr>
              <w:lastRenderedPageBreak/>
              <w:t>13,09</w:t>
            </w:r>
          </w:p>
        </w:tc>
        <w:tc>
          <w:tcPr>
            <w:tcW w:w="2164" w:type="pct"/>
            <w:gridSpan w:val="2"/>
            <w:vAlign w:val="center"/>
          </w:tcPr>
          <w:p w14:paraId="23829825" w14:textId="77777777" w:rsidR="00185035" w:rsidRPr="007A08CE" w:rsidRDefault="00185035" w:rsidP="002966C9">
            <w:pPr>
              <w:autoSpaceDE w:val="0"/>
              <w:autoSpaceDN w:val="0"/>
              <w:adjustRightInd w:val="0"/>
              <w:rPr>
                <w:noProof/>
                <w:lang w:val="en-US"/>
              </w:rPr>
            </w:pPr>
            <w:r w:rsidRPr="007A08CE">
              <w:rPr>
                <w:b/>
                <w:bCs/>
              </w:rPr>
              <w:t>Bojenje fasada postojećeg objekta disperzivnom bojom</w:t>
            </w:r>
            <w:r w:rsidRPr="007A08CE">
              <w:t xml:space="preserve">. </w:t>
            </w:r>
          </w:p>
        </w:tc>
        <w:tc>
          <w:tcPr>
            <w:tcW w:w="384" w:type="pct"/>
            <w:vAlign w:val="bottom"/>
          </w:tcPr>
          <w:p w14:paraId="641377AA"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9E2A5C0" w14:textId="77777777" w:rsidR="00185035" w:rsidRPr="007A08CE" w:rsidRDefault="00185035" w:rsidP="008A57F8">
            <w:pPr>
              <w:autoSpaceDE w:val="0"/>
              <w:autoSpaceDN w:val="0"/>
              <w:adjustRightInd w:val="0"/>
              <w:jc w:val="center"/>
              <w:rPr>
                <w:noProof/>
                <w:lang w:val="en-US"/>
              </w:rPr>
            </w:pPr>
          </w:p>
        </w:tc>
        <w:tc>
          <w:tcPr>
            <w:tcW w:w="322" w:type="pct"/>
          </w:tcPr>
          <w:p w14:paraId="66FD8D4A" w14:textId="77777777" w:rsidR="00185035" w:rsidRPr="00F85647" w:rsidRDefault="00185035" w:rsidP="008A57F8">
            <w:pPr>
              <w:autoSpaceDE w:val="0"/>
              <w:autoSpaceDN w:val="0"/>
              <w:adjustRightInd w:val="0"/>
              <w:jc w:val="center"/>
              <w:rPr>
                <w:noProof/>
                <w:lang w:val="en-US"/>
              </w:rPr>
            </w:pPr>
          </w:p>
        </w:tc>
        <w:tc>
          <w:tcPr>
            <w:tcW w:w="324" w:type="pct"/>
            <w:gridSpan w:val="2"/>
          </w:tcPr>
          <w:p w14:paraId="28224838" w14:textId="77777777" w:rsidR="00185035" w:rsidRPr="00F85647" w:rsidRDefault="00185035" w:rsidP="008A57F8">
            <w:pPr>
              <w:autoSpaceDE w:val="0"/>
              <w:autoSpaceDN w:val="0"/>
              <w:adjustRightInd w:val="0"/>
              <w:jc w:val="center"/>
              <w:rPr>
                <w:noProof/>
                <w:lang w:val="en-US"/>
              </w:rPr>
            </w:pPr>
          </w:p>
        </w:tc>
        <w:tc>
          <w:tcPr>
            <w:tcW w:w="237" w:type="pct"/>
          </w:tcPr>
          <w:p w14:paraId="46395B3E" w14:textId="77777777" w:rsidR="00185035" w:rsidRPr="00F85647" w:rsidRDefault="00185035" w:rsidP="008A57F8">
            <w:pPr>
              <w:autoSpaceDE w:val="0"/>
              <w:autoSpaceDN w:val="0"/>
              <w:adjustRightInd w:val="0"/>
              <w:jc w:val="center"/>
              <w:rPr>
                <w:noProof/>
                <w:lang w:val="en-US"/>
              </w:rPr>
            </w:pPr>
          </w:p>
        </w:tc>
        <w:tc>
          <w:tcPr>
            <w:tcW w:w="237" w:type="pct"/>
          </w:tcPr>
          <w:p w14:paraId="216E3DA1" w14:textId="77777777" w:rsidR="00185035" w:rsidRPr="00F85647" w:rsidRDefault="00185035" w:rsidP="008A57F8">
            <w:pPr>
              <w:autoSpaceDE w:val="0"/>
              <w:autoSpaceDN w:val="0"/>
              <w:adjustRightInd w:val="0"/>
              <w:jc w:val="center"/>
              <w:rPr>
                <w:noProof/>
              </w:rPr>
            </w:pPr>
          </w:p>
        </w:tc>
        <w:tc>
          <w:tcPr>
            <w:tcW w:w="414" w:type="pct"/>
          </w:tcPr>
          <w:p w14:paraId="1D3F16BE" w14:textId="77777777" w:rsidR="00185035" w:rsidRPr="00F85647" w:rsidRDefault="00185035" w:rsidP="008A57F8">
            <w:pPr>
              <w:autoSpaceDE w:val="0"/>
              <w:autoSpaceDN w:val="0"/>
              <w:adjustRightInd w:val="0"/>
              <w:jc w:val="center"/>
              <w:rPr>
                <w:noProof/>
              </w:rPr>
            </w:pPr>
          </w:p>
        </w:tc>
        <w:tc>
          <w:tcPr>
            <w:tcW w:w="339" w:type="pct"/>
          </w:tcPr>
          <w:p w14:paraId="185834EB" w14:textId="77777777" w:rsidR="00185035" w:rsidRDefault="00185035" w:rsidP="008A57F8">
            <w:pPr>
              <w:autoSpaceDE w:val="0"/>
              <w:autoSpaceDN w:val="0"/>
              <w:adjustRightInd w:val="0"/>
              <w:jc w:val="center"/>
              <w:rPr>
                <w:noProof/>
              </w:rPr>
            </w:pPr>
          </w:p>
        </w:tc>
      </w:tr>
      <w:tr w:rsidR="00C90E7E" w:rsidRPr="00F85647" w14:paraId="5757EAD8" w14:textId="77777777" w:rsidTr="00C90E7E">
        <w:trPr>
          <w:trHeight w:val="288"/>
        </w:trPr>
        <w:tc>
          <w:tcPr>
            <w:tcW w:w="192" w:type="pct"/>
            <w:vAlign w:val="center"/>
          </w:tcPr>
          <w:p w14:paraId="2029EA2E" w14:textId="77777777" w:rsidR="00185035" w:rsidRPr="007A08CE" w:rsidRDefault="00185035" w:rsidP="008A57F8">
            <w:pPr>
              <w:autoSpaceDE w:val="0"/>
              <w:autoSpaceDN w:val="0"/>
              <w:adjustRightInd w:val="0"/>
              <w:jc w:val="center"/>
              <w:rPr>
                <w:noProof/>
              </w:rPr>
            </w:pPr>
          </w:p>
        </w:tc>
        <w:tc>
          <w:tcPr>
            <w:tcW w:w="2164" w:type="pct"/>
            <w:gridSpan w:val="2"/>
          </w:tcPr>
          <w:p w14:paraId="03099C4A" w14:textId="77777777" w:rsidR="00185035" w:rsidRPr="007A08CE" w:rsidRDefault="00185035" w:rsidP="002966C9">
            <w:pPr>
              <w:autoSpaceDE w:val="0"/>
              <w:autoSpaceDN w:val="0"/>
              <w:adjustRightInd w:val="0"/>
              <w:rPr>
                <w:noProof/>
                <w:lang w:val="en-US"/>
              </w:rPr>
            </w:pPr>
            <w:r w:rsidRPr="007A08CE">
              <w:t xml:space="preserve">Izradu završnog sloja fasadnih zidnih povrsina izvesti u dve ruke, sa prethodnim podlogiranjem. Izvesti sve neophodne reparacije postojećih fasada, ovlaženih, uflekanih i oštećenih površina i odljuspane boje. </w:t>
            </w:r>
          </w:p>
        </w:tc>
        <w:tc>
          <w:tcPr>
            <w:tcW w:w="384" w:type="pct"/>
            <w:vAlign w:val="bottom"/>
          </w:tcPr>
          <w:p w14:paraId="22BD717E"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8B7A180" w14:textId="77777777" w:rsidR="00185035" w:rsidRPr="007A08CE" w:rsidRDefault="00185035" w:rsidP="008A57F8">
            <w:pPr>
              <w:autoSpaceDE w:val="0"/>
              <w:autoSpaceDN w:val="0"/>
              <w:adjustRightInd w:val="0"/>
              <w:jc w:val="center"/>
              <w:rPr>
                <w:noProof/>
                <w:lang w:val="en-US"/>
              </w:rPr>
            </w:pPr>
          </w:p>
        </w:tc>
        <w:tc>
          <w:tcPr>
            <w:tcW w:w="322" w:type="pct"/>
          </w:tcPr>
          <w:p w14:paraId="17BB9B39" w14:textId="77777777" w:rsidR="00185035" w:rsidRPr="00F85647" w:rsidRDefault="00185035" w:rsidP="008A57F8">
            <w:pPr>
              <w:autoSpaceDE w:val="0"/>
              <w:autoSpaceDN w:val="0"/>
              <w:adjustRightInd w:val="0"/>
              <w:jc w:val="center"/>
              <w:rPr>
                <w:noProof/>
                <w:lang w:val="en-US"/>
              </w:rPr>
            </w:pPr>
          </w:p>
        </w:tc>
        <w:tc>
          <w:tcPr>
            <w:tcW w:w="324" w:type="pct"/>
            <w:gridSpan w:val="2"/>
          </w:tcPr>
          <w:p w14:paraId="133E8684" w14:textId="77777777" w:rsidR="00185035" w:rsidRPr="00F85647" w:rsidRDefault="00185035" w:rsidP="008A57F8">
            <w:pPr>
              <w:autoSpaceDE w:val="0"/>
              <w:autoSpaceDN w:val="0"/>
              <w:adjustRightInd w:val="0"/>
              <w:jc w:val="center"/>
              <w:rPr>
                <w:noProof/>
                <w:lang w:val="en-US"/>
              </w:rPr>
            </w:pPr>
          </w:p>
        </w:tc>
        <w:tc>
          <w:tcPr>
            <w:tcW w:w="237" w:type="pct"/>
          </w:tcPr>
          <w:p w14:paraId="60BB4141" w14:textId="77777777" w:rsidR="00185035" w:rsidRPr="00F85647" w:rsidRDefault="00185035" w:rsidP="008A57F8">
            <w:pPr>
              <w:autoSpaceDE w:val="0"/>
              <w:autoSpaceDN w:val="0"/>
              <w:adjustRightInd w:val="0"/>
              <w:jc w:val="center"/>
              <w:rPr>
                <w:noProof/>
                <w:lang w:val="en-US"/>
              </w:rPr>
            </w:pPr>
          </w:p>
        </w:tc>
        <w:tc>
          <w:tcPr>
            <w:tcW w:w="237" w:type="pct"/>
          </w:tcPr>
          <w:p w14:paraId="0AC34983" w14:textId="77777777" w:rsidR="00185035" w:rsidRPr="00F85647" w:rsidRDefault="00185035" w:rsidP="008A57F8">
            <w:pPr>
              <w:autoSpaceDE w:val="0"/>
              <w:autoSpaceDN w:val="0"/>
              <w:adjustRightInd w:val="0"/>
              <w:jc w:val="center"/>
              <w:rPr>
                <w:noProof/>
              </w:rPr>
            </w:pPr>
          </w:p>
        </w:tc>
        <w:tc>
          <w:tcPr>
            <w:tcW w:w="414" w:type="pct"/>
          </w:tcPr>
          <w:p w14:paraId="00E7D37A" w14:textId="77777777" w:rsidR="00185035" w:rsidRPr="00F85647" w:rsidRDefault="00185035" w:rsidP="008A57F8">
            <w:pPr>
              <w:autoSpaceDE w:val="0"/>
              <w:autoSpaceDN w:val="0"/>
              <w:adjustRightInd w:val="0"/>
              <w:jc w:val="center"/>
              <w:rPr>
                <w:noProof/>
              </w:rPr>
            </w:pPr>
          </w:p>
        </w:tc>
        <w:tc>
          <w:tcPr>
            <w:tcW w:w="339" w:type="pct"/>
          </w:tcPr>
          <w:p w14:paraId="58A89B3A" w14:textId="77777777" w:rsidR="00185035" w:rsidRDefault="00185035" w:rsidP="008A57F8">
            <w:pPr>
              <w:autoSpaceDE w:val="0"/>
              <w:autoSpaceDN w:val="0"/>
              <w:adjustRightInd w:val="0"/>
              <w:jc w:val="center"/>
              <w:rPr>
                <w:noProof/>
              </w:rPr>
            </w:pPr>
          </w:p>
        </w:tc>
      </w:tr>
      <w:tr w:rsidR="00C90E7E" w:rsidRPr="00F85647" w14:paraId="6A0788AB" w14:textId="77777777" w:rsidTr="00C90E7E">
        <w:trPr>
          <w:trHeight w:val="288"/>
        </w:trPr>
        <w:tc>
          <w:tcPr>
            <w:tcW w:w="192" w:type="pct"/>
            <w:vAlign w:val="center"/>
          </w:tcPr>
          <w:p w14:paraId="62D93F8D" w14:textId="77777777" w:rsidR="00185035" w:rsidRPr="007A08CE" w:rsidRDefault="00185035" w:rsidP="008A57F8">
            <w:pPr>
              <w:autoSpaceDE w:val="0"/>
              <w:autoSpaceDN w:val="0"/>
              <w:adjustRightInd w:val="0"/>
              <w:jc w:val="center"/>
              <w:rPr>
                <w:noProof/>
              </w:rPr>
            </w:pPr>
          </w:p>
        </w:tc>
        <w:tc>
          <w:tcPr>
            <w:tcW w:w="2164" w:type="pct"/>
            <w:gridSpan w:val="2"/>
          </w:tcPr>
          <w:p w14:paraId="4367F152" w14:textId="77777777" w:rsidR="00185035" w:rsidRPr="007A08CE" w:rsidRDefault="00185035" w:rsidP="002966C9">
            <w:pPr>
              <w:autoSpaceDE w:val="0"/>
              <w:autoSpaceDN w:val="0"/>
              <w:adjustRightInd w:val="0"/>
              <w:rPr>
                <w:noProof/>
                <w:lang w:val="en-US"/>
              </w:rPr>
            </w:pPr>
            <w:r w:rsidRPr="007A08CE">
              <w:t>Primeniti sanaciono-reparacione maltere, ili obične maltere sa specijalnim aditivima. Primeniti boju tipa "STO Stotherm classic" sa efektom lotosovog lista - za odbijanje vode (i samoispiranje prašine kišom). Finalni ton i kolorit po izboru projektanta. Fasade se rade u min 2 boje. Finalni ton i kolorit po izboru projektanta.</w:t>
            </w:r>
          </w:p>
        </w:tc>
        <w:tc>
          <w:tcPr>
            <w:tcW w:w="384" w:type="pct"/>
            <w:vAlign w:val="bottom"/>
          </w:tcPr>
          <w:p w14:paraId="05A19C40"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23F40557" w14:textId="77777777" w:rsidR="00185035" w:rsidRPr="007A08CE" w:rsidRDefault="00185035" w:rsidP="008A57F8">
            <w:pPr>
              <w:autoSpaceDE w:val="0"/>
              <w:autoSpaceDN w:val="0"/>
              <w:adjustRightInd w:val="0"/>
              <w:jc w:val="center"/>
              <w:rPr>
                <w:noProof/>
                <w:lang w:val="en-US"/>
              </w:rPr>
            </w:pPr>
          </w:p>
        </w:tc>
        <w:tc>
          <w:tcPr>
            <w:tcW w:w="322" w:type="pct"/>
          </w:tcPr>
          <w:p w14:paraId="637D9606" w14:textId="77777777" w:rsidR="00185035" w:rsidRPr="00F85647" w:rsidRDefault="00185035" w:rsidP="008A57F8">
            <w:pPr>
              <w:autoSpaceDE w:val="0"/>
              <w:autoSpaceDN w:val="0"/>
              <w:adjustRightInd w:val="0"/>
              <w:jc w:val="center"/>
              <w:rPr>
                <w:noProof/>
                <w:lang w:val="en-US"/>
              </w:rPr>
            </w:pPr>
          </w:p>
        </w:tc>
        <w:tc>
          <w:tcPr>
            <w:tcW w:w="324" w:type="pct"/>
            <w:gridSpan w:val="2"/>
          </w:tcPr>
          <w:p w14:paraId="63F13F97" w14:textId="77777777" w:rsidR="00185035" w:rsidRPr="00F85647" w:rsidRDefault="00185035" w:rsidP="008A57F8">
            <w:pPr>
              <w:autoSpaceDE w:val="0"/>
              <w:autoSpaceDN w:val="0"/>
              <w:adjustRightInd w:val="0"/>
              <w:jc w:val="center"/>
              <w:rPr>
                <w:noProof/>
                <w:lang w:val="en-US"/>
              </w:rPr>
            </w:pPr>
          </w:p>
        </w:tc>
        <w:tc>
          <w:tcPr>
            <w:tcW w:w="237" w:type="pct"/>
          </w:tcPr>
          <w:p w14:paraId="392174C6" w14:textId="77777777" w:rsidR="00185035" w:rsidRPr="00F85647" w:rsidRDefault="00185035" w:rsidP="008A57F8">
            <w:pPr>
              <w:autoSpaceDE w:val="0"/>
              <w:autoSpaceDN w:val="0"/>
              <w:adjustRightInd w:val="0"/>
              <w:jc w:val="center"/>
              <w:rPr>
                <w:noProof/>
                <w:lang w:val="en-US"/>
              </w:rPr>
            </w:pPr>
          </w:p>
        </w:tc>
        <w:tc>
          <w:tcPr>
            <w:tcW w:w="237" w:type="pct"/>
          </w:tcPr>
          <w:p w14:paraId="53899F81" w14:textId="77777777" w:rsidR="00185035" w:rsidRPr="00F85647" w:rsidRDefault="00185035" w:rsidP="008A57F8">
            <w:pPr>
              <w:autoSpaceDE w:val="0"/>
              <w:autoSpaceDN w:val="0"/>
              <w:adjustRightInd w:val="0"/>
              <w:jc w:val="center"/>
              <w:rPr>
                <w:noProof/>
              </w:rPr>
            </w:pPr>
          </w:p>
        </w:tc>
        <w:tc>
          <w:tcPr>
            <w:tcW w:w="414" w:type="pct"/>
          </w:tcPr>
          <w:p w14:paraId="61B8EDF4" w14:textId="77777777" w:rsidR="00185035" w:rsidRPr="00F85647" w:rsidRDefault="00185035" w:rsidP="008A57F8">
            <w:pPr>
              <w:autoSpaceDE w:val="0"/>
              <w:autoSpaceDN w:val="0"/>
              <w:adjustRightInd w:val="0"/>
              <w:jc w:val="center"/>
              <w:rPr>
                <w:noProof/>
              </w:rPr>
            </w:pPr>
          </w:p>
        </w:tc>
        <w:tc>
          <w:tcPr>
            <w:tcW w:w="339" w:type="pct"/>
          </w:tcPr>
          <w:p w14:paraId="0E8D9E88" w14:textId="77777777" w:rsidR="00185035" w:rsidRDefault="00185035" w:rsidP="008A57F8">
            <w:pPr>
              <w:autoSpaceDE w:val="0"/>
              <w:autoSpaceDN w:val="0"/>
              <w:adjustRightInd w:val="0"/>
              <w:jc w:val="center"/>
              <w:rPr>
                <w:noProof/>
              </w:rPr>
            </w:pPr>
          </w:p>
        </w:tc>
      </w:tr>
      <w:tr w:rsidR="00C90E7E" w:rsidRPr="00F85647" w14:paraId="579B91D5" w14:textId="77777777" w:rsidTr="00C90E7E">
        <w:trPr>
          <w:trHeight w:val="288"/>
        </w:trPr>
        <w:tc>
          <w:tcPr>
            <w:tcW w:w="192" w:type="pct"/>
            <w:vAlign w:val="center"/>
          </w:tcPr>
          <w:p w14:paraId="3E12E9FA" w14:textId="77777777" w:rsidR="00185035" w:rsidRPr="007A08CE" w:rsidRDefault="00185035" w:rsidP="008A57F8">
            <w:pPr>
              <w:autoSpaceDE w:val="0"/>
              <w:autoSpaceDN w:val="0"/>
              <w:adjustRightInd w:val="0"/>
              <w:jc w:val="center"/>
              <w:rPr>
                <w:noProof/>
              </w:rPr>
            </w:pPr>
          </w:p>
        </w:tc>
        <w:tc>
          <w:tcPr>
            <w:tcW w:w="2164" w:type="pct"/>
            <w:gridSpan w:val="2"/>
          </w:tcPr>
          <w:p w14:paraId="76A6FE33" w14:textId="77777777" w:rsidR="00185035" w:rsidRPr="007A08CE" w:rsidRDefault="00185035" w:rsidP="002966C9">
            <w:pPr>
              <w:autoSpaceDE w:val="0"/>
              <w:autoSpaceDN w:val="0"/>
              <w:adjustRightInd w:val="0"/>
              <w:rPr>
                <w:noProof/>
                <w:lang w:val="en-US"/>
              </w:rPr>
            </w:pPr>
            <w:r w:rsidRPr="007A08CE">
              <w:rPr>
                <w:b/>
                <w:bCs/>
              </w:rPr>
              <w:t>Pre izvođenja radova na bojenju fasada kod hodničkih krila izvršiti neophodna trimovanja (opsecanja) HIO-traka i reparisati te žlebove cementnim, vodonepropusnim malterom. Izvršiti fino poravnanje fasadnih ravni perdašenjem.</w:t>
            </w:r>
          </w:p>
        </w:tc>
        <w:tc>
          <w:tcPr>
            <w:tcW w:w="384" w:type="pct"/>
            <w:vAlign w:val="bottom"/>
          </w:tcPr>
          <w:p w14:paraId="7F72D752"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73BB5B19" w14:textId="77777777" w:rsidR="00185035" w:rsidRPr="007A08CE" w:rsidRDefault="00185035" w:rsidP="008A57F8">
            <w:pPr>
              <w:autoSpaceDE w:val="0"/>
              <w:autoSpaceDN w:val="0"/>
              <w:adjustRightInd w:val="0"/>
              <w:jc w:val="center"/>
              <w:rPr>
                <w:noProof/>
                <w:lang w:val="en-US"/>
              </w:rPr>
            </w:pPr>
          </w:p>
        </w:tc>
        <w:tc>
          <w:tcPr>
            <w:tcW w:w="322" w:type="pct"/>
          </w:tcPr>
          <w:p w14:paraId="75A2C71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0BCA4B0" w14:textId="77777777" w:rsidR="00185035" w:rsidRPr="00F85647" w:rsidRDefault="00185035" w:rsidP="008A57F8">
            <w:pPr>
              <w:autoSpaceDE w:val="0"/>
              <w:autoSpaceDN w:val="0"/>
              <w:adjustRightInd w:val="0"/>
              <w:jc w:val="center"/>
              <w:rPr>
                <w:noProof/>
                <w:lang w:val="en-US"/>
              </w:rPr>
            </w:pPr>
          </w:p>
        </w:tc>
        <w:tc>
          <w:tcPr>
            <w:tcW w:w="237" w:type="pct"/>
          </w:tcPr>
          <w:p w14:paraId="600693A1" w14:textId="77777777" w:rsidR="00185035" w:rsidRPr="00F85647" w:rsidRDefault="00185035" w:rsidP="008A57F8">
            <w:pPr>
              <w:autoSpaceDE w:val="0"/>
              <w:autoSpaceDN w:val="0"/>
              <w:adjustRightInd w:val="0"/>
              <w:jc w:val="center"/>
              <w:rPr>
                <w:noProof/>
                <w:lang w:val="en-US"/>
              </w:rPr>
            </w:pPr>
          </w:p>
        </w:tc>
        <w:tc>
          <w:tcPr>
            <w:tcW w:w="237" w:type="pct"/>
          </w:tcPr>
          <w:p w14:paraId="775A8152" w14:textId="77777777" w:rsidR="00185035" w:rsidRPr="00F85647" w:rsidRDefault="00185035" w:rsidP="008A57F8">
            <w:pPr>
              <w:autoSpaceDE w:val="0"/>
              <w:autoSpaceDN w:val="0"/>
              <w:adjustRightInd w:val="0"/>
              <w:jc w:val="center"/>
              <w:rPr>
                <w:noProof/>
              </w:rPr>
            </w:pPr>
          </w:p>
        </w:tc>
        <w:tc>
          <w:tcPr>
            <w:tcW w:w="414" w:type="pct"/>
          </w:tcPr>
          <w:p w14:paraId="6620196D" w14:textId="77777777" w:rsidR="00185035" w:rsidRPr="00F85647" w:rsidRDefault="00185035" w:rsidP="008A57F8">
            <w:pPr>
              <w:autoSpaceDE w:val="0"/>
              <w:autoSpaceDN w:val="0"/>
              <w:adjustRightInd w:val="0"/>
              <w:jc w:val="center"/>
              <w:rPr>
                <w:noProof/>
              </w:rPr>
            </w:pPr>
          </w:p>
        </w:tc>
        <w:tc>
          <w:tcPr>
            <w:tcW w:w="339" w:type="pct"/>
          </w:tcPr>
          <w:p w14:paraId="787C6780" w14:textId="77777777" w:rsidR="00185035" w:rsidRDefault="00185035" w:rsidP="008A57F8">
            <w:pPr>
              <w:autoSpaceDE w:val="0"/>
              <w:autoSpaceDN w:val="0"/>
              <w:adjustRightInd w:val="0"/>
              <w:jc w:val="center"/>
              <w:rPr>
                <w:noProof/>
              </w:rPr>
            </w:pPr>
          </w:p>
        </w:tc>
      </w:tr>
      <w:tr w:rsidR="00C90E7E" w:rsidRPr="00F85647" w14:paraId="03037C23" w14:textId="77777777" w:rsidTr="00C90E7E">
        <w:trPr>
          <w:trHeight w:val="288"/>
        </w:trPr>
        <w:tc>
          <w:tcPr>
            <w:tcW w:w="192" w:type="pct"/>
            <w:vAlign w:val="center"/>
          </w:tcPr>
          <w:p w14:paraId="06368DCC" w14:textId="77777777" w:rsidR="00185035" w:rsidRPr="007A08CE" w:rsidRDefault="00185035" w:rsidP="008A57F8">
            <w:pPr>
              <w:autoSpaceDE w:val="0"/>
              <w:autoSpaceDN w:val="0"/>
              <w:adjustRightInd w:val="0"/>
              <w:jc w:val="center"/>
              <w:rPr>
                <w:noProof/>
              </w:rPr>
            </w:pPr>
          </w:p>
        </w:tc>
        <w:tc>
          <w:tcPr>
            <w:tcW w:w="2164" w:type="pct"/>
            <w:gridSpan w:val="2"/>
          </w:tcPr>
          <w:p w14:paraId="75EA706C" w14:textId="77777777" w:rsidR="00185035" w:rsidRPr="007A08CE" w:rsidRDefault="00185035" w:rsidP="002966C9">
            <w:pPr>
              <w:autoSpaceDE w:val="0"/>
              <w:autoSpaceDN w:val="0"/>
              <w:adjustRightInd w:val="0"/>
              <w:rPr>
                <w:noProof/>
                <w:lang w:val="en-US"/>
              </w:rPr>
            </w:pPr>
            <w:r w:rsidRPr="007A08CE">
              <w:rPr>
                <w:b/>
                <w:bCs/>
              </w:rPr>
              <w:t>Cenu radova treba uvećati za trošak izrade navedenog sanacionog postupka fasadne ravni.</w:t>
            </w:r>
          </w:p>
        </w:tc>
        <w:tc>
          <w:tcPr>
            <w:tcW w:w="384" w:type="pct"/>
            <w:vAlign w:val="bottom"/>
          </w:tcPr>
          <w:p w14:paraId="3DE7CA9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0548164" w14:textId="77777777" w:rsidR="00185035" w:rsidRPr="007A08CE" w:rsidRDefault="00185035" w:rsidP="008A57F8">
            <w:pPr>
              <w:autoSpaceDE w:val="0"/>
              <w:autoSpaceDN w:val="0"/>
              <w:adjustRightInd w:val="0"/>
              <w:jc w:val="center"/>
              <w:rPr>
                <w:noProof/>
                <w:lang w:val="en-US"/>
              </w:rPr>
            </w:pPr>
          </w:p>
        </w:tc>
        <w:tc>
          <w:tcPr>
            <w:tcW w:w="322" w:type="pct"/>
          </w:tcPr>
          <w:p w14:paraId="44F48E14" w14:textId="77777777" w:rsidR="00185035" w:rsidRPr="00F85647" w:rsidRDefault="00185035" w:rsidP="008A57F8">
            <w:pPr>
              <w:autoSpaceDE w:val="0"/>
              <w:autoSpaceDN w:val="0"/>
              <w:adjustRightInd w:val="0"/>
              <w:jc w:val="center"/>
              <w:rPr>
                <w:noProof/>
                <w:lang w:val="en-US"/>
              </w:rPr>
            </w:pPr>
          </w:p>
        </w:tc>
        <w:tc>
          <w:tcPr>
            <w:tcW w:w="324" w:type="pct"/>
            <w:gridSpan w:val="2"/>
          </w:tcPr>
          <w:p w14:paraId="74FB6A4F" w14:textId="77777777" w:rsidR="00185035" w:rsidRPr="00F85647" w:rsidRDefault="00185035" w:rsidP="008A57F8">
            <w:pPr>
              <w:autoSpaceDE w:val="0"/>
              <w:autoSpaceDN w:val="0"/>
              <w:adjustRightInd w:val="0"/>
              <w:jc w:val="center"/>
              <w:rPr>
                <w:noProof/>
                <w:lang w:val="en-US"/>
              </w:rPr>
            </w:pPr>
          </w:p>
        </w:tc>
        <w:tc>
          <w:tcPr>
            <w:tcW w:w="237" w:type="pct"/>
          </w:tcPr>
          <w:p w14:paraId="6C2A4724" w14:textId="77777777" w:rsidR="00185035" w:rsidRPr="00F85647" w:rsidRDefault="00185035" w:rsidP="008A57F8">
            <w:pPr>
              <w:autoSpaceDE w:val="0"/>
              <w:autoSpaceDN w:val="0"/>
              <w:adjustRightInd w:val="0"/>
              <w:jc w:val="center"/>
              <w:rPr>
                <w:noProof/>
                <w:lang w:val="en-US"/>
              </w:rPr>
            </w:pPr>
          </w:p>
        </w:tc>
        <w:tc>
          <w:tcPr>
            <w:tcW w:w="237" w:type="pct"/>
          </w:tcPr>
          <w:p w14:paraId="2CF82664" w14:textId="77777777" w:rsidR="00185035" w:rsidRPr="00F85647" w:rsidRDefault="00185035" w:rsidP="008A57F8">
            <w:pPr>
              <w:autoSpaceDE w:val="0"/>
              <w:autoSpaceDN w:val="0"/>
              <w:adjustRightInd w:val="0"/>
              <w:jc w:val="center"/>
              <w:rPr>
                <w:noProof/>
              </w:rPr>
            </w:pPr>
          </w:p>
        </w:tc>
        <w:tc>
          <w:tcPr>
            <w:tcW w:w="414" w:type="pct"/>
          </w:tcPr>
          <w:p w14:paraId="46E59CF9" w14:textId="77777777" w:rsidR="00185035" w:rsidRPr="00F85647" w:rsidRDefault="00185035" w:rsidP="008A57F8">
            <w:pPr>
              <w:autoSpaceDE w:val="0"/>
              <w:autoSpaceDN w:val="0"/>
              <w:adjustRightInd w:val="0"/>
              <w:jc w:val="center"/>
              <w:rPr>
                <w:noProof/>
              </w:rPr>
            </w:pPr>
          </w:p>
        </w:tc>
        <w:tc>
          <w:tcPr>
            <w:tcW w:w="339" w:type="pct"/>
          </w:tcPr>
          <w:p w14:paraId="71C3E3B5" w14:textId="77777777" w:rsidR="00185035" w:rsidRDefault="00185035" w:rsidP="008A57F8">
            <w:pPr>
              <w:autoSpaceDE w:val="0"/>
              <w:autoSpaceDN w:val="0"/>
              <w:adjustRightInd w:val="0"/>
              <w:jc w:val="center"/>
              <w:rPr>
                <w:noProof/>
              </w:rPr>
            </w:pPr>
          </w:p>
        </w:tc>
      </w:tr>
      <w:tr w:rsidR="00C90E7E" w:rsidRPr="00F85647" w14:paraId="09F4F947" w14:textId="77777777" w:rsidTr="00C90E7E">
        <w:trPr>
          <w:trHeight w:val="288"/>
        </w:trPr>
        <w:tc>
          <w:tcPr>
            <w:tcW w:w="192" w:type="pct"/>
            <w:vAlign w:val="center"/>
          </w:tcPr>
          <w:p w14:paraId="37BDF50D" w14:textId="77777777" w:rsidR="00185035" w:rsidRPr="007A08CE" w:rsidRDefault="00185035" w:rsidP="008A57F8">
            <w:pPr>
              <w:autoSpaceDE w:val="0"/>
              <w:autoSpaceDN w:val="0"/>
              <w:adjustRightInd w:val="0"/>
              <w:jc w:val="center"/>
              <w:rPr>
                <w:noProof/>
              </w:rPr>
            </w:pPr>
          </w:p>
        </w:tc>
        <w:tc>
          <w:tcPr>
            <w:tcW w:w="2164" w:type="pct"/>
            <w:gridSpan w:val="2"/>
          </w:tcPr>
          <w:p w14:paraId="0D6EBF42" w14:textId="77777777" w:rsidR="00185035" w:rsidRPr="007A08CE" w:rsidRDefault="00185035" w:rsidP="002966C9">
            <w:pPr>
              <w:autoSpaceDE w:val="0"/>
              <w:autoSpaceDN w:val="0"/>
              <w:adjustRightInd w:val="0"/>
              <w:rPr>
                <w:noProof/>
                <w:lang w:val="en-US"/>
              </w:rPr>
            </w:pPr>
            <w:r w:rsidRPr="007A08CE">
              <w:t xml:space="preserve">Završni sloj boje mora biti nanet ravnomerno i monolitno, bez </w:t>
            </w:r>
            <w:r w:rsidRPr="007A08CE">
              <w:lastRenderedPageBreak/>
              <w:t xml:space="preserve">tragova valjka, četke ili drugih alata. </w:t>
            </w:r>
          </w:p>
        </w:tc>
        <w:tc>
          <w:tcPr>
            <w:tcW w:w="384" w:type="pct"/>
            <w:vAlign w:val="bottom"/>
          </w:tcPr>
          <w:p w14:paraId="6CABEEB0"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AF0BA1F" w14:textId="77777777" w:rsidR="00185035" w:rsidRPr="007A08CE" w:rsidRDefault="00185035" w:rsidP="008A57F8">
            <w:pPr>
              <w:autoSpaceDE w:val="0"/>
              <w:autoSpaceDN w:val="0"/>
              <w:adjustRightInd w:val="0"/>
              <w:jc w:val="center"/>
              <w:rPr>
                <w:noProof/>
                <w:lang w:val="en-US"/>
              </w:rPr>
            </w:pPr>
          </w:p>
        </w:tc>
        <w:tc>
          <w:tcPr>
            <w:tcW w:w="322" w:type="pct"/>
          </w:tcPr>
          <w:p w14:paraId="2020E532" w14:textId="77777777" w:rsidR="00185035" w:rsidRPr="00F85647" w:rsidRDefault="00185035" w:rsidP="008A57F8">
            <w:pPr>
              <w:autoSpaceDE w:val="0"/>
              <w:autoSpaceDN w:val="0"/>
              <w:adjustRightInd w:val="0"/>
              <w:jc w:val="center"/>
              <w:rPr>
                <w:noProof/>
                <w:lang w:val="en-US"/>
              </w:rPr>
            </w:pPr>
          </w:p>
        </w:tc>
        <w:tc>
          <w:tcPr>
            <w:tcW w:w="324" w:type="pct"/>
            <w:gridSpan w:val="2"/>
          </w:tcPr>
          <w:p w14:paraId="29056FE7" w14:textId="77777777" w:rsidR="00185035" w:rsidRPr="00F85647" w:rsidRDefault="00185035" w:rsidP="008A57F8">
            <w:pPr>
              <w:autoSpaceDE w:val="0"/>
              <w:autoSpaceDN w:val="0"/>
              <w:adjustRightInd w:val="0"/>
              <w:jc w:val="center"/>
              <w:rPr>
                <w:noProof/>
                <w:lang w:val="en-US"/>
              </w:rPr>
            </w:pPr>
          </w:p>
        </w:tc>
        <w:tc>
          <w:tcPr>
            <w:tcW w:w="237" w:type="pct"/>
          </w:tcPr>
          <w:p w14:paraId="50A2C85C" w14:textId="77777777" w:rsidR="00185035" w:rsidRPr="00F85647" w:rsidRDefault="00185035" w:rsidP="008A57F8">
            <w:pPr>
              <w:autoSpaceDE w:val="0"/>
              <w:autoSpaceDN w:val="0"/>
              <w:adjustRightInd w:val="0"/>
              <w:jc w:val="center"/>
              <w:rPr>
                <w:noProof/>
                <w:lang w:val="en-US"/>
              </w:rPr>
            </w:pPr>
          </w:p>
        </w:tc>
        <w:tc>
          <w:tcPr>
            <w:tcW w:w="237" w:type="pct"/>
          </w:tcPr>
          <w:p w14:paraId="0FED4A4A" w14:textId="77777777" w:rsidR="00185035" w:rsidRPr="00F85647" w:rsidRDefault="00185035" w:rsidP="008A57F8">
            <w:pPr>
              <w:autoSpaceDE w:val="0"/>
              <w:autoSpaceDN w:val="0"/>
              <w:adjustRightInd w:val="0"/>
              <w:jc w:val="center"/>
              <w:rPr>
                <w:noProof/>
              </w:rPr>
            </w:pPr>
          </w:p>
        </w:tc>
        <w:tc>
          <w:tcPr>
            <w:tcW w:w="414" w:type="pct"/>
          </w:tcPr>
          <w:p w14:paraId="1D47BCB2" w14:textId="77777777" w:rsidR="00185035" w:rsidRPr="00F85647" w:rsidRDefault="00185035" w:rsidP="008A57F8">
            <w:pPr>
              <w:autoSpaceDE w:val="0"/>
              <w:autoSpaceDN w:val="0"/>
              <w:adjustRightInd w:val="0"/>
              <w:jc w:val="center"/>
              <w:rPr>
                <w:noProof/>
              </w:rPr>
            </w:pPr>
          </w:p>
        </w:tc>
        <w:tc>
          <w:tcPr>
            <w:tcW w:w="339" w:type="pct"/>
          </w:tcPr>
          <w:p w14:paraId="641EBAE6" w14:textId="77777777" w:rsidR="00185035" w:rsidRDefault="00185035" w:rsidP="008A57F8">
            <w:pPr>
              <w:autoSpaceDE w:val="0"/>
              <w:autoSpaceDN w:val="0"/>
              <w:adjustRightInd w:val="0"/>
              <w:jc w:val="center"/>
              <w:rPr>
                <w:noProof/>
              </w:rPr>
            </w:pPr>
          </w:p>
        </w:tc>
      </w:tr>
      <w:tr w:rsidR="00C90E7E" w:rsidRPr="00F85647" w14:paraId="264A2668" w14:textId="77777777" w:rsidTr="00C90E7E">
        <w:trPr>
          <w:trHeight w:val="288"/>
        </w:trPr>
        <w:tc>
          <w:tcPr>
            <w:tcW w:w="192" w:type="pct"/>
            <w:vAlign w:val="center"/>
          </w:tcPr>
          <w:p w14:paraId="160BC59A" w14:textId="77777777" w:rsidR="00185035" w:rsidRPr="007A08CE" w:rsidRDefault="00185035" w:rsidP="008A57F8">
            <w:pPr>
              <w:autoSpaceDE w:val="0"/>
              <w:autoSpaceDN w:val="0"/>
              <w:adjustRightInd w:val="0"/>
              <w:jc w:val="center"/>
              <w:rPr>
                <w:noProof/>
              </w:rPr>
            </w:pPr>
          </w:p>
        </w:tc>
        <w:tc>
          <w:tcPr>
            <w:tcW w:w="2164" w:type="pct"/>
            <w:gridSpan w:val="2"/>
          </w:tcPr>
          <w:p w14:paraId="5CA8703F" w14:textId="77777777" w:rsidR="00185035" w:rsidRPr="007A08CE" w:rsidRDefault="00185035" w:rsidP="002966C9">
            <w:pPr>
              <w:autoSpaceDE w:val="0"/>
              <w:autoSpaceDN w:val="0"/>
              <w:adjustRightInd w:val="0"/>
              <w:rPr>
                <w:noProof/>
                <w:lang w:val="en-US"/>
              </w:rPr>
            </w:pPr>
            <w:r w:rsidRPr="007A08CE">
              <w:t xml:space="preserve">Obracun po m² komplet opisanih radova zajedno sa svim fazama, stvarno izvedene površine. </w:t>
            </w:r>
          </w:p>
        </w:tc>
        <w:tc>
          <w:tcPr>
            <w:tcW w:w="384" w:type="pct"/>
            <w:vAlign w:val="center"/>
          </w:tcPr>
          <w:p w14:paraId="44E70FC8"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F553EE6" w14:textId="77777777" w:rsidR="00185035" w:rsidRPr="007A08CE" w:rsidRDefault="00185035" w:rsidP="008A57F8">
            <w:pPr>
              <w:autoSpaceDE w:val="0"/>
              <w:autoSpaceDN w:val="0"/>
              <w:adjustRightInd w:val="0"/>
              <w:jc w:val="center"/>
              <w:rPr>
                <w:noProof/>
                <w:lang w:val="en-US"/>
              </w:rPr>
            </w:pPr>
            <w:r w:rsidRPr="007A08CE">
              <w:rPr>
                <w:color w:val="000000"/>
              </w:rPr>
              <w:t>380,32</w:t>
            </w:r>
          </w:p>
        </w:tc>
        <w:tc>
          <w:tcPr>
            <w:tcW w:w="322" w:type="pct"/>
          </w:tcPr>
          <w:p w14:paraId="345AF63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A37A5D" w14:textId="77777777" w:rsidR="00185035" w:rsidRPr="00F85647" w:rsidRDefault="00185035" w:rsidP="008A57F8">
            <w:pPr>
              <w:autoSpaceDE w:val="0"/>
              <w:autoSpaceDN w:val="0"/>
              <w:adjustRightInd w:val="0"/>
              <w:jc w:val="center"/>
              <w:rPr>
                <w:noProof/>
                <w:lang w:val="en-US"/>
              </w:rPr>
            </w:pPr>
          </w:p>
        </w:tc>
        <w:tc>
          <w:tcPr>
            <w:tcW w:w="237" w:type="pct"/>
          </w:tcPr>
          <w:p w14:paraId="3A99FCFB" w14:textId="77777777" w:rsidR="00185035" w:rsidRPr="00F85647" w:rsidRDefault="00185035" w:rsidP="008A57F8">
            <w:pPr>
              <w:autoSpaceDE w:val="0"/>
              <w:autoSpaceDN w:val="0"/>
              <w:adjustRightInd w:val="0"/>
              <w:jc w:val="center"/>
              <w:rPr>
                <w:noProof/>
                <w:lang w:val="en-US"/>
              </w:rPr>
            </w:pPr>
          </w:p>
        </w:tc>
        <w:tc>
          <w:tcPr>
            <w:tcW w:w="237" w:type="pct"/>
          </w:tcPr>
          <w:p w14:paraId="408AEFB1" w14:textId="77777777" w:rsidR="00185035" w:rsidRPr="00F85647" w:rsidRDefault="00185035" w:rsidP="008A57F8">
            <w:pPr>
              <w:autoSpaceDE w:val="0"/>
              <w:autoSpaceDN w:val="0"/>
              <w:adjustRightInd w:val="0"/>
              <w:jc w:val="center"/>
              <w:rPr>
                <w:noProof/>
              </w:rPr>
            </w:pPr>
          </w:p>
        </w:tc>
        <w:tc>
          <w:tcPr>
            <w:tcW w:w="414" w:type="pct"/>
          </w:tcPr>
          <w:p w14:paraId="2D1A3038" w14:textId="77777777" w:rsidR="00185035" w:rsidRPr="00F85647" w:rsidRDefault="00185035" w:rsidP="008A57F8">
            <w:pPr>
              <w:autoSpaceDE w:val="0"/>
              <w:autoSpaceDN w:val="0"/>
              <w:adjustRightInd w:val="0"/>
              <w:jc w:val="center"/>
              <w:rPr>
                <w:noProof/>
              </w:rPr>
            </w:pPr>
          </w:p>
        </w:tc>
        <w:tc>
          <w:tcPr>
            <w:tcW w:w="339" w:type="pct"/>
          </w:tcPr>
          <w:p w14:paraId="60B8A2CB" w14:textId="77777777" w:rsidR="00185035" w:rsidRDefault="00185035" w:rsidP="008A57F8">
            <w:pPr>
              <w:autoSpaceDE w:val="0"/>
              <w:autoSpaceDN w:val="0"/>
              <w:adjustRightInd w:val="0"/>
              <w:jc w:val="center"/>
              <w:rPr>
                <w:noProof/>
              </w:rPr>
            </w:pPr>
          </w:p>
        </w:tc>
      </w:tr>
      <w:tr w:rsidR="00C90E7E" w:rsidRPr="00F85647" w14:paraId="239ECDE7" w14:textId="77777777" w:rsidTr="00C90E7E">
        <w:trPr>
          <w:trHeight w:val="288"/>
        </w:trPr>
        <w:tc>
          <w:tcPr>
            <w:tcW w:w="192" w:type="pct"/>
            <w:vAlign w:val="center"/>
          </w:tcPr>
          <w:p w14:paraId="05B02366" w14:textId="77777777" w:rsidR="00185035" w:rsidRPr="007A08CE" w:rsidRDefault="00185035" w:rsidP="008A57F8">
            <w:pPr>
              <w:autoSpaceDE w:val="0"/>
              <w:autoSpaceDN w:val="0"/>
              <w:adjustRightInd w:val="0"/>
              <w:jc w:val="center"/>
              <w:rPr>
                <w:noProof/>
              </w:rPr>
            </w:pPr>
            <w:r w:rsidRPr="007A08CE">
              <w:rPr>
                <w:b/>
                <w:bCs/>
              </w:rPr>
              <w:t>13,10</w:t>
            </w:r>
          </w:p>
        </w:tc>
        <w:tc>
          <w:tcPr>
            <w:tcW w:w="2164" w:type="pct"/>
            <w:gridSpan w:val="2"/>
          </w:tcPr>
          <w:p w14:paraId="514ABBB2" w14:textId="77777777" w:rsidR="00185035" w:rsidRPr="007A08CE" w:rsidRDefault="00185035" w:rsidP="002966C9">
            <w:pPr>
              <w:autoSpaceDE w:val="0"/>
              <w:autoSpaceDN w:val="0"/>
              <w:adjustRightInd w:val="0"/>
              <w:rPr>
                <w:noProof/>
                <w:lang w:val="en-US"/>
              </w:rPr>
            </w:pPr>
            <w:r w:rsidRPr="007A08CE">
              <w:rPr>
                <w:b/>
                <w:bCs/>
              </w:rPr>
              <w:t xml:space="preserve">Izrada fasadne sokle od tzv. "pranog" kulijera </w:t>
            </w:r>
            <w:r w:rsidRPr="007A08CE">
              <w:t xml:space="preserve">ili finalnih slojeva ,  na podlozi od sirodura, u podnožju objekta. Izradu završnog sloja fasadnih zidnih povrsina izvesti u dve ruke, sa prethodnim podlogiranjem. Kulijer oblogu uraditi kao dekorativni, plastični, zagladjeni malter na bazi mermernog zrna, prirodne boje veličine do 2,2mm, prethodno zamešan sa polimernim, akrilnim smolama dajući homogenu gotovu smesu.  </w:t>
            </w:r>
          </w:p>
        </w:tc>
        <w:tc>
          <w:tcPr>
            <w:tcW w:w="384" w:type="pct"/>
            <w:vAlign w:val="bottom"/>
          </w:tcPr>
          <w:p w14:paraId="3B0F8BF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E7A00BC" w14:textId="77777777" w:rsidR="00185035" w:rsidRPr="007A08CE" w:rsidRDefault="00185035" w:rsidP="008A57F8">
            <w:pPr>
              <w:autoSpaceDE w:val="0"/>
              <w:autoSpaceDN w:val="0"/>
              <w:adjustRightInd w:val="0"/>
              <w:jc w:val="center"/>
              <w:rPr>
                <w:noProof/>
                <w:lang w:val="en-US"/>
              </w:rPr>
            </w:pPr>
          </w:p>
        </w:tc>
        <w:tc>
          <w:tcPr>
            <w:tcW w:w="322" w:type="pct"/>
          </w:tcPr>
          <w:p w14:paraId="097B235D" w14:textId="77777777" w:rsidR="00185035" w:rsidRPr="00F85647" w:rsidRDefault="00185035" w:rsidP="008A57F8">
            <w:pPr>
              <w:autoSpaceDE w:val="0"/>
              <w:autoSpaceDN w:val="0"/>
              <w:adjustRightInd w:val="0"/>
              <w:jc w:val="center"/>
              <w:rPr>
                <w:noProof/>
                <w:lang w:val="en-US"/>
              </w:rPr>
            </w:pPr>
          </w:p>
        </w:tc>
        <w:tc>
          <w:tcPr>
            <w:tcW w:w="324" w:type="pct"/>
            <w:gridSpan w:val="2"/>
          </w:tcPr>
          <w:p w14:paraId="54084BF3" w14:textId="77777777" w:rsidR="00185035" w:rsidRPr="00F85647" w:rsidRDefault="00185035" w:rsidP="008A57F8">
            <w:pPr>
              <w:autoSpaceDE w:val="0"/>
              <w:autoSpaceDN w:val="0"/>
              <w:adjustRightInd w:val="0"/>
              <w:jc w:val="center"/>
              <w:rPr>
                <w:noProof/>
                <w:lang w:val="en-US"/>
              </w:rPr>
            </w:pPr>
          </w:p>
        </w:tc>
        <w:tc>
          <w:tcPr>
            <w:tcW w:w="237" w:type="pct"/>
          </w:tcPr>
          <w:p w14:paraId="5D5686B6" w14:textId="77777777" w:rsidR="00185035" w:rsidRPr="00F85647" w:rsidRDefault="00185035" w:rsidP="008A57F8">
            <w:pPr>
              <w:autoSpaceDE w:val="0"/>
              <w:autoSpaceDN w:val="0"/>
              <w:adjustRightInd w:val="0"/>
              <w:jc w:val="center"/>
              <w:rPr>
                <w:noProof/>
                <w:lang w:val="en-US"/>
              </w:rPr>
            </w:pPr>
          </w:p>
        </w:tc>
        <w:tc>
          <w:tcPr>
            <w:tcW w:w="237" w:type="pct"/>
          </w:tcPr>
          <w:p w14:paraId="5B7AE15C" w14:textId="77777777" w:rsidR="00185035" w:rsidRPr="00F85647" w:rsidRDefault="00185035" w:rsidP="008A57F8">
            <w:pPr>
              <w:autoSpaceDE w:val="0"/>
              <w:autoSpaceDN w:val="0"/>
              <w:adjustRightInd w:val="0"/>
              <w:jc w:val="center"/>
              <w:rPr>
                <w:noProof/>
              </w:rPr>
            </w:pPr>
          </w:p>
        </w:tc>
        <w:tc>
          <w:tcPr>
            <w:tcW w:w="414" w:type="pct"/>
          </w:tcPr>
          <w:p w14:paraId="1424802F" w14:textId="77777777" w:rsidR="00185035" w:rsidRPr="00F85647" w:rsidRDefault="00185035" w:rsidP="008A57F8">
            <w:pPr>
              <w:autoSpaceDE w:val="0"/>
              <w:autoSpaceDN w:val="0"/>
              <w:adjustRightInd w:val="0"/>
              <w:jc w:val="center"/>
              <w:rPr>
                <w:noProof/>
              </w:rPr>
            </w:pPr>
          </w:p>
        </w:tc>
        <w:tc>
          <w:tcPr>
            <w:tcW w:w="339" w:type="pct"/>
          </w:tcPr>
          <w:p w14:paraId="575644EB" w14:textId="77777777" w:rsidR="00185035" w:rsidRDefault="00185035" w:rsidP="008A57F8">
            <w:pPr>
              <w:autoSpaceDE w:val="0"/>
              <w:autoSpaceDN w:val="0"/>
              <w:adjustRightInd w:val="0"/>
              <w:jc w:val="center"/>
              <w:rPr>
                <w:noProof/>
              </w:rPr>
            </w:pPr>
          </w:p>
        </w:tc>
      </w:tr>
      <w:tr w:rsidR="00C90E7E" w:rsidRPr="00F85647" w14:paraId="40528646" w14:textId="77777777" w:rsidTr="00C90E7E">
        <w:trPr>
          <w:trHeight w:val="288"/>
        </w:trPr>
        <w:tc>
          <w:tcPr>
            <w:tcW w:w="192" w:type="pct"/>
            <w:vAlign w:val="center"/>
          </w:tcPr>
          <w:p w14:paraId="1E4DEB4A" w14:textId="77777777" w:rsidR="00185035" w:rsidRPr="007A08CE" w:rsidRDefault="00185035" w:rsidP="008A57F8">
            <w:pPr>
              <w:autoSpaceDE w:val="0"/>
              <w:autoSpaceDN w:val="0"/>
              <w:adjustRightInd w:val="0"/>
              <w:jc w:val="center"/>
              <w:rPr>
                <w:noProof/>
              </w:rPr>
            </w:pPr>
          </w:p>
        </w:tc>
        <w:tc>
          <w:tcPr>
            <w:tcW w:w="2164" w:type="pct"/>
            <w:gridSpan w:val="2"/>
          </w:tcPr>
          <w:p w14:paraId="2E483D97" w14:textId="77777777" w:rsidR="00185035" w:rsidRPr="007A08CE" w:rsidRDefault="00185035" w:rsidP="00E86C8F">
            <w:pPr>
              <w:autoSpaceDE w:val="0"/>
              <w:autoSpaceDN w:val="0"/>
              <w:adjustRightInd w:val="0"/>
              <w:rPr>
                <w:noProof/>
                <w:lang w:val="en-US"/>
              </w:rPr>
            </w:pPr>
            <w:r w:rsidRPr="007A08CE">
              <w:t xml:space="preserve">Kulijer sloj mora biti nanet ravnomerno i monolitno, bez tragova valjka, četke ili drugih alata. Finalni ton i kolorit po izboru projektanta.Po završetku radova kulijer očistiti - tj. oprati od tragova cementa.Obracun po m² komplet opisanih radova zajedno sa svim fazama, stvarno izvedene površine. </w:t>
            </w:r>
          </w:p>
        </w:tc>
        <w:tc>
          <w:tcPr>
            <w:tcW w:w="384" w:type="pct"/>
            <w:vAlign w:val="center"/>
          </w:tcPr>
          <w:p w14:paraId="246F9D2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8EDA096" w14:textId="77777777" w:rsidR="00185035" w:rsidRPr="007A08CE" w:rsidRDefault="00185035" w:rsidP="008A57F8">
            <w:pPr>
              <w:autoSpaceDE w:val="0"/>
              <w:autoSpaceDN w:val="0"/>
              <w:adjustRightInd w:val="0"/>
              <w:jc w:val="center"/>
              <w:rPr>
                <w:noProof/>
                <w:lang w:val="en-US"/>
              </w:rPr>
            </w:pPr>
            <w:r w:rsidRPr="007A08CE">
              <w:rPr>
                <w:color w:val="000000"/>
              </w:rPr>
              <w:t>53,87</w:t>
            </w:r>
          </w:p>
        </w:tc>
        <w:tc>
          <w:tcPr>
            <w:tcW w:w="322" w:type="pct"/>
          </w:tcPr>
          <w:p w14:paraId="7F368124" w14:textId="77777777" w:rsidR="00185035" w:rsidRPr="00F85647" w:rsidRDefault="00185035" w:rsidP="008A57F8">
            <w:pPr>
              <w:autoSpaceDE w:val="0"/>
              <w:autoSpaceDN w:val="0"/>
              <w:adjustRightInd w:val="0"/>
              <w:jc w:val="center"/>
              <w:rPr>
                <w:noProof/>
                <w:lang w:val="en-US"/>
              </w:rPr>
            </w:pPr>
          </w:p>
        </w:tc>
        <w:tc>
          <w:tcPr>
            <w:tcW w:w="324" w:type="pct"/>
            <w:gridSpan w:val="2"/>
          </w:tcPr>
          <w:p w14:paraId="69053C6F" w14:textId="77777777" w:rsidR="00185035" w:rsidRPr="00F85647" w:rsidRDefault="00185035" w:rsidP="008A57F8">
            <w:pPr>
              <w:autoSpaceDE w:val="0"/>
              <w:autoSpaceDN w:val="0"/>
              <w:adjustRightInd w:val="0"/>
              <w:jc w:val="center"/>
              <w:rPr>
                <w:noProof/>
                <w:lang w:val="en-US"/>
              </w:rPr>
            </w:pPr>
          </w:p>
        </w:tc>
        <w:tc>
          <w:tcPr>
            <w:tcW w:w="237" w:type="pct"/>
          </w:tcPr>
          <w:p w14:paraId="08EC5FFE" w14:textId="77777777" w:rsidR="00185035" w:rsidRPr="00F85647" w:rsidRDefault="00185035" w:rsidP="008A57F8">
            <w:pPr>
              <w:autoSpaceDE w:val="0"/>
              <w:autoSpaceDN w:val="0"/>
              <w:adjustRightInd w:val="0"/>
              <w:jc w:val="center"/>
              <w:rPr>
                <w:noProof/>
                <w:lang w:val="en-US"/>
              </w:rPr>
            </w:pPr>
          </w:p>
        </w:tc>
        <w:tc>
          <w:tcPr>
            <w:tcW w:w="237" w:type="pct"/>
          </w:tcPr>
          <w:p w14:paraId="6F2B5BCD" w14:textId="77777777" w:rsidR="00185035" w:rsidRPr="00F85647" w:rsidRDefault="00185035" w:rsidP="008A57F8">
            <w:pPr>
              <w:autoSpaceDE w:val="0"/>
              <w:autoSpaceDN w:val="0"/>
              <w:adjustRightInd w:val="0"/>
              <w:jc w:val="center"/>
              <w:rPr>
                <w:noProof/>
              </w:rPr>
            </w:pPr>
          </w:p>
        </w:tc>
        <w:tc>
          <w:tcPr>
            <w:tcW w:w="414" w:type="pct"/>
          </w:tcPr>
          <w:p w14:paraId="6D6DC114" w14:textId="77777777" w:rsidR="00185035" w:rsidRPr="00F85647" w:rsidRDefault="00185035" w:rsidP="008A57F8">
            <w:pPr>
              <w:autoSpaceDE w:val="0"/>
              <w:autoSpaceDN w:val="0"/>
              <w:adjustRightInd w:val="0"/>
              <w:jc w:val="center"/>
              <w:rPr>
                <w:noProof/>
              </w:rPr>
            </w:pPr>
          </w:p>
        </w:tc>
        <w:tc>
          <w:tcPr>
            <w:tcW w:w="339" w:type="pct"/>
          </w:tcPr>
          <w:p w14:paraId="269514FA" w14:textId="77777777" w:rsidR="00185035" w:rsidRDefault="00185035" w:rsidP="008A57F8">
            <w:pPr>
              <w:autoSpaceDE w:val="0"/>
              <w:autoSpaceDN w:val="0"/>
              <w:adjustRightInd w:val="0"/>
              <w:jc w:val="center"/>
              <w:rPr>
                <w:noProof/>
              </w:rPr>
            </w:pPr>
          </w:p>
        </w:tc>
      </w:tr>
      <w:tr w:rsidR="00C90E7E" w:rsidRPr="00F85647" w14:paraId="50830D9A" w14:textId="77777777" w:rsidTr="00C90E7E">
        <w:trPr>
          <w:trHeight w:val="288"/>
        </w:trPr>
        <w:tc>
          <w:tcPr>
            <w:tcW w:w="192" w:type="pct"/>
            <w:vAlign w:val="center"/>
          </w:tcPr>
          <w:p w14:paraId="38F601E6" w14:textId="77777777" w:rsidR="00185035" w:rsidRPr="007A08CE" w:rsidRDefault="00185035" w:rsidP="008A57F8">
            <w:pPr>
              <w:autoSpaceDE w:val="0"/>
              <w:autoSpaceDN w:val="0"/>
              <w:adjustRightInd w:val="0"/>
              <w:jc w:val="center"/>
              <w:rPr>
                <w:noProof/>
              </w:rPr>
            </w:pPr>
            <w:r w:rsidRPr="007A08CE">
              <w:rPr>
                <w:b/>
                <w:bCs/>
                <w:color w:val="FFFFFF"/>
              </w:rPr>
              <w:t>13</w:t>
            </w:r>
          </w:p>
        </w:tc>
        <w:tc>
          <w:tcPr>
            <w:tcW w:w="2164" w:type="pct"/>
            <w:gridSpan w:val="2"/>
            <w:vAlign w:val="center"/>
          </w:tcPr>
          <w:p w14:paraId="50B39F8F" w14:textId="77777777" w:rsidR="00185035" w:rsidRPr="007A08CE" w:rsidRDefault="00185035" w:rsidP="002966C9">
            <w:pPr>
              <w:autoSpaceDE w:val="0"/>
              <w:autoSpaceDN w:val="0"/>
              <w:adjustRightInd w:val="0"/>
              <w:rPr>
                <w:noProof/>
                <w:lang w:val="en-US"/>
              </w:rPr>
            </w:pPr>
            <w:r w:rsidRPr="007A08CE">
              <w:rPr>
                <w:b/>
                <w:bCs/>
                <w:color w:val="000000"/>
              </w:rPr>
              <w:t>UKUPNO MOLERSKO-FARBARSKI RADOVI</w:t>
            </w:r>
          </w:p>
        </w:tc>
        <w:tc>
          <w:tcPr>
            <w:tcW w:w="384" w:type="pct"/>
            <w:vAlign w:val="center"/>
          </w:tcPr>
          <w:p w14:paraId="15FD03F9"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268E24D3"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362783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24E9BF18" w14:textId="77777777" w:rsidR="00185035" w:rsidRPr="00F85647" w:rsidRDefault="00185035" w:rsidP="008A57F8">
            <w:pPr>
              <w:autoSpaceDE w:val="0"/>
              <w:autoSpaceDN w:val="0"/>
              <w:adjustRightInd w:val="0"/>
              <w:jc w:val="center"/>
              <w:rPr>
                <w:noProof/>
                <w:lang w:val="en-US"/>
              </w:rPr>
            </w:pPr>
          </w:p>
        </w:tc>
        <w:tc>
          <w:tcPr>
            <w:tcW w:w="237" w:type="pct"/>
          </w:tcPr>
          <w:p w14:paraId="3654D509" w14:textId="77777777" w:rsidR="00185035" w:rsidRPr="00F85647" w:rsidRDefault="00185035" w:rsidP="008A57F8">
            <w:pPr>
              <w:autoSpaceDE w:val="0"/>
              <w:autoSpaceDN w:val="0"/>
              <w:adjustRightInd w:val="0"/>
              <w:jc w:val="center"/>
              <w:rPr>
                <w:noProof/>
                <w:lang w:val="en-US"/>
              </w:rPr>
            </w:pPr>
          </w:p>
        </w:tc>
        <w:tc>
          <w:tcPr>
            <w:tcW w:w="237" w:type="pct"/>
          </w:tcPr>
          <w:p w14:paraId="6F7D8186" w14:textId="77777777" w:rsidR="00185035" w:rsidRPr="00F85647" w:rsidRDefault="00185035" w:rsidP="008A57F8">
            <w:pPr>
              <w:autoSpaceDE w:val="0"/>
              <w:autoSpaceDN w:val="0"/>
              <w:adjustRightInd w:val="0"/>
              <w:jc w:val="center"/>
              <w:rPr>
                <w:noProof/>
              </w:rPr>
            </w:pPr>
          </w:p>
        </w:tc>
        <w:tc>
          <w:tcPr>
            <w:tcW w:w="414" w:type="pct"/>
          </w:tcPr>
          <w:p w14:paraId="3CDEE7EB" w14:textId="77777777" w:rsidR="00185035" w:rsidRPr="00F85647" w:rsidRDefault="00185035" w:rsidP="008A57F8">
            <w:pPr>
              <w:autoSpaceDE w:val="0"/>
              <w:autoSpaceDN w:val="0"/>
              <w:adjustRightInd w:val="0"/>
              <w:jc w:val="center"/>
              <w:rPr>
                <w:noProof/>
              </w:rPr>
            </w:pPr>
          </w:p>
        </w:tc>
        <w:tc>
          <w:tcPr>
            <w:tcW w:w="339" w:type="pct"/>
          </w:tcPr>
          <w:p w14:paraId="4E73EE1F" w14:textId="77777777" w:rsidR="00185035" w:rsidRDefault="00185035" w:rsidP="008A57F8">
            <w:pPr>
              <w:autoSpaceDE w:val="0"/>
              <w:autoSpaceDN w:val="0"/>
              <w:adjustRightInd w:val="0"/>
              <w:jc w:val="center"/>
              <w:rPr>
                <w:noProof/>
              </w:rPr>
            </w:pPr>
          </w:p>
        </w:tc>
      </w:tr>
      <w:tr w:rsidR="00C90E7E" w:rsidRPr="00F85647" w14:paraId="4BB643D2" w14:textId="77777777" w:rsidTr="00C90E7E">
        <w:trPr>
          <w:trHeight w:val="288"/>
        </w:trPr>
        <w:tc>
          <w:tcPr>
            <w:tcW w:w="192" w:type="pct"/>
            <w:vAlign w:val="center"/>
          </w:tcPr>
          <w:p w14:paraId="4EADADD4" w14:textId="77777777" w:rsidR="00185035" w:rsidRPr="00410423" w:rsidRDefault="00185035" w:rsidP="00410423">
            <w:r>
              <w:t>XII</w:t>
            </w:r>
          </w:p>
        </w:tc>
        <w:tc>
          <w:tcPr>
            <w:tcW w:w="2164" w:type="pct"/>
            <w:gridSpan w:val="2"/>
            <w:vAlign w:val="center"/>
          </w:tcPr>
          <w:p w14:paraId="77F27288" w14:textId="77777777" w:rsidR="00185035" w:rsidRPr="007A08CE" w:rsidRDefault="00185035" w:rsidP="002966C9">
            <w:pPr>
              <w:autoSpaceDE w:val="0"/>
              <w:autoSpaceDN w:val="0"/>
              <w:adjustRightInd w:val="0"/>
              <w:rPr>
                <w:noProof/>
                <w:lang w:val="en-US"/>
              </w:rPr>
            </w:pPr>
            <w:r w:rsidRPr="007A08CE">
              <w:rPr>
                <w:b/>
                <w:bCs/>
              </w:rPr>
              <w:t>Podopolagacki radovi</w:t>
            </w:r>
          </w:p>
        </w:tc>
        <w:tc>
          <w:tcPr>
            <w:tcW w:w="384" w:type="pct"/>
            <w:vAlign w:val="bottom"/>
          </w:tcPr>
          <w:p w14:paraId="2B20C76A"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238EF8AA" w14:textId="77777777" w:rsidR="00185035" w:rsidRPr="007A08CE" w:rsidRDefault="00185035" w:rsidP="008A57F8">
            <w:pPr>
              <w:autoSpaceDE w:val="0"/>
              <w:autoSpaceDN w:val="0"/>
              <w:adjustRightInd w:val="0"/>
              <w:jc w:val="center"/>
              <w:rPr>
                <w:noProof/>
                <w:lang w:val="en-US"/>
              </w:rPr>
            </w:pPr>
          </w:p>
        </w:tc>
        <w:tc>
          <w:tcPr>
            <w:tcW w:w="322" w:type="pct"/>
          </w:tcPr>
          <w:p w14:paraId="3EE64C5A" w14:textId="77777777" w:rsidR="00185035" w:rsidRPr="00F85647" w:rsidRDefault="00185035" w:rsidP="008A57F8">
            <w:pPr>
              <w:autoSpaceDE w:val="0"/>
              <w:autoSpaceDN w:val="0"/>
              <w:adjustRightInd w:val="0"/>
              <w:jc w:val="center"/>
              <w:rPr>
                <w:noProof/>
                <w:lang w:val="en-US"/>
              </w:rPr>
            </w:pPr>
          </w:p>
        </w:tc>
        <w:tc>
          <w:tcPr>
            <w:tcW w:w="324" w:type="pct"/>
            <w:gridSpan w:val="2"/>
          </w:tcPr>
          <w:p w14:paraId="240BF42F" w14:textId="77777777" w:rsidR="00185035" w:rsidRPr="00F85647" w:rsidRDefault="00185035" w:rsidP="008A57F8">
            <w:pPr>
              <w:autoSpaceDE w:val="0"/>
              <w:autoSpaceDN w:val="0"/>
              <w:adjustRightInd w:val="0"/>
              <w:jc w:val="center"/>
              <w:rPr>
                <w:noProof/>
                <w:lang w:val="en-US"/>
              </w:rPr>
            </w:pPr>
          </w:p>
        </w:tc>
        <w:tc>
          <w:tcPr>
            <w:tcW w:w="237" w:type="pct"/>
          </w:tcPr>
          <w:p w14:paraId="79A38098" w14:textId="77777777" w:rsidR="00185035" w:rsidRPr="00F85647" w:rsidRDefault="00185035" w:rsidP="008A57F8">
            <w:pPr>
              <w:autoSpaceDE w:val="0"/>
              <w:autoSpaceDN w:val="0"/>
              <w:adjustRightInd w:val="0"/>
              <w:jc w:val="center"/>
              <w:rPr>
                <w:noProof/>
                <w:lang w:val="en-US"/>
              </w:rPr>
            </w:pPr>
          </w:p>
        </w:tc>
        <w:tc>
          <w:tcPr>
            <w:tcW w:w="237" w:type="pct"/>
          </w:tcPr>
          <w:p w14:paraId="1089390A" w14:textId="77777777" w:rsidR="00185035" w:rsidRPr="00F85647" w:rsidRDefault="00185035" w:rsidP="008A57F8">
            <w:pPr>
              <w:autoSpaceDE w:val="0"/>
              <w:autoSpaceDN w:val="0"/>
              <w:adjustRightInd w:val="0"/>
              <w:jc w:val="center"/>
              <w:rPr>
                <w:noProof/>
              </w:rPr>
            </w:pPr>
          </w:p>
        </w:tc>
        <w:tc>
          <w:tcPr>
            <w:tcW w:w="414" w:type="pct"/>
          </w:tcPr>
          <w:p w14:paraId="7B5DE4CF" w14:textId="77777777" w:rsidR="00185035" w:rsidRPr="00F85647" w:rsidRDefault="00185035" w:rsidP="008A57F8">
            <w:pPr>
              <w:autoSpaceDE w:val="0"/>
              <w:autoSpaceDN w:val="0"/>
              <w:adjustRightInd w:val="0"/>
              <w:jc w:val="center"/>
              <w:rPr>
                <w:noProof/>
              </w:rPr>
            </w:pPr>
          </w:p>
        </w:tc>
        <w:tc>
          <w:tcPr>
            <w:tcW w:w="339" w:type="pct"/>
          </w:tcPr>
          <w:p w14:paraId="5C1FD188" w14:textId="77777777" w:rsidR="00185035" w:rsidRDefault="00185035" w:rsidP="008A57F8">
            <w:pPr>
              <w:autoSpaceDE w:val="0"/>
              <w:autoSpaceDN w:val="0"/>
              <w:adjustRightInd w:val="0"/>
              <w:jc w:val="center"/>
              <w:rPr>
                <w:noProof/>
              </w:rPr>
            </w:pPr>
          </w:p>
        </w:tc>
      </w:tr>
      <w:tr w:rsidR="00C90E7E" w:rsidRPr="00F85647" w14:paraId="22AB065E" w14:textId="77777777" w:rsidTr="00C90E7E">
        <w:trPr>
          <w:trHeight w:val="288"/>
        </w:trPr>
        <w:tc>
          <w:tcPr>
            <w:tcW w:w="192" w:type="pct"/>
            <w:vAlign w:val="center"/>
          </w:tcPr>
          <w:p w14:paraId="2A549AF8" w14:textId="77777777" w:rsidR="00185035" w:rsidRPr="007A08CE" w:rsidRDefault="00185035" w:rsidP="008A57F8">
            <w:pPr>
              <w:autoSpaceDE w:val="0"/>
              <w:autoSpaceDN w:val="0"/>
              <w:adjustRightInd w:val="0"/>
              <w:jc w:val="center"/>
              <w:rPr>
                <w:noProof/>
              </w:rPr>
            </w:pPr>
          </w:p>
        </w:tc>
        <w:tc>
          <w:tcPr>
            <w:tcW w:w="2164" w:type="pct"/>
            <w:gridSpan w:val="2"/>
            <w:vAlign w:val="bottom"/>
          </w:tcPr>
          <w:p w14:paraId="0AC9E11B" w14:textId="77777777" w:rsidR="00185035" w:rsidRPr="007A08CE" w:rsidRDefault="00185035" w:rsidP="002966C9">
            <w:pPr>
              <w:autoSpaceDE w:val="0"/>
              <w:autoSpaceDN w:val="0"/>
              <w:adjustRightInd w:val="0"/>
              <w:rPr>
                <w:noProof/>
                <w:lang w:val="en-US"/>
              </w:rPr>
            </w:pPr>
            <w:r w:rsidRPr="007A08CE">
              <w:rPr>
                <w:color w:val="000000"/>
              </w:rPr>
              <w:t>NAPOMENE:</w:t>
            </w:r>
          </w:p>
        </w:tc>
        <w:tc>
          <w:tcPr>
            <w:tcW w:w="384" w:type="pct"/>
            <w:vAlign w:val="bottom"/>
          </w:tcPr>
          <w:p w14:paraId="7DCD877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0D21AEC" w14:textId="77777777" w:rsidR="00185035" w:rsidRPr="007A08CE" w:rsidRDefault="00185035" w:rsidP="008A57F8">
            <w:pPr>
              <w:autoSpaceDE w:val="0"/>
              <w:autoSpaceDN w:val="0"/>
              <w:adjustRightInd w:val="0"/>
              <w:jc w:val="center"/>
              <w:rPr>
                <w:noProof/>
                <w:lang w:val="en-US"/>
              </w:rPr>
            </w:pPr>
          </w:p>
        </w:tc>
        <w:tc>
          <w:tcPr>
            <w:tcW w:w="322" w:type="pct"/>
          </w:tcPr>
          <w:p w14:paraId="275FA8FA" w14:textId="77777777" w:rsidR="00185035" w:rsidRPr="00F85647" w:rsidRDefault="00185035" w:rsidP="008A57F8">
            <w:pPr>
              <w:autoSpaceDE w:val="0"/>
              <w:autoSpaceDN w:val="0"/>
              <w:adjustRightInd w:val="0"/>
              <w:jc w:val="center"/>
              <w:rPr>
                <w:noProof/>
                <w:lang w:val="en-US"/>
              </w:rPr>
            </w:pPr>
          </w:p>
        </w:tc>
        <w:tc>
          <w:tcPr>
            <w:tcW w:w="324" w:type="pct"/>
            <w:gridSpan w:val="2"/>
          </w:tcPr>
          <w:p w14:paraId="1BE23F1C" w14:textId="77777777" w:rsidR="00185035" w:rsidRPr="00F85647" w:rsidRDefault="00185035" w:rsidP="008A57F8">
            <w:pPr>
              <w:autoSpaceDE w:val="0"/>
              <w:autoSpaceDN w:val="0"/>
              <w:adjustRightInd w:val="0"/>
              <w:jc w:val="center"/>
              <w:rPr>
                <w:noProof/>
                <w:lang w:val="en-US"/>
              </w:rPr>
            </w:pPr>
          </w:p>
        </w:tc>
        <w:tc>
          <w:tcPr>
            <w:tcW w:w="237" w:type="pct"/>
          </w:tcPr>
          <w:p w14:paraId="519BE92A" w14:textId="77777777" w:rsidR="00185035" w:rsidRPr="00F85647" w:rsidRDefault="00185035" w:rsidP="008A57F8">
            <w:pPr>
              <w:autoSpaceDE w:val="0"/>
              <w:autoSpaceDN w:val="0"/>
              <w:adjustRightInd w:val="0"/>
              <w:jc w:val="center"/>
              <w:rPr>
                <w:noProof/>
                <w:lang w:val="en-US"/>
              </w:rPr>
            </w:pPr>
          </w:p>
        </w:tc>
        <w:tc>
          <w:tcPr>
            <w:tcW w:w="237" w:type="pct"/>
          </w:tcPr>
          <w:p w14:paraId="654CE1D9" w14:textId="77777777" w:rsidR="00185035" w:rsidRPr="00F85647" w:rsidRDefault="00185035" w:rsidP="008A57F8">
            <w:pPr>
              <w:autoSpaceDE w:val="0"/>
              <w:autoSpaceDN w:val="0"/>
              <w:adjustRightInd w:val="0"/>
              <w:jc w:val="center"/>
              <w:rPr>
                <w:noProof/>
              </w:rPr>
            </w:pPr>
          </w:p>
        </w:tc>
        <w:tc>
          <w:tcPr>
            <w:tcW w:w="414" w:type="pct"/>
          </w:tcPr>
          <w:p w14:paraId="518129C2" w14:textId="77777777" w:rsidR="00185035" w:rsidRPr="00F85647" w:rsidRDefault="00185035" w:rsidP="008A57F8">
            <w:pPr>
              <w:autoSpaceDE w:val="0"/>
              <w:autoSpaceDN w:val="0"/>
              <w:adjustRightInd w:val="0"/>
              <w:jc w:val="center"/>
              <w:rPr>
                <w:noProof/>
              </w:rPr>
            </w:pPr>
          </w:p>
        </w:tc>
        <w:tc>
          <w:tcPr>
            <w:tcW w:w="339" w:type="pct"/>
          </w:tcPr>
          <w:p w14:paraId="632BCED7" w14:textId="77777777" w:rsidR="00185035" w:rsidRDefault="00185035" w:rsidP="008A57F8">
            <w:pPr>
              <w:autoSpaceDE w:val="0"/>
              <w:autoSpaceDN w:val="0"/>
              <w:adjustRightInd w:val="0"/>
              <w:jc w:val="center"/>
              <w:rPr>
                <w:noProof/>
              </w:rPr>
            </w:pPr>
          </w:p>
        </w:tc>
      </w:tr>
      <w:tr w:rsidR="00C90E7E" w:rsidRPr="00F85647" w14:paraId="0327468C" w14:textId="77777777" w:rsidTr="00C90E7E">
        <w:trPr>
          <w:trHeight w:val="288"/>
        </w:trPr>
        <w:tc>
          <w:tcPr>
            <w:tcW w:w="192" w:type="pct"/>
            <w:vAlign w:val="center"/>
          </w:tcPr>
          <w:p w14:paraId="16200C15"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667C437D" w14:textId="77777777" w:rsidR="00185035" w:rsidRPr="007A08CE" w:rsidRDefault="00185035" w:rsidP="002966C9">
            <w:pPr>
              <w:autoSpaceDE w:val="0"/>
              <w:autoSpaceDN w:val="0"/>
              <w:adjustRightInd w:val="0"/>
              <w:rPr>
                <w:noProof/>
                <w:lang w:val="en-US"/>
              </w:rPr>
            </w:pPr>
            <w:r w:rsidRPr="007A08CE">
              <w:rPr>
                <w:color w:val="000000"/>
              </w:rPr>
              <w:t>1. Pre izvođenja podopolagačkih radova obavezna je demontaža grejnih tela. Ova pozicija radova izvršava se prema poziciji radova iz termomašinskog projekta grejanja.</w:t>
            </w:r>
          </w:p>
        </w:tc>
        <w:tc>
          <w:tcPr>
            <w:tcW w:w="384" w:type="pct"/>
            <w:vAlign w:val="bottom"/>
          </w:tcPr>
          <w:p w14:paraId="483605A6"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B839914" w14:textId="77777777" w:rsidR="00185035" w:rsidRPr="007A08CE" w:rsidRDefault="00185035" w:rsidP="008A57F8">
            <w:pPr>
              <w:autoSpaceDE w:val="0"/>
              <w:autoSpaceDN w:val="0"/>
              <w:adjustRightInd w:val="0"/>
              <w:jc w:val="center"/>
              <w:rPr>
                <w:noProof/>
                <w:lang w:val="en-US"/>
              </w:rPr>
            </w:pPr>
          </w:p>
        </w:tc>
        <w:tc>
          <w:tcPr>
            <w:tcW w:w="322" w:type="pct"/>
          </w:tcPr>
          <w:p w14:paraId="6294840F" w14:textId="77777777" w:rsidR="00185035" w:rsidRPr="00F85647" w:rsidRDefault="00185035" w:rsidP="008A57F8">
            <w:pPr>
              <w:autoSpaceDE w:val="0"/>
              <w:autoSpaceDN w:val="0"/>
              <w:adjustRightInd w:val="0"/>
              <w:jc w:val="center"/>
              <w:rPr>
                <w:noProof/>
                <w:lang w:val="en-US"/>
              </w:rPr>
            </w:pPr>
          </w:p>
        </w:tc>
        <w:tc>
          <w:tcPr>
            <w:tcW w:w="324" w:type="pct"/>
            <w:gridSpan w:val="2"/>
          </w:tcPr>
          <w:p w14:paraId="769B0D96" w14:textId="77777777" w:rsidR="00185035" w:rsidRPr="00F85647" w:rsidRDefault="00185035" w:rsidP="008A57F8">
            <w:pPr>
              <w:autoSpaceDE w:val="0"/>
              <w:autoSpaceDN w:val="0"/>
              <w:adjustRightInd w:val="0"/>
              <w:jc w:val="center"/>
              <w:rPr>
                <w:noProof/>
                <w:lang w:val="en-US"/>
              </w:rPr>
            </w:pPr>
          </w:p>
        </w:tc>
        <w:tc>
          <w:tcPr>
            <w:tcW w:w="237" w:type="pct"/>
          </w:tcPr>
          <w:p w14:paraId="3565210A" w14:textId="77777777" w:rsidR="00185035" w:rsidRPr="00F85647" w:rsidRDefault="00185035" w:rsidP="008A57F8">
            <w:pPr>
              <w:autoSpaceDE w:val="0"/>
              <w:autoSpaceDN w:val="0"/>
              <w:adjustRightInd w:val="0"/>
              <w:jc w:val="center"/>
              <w:rPr>
                <w:noProof/>
                <w:lang w:val="en-US"/>
              </w:rPr>
            </w:pPr>
          </w:p>
        </w:tc>
        <w:tc>
          <w:tcPr>
            <w:tcW w:w="237" w:type="pct"/>
          </w:tcPr>
          <w:p w14:paraId="03B145B1" w14:textId="77777777" w:rsidR="00185035" w:rsidRPr="00F85647" w:rsidRDefault="00185035" w:rsidP="008A57F8">
            <w:pPr>
              <w:autoSpaceDE w:val="0"/>
              <w:autoSpaceDN w:val="0"/>
              <w:adjustRightInd w:val="0"/>
              <w:jc w:val="center"/>
              <w:rPr>
                <w:noProof/>
              </w:rPr>
            </w:pPr>
          </w:p>
        </w:tc>
        <w:tc>
          <w:tcPr>
            <w:tcW w:w="414" w:type="pct"/>
          </w:tcPr>
          <w:p w14:paraId="42CB4E99" w14:textId="77777777" w:rsidR="00185035" w:rsidRPr="00F85647" w:rsidRDefault="00185035" w:rsidP="008A57F8">
            <w:pPr>
              <w:autoSpaceDE w:val="0"/>
              <w:autoSpaceDN w:val="0"/>
              <w:adjustRightInd w:val="0"/>
              <w:jc w:val="center"/>
              <w:rPr>
                <w:noProof/>
              </w:rPr>
            </w:pPr>
          </w:p>
        </w:tc>
        <w:tc>
          <w:tcPr>
            <w:tcW w:w="339" w:type="pct"/>
          </w:tcPr>
          <w:p w14:paraId="0C931F5F" w14:textId="77777777" w:rsidR="00185035" w:rsidRDefault="00185035" w:rsidP="008A57F8">
            <w:pPr>
              <w:autoSpaceDE w:val="0"/>
              <w:autoSpaceDN w:val="0"/>
              <w:adjustRightInd w:val="0"/>
              <w:jc w:val="center"/>
              <w:rPr>
                <w:noProof/>
              </w:rPr>
            </w:pPr>
          </w:p>
        </w:tc>
      </w:tr>
      <w:tr w:rsidR="00C90E7E" w:rsidRPr="00F85647" w14:paraId="10F4FBAA" w14:textId="77777777" w:rsidTr="00C90E7E">
        <w:trPr>
          <w:trHeight w:val="288"/>
        </w:trPr>
        <w:tc>
          <w:tcPr>
            <w:tcW w:w="192" w:type="pct"/>
            <w:vAlign w:val="center"/>
          </w:tcPr>
          <w:p w14:paraId="14CA23D5"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29CD53FC" w14:textId="77777777" w:rsidR="00185035" w:rsidRPr="007A08CE" w:rsidRDefault="00185035" w:rsidP="002966C9">
            <w:pPr>
              <w:autoSpaceDE w:val="0"/>
              <w:autoSpaceDN w:val="0"/>
              <w:adjustRightInd w:val="0"/>
              <w:rPr>
                <w:noProof/>
                <w:lang w:val="en-US"/>
              </w:rPr>
            </w:pPr>
            <w:r w:rsidRPr="007A08CE">
              <w:rPr>
                <w:color w:val="000000"/>
              </w:rPr>
              <w:t xml:space="preserve">2. Ponovna montaža grejnih tela nakon njihove reparacije, čišćenja i farbanja moguća je tek nakon okončanja podopolagačkih radova i radova na finalnim zidnim oblogama i molersko farbarskih radova (zidovi iza radijatora). Prilikom ponovne montaže finalna podna obloga i zidovi se ne smeju ošteti. Ova pozicija radova izvršava se prema poziciji radova iz </w:t>
            </w:r>
            <w:r w:rsidRPr="007A08CE">
              <w:rPr>
                <w:color w:val="000000"/>
              </w:rPr>
              <w:lastRenderedPageBreak/>
              <w:t>termomašinskog projekta grejanja.</w:t>
            </w:r>
          </w:p>
        </w:tc>
        <w:tc>
          <w:tcPr>
            <w:tcW w:w="384" w:type="pct"/>
            <w:vAlign w:val="center"/>
          </w:tcPr>
          <w:p w14:paraId="451BBE77"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466C5DA" w14:textId="77777777" w:rsidR="00185035" w:rsidRPr="007A08CE" w:rsidRDefault="00185035" w:rsidP="008A57F8">
            <w:pPr>
              <w:autoSpaceDE w:val="0"/>
              <w:autoSpaceDN w:val="0"/>
              <w:adjustRightInd w:val="0"/>
              <w:jc w:val="center"/>
              <w:rPr>
                <w:noProof/>
                <w:lang w:val="en-US"/>
              </w:rPr>
            </w:pPr>
          </w:p>
        </w:tc>
        <w:tc>
          <w:tcPr>
            <w:tcW w:w="322" w:type="pct"/>
          </w:tcPr>
          <w:p w14:paraId="05C1283F" w14:textId="77777777" w:rsidR="00185035" w:rsidRPr="00F85647" w:rsidRDefault="00185035" w:rsidP="008A57F8">
            <w:pPr>
              <w:autoSpaceDE w:val="0"/>
              <w:autoSpaceDN w:val="0"/>
              <w:adjustRightInd w:val="0"/>
              <w:jc w:val="center"/>
              <w:rPr>
                <w:noProof/>
                <w:lang w:val="en-US"/>
              </w:rPr>
            </w:pPr>
          </w:p>
        </w:tc>
        <w:tc>
          <w:tcPr>
            <w:tcW w:w="324" w:type="pct"/>
            <w:gridSpan w:val="2"/>
          </w:tcPr>
          <w:p w14:paraId="5E31A983" w14:textId="77777777" w:rsidR="00185035" w:rsidRPr="00F85647" w:rsidRDefault="00185035" w:rsidP="008A57F8">
            <w:pPr>
              <w:autoSpaceDE w:val="0"/>
              <w:autoSpaceDN w:val="0"/>
              <w:adjustRightInd w:val="0"/>
              <w:jc w:val="center"/>
              <w:rPr>
                <w:noProof/>
                <w:lang w:val="en-US"/>
              </w:rPr>
            </w:pPr>
          </w:p>
        </w:tc>
        <w:tc>
          <w:tcPr>
            <w:tcW w:w="237" w:type="pct"/>
          </w:tcPr>
          <w:p w14:paraId="3241025F" w14:textId="77777777" w:rsidR="00185035" w:rsidRPr="00F85647" w:rsidRDefault="00185035" w:rsidP="008A57F8">
            <w:pPr>
              <w:autoSpaceDE w:val="0"/>
              <w:autoSpaceDN w:val="0"/>
              <w:adjustRightInd w:val="0"/>
              <w:jc w:val="center"/>
              <w:rPr>
                <w:noProof/>
                <w:lang w:val="en-US"/>
              </w:rPr>
            </w:pPr>
          </w:p>
        </w:tc>
        <w:tc>
          <w:tcPr>
            <w:tcW w:w="237" w:type="pct"/>
          </w:tcPr>
          <w:p w14:paraId="0304D30D" w14:textId="77777777" w:rsidR="00185035" w:rsidRPr="00F85647" w:rsidRDefault="00185035" w:rsidP="008A57F8">
            <w:pPr>
              <w:autoSpaceDE w:val="0"/>
              <w:autoSpaceDN w:val="0"/>
              <w:adjustRightInd w:val="0"/>
              <w:jc w:val="center"/>
              <w:rPr>
                <w:noProof/>
              </w:rPr>
            </w:pPr>
          </w:p>
        </w:tc>
        <w:tc>
          <w:tcPr>
            <w:tcW w:w="414" w:type="pct"/>
          </w:tcPr>
          <w:p w14:paraId="6B2159B6" w14:textId="77777777" w:rsidR="00185035" w:rsidRPr="00F85647" w:rsidRDefault="00185035" w:rsidP="008A57F8">
            <w:pPr>
              <w:autoSpaceDE w:val="0"/>
              <w:autoSpaceDN w:val="0"/>
              <w:adjustRightInd w:val="0"/>
              <w:jc w:val="center"/>
              <w:rPr>
                <w:noProof/>
              </w:rPr>
            </w:pPr>
          </w:p>
        </w:tc>
        <w:tc>
          <w:tcPr>
            <w:tcW w:w="339" w:type="pct"/>
          </w:tcPr>
          <w:p w14:paraId="797B799A" w14:textId="77777777" w:rsidR="00185035" w:rsidRDefault="00185035" w:rsidP="008A57F8">
            <w:pPr>
              <w:autoSpaceDE w:val="0"/>
              <w:autoSpaceDN w:val="0"/>
              <w:adjustRightInd w:val="0"/>
              <w:jc w:val="center"/>
              <w:rPr>
                <w:noProof/>
              </w:rPr>
            </w:pPr>
          </w:p>
        </w:tc>
      </w:tr>
      <w:tr w:rsidR="00C90E7E" w:rsidRPr="00F85647" w14:paraId="3B17727B" w14:textId="77777777" w:rsidTr="00C90E7E">
        <w:trPr>
          <w:trHeight w:val="288"/>
        </w:trPr>
        <w:tc>
          <w:tcPr>
            <w:tcW w:w="192" w:type="pct"/>
            <w:vAlign w:val="center"/>
          </w:tcPr>
          <w:p w14:paraId="21675FD5" w14:textId="77777777" w:rsidR="00185035" w:rsidRPr="007A08CE" w:rsidRDefault="00185035" w:rsidP="008A57F8">
            <w:pPr>
              <w:autoSpaceDE w:val="0"/>
              <w:autoSpaceDN w:val="0"/>
              <w:adjustRightInd w:val="0"/>
              <w:jc w:val="center"/>
              <w:rPr>
                <w:noProof/>
              </w:rPr>
            </w:pPr>
            <w:r w:rsidRPr="007A08CE">
              <w:rPr>
                <w:b/>
                <w:bCs/>
              </w:rPr>
              <w:lastRenderedPageBreak/>
              <w:t>14,01</w:t>
            </w:r>
          </w:p>
        </w:tc>
        <w:tc>
          <w:tcPr>
            <w:tcW w:w="2164" w:type="pct"/>
            <w:gridSpan w:val="2"/>
            <w:vAlign w:val="center"/>
          </w:tcPr>
          <w:p w14:paraId="15D43544" w14:textId="77777777" w:rsidR="00185035" w:rsidRPr="007A08CE" w:rsidRDefault="00185035" w:rsidP="00E86C8F">
            <w:pPr>
              <w:autoSpaceDE w:val="0"/>
              <w:autoSpaceDN w:val="0"/>
              <w:adjustRightInd w:val="0"/>
              <w:rPr>
                <w:noProof/>
                <w:lang w:val="en-US"/>
              </w:rPr>
            </w:pPr>
            <w:r w:rsidRPr="007A08CE">
              <w:rPr>
                <w:b/>
                <w:bCs/>
              </w:rPr>
              <w:t>Čišćenje, ispunjavanje dilatacionih fuga na cementnim košuljicama</w:t>
            </w:r>
            <w:r w:rsidRPr="007A08CE">
              <w:t>, odgovarajućim smolama za saniranje. Koristiti savremene, ekološke materijale (npr. "Mapei - Mapefleh AC 4" ili ekvivalentno). Sav potreban materijal (nabavka i transport) obezbeđuje izvođač radova. Obračun radova po m1.</w:t>
            </w:r>
          </w:p>
        </w:tc>
        <w:tc>
          <w:tcPr>
            <w:tcW w:w="384" w:type="pct"/>
            <w:vAlign w:val="center"/>
          </w:tcPr>
          <w:p w14:paraId="090C1EBD"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3103F282" w14:textId="77777777" w:rsidR="00185035" w:rsidRPr="007A08CE" w:rsidRDefault="00185035" w:rsidP="00E86C8F">
            <w:pPr>
              <w:autoSpaceDE w:val="0"/>
              <w:autoSpaceDN w:val="0"/>
              <w:adjustRightInd w:val="0"/>
              <w:jc w:val="center"/>
              <w:rPr>
                <w:noProof/>
                <w:lang w:val="en-US"/>
              </w:rPr>
            </w:pPr>
            <w:r w:rsidRPr="007A08CE">
              <w:rPr>
                <w:color w:val="000000"/>
              </w:rPr>
              <w:t>46</w:t>
            </w:r>
          </w:p>
        </w:tc>
        <w:tc>
          <w:tcPr>
            <w:tcW w:w="322" w:type="pct"/>
          </w:tcPr>
          <w:p w14:paraId="7F7B2164" w14:textId="77777777" w:rsidR="00185035" w:rsidRPr="00F85647" w:rsidRDefault="00185035" w:rsidP="008A57F8">
            <w:pPr>
              <w:autoSpaceDE w:val="0"/>
              <w:autoSpaceDN w:val="0"/>
              <w:adjustRightInd w:val="0"/>
              <w:jc w:val="center"/>
              <w:rPr>
                <w:noProof/>
                <w:lang w:val="en-US"/>
              </w:rPr>
            </w:pPr>
          </w:p>
        </w:tc>
        <w:tc>
          <w:tcPr>
            <w:tcW w:w="324" w:type="pct"/>
            <w:gridSpan w:val="2"/>
          </w:tcPr>
          <w:p w14:paraId="31BCF410" w14:textId="77777777" w:rsidR="00185035" w:rsidRPr="00F85647" w:rsidRDefault="00185035" w:rsidP="008A57F8">
            <w:pPr>
              <w:autoSpaceDE w:val="0"/>
              <w:autoSpaceDN w:val="0"/>
              <w:adjustRightInd w:val="0"/>
              <w:jc w:val="center"/>
              <w:rPr>
                <w:noProof/>
                <w:lang w:val="en-US"/>
              </w:rPr>
            </w:pPr>
          </w:p>
        </w:tc>
        <w:tc>
          <w:tcPr>
            <w:tcW w:w="237" w:type="pct"/>
          </w:tcPr>
          <w:p w14:paraId="38EBD1AB" w14:textId="77777777" w:rsidR="00185035" w:rsidRPr="00F85647" w:rsidRDefault="00185035" w:rsidP="008A57F8">
            <w:pPr>
              <w:autoSpaceDE w:val="0"/>
              <w:autoSpaceDN w:val="0"/>
              <w:adjustRightInd w:val="0"/>
              <w:jc w:val="center"/>
              <w:rPr>
                <w:noProof/>
                <w:lang w:val="en-US"/>
              </w:rPr>
            </w:pPr>
          </w:p>
        </w:tc>
        <w:tc>
          <w:tcPr>
            <w:tcW w:w="237" w:type="pct"/>
          </w:tcPr>
          <w:p w14:paraId="49D76E61" w14:textId="77777777" w:rsidR="00185035" w:rsidRPr="00F85647" w:rsidRDefault="00185035" w:rsidP="008A57F8">
            <w:pPr>
              <w:autoSpaceDE w:val="0"/>
              <w:autoSpaceDN w:val="0"/>
              <w:adjustRightInd w:val="0"/>
              <w:jc w:val="center"/>
              <w:rPr>
                <w:noProof/>
              </w:rPr>
            </w:pPr>
          </w:p>
        </w:tc>
        <w:tc>
          <w:tcPr>
            <w:tcW w:w="414" w:type="pct"/>
          </w:tcPr>
          <w:p w14:paraId="68B2503C" w14:textId="77777777" w:rsidR="00185035" w:rsidRPr="00F85647" w:rsidRDefault="00185035" w:rsidP="008A57F8">
            <w:pPr>
              <w:autoSpaceDE w:val="0"/>
              <w:autoSpaceDN w:val="0"/>
              <w:adjustRightInd w:val="0"/>
              <w:jc w:val="center"/>
              <w:rPr>
                <w:noProof/>
              </w:rPr>
            </w:pPr>
          </w:p>
        </w:tc>
        <w:tc>
          <w:tcPr>
            <w:tcW w:w="339" w:type="pct"/>
          </w:tcPr>
          <w:p w14:paraId="1BBCF533" w14:textId="77777777" w:rsidR="00185035" w:rsidRDefault="00185035" w:rsidP="008A57F8">
            <w:pPr>
              <w:autoSpaceDE w:val="0"/>
              <w:autoSpaceDN w:val="0"/>
              <w:adjustRightInd w:val="0"/>
              <w:jc w:val="center"/>
              <w:rPr>
                <w:noProof/>
              </w:rPr>
            </w:pPr>
          </w:p>
        </w:tc>
      </w:tr>
      <w:tr w:rsidR="00C90E7E" w:rsidRPr="00F85647" w14:paraId="6EDCB35D" w14:textId="77777777" w:rsidTr="00C90E7E">
        <w:trPr>
          <w:trHeight w:val="288"/>
        </w:trPr>
        <w:tc>
          <w:tcPr>
            <w:tcW w:w="192" w:type="pct"/>
            <w:vAlign w:val="center"/>
          </w:tcPr>
          <w:p w14:paraId="0D8FA111" w14:textId="77777777" w:rsidR="00185035" w:rsidRPr="007A08CE" w:rsidRDefault="00185035" w:rsidP="008A57F8">
            <w:pPr>
              <w:autoSpaceDE w:val="0"/>
              <w:autoSpaceDN w:val="0"/>
              <w:adjustRightInd w:val="0"/>
              <w:jc w:val="center"/>
              <w:rPr>
                <w:noProof/>
              </w:rPr>
            </w:pPr>
            <w:r w:rsidRPr="007A08CE">
              <w:rPr>
                <w:b/>
                <w:bCs/>
              </w:rPr>
              <w:t>14,02</w:t>
            </w:r>
          </w:p>
        </w:tc>
        <w:tc>
          <w:tcPr>
            <w:tcW w:w="2164" w:type="pct"/>
            <w:gridSpan w:val="2"/>
            <w:vAlign w:val="center"/>
          </w:tcPr>
          <w:p w14:paraId="5A22CE7C" w14:textId="77777777" w:rsidR="00185035" w:rsidRPr="007A08CE" w:rsidRDefault="00185035" w:rsidP="00E86C8F">
            <w:pPr>
              <w:autoSpaceDE w:val="0"/>
              <w:autoSpaceDN w:val="0"/>
              <w:adjustRightInd w:val="0"/>
              <w:rPr>
                <w:noProof/>
                <w:lang w:val="en-US"/>
              </w:rPr>
            </w:pPr>
            <w:r w:rsidRPr="007A08CE">
              <w:rPr>
                <w:b/>
                <w:bCs/>
              </w:rPr>
              <w:t xml:space="preserve">Nanošenje izravnavajućeg (ekološkog, disperzivnog) premaza </w:t>
            </w:r>
            <w:r w:rsidRPr="007A08CE">
              <w:t>(npr. "Mapei - Primer G" ili ekvivalentan) na svim podnim površinama predviđenim za vinilno oblaganje. Nakon sušenja nanosi se samorazlivajuća, ravnajuća masa (npr. "Mapei - Ultraplan ECO" ili ekvivalentno) u nanosu do 3 mm - tzv "olmo" masa. Nakon sušenja ravnajuće mase izvršiti fino brušenje, čišćenje i usisavanje iste. Sav potreban materijal (nabavka i transport) obezbeđuje izvođač radova. Sav nastali otpad odneti na deponiju.Obračun radova po m</w:t>
            </w:r>
            <w:r w:rsidRPr="007A08CE">
              <w:rPr>
                <w:vertAlign w:val="superscript"/>
              </w:rPr>
              <w:t>2</w:t>
            </w:r>
            <w:r w:rsidRPr="007A08CE">
              <w:t xml:space="preserve"> izravnate površine.</w:t>
            </w:r>
          </w:p>
        </w:tc>
        <w:tc>
          <w:tcPr>
            <w:tcW w:w="384" w:type="pct"/>
            <w:vAlign w:val="center"/>
          </w:tcPr>
          <w:p w14:paraId="04584590"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97168F9" w14:textId="77777777" w:rsidR="00185035" w:rsidRPr="007A08CE" w:rsidRDefault="00185035" w:rsidP="008A57F8">
            <w:pPr>
              <w:autoSpaceDE w:val="0"/>
              <w:autoSpaceDN w:val="0"/>
              <w:adjustRightInd w:val="0"/>
              <w:jc w:val="center"/>
              <w:rPr>
                <w:noProof/>
                <w:lang w:val="en-US"/>
              </w:rPr>
            </w:pPr>
            <w:r w:rsidRPr="007A08CE">
              <w:rPr>
                <w:color w:val="000000"/>
              </w:rPr>
              <w:t>422,75</w:t>
            </w:r>
          </w:p>
        </w:tc>
        <w:tc>
          <w:tcPr>
            <w:tcW w:w="322" w:type="pct"/>
          </w:tcPr>
          <w:p w14:paraId="1ED4F31F" w14:textId="77777777" w:rsidR="00185035" w:rsidRPr="00F85647" w:rsidRDefault="00185035" w:rsidP="008A57F8">
            <w:pPr>
              <w:autoSpaceDE w:val="0"/>
              <w:autoSpaceDN w:val="0"/>
              <w:adjustRightInd w:val="0"/>
              <w:jc w:val="center"/>
              <w:rPr>
                <w:noProof/>
                <w:lang w:val="en-US"/>
              </w:rPr>
            </w:pPr>
          </w:p>
        </w:tc>
        <w:tc>
          <w:tcPr>
            <w:tcW w:w="324" w:type="pct"/>
            <w:gridSpan w:val="2"/>
          </w:tcPr>
          <w:p w14:paraId="6A7FBDDB" w14:textId="77777777" w:rsidR="00185035" w:rsidRPr="00F85647" w:rsidRDefault="00185035" w:rsidP="008A57F8">
            <w:pPr>
              <w:autoSpaceDE w:val="0"/>
              <w:autoSpaceDN w:val="0"/>
              <w:adjustRightInd w:val="0"/>
              <w:jc w:val="center"/>
              <w:rPr>
                <w:noProof/>
                <w:lang w:val="en-US"/>
              </w:rPr>
            </w:pPr>
          </w:p>
        </w:tc>
        <w:tc>
          <w:tcPr>
            <w:tcW w:w="237" w:type="pct"/>
          </w:tcPr>
          <w:p w14:paraId="41A37358" w14:textId="77777777" w:rsidR="00185035" w:rsidRPr="00F85647" w:rsidRDefault="00185035" w:rsidP="008A57F8">
            <w:pPr>
              <w:autoSpaceDE w:val="0"/>
              <w:autoSpaceDN w:val="0"/>
              <w:adjustRightInd w:val="0"/>
              <w:jc w:val="center"/>
              <w:rPr>
                <w:noProof/>
                <w:lang w:val="en-US"/>
              </w:rPr>
            </w:pPr>
          </w:p>
        </w:tc>
        <w:tc>
          <w:tcPr>
            <w:tcW w:w="237" w:type="pct"/>
          </w:tcPr>
          <w:p w14:paraId="368CC951" w14:textId="77777777" w:rsidR="00185035" w:rsidRPr="00F85647" w:rsidRDefault="00185035" w:rsidP="008A57F8">
            <w:pPr>
              <w:autoSpaceDE w:val="0"/>
              <w:autoSpaceDN w:val="0"/>
              <w:adjustRightInd w:val="0"/>
              <w:jc w:val="center"/>
              <w:rPr>
                <w:noProof/>
              </w:rPr>
            </w:pPr>
          </w:p>
        </w:tc>
        <w:tc>
          <w:tcPr>
            <w:tcW w:w="414" w:type="pct"/>
          </w:tcPr>
          <w:p w14:paraId="5213F3CE" w14:textId="77777777" w:rsidR="00185035" w:rsidRPr="00F85647" w:rsidRDefault="00185035" w:rsidP="008A57F8">
            <w:pPr>
              <w:autoSpaceDE w:val="0"/>
              <w:autoSpaceDN w:val="0"/>
              <w:adjustRightInd w:val="0"/>
              <w:jc w:val="center"/>
              <w:rPr>
                <w:noProof/>
              </w:rPr>
            </w:pPr>
          </w:p>
        </w:tc>
        <w:tc>
          <w:tcPr>
            <w:tcW w:w="339" w:type="pct"/>
          </w:tcPr>
          <w:p w14:paraId="627CF555" w14:textId="77777777" w:rsidR="00185035" w:rsidRDefault="00185035" w:rsidP="008A57F8">
            <w:pPr>
              <w:autoSpaceDE w:val="0"/>
              <w:autoSpaceDN w:val="0"/>
              <w:adjustRightInd w:val="0"/>
              <w:jc w:val="center"/>
              <w:rPr>
                <w:noProof/>
              </w:rPr>
            </w:pPr>
          </w:p>
        </w:tc>
      </w:tr>
      <w:tr w:rsidR="00C90E7E" w:rsidRPr="00F85647" w14:paraId="15D2AB8F" w14:textId="77777777" w:rsidTr="00C90E7E">
        <w:trPr>
          <w:trHeight w:val="288"/>
        </w:trPr>
        <w:tc>
          <w:tcPr>
            <w:tcW w:w="192" w:type="pct"/>
            <w:vAlign w:val="center"/>
          </w:tcPr>
          <w:p w14:paraId="23D9EFCC" w14:textId="77777777" w:rsidR="00185035" w:rsidRPr="007A08CE" w:rsidRDefault="00185035" w:rsidP="008A57F8">
            <w:pPr>
              <w:autoSpaceDE w:val="0"/>
              <w:autoSpaceDN w:val="0"/>
              <w:adjustRightInd w:val="0"/>
              <w:jc w:val="center"/>
              <w:rPr>
                <w:noProof/>
              </w:rPr>
            </w:pPr>
            <w:r w:rsidRPr="007A08CE">
              <w:rPr>
                <w:b/>
                <w:bCs/>
              </w:rPr>
              <w:t>14,03</w:t>
            </w:r>
          </w:p>
        </w:tc>
        <w:tc>
          <w:tcPr>
            <w:tcW w:w="2164" w:type="pct"/>
            <w:gridSpan w:val="2"/>
          </w:tcPr>
          <w:p w14:paraId="7AD12612" w14:textId="77777777" w:rsidR="00185035" w:rsidRPr="007A08CE" w:rsidRDefault="00185035" w:rsidP="002966C9">
            <w:pPr>
              <w:autoSpaceDE w:val="0"/>
              <w:autoSpaceDN w:val="0"/>
              <w:adjustRightInd w:val="0"/>
              <w:rPr>
                <w:noProof/>
                <w:lang w:val="en-US"/>
              </w:rPr>
            </w:pPr>
            <w:r w:rsidRPr="007A08CE">
              <w:rPr>
                <w:b/>
                <w:bCs/>
              </w:rPr>
              <w:t>Lepljenje formatizera</w:t>
            </w:r>
            <w:r w:rsidRPr="007A08CE">
              <w:t xml:space="preserve"> PVC lajsne u podnožju zida (ugao sa podom), radi dobijanja radijusa vinilne obloge. Lepljenje vršiti neoprenskim, ekološkim kontakt lepkom na prethodno izravnatoj, čistoj i suvo pripremljenoj podlozi (Lepak mora biti kvaliteta "Mapei Ultrabond aqua-Contact Cork" ili ekvivalentan). Tip i dimenzije formatizera prema detalju glavnog arhitektonskog projekta. Sav materijal obezbeđuje izvođač radova. Sav nastali otpad odneti na deponiju. Obračun radova po m1.</w:t>
            </w:r>
          </w:p>
        </w:tc>
        <w:tc>
          <w:tcPr>
            <w:tcW w:w="384" w:type="pct"/>
            <w:vAlign w:val="center"/>
          </w:tcPr>
          <w:p w14:paraId="44AE6CE3"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72940D1D" w14:textId="77777777" w:rsidR="00185035" w:rsidRPr="007A08CE" w:rsidRDefault="00185035" w:rsidP="008A57F8">
            <w:pPr>
              <w:autoSpaceDE w:val="0"/>
              <w:autoSpaceDN w:val="0"/>
              <w:adjustRightInd w:val="0"/>
              <w:jc w:val="center"/>
              <w:rPr>
                <w:noProof/>
                <w:lang w:val="en-US"/>
              </w:rPr>
            </w:pPr>
            <w:r w:rsidRPr="007A08CE">
              <w:rPr>
                <w:color w:val="000000"/>
              </w:rPr>
              <w:t>386,41</w:t>
            </w:r>
          </w:p>
        </w:tc>
        <w:tc>
          <w:tcPr>
            <w:tcW w:w="322" w:type="pct"/>
          </w:tcPr>
          <w:p w14:paraId="34C80AC5" w14:textId="77777777" w:rsidR="00185035" w:rsidRPr="00F85647" w:rsidRDefault="00185035" w:rsidP="008A57F8">
            <w:pPr>
              <w:autoSpaceDE w:val="0"/>
              <w:autoSpaceDN w:val="0"/>
              <w:adjustRightInd w:val="0"/>
              <w:jc w:val="center"/>
              <w:rPr>
                <w:noProof/>
                <w:lang w:val="en-US"/>
              </w:rPr>
            </w:pPr>
          </w:p>
        </w:tc>
        <w:tc>
          <w:tcPr>
            <w:tcW w:w="324" w:type="pct"/>
            <w:gridSpan w:val="2"/>
          </w:tcPr>
          <w:p w14:paraId="7951FD82" w14:textId="77777777" w:rsidR="00185035" w:rsidRPr="00F85647" w:rsidRDefault="00185035" w:rsidP="008A57F8">
            <w:pPr>
              <w:autoSpaceDE w:val="0"/>
              <w:autoSpaceDN w:val="0"/>
              <w:adjustRightInd w:val="0"/>
              <w:jc w:val="center"/>
              <w:rPr>
                <w:noProof/>
                <w:lang w:val="en-US"/>
              </w:rPr>
            </w:pPr>
          </w:p>
        </w:tc>
        <w:tc>
          <w:tcPr>
            <w:tcW w:w="237" w:type="pct"/>
          </w:tcPr>
          <w:p w14:paraId="59774B2D" w14:textId="77777777" w:rsidR="00185035" w:rsidRPr="00F85647" w:rsidRDefault="00185035" w:rsidP="008A57F8">
            <w:pPr>
              <w:autoSpaceDE w:val="0"/>
              <w:autoSpaceDN w:val="0"/>
              <w:adjustRightInd w:val="0"/>
              <w:jc w:val="center"/>
              <w:rPr>
                <w:noProof/>
                <w:lang w:val="en-US"/>
              </w:rPr>
            </w:pPr>
          </w:p>
        </w:tc>
        <w:tc>
          <w:tcPr>
            <w:tcW w:w="237" w:type="pct"/>
          </w:tcPr>
          <w:p w14:paraId="508BED5D" w14:textId="77777777" w:rsidR="00185035" w:rsidRPr="00F85647" w:rsidRDefault="00185035" w:rsidP="008A57F8">
            <w:pPr>
              <w:autoSpaceDE w:val="0"/>
              <w:autoSpaceDN w:val="0"/>
              <w:adjustRightInd w:val="0"/>
              <w:jc w:val="center"/>
              <w:rPr>
                <w:noProof/>
              </w:rPr>
            </w:pPr>
          </w:p>
        </w:tc>
        <w:tc>
          <w:tcPr>
            <w:tcW w:w="414" w:type="pct"/>
          </w:tcPr>
          <w:p w14:paraId="231DF7D5" w14:textId="77777777" w:rsidR="00185035" w:rsidRPr="00F85647" w:rsidRDefault="00185035" w:rsidP="008A57F8">
            <w:pPr>
              <w:autoSpaceDE w:val="0"/>
              <w:autoSpaceDN w:val="0"/>
              <w:adjustRightInd w:val="0"/>
              <w:jc w:val="center"/>
              <w:rPr>
                <w:noProof/>
              </w:rPr>
            </w:pPr>
          </w:p>
        </w:tc>
        <w:tc>
          <w:tcPr>
            <w:tcW w:w="339" w:type="pct"/>
          </w:tcPr>
          <w:p w14:paraId="4FB96132" w14:textId="77777777" w:rsidR="00185035" w:rsidRDefault="00185035" w:rsidP="008A57F8">
            <w:pPr>
              <w:autoSpaceDE w:val="0"/>
              <w:autoSpaceDN w:val="0"/>
              <w:adjustRightInd w:val="0"/>
              <w:jc w:val="center"/>
              <w:rPr>
                <w:noProof/>
              </w:rPr>
            </w:pPr>
          </w:p>
        </w:tc>
      </w:tr>
      <w:tr w:rsidR="00C90E7E" w:rsidRPr="00F85647" w14:paraId="4FDF3BFE" w14:textId="77777777" w:rsidTr="00C90E7E">
        <w:trPr>
          <w:trHeight w:val="288"/>
        </w:trPr>
        <w:tc>
          <w:tcPr>
            <w:tcW w:w="192" w:type="pct"/>
            <w:vAlign w:val="center"/>
          </w:tcPr>
          <w:p w14:paraId="4E0C521C" w14:textId="77777777" w:rsidR="00185035" w:rsidRPr="007A08CE" w:rsidRDefault="00185035" w:rsidP="008A57F8">
            <w:pPr>
              <w:autoSpaceDE w:val="0"/>
              <w:autoSpaceDN w:val="0"/>
              <w:adjustRightInd w:val="0"/>
              <w:jc w:val="center"/>
              <w:rPr>
                <w:noProof/>
              </w:rPr>
            </w:pPr>
            <w:r w:rsidRPr="007A08CE">
              <w:rPr>
                <w:b/>
                <w:bCs/>
              </w:rPr>
              <w:t>14,04</w:t>
            </w:r>
          </w:p>
        </w:tc>
        <w:tc>
          <w:tcPr>
            <w:tcW w:w="2164" w:type="pct"/>
            <w:gridSpan w:val="2"/>
          </w:tcPr>
          <w:p w14:paraId="49B6C8C0" w14:textId="77777777" w:rsidR="00185035" w:rsidRPr="007A08CE" w:rsidRDefault="00185035" w:rsidP="002966C9">
            <w:pPr>
              <w:autoSpaceDE w:val="0"/>
              <w:autoSpaceDN w:val="0"/>
              <w:adjustRightInd w:val="0"/>
              <w:rPr>
                <w:noProof/>
                <w:lang w:val="en-US"/>
              </w:rPr>
            </w:pPr>
            <w:r w:rsidRPr="007A08CE">
              <w:rPr>
                <w:b/>
                <w:bCs/>
              </w:rPr>
              <w:t>Lepljenje PVC završne kape/lajsne</w:t>
            </w:r>
            <w:r w:rsidRPr="007A08CE">
              <w:t xml:space="preserve"> na završetku vinilne obloge, u podnožju zida iznad radijusa vinilne obloge zida, na ivici sa zidom. Lepljenje vršiti neoprenskim, ekološkim kontakt lepkom na prethodno izravnatoj, čistoj i suvo pripremljenoj podlozi (Lepak mora biti kvaliteta "Mapei Ultrabond aqua-</w:t>
            </w:r>
            <w:r w:rsidRPr="007A08CE">
              <w:lastRenderedPageBreak/>
              <w:t xml:space="preserve">Contact Cork" ili ekvivalentan). Tip i dimenzije PVC završne kape prema detalju glavnog arhitektonskog projekta. Sav materijal obezbeđuje izvođač radova. Sav nastali otpad odneti na deponiju. </w:t>
            </w:r>
            <w:r w:rsidRPr="007A08CE">
              <w:br/>
              <w:t>Obračun radova po m1.</w:t>
            </w:r>
          </w:p>
        </w:tc>
        <w:tc>
          <w:tcPr>
            <w:tcW w:w="384" w:type="pct"/>
            <w:vAlign w:val="center"/>
          </w:tcPr>
          <w:p w14:paraId="044039A8"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p>
        </w:tc>
        <w:tc>
          <w:tcPr>
            <w:tcW w:w="387" w:type="pct"/>
            <w:vAlign w:val="center"/>
          </w:tcPr>
          <w:p w14:paraId="2EF09595" w14:textId="77777777" w:rsidR="00185035" w:rsidRPr="007A08CE" w:rsidRDefault="00185035" w:rsidP="008A57F8">
            <w:pPr>
              <w:autoSpaceDE w:val="0"/>
              <w:autoSpaceDN w:val="0"/>
              <w:adjustRightInd w:val="0"/>
              <w:jc w:val="center"/>
              <w:rPr>
                <w:noProof/>
                <w:lang w:val="en-US"/>
              </w:rPr>
            </w:pPr>
            <w:r w:rsidRPr="007A08CE">
              <w:rPr>
                <w:color w:val="000000"/>
              </w:rPr>
              <w:t>386,41</w:t>
            </w:r>
          </w:p>
        </w:tc>
        <w:tc>
          <w:tcPr>
            <w:tcW w:w="322" w:type="pct"/>
          </w:tcPr>
          <w:p w14:paraId="5EA74DC4" w14:textId="77777777" w:rsidR="00185035" w:rsidRPr="00F85647" w:rsidRDefault="00185035" w:rsidP="008A57F8">
            <w:pPr>
              <w:autoSpaceDE w:val="0"/>
              <w:autoSpaceDN w:val="0"/>
              <w:adjustRightInd w:val="0"/>
              <w:jc w:val="center"/>
              <w:rPr>
                <w:noProof/>
                <w:lang w:val="en-US"/>
              </w:rPr>
            </w:pPr>
          </w:p>
        </w:tc>
        <w:tc>
          <w:tcPr>
            <w:tcW w:w="324" w:type="pct"/>
            <w:gridSpan w:val="2"/>
          </w:tcPr>
          <w:p w14:paraId="535F53D5" w14:textId="77777777" w:rsidR="00185035" w:rsidRPr="00F85647" w:rsidRDefault="00185035" w:rsidP="008A57F8">
            <w:pPr>
              <w:autoSpaceDE w:val="0"/>
              <w:autoSpaceDN w:val="0"/>
              <w:adjustRightInd w:val="0"/>
              <w:jc w:val="center"/>
              <w:rPr>
                <w:noProof/>
                <w:lang w:val="en-US"/>
              </w:rPr>
            </w:pPr>
          </w:p>
        </w:tc>
        <w:tc>
          <w:tcPr>
            <w:tcW w:w="237" w:type="pct"/>
          </w:tcPr>
          <w:p w14:paraId="0B200758" w14:textId="77777777" w:rsidR="00185035" w:rsidRPr="00F85647" w:rsidRDefault="00185035" w:rsidP="008A57F8">
            <w:pPr>
              <w:autoSpaceDE w:val="0"/>
              <w:autoSpaceDN w:val="0"/>
              <w:adjustRightInd w:val="0"/>
              <w:jc w:val="center"/>
              <w:rPr>
                <w:noProof/>
                <w:lang w:val="en-US"/>
              </w:rPr>
            </w:pPr>
          </w:p>
        </w:tc>
        <w:tc>
          <w:tcPr>
            <w:tcW w:w="237" w:type="pct"/>
          </w:tcPr>
          <w:p w14:paraId="66C68333" w14:textId="77777777" w:rsidR="00185035" w:rsidRPr="00F85647" w:rsidRDefault="00185035" w:rsidP="008A57F8">
            <w:pPr>
              <w:autoSpaceDE w:val="0"/>
              <w:autoSpaceDN w:val="0"/>
              <w:adjustRightInd w:val="0"/>
              <w:jc w:val="center"/>
              <w:rPr>
                <w:noProof/>
              </w:rPr>
            </w:pPr>
          </w:p>
        </w:tc>
        <w:tc>
          <w:tcPr>
            <w:tcW w:w="414" w:type="pct"/>
          </w:tcPr>
          <w:p w14:paraId="68A41943" w14:textId="77777777" w:rsidR="00185035" w:rsidRPr="00F85647" w:rsidRDefault="00185035" w:rsidP="008A57F8">
            <w:pPr>
              <w:autoSpaceDE w:val="0"/>
              <w:autoSpaceDN w:val="0"/>
              <w:adjustRightInd w:val="0"/>
              <w:jc w:val="center"/>
              <w:rPr>
                <w:noProof/>
              </w:rPr>
            </w:pPr>
          </w:p>
        </w:tc>
        <w:tc>
          <w:tcPr>
            <w:tcW w:w="339" w:type="pct"/>
          </w:tcPr>
          <w:p w14:paraId="7A6A0218" w14:textId="77777777" w:rsidR="00185035" w:rsidRDefault="00185035" w:rsidP="008A57F8">
            <w:pPr>
              <w:autoSpaceDE w:val="0"/>
              <w:autoSpaceDN w:val="0"/>
              <w:adjustRightInd w:val="0"/>
              <w:jc w:val="center"/>
              <w:rPr>
                <w:noProof/>
              </w:rPr>
            </w:pPr>
          </w:p>
        </w:tc>
      </w:tr>
      <w:tr w:rsidR="00C90E7E" w:rsidRPr="00F85647" w14:paraId="7F2E3961" w14:textId="77777777" w:rsidTr="00C90E7E">
        <w:trPr>
          <w:trHeight w:val="288"/>
        </w:trPr>
        <w:tc>
          <w:tcPr>
            <w:tcW w:w="192" w:type="pct"/>
            <w:vAlign w:val="center"/>
          </w:tcPr>
          <w:p w14:paraId="420D610E" w14:textId="77777777" w:rsidR="00185035" w:rsidRPr="007A08CE" w:rsidRDefault="00185035" w:rsidP="008A57F8">
            <w:pPr>
              <w:autoSpaceDE w:val="0"/>
              <w:autoSpaceDN w:val="0"/>
              <w:adjustRightInd w:val="0"/>
              <w:jc w:val="center"/>
              <w:rPr>
                <w:noProof/>
              </w:rPr>
            </w:pPr>
            <w:r w:rsidRPr="007A08CE">
              <w:rPr>
                <w:b/>
                <w:bCs/>
              </w:rPr>
              <w:lastRenderedPageBreak/>
              <w:t>14,05</w:t>
            </w:r>
          </w:p>
        </w:tc>
        <w:tc>
          <w:tcPr>
            <w:tcW w:w="2164" w:type="pct"/>
            <w:gridSpan w:val="2"/>
          </w:tcPr>
          <w:p w14:paraId="16513180" w14:textId="77777777" w:rsidR="00185035" w:rsidRPr="007A08CE" w:rsidRDefault="00185035" w:rsidP="002966C9">
            <w:pPr>
              <w:autoSpaceDE w:val="0"/>
              <w:autoSpaceDN w:val="0"/>
              <w:adjustRightInd w:val="0"/>
              <w:rPr>
                <w:noProof/>
                <w:lang w:val="en-US"/>
              </w:rPr>
            </w:pPr>
            <w:r w:rsidRPr="007A08CE">
              <w:t xml:space="preserve">Nabavka i transport materijala i </w:t>
            </w:r>
            <w:r w:rsidRPr="007A08CE">
              <w:rPr>
                <w:b/>
                <w:bCs/>
              </w:rPr>
              <w:t>polaganje homogene vinilne podne obloge</w:t>
            </w:r>
            <w:r w:rsidRPr="007A08CE">
              <w:t>, debljine 2 mm, na prethodno pripremljenu i izravnatu cementnu kosuljicu. 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Megalit" ili ekvivalentno.</w:t>
            </w:r>
            <w:r w:rsidRPr="007A08CE">
              <w:br/>
              <w:t>Sav nastali otpad odneti na gradsku deponiju.</w:t>
            </w:r>
            <w:r w:rsidRPr="007A08CE">
              <w:br/>
              <w:t>Obracun po m2 izvedene povrsine poda bez obracunatih holkera</w:t>
            </w:r>
            <w:r w:rsidRPr="007A08CE">
              <w:br/>
              <w:t>(nerazvijena površina)</w:t>
            </w:r>
          </w:p>
        </w:tc>
        <w:tc>
          <w:tcPr>
            <w:tcW w:w="384" w:type="pct"/>
            <w:vAlign w:val="center"/>
          </w:tcPr>
          <w:p w14:paraId="43E4C60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A8ED6A9" w14:textId="77777777" w:rsidR="00185035" w:rsidRPr="007A08CE" w:rsidRDefault="00185035" w:rsidP="008A57F8">
            <w:pPr>
              <w:autoSpaceDE w:val="0"/>
              <w:autoSpaceDN w:val="0"/>
              <w:adjustRightInd w:val="0"/>
              <w:jc w:val="center"/>
              <w:rPr>
                <w:noProof/>
                <w:lang w:val="en-US"/>
              </w:rPr>
            </w:pPr>
            <w:r w:rsidRPr="007A08CE">
              <w:rPr>
                <w:color w:val="000000"/>
              </w:rPr>
              <w:t>211,99</w:t>
            </w:r>
          </w:p>
        </w:tc>
        <w:tc>
          <w:tcPr>
            <w:tcW w:w="322" w:type="pct"/>
          </w:tcPr>
          <w:p w14:paraId="14CDE77D"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3674F0" w14:textId="77777777" w:rsidR="00185035" w:rsidRPr="00F85647" w:rsidRDefault="00185035" w:rsidP="008A57F8">
            <w:pPr>
              <w:autoSpaceDE w:val="0"/>
              <w:autoSpaceDN w:val="0"/>
              <w:adjustRightInd w:val="0"/>
              <w:jc w:val="center"/>
              <w:rPr>
                <w:noProof/>
                <w:lang w:val="en-US"/>
              </w:rPr>
            </w:pPr>
          </w:p>
        </w:tc>
        <w:tc>
          <w:tcPr>
            <w:tcW w:w="237" w:type="pct"/>
          </w:tcPr>
          <w:p w14:paraId="5630DC73" w14:textId="77777777" w:rsidR="00185035" w:rsidRPr="00F85647" w:rsidRDefault="00185035" w:rsidP="008A57F8">
            <w:pPr>
              <w:autoSpaceDE w:val="0"/>
              <w:autoSpaceDN w:val="0"/>
              <w:adjustRightInd w:val="0"/>
              <w:jc w:val="center"/>
              <w:rPr>
                <w:noProof/>
                <w:lang w:val="en-US"/>
              </w:rPr>
            </w:pPr>
          </w:p>
        </w:tc>
        <w:tc>
          <w:tcPr>
            <w:tcW w:w="237" w:type="pct"/>
          </w:tcPr>
          <w:p w14:paraId="2B8609A3" w14:textId="77777777" w:rsidR="00185035" w:rsidRPr="00F85647" w:rsidRDefault="00185035" w:rsidP="008A57F8">
            <w:pPr>
              <w:autoSpaceDE w:val="0"/>
              <w:autoSpaceDN w:val="0"/>
              <w:adjustRightInd w:val="0"/>
              <w:jc w:val="center"/>
              <w:rPr>
                <w:noProof/>
              </w:rPr>
            </w:pPr>
          </w:p>
        </w:tc>
        <w:tc>
          <w:tcPr>
            <w:tcW w:w="414" w:type="pct"/>
          </w:tcPr>
          <w:p w14:paraId="502C6E3B" w14:textId="77777777" w:rsidR="00185035" w:rsidRPr="00F85647" w:rsidRDefault="00185035" w:rsidP="008A57F8">
            <w:pPr>
              <w:autoSpaceDE w:val="0"/>
              <w:autoSpaceDN w:val="0"/>
              <w:adjustRightInd w:val="0"/>
              <w:jc w:val="center"/>
              <w:rPr>
                <w:noProof/>
              </w:rPr>
            </w:pPr>
          </w:p>
        </w:tc>
        <w:tc>
          <w:tcPr>
            <w:tcW w:w="339" w:type="pct"/>
          </w:tcPr>
          <w:p w14:paraId="538DBA3B" w14:textId="77777777" w:rsidR="00185035" w:rsidRDefault="00185035" w:rsidP="008A57F8">
            <w:pPr>
              <w:autoSpaceDE w:val="0"/>
              <w:autoSpaceDN w:val="0"/>
              <w:adjustRightInd w:val="0"/>
              <w:jc w:val="center"/>
              <w:rPr>
                <w:noProof/>
              </w:rPr>
            </w:pPr>
          </w:p>
        </w:tc>
      </w:tr>
      <w:tr w:rsidR="00C90E7E" w:rsidRPr="00F85647" w14:paraId="7A7A19E5" w14:textId="77777777" w:rsidTr="00C90E7E">
        <w:trPr>
          <w:trHeight w:val="288"/>
        </w:trPr>
        <w:tc>
          <w:tcPr>
            <w:tcW w:w="192" w:type="pct"/>
            <w:vAlign w:val="center"/>
          </w:tcPr>
          <w:p w14:paraId="2B5C372D" w14:textId="77777777" w:rsidR="00185035" w:rsidRPr="007A08CE" w:rsidRDefault="00185035" w:rsidP="008A57F8">
            <w:pPr>
              <w:autoSpaceDE w:val="0"/>
              <w:autoSpaceDN w:val="0"/>
              <w:adjustRightInd w:val="0"/>
              <w:jc w:val="center"/>
              <w:rPr>
                <w:noProof/>
              </w:rPr>
            </w:pPr>
            <w:r w:rsidRPr="007A08CE">
              <w:rPr>
                <w:b/>
                <w:bCs/>
              </w:rPr>
              <w:t>14,06</w:t>
            </w:r>
          </w:p>
        </w:tc>
        <w:tc>
          <w:tcPr>
            <w:tcW w:w="2164" w:type="pct"/>
            <w:gridSpan w:val="2"/>
          </w:tcPr>
          <w:p w14:paraId="0BBD736C" w14:textId="77777777" w:rsidR="00185035" w:rsidRPr="007A08CE" w:rsidRDefault="00185035" w:rsidP="00E86C8F">
            <w:pPr>
              <w:autoSpaceDE w:val="0"/>
              <w:autoSpaceDN w:val="0"/>
              <w:adjustRightInd w:val="0"/>
              <w:rPr>
                <w:noProof/>
                <w:lang w:val="en-US"/>
              </w:rPr>
            </w:pPr>
            <w:r w:rsidRPr="007A08CE">
              <w:t xml:space="preserve">Nabavka i transport materijala i </w:t>
            </w:r>
            <w:r w:rsidRPr="007A08CE">
              <w:rPr>
                <w:b/>
                <w:bCs/>
              </w:rPr>
              <w:t>polaganje homogene vinilne podne obloge</w:t>
            </w:r>
            <w:r w:rsidRPr="007A08CE">
              <w:t xml:space="preserve">, debljine 2 mm,na prethodno pripremljenu i izravnatu cementnu kosuljicu. Podna obloga je homogeni vinilni pod sa velikim koeficijentom otpora na habanje (klasa P) i izdrzljiva na hemijska sredstva za pranje i dezinfekciju. Ukrajanje vinilne podne obloge na suvo, lepljenje na pod disperzivnim, ekoloskim lepkom (kvaliteta "MAPEI - Ultrabond </w:t>
            </w:r>
            <w:r w:rsidRPr="007A08CE">
              <w:lastRenderedPageBreak/>
              <w:t>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Optima" ili ekvivalentno.</w:t>
            </w:r>
            <w:r w:rsidRPr="007A08CE">
              <w:br/>
              <w:t>Sav nastali otpad odneti na gradsku deponiju.Obracun po m2 izvedene povrsine poda bez obracunatih holkera</w:t>
            </w:r>
            <w:r>
              <w:t xml:space="preserve"> </w:t>
            </w:r>
            <w:r w:rsidRPr="007A08CE">
              <w:t>(nerazvijena površina)</w:t>
            </w:r>
          </w:p>
        </w:tc>
        <w:tc>
          <w:tcPr>
            <w:tcW w:w="384" w:type="pct"/>
            <w:vAlign w:val="center"/>
          </w:tcPr>
          <w:p w14:paraId="7E01A0F1"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F882BEC" w14:textId="77777777" w:rsidR="00185035" w:rsidRPr="007A08CE" w:rsidRDefault="00185035" w:rsidP="008A57F8">
            <w:pPr>
              <w:autoSpaceDE w:val="0"/>
              <w:autoSpaceDN w:val="0"/>
              <w:adjustRightInd w:val="0"/>
              <w:jc w:val="center"/>
              <w:rPr>
                <w:noProof/>
                <w:lang w:val="en-US"/>
              </w:rPr>
            </w:pPr>
            <w:r w:rsidRPr="007A08CE">
              <w:rPr>
                <w:color w:val="000000"/>
              </w:rPr>
              <w:t>40,37</w:t>
            </w:r>
          </w:p>
        </w:tc>
        <w:tc>
          <w:tcPr>
            <w:tcW w:w="322" w:type="pct"/>
          </w:tcPr>
          <w:p w14:paraId="4609C5A4" w14:textId="77777777" w:rsidR="00185035" w:rsidRPr="00F85647" w:rsidRDefault="00185035" w:rsidP="008A57F8">
            <w:pPr>
              <w:autoSpaceDE w:val="0"/>
              <w:autoSpaceDN w:val="0"/>
              <w:adjustRightInd w:val="0"/>
              <w:jc w:val="center"/>
              <w:rPr>
                <w:noProof/>
                <w:lang w:val="en-US"/>
              </w:rPr>
            </w:pPr>
          </w:p>
        </w:tc>
        <w:tc>
          <w:tcPr>
            <w:tcW w:w="324" w:type="pct"/>
            <w:gridSpan w:val="2"/>
          </w:tcPr>
          <w:p w14:paraId="7FEFF44C" w14:textId="77777777" w:rsidR="00185035" w:rsidRPr="00F85647" w:rsidRDefault="00185035" w:rsidP="008A57F8">
            <w:pPr>
              <w:autoSpaceDE w:val="0"/>
              <w:autoSpaceDN w:val="0"/>
              <w:adjustRightInd w:val="0"/>
              <w:jc w:val="center"/>
              <w:rPr>
                <w:noProof/>
                <w:lang w:val="en-US"/>
              </w:rPr>
            </w:pPr>
          </w:p>
        </w:tc>
        <w:tc>
          <w:tcPr>
            <w:tcW w:w="237" w:type="pct"/>
          </w:tcPr>
          <w:p w14:paraId="337C1201" w14:textId="77777777" w:rsidR="00185035" w:rsidRPr="00F85647" w:rsidRDefault="00185035" w:rsidP="008A57F8">
            <w:pPr>
              <w:autoSpaceDE w:val="0"/>
              <w:autoSpaceDN w:val="0"/>
              <w:adjustRightInd w:val="0"/>
              <w:jc w:val="center"/>
              <w:rPr>
                <w:noProof/>
                <w:lang w:val="en-US"/>
              </w:rPr>
            </w:pPr>
          </w:p>
        </w:tc>
        <w:tc>
          <w:tcPr>
            <w:tcW w:w="237" w:type="pct"/>
          </w:tcPr>
          <w:p w14:paraId="39CB76B9" w14:textId="77777777" w:rsidR="00185035" w:rsidRPr="00F85647" w:rsidRDefault="00185035" w:rsidP="008A57F8">
            <w:pPr>
              <w:autoSpaceDE w:val="0"/>
              <w:autoSpaceDN w:val="0"/>
              <w:adjustRightInd w:val="0"/>
              <w:jc w:val="center"/>
              <w:rPr>
                <w:noProof/>
              </w:rPr>
            </w:pPr>
          </w:p>
        </w:tc>
        <w:tc>
          <w:tcPr>
            <w:tcW w:w="414" w:type="pct"/>
          </w:tcPr>
          <w:p w14:paraId="4D966030" w14:textId="77777777" w:rsidR="00185035" w:rsidRPr="00F85647" w:rsidRDefault="00185035" w:rsidP="008A57F8">
            <w:pPr>
              <w:autoSpaceDE w:val="0"/>
              <w:autoSpaceDN w:val="0"/>
              <w:adjustRightInd w:val="0"/>
              <w:jc w:val="center"/>
              <w:rPr>
                <w:noProof/>
              </w:rPr>
            </w:pPr>
          </w:p>
        </w:tc>
        <w:tc>
          <w:tcPr>
            <w:tcW w:w="339" w:type="pct"/>
          </w:tcPr>
          <w:p w14:paraId="1CF4E822" w14:textId="77777777" w:rsidR="00185035" w:rsidRDefault="00185035" w:rsidP="008A57F8">
            <w:pPr>
              <w:autoSpaceDE w:val="0"/>
              <w:autoSpaceDN w:val="0"/>
              <w:adjustRightInd w:val="0"/>
              <w:jc w:val="center"/>
              <w:rPr>
                <w:noProof/>
              </w:rPr>
            </w:pPr>
          </w:p>
        </w:tc>
      </w:tr>
      <w:tr w:rsidR="00C90E7E" w:rsidRPr="00F85647" w14:paraId="79EE0E2A" w14:textId="77777777" w:rsidTr="00C90E7E">
        <w:trPr>
          <w:trHeight w:val="288"/>
        </w:trPr>
        <w:tc>
          <w:tcPr>
            <w:tcW w:w="192" w:type="pct"/>
            <w:vAlign w:val="center"/>
          </w:tcPr>
          <w:p w14:paraId="39405336" w14:textId="77777777" w:rsidR="00185035" w:rsidRPr="007A08CE" w:rsidRDefault="00185035" w:rsidP="008A57F8">
            <w:pPr>
              <w:autoSpaceDE w:val="0"/>
              <w:autoSpaceDN w:val="0"/>
              <w:adjustRightInd w:val="0"/>
              <w:jc w:val="center"/>
              <w:rPr>
                <w:noProof/>
              </w:rPr>
            </w:pPr>
            <w:r w:rsidRPr="007A08CE">
              <w:rPr>
                <w:b/>
                <w:bCs/>
              </w:rPr>
              <w:lastRenderedPageBreak/>
              <w:t>14,07</w:t>
            </w:r>
          </w:p>
        </w:tc>
        <w:tc>
          <w:tcPr>
            <w:tcW w:w="2164" w:type="pct"/>
            <w:gridSpan w:val="2"/>
          </w:tcPr>
          <w:p w14:paraId="73C5238B" w14:textId="77777777" w:rsidR="00185035" w:rsidRPr="007A08CE" w:rsidRDefault="00185035" w:rsidP="002966C9">
            <w:pPr>
              <w:autoSpaceDE w:val="0"/>
              <w:autoSpaceDN w:val="0"/>
              <w:adjustRightInd w:val="0"/>
              <w:rPr>
                <w:noProof/>
                <w:lang w:val="en-US"/>
              </w:rPr>
            </w:pPr>
            <w:r w:rsidRPr="007A08CE">
              <w:t xml:space="preserve">Nabavka i transport materijala i polaganje </w:t>
            </w:r>
            <w:r w:rsidRPr="007A08CE">
              <w:rPr>
                <w:b/>
                <w:bCs/>
              </w:rPr>
              <w:t>elektroprovodljive, homogene vinilne podne obloge</w:t>
            </w:r>
            <w:r w:rsidRPr="007A08CE">
              <w:t>, debljine 2 mm, na prethodno pripremljenu i izravnatu cementnu kosuljicu. Pre lepljenja elektroprovodljive vinilne podne obloge, na izravnatu površinu poda zalepiti bakarnu traku po obodu prostorije, na rastojanju od 30-40 cm od zida i traku izvesti do mesta predviđenog za uzemljenje. Po jedno mesto za uzemljenje odgovara površini od 40 m</w:t>
            </w:r>
            <w:r w:rsidRPr="007A08CE">
              <w:rPr>
                <w:vertAlign w:val="superscript"/>
              </w:rPr>
              <w:t>2</w:t>
            </w:r>
            <w:r w:rsidRPr="007A08CE">
              <w:t xml:space="preserve">. U unutrašnjosti uzemljenog obima lepiti iste bakarne trake u pravcu kraće strane prostorije, na max. rastojanju do 60 cm, za ukupnu dužinu prostorije. </w:t>
            </w:r>
          </w:p>
        </w:tc>
        <w:tc>
          <w:tcPr>
            <w:tcW w:w="384" w:type="pct"/>
            <w:vAlign w:val="bottom"/>
          </w:tcPr>
          <w:p w14:paraId="6CF17F08"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7A359B5" w14:textId="77777777" w:rsidR="00185035" w:rsidRPr="007A08CE" w:rsidRDefault="00185035" w:rsidP="008A57F8">
            <w:pPr>
              <w:autoSpaceDE w:val="0"/>
              <w:autoSpaceDN w:val="0"/>
              <w:adjustRightInd w:val="0"/>
              <w:jc w:val="center"/>
              <w:rPr>
                <w:noProof/>
                <w:lang w:val="en-US"/>
              </w:rPr>
            </w:pPr>
          </w:p>
        </w:tc>
        <w:tc>
          <w:tcPr>
            <w:tcW w:w="322" w:type="pct"/>
          </w:tcPr>
          <w:p w14:paraId="20B53BB7" w14:textId="77777777" w:rsidR="00185035" w:rsidRPr="00F85647" w:rsidRDefault="00185035" w:rsidP="008A57F8">
            <w:pPr>
              <w:autoSpaceDE w:val="0"/>
              <w:autoSpaceDN w:val="0"/>
              <w:adjustRightInd w:val="0"/>
              <w:jc w:val="center"/>
              <w:rPr>
                <w:noProof/>
                <w:lang w:val="en-US"/>
              </w:rPr>
            </w:pPr>
          </w:p>
        </w:tc>
        <w:tc>
          <w:tcPr>
            <w:tcW w:w="324" w:type="pct"/>
            <w:gridSpan w:val="2"/>
          </w:tcPr>
          <w:p w14:paraId="63C08F7B" w14:textId="77777777" w:rsidR="00185035" w:rsidRPr="00F85647" w:rsidRDefault="00185035" w:rsidP="008A57F8">
            <w:pPr>
              <w:autoSpaceDE w:val="0"/>
              <w:autoSpaceDN w:val="0"/>
              <w:adjustRightInd w:val="0"/>
              <w:jc w:val="center"/>
              <w:rPr>
                <w:noProof/>
                <w:lang w:val="en-US"/>
              </w:rPr>
            </w:pPr>
          </w:p>
        </w:tc>
        <w:tc>
          <w:tcPr>
            <w:tcW w:w="237" w:type="pct"/>
          </w:tcPr>
          <w:p w14:paraId="6D4D3DC5" w14:textId="77777777" w:rsidR="00185035" w:rsidRPr="00F85647" w:rsidRDefault="00185035" w:rsidP="008A57F8">
            <w:pPr>
              <w:autoSpaceDE w:val="0"/>
              <w:autoSpaceDN w:val="0"/>
              <w:adjustRightInd w:val="0"/>
              <w:jc w:val="center"/>
              <w:rPr>
                <w:noProof/>
                <w:lang w:val="en-US"/>
              </w:rPr>
            </w:pPr>
          </w:p>
        </w:tc>
        <w:tc>
          <w:tcPr>
            <w:tcW w:w="237" w:type="pct"/>
          </w:tcPr>
          <w:p w14:paraId="47479179" w14:textId="77777777" w:rsidR="00185035" w:rsidRPr="00F85647" w:rsidRDefault="00185035" w:rsidP="008A57F8">
            <w:pPr>
              <w:autoSpaceDE w:val="0"/>
              <w:autoSpaceDN w:val="0"/>
              <w:adjustRightInd w:val="0"/>
              <w:jc w:val="center"/>
              <w:rPr>
                <w:noProof/>
              </w:rPr>
            </w:pPr>
          </w:p>
        </w:tc>
        <w:tc>
          <w:tcPr>
            <w:tcW w:w="414" w:type="pct"/>
          </w:tcPr>
          <w:p w14:paraId="1FA49FCF" w14:textId="77777777" w:rsidR="00185035" w:rsidRPr="00F85647" w:rsidRDefault="00185035" w:rsidP="008A57F8">
            <w:pPr>
              <w:autoSpaceDE w:val="0"/>
              <w:autoSpaceDN w:val="0"/>
              <w:adjustRightInd w:val="0"/>
              <w:jc w:val="center"/>
              <w:rPr>
                <w:noProof/>
              </w:rPr>
            </w:pPr>
          </w:p>
        </w:tc>
        <w:tc>
          <w:tcPr>
            <w:tcW w:w="339" w:type="pct"/>
          </w:tcPr>
          <w:p w14:paraId="09937B4E" w14:textId="77777777" w:rsidR="00185035" w:rsidRDefault="00185035" w:rsidP="008A57F8">
            <w:pPr>
              <w:autoSpaceDE w:val="0"/>
              <w:autoSpaceDN w:val="0"/>
              <w:adjustRightInd w:val="0"/>
              <w:jc w:val="center"/>
              <w:rPr>
                <w:noProof/>
              </w:rPr>
            </w:pPr>
          </w:p>
        </w:tc>
      </w:tr>
      <w:tr w:rsidR="00C90E7E" w:rsidRPr="00F85647" w14:paraId="6012C9BE" w14:textId="77777777" w:rsidTr="00C90E7E">
        <w:trPr>
          <w:trHeight w:val="288"/>
        </w:trPr>
        <w:tc>
          <w:tcPr>
            <w:tcW w:w="192" w:type="pct"/>
            <w:vAlign w:val="center"/>
          </w:tcPr>
          <w:p w14:paraId="3CA24F41" w14:textId="77777777" w:rsidR="00185035" w:rsidRPr="007A08CE" w:rsidRDefault="00185035" w:rsidP="008A57F8">
            <w:pPr>
              <w:autoSpaceDE w:val="0"/>
              <w:autoSpaceDN w:val="0"/>
              <w:adjustRightInd w:val="0"/>
              <w:jc w:val="center"/>
              <w:rPr>
                <w:noProof/>
              </w:rPr>
            </w:pPr>
          </w:p>
        </w:tc>
        <w:tc>
          <w:tcPr>
            <w:tcW w:w="2164" w:type="pct"/>
            <w:gridSpan w:val="2"/>
          </w:tcPr>
          <w:p w14:paraId="39C73CF7" w14:textId="77777777" w:rsidR="00185035" w:rsidRPr="007A08CE" w:rsidRDefault="00185035" w:rsidP="00E86C8F">
            <w:pPr>
              <w:autoSpaceDE w:val="0"/>
              <w:autoSpaceDN w:val="0"/>
              <w:adjustRightInd w:val="0"/>
              <w:rPr>
                <w:noProof/>
                <w:lang w:val="en-US"/>
              </w:rPr>
            </w:pPr>
            <w:r w:rsidRPr="007A08CE">
              <w:t xml:space="preserve">Podna obloga je homogeni vinilni pod, izdrzljiva na hemijska sredstva za pranje i dezinfekciju. Ukrajanje vinilne podne obloge na suvo, lepljenje na pod disperzivnim, specijalnim, elektroprovodljivim i ekoloskim lepkom (kvaliteta "Mapei - Ultrabond ECO V4 Conductive" ili ekvivalentan) - sa varenjem spojeva elektrodom u boji izabrane podne obloge. Nakon varenja spoj dovesti u idealnu ravan sa podom. Sve podove izvesti sa zaobljenim prelazom i vertikalnim holkerima na mestu spoja sa zidom u visini od 15 cm (prema posebnom detalju AG projekta). </w:t>
            </w:r>
            <w:r w:rsidRPr="007A08CE">
              <w:br/>
            </w:r>
            <w:r w:rsidRPr="007A08CE">
              <w:lastRenderedPageBreak/>
              <w:t xml:space="preserve">Kvalitet i vrsta obloge u klasi proizvođaca "TARKETT - Toro SC" ili ekvivalentno. U svemu prema detaljima Izvođačkog AG projekta i Izvođačkog projekta elektroinstalacija. </w:t>
            </w:r>
            <w:r w:rsidRPr="007A08CE">
              <w:br/>
              <w:t>Sav nastali otpad odneti na gradsku deponiju.Obracun po m2 izvedene povrsine poda bez obracunatih holkera</w:t>
            </w:r>
            <w:r w:rsidRPr="007A08CE">
              <w:br/>
              <w:t>(nerazvijena površina)</w:t>
            </w:r>
          </w:p>
        </w:tc>
        <w:tc>
          <w:tcPr>
            <w:tcW w:w="384" w:type="pct"/>
            <w:vAlign w:val="center"/>
          </w:tcPr>
          <w:p w14:paraId="2B7AAD18"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C4F31A3"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22" w:type="pct"/>
          </w:tcPr>
          <w:p w14:paraId="252FEB5F"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6554FB" w14:textId="77777777" w:rsidR="00185035" w:rsidRPr="00F85647" w:rsidRDefault="00185035" w:rsidP="008A57F8">
            <w:pPr>
              <w:autoSpaceDE w:val="0"/>
              <w:autoSpaceDN w:val="0"/>
              <w:adjustRightInd w:val="0"/>
              <w:jc w:val="center"/>
              <w:rPr>
                <w:noProof/>
                <w:lang w:val="en-US"/>
              </w:rPr>
            </w:pPr>
          </w:p>
        </w:tc>
        <w:tc>
          <w:tcPr>
            <w:tcW w:w="237" w:type="pct"/>
          </w:tcPr>
          <w:p w14:paraId="5C7A073C" w14:textId="77777777" w:rsidR="00185035" w:rsidRPr="00F85647" w:rsidRDefault="00185035" w:rsidP="008A57F8">
            <w:pPr>
              <w:autoSpaceDE w:val="0"/>
              <w:autoSpaceDN w:val="0"/>
              <w:adjustRightInd w:val="0"/>
              <w:jc w:val="center"/>
              <w:rPr>
                <w:noProof/>
                <w:lang w:val="en-US"/>
              </w:rPr>
            </w:pPr>
          </w:p>
        </w:tc>
        <w:tc>
          <w:tcPr>
            <w:tcW w:w="237" w:type="pct"/>
          </w:tcPr>
          <w:p w14:paraId="507471C5" w14:textId="77777777" w:rsidR="00185035" w:rsidRPr="00F85647" w:rsidRDefault="00185035" w:rsidP="008A57F8">
            <w:pPr>
              <w:autoSpaceDE w:val="0"/>
              <w:autoSpaceDN w:val="0"/>
              <w:adjustRightInd w:val="0"/>
              <w:jc w:val="center"/>
              <w:rPr>
                <w:noProof/>
              </w:rPr>
            </w:pPr>
          </w:p>
        </w:tc>
        <w:tc>
          <w:tcPr>
            <w:tcW w:w="414" w:type="pct"/>
          </w:tcPr>
          <w:p w14:paraId="1E3D7EC4" w14:textId="77777777" w:rsidR="00185035" w:rsidRPr="00F85647" w:rsidRDefault="00185035" w:rsidP="008A57F8">
            <w:pPr>
              <w:autoSpaceDE w:val="0"/>
              <w:autoSpaceDN w:val="0"/>
              <w:adjustRightInd w:val="0"/>
              <w:jc w:val="center"/>
              <w:rPr>
                <w:noProof/>
              </w:rPr>
            </w:pPr>
          </w:p>
        </w:tc>
        <w:tc>
          <w:tcPr>
            <w:tcW w:w="339" w:type="pct"/>
          </w:tcPr>
          <w:p w14:paraId="3834E3C5" w14:textId="77777777" w:rsidR="00185035" w:rsidRDefault="00185035" w:rsidP="008A57F8">
            <w:pPr>
              <w:autoSpaceDE w:val="0"/>
              <w:autoSpaceDN w:val="0"/>
              <w:adjustRightInd w:val="0"/>
              <w:jc w:val="center"/>
              <w:rPr>
                <w:noProof/>
              </w:rPr>
            </w:pPr>
          </w:p>
        </w:tc>
      </w:tr>
      <w:tr w:rsidR="00C90E7E" w:rsidRPr="00F85647" w14:paraId="50C219C3" w14:textId="77777777" w:rsidTr="00C90E7E">
        <w:trPr>
          <w:trHeight w:val="288"/>
        </w:trPr>
        <w:tc>
          <w:tcPr>
            <w:tcW w:w="192" w:type="pct"/>
            <w:vAlign w:val="center"/>
          </w:tcPr>
          <w:p w14:paraId="4BD25B4F" w14:textId="77777777" w:rsidR="00185035" w:rsidRPr="007A08CE" w:rsidRDefault="00185035" w:rsidP="008A57F8">
            <w:pPr>
              <w:autoSpaceDE w:val="0"/>
              <w:autoSpaceDN w:val="0"/>
              <w:adjustRightInd w:val="0"/>
              <w:jc w:val="center"/>
              <w:rPr>
                <w:noProof/>
              </w:rPr>
            </w:pPr>
            <w:r w:rsidRPr="007A08CE">
              <w:rPr>
                <w:b/>
                <w:bCs/>
              </w:rPr>
              <w:lastRenderedPageBreak/>
              <w:t>14,08</w:t>
            </w:r>
          </w:p>
        </w:tc>
        <w:tc>
          <w:tcPr>
            <w:tcW w:w="2164" w:type="pct"/>
            <w:gridSpan w:val="2"/>
          </w:tcPr>
          <w:p w14:paraId="6005C502" w14:textId="77777777" w:rsidR="00185035" w:rsidRPr="007A08CE" w:rsidRDefault="00185035" w:rsidP="002966C9">
            <w:pPr>
              <w:autoSpaceDE w:val="0"/>
              <w:autoSpaceDN w:val="0"/>
              <w:adjustRightInd w:val="0"/>
              <w:rPr>
                <w:noProof/>
                <w:lang w:val="en-US"/>
              </w:rPr>
            </w:pPr>
            <w:r w:rsidRPr="007A08CE">
              <w:t xml:space="preserve">Nabavka i transport materijala i </w:t>
            </w:r>
            <w:r w:rsidRPr="007A08CE">
              <w:rPr>
                <w:b/>
                <w:bCs/>
              </w:rPr>
              <w:t>polaganje vinilne podne obloge presvučene poliuretanom</w:t>
            </w:r>
            <w:r w:rsidRPr="007A08CE">
              <w:t xml:space="preserve"> (vinil sa PVC oblogom), debljine 2 mm, na prethodno pripremljenu i izravnatu cementnu kosuljicu.</w:t>
            </w:r>
            <w:r w:rsidRPr="007A08CE">
              <w:br/>
              <w:t>Podna vinilna obloga je kompozitni pod, izdrzljiva na hemijska sredstva za pranje i dezinfekciju. Ukrajanje vinilnih podnih ploča na suvo, lepljenje ploča na pod disperzivnim, ekološkim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I.D. Premier" ili ekvivalentno.</w:t>
            </w:r>
            <w:r w:rsidRPr="007A08CE">
              <w:br/>
              <w:t>Sav nastali otpad odneti na gradsku deponiju.</w:t>
            </w:r>
            <w:r w:rsidRPr="007A08CE">
              <w:br/>
              <w:t>Obracun po m2 izvedene povrsine poda bez obracunatih holkera</w:t>
            </w:r>
            <w:r w:rsidRPr="007A08CE">
              <w:br/>
              <w:t>(nerazvijena površina)</w:t>
            </w:r>
          </w:p>
        </w:tc>
        <w:tc>
          <w:tcPr>
            <w:tcW w:w="384" w:type="pct"/>
            <w:vAlign w:val="center"/>
          </w:tcPr>
          <w:p w14:paraId="5863B95D"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04CB043F" w14:textId="77777777" w:rsidR="00185035" w:rsidRPr="007A08CE" w:rsidRDefault="00185035" w:rsidP="008A57F8">
            <w:pPr>
              <w:autoSpaceDE w:val="0"/>
              <w:autoSpaceDN w:val="0"/>
              <w:adjustRightInd w:val="0"/>
              <w:jc w:val="center"/>
              <w:rPr>
                <w:noProof/>
                <w:lang w:val="en-US"/>
              </w:rPr>
            </w:pPr>
            <w:r w:rsidRPr="007A08CE">
              <w:rPr>
                <w:color w:val="000000"/>
              </w:rPr>
              <w:t>48,30</w:t>
            </w:r>
          </w:p>
        </w:tc>
        <w:tc>
          <w:tcPr>
            <w:tcW w:w="322" w:type="pct"/>
          </w:tcPr>
          <w:p w14:paraId="7B6EA818" w14:textId="77777777" w:rsidR="00185035" w:rsidRPr="00F85647" w:rsidRDefault="00185035" w:rsidP="008A57F8">
            <w:pPr>
              <w:autoSpaceDE w:val="0"/>
              <w:autoSpaceDN w:val="0"/>
              <w:adjustRightInd w:val="0"/>
              <w:jc w:val="center"/>
              <w:rPr>
                <w:noProof/>
                <w:lang w:val="en-US"/>
              </w:rPr>
            </w:pPr>
          </w:p>
        </w:tc>
        <w:tc>
          <w:tcPr>
            <w:tcW w:w="324" w:type="pct"/>
            <w:gridSpan w:val="2"/>
          </w:tcPr>
          <w:p w14:paraId="5F339E4C" w14:textId="77777777" w:rsidR="00185035" w:rsidRPr="00F85647" w:rsidRDefault="00185035" w:rsidP="008A57F8">
            <w:pPr>
              <w:autoSpaceDE w:val="0"/>
              <w:autoSpaceDN w:val="0"/>
              <w:adjustRightInd w:val="0"/>
              <w:jc w:val="center"/>
              <w:rPr>
                <w:noProof/>
                <w:lang w:val="en-US"/>
              </w:rPr>
            </w:pPr>
          </w:p>
        </w:tc>
        <w:tc>
          <w:tcPr>
            <w:tcW w:w="237" w:type="pct"/>
          </w:tcPr>
          <w:p w14:paraId="5A4CB3EE" w14:textId="77777777" w:rsidR="00185035" w:rsidRPr="00F85647" w:rsidRDefault="00185035" w:rsidP="008A57F8">
            <w:pPr>
              <w:autoSpaceDE w:val="0"/>
              <w:autoSpaceDN w:val="0"/>
              <w:adjustRightInd w:val="0"/>
              <w:jc w:val="center"/>
              <w:rPr>
                <w:noProof/>
                <w:lang w:val="en-US"/>
              </w:rPr>
            </w:pPr>
          </w:p>
        </w:tc>
        <w:tc>
          <w:tcPr>
            <w:tcW w:w="237" w:type="pct"/>
          </w:tcPr>
          <w:p w14:paraId="4B9FA7FF" w14:textId="77777777" w:rsidR="00185035" w:rsidRPr="00F85647" w:rsidRDefault="00185035" w:rsidP="008A57F8">
            <w:pPr>
              <w:autoSpaceDE w:val="0"/>
              <w:autoSpaceDN w:val="0"/>
              <w:adjustRightInd w:val="0"/>
              <w:jc w:val="center"/>
              <w:rPr>
                <w:noProof/>
              </w:rPr>
            </w:pPr>
          </w:p>
        </w:tc>
        <w:tc>
          <w:tcPr>
            <w:tcW w:w="414" w:type="pct"/>
          </w:tcPr>
          <w:p w14:paraId="46FCC91D" w14:textId="77777777" w:rsidR="00185035" w:rsidRPr="00F85647" w:rsidRDefault="00185035" w:rsidP="008A57F8">
            <w:pPr>
              <w:autoSpaceDE w:val="0"/>
              <w:autoSpaceDN w:val="0"/>
              <w:adjustRightInd w:val="0"/>
              <w:jc w:val="center"/>
              <w:rPr>
                <w:noProof/>
              </w:rPr>
            </w:pPr>
          </w:p>
        </w:tc>
        <w:tc>
          <w:tcPr>
            <w:tcW w:w="339" w:type="pct"/>
          </w:tcPr>
          <w:p w14:paraId="6ABC3174" w14:textId="77777777" w:rsidR="00185035" w:rsidRDefault="00185035" w:rsidP="008A57F8">
            <w:pPr>
              <w:autoSpaceDE w:val="0"/>
              <w:autoSpaceDN w:val="0"/>
              <w:adjustRightInd w:val="0"/>
              <w:jc w:val="center"/>
              <w:rPr>
                <w:noProof/>
              </w:rPr>
            </w:pPr>
          </w:p>
        </w:tc>
      </w:tr>
      <w:tr w:rsidR="00C90E7E" w:rsidRPr="00F85647" w14:paraId="740637B1" w14:textId="77777777" w:rsidTr="00C90E7E">
        <w:trPr>
          <w:trHeight w:val="288"/>
        </w:trPr>
        <w:tc>
          <w:tcPr>
            <w:tcW w:w="192" w:type="pct"/>
            <w:vAlign w:val="center"/>
          </w:tcPr>
          <w:p w14:paraId="416339E3" w14:textId="77777777" w:rsidR="00185035" w:rsidRPr="007A08CE" w:rsidRDefault="00185035" w:rsidP="008A57F8">
            <w:pPr>
              <w:autoSpaceDE w:val="0"/>
              <w:autoSpaceDN w:val="0"/>
              <w:adjustRightInd w:val="0"/>
              <w:jc w:val="center"/>
              <w:rPr>
                <w:noProof/>
              </w:rPr>
            </w:pPr>
            <w:r w:rsidRPr="007A08CE">
              <w:rPr>
                <w:b/>
                <w:bCs/>
              </w:rPr>
              <w:t>14,09</w:t>
            </w:r>
          </w:p>
        </w:tc>
        <w:tc>
          <w:tcPr>
            <w:tcW w:w="2164" w:type="pct"/>
            <w:gridSpan w:val="2"/>
          </w:tcPr>
          <w:p w14:paraId="16B09076" w14:textId="77777777" w:rsidR="00185035" w:rsidRPr="007A08CE" w:rsidRDefault="00185035" w:rsidP="00E86C8F">
            <w:pPr>
              <w:autoSpaceDE w:val="0"/>
              <w:autoSpaceDN w:val="0"/>
              <w:adjustRightInd w:val="0"/>
              <w:rPr>
                <w:noProof/>
                <w:lang w:val="en-US"/>
              </w:rPr>
            </w:pPr>
            <w:r w:rsidRPr="007A08CE">
              <w:t xml:space="preserve">Nabavka i transport materijala i </w:t>
            </w:r>
            <w:r w:rsidRPr="007A08CE">
              <w:rPr>
                <w:b/>
                <w:bCs/>
              </w:rPr>
              <w:t>oblaganje stepeništa, između spreta i tehničke prostorije lepljenjem specijalne vinilne podne obloge</w:t>
            </w:r>
            <w:r w:rsidRPr="007A08CE">
              <w:t xml:space="preserve">, debljine d = 3,5 mm, sa maksimalnim koeficijentom otpora na habanje (klasa T). Gaziste i celo stepenika obložiti specijalnom vinilnom oblogom fabricki pravljenom za stepenista sa zljebovima protiv klizanja i zaštitnim </w:t>
            </w:r>
            <w:r w:rsidRPr="007A08CE">
              <w:lastRenderedPageBreak/>
              <w:t xml:space="preserve">PVC slojem debljine d = 1 mm. Vinilna obloga za stepeništa mora biti izdržljiva na hemijska sredstva za pranje i dezinfekciju. Lepi se na posebno pripremljenu i izravnatu povrsinu disperzivnim, ekoloskim lepkom (kvaliteta "MAPEI - Ultrabond ECO-350" ili ekvivalentan) - sa varenjem spojeva elektrodom u boji izabrane podne obloge. U cenu je uracunato formiranje radiusa od min. 12 mm na sastavu čela i gazišta (kao pripremna radnja). </w:t>
            </w:r>
            <w:r w:rsidRPr="007A08CE">
              <w:br/>
              <w:t>Kvalitet i vrsta obloge u klasi proizvođaca "TARKETT - Tapiflex TX Stairs " ili ekvivalentno.</w:t>
            </w:r>
            <w:r w:rsidRPr="007A08CE">
              <w:br/>
              <w:t>Pozicijom je obuhvaćeno i oblaganje površine podesta ekvivalentnim vinilnim materijalom tipa "Tarkett - Megalit"</w:t>
            </w:r>
            <w:r w:rsidRPr="007A08CE">
              <w:br/>
              <w:t>Obracun po m2 izvedene povrsine poda bez obracunatih holkera</w:t>
            </w:r>
            <w:r w:rsidRPr="007A08CE">
              <w:br/>
              <w:t>(nerazvijena površina)</w:t>
            </w:r>
          </w:p>
        </w:tc>
        <w:tc>
          <w:tcPr>
            <w:tcW w:w="384" w:type="pct"/>
            <w:vAlign w:val="center"/>
          </w:tcPr>
          <w:p w14:paraId="0EA2ADED"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1F71346" w14:textId="77777777" w:rsidR="00185035" w:rsidRPr="007A08CE" w:rsidRDefault="00185035" w:rsidP="008A57F8">
            <w:pPr>
              <w:autoSpaceDE w:val="0"/>
              <w:autoSpaceDN w:val="0"/>
              <w:adjustRightInd w:val="0"/>
              <w:jc w:val="center"/>
              <w:rPr>
                <w:noProof/>
                <w:lang w:val="en-US"/>
              </w:rPr>
            </w:pPr>
            <w:r w:rsidRPr="007A08CE">
              <w:rPr>
                <w:color w:val="000000"/>
              </w:rPr>
              <w:t>3,21</w:t>
            </w:r>
          </w:p>
        </w:tc>
        <w:tc>
          <w:tcPr>
            <w:tcW w:w="322" w:type="pct"/>
          </w:tcPr>
          <w:p w14:paraId="4EAB246B" w14:textId="77777777" w:rsidR="00185035" w:rsidRPr="00F85647" w:rsidRDefault="00185035" w:rsidP="008A57F8">
            <w:pPr>
              <w:autoSpaceDE w:val="0"/>
              <w:autoSpaceDN w:val="0"/>
              <w:adjustRightInd w:val="0"/>
              <w:jc w:val="center"/>
              <w:rPr>
                <w:noProof/>
                <w:lang w:val="en-US"/>
              </w:rPr>
            </w:pPr>
          </w:p>
        </w:tc>
        <w:tc>
          <w:tcPr>
            <w:tcW w:w="324" w:type="pct"/>
            <w:gridSpan w:val="2"/>
          </w:tcPr>
          <w:p w14:paraId="16A0FB5C" w14:textId="77777777" w:rsidR="00185035" w:rsidRPr="00F85647" w:rsidRDefault="00185035" w:rsidP="008A57F8">
            <w:pPr>
              <w:autoSpaceDE w:val="0"/>
              <w:autoSpaceDN w:val="0"/>
              <w:adjustRightInd w:val="0"/>
              <w:jc w:val="center"/>
              <w:rPr>
                <w:noProof/>
                <w:lang w:val="en-US"/>
              </w:rPr>
            </w:pPr>
          </w:p>
        </w:tc>
        <w:tc>
          <w:tcPr>
            <w:tcW w:w="237" w:type="pct"/>
          </w:tcPr>
          <w:p w14:paraId="38D7ADC6" w14:textId="77777777" w:rsidR="00185035" w:rsidRPr="00F85647" w:rsidRDefault="00185035" w:rsidP="008A57F8">
            <w:pPr>
              <w:autoSpaceDE w:val="0"/>
              <w:autoSpaceDN w:val="0"/>
              <w:adjustRightInd w:val="0"/>
              <w:jc w:val="center"/>
              <w:rPr>
                <w:noProof/>
                <w:lang w:val="en-US"/>
              </w:rPr>
            </w:pPr>
          </w:p>
        </w:tc>
        <w:tc>
          <w:tcPr>
            <w:tcW w:w="237" w:type="pct"/>
          </w:tcPr>
          <w:p w14:paraId="453244FE" w14:textId="77777777" w:rsidR="00185035" w:rsidRPr="00F85647" w:rsidRDefault="00185035" w:rsidP="008A57F8">
            <w:pPr>
              <w:autoSpaceDE w:val="0"/>
              <w:autoSpaceDN w:val="0"/>
              <w:adjustRightInd w:val="0"/>
              <w:jc w:val="center"/>
              <w:rPr>
                <w:noProof/>
              </w:rPr>
            </w:pPr>
          </w:p>
        </w:tc>
        <w:tc>
          <w:tcPr>
            <w:tcW w:w="414" w:type="pct"/>
          </w:tcPr>
          <w:p w14:paraId="348DA9BA" w14:textId="77777777" w:rsidR="00185035" w:rsidRPr="00F85647" w:rsidRDefault="00185035" w:rsidP="008A57F8">
            <w:pPr>
              <w:autoSpaceDE w:val="0"/>
              <w:autoSpaceDN w:val="0"/>
              <w:adjustRightInd w:val="0"/>
              <w:jc w:val="center"/>
              <w:rPr>
                <w:noProof/>
              </w:rPr>
            </w:pPr>
          </w:p>
        </w:tc>
        <w:tc>
          <w:tcPr>
            <w:tcW w:w="339" w:type="pct"/>
          </w:tcPr>
          <w:p w14:paraId="39B51C2A" w14:textId="77777777" w:rsidR="00185035" w:rsidRDefault="00185035" w:rsidP="008A57F8">
            <w:pPr>
              <w:autoSpaceDE w:val="0"/>
              <w:autoSpaceDN w:val="0"/>
              <w:adjustRightInd w:val="0"/>
              <w:jc w:val="center"/>
              <w:rPr>
                <w:noProof/>
              </w:rPr>
            </w:pPr>
          </w:p>
        </w:tc>
      </w:tr>
      <w:tr w:rsidR="00C90E7E" w:rsidRPr="00F85647" w14:paraId="5B2E34E2" w14:textId="77777777" w:rsidTr="00C90E7E">
        <w:trPr>
          <w:trHeight w:val="288"/>
        </w:trPr>
        <w:tc>
          <w:tcPr>
            <w:tcW w:w="192" w:type="pct"/>
            <w:vAlign w:val="center"/>
          </w:tcPr>
          <w:p w14:paraId="2D938999" w14:textId="77777777" w:rsidR="00185035" w:rsidRPr="007A08CE" w:rsidRDefault="00185035" w:rsidP="008A57F8">
            <w:pPr>
              <w:autoSpaceDE w:val="0"/>
              <w:autoSpaceDN w:val="0"/>
              <w:adjustRightInd w:val="0"/>
              <w:jc w:val="center"/>
              <w:rPr>
                <w:noProof/>
              </w:rPr>
            </w:pPr>
            <w:r w:rsidRPr="007A08CE">
              <w:rPr>
                <w:b/>
                <w:bCs/>
              </w:rPr>
              <w:lastRenderedPageBreak/>
              <w:t>14,10</w:t>
            </w:r>
          </w:p>
        </w:tc>
        <w:tc>
          <w:tcPr>
            <w:tcW w:w="2164" w:type="pct"/>
            <w:gridSpan w:val="2"/>
          </w:tcPr>
          <w:p w14:paraId="101275A5" w14:textId="77777777" w:rsidR="00185035" w:rsidRPr="007A08CE" w:rsidRDefault="00185035" w:rsidP="00E86C8F">
            <w:pPr>
              <w:autoSpaceDE w:val="0"/>
              <w:autoSpaceDN w:val="0"/>
              <w:adjustRightInd w:val="0"/>
              <w:rPr>
                <w:noProof/>
                <w:lang w:val="en-US"/>
              </w:rPr>
            </w:pPr>
            <w:r w:rsidRPr="007A08CE">
              <w:t xml:space="preserve">Izrada zavrsne obrade betonskih povrsina protivkliznim, </w:t>
            </w:r>
            <w:r w:rsidRPr="007A08CE">
              <w:rPr>
                <w:b/>
                <w:bCs/>
              </w:rPr>
              <w:t>dvokomponentnim, samorazlivajućim, epoksidnim podom</w:t>
            </w:r>
            <w:r w:rsidRPr="007A08CE">
              <w:t xml:space="preserve"> otpornim na habanje i pritisak, debljine d = 3 mm. Nanosi se na prethodno iznivelisanu, ravnu, čistu i suvu podlogu preko prethodno nanetog prajmera ("MAPEI Primer SN" ili ekvivalentan). Max. vlažnost betonske podloge do 4%. </w:t>
            </w:r>
            <w:r w:rsidRPr="007A08CE">
              <w:br/>
              <w:t xml:space="preserve">Epoksidni pod mora biti otporan na hemijska sredstva za pranje i dezifenkciju, na dejstva naftnih derivata, organskih kiselina, i dr. ("MAPEI Mapefloor I 300SL" ili ekvivalentan). Pritisna čvrstoća poda veća od 90 mPa, savojna veća od 30 MPa, otpornost na abraziju prema Taberu - 70. U svemu prema tehnologiji proizvođaca. Protivklizna površinska struktura  se postiže tako što se sveže izvedeni,  epoksidni, samorazlivajući pod pospe kvarcnim peskom  odgovarajuće granulacije ( utrošak cca. 5,00 </w:t>
            </w:r>
            <w:r w:rsidRPr="007A08CE">
              <w:lastRenderedPageBreak/>
              <w:t>kg/m2 ) i nakon uklanjanja nevezanog kvarcnog peska  izvodi se završna  impregnacija podnih površina  epoksidnim premazom u odgovarajućoj nijansi prema RAL karti. Ton i boja u RAL-u po izboru projektanta.Ispod +10</w:t>
            </w:r>
            <w:r w:rsidRPr="007A08CE">
              <w:rPr>
                <w:rFonts w:ascii="Cambria Math" w:hAnsi="Cambria Math" w:cs="Cambria Math"/>
              </w:rPr>
              <w:t>⁰</w:t>
            </w:r>
            <w:r w:rsidRPr="007A08CE">
              <w:t>C  se ne izvode radovi po ovoj poziciji.Obracun radova po m</w:t>
            </w:r>
            <w:r w:rsidRPr="007A08CE">
              <w:rPr>
                <w:vertAlign w:val="superscript"/>
              </w:rPr>
              <w:t>2</w:t>
            </w:r>
            <w:r w:rsidRPr="007A08CE">
              <w:t xml:space="preserve"> gotovog monolitno-livenog industrijskog poda.</w:t>
            </w:r>
          </w:p>
        </w:tc>
        <w:tc>
          <w:tcPr>
            <w:tcW w:w="384" w:type="pct"/>
            <w:vAlign w:val="center"/>
          </w:tcPr>
          <w:p w14:paraId="2F380439"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306CAEA" w14:textId="77777777" w:rsidR="00185035" w:rsidRPr="007A08CE" w:rsidRDefault="00185035" w:rsidP="008A57F8">
            <w:pPr>
              <w:autoSpaceDE w:val="0"/>
              <w:autoSpaceDN w:val="0"/>
              <w:adjustRightInd w:val="0"/>
              <w:jc w:val="center"/>
              <w:rPr>
                <w:noProof/>
                <w:lang w:val="en-US"/>
              </w:rPr>
            </w:pPr>
            <w:r w:rsidRPr="007A08CE">
              <w:rPr>
                <w:color w:val="000000"/>
              </w:rPr>
              <w:t>3,42</w:t>
            </w:r>
          </w:p>
        </w:tc>
        <w:tc>
          <w:tcPr>
            <w:tcW w:w="322" w:type="pct"/>
          </w:tcPr>
          <w:p w14:paraId="06A31C13"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78A6B2" w14:textId="77777777" w:rsidR="00185035" w:rsidRPr="00F85647" w:rsidRDefault="00185035" w:rsidP="008A57F8">
            <w:pPr>
              <w:autoSpaceDE w:val="0"/>
              <w:autoSpaceDN w:val="0"/>
              <w:adjustRightInd w:val="0"/>
              <w:jc w:val="center"/>
              <w:rPr>
                <w:noProof/>
                <w:lang w:val="en-US"/>
              </w:rPr>
            </w:pPr>
          </w:p>
        </w:tc>
        <w:tc>
          <w:tcPr>
            <w:tcW w:w="237" w:type="pct"/>
          </w:tcPr>
          <w:p w14:paraId="419FD16E" w14:textId="77777777" w:rsidR="00185035" w:rsidRPr="00F85647" w:rsidRDefault="00185035" w:rsidP="008A57F8">
            <w:pPr>
              <w:autoSpaceDE w:val="0"/>
              <w:autoSpaceDN w:val="0"/>
              <w:adjustRightInd w:val="0"/>
              <w:jc w:val="center"/>
              <w:rPr>
                <w:noProof/>
                <w:lang w:val="en-US"/>
              </w:rPr>
            </w:pPr>
          </w:p>
        </w:tc>
        <w:tc>
          <w:tcPr>
            <w:tcW w:w="237" w:type="pct"/>
          </w:tcPr>
          <w:p w14:paraId="2B324FD7" w14:textId="77777777" w:rsidR="00185035" w:rsidRPr="00F85647" w:rsidRDefault="00185035" w:rsidP="008A57F8">
            <w:pPr>
              <w:autoSpaceDE w:val="0"/>
              <w:autoSpaceDN w:val="0"/>
              <w:adjustRightInd w:val="0"/>
              <w:jc w:val="center"/>
              <w:rPr>
                <w:noProof/>
              </w:rPr>
            </w:pPr>
          </w:p>
        </w:tc>
        <w:tc>
          <w:tcPr>
            <w:tcW w:w="414" w:type="pct"/>
          </w:tcPr>
          <w:p w14:paraId="442DADA4" w14:textId="77777777" w:rsidR="00185035" w:rsidRPr="00F85647" w:rsidRDefault="00185035" w:rsidP="008A57F8">
            <w:pPr>
              <w:autoSpaceDE w:val="0"/>
              <w:autoSpaceDN w:val="0"/>
              <w:adjustRightInd w:val="0"/>
              <w:jc w:val="center"/>
              <w:rPr>
                <w:noProof/>
              </w:rPr>
            </w:pPr>
          </w:p>
        </w:tc>
        <w:tc>
          <w:tcPr>
            <w:tcW w:w="339" w:type="pct"/>
          </w:tcPr>
          <w:p w14:paraId="276B51CF" w14:textId="77777777" w:rsidR="00185035" w:rsidRDefault="00185035" w:rsidP="008A57F8">
            <w:pPr>
              <w:autoSpaceDE w:val="0"/>
              <w:autoSpaceDN w:val="0"/>
              <w:adjustRightInd w:val="0"/>
              <w:jc w:val="center"/>
              <w:rPr>
                <w:noProof/>
              </w:rPr>
            </w:pPr>
          </w:p>
        </w:tc>
      </w:tr>
      <w:tr w:rsidR="00C90E7E" w:rsidRPr="00F85647" w14:paraId="41B7F4D6" w14:textId="77777777" w:rsidTr="00C90E7E">
        <w:trPr>
          <w:trHeight w:val="288"/>
        </w:trPr>
        <w:tc>
          <w:tcPr>
            <w:tcW w:w="192" w:type="pct"/>
            <w:vAlign w:val="center"/>
          </w:tcPr>
          <w:p w14:paraId="16AFB545" w14:textId="77777777" w:rsidR="00185035" w:rsidRPr="007A08CE" w:rsidRDefault="00185035" w:rsidP="008A57F8">
            <w:pPr>
              <w:autoSpaceDE w:val="0"/>
              <w:autoSpaceDN w:val="0"/>
              <w:adjustRightInd w:val="0"/>
              <w:jc w:val="center"/>
              <w:rPr>
                <w:noProof/>
              </w:rPr>
            </w:pPr>
            <w:r w:rsidRPr="007A08CE">
              <w:rPr>
                <w:b/>
                <w:bCs/>
              </w:rPr>
              <w:lastRenderedPageBreak/>
              <w:t>14,11</w:t>
            </w:r>
          </w:p>
        </w:tc>
        <w:tc>
          <w:tcPr>
            <w:tcW w:w="2164" w:type="pct"/>
            <w:gridSpan w:val="2"/>
          </w:tcPr>
          <w:p w14:paraId="6DC9D282" w14:textId="77777777" w:rsidR="00185035" w:rsidRPr="007A08CE" w:rsidRDefault="00185035" w:rsidP="00E86C8F">
            <w:pPr>
              <w:autoSpaceDE w:val="0"/>
              <w:autoSpaceDN w:val="0"/>
              <w:adjustRightInd w:val="0"/>
              <w:rPr>
                <w:noProof/>
                <w:lang w:val="en-US"/>
              </w:rPr>
            </w:pPr>
            <w:r w:rsidRPr="007A08CE">
              <w:t xml:space="preserve">Nabavka, transport i </w:t>
            </w:r>
            <w:r w:rsidRPr="007A08CE">
              <w:rPr>
                <w:b/>
                <w:bCs/>
              </w:rPr>
              <w:t>montaža elastične PVC podne lajsne</w:t>
            </w:r>
            <w:r w:rsidRPr="007A08CE">
              <w:t xml:space="preserve"> u svim prostorijama sa epoksidnim podovima. Lajsnu ugraditi (zalepiti) po obimu prostorije na sastavu poda i zida. Lajsna je dimenzija 2 / 9 cm. Ton i boja u RAL-u po izboru projektanta (usaglaseno sa pripadajucim podom).Obračun po m</w:t>
            </w:r>
          </w:p>
        </w:tc>
        <w:tc>
          <w:tcPr>
            <w:tcW w:w="384" w:type="pct"/>
            <w:vAlign w:val="center"/>
          </w:tcPr>
          <w:p w14:paraId="729DB923" w14:textId="77777777" w:rsidR="00185035" w:rsidRPr="007A08CE" w:rsidRDefault="00185035" w:rsidP="008A57F8">
            <w:pPr>
              <w:autoSpaceDE w:val="0"/>
              <w:autoSpaceDN w:val="0"/>
              <w:adjustRightInd w:val="0"/>
              <w:jc w:val="center"/>
              <w:rPr>
                <w:noProof/>
                <w:lang w:val="en-US"/>
              </w:rPr>
            </w:pPr>
            <w:r w:rsidRPr="007A08CE">
              <w:t>m</w:t>
            </w:r>
          </w:p>
        </w:tc>
        <w:tc>
          <w:tcPr>
            <w:tcW w:w="387" w:type="pct"/>
            <w:vAlign w:val="center"/>
          </w:tcPr>
          <w:p w14:paraId="27D473EB" w14:textId="77777777" w:rsidR="00185035" w:rsidRPr="007A08CE" w:rsidRDefault="00185035" w:rsidP="008A57F8">
            <w:pPr>
              <w:autoSpaceDE w:val="0"/>
              <w:autoSpaceDN w:val="0"/>
              <w:adjustRightInd w:val="0"/>
              <w:jc w:val="center"/>
              <w:rPr>
                <w:noProof/>
                <w:lang w:val="en-US"/>
              </w:rPr>
            </w:pPr>
            <w:r w:rsidRPr="007A08CE">
              <w:rPr>
                <w:color w:val="000000"/>
              </w:rPr>
              <w:t>7,09</w:t>
            </w:r>
          </w:p>
        </w:tc>
        <w:tc>
          <w:tcPr>
            <w:tcW w:w="322" w:type="pct"/>
          </w:tcPr>
          <w:p w14:paraId="1C6FD01F" w14:textId="77777777" w:rsidR="00185035" w:rsidRPr="00F85647" w:rsidRDefault="00185035" w:rsidP="008A57F8">
            <w:pPr>
              <w:autoSpaceDE w:val="0"/>
              <w:autoSpaceDN w:val="0"/>
              <w:adjustRightInd w:val="0"/>
              <w:jc w:val="center"/>
              <w:rPr>
                <w:noProof/>
                <w:lang w:val="en-US"/>
              </w:rPr>
            </w:pPr>
          </w:p>
        </w:tc>
        <w:tc>
          <w:tcPr>
            <w:tcW w:w="324" w:type="pct"/>
            <w:gridSpan w:val="2"/>
          </w:tcPr>
          <w:p w14:paraId="088FEF43" w14:textId="77777777" w:rsidR="00185035" w:rsidRPr="00F85647" w:rsidRDefault="00185035" w:rsidP="008A57F8">
            <w:pPr>
              <w:autoSpaceDE w:val="0"/>
              <w:autoSpaceDN w:val="0"/>
              <w:adjustRightInd w:val="0"/>
              <w:jc w:val="center"/>
              <w:rPr>
                <w:noProof/>
                <w:lang w:val="en-US"/>
              </w:rPr>
            </w:pPr>
          </w:p>
        </w:tc>
        <w:tc>
          <w:tcPr>
            <w:tcW w:w="237" w:type="pct"/>
          </w:tcPr>
          <w:p w14:paraId="14DA8115" w14:textId="77777777" w:rsidR="00185035" w:rsidRPr="00F85647" w:rsidRDefault="00185035" w:rsidP="008A57F8">
            <w:pPr>
              <w:autoSpaceDE w:val="0"/>
              <w:autoSpaceDN w:val="0"/>
              <w:adjustRightInd w:val="0"/>
              <w:jc w:val="center"/>
              <w:rPr>
                <w:noProof/>
                <w:lang w:val="en-US"/>
              </w:rPr>
            </w:pPr>
          </w:p>
        </w:tc>
        <w:tc>
          <w:tcPr>
            <w:tcW w:w="237" w:type="pct"/>
          </w:tcPr>
          <w:p w14:paraId="1D96CEC2" w14:textId="77777777" w:rsidR="00185035" w:rsidRPr="00F85647" w:rsidRDefault="00185035" w:rsidP="008A57F8">
            <w:pPr>
              <w:autoSpaceDE w:val="0"/>
              <w:autoSpaceDN w:val="0"/>
              <w:adjustRightInd w:val="0"/>
              <w:jc w:val="center"/>
              <w:rPr>
                <w:noProof/>
              </w:rPr>
            </w:pPr>
          </w:p>
        </w:tc>
        <w:tc>
          <w:tcPr>
            <w:tcW w:w="414" w:type="pct"/>
          </w:tcPr>
          <w:p w14:paraId="3D86B0EF" w14:textId="77777777" w:rsidR="00185035" w:rsidRPr="00F85647" w:rsidRDefault="00185035" w:rsidP="008A57F8">
            <w:pPr>
              <w:autoSpaceDE w:val="0"/>
              <w:autoSpaceDN w:val="0"/>
              <w:adjustRightInd w:val="0"/>
              <w:jc w:val="center"/>
              <w:rPr>
                <w:noProof/>
              </w:rPr>
            </w:pPr>
          </w:p>
        </w:tc>
        <w:tc>
          <w:tcPr>
            <w:tcW w:w="339" w:type="pct"/>
          </w:tcPr>
          <w:p w14:paraId="733E8D19" w14:textId="77777777" w:rsidR="00185035" w:rsidRDefault="00185035" w:rsidP="008A57F8">
            <w:pPr>
              <w:autoSpaceDE w:val="0"/>
              <w:autoSpaceDN w:val="0"/>
              <w:adjustRightInd w:val="0"/>
              <w:jc w:val="center"/>
              <w:rPr>
                <w:noProof/>
              </w:rPr>
            </w:pPr>
          </w:p>
        </w:tc>
      </w:tr>
      <w:tr w:rsidR="00C90E7E" w:rsidRPr="00F85647" w14:paraId="571FCD50" w14:textId="77777777" w:rsidTr="00C90E7E">
        <w:trPr>
          <w:trHeight w:val="288"/>
        </w:trPr>
        <w:tc>
          <w:tcPr>
            <w:tcW w:w="192" w:type="pct"/>
            <w:vAlign w:val="center"/>
          </w:tcPr>
          <w:p w14:paraId="4938A037" w14:textId="77777777" w:rsidR="00185035" w:rsidRPr="007A08CE" w:rsidRDefault="00185035" w:rsidP="008A57F8">
            <w:pPr>
              <w:autoSpaceDE w:val="0"/>
              <w:autoSpaceDN w:val="0"/>
              <w:adjustRightInd w:val="0"/>
              <w:jc w:val="center"/>
              <w:rPr>
                <w:noProof/>
              </w:rPr>
            </w:pPr>
            <w:r w:rsidRPr="007A08CE">
              <w:rPr>
                <w:b/>
                <w:bCs/>
              </w:rPr>
              <w:t>14,12</w:t>
            </w:r>
          </w:p>
        </w:tc>
        <w:tc>
          <w:tcPr>
            <w:tcW w:w="2164" w:type="pct"/>
            <w:gridSpan w:val="2"/>
          </w:tcPr>
          <w:p w14:paraId="1C673C18" w14:textId="77777777" w:rsidR="00185035" w:rsidRPr="007A08CE" w:rsidRDefault="00185035" w:rsidP="002966C9">
            <w:pPr>
              <w:autoSpaceDE w:val="0"/>
              <w:autoSpaceDN w:val="0"/>
              <w:adjustRightInd w:val="0"/>
              <w:rPr>
                <w:noProof/>
                <w:lang w:val="en-US"/>
              </w:rPr>
            </w:pPr>
            <w:r w:rsidRPr="007A08CE">
              <w:t>Nabavka, transport i montaža aluminijumskih podnih lajsni između svih prostorija sa različitim vrstama podnih obloga, gde je zazor veći od 1 cm i gde se ne može primeniti varenje vinilnih sastava. Lajsne su "T" profila dimenzija 15-25 / 15 mm. Montiraju se na pažljivo očišćen i usisan zazor, lepljenjem.</w:t>
            </w:r>
            <w:r w:rsidRPr="007A08CE">
              <w:br/>
              <w:t>Obračun po m</w:t>
            </w:r>
          </w:p>
        </w:tc>
        <w:tc>
          <w:tcPr>
            <w:tcW w:w="384" w:type="pct"/>
            <w:vAlign w:val="center"/>
          </w:tcPr>
          <w:p w14:paraId="3F791D97" w14:textId="77777777" w:rsidR="00185035" w:rsidRPr="007A08CE" w:rsidRDefault="00185035" w:rsidP="008A57F8">
            <w:pPr>
              <w:autoSpaceDE w:val="0"/>
              <w:autoSpaceDN w:val="0"/>
              <w:adjustRightInd w:val="0"/>
              <w:jc w:val="center"/>
              <w:rPr>
                <w:noProof/>
                <w:lang w:val="en-US"/>
              </w:rPr>
            </w:pPr>
            <w:r w:rsidRPr="007A08CE">
              <w:t>m</w:t>
            </w:r>
          </w:p>
        </w:tc>
        <w:tc>
          <w:tcPr>
            <w:tcW w:w="387" w:type="pct"/>
            <w:vAlign w:val="center"/>
          </w:tcPr>
          <w:p w14:paraId="2470FE87" w14:textId="77777777" w:rsidR="00185035" w:rsidRPr="007A08CE" w:rsidRDefault="00185035" w:rsidP="008A57F8">
            <w:pPr>
              <w:autoSpaceDE w:val="0"/>
              <w:autoSpaceDN w:val="0"/>
              <w:adjustRightInd w:val="0"/>
              <w:jc w:val="center"/>
              <w:rPr>
                <w:noProof/>
                <w:lang w:val="en-US"/>
              </w:rPr>
            </w:pPr>
            <w:r w:rsidRPr="007A08CE">
              <w:rPr>
                <w:color w:val="000000"/>
              </w:rPr>
              <w:t>7,70</w:t>
            </w:r>
          </w:p>
        </w:tc>
        <w:tc>
          <w:tcPr>
            <w:tcW w:w="322" w:type="pct"/>
          </w:tcPr>
          <w:p w14:paraId="1DE13E43" w14:textId="77777777" w:rsidR="00185035" w:rsidRPr="00F85647" w:rsidRDefault="00185035" w:rsidP="008A57F8">
            <w:pPr>
              <w:autoSpaceDE w:val="0"/>
              <w:autoSpaceDN w:val="0"/>
              <w:adjustRightInd w:val="0"/>
              <w:jc w:val="center"/>
              <w:rPr>
                <w:noProof/>
                <w:lang w:val="en-US"/>
              </w:rPr>
            </w:pPr>
          </w:p>
        </w:tc>
        <w:tc>
          <w:tcPr>
            <w:tcW w:w="324" w:type="pct"/>
            <w:gridSpan w:val="2"/>
          </w:tcPr>
          <w:p w14:paraId="651E532D" w14:textId="77777777" w:rsidR="00185035" w:rsidRPr="00F85647" w:rsidRDefault="00185035" w:rsidP="008A57F8">
            <w:pPr>
              <w:autoSpaceDE w:val="0"/>
              <w:autoSpaceDN w:val="0"/>
              <w:adjustRightInd w:val="0"/>
              <w:jc w:val="center"/>
              <w:rPr>
                <w:noProof/>
                <w:lang w:val="en-US"/>
              </w:rPr>
            </w:pPr>
          </w:p>
        </w:tc>
        <w:tc>
          <w:tcPr>
            <w:tcW w:w="237" w:type="pct"/>
          </w:tcPr>
          <w:p w14:paraId="5769C016" w14:textId="77777777" w:rsidR="00185035" w:rsidRPr="00F85647" w:rsidRDefault="00185035" w:rsidP="008A57F8">
            <w:pPr>
              <w:autoSpaceDE w:val="0"/>
              <w:autoSpaceDN w:val="0"/>
              <w:adjustRightInd w:val="0"/>
              <w:jc w:val="center"/>
              <w:rPr>
                <w:noProof/>
                <w:lang w:val="en-US"/>
              </w:rPr>
            </w:pPr>
          </w:p>
        </w:tc>
        <w:tc>
          <w:tcPr>
            <w:tcW w:w="237" w:type="pct"/>
          </w:tcPr>
          <w:p w14:paraId="0EFAE490" w14:textId="77777777" w:rsidR="00185035" w:rsidRPr="00F85647" w:rsidRDefault="00185035" w:rsidP="008A57F8">
            <w:pPr>
              <w:autoSpaceDE w:val="0"/>
              <w:autoSpaceDN w:val="0"/>
              <w:adjustRightInd w:val="0"/>
              <w:jc w:val="center"/>
              <w:rPr>
                <w:noProof/>
              </w:rPr>
            </w:pPr>
          </w:p>
        </w:tc>
        <w:tc>
          <w:tcPr>
            <w:tcW w:w="414" w:type="pct"/>
          </w:tcPr>
          <w:p w14:paraId="4A1F1040" w14:textId="77777777" w:rsidR="00185035" w:rsidRPr="00F85647" w:rsidRDefault="00185035" w:rsidP="008A57F8">
            <w:pPr>
              <w:autoSpaceDE w:val="0"/>
              <w:autoSpaceDN w:val="0"/>
              <w:adjustRightInd w:val="0"/>
              <w:jc w:val="center"/>
              <w:rPr>
                <w:noProof/>
              </w:rPr>
            </w:pPr>
          </w:p>
        </w:tc>
        <w:tc>
          <w:tcPr>
            <w:tcW w:w="339" w:type="pct"/>
          </w:tcPr>
          <w:p w14:paraId="24BF39F9" w14:textId="77777777" w:rsidR="00185035" w:rsidRDefault="00185035" w:rsidP="008A57F8">
            <w:pPr>
              <w:autoSpaceDE w:val="0"/>
              <w:autoSpaceDN w:val="0"/>
              <w:adjustRightInd w:val="0"/>
              <w:jc w:val="center"/>
              <w:rPr>
                <w:noProof/>
              </w:rPr>
            </w:pPr>
          </w:p>
        </w:tc>
      </w:tr>
      <w:tr w:rsidR="00C90E7E" w:rsidRPr="00F85647" w14:paraId="5057F3F0" w14:textId="77777777" w:rsidTr="00C90E7E">
        <w:trPr>
          <w:trHeight w:val="288"/>
        </w:trPr>
        <w:tc>
          <w:tcPr>
            <w:tcW w:w="192" w:type="pct"/>
            <w:vAlign w:val="center"/>
          </w:tcPr>
          <w:p w14:paraId="7A145751" w14:textId="77777777" w:rsidR="00185035" w:rsidRPr="007A08CE" w:rsidRDefault="00185035" w:rsidP="008A57F8">
            <w:pPr>
              <w:autoSpaceDE w:val="0"/>
              <w:autoSpaceDN w:val="0"/>
              <w:adjustRightInd w:val="0"/>
              <w:jc w:val="center"/>
              <w:rPr>
                <w:noProof/>
              </w:rPr>
            </w:pPr>
            <w:r w:rsidRPr="007A08CE">
              <w:rPr>
                <w:b/>
                <w:bCs/>
              </w:rPr>
              <w:t>14,13</w:t>
            </w:r>
          </w:p>
        </w:tc>
        <w:tc>
          <w:tcPr>
            <w:tcW w:w="2164" w:type="pct"/>
            <w:gridSpan w:val="2"/>
          </w:tcPr>
          <w:p w14:paraId="7966B5C9"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polaganje vinilne zidne obloge</w:t>
            </w:r>
            <w:r w:rsidRPr="007A08CE">
              <w:t xml:space="preserve"> (kvaliteta "TARKETT Wallguard" ili ekvivalentan), debljine 1.3 mm, na pripremljene, izgletovane i izravnate gipsane zidne obloge, ukrajanje na suvo, lepljenje na zid disperzivnim i ekoloskim lepkom (kvaliteta "Mapei Ultrabond aqua-Contact Cork" ili ekvivalentan) sa varenjem spojeva elektrodom u boji izabrane obloge. Spojevi moraju biti idealno vertikalni. Nakon varenja spoj dovesti u idealnu ravan sa zidom. Sve zidove izvesti ravno do nivoa podne obloge tj.do +2 cm iznad kote gotovog poda kako bi podna obloga izvrsila porebni preklop holkerom u visini od 10 cm (prema posebnom detalju AG projekta). Zid oblagati do </w:t>
            </w:r>
            <w:r w:rsidRPr="007A08CE">
              <w:lastRenderedPageBreak/>
              <w:t>visine spustenog plafona, tj. do +5 cm iznad kote spustenog plafona. Zidni otvori se odbijaju, a svaka ulozina obracunava sa 100% povrsine. Sav nastali otpad odneti na gradsku deponiju.</w:t>
            </w:r>
            <w:r w:rsidRPr="007A08CE">
              <w:br/>
              <w:t>Obracun radova po m</w:t>
            </w:r>
            <w:r w:rsidRPr="007A08CE">
              <w:rPr>
                <w:vertAlign w:val="superscript"/>
              </w:rPr>
              <w:t>2</w:t>
            </w:r>
            <w:r w:rsidRPr="007A08CE">
              <w:t xml:space="preserve"> izvedene povrsine zida.</w:t>
            </w:r>
          </w:p>
        </w:tc>
        <w:tc>
          <w:tcPr>
            <w:tcW w:w="384" w:type="pct"/>
            <w:vAlign w:val="center"/>
          </w:tcPr>
          <w:p w14:paraId="7458C77E"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0CEA2723" w14:textId="77777777" w:rsidR="00185035" w:rsidRPr="007A08CE" w:rsidRDefault="00185035" w:rsidP="008A57F8">
            <w:pPr>
              <w:autoSpaceDE w:val="0"/>
              <w:autoSpaceDN w:val="0"/>
              <w:adjustRightInd w:val="0"/>
              <w:jc w:val="center"/>
              <w:rPr>
                <w:noProof/>
                <w:lang w:val="en-US"/>
              </w:rPr>
            </w:pPr>
            <w:r w:rsidRPr="007A08CE">
              <w:rPr>
                <w:color w:val="000000"/>
              </w:rPr>
              <w:t>221,83</w:t>
            </w:r>
          </w:p>
        </w:tc>
        <w:tc>
          <w:tcPr>
            <w:tcW w:w="322" w:type="pct"/>
          </w:tcPr>
          <w:p w14:paraId="0DEC0EA8" w14:textId="77777777" w:rsidR="00185035" w:rsidRPr="00F85647" w:rsidRDefault="00185035" w:rsidP="008A57F8">
            <w:pPr>
              <w:autoSpaceDE w:val="0"/>
              <w:autoSpaceDN w:val="0"/>
              <w:adjustRightInd w:val="0"/>
              <w:jc w:val="center"/>
              <w:rPr>
                <w:noProof/>
                <w:lang w:val="en-US"/>
              </w:rPr>
            </w:pPr>
          </w:p>
        </w:tc>
        <w:tc>
          <w:tcPr>
            <w:tcW w:w="324" w:type="pct"/>
            <w:gridSpan w:val="2"/>
          </w:tcPr>
          <w:p w14:paraId="33FB0B90" w14:textId="77777777" w:rsidR="00185035" w:rsidRPr="00F85647" w:rsidRDefault="00185035" w:rsidP="008A57F8">
            <w:pPr>
              <w:autoSpaceDE w:val="0"/>
              <w:autoSpaceDN w:val="0"/>
              <w:adjustRightInd w:val="0"/>
              <w:jc w:val="center"/>
              <w:rPr>
                <w:noProof/>
                <w:lang w:val="en-US"/>
              </w:rPr>
            </w:pPr>
          </w:p>
        </w:tc>
        <w:tc>
          <w:tcPr>
            <w:tcW w:w="237" w:type="pct"/>
          </w:tcPr>
          <w:p w14:paraId="40F7668F" w14:textId="77777777" w:rsidR="00185035" w:rsidRPr="00F85647" w:rsidRDefault="00185035" w:rsidP="008A57F8">
            <w:pPr>
              <w:autoSpaceDE w:val="0"/>
              <w:autoSpaceDN w:val="0"/>
              <w:adjustRightInd w:val="0"/>
              <w:jc w:val="center"/>
              <w:rPr>
                <w:noProof/>
                <w:lang w:val="en-US"/>
              </w:rPr>
            </w:pPr>
          </w:p>
        </w:tc>
        <w:tc>
          <w:tcPr>
            <w:tcW w:w="237" w:type="pct"/>
          </w:tcPr>
          <w:p w14:paraId="6E264E38" w14:textId="77777777" w:rsidR="00185035" w:rsidRPr="00F85647" w:rsidRDefault="00185035" w:rsidP="008A57F8">
            <w:pPr>
              <w:autoSpaceDE w:val="0"/>
              <w:autoSpaceDN w:val="0"/>
              <w:adjustRightInd w:val="0"/>
              <w:jc w:val="center"/>
              <w:rPr>
                <w:noProof/>
              </w:rPr>
            </w:pPr>
          </w:p>
        </w:tc>
        <w:tc>
          <w:tcPr>
            <w:tcW w:w="414" w:type="pct"/>
          </w:tcPr>
          <w:p w14:paraId="4E93A51E" w14:textId="77777777" w:rsidR="00185035" w:rsidRPr="00F85647" w:rsidRDefault="00185035" w:rsidP="008A57F8">
            <w:pPr>
              <w:autoSpaceDE w:val="0"/>
              <w:autoSpaceDN w:val="0"/>
              <w:adjustRightInd w:val="0"/>
              <w:jc w:val="center"/>
              <w:rPr>
                <w:noProof/>
              </w:rPr>
            </w:pPr>
          </w:p>
        </w:tc>
        <w:tc>
          <w:tcPr>
            <w:tcW w:w="339" w:type="pct"/>
          </w:tcPr>
          <w:p w14:paraId="11324399" w14:textId="77777777" w:rsidR="00185035" w:rsidRDefault="00185035" w:rsidP="008A57F8">
            <w:pPr>
              <w:autoSpaceDE w:val="0"/>
              <w:autoSpaceDN w:val="0"/>
              <w:adjustRightInd w:val="0"/>
              <w:jc w:val="center"/>
              <w:rPr>
                <w:noProof/>
              </w:rPr>
            </w:pPr>
          </w:p>
        </w:tc>
      </w:tr>
      <w:tr w:rsidR="00C90E7E" w:rsidRPr="00F85647" w14:paraId="24EDAD9C" w14:textId="77777777" w:rsidTr="00C90E7E">
        <w:trPr>
          <w:trHeight w:val="288"/>
        </w:trPr>
        <w:tc>
          <w:tcPr>
            <w:tcW w:w="192" w:type="pct"/>
            <w:vAlign w:val="center"/>
          </w:tcPr>
          <w:p w14:paraId="5936103C" w14:textId="77777777" w:rsidR="00185035" w:rsidRPr="007A08CE" w:rsidRDefault="00185035" w:rsidP="008A57F8">
            <w:pPr>
              <w:autoSpaceDE w:val="0"/>
              <w:autoSpaceDN w:val="0"/>
              <w:adjustRightInd w:val="0"/>
              <w:jc w:val="center"/>
              <w:rPr>
                <w:noProof/>
              </w:rPr>
            </w:pPr>
            <w:r w:rsidRPr="007A08CE">
              <w:rPr>
                <w:b/>
                <w:bCs/>
                <w:color w:val="FFFFFF"/>
              </w:rPr>
              <w:lastRenderedPageBreak/>
              <w:t>14</w:t>
            </w:r>
          </w:p>
        </w:tc>
        <w:tc>
          <w:tcPr>
            <w:tcW w:w="2164" w:type="pct"/>
            <w:gridSpan w:val="2"/>
            <w:vAlign w:val="center"/>
          </w:tcPr>
          <w:p w14:paraId="0A19A3AB" w14:textId="77777777" w:rsidR="00185035" w:rsidRPr="007A08CE" w:rsidRDefault="00185035" w:rsidP="002966C9">
            <w:pPr>
              <w:autoSpaceDE w:val="0"/>
              <w:autoSpaceDN w:val="0"/>
              <w:adjustRightInd w:val="0"/>
              <w:rPr>
                <w:noProof/>
                <w:lang w:val="en-US"/>
              </w:rPr>
            </w:pPr>
            <w:r w:rsidRPr="007A08CE">
              <w:rPr>
                <w:b/>
                <w:bCs/>
                <w:color w:val="000000"/>
              </w:rPr>
              <w:t>UKUPNO PODOPOLAGAČKI RADOVI</w:t>
            </w:r>
          </w:p>
        </w:tc>
        <w:tc>
          <w:tcPr>
            <w:tcW w:w="384" w:type="pct"/>
            <w:vAlign w:val="center"/>
          </w:tcPr>
          <w:p w14:paraId="14A890B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21C596A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34313F0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04C2937" w14:textId="77777777" w:rsidR="00185035" w:rsidRPr="00F85647" w:rsidRDefault="00185035" w:rsidP="008A57F8">
            <w:pPr>
              <w:autoSpaceDE w:val="0"/>
              <w:autoSpaceDN w:val="0"/>
              <w:adjustRightInd w:val="0"/>
              <w:jc w:val="center"/>
              <w:rPr>
                <w:noProof/>
                <w:lang w:val="en-US"/>
              </w:rPr>
            </w:pPr>
          </w:p>
        </w:tc>
        <w:tc>
          <w:tcPr>
            <w:tcW w:w="237" w:type="pct"/>
          </w:tcPr>
          <w:p w14:paraId="64D600DD" w14:textId="77777777" w:rsidR="00185035" w:rsidRPr="00F85647" w:rsidRDefault="00185035" w:rsidP="008A57F8">
            <w:pPr>
              <w:autoSpaceDE w:val="0"/>
              <w:autoSpaceDN w:val="0"/>
              <w:adjustRightInd w:val="0"/>
              <w:jc w:val="center"/>
              <w:rPr>
                <w:noProof/>
                <w:lang w:val="en-US"/>
              </w:rPr>
            </w:pPr>
          </w:p>
        </w:tc>
        <w:tc>
          <w:tcPr>
            <w:tcW w:w="237" w:type="pct"/>
          </w:tcPr>
          <w:p w14:paraId="00EC0EFB" w14:textId="77777777" w:rsidR="00185035" w:rsidRPr="00F85647" w:rsidRDefault="00185035" w:rsidP="008A57F8">
            <w:pPr>
              <w:autoSpaceDE w:val="0"/>
              <w:autoSpaceDN w:val="0"/>
              <w:adjustRightInd w:val="0"/>
              <w:jc w:val="center"/>
              <w:rPr>
                <w:noProof/>
              </w:rPr>
            </w:pPr>
          </w:p>
        </w:tc>
        <w:tc>
          <w:tcPr>
            <w:tcW w:w="414" w:type="pct"/>
          </w:tcPr>
          <w:p w14:paraId="7B076DD9" w14:textId="77777777" w:rsidR="00185035" w:rsidRPr="00F85647" w:rsidRDefault="00185035" w:rsidP="008A57F8">
            <w:pPr>
              <w:autoSpaceDE w:val="0"/>
              <w:autoSpaceDN w:val="0"/>
              <w:adjustRightInd w:val="0"/>
              <w:jc w:val="center"/>
              <w:rPr>
                <w:noProof/>
              </w:rPr>
            </w:pPr>
          </w:p>
        </w:tc>
        <w:tc>
          <w:tcPr>
            <w:tcW w:w="339" w:type="pct"/>
          </w:tcPr>
          <w:p w14:paraId="670E26A6" w14:textId="77777777" w:rsidR="00185035" w:rsidRDefault="00185035" w:rsidP="008A57F8">
            <w:pPr>
              <w:autoSpaceDE w:val="0"/>
              <w:autoSpaceDN w:val="0"/>
              <w:adjustRightInd w:val="0"/>
              <w:jc w:val="center"/>
              <w:rPr>
                <w:noProof/>
              </w:rPr>
            </w:pPr>
          </w:p>
        </w:tc>
      </w:tr>
      <w:tr w:rsidR="00C90E7E" w:rsidRPr="00F85647" w14:paraId="66E78226" w14:textId="77777777" w:rsidTr="00C90E7E">
        <w:trPr>
          <w:trHeight w:val="288"/>
        </w:trPr>
        <w:tc>
          <w:tcPr>
            <w:tcW w:w="192" w:type="pct"/>
            <w:vAlign w:val="center"/>
          </w:tcPr>
          <w:p w14:paraId="4D2A0473" w14:textId="77777777" w:rsidR="00185035" w:rsidRPr="00410423" w:rsidRDefault="00185035" w:rsidP="00410423">
            <w:r>
              <w:t>XIII</w:t>
            </w:r>
          </w:p>
        </w:tc>
        <w:tc>
          <w:tcPr>
            <w:tcW w:w="2164" w:type="pct"/>
            <w:gridSpan w:val="2"/>
            <w:vAlign w:val="center"/>
          </w:tcPr>
          <w:p w14:paraId="5FF99441" w14:textId="77777777" w:rsidR="00185035" w:rsidRPr="007A08CE" w:rsidRDefault="00185035" w:rsidP="002966C9">
            <w:pPr>
              <w:autoSpaceDE w:val="0"/>
              <w:autoSpaceDN w:val="0"/>
              <w:adjustRightInd w:val="0"/>
              <w:rPr>
                <w:noProof/>
                <w:lang w:val="en-US"/>
              </w:rPr>
            </w:pPr>
            <w:r w:rsidRPr="007A08CE">
              <w:rPr>
                <w:b/>
                <w:bCs/>
              </w:rPr>
              <w:t>Gipsarski radovi</w:t>
            </w:r>
          </w:p>
        </w:tc>
        <w:tc>
          <w:tcPr>
            <w:tcW w:w="384" w:type="pct"/>
            <w:vAlign w:val="center"/>
          </w:tcPr>
          <w:p w14:paraId="04B971B6"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94BFC67" w14:textId="77777777" w:rsidR="00185035" w:rsidRPr="007A08CE" w:rsidRDefault="00185035" w:rsidP="008A57F8">
            <w:pPr>
              <w:autoSpaceDE w:val="0"/>
              <w:autoSpaceDN w:val="0"/>
              <w:adjustRightInd w:val="0"/>
              <w:jc w:val="center"/>
              <w:rPr>
                <w:noProof/>
                <w:lang w:val="en-US"/>
              </w:rPr>
            </w:pPr>
          </w:p>
        </w:tc>
        <w:tc>
          <w:tcPr>
            <w:tcW w:w="322" w:type="pct"/>
          </w:tcPr>
          <w:p w14:paraId="531ED87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163B116" w14:textId="77777777" w:rsidR="00185035" w:rsidRPr="00F85647" w:rsidRDefault="00185035" w:rsidP="008A57F8">
            <w:pPr>
              <w:autoSpaceDE w:val="0"/>
              <w:autoSpaceDN w:val="0"/>
              <w:adjustRightInd w:val="0"/>
              <w:jc w:val="center"/>
              <w:rPr>
                <w:noProof/>
                <w:lang w:val="en-US"/>
              </w:rPr>
            </w:pPr>
          </w:p>
        </w:tc>
        <w:tc>
          <w:tcPr>
            <w:tcW w:w="237" w:type="pct"/>
          </w:tcPr>
          <w:p w14:paraId="488D80FE" w14:textId="77777777" w:rsidR="00185035" w:rsidRPr="00F85647" w:rsidRDefault="00185035" w:rsidP="008A57F8">
            <w:pPr>
              <w:autoSpaceDE w:val="0"/>
              <w:autoSpaceDN w:val="0"/>
              <w:adjustRightInd w:val="0"/>
              <w:jc w:val="center"/>
              <w:rPr>
                <w:noProof/>
                <w:lang w:val="en-US"/>
              </w:rPr>
            </w:pPr>
          </w:p>
        </w:tc>
        <w:tc>
          <w:tcPr>
            <w:tcW w:w="237" w:type="pct"/>
          </w:tcPr>
          <w:p w14:paraId="779A6E9B" w14:textId="77777777" w:rsidR="00185035" w:rsidRPr="00F85647" w:rsidRDefault="00185035" w:rsidP="008A57F8">
            <w:pPr>
              <w:autoSpaceDE w:val="0"/>
              <w:autoSpaceDN w:val="0"/>
              <w:adjustRightInd w:val="0"/>
              <w:jc w:val="center"/>
              <w:rPr>
                <w:noProof/>
              </w:rPr>
            </w:pPr>
          </w:p>
        </w:tc>
        <w:tc>
          <w:tcPr>
            <w:tcW w:w="414" w:type="pct"/>
          </w:tcPr>
          <w:p w14:paraId="7A922472" w14:textId="77777777" w:rsidR="00185035" w:rsidRPr="00F85647" w:rsidRDefault="00185035" w:rsidP="008A57F8">
            <w:pPr>
              <w:autoSpaceDE w:val="0"/>
              <w:autoSpaceDN w:val="0"/>
              <w:adjustRightInd w:val="0"/>
              <w:jc w:val="center"/>
              <w:rPr>
                <w:noProof/>
              </w:rPr>
            </w:pPr>
          </w:p>
        </w:tc>
        <w:tc>
          <w:tcPr>
            <w:tcW w:w="339" w:type="pct"/>
          </w:tcPr>
          <w:p w14:paraId="538D183B" w14:textId="77777777" w:rsidR="00185035" w:rsidRDefault="00185035" w:rsidP="008A57F8">
            <w:pPr>
              <w:autoSpaceDE w:val="0"/>
              <w:autoSpaceDN w:val="0"/>
              <w:adjustRightInd w:val="0"/>
              <w:jc w:val="center"/>
              <w:rPr>
                <w:noProof/>
              </w:rPr>
            </w:pPr>
          </w:p>
        </w:tc>
      </w:tr>
      <w:tr w:rsidR="00C90E7E" w:rsidRPr="00F85647" w14:paraId="1642121C" w14:textId="77777777" w:rsidTr="00C90E7E">
        <w:trPr>
          <w:trHeight w:val="288"/>
        </w:trPr>
        <w:tc>
          <w:tcPr>
            <w:tcW w:w="192" w:type="pct"/>
            <w:vAlign w:val="center"/>
          </w:tcPr>
          <w:p w14:paraId="5A78C92A" w14:textId="77777777" w:rsidR="00185035" w:rsidRPr="007A08CE" w:rsidRDefault="00185035" w:rsidP="008A57F8">
            <w:pPr>
              <w:autoSpaceDE w:val="0"/>
              <w:autoSpaceDN w:val="0"/>
              <w:adjustRightInd w:val="0"/>
              <w:jc w:val="center"/>
              <w:rPr>
                <w:noProof/>
              </w:rPr>
            </w:pPr>
            <w:r w:rsidRPr="007A08CE">
              <w:rPr>
                <w:b/>
                <w:bCs/>
              </w:rPr>
              <w:t>16,02</w:t>
            </w:r>
          </w:p>
        </w:tc>
        <w:tc>
          <w:tcPr>
            <w:tcW w:w="2164" w:type="pct"/>
            <w:gridSpan w:val="2"/>
          </w:tcPr>
          <w:p w14:paraId="66CA3688" w14:textId="77777777" w:rsidR="00185035" w:rsidRPr="007A08CE" w:rsidRDefault="00185035" w:rsidP="002966C9">
            <w:pPr>
              <w:autoSpaceDE w:val="0"/>
              <w:autoSpaceDN w:val="0"/>
              <w:adjustRightInd w:val="0"/>
              <w:rPr>
                <w:noProof/>
                <w:lang w:val="en-US"/>
              </w:rPr>
            </w:pPr>
            <w:r w:rsidRPr="007A08CE">
              <w:rPr>
                <w:b/>
                <w:bCs/>
              </w:rPr>
              <w:t>Oblaganje instalacionih kanala i šahtova gipsanim, vodo-otpornim pločama</w:t>
            </w:r>
            <w:r w:rsidRPr="007A08CE">
              <w:t xml:space="preserve"> d=12 mm (kvalitet "KNAUF  Aquapanel" ili ekvivalentan). </w:t>
            </w:r>
          </w:p>
        </w:tc>
        <w:tc>
          <w:tcPr>
            <w:tcW w:w="384" w:type="pct"/>
            <w:vAlign w:val="bottom"/>
          </w:tcPr>
          <w:p w14:paraId="769AFD48"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32F3B95B" w14:textId="77777777" w:rsidR="00185035" w:rsidRPr="007A08CE" w:rsidRDefault="00185035" w:rsidP="008A57F8">
            <w:pPr>
              <w:autoSpaceDE w:val="0"/>
              <w:autoSpaceDN w:val="0"/>
              <w:adjustRightInd w:val="0"/>
              <w:jc w:val="center"/>
              <w:rPr>
                <w:noProof/>
                <w:lang w:val="en-US"/>
              </w:rPr>
            </w:pPr>
          </w:p>
        </w:tc>
        <w:tc>
          <w:tcPr>
            <w:tcW w:w="322" w:type="pct"/>
          </w:tcPr>
          <w:p w14:paraId="4B1A97D2" w14:textId="77777777" w:rsidR="00185035" w:rsidRPr="00F85647" w:rsidRDefault="00185035" w:rsidP="008A57F8">
            <w:pPr>
              <w:autoSpaceDE w:val="0"/>
              <w:autoSpaceDN w:val="0"/>
              <w:adjustRightInd w:val="0"/>
              <w:jc w:val="center"/>
              <w:rPr>
                <w:noProof/>
                <w:lang w:val="en-US"/>
              </w:rPr>
            </w:pPr>
          </w:p>
        </w:tc>
        <w:tc>
          <w:tcPr>
            <w:tcW w:w="324" w:type="pct"/>
            <w:gridSpan w:val="2"/>
          </w:tcPr>
          <w:p w14:paraId="563F433B" w14:textId="77777777" w:rsidR="00185035" w:rsidRPr="00F85647" w:rsidRDefault="00185035" w:rsidP="008A57F8">
            <w:pPr>
              <w:autoSpaceDE w:val="0"/>
              <w:autoSpaceDN w:val="0"/>
              <w:adjustRightInd w:val="0"/>
              <w:jc w:val="center"/>
              <w:rPr>
                <w:noProof/>
                <w:lang w:val="en-US"/>
              </w:rPr>
            </w:pPr>
          </w:p>
        </w:tc>
        <w:tc>
          <w:tcPr>
            <w:tcW w:w="237" w:type="pct"/>
          </w:tcPr>
          <w:p w14:paraId="54031682" w14:textId="77777777" w:rsidR="00185035" w:rsidRPr="00F85647" w:rsidRDefault="00185035" w:rsidP="008A57F8">
            <w:pPr>
              <w:autoSpaceDE w:val="0"/>
              <w:autoSpaceDN w:val="0"/>
              <w:adjustRightInd w:val="0"/>
              <w:jc w:val="center"/>
              <w:rPr>
                <w:noProof/>
                <w:lang w:val="en-US"/>
              </w:rPr>
            </w:pPr>
          </w:p>
        </w:tc>
        <w:tc>
          <w:tcPr>
            <w:tcW w:w="237" w:type="pct"/>
          </w:tcPr>
          <w:p w14:paraId="15835E88" w14:textId="77777777" w:rsidR="00185035" w:rsidRPr="00F85647" w:rsidRDefault="00185035" w:rsidP="008A57F8">
            <w:pPr>
              <w:autoSpaceDE w:val="0"/>
              <w:autoSpaceDN w:val="0"/>
              <w:adjustRightInd w:val="0"/>
              <w:jc w:val="center"/>
              <w:rPr>
                <w:noProof/>
              </w:rPr>
            </w:pPr>
          </w:p>
        </w:tc>
        <w:tc>
          <w:tcPr>
            <w:tcW w:w="414" w:type="pct"/>
          </w:tcPr>
          <w:p w14:paraId="6BCE510F" w14:textId="77777777" w:rsidR="00185035" w:rsidRPr="00F85647" w:rsidRDefault="00185035" w:rsidP="008A57F8">
            <w:pPr>
              <w:autoSpaceDE w:val="0"/>
              <w:autoSpaceDN w:val="0"/>
              <w:adjustRightInd w:val="0"/>
              <w:jc w:val="center"/>
              <w:rPr>
                <w:noProof/>
              </w:rPr>
            </w:pPr>
          </w:p>
        </w:tc>
        <w:tc>
          <w:tcPr>
            <w:tcW w:w="339" w:type="pct"/>
          </w:tcPr>
          <w:p w14:paraId="65089B7E" w14:textId="77777777" w:rsidR="00185035" w:rsidRDefault="00185035" w:rsidP="008A57F8">
            <w:pPr>
              <w:autoSpaceDE w:val="0"/>
              <w:autoSpaceDN w:val="0"/>
              <w:adjustRightInd w:val="0"/>
              <w:jc w:val="center"/>
              <w:rPr>
                <w:noProof/>
              </w:rPr>
            </w:pPr>
          </w:p>
        </w:tc>
      </w:tr>
      <w:tr w:rsidR="00C90E7E" w:rsidRPr="00F85647" w14:paraId="4B39DC91" w14:textId="77777777" w:rsidTr="00C90E7E">
        <w:trPr>
          <w:trHeight w:val="288"/>
        </w:trPr>
        <w:tc>
          <w:tcPr>
            <w:tcW w:w="192" w:type="pct"/>
            <w:vAlign w:val="center"/>
          </w:tcPr>
          <w:p w14:paraId="7FBD6DC5" w14:textId="77777777" w:rsidR="00185035" w:rsidRPr="007A08CE" w:rsidRDefault="00185035" w:rsidP="008A57F8">
            <w:pPr>
              <w:autoSpaceDE w:val="0"/>
              <w:autoSpaceDN w:val="0"/>
              <w:adjustRightInd w:val="0"/>
              <w:jc w:val="center"/>
              <w:rPr>
                <w:noProof/>
              </w:rPr>
            </w:pPr>
          </w:p>
        </w:tc>
        <w:tc>
          <w:tcPr>
            <w:tcW w:w="2164" w:type="pct"/>
            <w:gridSpan w:val="2"/>
          </w:tcPr>
          <w:p w14:paraId="21292836" w14:textId="77777777" w:rsidR="00185035" w:rsidRPr="007A08CE" w:rsidRDefault="00185035" w:rsidP="002966C9">
            <w:pPr>
              <w:autoSpaceDE w:val="0"/>
              <w:autoSpaceDN w:val="0"/>
              <w:adjustRightInd w:val="0"/>
              <w:rPr>
                <w:noProof/>
                <w:lang w:val="en-US"/>
              </w:rPr>
            </w:pPr>
            <w:r w:rsidRPr="007A08CE">
              <w:t>Ploče se postavljaju putem srafljenja na potkonstrukciju, koja je sastavljena od čeličnih pocinkovanih profila. Prodori kroz međuspratnu konstrukciju i sektore se izvode sa ispunom od protivpožarne mineralne (kamene) vune, fabrički presvučene alu folijom, nasipne gustine 50-60 kg/m3, debljine cca. d=3 cm (kvalitet "Knauf KR M" ili ekvivalentan) - sa istovremenom parnom branom. Sastave gipsanih ploča bandažirati tj. pripremiti za finalnu obradu. Prilikom radova na sanaciji i trasiranja instalacija moguće su i eventualno druge trase, te će se konačni obračun po ovoj poziciji utvrditi na licu mesta. Stvarne količine verifikuje nadzor, Investitor i projektant.</w:t>
            </w:r>
          </w:p>
        </w:tc>
        <w:tc>
          <w:tcPr>
            <w:tcW w:w="384" w:type="pct"/>
            <w:vAlign w:val="bottom"/>
          </w:tcPr>
          <w:p w14:paraId="42F86D05"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F7B24A5" w14:textId="77777777" w:rsidR="00185035" w:rsidRPr="007A08CE" w:rsidRDefault="00185035" w:rsidP="008A57F8">
            <w:pPr>
              <w:autoSpaceDE w:val="0"/>
              <w:autoSpaceDN w:val="0"/>
              <w:adjustRightInd w:val="0"/>
              <w:jc w:val="center"/>
              <w:rPr>
                <w:noProof/>
                <w:lang w:val="en-US"/>
              </w:rPr>
            </w:pPr>
          </w:p>
        </w:tc>
        <w:tc>
          <w:tcPr>
            <w:tcW w:w="322" w:type="pct"/>
          </w:tcPr>
          <w:p w14:paraId="4239A0E3" w14:textId="77777777" w:rsidR="00185035" w:rsidRPr="00F85647" w:rsidRDefault="00185035" w:rsidP="008A57F8">
            <w:pPr>
              <w:autoSpaceDE w:val="0"/>
              <w:autoSpaceDN w:val="0"/>
              <w:adjustRightInd w:val="0"/>
              <w:jc w:val="center"/>
              <w:rPr>
                <w:noProof/>
                <w:lang w:val="en-US"/>
              </w:rPr>
            </w:pPr>
          </w:p>
        </w:tc>
        <w:tc>
          <w:tcPr>
            <w:tcW w:w="324" w:type="pct"/>
            <w:gridSpan w:val="2"/>
          </w:tcPr>
          <w:p w14:paraId="37DE013A" w14:textId="77777777" w:rsidR="00185035" w:rsidRPr="00F85647" w:rsidRDefault="00185035" w:rsidP="008A57F8">
            <w:pPr>
              <w:autoSpaceDE w:val="0"/>
              <w:autoSpaceDN w:val="0"/>
              <w:adjustRightInd w:val="0"/>
              <w:jc w:val="center"/>
              <w:rPr>
                <w:noProof/>
                <w:lang w:val="en-US"/>
              </w:rPr>
            </w:pPr>
          </w:p>
        </w:tc>
        <w:tc>
          <w:tcPr>
            <w:tcW w:w="237" w:type="pct"/>
          </w:tcPr>
          <w:p w14:paraId="5AE1E2F6" w14:textId="77777777" w:rsidR="00185035" w:rsidRPr="00F85647" w:rsidRDefault="00185035" w:rsidP="008A57F8">
            <w:pPr>
              <w:autoSpaceDE w:val="0"/>
              <w:autoSpaceDN w:val="0"/>
              <w:adjustRightInd w:val="0"/>
              <w:jc w:val="center"/>
              <w:rPr>
                <w:noProof/>
                <w:lang w:val="en-US"/>
              </w:rPr>
            </w:pPr>
          </w:p>
        </w:tc>
        <w:tc>
          <w:tcPr>
            <w:tcW w:w="237" w:type="pct"/>
          </w:tcPr>
          <w:p w14:paraId="26CCEFDB" w14:textId="77777777" w:rsidR="00185035" w:rsidRPr="00F85647" w:rsidRDefault="00185035" w:rsidP="008A57F8">
            <w:pPr>
              <w:autoSpaceDE w:val="0"/>
              <w:autoSpaceDN w:val="0"/>
              <w:adjustRightInd w:val="0"/>
              <w:jc w:val="center"/>
              <w:rPr>
                <w:noProof/>
              </w:rPr>
            </w:pPr>
          </w:p>
        </w:tc>
        <w:tc>
          <w:tcPr>
            <w:tcW w:w="414" w:type="pct"/>
          </w:tcPr>
          <w:p w14:paraId="1F1A5B09" w14:textId="77777777" w:rsidR="00185035" w:rsidRPr="00F85647" w:rsidRDefault="00185035" w:rsidP="008A57F8">
            <w:pPr>
              <w:autoSpaceDE w:val="0"/>
              <w:autoSpaceDN w:val="0"/>
              <w:adjustRightInd w:val="0"/>
              <w:jc w:val="center"/>
              <w:rPr>
                <w:noProof/>
              </w:rPr>
            </w:pPr>
          </w:p>
        </w:tc>
        <w:tc>
          <w:tcPr>
            <w:tcW w:w="339" w:type="pct"/>
          </w:tcPr>
          <w:p w14:paraId="51231DC5" w14:textId="77777777" w:rsidR="00185035" w:rsidRDefault="00185035" w:rsidP="008A57F8">
            <w:pPr>
              <w:autoSpaceDE w:val="0"/>
              <w:autoSpaceDN w:val="0"/>
              <w:adjustRightInd w:val="0"/>
              <w:jc w:val="center"/>
              <w:rPr>
                <w:noProof/>
              </w:rPr>
            </w:pPr>
          </w:p>
        </w:tc>
      </w:tr>
      <w:tr w:rsidR="00C90E7E" w:rsidRPr="00F85647" w14:paraId="3F3A9247" w14:textId="77777777" w:rsidTr="00C90E7E">
        <w:trPr>
          <w:trHeight w:val="288"/>
        </w:trPr>
        <w:tc>
          <w:tcPr>
            <w:tcW w:w="192" w:type="pct"/>
            <w:vAlign w:val="center"/>
          </w:tcPr>
          <w:p w14:paraId="05CF83E4" w14:textId="77777777" w:rsidR="00185035" w:rsidRPr="007A08CE" w:rsidRDefault="00185035" w:rsidP="008A57F8">
            <w:pPr>
              <w:autoSpaceDE w:val="0"/>
              <w:autoSpaceDN w:val="0"/>
              <w:adjustRightInd w:val="0"/>
              <w:jc w:val="center"/>
              <w:rPr>
                <w:noProof/>
              </w:rPr>
            </w:pPr>
          </w:p>
        </w:tc>
        <w:tc>
          <w:tcPr>
            <w:tcW w:w="2164" w:type="pct"/>
            <w:gridSpan w:val="2"/>
          </w:tcPr>
          <w:p w14:paraId="050373CF" w14:textId="77777777" w:rsidR="00185035" w:rsidRPr="007A08CE" w:rsidRDefault="00185035" w:rsidP="002966C9">
            <w:pPr>
              <w:autoSpaceDE w:val="0"/>
              <w:autoSpaceDN w:val="0"/>
              <w:adjustRightInd w:val="0"/>
              <w:rPr>
                <w:noProof/>
                <w:lang w:val="en-US"/>
              </w:rPr>
            </w:pPr>
            <w:r w:rsidRPr="007A08CE">
              <w:t xml:space="preserve">Obracun kompletnih radova po m2 </w:t>
            </w:r>
            <w:r w:rsidRPr="007A08CE">
              <w:br/>
              <w:t>(zajedno sa potkonstrukcijom, PP zaptivanjem, bandažiranjem i gletovanjem gipsanih sastava).</w:t>
            </w:r>
          </w:p>
        </w:tc>
        <w:tc>
          <w:tcPr>
            <w:tcW w:w="384" w:type="pct"/>
            <w:vAlign w:val="center"/>
          </w:tcPr>
          <w:p w14:paraId="707E8597"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0D7F74E" w14:textId="77777777" w:rsidR="00185035" w:rsidRPr="007A08CE" w:rsidRDefault="00185035" w:rsidP="008A57F8">
            <w:pPr>
              <w:autoSpaceDE w:val="0"/>
              <w:autoSpaceDN w:val="0"/>
              <w:adjustRightInd w:val="0"/>
              <w:jc w:val="center"/>
              <w:rPr>
                <w:noProof/>
                <w:lang w:val="en-US"/>
              </w:rPr>
            </w:pPr>
            <w:r w:rsidRPr="007A08CE">
              <w:rPr>
                <w:color w:val="000000"/>
              </w:rPr>
              <w:t>1,93</w:t>
            </w:r>
          </w:p>
        </w:tc>
        <w:tc>
          <w:tcPr>
            <w:tcW w:w="322" w:type="pct"/>
          </w:tcPr>
          <w:p w14:paraId="38373225" w14:textId="77777777" w:rsidR="00185035" w:rsidRPr="00F85647" w:rsidRDefault="00185035" w:rsidP="008A57F8">
            <w:pPr>
              <w:autoSpaceDE w:val="0"/>
              <w:autoSpaceDN w:val="0"/>
              <w:adjustRightInd w:val="0"/>
              <w:jc w:val="center"/>
              <w:rPr>
                <w:noProof/>
                <w:lang w:val="en-US"/>
              </w:rPr>
            </w:pPr>
          </w:p>
        </w:tc>
        <w:tc>
          <w:tcPr>
            <w:tcW w:w="324" w:type="pct"/>
            <w:gridSpan w:val="2"/>
          </w:tcPr>
          <w:p w14:paraId="388B81DE" w14:textId="77777777" w:rsidR="00185035" w:rsidRPr="00F85647" w:rsidRDefault="00185035" w:rsidP="008A57F8">
            <w:pPr>
              <w:autoSpaceDE w:val="0"/>
              <w:autoSpaceDN w:val="0"/>
              <w:adjustRightInd w:val="0"/>
              <w:jc w:val="center"/>
              <w:rPr>
                <w:noProof/>
                <w:lang w:val="en-US"/>
              </w:rPr>
            </w:pPr>
          </w:p>
        </w:tc>
        <w:tc>
          <w:tcPr>
            <w:tcW w:w="237" w:type="pct"/>
          </w:tcPr>
          <w:p w14:paraId="5B0205FA" w14:textId="77777777" w:rsidR="00185035" w:rsidRPr="00F85647" w:rsidRDefault="00185035" w:rsidP="008A57F8">
            <w:pPr>
              <w:autoSpaceDE w:val="0"/>
              <w:autoSpaceDN w:val="0"/>
              <w:adjustRightInd w:val="0"/>
              <w:jc w:val="center"/>
              <w:rPr>
                <w:noProof/>
                <w:lang w:val="en-US"/>
              </w:rPr>
            </w:pPr>
          </w:p>
        </w:tc>
        <w:tc>
          <w:tcPr>
            <w:tcW w:w="237" w:type="pct"/>
          </w:tcPr>
          <w:p w14:paraId="77AC29F9" w14:textId="77777777" w:rsidR="00185035" w:rsidRPr="00F85647" w:rsidRDefault="00185035" w:rsidP="008A57F8">
            <w:pPr>
              <w:autoSpaceDE w:val="0"/>
              <w:autoSpaceDN w:val="0"/>
              <w:adjustRightInd w:val="0"/>
              <w:jc w:val="center"/>
              <w:rPr>
                <w:noProof/>
              </w:rPr>
            </w:pPr>
          </w:p>
        </w:tc>
        <w:tc>
          <w:tcPr>
            <w:tcW w:w="414" w:type="pct"/>
          </w:tcPr>
          <w:p w14:paraId="22D333B7" w14:textId="77777777" w:rsidR="00185035" w:rsidRPr="00F85647" w:rsidRDefault="00185035" w:rsidP="008A57F8">
            <w:pPr>
              <w:autoSpaceDE w:val="0"/>
              <w:autoSpaceDN w:val="0"/>
              <w:adjustRightInd w:val="0"/>
              <w:jc w:val="center"/>
              <w:rPr>
                <w:noProof/>
              </w:rPr>
            </w:pPr>
          </w:p>
        </w:tc>
        <w:tc>
          <w:tcPr>
            <w:tcW w:w="339" w:type="pct"/>
          </w:tcPr>
          <w:p w14:paraId="1B73A982" w14:textId="77777777" w:rsidR="00185035" w:rsidRDefault="00185035" w:rsidP="008A57F8">
            <w:pPr>
              <w:autoSpaceDE w:val="0"/>
              <w:autoSpaceDN w:val="0"/>
              <w:adjustRightInd w:val="0"/>
              <w:jc w:val="center"/>
              <w:rPr>
                <w:noProof/>
              </w:rPr>
            </w:pPr>
          </w:p>
        </w:tc>
      </w:tr>
      <w:tr w:rsidR="00C90E7E" w:rsidRPr="00F85647" w14:paraId="4C4B855C" w14:textId="77777777" w:rsidTr="00C90E7E">
        <w:trPr>
          <w:trHeight w:val="288"/>
        </w:trPr>
        <w:tc>
          <w:tcPr>
            <w:tcW w:w="192" w:type="pct"/>
            <w:vAlign w:val="center"/>
          </w:tcPr>
          <w:p w14:paraId="450A9485" w14:textId="77777777" w:rsidR="00185035" w:rsidRPr="007A08CE" w:rsidRDefault="00185035" w:rsidP="008A57F8">
            <w:pPr>
              <w:autoSpaceDE w:val="0"/>
              <w:autoSpaceDN w:val="0"/>
              <w:adjustRightInd w:val="0"/>
              <w:jc w:val="center"/>
              <w:rPr>
                <w:noProof/>
              </w:rPr>
            </w:pPr>
            <w:r w:rsidRPr="007A08CE">
              <w:rPr>
                <w:b/>
                <w:bCs/>
              </w:rPr>
              <w:t>16,04</w:t>
            </w:r>
          </w:p>
        </w:tc>
        <w:tc>
          <w:tcPr>
            <w:tcW w:w="2164" w:type="pct"/>
            <w:gridSpan w:val="2"/>
            <w:vAlign w:val="center"/>
          </w:tcPr>
          <w:p w14:paraId="41F08D48" w14:textId="77777777" w:rsidR="00185035" w:rsidRPr="007A08CE" w:rsidRDefault="00185035" w:rsidP="002966C9">
            <w:pPr>
              <w:autoSpaceDE w:val="0"/>
              <w:autoSpaceDN w:val="0"/>
              <w:adjustRightInd w:val="0"/>
              <w:rPr>
                <w:noProof/>
                <w:lang w:val="en-US"/>
              </w:rPr>
            </w:pPr>
            <w:r w:rsidRPr="007A08CE">
              <w:rPr>
                <w:b/>
                <w:bCs/>
              </w:rPr>
              <w:t>Izrada dekorativnih maski i sličnih opšava gipsanim pločama</w:t>
            </w:r>
            <w:r w:rsidRPr="007A08CE">
              <w:t xml:space="preserve"> d=12 mm (kvalitet "Knauf GKB" ili ekvivalentan). Maska - opšav se postavlja kao graničnik zidanja staklenim opekama u zoni bočnog stepenišnog otvora.</w:t>
            </w:r>
          </w:p>
        </w:tc>
        <w:tc>
          <w:tcPr>
            <w:tcW w:w="384" w:type="pct"/>
            <w:vAlign w:val="bottom"/>
          </w:tcPr>
          <w:p w14:paraId="4468CA43"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32454A5" w14:textId="77777777" w:rsidR="00185035" w:rsidRPr="007A08CE" w:rsidRDefault="00185035" w:rsidP="008A57F8">
            <w:pPr>
              <w:autoSpaceDE w:val="0"/>
              <w:autoSpaceDN w:val="0"/>
              <w:adjustRightInd w:val="0"/>
              <w:jc w:val="center"/>
              <w:rPr>
                <w:noProof/>
                <w:lang w:val="en-US"/>
              </w:rPr>
            </w:pPr>
          </w:p>
        </w:tc>
        <w:tc>
          <w:tcPr>
            <w:tcW w:w="322" w:type="pct"/>
          </w:tcPr>
          <w:p w14:paraId="23CFEB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7A8771E3" w14:textId="77777777" w:rsidR="00185035" w:rsidRPr="00F85647" w:rsidRDefault="00185035" w:rsidP="008A57F8">
            <w:pPr>
              <w:autoSpaceDE w:val="0"/>
              <w:autoSpaceDN w:val="0"/>
              <w:adjustRightInd w:val="0"/>
              <w:jc w:val="center"/>
              <w:rPr>
                <w:noProof/>
                <w:lang w:val="en-US"/>
              </w:rPr>
            </w:pPr>
          </w:p>
        </w:tc>
        <w:tc>
          <w:tcPr>
            <w:tcW w:w="237" w:type="pct"/>
          </w:tcPr>
          <w:p w14:paraId="392918A3" w14:textId="77777777" w:rsidR="00185035" w:rsidRPr="00F85647" w:rsidRDefault="00185035" w:rsidP="008A57F8">
            <w:pPr>
              <w:autoSpaceDE w:val="0"/>
              <w:autoSpaceDN w:val="0"/>
              <w:adjustRightInd w:val="0"/>
              <w:jc w:val="center"/>
              <w:rPr>
                <w:noProof/>
                <w:lang w:val="en-US"/>
              </w:rPr>
            </w:pPr>
          </w:p>
        </w:tc>
        <w:tc>
          <w:tcPr>
            <w:tcW w:w="237" w:type="pct"/>
          </w:tcPr>
          <w:p w14:paraId="78A2F2C3" w14:textId="77777777" w:rsidR="00185035" w:rsidRPr="00F85647" w:rsidRDefault="00185035" w:rsidP="008A57F8">
            <w:pPr>
              <w:autoSpaceDE w:val="0"/>
              <w:autoSpaceDN w:val="0"/>
              <w:adjustRightInd w:val="0"/>
              <w:jc w:val="center"/>
              <w:rPr>
                <w:noProof/>
              </w:rPr>
            </w:pPr>
          </w:p>
        </w:tc>
        <w:tc>
          <w:tcPr>
            <w:tcW w:w="414" w:type="pct"/>
          </w:tcPr>
          <w:p w14:paraId="1E4822F8" w14:textId="77777777" w:rsidR="00185035" w:rsidRPr="00F85647" w:rsidRDefault="00185035" w:rsidP="008A57F8">
            <w:pPr>
              <w:autoSpaceDE w:val="0"/>
              <w:autoSpaceDN w:val="0"/>
              <w:adjustRightInd w:val="0"/>
              <w:jc w:val="center"/>
              <w:rPr>
                <w:noProof/>
              </w:rPr>
            </w:pPr>
          </w:p>
        </w:tc>
        <w:tc>
          <w:tcPr>
            <w:tcW w:w="339" w:type="pct"/>
          </w:tcPr>
          <w:p w14:paraId="50724EF2" w14:textId="77777777" w:rsidR="00185035" w:rsidRDefault="00185035" w:rsidP="008A57F8">
            <w:pPr>
              <w:autoSpaceDE w:val="0"/>
              <w:autoSpaceDN w:val="0"/>
              <w:adjustRightInd w:val="0"/>
              <w:jc w:val="center"/>
              <w:rPr>
                <w:noProof/>
              </w:rPr>
            </w:pPr>
          </w:p>
        </w:tc>
      </w:tr>
      <w:tr w:rsidR="00C90E7E" w:rsidRPr="00F85647" w14:paraId="0A5436CF" w14:textId="77777777" w:rsidTr="00C90E7E">
        <w:trPr>
          <w:trHeight w:val="288"/>
        </w:trPr>
        <w:tc>
          <w:tcPr>
            <w:tcW w:w="192" w:type="pct"/>
            <w:vAlign w:val="center"/>
          </w:tcPr>
          <w:p w14:paraId="08480666"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4E2A20B7" w14:textId="77777777" w:rsidR="00185035" w:rsidRPr="007A08CE" w:rsidRDefault="00185035" w:rsidP="002966C9">
            <w:pPr>
              <w:autoSpaceDE w:val="0"/>
              <w:autoSpaceDN w:val="0"/>
              <w:adjustRightInd w:val="0"/>
              <w:rPr>
                <w:noProof/>
                <w:lang w:val="en-US"/>
              </w:rPr>
            </w:pPr>
            <w:r w:rsidRPr="007A08CE">
              <w:t>Ploče se postavljaju putem srafljenja na potkonstrukciju, koja je sastavljena od čeličnih pocinkovanih profila - sa istovremenim povezivanjem sa okolnim zidovima, stubovima ili drugim statičkim elementima. Sastave gipsanih ploča bandažirati tj. pripremiti za finalnu obradu. Prilikom radova na sanaciji moguće su i druge maske i opšavi, te će se konačni obračun po ovoj poziciji utvrditi na licu mesta. Stvarne količine verifikuje nadzor, Investitor i projektant.</w:t>
            </w:r>
          </w:p>
        </w:tc>
        <w:tc>
          <w:tcPr>
            <w:tcW w:w="384" w:type="pct"/>
            <w:vAlign w:val="bottom"/>
          </w:tcPr>
          <w:p w14:paraId="4135E605"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BC629FA" w14:textId="77777777" w:rsidR="00185035" w:rsidRPr="007A08CE" w:rsidRDefault="00185035" w:rsidP="008A57F8">
            <w:pPr>
              <w:autoSpaceDE w:val="0"/>
              <w:autoSpaceDN w:val="0"/>
              <w:adjustRightInd w:val="0"/>
              <w:jc w:val="center"/>
              <w:rPr>
                <w:noProof/>
                <w:lang w:val="en-US"/>
              </w:rPr>
            </w:pPr>
          </w:p>
        </w:tc>
        <w:tc>
          <w:tcPr>
            <w:tcW w:w="322" w:type="pct"/>
          </w:tcPr>
          <w:p w14:paraId="0C4545B3" w14:textId="77777777" w:rsidR="00185035" w:rsidRPr="00F85647" w:rsidRDefault="00185035" w:rsidP="008A57F8">
            <w:pPr>
              <w:autoSpaceDE w:val="0"/>
              <w:autoSpaceDN w:val="0"/>
              <w:adjustRightInd w:val="0"/>
              <w:jc w:val="center"/>
              <w:rPr>
                <w:noProof/>
                <w:lang w:val="en-US"/>
              </w:rPr>
            </w:pPr>
          </w:p>
        </w:tc>
        <w:tc>
          <w:tcPr>
            <w:tcW w:w="324" w:type="pct"/>
            <w:gridSpan w:val="2"/>
          </w:tcPr>
          <w:p w14:paraId="588F8A64" w14:textId="77777777" w:rsidR="00185035" w:rsidRPr="00F85647" w:rsidRDefault="00185035" w:rsidP="008A57F8">
            <w:pPr>
              <w:autoSpaceDE w:val="0"/>
              <w:autoSpaceDN w:val="0"/>
              <w:adjustRightInd w:val="0"/>
              <w:jc w:val="center"/>
              <w:rPr>
                <w:noProof/>
                <w:lang w:val="en-US"/>
              </w:rPr>
            </w:pPr>
          </w:p>
        </w:tc>
        <w:tc>
          <w:tcPr>
            <w:tcW w:w="237" w:type="pct"/>
          </w:tcPr>
          <w:p w14:paraId="15BCF82C" w14:textId="77777777" w:rsidR="00185035" w:rsidRPr="00F85647" w:rsidRDefault="00185035" w:rsidP="008A57F8">
            <w:pPr>
              <w:autoSpaceDE w:val="0"/>
              <w:autoSpaceDN w:val="0"/>
              <w:adjustRightInd w:val="0"/>
              <w:jc w:val="center"/>
              <w:rPr>
                <w:noProof/>
                <w:lang w:val="en-US"/>
              </w:rPr>
            </w:pPr>
          </w:p>
        </w:tc>
        <w:tc>
          <w:tcPr>
            <w:tcW w:w="237" w:type="pct"/>
          </w:tcPr>
          <w:p w14:paraId="0D895B4C" w14:textId="77777777" w:rsidR="00185035" w:rsidRPr="00F85647" w:rsidRDefault="00185035" w:rsidP="008A57F8">
            <w:pPr>
              <w:autoSpaceDE w:val="0"/>
              <w:autoSpaceDN w:val="0"/>
              <w:adjustRightInd w:val="0"/>
              <w:jc w:val="center"/>
              <w:rPr>
                <w:noProof/>
              </w:rPr>
            </w:pPr>
          </w:p>
        </w:tc>
        <w:tc>
          <w:tcPr>
            <w:tcW w:w="414" w:type="pct"/>
          </w:tcPr>
          <w:p w14:paraId="698025A2" w14:textId="77777777" w:rsidR="00185035" w:rsidRPr="00F85647" w:rsidRDefault="00185035" w:rsidP="008A57F8">
            <w:pPr>
              <w:autoSpaceDE w:val="0"/>
              <w:autoSpaceDN w:val="0"/>
              <w:adjustRightInd w:val="0"/>
              <w:jc w:val="center"/>
              <w:rPr>
                <w:noProof/>
              </w:rPr>
            </w:pPr>
          </w:p>
        </w:tc>
        <w:tc>
          <w:tcPr>
            <w:tcW w:w="339" w:type="pct"/>
          </w:tcPr>
          <w:p w14:paraId="7430AC70" w14:textId="77777777" w:rsidR="00185035" w:rsidRDefault="00185035" w:rsidP="008A57F8">
            <w:pPr>
              <w:autoSpaceDE w:val="0"/>
              <w:autoSpaceDN w:val="0"/>
              <w:adjustRightInd w:val="0"/>
              <w:jc w:val="center"/>
              <w:rPr>
                <w:noProof/>
              </w:rPr>
            </w:pPr>
          </w:p>
        </w:tc>
      </w:tr>
      <w:tr w:rsidR="00C90E7E" w:rsidRPr="00F85647" w14:paraId="2D7EF589" w14:textId="77777777" w:rsidTr="00C90E7E">
        <w:trPr>
          <w:trHeight w:val="288"/>
        </w:trPr>
        <w:tc>
          <w:tcPr>
            <w:tcW w:w="192" w:type="pct"/>
            <w:vAlign w:val="center"/>
          </w:tcPr>
          <w:p w14:paraId="5BC748E3" w14:textId="77777777" w:rsidR="00185035" w:rsidRPr="007A08CE" w:rsidRDefault="00185035" w:rsidP="008A57F8">
            <w:pPr>
              <w:autoSpaceDE w:val="0"/>
              <w:autoSpaceDN w:val="0"/>
              <w:adjustRightInd w:val="0"/>
              <w:jc w:val="center"/>
              <w:rPr>
                <w:noProof/>
              </w:rPr>
            </w:pPr>
          </w:p>
        </w:tc>
        <w:tc>
          <w:tcPr>
            <w:tcW w:w="2164" w:type="pct"/>
            <w:gridSpan w:val="2"/>
          </w:tcPr>
          <w:p w14:paraId="07441452" w14:textId="77777777" w:rsidR="00185035" w:rsidRPr="007A08CE" w:rsidRDefault="00185035" w:rsidP="00E86C8F">
            <w:pPr>
              <w:autoSpaceDE w:val="0"/>
              <w:autoSpaceDN w:val="0"/>
              <w:adjustRightInd w:val="0"/>
              <w:rPr>
                <w:noProof/>
                <w:lang w:val="en-US"/>
              </w:rPr>
            </w:pPr>
            <w:r w:rsidRPr="007A08CE">
              <w:t>Obracun kompletnih radova po m2 (zajedno sa potkonstrukcijom, bandažiranjem i gletovanjem gipsanih sastava).</w:t>
            </w:r>
          </w:p>
        </w:tc>
        <w:tc>
          <w:tcPr>
            <w:tcW w:w="384" w:type="pct"/>
            <w:vAlign w:val="center"/>
          </w:tcPr>
          <w:p w14:paraId="59CC37D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0A866FAC" w14:textId="77777777" w:rsidR="00185035" w:rsidRPr="007A08CE" w:rsidRDefault="00185035" w:rsidP="008A57F8">
            <w:pPr>
              <w:autoSpaceDE w:val="0"/>
              <w:autoSpaceDN w:val="0"/>
              <w:adjustRightInd w:val="0"/>
              <w:jc w:val="center"/>
              <w:rPr>
                <w:noProof/>
                <w:lang w:val="en-US"/>
              </w:rPr>
            </w:pPr>
            <w:r w:rsidRPr="007A08CE">
              <w:rPr>
                <w:color w:val="000000"/>
              </w:rPr>
              <w:t>2,30</w:t>
            </w:r>
          </w:p>
        </w:tc>
        <w:tc>
          <w:tcPr>
            <w:tcW w:w="322" w:type="pct"/>
          </w:tcPr>
          <w:p w14:paraId="6276E10A" w14:textId="77777777" w:rsidR="00185035" w:rsidRPr="00F85647" w:rsidRDefault="00185035" w:rsidP="008A57F8">
            <w:pPr>
              <w:autoSpaceDE w:val="0"/>
              <w:autoSpaceDN w:val="0"/>
              <w:adjustRightInd w:val="0"/>
              <w:jc w:val="center"/>
              <w:rPr>
                <w:noProof/>
                <w:lang w:val="en-US"/>
              </w:rPr>
            </w:pPr>
          </w:p>
        </w:tc>
        <w:tc>
          <w:tcPr>
            <w:tcW w:w="324" w:type="pct"/>
            <w:gridSpan w:val="2"/>
          </w:tcPr>
          <w:p w14:paraId="05A42862" w14:textId="77777777" w:rsidR="00185035" w:rsidRPr="00F85647" w:rsidRDefault="00185035" w:rsidP="008A57F8">
            <w:pPr>
              <w:autoSpaceDE w:val="0"/>
              <w:autoSpaceDN w:val="0"/>
              <w:adjustRightInd w:val="0"/>
              <w:jc w:val="center"/>
              <w:rPr>
                <w:noProof/>
                <w:lang w:val="en-US"/>
              </w:rPr>
            </w:pPr>
          </w:p>
        </w:tc>
        <w:tc>
          <w:tcPr>
            <w:tcW w:w="237" w:type="pct"/>
          </w:tcPr>
          <w:p w14:paraId="05ADF2B9" w14:textId="77777777" w:rsidR="00185035" w:rsidRPr="00F85647" w:rsidRDefault="00185035" w:rsidP="008A57F8">
            <w:pPr>
              <w:autoSpaceDE w:val="0"/>
              <w:autoSpaceDN w:val="0"/>
              <w:adjustRightInd w:val="0"/>
              <w:jc w:val="center"/>
              <w:rPr>
                <w:noProof/>
                <w:lang w:val="en-US"/>
              </w:rPr>
            </w:pPr>
          </w:p>
        </w:tc>
        <w:tc>
          <w:tcPr>
            <w:tcW w:w="237" w:type="pct"/>
          </w:tcPr>
          <w:p w14:paraId="7D4562BE" w14:textId="77777777" w:rsidR="00185035" w:rsidRPr="00F85647" w:rsidRDefault="00185035" w:rsidP="008A57F8">
            <w:pPr>
              <w:autoSpaceDE w:val="0"/>
              <w:autoSpaceDN w:val="0"/>
              <w:adjustRightInd w:val="0"/>
              <w:jc w:val="center"/>
              <w:rPr>
                <w:noProof/>
              </w:rPr>
            </w:pPr>
          </w:p>
        </w:tc>
        <w:tc>
          <w:tcPr>
            <w:tcW w:w="414" w:type="pct"/>
          </w:tcPr>
          <w:p w14:paraId="69EA146C" w14:textId="77777777" w:rsidR="00185035" w:rsidRPr="00F85647" w:rsidRDefault="00185035" w:rsidP="008A57F8">
            <w:pPr>
              <w:autoSpaceDE w:val="0"/>
              <w:autoSpaceDN w:val="0"/>
              <w:adjustRightInd w:val="0"/>
              <w:jc w:val="center"/>
              <w:rPr>
                <w:noProof/>
              </w:rPr>
            </w:pPr>
          </w:p>
        </w:tc>
        <w:tc>
          <w:tcPr>
            <w:tcW w:w="339" w:type="pct"/>
          </w:tcPr>
          <w:p w14:paraId="541E67BF" w14:textId="77777777" w:rsidR="00185035" w:rsidRDefault="00185035" w:rsidP="008A57F8">
            <w:pPr>
              <w:autoSpaceDE w:val="0"/>
              <w:autoSpaceDN w:val="0"/>
              <w:adjustRightInd w:val="0"/>
              <w:jc w:val="center"/>
              <w:rPr>
                <w:noProof/>
              </w:rPr>
            </w:pPr>
          </w:p>
        </w:tc>
      </w:tr>
      <w:tr w:rsidR="00C90E7E" w:rsidRPr="00F85647" w14:paraId="27C37DF8" w14:textId="77777777" w:rsidTr="00C90E7E">
        <w:trPr>
          <w:trHeight w:val="288"/>
        </w:trPr>
        <w:tc>
          <w:tcPr>
            <w:tcW w:w="192" w:type="pct"/>
            <w:vAlign w:val="center"/>
          </w:tcPr>
          <w:p w14:paraId="7A9E58DD" w14:textId="77777777" w:rsidR="00185035" w:rsidRPr="007A08CE" w:rsidRDefault="00185035" w:rsidP="008A57F8">
            <w:pPr>
              <w:autoSpaceDE w:val="0"/>
              <w:autoSpaceDN w:val="0"/>
              <w:adjustRightInd w:val="0"/>
              <w:jc w:val="center"/>
              <w:rPr>
                <w:noProof/>
              </w:rPr>
            </w:pPr>
            <w:r w:rsidRPr="007A08CE">
              <w:rPr>
                <w:b/>
                <w:bCs/>
              </w:rPr>
              <w:t>16,05</w:t>
            </w:r>
          </w:p>
        </w:tc>
        <w:tc>
          <w:tcPr>
            <w:tcW w:w="2164" w:type="pct"/>
            <w:gridSpan w:val="2"/>
          </w:tcPr>
          <w:p w14:paraId="27C41D28" w14:textId="77777777" w:rsidR="00185035" w:rsidRPr="007A08CE" w:rsidRDefault="00185035" w:rsidP="002966C9">
            <w:pPr>
              <w:autoSpaceDE w:val="0"/>
              <w:autoSpaceDN w:val="0"/>
              <w:adjustRightInd w:val="0"/>
              <w:rPr>
                <w:noProof/>
                <w:lang w:val="en-US"/>
              </w:rPr>
            </w:pPr>
            <w:r w:rsidRPr="007A08CE">
              <w:rPr>
                <w:b/>
                <w:bCs/>
              </w:rPr>
              <w:t>Izrada kaskade plafona gipsanim pločama</w:t>
            </w:r>
            <w:r w:rsidRPr="007A08CE">
              <w:t xml:space="preserve"> d=12 mm (kvalitet "Knauf GKB" ili ekvivalentan). Kaskada se sastoji samo od vertikalne ploče visine cca 40 cm i širine cca 195 cm.</w:t>
            </w:r>
          </w:p>
        </w:tc>
        <w:tc>
          <w:tcPr>
            <w:tcW w:w="384" w:type="pct"/>
            <w:vAlign w:val="bottom"/>
          </w:tcPr>
          <w:p w14:paraId="299F5F93"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62224E49" w14:textId="77777777" w:rsidR="00185035" w:rsidRPr="007A08CE" w:rsidRDefault="00185035" w:rsidP="008A57F8">
            <w:pPr>
              <w:autoSpaceDE w:val="0"/>
              <w:autoSpaceDN w:val="0"/>
              <w:adjustRightInd w:val="0"/>
              <w:jc w:val="center"/>
              <w:rPr>
                <w:noProof/>
                <w:lang w:val="en-US"/>
              </w:rPr>
            </w:pPr>
          </w:p>
        </w:tc>
        <w:tc>
          <w:tcPr>
            <w:tcW w:w="322" w:type="pct"/>
          </w:tcPr>
          <w:p w14:paraId="59223616" w14:textId="77777777" w:rsidR="00185035" w:rsidRPr="00F85647" w:rsidRDefault="00185035" w:rsidP="008A57F8">
            <w:pPr>
              <w:autoSpaceDE w:val="0"/>
              <w:autoSpaceDN w:val="0"/>
              <w:adjustRightInd w:val="0"/>
              <w:jc w:val="center"/>
              <w:rPr>
                <w:noProof/>
                <w:lang w:val="en-US"/>
              </w:rPr>
            </w:pPr>
          </w:p>
        </w:tc>
        <w:tc>
          <w:tcPr>
            <w:tcW w:w="324" w:type="pct"/>
            <w:gridSpan w:val="2"/>
          </w:tcPr>
          <w:p w14:paraId="1081D598" w14:textId="77777777" w:rsidR="00185035" w:rsidRPr="00F85647" w:rsidRDefault="00185035" w:rsidP="008A57F8">
            <w:pPr>
              <w:autoSpaceDE w:val="0"/>
              <w:autoSpaceDN w:val="0"/>
              <w:adjustRightInd w:val="0"/>
              <w:jc w:val="center"/>
              <w:rPr>
                <w:noProof/>
                <w:lang w:val="en-US"/>
              </w:rPr>
            </w:pPr>
          </w:p>
        </w:tc>
        <w:tc>
          <w:tcPr>
            <w:tcW w:w="237" w:type="pct"/>
          </w:tcPr>
          <w:p w14:paraId="5FEBD566" w14:textId="77777777" w:rsidR="00185035" w:rsidRPr="00F85647" w:rsidRDefault="00185035" w:rsidP="008A57F8">
            <w:pPr>
              <w:autoSpaceDE w:val="0"/>
              <w:autoSpaceDN w:val="0"/>
              <w:adjustRightInd w:val="0"/>
              <w:jc w:val="center"/>
              <w:rPr>
                <w:noProof/>
                <w:lang w:val="en-US"/>
              </w:rPr>
            </w:pPr>
          </w:p>
        </w:tc>
        <w:tc>
          <w:tcPr>
            <w:tcW w:w="237" w:type="pct"/>
          </w:tcPr>
          <w:p w14:paraId="75669832" w14:textId="77777777" w:rsidR="00185035" w:rsidRPr="00F85647" w:rsidRDefault="00185035" w:rsidP="008A57F8">
            <w:pPr>
              <w:autoSpaceDE w:val="0"/>
              <w:autoSpaceDN w:val="0"/>
              <w:adjustRightInd w:val="0"/>
              <w:jc w:val="center"/>
              <w:rPr>
                <w:noProof/>
              </w:rPr>
            </w:pPr>
          </w:p>
        </w:tc>
        <w:tc>
          <w:tcPr>
            <w:tcW w:w="414" w:type="pct"/>
          </w:tcPr>
          <w:p w14:paraId="7BE9B6D0" w14:textId="77777777" w:rsidR="00185035" w:rsidRPr="00F85647" w:rsidRDefault="00185035" w:rsidP="008A57F8">
            <w:pPr>
              <w:autoSpaceDE w:val="0"/>
              <w:autoSpaceDN w:val="0"/>
              <w:adjustRightInd w:val="0"/>
              <w:jc w:val="center"/>
              <w:rPr>
                <w:noProof/>
              </w:rPr>
            </w:pPr>
          </w:p>
        </w:tc>
        <w:tc>
          <w:tcPr>
            <w:tcW w:w="339" w:type="pct"/>
          </w:tcPr>
          <w:p w14:paraId="5017451E" w14:textId="77777777" w:rsidR="00185035" w:rsidRDefault="00185035" w:rsidP="008A57F8">
            <w:pPr>
              <w:autoSpaceDE w:val="0"/>
              <w:autoSpaceDN w:val="0"/>
              <w:adjustRightInd w:val="0"/>
              <w:jc w:val="center"/>
              <w:rPr>
                <w:noProof/>
              </w:rPr>
            </w:pPr>
          </w:p>
        </w:tc>
      </w:tr>
      <w:tr w:rsidR="00C90E7E" w:rsidRPr="00F85647" w14:paraId="40F1DC9D" w14:textId="77777777" w:rsidTr="00C90E7E">
        <w:trPr>
          <w:trHeight w:val="288"/>
        </w:trPr>
        <w:tc>
          <w:tcPr>
            <w:tcW w:w="192" w:type="pct"/>
            <w:vAlign w:val="center"/>
          </w:tcPr>
          <w:p w14:paraId="11C4666B" w14:textId="77777777" w:rsidR="00185035" w:rsidRPr="007A08CE" w:rsidRDefault="00185035" w:rsidP="008A57F8">
            <w:pPr>
              <w:autoSpaceDE w:val="0"/>
              <w:autoSpaceDN w:val="0"/>
              <w:adjustRightInd w:val="0"/>
              <w:jc w:val="center"/>
              <w:rPr>
                <w:noProof/>
              </w:rPr>
            </w:pPr>
          </w:p>
        </w:tc>
        <w:tc>
          <w:tcPr>
            <w:tcW w:w="2164" w:type="pct"/>
            <w:gridSpan w:val="2"/>
          </w:tcPr>
          <w:p w14:paraId="3699C9C0" w14:textId="77777777" w:rsidR="00185035" w:rsidRPr="007A08CE" w:rsidRDefault="00185035" w:rsidP="002966C9">
            <w:pPr>
              <w:autoSpaceDE w:val="0"/>
              <w:autoSpaceDN w:val="0"/>
              <w:adjustRightInd w:val="0"/>
              <w:rPr>
                <w:noProof/>
                <w:lang w:val="en-US"/>
              </w:rPr>
            </w:pPr>
            <w:r w:rsidRPr="007A08CE">
              <w:t>Kaskada se postavljaju putem srafljenja na potkonstrukciju, koja je sastavljena od čeličnih pocinkovanih profila - sa istovremenim povezivanjem sa različitim nivoima spištenog plafona. Sastave gipsanih ploča bandažirati tj. pripremiti za finalnu obradu. Prilikom radova na sanaciji i trasiranja instalacija moguće su idruge denivelacije i kaskade plafona, te će se konačni obračun po ovoj poziciji utvrditi na licu mesta. Stvarne količine verifikuje nadzor, Investitor i projektant.</w:t>
            </w:r>
          </w:p>
        </w:tc>
        <w:tc>
          <w:tcPr>
            <w:tcW w:w="384" w:type="pct"/>
            <w:vAlign w:val="bottom"/>
          </w:tcPr>
          <w:p w14:paraId="44DD8B0A"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22BD2A2" w14:textId="77777777" w:rsidR="00185035" w:rsidRPr="007A08CE" w:rsidRDefault="00185035" w:rsidP="008A57F8">
            <w:pPr>
              <w:autoSpaceDE w:val="0"/>
              <w:autoSpaceDN w:val="0"/>
              <w:adjustRightInd w:val="0"/>
              <w:jc w:val="center"/>
              <w:rPr>
                <w:noProof/>
                <w:lang w:val="en-US"/>
              </w:rPr>
            </w:pPr>
          </w:p>
        </w:tc>
        <w:tc>
          <w:tcPr>
            <w:tcW w:w="322" w:type="pct"/>
          </w:tcPr>
          <w:p w14:paraId="663C35B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EE59569" w14:textId="77777777" w:rsidR="00185035" w:rsidRPr="00F85647" w:rsidRDefault="00185035" w:rsidP="008A57F8">
            <w:pPr>
              <w:autoSpaceDE w:val="0"/>
              <w:autoSpaceDN w:val="0"/>
              <w:adjustRightInd w:val="0"/>
              <w:jc w:val="center"/>
              <w:rPr>
                <w:noProof/>
                <w:lang w:val="en-US"/>
              </w:rPr>
            </w:pPr>
          </w:p>
        </w:tc>
        <w:tc>
          <w:tcPr>
            <w:tcW w:w="237" w:type="pct"/>
          </w:tcPr>
          <w:p w14:paraId="38A1A527" w14:textId="77777777" w:rsidR="00185035" w:rsidRPr="00F85647" w:rsidRDefault="00185035" w:rsidP="008A57F8">
            <w:pPr>
              <w:autoSpaceDE w:val="0"/>
              <w:autoSpaceDN w:val="0"/>
              <w:adjustRightInd w:val="0"/>
              <w:jc w:val="center"/>
              <w:rPr>
                <w:noProof/>
                <w:lang w:val="en-US"/>
              </w:rPr>
            </w:pPr>
          </w:p>
        </w:tc>
        <w:tc>
          <w:tcPr>
            <w:tcW w:w="237" w:type="pct"/>
          </w:tcPr>
          <w:p w14:paraId="2C499200" w14:textId="77777777" w:rsidR="00185035" w:rsidRPr="00F85647" w:rsidRDefault="00185035" w:rsidP="008A57F8">
            <w:pPr>
              <w:autoSpaceDE w:val="0"/>
              <w:autoSpaceDN w:val="0"/>
              <w:adjustRightInd w:val="0"/>
              <w:jc w:val="center"/>
              <w:rPr>
                <w:noProof/>
              </w:rPr>
            </w:pPr>
          </w:p>
        </w:tc>
        <w:tc>
          <w:tcPr>
            <w:tcW w:w="414" w:type="pct"/>
          </w:tcPr>
          <w:p w14:paraId="1D72D2C2" w14:textId="77777777" w:rsidR="00185035" w:rsidRPr="00F85647" w:rsidRDefault="00185035" w:rsidP="008A57F8">
            <w:pPr>
              <w:autoSpaceDE w:val="0"/>
              <w:autoSpaceDN w:val="0"/>
              <w:adjustRightInd w:val="0"/>
              <w:jc w:val="center"/>
              <w:rPr>
                <w:noProof/>
              </w:rPr>
            </w:pPr>
          </w:p>
        </w:tc>
        <w:tc>
          <w:tcPr>
            <w:tcW w:w="339" w:type="pct"/>
          </w:tcPr>
          <w:p w14:paraId="590C1E43" w14:textId="77777777" w:rsidR="00185035" w:rsidRDefault="00185035" w:rsidP="008A57F8">
            <w:pPr>
              <w:autoSpaceDE w:val="0"/>
              <w:autoSpaceDN w:val="0"/>
              <w:adjustRightInd w:val="0"/>
              <w:jc w:val="center"/>
              <w:rPr>
                <w:noProof/>
              </w:rPr>
            </w:pPr>
          </w:p>
        </w:tc>
      </w:tr>
      <w:tr w:rsidR="00C90E7E" w:rsidRPr="00F85647" w14:paraId="2031FCDA" w14:textId="77777777" w:rsidTr="00C90E7E">
        <w:trPr>
          <w:trHeight w:val="288"/>
        </w:trPr>
        <w:tc>
          <w:tcPr>
            <w:tcW w:w="192" w:type="pct"/>
            <w:vAlign w:val="center"/>
          </w:tcPr>
          <w:p w14:paraId="19A93892" w14:textId="77777777" w:rsidR="00185035" w:rsidRPr="007A08CE" w:rsidRDefault="00185035" w:rsidP="008A57F8">
            <w:pPr>
              <w:autoSpaceDE w:val="0"/>
              <w:autoSpaceDN w:val="0"/>
              <w:adjustRightInd w:val="0"/>
              <w:jc w:val="center"/>
              <w:rPr>
                <w:noProof/>
              </w:rPr>
            </w:pPr>
          </w:p>
        </w:tc>
        <w:tc>
          <w:tcPr>
            <w:tcW w:w="2164" w:type="pct"/>
            <w:gridSpan w:val="2"/>
          </w:tcPr>
          <w:p w14:paraId="0BEC0219" w14:textId="77777777" w:rsidR="00185035" w:rsidRPr="007A08CE" w:rsidRDefault="00185035" w:rsidP="002966C9">
            <w:pPr>
              <w:autoSpaceDE w:val="0"/>
              <w:autoSpaceDN w:val="0"/>
              <w:adjustRightInd w:val="0"/>
              <w:rPr>
                <w:noProof/>
                <w:lang w:val="en-US"/>
              </w:rPr>
            </w:pPr>
            <w:r w:rsidRPr="007A08CE">
              <w:t xml:space="preserve">Obracun kompletnih radova po m kaskade visine do 40 cm </w:t>
            </w:r>
            <w:r w:rsidRPr="007A08CE">
              <w:br/>
              <w:t>(zajedno sa potkonstrukcijom, bandažiranjem i gletovanjem gipsanih sastava).</w:t>
            </w:r>
          </w:p>
        </w:tc>
        <w:tc>
          <w:tcPr>
            <w:tcW w:w="384" w:type="pct"/>
            <w:vAlign w:val="center"/>
          </w:tcPr>
          <w:p w14:paraId="78193060"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7961D506" w14:textId="77777777" w:rsidR="00185035" w:rsidRPr="007A08CE" w:rsidRDefault="00185035" w:rsidP="008A57F8">
            <w:pPr>
              <w:autoSpaceDE w:val="0"/>
              <w:autoSpaceDN w:val="0"/>
              <w:adjustRightInd w:val="0"/>
              <w:jc w:val="center"/>
              <w:rPr>
                <w:noProof/>
                <w:lang w:val="en-US"/>
              </w:rPr>
            </w:pPr>
            <w:r w:rsidRPr="007A08CE">
              <w:rPr>
                <w:color w:val="000000"/>
              </w:rPr>
              <w:t>1,95</w:t>
            </w:r>
          </w:p>
        </w:tc>
        <w:tc>
          <w:tcPr>
            <w:tcW w:w="322" w:type="pct"/>
          </w:tcPr>
          <w:p w14:paraId="393634A7" w14:textId="77777777" w:rsidR="00185035" w:rsidRPr="00F85647" w:rsidRDefault="00185035" w:rsidP="008A57F8">
            <w:pPr>
              <w:autoSpaceDE w:val="0"/>
              <w:autoSpaceDN w:val="0"/>
              <w:adjustRightInd w:val="0"/>
              <w:jc w:val="center"/>
              <w:rPr>
                <w:noProof/>
                <w:lang w:val="en-US"/>
              </w:rPr>
            </w:pPr>
          </w:p>
        </w:tc>
        <w:tc>
          <w:tcPr>
            <w:tcW w:w="324" w:type="pct"/>
            <w:gridSpan w:val="2"/>
          </w:tcPr>
          <w:p w14:paraId="6F8EACAD" w14:textId="77777777" w:rsidR="00185035" w:rsidRPr="00F85647" w:rsidRDefault="00185035" w:rsidP="008A57F8">
            <w:pPr>
              <w:autoSpaceDE w:val="0"/>
              <w:autoSpaceDN w:val="0"/>
              <w:adjustRightInd w:val="0"/>
              <w:jc w:val="center"/>
              <w:rPr>
                <w:noProof/>
                <w:lang w:val="en-US"/>
              </w:rPr>
            </w:pPr>
          </w:p>
        </w:tc>
        <w:tc>
          <w:tcPr>
            <w:tcW w:w="237" w:type="pct"/>
          </w:tcPr>
          <w:p w14:paraId="4F836A06" w14:textId="77777777" w:rsidR="00185035" w:rsidRPr="00F85647" w:rsidRDefault="00185035" w:rsidP="008A57F8">
            <w:pPr>
              <w:autoSpaceDE w:val="0"/>
              <w:autoSpaceDN w:val="0"/>
              <w:adjustRightInd w:val="0"/>
              <w:jc w:val="center"/>
              <w:rPr>
                <w:noProof/>
                <w:lang w:val="en-US"/>
              </w:rPr>
            </w:pPr>
          </w:p>
        </w:tc>
        <w:tc>
          <w:tcPr>
            <w:tcW w:w="237" w:type="pct"/>
          </w:tcPr>
          <w:p w14:paraId="7F8747B6" w14:textId="77777777" w:rsidR="00185035" w:rsidRPr="00F85647" w:rsidRDefault="00185035" w:rsidP="008A57F8">
            <w:pPr>
              <w:autoSpaceDE w:val="0"/>
              <w:autoSpaceDN w:val="0"/>
              <w:adjustRightInd w:val="0"/>
              <w:jc w:val="center"/>
              <w:rPr>
                <w:noProof/>
              </w:rPr>
            </w:pPr>
          </w:p>
        </w:tc>
        <w:tc>
          <w:tcPr>
            <w:tcW w:w="414" w:type="pct"/>
          </w:tcPr>
          <w:p w14:paraId="03D701AA" w14:textId="77777777" w:rsidR="00185035" w:rsidRPr="00F85647" w:rsidRDefault="00185035" w:rsidP="008A57F8">
            <w:pPr>
              <w:autoSpaceDE w:val="0"/>
              <w:autoSpaceDN w:val="0"/>
              <w:adjustRightInd w:val="0"/>
              <w:jc w:val="center"/>
              <w:rPr>
                <w:noProof/>
              </w:rPr>
            </w:pPr>
          </w:p>
        </w:tc>
        <w:tc>
          <w:tcPr>
            <w:tcW w:w="339" w:type="pct"/>
          </w:tcPr>
          <w:p w14:paraId="6A6783A3" w14:textId="77777777" w:rsidR="00185035" w:rsidRDefault="00185035" w:rsidP="008A57F8">
            <w:pPr>
              <w:autoSpaceDE w:val="0"/>
              <w:autoSpaceDN w:val="0"/>
              <w:adjustRightInd w:val="0"/>
              <w:jc w:val="center"/>
              <w:rPr>
                <w:noProof/>
              </w:rPr>
            </w:pPr>
          </w:p>
        </w:tc>
      </w:tr>
      <w:tr w:rsidR="00C90E7E" w:rsidRPr="00F85647" w14:paraId="0D523DF2" w14:textId="77777777" w:rsidTr="00C90E7E">
        <w:trPr>
          <w:trHeight w:val="288"/>
        </w:trPr>
        <w:tc>
          <w:tcPr>
            <w:tcW w:w="192" w:type="pct"/>
            <w:vAlign w:val="center"/>
          </w:tcPr>
          <w:p w14:paraId="38BDFB9B" w14:textId="77777777" w:rsidR="00185035" w:rsidRPr="007A08CE" w:rsidRDefault="00185035" w:rsidP="008A57F8">
            <w:pPr>
              <w:autoSpaceDE w:val="0"/>
              <w:autoSpaceDN w:val="0"/>
              <w:adjustRightInd w:val="0"/>
              <w:jc w:val="center"/>
              <w:rPr>
                <w:noProof/>
              </w:rPr>
            </w:pPr>
            <w:r w:rsidRPr="007A08CE">
              <w:rPr>
                <w:b/>
                <w:bCs/>
                <w:color w:val="FFFFFF"/>
              </w:rPr>
              <w:t>16</w:t>
            </w:r>
          </w:p>
        </w:tc>
        <w:tc>
          <w:tcPr>
            <w:tcW w:w="2164" w:type="pct"/>
            <w:gridSpan w:val="2"/>
            <w:vAlign w:val="center"/>
          </w:tcPr>
          <w:p w14:paraId="6B6A3CED" w14:textId="77777777" w:rsidR="00185035" w:rsidRPr="007A08CE" w:rsidRDefault="00185035" w:rsidP="002966C9">
            <w:pPr>
              <w:autoSpaceDE w:val="0"/>
              <w:autoSpaceDN w:val="0"/>
              <w:adjustRightInd w:val="0"/>
              <w:rPr>
                <w:noProof/>
                <w:lang w:val="en-US"/>
              </w:rPr>
            </w:pPr>
            <w:r w:rsidRPr="007A08CE">
              <w:rPr>
                <w:b/>
                <w:bCs/>
              </w:rPr>
              <w:t>UKUPNO GIPSARSKI RADOVI</w:t>
            </w:r>
          </w:p>
        </w:tc>
        <w:tc>
          <w:tcPr>
            <w:tcW w:w="384" w:type="pct"/>
            <w:vAlign w:val="center"/>
          </w:tcPr>
          <w:p w14:paraId="65B04535"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365BFEDC"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024D1A63" w14:textId="77777777" w:rsidR="00185035" w:rsidRPr="00F85647" w:rsidRDefault="00185035" w:rsidP="008A57F8">
            <w:pPr>
              <w:autoSpaceDE w:val="0"/>
              <w:autoSpaceDN w:val="0"/>
              <w:adjustRightInd w:val="0"/>
              <w:jc w:val="center"/>
              <w:rPr>
                <w:noProof/>
                <w:lang w:val="en-US"/>
              </w:rPr>
            </w:pPr>
          </w:p>
        </w:tc>
        <w:tc>
          <w:tcPr>
            <w:tcW w:w="324" w:type="pct"/>
            <w:gridSpan w:val="2"/>
          </w:tcPr>
          <w:p w14:paraId="62FA00FC" w14:textId="77777777" w:rsidR="00185035" w:rsidRPr="00F85647" w:rsidRDefault="00185035" w:rsidP="008A57F8">
            <w:pPr>
              <w:autoSpaceDE w:val="0"/>
              <w:autoSpaceDN w:val="0"/>
              <w:adjustRightInd w:val="0"/>
              <w:jc w:val="center"/>
              <w:rPr>
                <w:noProof/>
                <w:lang w:val="en-US"/>
              </w:rPr>
            </w:pPr>
          </w:p>
        </w:tc>
        <w:tc>
          <w:tcPr>
            <w:tcW w:w="237" w:type="pct"/>
          </w:tcPr>
          <w:p w14:paraId="2C04A628" w14:textId="77777777" w:rsidR="00185035" w:rsidRPr="00F85647" w:rsidRDefault="00185035" w:rsidP="008A57F8">
            <w:pPr>
              <w:autoSpaceDE w:val="0"/>
              <w:autoSpaceDN w:val="0"/>
              <w:adjustRightInd w:val="0"/>
              <w:jc w:val="center"/>
              <w:rPr>
                <w:noProof/>
                <w:lang w:val="en-US"/>
              </w:rPr>
            </w:pPr>
          </w:p>
        </w:tc>
        <w:tc>
          <w:tcPr>
            <w:tcW w:w="237" w:type="pct"/>
          </w:tcPr>
          <w:p w14:paraId="49671882" w14:textId="77777777" w:rsidR="00185035" w:rsidRPr="00F85647" w:rsidRDefault="00185035" w:rsidP="008A57F8">
            <w:pPr>
              <w:autoSpaceDE w:val="0"/>
              <w:autoSpaceDN w:val="0"/>
              <w:adjustRightInd w:val="0"/>
              <w:jc w:val="center"/>
              <w:rPr>
                <w:noProof/>
              </w:rPr>
            </w:pPr>
          </w:p>
        </w:tc>
        <w:tc>
          <w:tcPr>
            <w:tcW w:w="414" w:type="pct"/>
          </w:tcPr>
          <w:p w14:paraId="1324141D" w14:textId="77777777" w:rsidR="00185035" w:rsidRPr="00F85647" w:rsidRDefault="00185035" w:rsidP="008A57F8">
            <w:pPr>
              <w:autoSpaceDE w:val="0"/>
              <w:autoSpaceDN w:val="0"/>
              <w:adjustRightInd w:val="0"/>
              <w:jc w:val="center"/>
              <w:rPr>
                <w:noProof/>
              </w:rPr>
            </w:pPr>
          </w:p>
        </w:tc>
        <w:tc>
          <w:tcPr>
            <w:tcW w:w="339" w:type="pct"/>
          </w:tcPr>
          <w:p w14:paraId="6A244AB0" w14:textId="77777777" w:rsidR="00185035" w:rsidRDefault="00185035" w:rsidP="008A57F8">
            <w:pPr>
              <w:autoSpaceDE w:val="0"/>
              <w:autoSpaceDN w:val="0"/>
              <w:adjustRightInd w:val="0"/>
              <w:jc w:val="center"/>
              <w:rPr>
                <w:noProof/>
              </w:rPr>
            </w:pPr>
          </w:p>
        </w:tc>
      </w:tr>
      <w:tr w:rsidR="00C90E7E" w:rsidRPr="00F85647" w14:paraId="67B504C9" w14:textId="77777777" w:rsidTr="00C90E7E">
        <w:trPr>
          <w:trHeight w:val="288"/>
        </w:trPr>
        <w:tc>
          <w:tcPr>
            <w:tcW w:w="192" w:type="pct"/>
            <w:vAlign w:val="center"/>
          </w:tcPr>
          <w:p w14:paraId="271F37FE" w14:textId="77777777" w:rsidR="00185035" w:rsidRPr="007A08CE" w:rsidRDefault="00185035" w:rsidP="008A57F8">
            <w:pPr>
              <w:autoSpaceDE w:val="0"/>
              <w:autoSpaceDN w:val="0"/>
              <w:adjustRightInd w:val="0"/>
              <w:jc w:val="center"/>
              <w:rPr>
                <w:noProof/>
              </w:rPr>
            </w:pPr>
            <w:r w:rsidRPr="00410423">
              <w:t>X</w:t>
            </w:r>
            <w:r>
              <w:t>IV</w:t>
            </w:r>
            <w:r>
              <w:rPr>
                <w:b/>
                <w:bCs/>
                <w:color w:val="FFFFFF"/>
              </w:rPr>
              <w:t>IV</w:t>
            </w:r>
          </w:p>
        </w:tc>
        <w:tc>
          <w:tcPr>
            <w:tcW w:w="2164" w:type="pct"/>
            <w:gridSpan w:val="2"/>
            <w:vAlign w:val="center"/>
          </w:tcPr>
          <w:p w14:paraId="73B3E542" w14:textId="77777777" w:rsidR="00185035" w:rsidRPr="007A08CE" w:rsidRDefault="00185035" w:rsidP="002966C9">
            <w:pPr>
              <w:autoSpaceDE w:val="0"/>
              <w:autoSpaceDN w:val="0"/>
              <w:adjustRightInd w:val="0"/>
              <w:rPr>
                <w:noProof/>
                <w:lang w:val="en-US"/>
              </w:rPr>
            </w:pPr>
            <w:r w:rsidRPr="007A08CE">
              <w:rPr>
                <w:b/>
                <w:bCs/>
              </w:rPr>
              <w:t>Montažni radovi</w:t>
            </w:r>
          </w:p>
        </w:tc>
        <w:tc>
          <w:tcPr>
            <w:tcW w:w="384" w:type="pct"/>
            <w:vAlign w:val="bottom"/>
          </w:tcPr>
          <w:p w14:paraId="576F1AF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C69AD6C" w14:textId="77777777" w:rsidR="00185035" w:rsidRPr="007A08CE" w:rsidRDefault="00185035" w:rsidP="008A57F8">
            <w:pPr>
              <w:autoSpaceDE w:val="0"/>
              <w:autoSpaceDN w:val="0"/>
              <w:adjustRightInd w:val="0"/>
              <w:jc w:val="center"/>
              <w:rPr>
                <w:noProof/>
                <w:lang w:val="en-US"/>
              </w:rPr>
            </w:pPr>
          </w:p>
        </w:tc>
        <w:tc>
          <w:tcPr>
            <w:tcW w:w="322" w:type="pct"/>
          </w:tcPr>
          <w:p w14:paraId="5D2EFD92" w14:textId="77777777" w:rsidR="00185035" w:rsidRPr="00F85647" w:rsidRDefault="00185035" w:rsidP="008A57F8">
            <w:pPr>
              <w:autoSpaceDE w:val="0"/>
              <w:autoSpaceDN w:val="0"/>
              <w:adjustRightInd w:val="0"/>
              <w:jc w:val="center"/>
              <w:rPr>
                <w:noProof/>
                <w:lang w:val="en-US"/>
              </w:rPr>
            </w:pPr>
          </w:p>
        </w:tc>
        <w:tc>
          <w:tcPr>
            <w:tcW w:w="324" w:type="pct"/>
            <w:gridSpan w:val="2"/>
          </w:tcPr>
          <w:p w14:paraId="6EC2B51C" w14:textId="77777777" w:rsidR="00185035" w:rsidRPr="00F85647" w:rsidRDefault="00185035" w:rsidP="008A57F8">
            <w:pPr>
              <w:autoSpaceDE w:val="0"/>
              <w:autoSpaceDN w:val="0"/>
              <w:adjustRightInd w:val="0"/>
              <w:jc w:val="center"/>
              <w:rPr>
                <w:noProof/>
                <w:lang w:val="en-US"/>
              </w:rPr>
            </w:pPr>
          </w:p>
        </w:tc>
        <w:tc>
          <w:tcPr>
            <w:tcW w:w="237" w:type="pct"/>
          </w:tcPr>
          <w:p w14:paraId="3EAAE2AA" w14:textId="77777777" w:rsidR="00185035" w:rsidRPr="00F85647" w:rsidRDefault="00185035" w:rsidP="008A57F8">
            <w:pPr>
              <w:autoSpaceDE w:val="0"/>
              <w:autoSpaceDN w:val="0"/>
              <w:adjustRightInd w:val="0"/>
              <w:jc w:val="center"/>
              <w:rPr>
                <w:noProof/>
                <w:lang w:val="en-US"/>
              </w:rPr>
            </w:pPr>
          </w:p>
        </w:tc>
        <w:tc>
          <w:tcPr>
            <w:tcW w:w="237" w:type="pct"/>
          </w:tcPr>
          <w:p w14:paraId="3CC67863" w14:textId="77777777" w:rsidR="00185035" w:rsidRPr="00F85647" w:rsidRDefault="00185035" w:rsidP="008A57F8">
            <w:pPr>
              <w:autoSpaceDE w:val="0"/>
              <w:autoSpaceDN w:val="0"/>
              <w:adjustRightInd w:val="0"/>
              <w:jc w:val="center"/>
              <w:rPr>
                <w:noProof/>
              </w:rPr>
            </w:pPr>
          </w:p>
        </w:tc>
        <w:tc>
          <w:tcPr>
            <w:tcW w:w="414" w:type="pct"/>
          </w:tcPr>
          <w:p w14:paraId="250545A2" w14:textId="77777777" w:rsidR="00185035" w:rsidRPr="00F85647" w:rsidRDefault="00185035" w:rsidP="008A57F8">
            <w:pPr>
              <w:autoSpaceDE w:val="0"/>
              <w:autoSpaceDN w:val="0"/>
              <w:adjustRightInd w:val="0"/>
              <w:jc w:val="center"/>
              <w:rPr>
                <w:noProof/>
              </w:rPr>
            </w:pPr>
          </w:p>
        </w:tc>
        <w:tc>
          <w:tcPr>
            <w:tcW w:w="339" w:type="pct"/>
          </w:tcPr>
          <w:p w14:paraId="564D1F42" w14:textId="77777777" w:rsidR="00185035" w:rsidRDefault="00185035" w:rsidP="008A57F8">
            <w:pPr>
              <w:autoSpaceDE w:val="0"/>
              <w:autoSpaceDN w:val="0"/>
              <w:adjustRightInd w:val="0"/>
              <w:jc w:val="center"/>
              <w:rPr>
                <w:noProof/>
              </w:rPr>
            </w:pPr>
          </w:p>
        </w:tc>
      </w:tr>
      <w:tr w:rsidR="00C90E7E" w:rsidRPr="00F85647" w14:paraId="2CD79161" w14:textId="77777777" w:rsidTr="00C90E7E">
        <w:trPr>
          <w:trHeight w:val="288"/>
        </w:trPr>
        <w:tc>
          <w:tcPr>
            <w:tcW w:w="192" w:type="pct"/>
            <w:vAlign w:val="center"/>
          </w:tcPr>
          <w:p w14:paraId="26857CBF" w14:textId="77777777" w:rsidR="00185035" w:rsidRPr="007A08CE" w:rsidRDefault="00185035" w:rsidP="008A57F8">
            <w:pPr>
              <w:autoSpaceDE w:val="0"/>
              <w:autoSpaceDN w:val="0"/>
              <w:adjustRightInd w:val="0"/>
              <w:jc w:val="center"/>
              <w:rPr>
                <w:noProof/>
              </w:rPr>
            </w:pPr>
            <w:r w:rsidRPr="007A08CE">
              <w:rPr>
                <w:b/>
                <w:bCs/>
              </w:rPr>
              <w:lastRenderedPageBreak/>
              <w:t>18,01</w:t>
            </w:r>
          </w:p>
        </w:tc>
        <w:tc>
          <w:tcPr>
            <w:tcW w:w="2164" w:type="pct"/>
            <w:gridSpan w:val="2"/>
          </w:tcPr>
          <w:p w14:paraId="6A0F6A2D"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Thermatex Alpha" ili adekvatno). </w:t>
            </w:r>
          </w:p>
        </w:tc>
        <w:tc>
          <w:tcPr>
            <w:tcW w:w="384" w:type="pct"/>
            <w:vAlign w:val="center"/>
          </w:tcPr>
          <w:p w14:paraId="6C69226D"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85AA6E3" w14:textId="77777777" w:rsidR="00185035" w:rsidRPr="007A08CE" w:rsidRDefault="00185035" w:rsidP="008A57F8">
            <w:pPr>
              <w:autoSpaceDE w:val="0"/>
              <w:autoSpaceDN w:val="0"/>
              <w:adjustRightInd w:val="0"/>
              <w:jc w:val="center"/>
              <w:rPr>
                <w:noProof/>
                <w:lang w:val="en-US"/>
              </w:rPr>
            </w:pPr>
          </w:p>
        </w:tc>
        <w:tc>
          <w:tcPr>
            <w:tcW w:w="322" w:type="pct"/>
          </w:tcPr>
          <w:p w14:paraId="68C10C88" w14:textId="77777777" w:rsidR="00185035" w:rsidRPr="00F85647" w:rsidRDefault="00185035" w:rsidP="008A57F8">
            <w:pPr>
              <w:autoSpaceDE w:val="0"/>
              <w:autoSpaceDN w:val="0"/>
              <w:adjustRightInd w:val="0"/>
              <w:jc w:val="center"/>
              <w:rPr>
                <w:noProof/>
                <w:lang w:val="en-US"/>
              </w:rPr>
            </w:pPr>
          </w:p>
        </w:tc>
        <w:tc>
          <w:tcPr>
            <w:tcW w:w="324" w:type="pct"/>
            <w:gridSpan w:val="2"/>
          </w:tcPr>
          <w:p w14:paraId="510AB4D7" w14:textId="77777777" w:rsidR="00185035" w:rsidRPr="00F85647" w:rsidRDefault="00185035" w:rsidP="008A57F8">
            <w:pPr>
              <w:autoSpaceDE w:val="0"/>
              <w:autoSpaceDN w:val="0"/>
              <w:adjustRightInd w:val="0"/>
              <w:jc w:val="center"/>
              <w:rPr>
                <w:noProof/>
                <w:lang w:val="en-US"/>
              </w:rPr>
            </w:pPr>
          </w:p>
        </w:tc>
        <w:tc>
          <w:tcPr>
            <w:tcW w:w="237" w:type="pct"/>
          </w:tcPr>
          <w:p w14:paraId="22C88A7A" w14:textId="77777777" w:rsidR="00185035" w:rsidRPr="00F85647" w:rsidRDefault="00185035" w:rsidP="008A57F8">
            <w:pPr>
              <w:autoSpaceDE w:val="0"/>
              <w:autoSpaceDN w:val="0"/>
              <w:adjustRightInd w:val="0"/>
              <w:jc w:val="center"/>
              <w:rPr>
                <w:noProof/>
                <w:lang w:val="en-US"/>
              </w:rPr>
            </w:pPr>
          </w:p>
        </w:tc>
        <w:tc>
          <w:tcPr>
            <w:tcW w:w="237" w:type="pct"/>
          </w:tcPr>
          <w:p w14:paraId="02753328" w14:textId="77777777" w:rsidR="00185035" w:rsidRPr="00F85647" w:rsidRDefault="00185035" w:rsidP="008A57F8">
            <w:pPr>
              <w:autoSpaceDE w:val="0"/>
              <w:autoSpaceDN w:val="0"/>
              <w:adjustRightInd w:val="0"/>
              <w:jc w:val="center"/>
              <w:rPr>
                <w:noProof/>
              </w:rPr>
            </w:pPr>
          </w:p>
        </w:tc>
        <w:tc>
          <w:tcPr>
            <w:tcW w:w="414" w:type="pct"/>
          </w:tcPr>
          <w:p w14:paraId="653827EC" w14:textId="77777777" w:rsidR="00185035" w:rsidRPr="00F85647" w:rsidRDefault="00185035" w:rsidP="008A57F8">
            <w:pPr>
              <w:autoSpaceDE w:val="0"/>
              <w:autoSpaceDN w:val="0"/>
              <w:adjustRightInd w:val="0"/>
              <w:jc w:val="center"/>
              <w:rPr>
                <w:noProof/>
              </w:rPr>
            </w:pPr>
          </w:p>
        </w:tc>
        <w:tc>
          <w:tcPr>
            <w:tcW w:w="339" w:type="pct"/>
          </w:tcPr>
          <w:p w14:paraId="366070E3" w14:textId="77777777" w:rsidR="00185035" w:rsidRDefault="00185035" w:rsidP="008A57F8">
            <w:pPr>
              <w:autoSpaceDE w:val="0"/>
              <w:autoSpaceDN w:val="0"/>
              <w:adjustRightInd w:val="0"/>
              <w:jc w:val="center"/>
              <w:rPr>
                <w:noProof/>
              </w:rPr>
            </w:pPr>
          </w:p>
        </w:tc>
      </w:tr>
      <w:tr w:rsidR="00C90E7E" w:rsidRPr="00F85647" w14:paraId="6A51E4D5" w14:textId="77777777" w:rsidTr="00C90E7E">
        <w:trPr>
          <w:trHeight w:val="288"/>
        </w:trPr>
        <w:tc>
          <w:tcPr>
            <w:tcW w:w="192" w:type="pct"/>
            <w:vAlign w:val="center"/>
          </w:tcPr>
          <w:p w14:paraId="64F0F2B4" w14:textId="77777777" w:rsidR="00185035" w:rsidRPr="007A08CE" w:rsidRDefault="00185035" w:rsidP="008A57F8">
            <w:pPr>
              <w:autoSpaceDE w:val="0"/>
              <w:autoSpaceDN w:val="0"/>
              <w:adjustRightInd w:val="0"/>
              <w:jc w:val="center"/>
              <w:rPr>
                <w:noProof/>
              </w:rPr>
            </w:pPr>
          </w:p>
        </w:tc>
        <w:tc>
          <w:tcPr>
            <w:tcW w:w="2164" w:type="pct"/>
            <w:gridSpan w:val="2"/>
          </w:tcPr>
          <w:p w14:paraId="0A9BD3A3" w14:textId="77777777" w:rsidR="00185035" w:rsidRPr="007A08CE" w:rsidRDefault="00185035" w:rsidP="002966C9">
            <w:pPr>
              <w:autoSpaceDE w:val="0"/>
              <w:autoSpaceDN w:val="0"/>
              <w:adjustRightInd w:val="0"/>
              <w:rPr>
                <w:noProof/>
                <w:lang w:val="en-US"/>
              </w:rPr>
            </w:pPr>
            <w:r w:rsidRPr="007A08CE">
              <w:t>Dimenzije ploca su 600x600 ili 1200 mm, debljina ploca 19 mm. Ploce postavljati u mreznom rasteru prema detaljima glavnog AG projekta. Visokoakusticne glatke ploce sa upuštenom ivicom (GN), polazu se u belu celicnu potkonstrukciju. Visina spustanja plafona prema projektu.</w:t>
            </w:r>
          </w:p>
        </w:tc>
        <w:tc>
          <w:tcPr>
            <w:tcW w:w="384" w:type="pct"/>
            <w:vAlign w:val="center"/>
          </w:tcPr>
          <w:p w14:paraId="1712CB7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47135C82" w14:textId="77777777" w:rsidR="00185035" w:rsidRPr="007A08CE" w:rsidRDefault="00185035" w:rsidP="008A57F8">
            <w:pPr>
              <w:autoSpaceDE w:val="0"/>
              <w:autoSpaceDN w:val="0"/>
              <w:adjustRightInd w:val="0"/>
              <w:jc w:val="center"/>
              <w:rPr>
                <w:noProof/>
                <w:lang w:val="en-US"/>
              </w:rPr>
            </w:pPr>
          </w:p>
        </w:tc>
        <w:tc>
          <w:tcPr>
            <w:tcW w:w="322" w:type="pct"/>
          </w:tcPr>
          <w:p w14:paraId="4CD0B261" w14:textId="77777777" w:rsidR="00185035" w:rsidRPr="00F85647" w:rsidRDefault="00185035" w:rsidP="008A57F8">
            <w:pPr>
              <w:autoSpaceDE w:val="0"/>
              <w:autoSpaceDN w:val="0"/>
              <w:adjustRightInd w:val="0"/>
              <w:jc w:val="center"/>
              <w:rPr>
                <w:noProof/>
                <w:lang w:val="en-US"/>
              </w:rPr>
            </w:pPr>
          </w:p>
        </w:tc>
        <w:tc>
          <w:tcPr>
            <w:tcW w:w="324" w:type="pct"/>
            <w:gridSpan w:val="2"/>
          </w:tcPr>
          <w:p w14:paraId="7D581431" w14:textId="77777777" w:rsidR="00185035" w:rsidRPr="00F85647" w:rsidRDefault="00185035" w:rsidP="008A57F8">
            <w:pPr>
              <w:autoSpaceDE w:val="0"/>
              <w:autoSpaceDN w:val="0"/>
              <w:adjustRightInd w:val="0"/>
              <w:jc w:val="center"/>
              <w:rPr>
                <w:noProof/>
                <w:lang w:val="en-US"/>
              </w:rPr>
            </w:pPr>
          </w:p>
        </w:tc>
        <w:tc>
          <w:tcPr>
            <w:tcW w:w="237" w:type="pct"/>
          </w:tcPr>
          <w:p w14:paraId="370B9DA7" w14:textId="77777777" w:rsidR="00185035" w:rsidRPr="00F85647" w:rsidRDefault="00185035" w:rsidP="008A57F8">
            <w:pPr>
              <w:autoSpaceDE w:val="0"/>
              <w:autoSpaceDN w:val="0"/>
              <w:adjustRightInd w:val="0"/>
              <w:jc w:val="center"/>
              <w:rPr>
                <w:noProof/>
                <w:lang w:val="en-US"/>
              </w:rPr>
            </w:pPr>
          </w:p>
        </w:tc>
        <w:tc>
          <w:tcPr>
            <w:tcW w:w="237" w:type="pct"/>
          </w:tcPr>
          <w:p w14:paraId="53ABE144" w14:textId="77777777" w:rsidR="00185035" w:rsidRPr="00F85647" w:rsidRDefault="00185035" w:rsidP="008A57F8">
            <w:pPr>
              <w:autoSpaceDE w:val="0"/>
              <w:autoSpaceDN w:val="0"/>
              <w:adjustRightInd w:val="0"/>
              <w:jc w:val="center"/>
              <w:rPr>
                <w:noProof/>
              </w:rPr>
            </w:pPr>
          </w:p>
        </w:tc>
        <w:tc>
          <w:tcPr>
            <w:tcW w:w="414" w:type="pct"/>
          </w:tcPr>
          <w:p w14:paraId="03EDC021" w14:textId="77777777" w:rsidR="00185035" w:rsidRPr="00F85647" w:rsidRDefault="00185035" w:rsidP="008A57F8">
            <w:pPr>
              <w:autoSpaceDE w:val="0"/>
              <w:autoSpaceDN w:val="0"/>
              <w:adjustRightInd w:val="0"/>
              <w:jc w:val="center"/>
              <w:rPr>
                <w:noProof/>
              </w:rPr>
            </w:pPr>
          </w:p>
        </w:tc>
        <w:tc>
          <w:tcPr>
            <w:tcW w:w="339" w:type="pct"/>
          </w:tcPr>
          <w:p w14:paraId="52F05DF8" w14:textId="77777777" w:rsidR="00185035" w:rsidRDefault="00185035" w:rsidP="008A57F8">
            <w:pPr>
              <w:autoSpaceDE w:val="0"/>
              <w:autoSpaceDN w:val="0"/>
              <w:adjustRightInd w:val="0"/>
              <w:jc w:val="center"/>
              <w:rPr>
                <w:noProof/>
              </w:rPr>
            </w:pPr>
          </w:p>
        </w:tc>
      </w:tr>
      <w:tr w:rsidR="00C90E7E" w:rsidRPr="00F85647" w14:paraId="42FA531A" w14:textId="77777777" w:rsidTr="00C90E7E">
        <w:trPr>
          <w:trHeight w:val="288"/>
        </w:trPr>
        <w:tc>
          <w:tcPr>
            <w:tcW w:w="192" w:type="pct"/>
            <w:vAlign w:val="center"/>
          </w:tcPr>
          <w:p w14:paraId="62C4B53D" w14:textId="77777777" w:rsidR="00185035" w:rsidRPr="007A08CE" w:rsidRDefault="00185035" w:rsidP="008A57F8">
            <w:pPr>
              <w:autoSpaceDE w:val="0"/>
              <w:autoSpaceDN w:val="0"/>
              <w:adjustRightInd w:val="0"/>
              <w:jc w:val="center"/>
              <w:rPr>
                <w:noProof/>
              </w:rPr>
            </w:pPr>
          </w:p>
        </w:tc>
        <w:tc>
          <w:tcPr>
            <w:tcW w:w="2164" w:type="pct"/>
            <w:gridSpan w:val="2"/>
          </w:tcPr>
          <w:p w14:paraId="2F69DAA6" w14:textId="77777777" w:rsidR="00185035" w:rsidRPr="007A08CE" w:rsidRDefault="00185035" w:rsidP="002966C9">
            <w:pPr>
              <w:autoSpaceDE w:val="0"/>
              <w:autoSpaceDN w:val="0"/>
              <w:adjustRightInd w:val="0"/>
              <w:rPr>
                <w:noProof/>
                <w:lang w:val="en-US"/>
              </w:rPr>
            </w:pPr>
            <w:r w:rsidRPr="007A08CE">
              <w:t>Ploce su u klasi tesko zapaljivih građevinskih materijala prema JUS U.J1.055. Ploce su otporne na relativnu vlaznost vazduha do 95%. Ploce ispunjavaju prosecnu apsorbciju zvuka alfa w=0.90 prema EN ISO 11654. U jedinicnu cenu je ukljucen ravni ivicni ugaoni profil 24x24 mm (0,6 m1/m2) za oslanjanje ivicnih ploca. Sav nastali otpad odneti na gradsku deponiju.</w:t>
            </w:r>
          </w:p>
        </w:tc>
        <w:tc>
          <w:tcPr>
            <w:tcW w:w="384" w:type="pct"/>
            <w:vAlign w:val="center"/>
          </w:tcPr>
          <w:p w14:paraId="0AF5E4F4"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65D2588" w14:textId="77777777" w:rsidR="00185035" w:rsidRPr="007A08CE" w:rsidRDefault="00185035" w:rsidP="008A57F8">
            <w:pPr>
              <w:autoSpaceDE w:val="0"/>
              <w:autoSpaceDN w:val="0"/>
              <w:adjustRightInd w:val="0"/>
              <w:jc w:val="center"/>
              <w:rPr>
                <w:noProof/>
                <w:lang w:val="en-US"/>
              </w:rPr>
            </w:pPr>
          </w:p>
        </w:tc>
        <w:tc>
          <w:tcPr>
            <w:tcW w:w="322" w:type="pct"/>
          </w:tcPr>
          <w:p w14:paraId="0E7591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4F58ACDB" w14:textId="77777777" w:rsidR="00185035" w:rsidRPr="00F85647" w:rsidRDefault="00185035" w:rsidP="008A57F8">
            <w:pPr>
              <w:autoSpaceDE w:val="0"/>
              <w:autoSpaceDN w:val="0"/>
              <w:adjustRightInd w:val="0"/>
              <w:jc w:val="center"/>
              <w:rPr>
                <w:noProof/>
                <w:lang w:val="en-US"/>
              </w:rPr>
            </w:pPr>
          </w:p>
        </w:tc>
        <w:tc>
          <w:tcPr>
            <w:tcW w:w="237" w:type="pct"/>
          </w:tcPr>
          <w:p w14:paraId="17EC387C" w14:textId="77777777" w:rsidR="00185035" w:rsidRPr="00F85647" w:rsidRDefault="00185035" w:rsidP="008A57F8">
            <w:pPr>
              <w:autoSpaceDE w:val="0"/>
              <w:autoSpaceDN w:val="0"/>
              <w:adjustRightInd w:val="0"/>
              <w:jc w:val="center"/>
              <w:rPr>
                <w:noProof/>
                <w:lang w:val="en-US"/>
              </w:rPr>
            </w:pPr>
          </w:p>
        </w:tc>
        <w:tc>
          <w:tcPr>
            <w:tcW w:w="237" w:type="pct"/>
          </w:tcPr>
          <w:p w14:paraId="5C3FA83D" w14:textId="77777777" w:rsidR="00185035" w:rsidRPr="00F85647" w:rsidRDefault="00185035" w:rsidP="008A57F8">
            <w:pPr>
              <w:autoSpaceDE w:val="0"/>
              <w:autoSpaceDN w:val="0"/>
              <w:adjustRightInd w:val="0"/>
              <w:jc w:val="center"/>
              <w:rPr>
                <w:noProof/>
              </w:rPr>
            </w:pPr>
          </w:p>
        </w:tc>
        <w:tc>
          <w:tcPr>
            <w:tcW w:w="414" w:type="pct"/>
          </w:tcPr>
          <w:p w14:paraId="11261909" w14:textId="77777777" w:rsidR="00185035" w:rsidRPr="00F85647" w:rsidRDefault="00185035" w:rsidP="008A57F8">
            <w:pPr>
              <w:autoSpaceDE w:val="0"/>
              <w:autoSpaceDN w:val="0"/>
              <w:adjustRightInd w:val="0"/>
              <w:jc w:val="center"/>
              <w:rPr>
                <w:noProof/>
              </w:rPr>
            </w:pPr>
          </w:p>
        </w:tc>
        <w:tc>
          <w:tcPr>
            <w:tcW w:w="339" w:type="pct"/>
          </w:tcPr>
          <w:p w14:paraId="7D9B1ED2" w14:textId="77777777" w:rsidR="00185035" w:rsidRDefault="00185035" w:rsidP="008A57F8">
            <w:pPr>
              <w:autoSpaceDE w:val="0"/>
              <w:autoSpaceDN w:val="0"/>
              <w:adjustRightInd w:val="0"/>
              <w:jc w:val="center"/>
              <w:rPr>
                <w:noProof/>
              </w:rPr>
            </w:pPr>
          </w:p>
        </w:tc>
      </w:tr>
      <w:tr w:rsidR="00C90E7E" w:rsidRPr="00F85647" w14:paraId="614CF9DC" w14:textId="77777777" w:rsidTr="00C90E7E">
        <w:trPr>
          <w:trHeight w:val="288"/>
        </w:trPr>
        <w:tc>
          <w:tcPr>
            <w:tcW w:w="192" w:type="pct"/>
            <w:vAlign w:val="center"/>
          </w:tcPr>
          <w:p w14:paraId="1852ED2E" w14:textId="77777777" w:rsidR="00185035" w:rsidRPr="007A08CE" w:rsidRDefault="00185035" w:rsidP="008A57F8">
            <w:pPr>
              <w:autoSpaceDE w:val="0"/>
              <w:autoSpaceDN w:val="0"/>
              <w:adjustRightInd w:val="0"/>
              <w:jc w:val="center"/>
              <w:rPr>
                <w:noProof/>
              </w:rPr>
            </w:pPr>
          </w:p>
        </w:tc>
        <w:tc>
          <w:tcPr>
            <w:tcW w:w="2164" w:type="pct"/>
            <w:gridSpan w:val="2"/>
          </w:tcPr>
          <w:p w14:paraId="4061C44B"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(za hodnike i nemedicinske prostorije i dr.)</w:t>
            </w:r>
          </w:p>
        </w:tc>
        <w:tc>
          <w:tcPr>
            <w:tcW w:w="384" w:type="pct"/>
            <w:vAlign w:val="center"/>
          </w:tcPr>
          <w:p w14:paraId="01B44F2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7D4C95AD" w14:textId="77777777" w:rsidR="00185035" w:rsidRPr="007A08CE" w:rsidRDefault="00185035" w:rsidP="008A57F8">
            <w:pPr>
              <w:autoSpaceDE w:val="0"/>
              <w:autoSpaceDN w:val="0"/>
              <w:adjustRightInd w:val="0"/>
              <w:jc w:val="center"/>
              <w:rPr>
                <w:noProof/>
                <w:lang w:val="en-US"/>
              </w:rPr>
            </w:pPr>
            <w:r w:rsidRPr="007A08CE">
              <w:rPr>
                <w:color w:val="000000"/>
              </w:rPr>
              <w:t>270,29</w:t>
            </w:r>
          </w:p>
        </w:tc>
        <w:tc>
          <w:tcPr>
            <w:tcW w:w="322" w:type="pct"/>
          </w:tcPr>
          <w:p w14:paraId="7E17153E" w14:textId="77777777" w:rsidR="00185035" w:rsidRPr="00F85647" w:rsidRDefault="00185035" w:rsidP="008A57F8">
            <w:pPr>
              <w:autoSpaceDE w:val="0"/>
              <w:autoSpaceDN w:val="0"/>
              <w:adjustRightInd w:val="0"/>
              <w:jc w:val="center"/>
              <w:rPr>
                <w:noProof/>
                <w:lang w:val="en-US"/>
              </w:rPr>
            </w:pPr>
          </w:p>
        </w:tc>
        <w:tc>
          <w:tcPr>
            <w:tcW w:w="324" w:type="pct"/>
            <w:gridSpan w:val="2"/>
          </w:tcPr>
          <w:p w14:paraId="5696E4FB" w14:textId="77777777" w:rsidR="00185035" w:rsidRPr="00F85647" w:rsidRDefault="00185035" w:rsidP="008A57F8">
            <w:pPr>
              <w:autoSpaceDE w:val="0"/>
              <w:autoSpaceDN w:val="0"/>
              <w:adjustRightInd w:val="0"/>
              <w:jc w:val="center"/>
              <w:rPr>
                <w:noProof/>
                <w:lang w:val="en-US"/>
              </w:rPr>
            </w:pPr>
          </w:p>
        </w:tc>
        <w:tc>
          <w:tcPr>
            <w:tcW w:w="237" w:type="pct"/>
          </w:tcPr>
          <w:p w14:paraId="75DB5BF4" w14:textId="77777777" w:rsidR="00185035" w:rsidRPr="00F85647" w:rsidRDefault="00185035" w:rsidP="008A57F8">
            <w:pPr>
              <w:autoSpaceDE w:val="0"/>
              <w:autoSpaceDN w:val="0"/>
              <w:adjustRightInd w:val="0"/>
              <w:jc w:val="center"/>
              <w:rPr>
                <w:noProof/>
                <w:lang w:val="en-US"/>
              </w:rPr>
            </w:pPr>
          </w:p>
        </w:tc>
        <w:tc>
          <w:tcPr>
            <w:tcW w:w="237" w:type="pct"/>
          </w:tcPr>
          <w:p w14:paraId="7B63999F" w14:textId="77777777" w:rsidR="00185035" w:rsidRPr="00F85647" w:rsidRDefault="00185035" w:rsidP="008A57F8">
            <w:pPr>
              <w:autoSpaceDE w:val="0"/>
              <w:autoSpaceDN w:val="0"/>
              <w:adjustRightInd w:val="0"/>
              <w:jc w:val="center"/>
              <w:rPr>
                <w:noProof/>
              </w:rPr>
            </w:pPr>
          </w:p>
        </w:tc>
        <w:tc>
          <w:tcPr>
            <w:tcW w:w="414" w:type="pct"/>
          </w:tcPr>
          <w:p w14:paraId="37095DE0" w14:textId="77777777" w:rsidR="00185035" w:rsidRPr="00F85647" w:rsidRDefault="00185035" w:rsidP="008A57F8">
            <w:pPr>
              <w:autoSpaceDE w:val="0"/>
              <w:autoSpaceDN w:val="0"/>
              <w:adjustRightInd w:val="0"/>
              <w:jc w:val="center"/>
              <w:rPr>
                <w:noProof/>
              </w:rPr>
            </w:pPr>
          </w:p>
        </w:tc>
        <w:tc>
          <w:tcPr>
            <w:tcW w:w="339" w:type="pct"/>
          </w:tcPr>
          <w:p w14:paraId="7D63309D" w14:textId="77777777" w:rsidR="00185035" w:rsidRDefault="00185035" w:rsidP="008A57F8">
            <w:pPr>
              <w:autoSpaceDE w:val="0"/>
              <w:autoSpaceDN w:val="0"/>
              <w:adjustRightInd w:val="0"/>
              <w:jc w:val="center"/>
              <w:rPr>
                <w:noProof/>
              </w:rPr>
            </w:pPr>
          </w:p>
        </w:tc>
      </w:tr>
      <w:tr w:rsidR="00C90E7E" w:rsidRPr="00F85647" w14:paraId="3ADD8506" w14:textId="77777777" w:rsidTr="00C90E7E">
        <w:trPr>
          <w:trHeight w:val="288"/>
        </w:trPr>
        <w:tc>
          <w:tcPr>
            <w:tcW w:w="192" w:type="pct"/>
            <w:vAlign w:val="center"/>
          </w:tcPr>
          <w:p w14:paraId="611A4C74" w14:textId="77777777" w:rsidR="00185035" w:rsidRPr="007A08CE" w:rsidRDefault="00185035" w:rsidP="008A57F8">
            <w:pPr>
              <w:autoSpaceDE w:val="0"/>
              <w:autoSpaceDN w:val="0"/>
              <w:adjustRightInd w:val="0"/>
              <w:jc w:val="center"/>
              <w:rPr>
                <w:noProof/>
              </w:rPr>
            </w:pPr>
            <w:r w:rsidRPr="007A08CE">
              <w:rPr>
                <w:b/>
                <w:bCs/>
              </w:rPr>
              <w:t>18,02</w:t>
            </w:r>
          </w:p>
        </w:tc>
        <w:tc>
          <w:tcPr>
            <w:tcW w:w="2164" w:type="pct"/>
            <w:gridSpan w:val="2"/>
          </w:tcPr>
          <w:p w14:paraId="48F3EEAF"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Cleanactive" ili adekvatno). </w:t>
            </w:r>
          </w:p>
        </w:tc>
        <w:tc>
          <w:tcPr>
            <w:tcW w:w="384" w:type="pct"/>
            <w:vAlign w:val="center"/>
          </w:tcPr>
          <w:p w14:paraId="511882A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3459C4D2" w14:textId="77777777" w:rsidR="00185035" w:rsidRPr="007A08CE" w:rsidRDefault="00185035" w:rsidP="008A57F8">
            <w:pPr>
              <w:autoSpaceDE w:val="0"/>
              <w:autoSpaceDN w:val="0"/>
              <w:adjustRightInd w:val="0"/>
              <w:jc w:val="center"/>
              <w:rPr>
                <w:noProof/>
                <w:lang w:val="en-US"/>
              </w:rPr>
            </w:pPr>
          </w:p>
        </w:tc>
        <w:tc>
          <w:tcPr>
            <w:tcW w:w="322" w:type="pct"/>
          </w:tcPr>
          <w:p w14:paraId="72E078F0" w14:textId="77777777" w:rsidR="00185035" w:rsidRPr="00F85647" w:rsidRDefault="00185035" w:rsidP="008A57F8">
            <w:pPr>
              <w:autoSpaceDE w:val="0"/>
              <w:autoSpaceDN w:val="0"/>
              <w:adjustRightInd w:val="0"/>
              <w:jc w:val="center"/>
              <w:rPr>
                <w:noProof/>
                <w:lang w:val="en-US"/>
              </w:rPr>
            </w:pPr>
          </w:p>
        </w:tc>
        <w:tc>
          <w:tcPr>
            <w:tcW w:w="324" w:type="pct"/>
            <w:gridSpan w:val="2"/>
          </w:tcPr>
          <w:p w14:paraId="288C886C" w14:textId="77777777" w:rsidR="00185035" w:rsidRPr="00F85647" w:rsidRDefault="00185035" w:rsidP="008A57F8">
            <w:pPr>
              <w:autoSpaceDE w:val="0"/>
              <w:autoSpaceDN w:val="0"/>
              <w:adjustRightInd w:val="0"/>
              <w:jc w:val="center"/>
              <w:rPr>
                <w:noProof/>
                <w:lang w:val="en-US"/>
              </w:rPr>
            </w:pPr>
          </w:p>
        </w:tc>
        <w:tc>
          <w:tcPr>
            <w:tcW w:w="237" w:type="pct"/>
          </w:tcPr>
          <w:p w14:paraId="325A6D2E" w14:textId="77777777" w:rsidR="00185035" w:rsidRPr="00F85647" w:rsidRDefault="00185035" w:rsidP="008A57F8">
            <w:pPr>
              <w:autoSpaceDE w:val="0"/>
              <w:autoSpaceDN w:val="0"/>
              <w:adjustRightInd w:val="0"/>
              <w:jc w:val="center"/>
              <w:rPr>
                <w:noProof/>
                <w:lang w:val="en-US"/>
              </w:rPr>
            </w:pPr>
          </w:p>
        </w:tc>
        <w:tc>
          <w:tcPr>
            <w:tcW w:w="237" w:type="pct"/>
          </w:tcPr>
          <w:p w14:paraId="521B3E4C" w14:textId="77777777" w:rsidR="00185035" w:rsidRPr="00F85647" w:rsidRDefault="00185035" w:rsidP="008A57F8">
            <w:pPr>
              <w:autoSpaceDE w:val="0"/>
              <w:autoSpaceDN w:val="0"/>
              <w:adjustRightInd w:val="0"/>
              <w:jc w:val="center"/>
              <w:rPr>
                <w:noProof/>
              </w:rPr>
            </w:pPr>
          </w:p>
        </w:tc>
        <w:tc>
          <w:tcPr>
            <w:tcW w:w="414" w:type="pct"/>
          </w:tcPr>
          <w:p w14:paraId="7A31D979" w14:textId="77777777" w:rsidR="00185035" w:rsidRPr="00F85647" w:rsidRDefault="00185035" w:rsidP="008A57F8">
            <w:pPr>
              <w:autoSpaceDE w:val="0"/>
              <w:autoSpaceDN w:val="0"/>
              <w:adjustRightInd w:val="0"/>
              <w:jc w:val="center"/>
              <w:rPr>
                <w:noProof/>
              </w:rPr>
            </w:pPr>
          </w:p>
        </w:tc>
        <w:tc>
          <w:tcPr>
            <w:tcW w:w="339" w:type="pct"/>
          </w:tcPr>
          <w:p w14:paraId="6570FE6D" w14:textId="77777777" w:rsidR="00185035" w:rsidRDefault="00185035" w:rsidP="008A57F8">
            <w:pPr>
              <w:autoSpaceDE w:val="0"/>
              <w:autoSpaceDN w:val="0"/>
              <w:adjustRightInd w:val="0"/>
              <w:jc w:val="center"/>
              <w:rPr>
                <w:noProof/>
              </w:rPr>
            </w:pPr>
          </w:p>
        </w:tc>
      </w:tr>
      <w:tr w:rsidR="00C90E7E" w:rsidRPr="00F85647" w14:paraId="55C8EE45" w14:textId="77777777" w:rsidTr="00C90E7E">
        <w:trPr>
          <w:trHeight w:val="288"/>
        </w:trPr>
        <w:tc>
          <w:tcPr>
            <w:tcW w:w="192" w:type="pct"/>
            <w:vAlign w:val="center"/>
          </w:tcPr>
          <w:p w14:paraId="5F450075" w14:textId="77777777" w:rsidR="00185035" w:rsidRPr="007A08CE" w:rsidRDefault="00185035" w:rsidP="008A57F8">
            <w:pPr>
              <w:autoSpaceDE w:val="0"/>
              <w:autoSpaceDN w:val="0"/>
              <w:adjustRightInd w:val="0"/>
              <w:jc w:val="center"/>
              <w:rPr>
                <w:noProof/>
              </w:rPr>
            </w:pPr>
          </w:p>
        </w:tc>
        <w:tc>
          <w:tcPr>
            <w:tcW w:w="2164" w:type="pct"/>
            <w:gridSpan w:val="2"/>
          </w:tcPr>
          <w:p w14:paraId="752F7B11" w14:textId="77777777" w:rsidR="00185035" w:rsidRPr="007A08CE" w:rsidRDefault="00185035" w:rsidP="002966C9">
            <w:pPr>
              <w:autoSpaceDE w:val="0"/>
              <w:autoSpaceDN w:val="0"/>
              <w:adjustRightInd w:val="0"/>
              <w:rPr>
                <w:noProof/>
                <w:lang w:val="en-US"/>
              </w:rPr>
            </w:pPr>
            <w:r w:rsidRPr="007A08CE">
              <w:t xml:space="preserve">Dimenzije ploca su 600x600 ili 1200 mm, debljina ploca 19 mm. Ploce postavljati u mreznom rasteru prema detaljima glavnog AG projekta. Plafonske ploce su fabricki proizvedene sa materijama za apsorbciju i katalicku razgradnju stetnih materija i mirisa. Stepen apsorbcije stetnih materija,mirisa i isparenja do 80%. Ploce treba da apsorbuju formalaldehid, slobodna organska jedinjenja u vazduhu (TVOC), amonijak, dodecen, benzol i dr. Glatke plafonske ploce sa upuštenom ivicom (GN), polazu se u </w:t>
            </w:r>
            <w:r w:rsidRPr="007A08CE">
              <w:lastRenderedPageBreak/>
              <w:t xml:space="preserve">belu celicnu potkonstrukciju. Visina spustanja plafona prema projektu. </w:t>
            </w:r>
          </w:p>
        </w:tc>
        <w:tc>
          <w:tcPr>
            <w:tcW w:w="384" w:type="pct"/>
            <w:vAlign w:val="center"/>
          </w:tcPr>
          <w:p w14:paraId="399130F7"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2103BE4" w14:textId="77777777" w:rsidR="00185035" w:rsidRPr="007A08CE" w:rsidRDefault="00185035" w:rsidP="008A57F8">
            <w:pPr>
              <w:autoSpaceDE w:val="0"/>
              <w:autoSpaceDN w:val="0"/>
              <w:adjustRightInd w:val="0"/>
              <w:jc w:val="center"/>
              <w:rPr>
                <w:noProof/>
                <w:lang w:val="en-US"/>
              </w:rPr>
            </w:pPr>
          </w:p>
        </w:tc>
        <w:tc>
          <w:tcPr>
            <w:tcW w:w="322" w:type="pct"/>
          </w:tcPr>
          <w:p w14:paraId="13D64A3C" w14:textId="77777777" w:rsidR="00185035" w:rsidRPr="00F85647" w:rsidRDefault="00185035" w:rsidP="008A57F8">
            <w:pPr>
              <w:autoSpaceDE w:val="0"/>
              <w:autoSpaceDN w:val="0"/>
              <w:adjustRightInd w:val="0"/>
              <w:jc w:val="center"/>
              <w:rPr>
                <w:noProof/>
                <w:lang w:val="en-US"/>
              </w:rPr>
            </w:pPr>
          </w:p>
        </w:tc>
        <w:tc>
          <w:tcPr>
            <w:tcW w:w="324" w:type="pct"/>
            <w:gridSpan w:val="2"/>
          </w:tcPr>
          <w:p w14:paraId="1EEAA050" w14:textId="77777777" w:rsidR="00185035" w:rsidRPr="00F85647" w:rsidRDefault="00185035" w:rsidP="008A57F8">
            <w:pPr>
              <w:autoSpaceDE w:val="0"/>
              <w:autoSpaceDN w:val="0"/>
              <w:adjustRightInd w:val="0"/>
              <w:jc w:val="center"/>
              <w:rPr>
                <w:noProof/>
                <w:lang w:val="en-US"/>
              </w:rPr>
            </w:pPr>
          </w:p>
        </w:tc>
        <w:tc>
          <w:tcPr>
            <w:tcW w:w="237" w:type="pct"/>
          </w:tcPr>
          <w:p w14:paraId="2A14DF9A" w14:textId="77777777" w:rsidR="00185035" w:rsidRPr="00F85647" w:rsidRDefault="00185035" w:rsidP="008A57F8">
            <w:pPr>
              <w:autoSpaceDE w:val="0"/>
              <w:autoSpaceDN w:val="0"/>
              <w:adjustRightInd w:val="0"/>
              <w:jc w:val="center"/>
              <w:rPr>
                <w:noProof/>
                <w:lang w:val="en-US"/>
              </w:rPr>
            </w:pPr>
          </w:p>
        </w:tc>
        <w:tc>
          <w:tcPr>
            <w:tcW w:w="237" w:type="pct"/>
          </w:tcPr>
          <w:p w14:paraId="7DD2D5CF" w14:textId="77777777" w:rsidR="00185035" w:rsidRPr="00F85647" w:rsidRDefault="00185035" w:rsidP="008A57F8">
            <w:pPr>
              <w:autoSpaceDE w:val="0"/>
              <w:autoSpaceDN w:val="0"/>
              <w:adjustRightInd w:val="0"/>
              <w:jc w:val="center"/>
              <w:rPr>
                <w:noProof/>
              </w:rPr>
            </w:pPr>
          </w:p>
        </w:tc>
        <w:tc>
          <w:tcPr>
            <w:tcW w:w="414" w:type="pct"/>
          </w:tcPr>
          <w:p w14:paraId="1C614F40" w14:textId="77777777" w:rsidR="00185035" w:rsidRPr="00F85647" w:rsidRDefault="00185035" w:rsidP="008A57F8">
            <w:pPr>
              <w:autoSpaceDE w:val="0"/>
              <w:autoSpaceDN w:val="0"/>
              <w:adjustRightInd w:val="0"/>
              <w:jc w:val="center"/>
              <w:rPr>
                <w:noProof/>
              </w:rPr>
            </w:pPr>
          </w:p>
        </w:tc>
        <w:tc>
          <w:tcPr>
            <w:tcW w:w="339" w:type="pct"/>
          </w:tcPr>
          <w:p w14:paraId="5C2A1733" w14:textId="77777777" w:rsidR="00185035" w:rsidRDefault="00185035" w:rsidP="008A57F8">
            <w:pPr>
              <w:autoSpaceDE w:val="0"/>
              <w:autoSpaceDN w:val="0"/>
              <w:adjustRightInd w:val="0"/>
              <w:jc w:val="center"/>
              <w:rPr>
                <w:noProof/>
              </w:rPr>
            </w:pPr>
          </w:p>
        </w:tc>
      </w:tr>
      <w:tr w:rsidR="00C90E7E" w:rsidRPr="00F85647" w14:paraId="0CE3B775" w14:textId="77777777" w:rsidTr="00C90E7E">
        <w:trPr>
          <w:trHeight w:val="288"/>
        </w:trPr>
        <w:tc>
          <w:tcPr>
            <w:tcW w:w="192" w:type="pct"/>
            <w:vAlign w:val="center"/>
          </w:tcPr>
          <w:p w14:paraId="1869B8BE" w14:textId="77777777" w:rsidR="00185035" w:rsidRPr="007A08CE" w:rsidRDefault="00185035" w:rsidP="008A57F8">
            <w:pPr>
              <w:autoSpaceDE w:val="0"/>
              <w:autoSpaceDN w:val="0"/>
              <w:adjustRightInd w:val="0"/>
              <w:jc w:val="center"/>
              <w:rPr>
                <w:noProof/>
              </w:rPr>
            </w:pPr>
          </w:p>
        </w:tc>
        <w:tc>
          <w:tcPr>
            <w:tcW w:w="2164" w:type="pct"/>
            <w:gridSpan w:val="2"/>
          </w:tcPr>
          <w:p w14:paraId="2AE1052D" w14:textId="77777777" w:rsidR="00185035" w:rsidRPr="007A08CE" w:rsidRDefault="00185035" w:rsidP="002966C9">
            <w:pPr>
              <w:autoSpaceDE w:val="0"/>
              <w:autoSpaceDN w:val="0"/>
              <w:adjustRightInd w:val="0"/>
              <w:rPr>
                <w:noProof/>
                <w:lang w:val="en-US"/>
              </w:rPr>
            </w:pPr>
            <w:r w:rsidRPr="007A08CE">
              <w:t>Ploce su u klasi tesko zapaljivih gradjevinskih materijala prema JUS U.J1.055. Ploce su otporne na relativnu vlaznost vazduha do 95%. U jedinicnu cenu je ukljucen ravni ivicni ugaoni profil 24x24 mm (0,6 m1/m2) za oslanjanje ivicnih ploca. Sav nastali otpad odneti na gradsku deponiju.</w:t>
            </w:r>
          </w:p>
        </w:tc>
        <w:tc>
          <w:tcPr>
            <w:tcW w:w="384" w:type="pct"/>
            <w:vAlign w:val="center"/>
          </w:tcPr>
          <w:p w14:paraId="15905303"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CCD4E63" w14:textId="77777777" w:rsidR="00185035" w:rsidRPr="007A08CE" w:rsidRDefault="00185035" w:rsidP="008A57F8">
            <w:pPr>
              <w:autoSpaceDE w:val="0"/>
              <w:autoSpaceDN w:val="0"/>
              <w:adjustRightInd w:val="0"/>
              <w:jc w:val="center"/>
              <w:rPr>
                <w:noProof/>
                <w:lang w:val="en-US"/>
              </w:rPr>
            </w:pPr>
          </w:p>
        </w:tc>
        <w:tc>
          <w:tcPr>
            <w:tcW w:w="322" w:type="pct"/>
          </w:tcPr>
          <w:p w14:paraId="4B4523ED" w14:textId="77777777" w:rsidR="00185035" w:rsidRPr="00F85647" w:rsidRDefault="00185035" w:rsidP="008A57F8">
            <w:pPr>
              <w:autoSpaceDE w:val="0"/>
              <w:autoSpaceDN w:val="0"/>
              <w:adjustRightInd w:val="0"/>
              <w:jc w:val="center"/>
              <w:rPr>
                <w:noProof/>
                <w:lang w:val="en-US"/>
              </w:rPr>
            </w:pPr>
          </w:p>
        </w:tc>
        <w:tc>
          <w:tcPr>
            <w:tcW w:w="324" w:type="pct"/>
            <w:gridSpan w:val="2"/>
          </w:tcPr>
          <w:p w14:paraId="36800D85" w14:textId="77777777" w:rsidR="00185035" w:rsidRPr="00F85647" w:rsidRDefault="00185035" w:rsidP="008A57F8">
            <w:pPr>
              <w:autoSpaceDE w:val="0"/>
              <w:autoSpaceDN w:val="0"/>
              <w:adjustRightInd w:val="0"/>
              <w:jc w:val="center"/>
              <w:rPr>
                <w:noProof/>
                <w:lang w:val="en-US"/>
              </w:rPr>
            </w:pPr>
          </w:p>
        </w:tc>
        <w:tc>
          <w:tcPr>
            <w:tcW w:w="237" w:type="pct"/>
          </w:tcPr>
          <w:p w14:paraId="699379A9" w14:textId="77777777" w:rsidR="00185035" w:rsidRPr="00F85647" w:rsidRDefault="00185035" w:rsidP="008A57F8">
            <w:pPr>
              <w:autoSpaceDE w:val="0"/>
              <w:autoSpaceDN w:val="0"/>
              <w:adjustRightInd w:val="0"/>
              <w:jc w:val="center"/>
              <w:rPr>
                <w:noProof/>
                <w:lang w:val="en-US"/>
              </w:rPr>
            </w:pPr>
          </w:p>
        </w:tc>
        <w:tc>
          <w:tcPr>
            <w:tcW w:w="237" w:type="pct"/>
          </w:tcPr>
          <w:p w14:paraId="59AF3A22" w14:textId="77777777" w:rsidR="00185035" w:rsidRPr="00F85647" w:rsidRDefault="00185035" w:rsidP="008A57F8">
            <w:pPr>
              <w:autoSpaceDE w:val="0"/>
              <w:autoSpaceDN w:val="0"/>
              <w:adjustRightInd w:val="0"/>
              <w:jc w:val="center"/>
              <w:rPr>
                <w:noProof/>
              </w:rPr>
            </w:pPr>
          </w:p>
        </w:tc>
        <w:tc>
          <w:tcPr>
            <w:tcW w:w="414" w:type="pct"/>
          </w:tcPr>
          <w:p w14:paraId="32562037" w14:textId="77777777" w:rsidR="00185035" w:rsidRPr="00F85647" w:rsidRDefault="00185035" w:rsidP="008A57F8">
            <w:pPr>
              <w:autoSpaceDE w:val="0"/>
              <w:autoSpaceDN w:val="0"/>
              <w:adjustRightInd w:val="0"/>
              <w:jc w:val="center"/>
              <w:rPr>
                <w:noProof/>
              </w:rPr>
            </w:pPr>
          </w:p>
        </w:tc>
        <w:tc>
          <w:tcPr>
            <w:tcW w:w="339" w:type="pct"/>
          </w:tcPr>
          <w:p w14:paraId="2D1EAD1B" w14:textId="77777777" w:rsidR="00185035" w:rsidRDefault="00185035" w:rsidP="008A57F8">
            <w:pPr>
              <w:autoSpaceDE w:val="0"/>
              <w:autoSpaceDN w:val="0"/>
              <w:adjustRightInd w:val="0"/>
              <w:jc w:val="center"/>
              <w:rPr>
                <w:noProof/>
              </w:rPr>
            </w:pPr>
          </w:p>
        </w:tc>
      </w:tr>
      <w:tr w:rsidR="00C90E7E" w:rsidRPr="00F85647" w14:paraId="56401EA5" w14:textId="77777777" w:rsidTr="00C90E7E">
        <w:trPr>
          <w:trHeight w:val="288"/>
        </w:trPr>
        <w:tc>
          <w:tcPr>
            <w:tcW w:w="192" w:type="pct"/>
            <w:vAlign w:val="center"/>
          </w:tcPr>
          <w:p w14:paraId="1701C465" w14:textId="77777777" w:rsidR="00185035" w:rsidRPr="007A08CE" w:rsidRDefault="00185035" w:rsidP="008A57F8">
            <w:pPr>
              <w:autoSpaceDE w:val="0"/>
              <w:autoSpaceDN w:val="0"/>
              <w:adjustRightInd w:val="0"/>
              <w:jc w:val="center"/>
              <w:rPr>
                <w:noProof/>
              </w:rPr>
            </w:pPr>
          </w:p>
        </w:tc>
        <w:tc>
          <w:tcPr>
            <w:tcW w:w="2164" w:type="pct"/>
            <w:gridSpan w:val="2"/>
          </w:tcPr>
          <w:p w14:paraId="39D815B5"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(prostorije nečistog, sanitarni čvorovi i sl.)</w:t>
            </w:r>
          </w:p>
        </w:tc>
        <w:tc>
          <w:tcPr>
            <w:tcW w:w="384" w:type="pct"/>
            <w:vAlign w:val="center"/>
          </w:tcPr>
          <w:p w14:paraId="31C59161"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0366FACD" w14:textId="77777777" w:rsidR="00185035" w:rsidRPr="007A08CE" w:rsidRDefault="00185035" w:rsidP="008A57F8">
            <w:pPr>
              <w:autoSpaceDE w:val="0"/>
              <w:autoSpaceDN w:val="0"/>
              <w:adjustRightInd w:val="0"/>
              <w:jc w:val="center"/>
              <w:rPr>
                <w:noProof/>
                <w:lang w:val="en-US"/>
              </w:rPr>
            </w:pPr>
            <w:r w:rsidRPr="007A08CE">
              <w:rPr>
                <w:color w:val="000000"/>
              </w:rPr>
              <w:t>50,09</w:t>
            </w:r>
          </w:p>
        </w:tc>
        <w:tc>
          <w:tcPr>
            <w:tcW w:w="322" w:type="pct"/>
          </w:tcPr>
          <w:p w14:paraId="20B045AB"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6D77A1" w14:textId="77777777" w:rsidR="00185035" w:rsidRPr="00F85647" w:rsidRDefault="00185035" w:rsidP="008A57F8">
            <w:pPr>
              <w:autoSpaceDE w:val="0"/>
              <w:autoSpaceDN w:val="0"/>
              <w:adjustRightInd w:val="0"/>
              <w:jc w:val="center"/>
              <w:rPr>
                <w:noProof/>
                <w:lang w:val="en-US"/>
              </w:rPr>
            </w:pPr>
          </w:p>
        </w:tc>
        <w:tc>
          <w:tcPr>
            <w:tcW w:w="237" w:type="pct"/>
          </w:tcPr>
          <w:p w14:paraId="73933267" w14:textId="77777777" w:rsidR="00185035" w:rsidRPr="00F85647" w:rsidRDefault="00185035" w:rsidP="008A57F8">
            <w:pPr>
              <w:autoSpaceDE w:val="0"/>
              <w:autoSpaceDN w:val="0"/>
              <w:adjustRightInd w:val="0"/>
              <w:jc w:val="center"/>
              <w:rPr>
                <w:noProof/>
                <w:lang w:val="en-US"/>
              </w:rPr>
            </w:pPr>
          </w:p>
        </w:tc>
        <w:tc>
          <w:tcPr>
            <w:tcW w:w="237" w:type="pct"/>
          </w:tcPr>
          <w:p w14:paraId="71018E3A" w14:textId="77777777" w:rsidR="00185035" w:rsidRPr="00F85647" w:rsidRDefault="00185035" w:rsidP="008A57F8">
            <w:pPr>
              <w:autoSpaceDE w:val="0"/>
              <w:autoSpaceDN w:val="0"/>
              <w:adjustRightInd w:val="0"/>
              <w:jc w:val="center"/>
              <w:rPr>
                <w:noProof/>
              </w:rPr>
            </w:pPr>
          </w:p>
        </w:tc>
        <w:tc>
          <w:tcPr>
            <w:tcW w:w="414" w:type="pct"/>
          </w:tcPr>
          <w:p w14:paraId="63BA4E2A" w14:textId="77777777" w:rsidR="00185035" w:rsidRPr="00F85647" w:rsidRDefault="00185035" w:rsidP="008A57F8">
            <w:pPr>
              <w:autoSpaceDE w:val="0"/>
              <w:autoSpaceDN w:val="0"/>
              <w:adjustRightInd w:val="0"/>
              <w:jc w:val="center"/>
              <w:rPr>
                <w:noProof/>
              </w:rPr>
            </w:pPr>
          </w:p>
        </w:tc>
        <w:tc>
          <w:tcPr>
            <w:tcW w:w="339" w:type="pct"/>
          </w:tcPr>
          <w:p w14:paraId="7D558E46" w14:textId="77777777" w:rsidR="00185035" w:rsidRDefault="00185035" w:rsidP="008A57F8">
            <w:pPr>
              <w:autoSpaceDE w:val="0"/>
              <w:autoSpaceDN w:val="0"/>
              <w:adjustRightInd w:val="0"/>
              <w:jc w:val="center"/>
              <w:rPr>
                <w:noProof/>
              </w:rPr>
            </w:pPr>
          </w:p>
        </w:tc>
      </w:tr>
      <w:tr w:rsidR="00C90E7E" w:rsidRPr="00F85647" w14:paraId="07072BF0" w14:textId="77777777" w:rsidTr="00C90E7E">
        <w:trPr>
          <w:trHeight w:val="288"/>
        </w:trPr>
        <w:tc>
          <w:tcPr>
            <w:tcW w:w="192" w:type="pct"/>
            <w:vAlign w:val="center"/>
          </w:tcPr>
          <w:p w14:paraId="74E48CA9" w14:textId="77777777" w:rsidR="00185035" w:rsidRPr="007A08CE" w:rsidRDefault="00185035" w:rsidP="008A57F8">
            <w:pPr>
              <w:autoSpaceDE w:val="0"/>
              <w:autoSpaceDN w:val="0"/>
              <w:adjustRightInd w:val="0"/>
              <w:jc w:val="center"/>
              <w:rPr>
                <w:noProof/>
              </w:rPr>
            </w:pPr>
            <w:r w:rsidRPr="007A08CE">
              <w:rPr>
                <w:b/>
                <w:bCs/>
              </w:rPr>
              <w:t>18,03</w:t>
            </w:r>
          </w:p>
        </w:tc>
        <w:tc>
          <w:tcPr>
            <w:tcW w:w="2164" w:type="pct"/>
            <w:gridSpan w:val="2"/>
          </w:tcPr>
          <w:p w14:paraId="7EF51EBC"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u skrivenoj potkonstrukciji, tzv.sistem A (kvalitet "AMF Hygena schlicht" ili adekvatno).</w:t>
            </w:r>
          </w:p>
        </w:tc>
        <w:tc>
          <w:tcPr>
            <w:tcW w:w="384" w:type="pct"/>
            <w:vAlign w:val="center"/>
          </w:tcPr>
          <w:p w14:paraId="1CA90F8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CC48F6C" w14:textId="77777777" w:rsidR="00185035" w:rsidRPr="007A08CE" w:rsidRDefault="00185035" w:rsidP="008A57F8">
            <w:pPr>
              <w:autoSpaceDE w:val="0"/>
              <w:autoSpaceDN w:val="0"/>
              <w:adjustRightInd w:val="0"/>
              <w:jc w:val="center"/>
              <w:rPr>
                <w:noProof/>
                <w:lang w:val="en-US"/>
              </w:rPr>
            </w:pPr>
          </w:p>
        </w:tc>
        <w:tc>
          <w:tcPr>
            <w:tcW w:w="322" w:type="pct"/>
          </w:tcPr>
          <w:p w14:paraId="3BBEE79E"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C879E2" w14:textId="77777777" w:rsidR="00185035" w:rsidRPr="00F85647" w:rsidRDefault="00185035" w:rsidP="008A57F8">
            <w:pPr>
              <w:autoSpaceDE w:val="0"/>
              <w:autoSpaceDN w:val="0"/>
              <w:adjustRightInd w:val="0"/>
              <w:jc w:val="center"/>
              <w:rPr>
                <w:noProof/>
                <w:lang w:val="en-US"/>
              </w:rPr>
            </w:pPr>
          </w:p>
        </w:tc>
        <w:tc>
          <w:tcPr>
            <w:tcW w:w="237" w:type="pct"/>
          </w:tcPr>
          <w:p w14:paraId="16F892A5" w14:textId="77777777" w:rsidR="00185035" w:rsidRPr="00F85647" w:rsidRDefault="00185035" w:rsidP="008A57F8">
            <w:pPr>
              <w:autoSpaceDE w:val="0"/>
              <w:autoSpaceDN w:val="0"/>
              <w:adjustRightInd w:val="0"/>
              <w:jc w:val="center"/>
              <w:rPr>
                <w:noProof/>
                <w:lang w:val="en-US"/>
              </w:rPr>
            </w:pPr>
          </w:p>
        </w:tc>
        <w:tc>
          <w:tcPr>
            <w:tcW w:w="237" w:type="pct"/>
          </w:tcPr>
          <w:p w14:paraId="591E789D" w14:textId="77777777" w:rsidR="00185035" w:rsidRPr="00F85647" w:rsidRDefault="00185035" w:rsidP="008A57F8">
            <w:pPr>
              <w:autoSpaceDE w:val="0"/>
              <w:autoSpaceDN w:val="0"/>
              <w:adjustRightInd w:val="0"/>
              <w:jc w:val="center"/>
              <w:rPr>
                <w:noProof/>
              </w:rPr>
            </w:pPr>
          </w:p>
        </w:tc>
        <w:tc>
          <w:tcPr>
            <w:tcW w:w="414" w:type="pct"/>
          </w:tcPr>
          <w:p w14:paraId="0106137A" w14:textId="77777777" w:rsidR="00185035" w:rsidRPr="00F85647" w:rsidRDefault="00185035" w:rsidP="008A57F8">
            <w:pPr>
              <w:autoSpaceDE w:val="0"/>
              <w:autoSpaceDN w:val="0"/>
              <w:adjustRightInd w:val="0"/>
              <w:jc w:val="center"/>
              <w:rPr>
                <w:noProof/>
              </w:rPr>
            </w:pPr>
          </w:p>
        </w:tc>
        <w:tc>
          <w:tcPr>
            <w:tcW w:w="339" w:type="pct"/>
          </w:tcPr>
          <w:p w14:paraId="6125ED22" w14:textId="77777777" w:rsidR="00185035" w:rsidRDefault="00185035" w:rsidP="008A57F8">
            <w:pPr>
              <w:autoSpaceDE w:val="0"/>
              <w:autoSpaceDN w:val="0"/>
              <w:adjustRightInd w:val="0"/>
              <w:jc w:val="center"/>
              <w:rPr>
                <w:noProof/>
              </w:rPr>
            </w:pPr>
          </w:p>
        </w:tc>
      </w:tr>
      <w:tr w:rsidR="00C90E7E" w:rsidRPr="00F85647" w14:paraId="5A9C4604" w14:textId="77777777" w:rsidTr="00C90E7E">
        <w:trPr>
          <w:trHeight w:val="288"/>
        </w:trPr>
        <w:tc>
          <w:tcPr>
            <w:tcW w:w="192" w:type="pct"/>
            <w:vAlign w:val="center"/>
          </w:tcPr>
          <w:p w14:paraId="392D5B6C" w14:textId="77777777" w:rsidR="00185035" w:rsidRPr="007A08CE" w:rsidRDefault="00185035" w:rsidP="008A57F8">
            <w:pPr>
              <w:autoSpaceDE w:val="0"/>
              <w:autoSpaceDN w:val="0"/>
              <w:adjustRightInd w:val="0"/>
              <w:jc w:val="center"/>
              <w:rPr>
                <w:noProof/>
              </w:rPr>
            </w:pPr>
          </w:p>
        </w:tc>
        <w:tc>
          <w:tcPr>
            <w:tcW w:w="2164" w:type="pct"/>
            <w:gridSpan w:val="2"/>
          </w:tcPr>
          <w:p w14:paraId="1C1911C8" w14:textId="77777777" w:rsidR="00185035" w:rsidRPr="007A08CE" w:rsidRDefault="00185035" w:rsidP="002966C9">
            <w:pPr>
              <w:autoSpaceDE w:val="0"/>
              <w:autoSpaceDN w:val="0"/>
              <w:adjustRightInd w:val="0"/>
              <w:rPr>
                <w:noProof/>
                <w:lang w:val="en-US"/>
              </w:rPr>
            </w:pPr>
            <w:r w:rsidRPr="007A08CE">
              <w:t xml:space="preserve">Dimenzije ploča je 600x600 ili 1200 mm, debljina ploca 15 mm. Ploce postavljati u mreznom rasteru prema detaljima glavnog AG projekta. Glatke plafonske ploče sa upuštenom ivicom (GN), polazu se u belu čeličnu potkonstrukciju sirine 24 mm. Visina spuštanja plafona prema projektu. </w:t>
            </w:r>
          </w:p>
        </w:tc>
        <w:tc>
          <w:tcPr>
            <w:tcW w:w="384" w:type="pct"/>
            <w:vAlign w:val="center"/>
          </w:tcPr>
          <w:p w14:paraId="08CBED7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260BBFB" w14:textId="77777777" w:rsidR="00185035" w:rsidRPr="007A08CE" w:rsidRDefault="00185035" w:rsidP="008A57F8">
            <w:pPr>
              <w:autoSpaceDE w:val="0"/>
              <w:autoSpaceDN w:val="0"/>
              <w:adjustRightInd w:val="0"/>
              <w:jc w:val="center"/>
              <w:rPr>
                <w:noProof/>
                <w:lang w:val="en-US"/>
              </w:rPr>
            </w:pPr>
          </w:p>
        </w:tc>
        <w:tc>
          <w:tcPr>
            <w:tcW w:w="322" w:type="pct"/>
          </w:tcPr>
          <w:p w14:paraId="24183AF1" w14:textId="77777777" w:rsidR="00185035" w:rsidRPr="00F85647" w:rsidRDefault="00185035" w:rsidP="008A57F8">
            <w:pPr>
              <w:autoSpaceDE w:val="0"/>
              <w:autoSpaceDN w:val="0"/>
              <w:adjustRightInd w:val="0"/>
              <w:jc w:val="center"/>
              <w:rPr>
                <w:noProof/>
                <w:lang w:val="en-US"/>
              </w:rPr>
            </w:pPr>
          </w:p>
        </w:tc>
        <w:tc>
          <w:tcPr>
            <w:tcW w:w="324" w:type="pct"/>
            <w:gridSpan w:val="2"/>
          </w:tcPr>
          <w:p w14:paraId="5099F037" w14:textId="77777777" w:rsidR="00185035" w:rsidRPr="00F85647" w:rsidRDefault="00185035" w:rsidP="008A57F8">
            <w:pPr>
              <w:autoSpaceDE w:val="0"/>
              <w:autoSpaceDN w:val="0"/>
              <w:adjustRightInd w:val="0"/>
              <w:jc w:val="center"/>
              <w:rPr>
                <w:noProof/>
                <w:lang w:val="en-US"/>
              </w:rPr>
            </w:pPr>
          </w:p>
        </w:tc>
        <w:tc>
          <w:tcPr>
            <w:tcW w:w="237" w:type="pct"/>
          </w:tcPr>
          <w:p w14:paraId="3CA13E74" w14:textId="77777777" w:rsidR="00185035" w:rsidRPr="00F85647" w:rsidRDefault="00185035" w:rsidP="008A57F8">
            <w:pPr>
              <w:autoSpaceDE w:val="0"/>
              <w:autoSpaceDN w:val="0"/>
              <w:adjustRightInd w:val="0"/>
              <w:jc w:val="center"/>
              <w:rPr>
                <w:noProof/>
                <w:lang w:val="en-US"/>
              </w:rPr>
            </w:pPr>
          </w:p>
        </w:tc>
        <w:tc>
          <w:tcPr>
            <w:tcW w:w="237" w:type="pct"/>
          </w:tcPr>
          <w:p w14:paraId="10E5C521" w14:textId="77777777" w:rsidR="00185035" w:rsidRPr="00F85647" w:rsidRDefault="00185035" w:rsidP="008A57F8">
            <w:pPr>
              <w:autoSpaceDE w:val="0"/>
              <w:autoSpaceDN w:val="0"/>
              <w:adjustRightInd w:val="0"/>
              <w:jc w:val="center"/>
              <w:rPr>
                <w:noProof/>
              </w:rPr>
            </w:pPr>
          </w:p>
        </w:tc>
        <w:tc>
          <w:tcPr>
            <w:tcW w:w="414" w:type="pct"/>
          </w:tcPr>
          <w:p w14:paraId="59C8466C" w14:textId="77777777" w:rsidR="00185035" w:rsidRPr="00F85647" w:rsidRDefault="00185035" w:rsidP="008A57F8">
            <w:pPr>
              <w:autoSpaceDE w:val="0"/>
              <w:autoSpaceDN w:val="0"/>
              <w:adjustRightInd w:val="0"/>
              <w:jc w:val="center"/>
              <w:rPr>
                <w:noProof/>
              </w:rPr>
            </w:pPr>
          </w:p>
        </w:tc>
        <w:tc>
          <w:tcPr>
            <w:tcW w:w="339" w:type="pct"/>
          </w:tcPr>
          <w:p w14:paraId="7342895A" w14:textId="77777777" w:rsidR="00185035" w:rsidRDefault="00185035" w:rsidP="008A57F8">
            <w:pPr>
              <w:autoSpaceDE w:val="0"/>
              <w:autoSpaceDN w:val="0"/>
              <w:adjustRightInd w:val="0"/>
              <w:jc w:val="center"/>
              <w:rPr>
                <w:noProof/>
              </w:rPr>
            </w:pPr>
          </w:p>
        </w:tc>
      </w:tr>
      <w:tr w:rsidR="00C90E7E" w:rsidRPr="00F85647" w14:paraId="0CD83F54" w14:textId="77777777" w:rsidTr="00C90E7E">
        <w:trPr>
          <w:trHeight w:val="288"/>
        </w:trPr>
        <w:tc>
          <w:tcPr>
            <w:tcW w:w="192" w:type="pct"/>
            <w:vAlign w:val="center"/>
          </w:tcPr>
          <w:p w14:paraId="3836FF44" w14:textId="77777777" w:rsidR="00185035" w:rsidRPr="007A08CE" w:rsidRDefault="00185035" w:rsidP="008A57F8">
            <w:pPr>
              <w:autoSpaceDE w:val="0"/>
              <w:autoSpaceDN w:val="0"/>
              <w:adjustRightInd w:val="0"/>
              <w:jc w:val="center"/>
              <w:rPr>
                <w:noProof/>
              </w:rPr>
            </w:pPr>
          </w:p>
        </w:tc>
        <w:tc>
          <w:tcPr>
            <w:tcW w:w="2164" w:type="pct"/>
            <w:gridSpan w:val="2"/>
          </w:tcPr>
          <w:p w14:paraId="30EB9830" w14:textId="77777777" w:rsidR="00185035" w:rsidRPr="007A08CE" w:rsidRDefault="00185035" w:rsidP="002966C9">
            <w:pPr>
              <w:autoSpaceDE w:val="0"/>
              <w:autoSpaceDN w:val="0"/>
              <w:adjustRightInd w:val="0"/>
              <w:rPr>
                <w:noProof/>
                <w:lang w:val="en-US"/>
              </w:rPr>
            </w:pPr>
            <w:r w:rsidRPr="007A08CE">
              <w:t>Plafonske ploče moraju biti fabrički bojene antibaktericidnom bojom koja sprečava razvoj bakterija i gljiva po površini plafona. Ploce treba da zadovolje klasu cistoce ISO 5. Ploče su u klasi tesko zapaljivih gradjevinskih materijala prema JUS U.J1.055. Ploce su otporne na relativnu vlaznost vazduha do 95%. U jedinicnu cenu je ukljucen ravni ivicni ugaoni profil 24x24 mm (0,6 m1/m2) za oslanjanje ivicnih ploca. Sav nastali otpad odneti na gradsku deponiju.</w:t>
            </w:r>
          </w:p>
        </w:tc>
        <w:tc>
          <w:tcPr>
            <w:tcW w:w="384" w:type="pct"/>
            <w:vAlign w:val="center"/>
          </w:tcPr>
          <w:p w14:paraId="593A4406"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2B508B2C" w14:textId="77777777" w:rsidR="00185035" w:rsidRPr="007A08CE" w:rsidRDefault="00185035" w:rsidP="008A57F8">
            <w:pPr>
              <w:autoSpaceDE w:val="0"/>
              <w:autoSpaceDN w:val="0"/>
              <w:adjustRightInd w:val="0"/>
              <w:jc w:val="center"/>
              <w:rPr>
                <w:noProof/>
                <w:lang w:val="en-US"/>
              </w:rPr>
            </w:pPr>
          </w:p>
        </w:tc>
        <w:tc>
          <w:tcPr>
            <w:tcW w:w="322" w:type="pct"/>
          </w:tcPr>
          <w:p w14:paraId="4BF7ED8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1602605" w14:textId="77777777" w:rsidR="00185035" w:rsidRPr="00F85647" w:rsidRDefault="00185035" w:rsidP="008A57F8">
            <w:pPr>
              <w:autoSpaceDE w:val="0"/>
              <w:autoSpaceDN w:val="0"/>
              <w:adjustRightInd w:val="0"/>
              <w:jc w:val="center"/>
              <w:rPr>
                <w:noProof/>
                <w:lang w:val="en-US"/>
              </w:rPr>
            </w:pPr>
          </w:p>
        </w:tc>
        <w:tc>
          <w:tcPr>
            <w:tcW w:w="237" w:type="pct"/>
          </w:tcPr>
          <w:p w14:paraId="609F365A" w14:textId="77777777" w:rsidR="00185035" w:rsidRPr="00F85647" w:rsidRDefault="00185035" w:rsidP="008A57F8">
            <w:pPr>
              <w:autoSpaceDE w:val="0"/>
              <w:autoSpaceDN w:val="0"/>
              <w:adjustRightInd w:val="0"/>
              <w:jc w:val="center"/>
              <w:rPr>
                <w:noProof/>
                <w:lang w:val="en-US"/>
              </w:rPr>
            </w:pPr>
          </w:p>
        </w:tc>
        <w:tc>
          <w:tcPr>
            <w:tcW w:w="237" w:type="pct"/>
          </w:tcPr>
          <w:p w14:paraId="56F4FECD" w14:textId="77777777" w:rsidR="00185035" w:rsidRPr="00F85647" w:rsidRDefault="00185035" w:rsidP="008A57F8">
            <w:pPr>
              <w:autoSpaceDE w:val="0"/>
              <w:autoSpaceDN w:val="0"/>
              <w:adjustRightInd w:val="0"/>
              <w:jc w:val="center"/>
              <w:rPr>
                <w:noProof/>
              </w:rPr>
            </w:pPr>
          </w:p>
        </w:tc>
        <w:tc>
          <w:tcPr>
            <w:tcW w:w="414" w:type="pct"/>
          </w:tcPr>
          <w:p w14:paraId="0FDFD731" w14:textId="77777777" w:rsidR="00185035" w:rsidRPr="00F85647" w:rsidRDefault="00185035" w:rsidP="008A57F8">
            <w:pPr>
              <w:autoSpaceDE w:val="0"/>
              <w:autoSpaceDN w:val="0"/>
              <w:adjustRightInd w:val="0"/>
              <w:jc w:val="center"/>
              <w:rPr>
                <w:noProof/>
              </w:rPr>
            </w:pPr>
          </w:p>
        </w:tc>
        <w:tc>
          <w:tcPr>
            <w:tcW w:w="339" w:type="pct"/>
          </w:tcPr>
          <w:p w14:paraId="194F28AD" w14:textId="77777777" w:rsidR="00185035" w:rsidRDefault="00185035" w:rsidP="008A57F8">
            <w:pPr>
              <w:autoSpaceDE w:val="0"/>
              <w:autoSpaceDN w:val="0"/>
              <w:adjustRightInd w:val="0"/>
              <w:jc w:val="center"/>
              <w:rPr>
                <w:noProof/>
              </w:rPr>
            </w:pPr>
          </w:p>
        </w:tc>
      </w:tr>
      <w:tr w:rsidR="00C90E7E" w:rsidRPr="00F85647" w14:paraId="27AC91AC" w14:textId="77777777" w:rsidTr="00C90E7E">
        <w:trPr>
          <w:trHeight w:val="288"/>
        </w:trPr>
        <w:tc>
          <w:tcPr>
            <w:tcW w:w="192" w:type="pct"/>
            <w:vAlign w:val="center"/>
          </w:tcPr>
          <w:p w14:paraId="5F02421F" w14:textId="77777777" w:rsidR="00185035" w:rsidRPr="007A08CE" w:rsidRDefault="00185035" w:rsidP="008A57F8">
            <w:pPr>
              <w:autoSpaceDE w:val="0"/>
              <w:autoSpaceDN w:val="0"/>
              <w:adjustRightInd w:val="0"/>
              <w:jc w:val="center"/>
              <w:rPr>
                <w:noProof/>
              </w:rPr>
            </w:pPr>
          </w:p>
        </w:tc>
        <w:tc>
          <w:tcPr>
            <w:tcW w:w="2164" w:type="pct"/>
            <w:gridSpan w:val="2"/>
          </w:tcPr>
          <w:p w14:paraId="74AF7979"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(za bolesnicke sobe, ordinacije i dr.)</w:t>
            </w:r>
          </w:p>
        </w:tc>
        <w:tc>
          <w:tcPr>
            <w:tcW w:w="384" w:type="pct"/>
            <w:vAlign w:val="center"/>
          </w:tcPr>
          <w:p w14:paraId="0AD40B79"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03C8E5D2"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22" w:type="pct"/>
          </w:tcPr>
          <w:p w14:paraId="4D2559FE" w14:textId="77777777" w:rsidR="00185035" w:rsidRPr="00F85647" w:rsidRDefault="00185035" w:rsidP="008A57F8">
            <w:pPr>
              <w:autoSpaceDE w:val="0"/>
              <w:autoSpaceDN w:val="0"/>
              <w:adjustRightInd w:val="0"/>
              <w:jc w:val="center"/>
              <w:rPr>
                <w:noProof/>
                <w:lang w:val="en-US"/>
              </w:rPr>
            </w:pPr>
          </w:p>
        </w:tc>
        <w:tc>
          <w:tcPr>
            <w:tcW w:w="324" w:type="pct"/>
            <w:gridSpan w:val="2"/>
          </w:tcPr>
          <w:p w14:paraId="2CFA41A9" w14:textId="77777777" w:rsidR="00185035" w:rsidRPr="00F85647" w:rsidRDefault="00185035" w:rsidP="008A57F8">
            <w:pPr>
              <w:autoSpaceDE w:val="0"/>
              <w:autoSpaceDN w:val="0"/>
              <w:adjustRightInd w:val="0"/>
              <w:jc w:val="center"/>
              <w:rPr>
                <w:noProof/>
                <w:lang w:val="en-US"/>
              </w:rPr>
            </w:pPr>
          </w:p>
        </w:tc>
        <w:tc>
          <w:tcPr>
            <w:tcW w:w="237" w:type="pct"/>
          </w:tcPr>
          <w:p w14:paraId="17B5C8D0" w14:textId="77777777" w:rsidR="00185035" w:rsidRPr="00F85647" w:rsidRDefault="00185035" w:rsidP="008A57F8">
            <w:pPr>
              <w:autoSpaceDE w:val="0"/>
              <w:autoSpaceDN w:val="0"/>
              <w:adjustRightInd w:val="0"/>
              <w:jc w:val="center"/>
              <w:rPr>
                <w:noProof/>
                <w:lang w:val="en-US"/>
              </w:rPr>
            </w:pPr>
          </w:p>
        </w:tc>
        <w:tc>
          <w:tcPr>
            <w:tcW w:w="237" w:type="pct"/>
          </w:tcPr>
          <w:p w14:paraId="33E593ED" w14:textId="77777777" w:rsidR="00185035" w:rsidRPr="00F85647" w:rsidRDefault="00185035" w:rsidP="008A57F8">
            <w:pPr>
              <w:autoSpaceDE w:val="0"/>
              <w:autoSpaceDN w:val="0"/>
              <w:adjustRightInd w:val="0"/>
              <w:jc w:val="center"/>
              <w:rPr>
                <w:noProof/>
              </w:rPr>
            </w:pPr>
          </w:p>
        </w:tc>
        <w:tc>
          <w:tcPr>
            <w:tcW w:w="414" w:type="pct"/>
          </w:tcPr>
          <w:p w14:paraId="0968C610" w14:textId="77777777" w:rsidR="00185035" w:rsidRPr="00F85647" w:rsidRDefault="00185035" w:rsidP="008A57F8">
            <w:pPr>
              <w:autoSpaceDE w:val="0"/>
              <w:autoSpaceDN w:val="0"/>
              <w:adjustRightInd w:val="0"/>
              <w:jc w:val="center"/>
              <w:rPr>
                <w:noProof/>
              </w:rPr>
            </w:pPr>
          </w:p>
        </w:tc>
        <w:tc>
          <w:tcPr>
            <w:tcW w:w="339" w:type="pct"/>
          </w:tcPr>
          <w:p w14:paraId="13831AEC" w14:textId="77777777" w:rsidR="00185035" w:rsidRDefault="00185035" w:rsidP="008A57F8">
            <w:pPr>
              <w:autoSpaceDE w:val="0"/>
              <w:autoSpaceDN w:val="0"/>
              <w:adjustRightInd w:val="0"/>
              <w:jc w:val="center"/>
              <w:rPr>
                <w:noProof/>
              </w:rPr>
            </w:pPr>
          </w:p>
        </w:tc>
      </w:tr>
      <w:tr w:rsidR="00C90E7E" w:rsidRPr="00F85647" w14:paraId="4E99A750" w14:textId="77777777" w:rsidTr="00C90E7E">
        <w:trPr>
          <w:trHeight w:val="288"/>
        </w:trPr>
        <w:tc>
          <w:tcPr>
            <w:tcW w:w="192" w:type="pct"/>
            <w:vAlign w:val="center"/>
          </w:tcPr>
          <w:p w14:paraId="225D4755" w14:textId="77777777" w:rsidR="00185035" w:rsidRPr="007A08CE" w:rsidRDefault="00185035" w:rsidP="008A57F8">
            <w:pPr>
              <w:autoSpaceDE w:val="0"/>
              <w:autoSpaceDN w:val="0"/>
              <w:adjustRightInd w:val="0"/>
              <w:jc w:val="center"/>
              <w:rPr>
                <w:noProof/>
              </w:rPr>
            </w:pPr>
            <w:r w:rsidRPr="007A08CE">
              <w:rPr>
                <w:b/>
                <w:bCs/>
                <w:color w:val="FFFFFF"/>
              </w:rPr>
              <w:lastRenderedPageBreak/>
              <w:t>18</w:t>
            </w:r>
          </w:p>
        </w:tc>
        <w:tc>
          <w:tcPr>
            <w:tcW w:w="2164" w:type="pct"/>
            <w:gridSpan w:val="2"/>
            <w:vAlign w:val="center"/>
          </w:tcPr>
          <w:p w14:paraId="6F86452B" w14:textId="77777777" w:rsidR="00185035" w:rsidRPr="007A08CE" w:rsidRDefault="00185035" w:rsidP="002966C9">
            <w:pPr>
              <w:autoSpaceDE w:val="0"/>
              <w:autoSpaceDN w:val="0"/>
              <w:adjustRightInd w:val="0"/>
              <w:rPr>
                <w:noProof/>
                <w:lang w:val="en-US"/>
              </w:rPr>
            </w:pPr>
            <w:r w:rsidRPr="007A08CE">
              <w:rPr>
                <w:b/>
                <w:bCs/>
                <w:color w:val="000000"/>
              </w:rPr>
              <w:t>UKUPNO MONTAŽNI RADOVI</w:t>
            </w:r>
          </w:p>
        </w:tc>
        <w:tc>
          <w:tcPr>
            <w:tcW w:w="384" w:type="pct"/>
            <w:vAlign w:val="center"/>
          </w:tcPr>
          <w:p w14:paraId="0D1872CB"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7DF88612"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423C66D0" w14:textId="77777777" w:rsidR="00185035" w:rsidRPr="00F85647" w:rsidRDefault="00185035" w:rsidP="008A57F8">
            <w:pPr>
              <w:autoSpaceDE w:val="0"/>
              <w:autoSpaceDN w:val="0"/>
              <w:adjustRightInd w:val="0"/>
              <w:jc w:val="center"/>
              <w:rPr>
                <w:noProof/>
                <w:lang w:val="en-US"/>
              </w:rPr>
            </w:pPr>
          </w:p>
        </w:tc>
        <w:tc>
          <w:tcPr>
            <w:tcW w:w="324" w:type="pct"/>
            <w:gridSpan w:val="2"/>
          </w:tcPr>
          <w:p w14:paraId="22410039" w14:textId="77777777" w:rsidR="00185035" w:rsidRPr="00F85647" w:rsidRDefault="00185035" w:rsidP="008A57F8">
            <w:pPr>
              <w:autoSpaceDE w:val="0"/>
              <w:autoSpaceDN w:val="0"/>
              <w:adjustRightInd w:val="0"/>
              <w:jc w:val="center"/>
              <w:rPr>
                <w:noProof/>
                <w:lang w:val="en-US"/>
              </w:rPr>
            </w:pPr>
          </w:p>
        </w:tc>
        <w:tc>
          <w:tcPr>
            <w:tcW w:w="237" w:type="pct"/>
          </w:tcPr>
          <w:p w14:paraId="32B24933" w14:textId="77777777" w:rsidR="00185035" w:rsidRPr="00F85647" w:rsidRDefault="00185035" w:rsidP="008A57F8">
            <w:pPr>
              <w:autoSpaceDE w:val="0"/>
              <w:autoSpaceDN w:val="0"/>
              <w:adjustRightInd w:val="0"/>
              <w:jc w:val="center"/>
              <w:rPr>
                <w:noProof/>
                <w:lang w:val="en-US"/>
              </w:rPr>
            </w:pPr>
          </w:p>
        </w:tc>
        <w:tc>
          <w:tcPr>
            <w:tcW w:w="237" w:type="pct"/>
          </w:tcPr>
          <w:p w14:paraId="7CAEEFBB" w14:textId="77777777" w:rsidR="00185035" w:rsidRPr="00F85647" w:rsidRDefault="00185035" w:rsidP="008A57F8">
            <w:pPr>
              <w:autoSpaceDE w:val="0"/>
              <w:autoSpaceDN w:val="0"/>
              <w:adjustRightInd w:val="0"/>
              <w:jc w:val="center"/>
              <w:rPr>
                <w:noProof/>
              </w:rPr>
            </w:pPr>
          </w:p>
        </w:tc>
        <w:tc>
          <w:tcPr>
            <w:tcW w:w="414" w:type="pct"/>
          </w:tcPr>
          <w:p w14:paraId="5E2FE0B4" w14:textId="77777777" w:rsidR="00185035" w:rsidRPr="00F85647" w:rsidRDefault="00185035" w:rsidP="008A57F8">
            <w:pPr>
              <w:autoSpaceDE w:val="0"/>
              <w:autoSpaceDN w:val="0"/>
              <w:adjustRightInd w:val="0"/>
              <w:jc w:val="center"/>
              <w:rPr>
                <w:noProof/>
              </w:rPr>
            </w:pPr>
          </w:p>
        </w:tc>
        <w:tc>
          <w:tcPr>
            <w:tcW w:w="339" w:type="pct"/>
          </w:tcPr>
          <w:p w14:paraId="6DCC3853" w14:textId="77777777" w:rsidR="00185035" w:rsidRDefault="00185035" w:rsidP="008A57F8">
            <w:pPr>
              <w:autoSpaceDE w:val="0"/>
              <w:autoSpaceDN w:val="0"/>
              <w:adjustRightInd w:val="0"/>
              <w:jc w:val="center"/>
              <w:rPr>
                <w:noProof/>
              </w:rPr>
            </w:pPr>
          </w:p>
        </w:tc>
      </w:tr>
      <w:tr w:rsidR="00C90E7E" w:rsidRPr="00F85647" w14:paraId="43171224" w14:textId="77777777" w:rsidTr="00C90E7E">
        <w:trPr>
          <w:trHeight w:val="288"/>
        </w:trPr>
        <w:tc>
          <w:tcPr>
            <w:tcW w:w="192" w:type="pct"/>
            <w:vAlign w:val="center"/>
          </w:tcPr>
          <w:p w14:paraId="77B475E9" w14:textId="77777777" w:rsidR="00185035" w:rsidRPr="00BB7154" w:rsidRDefault="00185035" w:rsidP="00BB7154">
            <w:r w:rsidRPr="00BB7154">
              <w:t>XV</w:t>
            </w:r>
          </w:p>
        </w:tc>
        <w:tc>
          <w:tcPr>
            <w:tcW w:w="2164" w:type="pct"/>
            <w:gridSpan w:val="2"/>
            <w:vAlign w:val="center"/>
          </w:tcPr>
          <w:p w14:paraId="611C6148" w14:textId="77777777" w:rsidR="00185035" w:rsidRPr="007A08CE" w:rsidRDefault="00185035" w:rsidP="002966C9">
            <w:pPr>
              <w:autoSpaceDE w:val="0"/>
              <w:autoSpaceDN w:val="0"/>
              <w:adjustRightInd w:val="0"/>
              <w:rPr>
                <w:noProof/>
                <w:lang w:val="en-US"/>
              </w:rPr>
            </w:pPr>
            <w:r w:rsidRPr="007A08CE">
              <w:rPr>
                <w:b/>
                <w:bCs/>
              </w:rPr>
              <w:t>Razni radovi</w:t>
            </w:r>
          </w:p>
        </w:tc>
        <w:tc>
          <w:tcPr>
            <w:tcW w:w="384" w:type="pct"/>
            <w:vAlign w:val="center"/>
          </w:tcPr>
          <w:p w14:paraId="18CCE7E4"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7E8DC6A" w14:textId="77777777" w:rsidR="00185035" w:rsidRPr="007A08CE" w:rsidRDefault="00185035" w:rsidP="008A57F8">
            <w:pPr>
              <w:autoSpaceDE w:val="0"/>
              <w:autoSpaceDN w:val="0"/>
              <w:adjustRightInd w:val="0"/>
              <w:jc w:val="center"/>
              <w:rPr>
                <w:noProof/>
                <w:lang w:val="en-US"/>
              </w:rPr>
            </w:pPr>
          </w:p>
        </w:tc>
        <w:tc>
          <w:tcPr>
            <w:tcW w:w="322" w:type="pct"/>
          </w:tcPr>
          <w:p w14:paraId="0B5C8609" w14:textId="77777777" w:rsidR="00185035" w:rsidRPr="00F85647" w:rsidRDefault="00185035" w:rsidP="008A57F8">
            <w:pPr>
              <w:autoSpaceDE w:val="0"/>
              <w:autoSpaceDN w:val="0"/>
              <w:adjustRightInd w:val="0"/>
              <w:jc w:val="center"/>
              <w:rPr>
                <w:noProof/>
                <w:lang w:val="en-US"/>
              </w:rPr>
            </w:pPr>
          </w:p>
        </w:tc>
        <w:tc>
          <w:tcPr>
            <w:tcW w:w="324" w:type="pct"/>
            <w:gridSpan w:val="2"/>
          </w:tcPr>
          <w:p w14:paraId="778EAB3B" w14:textId="77777777" w:rsidR="00185035" w:rsidRPr="00F85647" w:rsidRDefault="00185035" w:rsidP="008A57F8">
            <w:pPr>
              <w:autoSpaceDE w:val="0"/>
              <w:autoSpaceDN w:val="0"/>
              <w:adjustRightInd w:val="0"/>
              <w:jc w:val="center"/>
              <w:rPr>
                <w:noProof/>
                <w:lang w:val="en-US"/>
              </w:rPr>
            </w:pPr>
          </w:p>
        </w:tc>
        <w:tc>
          <w:tcPr>
            <w:tcW w:w="237" w:type="pct"/>
          </w:tcPr>
          <w:p w14:paraId="374BFDD4" w14:textId="77777777" w:rsidR="00185035" w:rsidRPr="00F85647" w:rsidRDefault="00185035" w:rsidP="008A57F8">
            <w:pPr>
              <w:autoSpaceDE w:val="0"/>
              <w:autoSpaceDN w:val="0"/>
              <w:adjustRightInd w:val="0"/>
              <w:jc w:val="center"/>
              <w:rPr>
                <w:noProof/>
                <w:lang w:val="en-US"/>
              </w:rPr>
            </w:pPr>
          </w:p>
        </w:tc>
        <w:tc>
          <w:tcPr>
            <w:tcW w:w="237" w:type="pct"/>
          </w:tcPr>
          <w:p w14:paraId="7955908B" w14:textId="77777777" w:rsidR="00185035" w:rsidRPr="00F85647" w:rsidRDefault="00185035" w:rsidP="008A57F8">
            <w:pPr>
              <w:autoSpaceDE w:val="0"/>
              <w:autoSpaceDN w:val="0"/>
              <w:adjustRightInd w:val="0"/>
              <w:jc w:val="center"/>
              <w:rPr>
                <w:noProof/>
              </w:rPr>
            </w:pPr>
          </w:p>
        </w:tc>
        <w:tc>
          <w:tcPr>
            <w:tcW w:w="414" w:type="pct"/>
          </w:tcPr>
          <w:p w14:paraId="62971F3A" w14:textId="77777777" w:rsidR="00185035" w:rsidRPr="00F85647" w:rsidRDefault="00185035" w:rsidP="008A57F8">
            <w:pPr>
              <w:autoSpaceDE w:val="0"/>
              <w:autoSpaceDN w:val="0"/>
              <w:adjustRightInd w:val="0"/>
              <w:jc w:val="center"/>
              <w:rPr>
                <w:noProof/>
              </w:rPr>
            </w:pPr>
          </w:p>
        </w:tc>
        <w:tc>
          <w:tcPr>
            <w:tcW w:w="339" w:type="pct"/>
          </w:tcPr>
          <w:p w14:paraId="5A95E24A" w14:textId="77777777" w:rsidR="00185035" w:rsidRDefault="00185035" w:rsidP="008A57F8">
            <w:pPr>
              <w:autoSpaceDE w:val="0"/>
              <w:autoSpaceDN w:val="0"/>
              <w:adjustRightInd w:val="0"/>
              <w:jc w:val="center"/>
              <w:rPr>
                <w:noProof/>
              </w:rPr>
            </w:pPr>
          </w:p>
        </w:tc>
      </w:tr>
      <w:tr w:rsidR="00D5484C" w:rsidRPr="00D5484C" w14:paraId="016A3DD0" w14:textId="77777777" w:rsidTr="00C90E7E">
        <w:trPr>
          <w:trHeight w:val="288"/>
        </w:trPr>
        <w:tc>
          <w:tcPr>
            <w:tcW w:w="192" w:type="pct"/>
            <w:vAlign w:val="center"/>
          </w:tcPr>
          <w:p w14:paraId="671FC013" w14:textId="77777777" w:rsidR="00185035" w:rsidRPr="00D5484C" w:rsidRDefault="00185035" w:rsidP="008A57F8">
            <w:pPr>
              <w:autoSpaceDE w:val="0"/>
              <w:autoSpaceDN w:val="0"/>
              <w:adjustRightInd w:val="0"/>
              <w:jc w:val="center"/>
              <w:rPr>
                <w:noProof/>
              </w:rPr>
            </w:pPr>
            <w:r w:rsidRPr="00D5484C">
              <w:rPr>
                <w:b/>
                <w:bCs/>
              </w:rPr>
              <w:t>19,01</w:t>
            </w:r>
          </w:p>
        </w:tc>
        <w:tc>
          <w:tcPr>
            <w:tcW w:w="2164" w:type="pct"/>
            <w:gridSpan w:val="2"/>
            <w:vAlign w:val="center"/>
          </w:tcPr>
          <w:p w14:paraId="4818804E" w14:textId="2ABB86B2" w:rsidR="00185035" w:rsidRPr="00D5484C" w:rsidRDefault="00185035" w:rsidP="002B24DC">
            <w:pPr>
              <w:autoSpaceDE w:val="0"/>
              <w:autoSpaceDN w:val="0"/>
              <w:adjustRightInd w:val="0"/>
              <w:rPr>
                <w:noProof/>
                <w:lang w:val="en-US"/>
              </w:rPr>
            </w:pPr>
            <w:r w:rsidRPr="00D5484C">
              <w:t xml:space="preserve">Nabavka, transport i </w:t>
            </w:r>
            <w:r w:rsidRPr="00D5484C">
              <w:rPr>
                <w:b/>
                <w:bCs/>
              </w:rPr>
              <w:t>montaža / ugradnja svetlećeg natpisa KLINIKE ZA INFEKTIVNE BOLESTI</w:t>
            </w:r>
            <w:r w:rsidRPr="00D5484C">
              <w:t>, sa znakom crvenog krsta (ili simbolom KCV), na potkonstrukciji od čeličnih profila, na zapadnoj (uličnoj) fasadi objekta, u nivou atike ravnog krova. Natpis i znak sastoje se od pojedinačnih elemenata izrađenih od lima, poluprozirne plastike u boji i neonskih svetlećih tela. Natpis ima automatski elektro-kontrolni sistem i režim rada. Natpis i znak montirati na mestu tačno određenom u Izvođačkom arhitektonskom projektu ili na osnovu instrukcija investitora. Obezbediti ankersko fiksiranje potkonstrukcije natpisa i znaka u ab noseće elemente fasade. Postavljanje i montaža natpisa i znaka u svemu prema uputstvima proizvođača (ili na osnovu zasebnog projekta). Natpis i znak moraju biti izuzetno rezistentni na dejstvo svih vrsta atmosferilija i moraju sadržati postojane boje.</w:t>
            </w:r>
            <w:r w:rsidRPr="00D5484C">
              <w:br/>
              <w:t xml:space="preserve">Obračun po kom. </w:t>
            </w:r>
            <w:r w:rsidR="002B24DC" w:rsidRPr="00D5484C">
              <w:rPr>
                <w:shd w:val="clear" w:color="auto" w:fill="FFFFFF"/>
              </w:rPr>
              <w:t>Svetleća reklama se postavlja na ATIKU iznad ulaza u Kliniku prema izvedenom stanju krovne ATIKE, dimenzija  maksimalno 4,90 m2.</w:t>
            </w:r>
          </w:p>
        </w:tc>
        <w:tc>
          <w:tcPr>
            <w:tcW w:w="384" w:type="pct"/>
            <w:vAlign w:val="center"/>
          </w:tcPr>
          <w:p w14:paraId="6EFEFD49" w14:textId="772B31E1" w:rsidR="00185035" w:rsidRPr="00D5484C" w:rsidRDefault="00185035" w:rsidP="008A57F8">
            <w:pPr>
              <w:autoSpaceDE w:val="0"/>
              <w:autoSpaceDN w:val="0"/>
              <w:adjustRightInd w:val="0"/>
              <w:jc w:val="center"/>
              <w:rPr>
                <w:noProof/>
                <w:lang w:val="en-US"/>
              </w:rPr>
            </w:pPr>
            <w:r w:rsidRPr="00D5484C">
              <w:t>kom</w:t>
            </w:r>
            <w:r w:rsidR="002B24DC" w:rsidRPr="00D5484C">
              <w:t>plet</w:t>
            </w:r>
            <w:r w:rsidRPr="00D5484C">
              <w:t>.</w:t>
            </w:r>
          </w:p>
        </w:tc>
        <w:tc>
          <w:tcPr>
            <w:tcW w:w="387" w:type="pct"/>
            <w:vAlign w:val="center"/>
          </w:tcPr>
          <w:p w14:paraId="4747C843" w14:textId="77777777" w:rsidR="00185035" w:rsidRPr="00D5484C" w:rsidRDefault="00185035" w:rsidP="00E86C8F">
            <w:pPr>
              <w:autoSpaceDE w:val="0"/>
              <w:autoSpaceDN w:val="0"/>
              <w:adjustRightInd w:val="0"/>
              <w:jc w:val="center"/>
              <w:rPr>
                <w:noProof/>
                <w:lang w:val="en-US"/>
              </w:rPr>
            </w:pPr>
            <w:r w:rsidRPr="00D5484C">
              <w:t>1</w:t>
            </w:r>
          </w:p>
        </w:tc>
        <w:tc>
          <w:tcPr>
            <w:tcW w:w="322" w:type="pct"/>
          </w:tcPr>
          <w:p w14:paraId="27DA9E2A" w14:textId="77777777" w:rsidR="00185035" w:rsidRPr="00D5484C" w:rsidRDefault="00185035" w:rsidP="008A57F8">
            <w:pPr>
              <w:autoSpaceDE w:val="0"/>
              <w:autoSpaceDN w:val="0"/>
              <w:adjustRightInd w:val="0"/>
              <w:jc w:val="center"/>
              <w:rPr>
                <w:noProof/>
                <w:lang w:val="en-US"/>
              </w:rPr>
            </w:pPr>
          </w:p>
        </w:tc>
        <w:tc>
          <w:tcPr>
            <w:tcW w:w="324" w:type="pct"/>
            <w:gridSpan w:val="2"/>
          </w:tcPr>
          <w:p w14:paraId="08F27359" w14:textId="77777777" w:rsidR="00185035" w:rsidRPr="00D5484C" w:rsidRDefault="00185035" w:rsidP="008A57F8">
            <w:pPr>
              <w:autoSpaceDE w:val="0"/>
              <w:autoSpaceDN w:val="0"/>
              <w:adjustRightInd w:val="0"/>
              <w:jc w:val="center"/>
              <w:rPr>
                <w:noProof/>
                <w:lang w:val="en-US"/>
              </w:rPr>
            </w:pPr>
          </w:p>
        </w:tc>
        <w:tc>
          <w:tcPr>
            <w:tcW w:w="237" w:type="pct"/>
          </w:tcPr>
          <w:p w14:paraId="583FD8C0" w14:textId="77777777" w:rsidR="00185035" w:rsidRPr="00D5484C" w:rsidRDefault="00185035" w:rsidP="008A57F8">
            <w:pPr>
              <w:autoSpaceDE w:val="0"/>
              <w:autoSpaceDN w:val="0"/>
              <w:adjustRightInd w:val="0"/>
              <w:jc w:val="center"/>
              <w:rPr>
                <w:noProof/>
                <w:lang w:val="en-US"/>
              </w:rPr>
            </w:pPr>
          </w:p>
        </w:tc>
        <w:tc>
          <w:tcPr>
            <w:tcW w:w="237" w:type="pct"/>
          </w:tcPr>
          <w:p w14:paraId="246B192A" w14:textId="77777777" w:rsidR="00185035" w:rsidRPr="00D5484C" w:rsidRDefault="00185035" w:rsidP="008A57F8">
            <w:pPr>
              <w:autoSpaceDE w:val="0"/>
              <w:autoSpaceDN w:val="0"/>
              <w:adjustRightInd w:val="0"/>
              <w:jc w:val="center"/>
              <w:rPr>
                <w:noProof/>
              </w:rPr>
            </w:pPr>
          </w:p>
        </w:tc>
        <w:tc>
          <w:tcPr>
            <w:tcW w:w="414" w:type="pct"/>
          </w:tcPr>
          <w:p w14:paraId="3BB12AD0" w14:textId="77777777" w:rsidR="00185035" w:rsidRPr="00D5484C" w:rsidRDefault="00185035" w:rsidP="008A57F8">
            <w:pPr>
              <w:autoSpaceDE w:val="0"/>
              <w:autoSpaceDN w:val="0"/>
              <w:adjustRightInd w:val="0"/>
              <w:jc w:val="center"/>
              <w:rPr>
                <w:noProof/>
              </w:rPr>
            </w:pPr>
          </w:p>
        </w:tc>
        <w:tc>
          <w:tcPr>
            <w:tcW w:w="339" w:type="pct"/>
          </w:tcPr>
          <w:p w14:paraId="16C43D24" w14:textId="77777777" w:rsidR="00185035" w:rsidRPr="00D5484C" w:rsidRDefault="00185035" w:rsidP="008A57F8">
            <w:pPr>
              <w:autoSpaceDE w:val="0"/>
              <w:autoSpaceDN w:val="0"/>
              <w:adjustRightInd w:val="0"/>
              <w:jc w:val="center"/>
              <w:rPr>
                <w:noProof/>
              </w:rPr>
            </w:pPr>
          </w:p>
        </w:tc>
      </w:tr>
      <w:tr w:rsidR="00C90E7E" w:rsidRPr="00F85647" w14:paraId="7DC24C41" w14:textId="77777777" w:rsidTr="00C90E7E">
        <w:trPr>
          <w:trHeight w:val="288"/>
        </w:trPr>
        <w:tc>
          <w:tcPr>
            <w:tcW w:w="192" w:type="pct"/>
            <w:vAlign w:val="center"/>
          </w:tcPr>
          <w:p w14:paraId="63D1FCB9" w14:textId="77777777" w:rsidR="00185035" w:rsidRPr="007A08CE" w:rsidRDefault="00185035" w:rsidP="008A57F8">
            <w:pPr>
              <w:autoSpaceDE w:val="0"/>
              <w:autoSpaceDN w:val="0"/>
              <w:adjustRightInd w:val="0"/>
              <w:jc w:val="center"/>
              <w:rPr>
                <w:noProof/>
              </w:rPr>
            </w:pPr>
            <w:r w:rsidRPr="007A08CE">
              <w:rPr>
                <w:b/>
                <w:bCs/>
              </w:rPr>
              <w:t>19,02</w:t>
            </w:r>
          </w:p>
        </w:tc>
        <w:tc>
          <w:tcPr>
            <w:tcW w:w="2164" w:type="pct"/>
            <w:gridSpan w:val="2"/>
          </w:tcPr>
          <w:p w14:paraId="09D92CD6" w14:textId="77777777" w:rsidR="00185035" w:rsidRPr="007A08CE" w:rsidRDefault="00185035" w:rsidP="00E86C8F">
            <w:pPr>
              <w:autoSpaceDE w:val="0"/>
              <w:autoSpaceDN w:val="0"/>
              <w:adjustRightInd w:val="0"/>
              <w:rPr>
                <w:noProof/>
                <w:lang w:val="en-US"/>
              </w:rPr>
            </w:pPr>
            <w:r w:rsidRPr="007A08CE">
              <w:rPr>
                <w:b/>
                <w:bCs/>
              </w:rPr>
              <w:t>Izrada i montaza metalnog spoljnog i unutrašnjeg brisača-otirača</w:t>
            </w:r>
            <w:r w:rsidRPr="007A08CE">
              <w:t xml:space="preserve"> za obuću, od povezanih, aluminijumskih, lamela sa poliamidnim četkicama i brisačima. Ram otirača se izrađuje od ugaonika i aluminijuma i ugrađuje u precizno pripremljen otvor na cementnoj košuljici dubine cca 2,2 cm. Ukupne mere rama su 140 / 100 cm.Ispuna otirača je od četki i gumeno-plastičnih brisača, kombinovanih po lamelama.Obracun radova po komadu.</w:t>
            </w:r>
          </w:p>
        </w:tc>
        <w:tc>
          <w:tcPr>
            <w:tcW w:w="384" w:type="pct"/>
            <w:vAlign w:val="center"/>
          </w:tcPr>
          <w:p w14:paraId="6B99D4B2" w14:textId="77777777" w:rsidR="00185035" w:rsidRPr="007A08CE" w:rsidRDefault="00185035" w:rsidP="008A57F8">
            <w:pPr>
              <w:autoSpaceDE w:val="0"/>
              <w:autoSpaceDN w:val="0"/>
              <w:adjustRightInd w:val="0"/>
              <w:jc w:val="center"/>
              <w:rPr>
                <w:noProof/>
                <w:lang w:val="en-US"/>
              </w:rPr>
            </w:pPr>
            <w:r w:rsidRPr="007A08CE">
              <w:rPr>
                <w:color w:val="000000"/>
              </w:rPr>
              <w:t>kom</w:t>
            </w:r>
          </w:p>
        </w:tc>
        <w:tc>
          <w:tcPr>
            <w:tcW w:w="387" w:type="pct"/>
            <w:vAlign w:val="center"/>
          </w:tcPr>
          <w:p w14:paraId="0781B165" w14:textId="77777777" w:rsidR="00185035" w:rsidRPr="007A08CE" w:rsidRDefault="00185035" w:rsidP="00E86C8F">
            <w:pPr>
              <w:autoSpaceDE w:val="0"/>
              <w:autoSpaceDN w:val="0"/>
              <w:adjustRightInd w:val="0"/>
              <w:jc w:val="center"/>
              <w:rPr>
                <w:noProof/>
                <w:lang w:val="en-US"/>
              </w:rPr>
            </w:pPr>
            <w:r w:rsidRPr="007A08CE">
              <w:t>2</w:t>
            </w:r>
          </w:p>
        </w:tc>
        <w:tc>
          <w:tcPr>
            <w:tcW w:w="322" w:type="pct"/>
          </w:tcPr>
          <w:p w14:paraId="157F2591" w14:textId="77777777" w:rsidR="00185035" w:rsidRPr="00F85647" w:rsidRDefault="00185035" w:rsidP="008A57F8">
            <w:pPr>
              <w:autoSpaceDE w:val="0"/>
              <w:autoSpaceDN w:val="0"/>
              <w:adjustRightInd w:val="0"/>
              <w:jc w:val="center"/>
              <w:rPr>
                <w:noProof/>
                <w:lang w:val="en-US"/>
              </w:rPr>
            </w:pPr>
          </w:p>
        </w:tc>
        <w:tc>
          <w:tcPr>
            <w:tcW w:w="324" w:type="pct"/>
            <w:gridSpan w:val="2"/>
          </w:tcPr>
          <w:p w14:paraId="49D0F627" w14:textId="77777777" w:rsidR="00185035" w:rsidRPr="00F85647" w:rsidRDefault="00185035" w:rsidP="008A57F8">
            <w:pPr>
              <w:autoSpaceDE w:val="0"/>
              <w:autoSpaceDN w:val="0"/>
              <w:adjustRightInd w:val="0"/>
              <w:jc w:val="center"/>
              <w:rPr>
                <w:noProof/>
                <w:lang w:val="en-US"/>
              </w:rPr>
            </w:pPr>
          </w:p>
        </w:tc>
        <w:tc>
          <w:tcPr>
            <w:tcW w:w="237" w:type="pct"/>
          </w:tcPr>
          <w:p w14:paraId="70802522" w14:textId="77777777" w:rsidR="00185035" w:rsidRPr="00F85647" w:rsidRDefault="00185035" w:rsidP="008A57F8">
            <w:pPr>
              <w:autoSpaceDE w:val="0"/>
              <w:autoSpaceDN w:val="0"/>
              <w:adjustRightInd w:val="0"/>
              <w:jc w:val="center"/>
              <w:rPr>
                <w:noProof/>
                <w:lang w:val="en-US"/>
              </w:rPr>
            </w:pPr>
          </w:p>
        </w:tc>
        <w:tc>
          <w:tcPr>
            <w:tcW w:w="237" w:type="pct"/>
          </w:tcPr>
          <w:p w14:paraId="7F1D89ED" w14:textId="77777777" w:rsidR="00185035" w:rsidRPr="00F85647" w:rsidRDefault="00185035" w:rsidP="008A57F8">
            <w:pPr>
              <w:autoSpaceDE w:val="0"/>
              <w:autoSpaceDN w:val="0"/>
              <w:adjustRightInd w:val="0"/>
              <w:jc w:val="center"/>
              <w:rPr>
                <w:noProof/>
              </w:rPr>
            </w:pPr>
          </w:p>
        </w:tc>
        <w:tc>
          <w:tcPr>
            <w:tcW w:w="414" w:type="pct"/>
          </w:tcPr>
          <w:p w14:paraId="2B413D9D" w14:textId="77777777" w:rsidR="00185035" w:rsidRPr="00F85647" w:rsidRDefault="00185035" w:rsidP="008A57F8">
            <w:pPr>
              <w:autoSpaceDE w:val="0"/>
              <w:autoSpaceDN w:val="0"/>
              <w:adjustRightInd w:val="0"/>
              <w:jc w:val="center"/>
              <w:rPr>
                <w:noProof/>
              </w:rPr>
            </w:pPr>
          </w:p>
        </w:tc>
        <w:tc>
          <w:tcPr>
            <w:tcW w:w="339" w:type="pct"/>
          </w:tcPr>
          <w:p w14:paraId="00E574E6" w14:textId="77777777" w:rsidR="00185035" w:rsidRDefault="00185035" w:rsidP="008A57F8">
            <w:pPr>
              <w:autoSpaceDE w:val="0"/>
              <w:autoSpaceDN w:val="0"/>
              <w:adjustRightInd w:val="0"/>
              <w:jc w:val="center"/>
              <w:rPr>
                <w:noProof/>
              </w:rPr>
            </w:pPr>
          </w:p>
        </w:tc>
      </w:tr>
      <w:tr w:rsidR="00C90E7E" w:rsidRPr="00F85647" w14:paraId="67B4C4DC" w14:textId="77777777" w:rsidTr="00C90E7E">
        <w:trPr>
          <w:trHeight w:val="288"/>
        </w:trPr>
        <w:tc>
          <w:tcPr>
            <w:tcW w:w="192" w:type="pct"/>
            <w:vAlign w:val="center"/>
          </w:tcPr>
          <w:p w14:paraId="21F45C5E" w14:textId="77777777" w:rsidR="00185035" w:rsidRPr="007A08CE" w:rsidRDefault="00185035" w:rsidP="008A57F8">
            <w:pPr>
              <w:autoSpaceDE w:val="0"/>
              <w:autoSpaceDN w:val="0"/>
              <w:adjustRightInd w:val="0"/>
              <w:jc w:val="center"/>
              <w:rPr>
                <w:noProof/>
              </w:rPr>
            </w:pPr>
            <w:r w:rsidRPr="007A08CE">
              <w:rPr>
                <w:b/>
                <w:bCs/>
              </w:rPr>
              <w:t>19,0</w:t>
            </w:r>
            <w:r w:rsidRPr="007A08CE">
              <w:rPr>
                <w:b/>
                <w:bCs/>
              </w:rPr>
              <w:lastRenderedPageBreak/>
              <w:t>3</w:t>
            </w:r>
          </w:p>
        </w:tc>
        <w:tc>
          <w:tcPr>
            <w:tcW w:w="2164" w:type="pct"/>
            <w:gridSpan w:val="2"/>
            <w:vAlign w:val="center"/>
          </w:tcPr>
          <w:p w14:paraId="36883FD1" w14:textId="77777777" w:rsidR="00185035" w:rsidRPr="007A08CE" w:rsidRDefault="00185035" w:rsidP="00E86C8F">
            <w:pPr>
              <w:autoSpaceDE w:val="0"/>
              <w:autoSpaceDN w:val="0"/>
              <w:adjustRightInd w:val="0"/>
              <w:rPr>
                <w:noProof/>
                <w:lang w:val="en-US"/>
              </w:rPr>
            </w:pPr>
            <w:r w:rsidRPr="007A08CE">
              <w:lastRenderedPageBreak/>
              <w:t xml:space="preserve">Detalno pregledati sve sanirane površine i prostorije i izneti sav </w:t>
            </w:r>
            <w:r w:rsidRPr="007A08CE">
              <w:lastRenderedPageBreak/>
              <w:t>zaostali šut, razne otpatke, alat i sl. Izvrsiti završno čišćenje prostorija, sa pranjem prozora, vrata, sanitarija, keramickih plocica i podova.</w:t>
            </w:r>
            <w:r w:rsidRPr="007A08CE">
              <w:br/>
              <w:t>U cenu je uključeno odnošenje eventualno zaostalog smeća na deponiju.Obracun po m2 poda / plafona.</w:t>
            </w:r>
          </w:p>
        </w:tc>
        <w:tc>
          <w:tcPr>
            <w:tcW w:w="384" w:type="pct"/>
            <w:vAlign w:val="center"/>
          </w:tcPr>
          <w:p w14:paraId="2404FB36"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6E2608A0" w14:textId="77777777" w:rsidR="00185035" w:rsidRPr="007A08CE" w:rsidRDefault="00185035" w:rsidP="008A57F8">
            <w:pPr>
              <w:autoSpaceDE w:val="0"/>
              <w:autoSpaceDN w:val="0"/>
              <w:adjustRightInd w:val="0"/>
              <w:jc w:val="center"/>
              <w:rPr>
                <w:noProof/>
                <w:lang w:val="en-US"/>
              </w:rPr>
            </w:pPr>
            <w:r w:rsidRPr="007A08CE">
              <w:rPr>
                <w:color w:val="000000"/>
              </w:rPr>
              <w:t>495,82</w:t>
            </w:r>
          </w:p>
        </w:tc>
        <w:tc>
          <w:tcPr>
            <w:tcW w:w="322" w:type="pct"/>
          </w:tcPr>
          <w:p w14:paraId="4425E34D" w14:textId="77777777" w:rsidR="00185035" w:rsidRPr="00F85647" w:rsidRDefault="00185035" w:rsidP="008A57F8">
            <w:pPr>
              <w:autoSpaceDE w:val="0"/>
              <w:autoSpaceDN w:val="0"/>
              <w:adjustRightInd w:val="0"/>
              <w:jc w:val="center"/>
              <w:rPr>
                <w:noProof/>
                <w:lang w:val="en-US"/>
              </w:rPr>
            </w:pPr>
          </w:p>
        </w:tc>
        <w:tc>
          <w:tcPr>
            <w:tcW w:w="324" w:type="pct"/>
            <w:gridSpan w:val="2"/>
          </w:tcPr>
          <w:p w14:paraId="7C8DE081" w14:textId="77777777" w:rsidR="00185035" w:rsidRPr="00F85647" w:rsidRDefault="00185035" w:rsidP="008A57F8">
            <w:pPr>
              <w:autoSpaceDE w:val="0"/>
              <w:autoSpaceDN w:val="0"/>
              <w:adjustRightInd w:val="0"/>
              <w:jc w:val="center"/>
              <w:rPr>
                <w:noProof/>
                <w:lang w:val="en-US"/>
              </w:rPr>
            </w:pPr>
          </w:p>
        </w:tc>
        <w:tc>
          <w:tcPr>
            <w:tcW w:w="237" w:type="pct"/>
          </w:tcPr>
          <w:p w14:paraId="69EAA567" w14:textId="77777777" w:rsidR="00185035" w:rsidRPr="00F85647" w:rsidRDefault="00185035" w:rsidP="008A57F8">
            <w:pPr>
              <w:autoSpaceDE w:val="0"/>
              <w:autoSpaceDN w:val="0"/>
              <w:adjustRightInd w:val="0"/>
              <w:jc w:val="center"/>
              <w:rPr>
                <w:noProof/>
                <w:lang w:val="en-US"/>
              </w:rPr>
            </w:pPr>
          </w:p>
        </w:tc>
        <w:tc>
          <w:tcPr>
            <w:tcW w:w="237" w:type="pct"/>
          </w:tcPr>
          <w:p w14:paraId="69D85A06" w14:textId="77777777" w:rsidR="00185035" w:rsidRPr="00F85647" w:rsidRDefault="00185035" w:rsidP="008A57F8">
            <w:pPr>
              <w:autoSpaceDE w:val="0"/>
              <w:autoSpaceDN w:val="0"/>
              <w:adjustRightInd w:val="0"/>
              <w:jc w:val="center"/>
              <w:rPr>
                <w:noProof/>
              </w:rPr>
            </w:pPr>
          </w:p>
        </w:tc>
        <w:tc>
          <w:tcPr>
            <w:tcW w:w="414" w:type="pct"/>
          </w:tcPr>
          <w:p w14:paraId="2C0290D1" w14:textId="77777777" w:rsidR="00185035" w:rsidRPr="00F85647" w:rsidRDefault="00185035" w:rsidP="008A57F8">
            <w:pPr>
              <w:autoSpaceDE w:val="0"/>
              <w:autoSpaceDN w:val="0"/>
              <w:adjustRightInd w:val="0"/>
              <w:jc w:val="center"/>
              <w:rPr>
                <w:noProof/>
              </w:rPr>
            </w:pPr>
          </w:p>
        </w:tc>
        <w:tc>
          <w:tcPr>
            <w:tcW w:w="339" w:type="pct"/>
          </w:tcPr>
          <w:p w14:paraId="797A6655" w14:textId="77777777" w:rsidR="00185035" w:rsidRDefault="00185035" w:rsidP="008A57F8">
            <w:pPr>
              <w:autoSpaceDE w:val="0"/>
              <w:autoSpaceDN w:val="0"/>
              <w:adjustRightInd w:val="0"/>
              <w:jc w:val="center"/>
              <w:rPr>
                <w:noProof/>
              </w:rPr>
            </w:pPr>
          </w:p>
        </w:tc>
      </w:tr>
      <w:tr w:rsidR="00C90E7E" w:rsidRPr="00F85647" w14:paraId="11C42EED" w14:textId="77777777" w:rsidTr="00C90E7E">
        <w:trPr>
          <w:trHeight w:val="288"/>
        </w:trPr>
        <w:tc>
          <w:tcPr>
            <w:tcW w:w="192" w:type="pct"/>
            <w:vAlign w:val="center"/>
          </w:tcPr>
          <w:p w14:paraId="1CF1210A" w14:textId="77777777" w:rsidR="00185035" w:rsidRPr="007A08CE" w:rsidRDefault="00185035" w:rsidP="008A57F8">
            <w:pPr>
              <w:autoSpaceDE w:val="0"/>
              <w:autoSpaceDN w:val="0"/>
              <w:adjustRightInd w:val="0"/>
              <w:jc w:val="center"/>
              <w:rPr>
                <w:noProof/>
              </w:rPr>
            </w:pPr>
            <w:r w:rsidRPr="007A08CE">
              <w:rPr>
                <w:b/>
                <w:bCs/>
                <w:color w:val="FFFFFF"/>
              </w:rPr>
              <w:lastRenderedPageBreak/>
              <w:t>19</w:t>
            </w:r>
          </w:p>
        </w:tc>
        <w:tc>
          <w:tcPr>
            <w:tcW w:w="2164" w:type="pct"/>
            <w:gridSpan w:val="2"/>
            <w:vAlign w:val="center"/>
          </w:tcPr>
          <w:p w14:paraId="698D2C6F" w14:textId="77777777" w:rsidR="00185035" w:rsidRPr="007A08CE" w:rsidRDefault="00185035" w:rsidP="002966C9">
            <w:pPr>
              <w:autoSpaceDE w:val="0"/>
              <w:autoSpaceDN w:val="0"/>
              <w:adjustRightInd w:val="0"/>
              <w:rPr>
                <w:noProof/>
                <w:lang w:val="en-US"/>
              </w:rPr>
            </w:pPr>
            <w:r w:rsidRPr="007A08CE">
              <w:rPr>
                <w:b/>
                <w:bCs/>
                <w:color w:val="000000"/>
              </w:rPr>
              <w:t>UKUPNO RAZNI RADOVI</w:t>
            </w:r>
          </w:p>
        </w:tc>
        <w:tc>
          <w:tcPr>
            <w:tcW w:w="384" w:type="pct"/>
            <w:vAlign w:val="center"/>
          </w:tcPr>
          <w:p w14:paraId="67EE9A2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479DBA3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08FDB23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7AAA07B" w14:textId="77777777" w:rsidR="00185035" w:rsidRPr="00F85647" w:rsidRDefault="00185035" w:rsidP="008A57F8">
            <w:pPr>
              <w:autoSpaceDE w:val="0"/>
              <w:autoSpaceDN w:val="0"/>
              <w:adjustRightInd w:val="0"/>
              <w:jc w:val="center"/>
              <w:rPr>
                <w:noProof/>
                <w:lang w:val="en-US"/>
              </w:rPr>
            </w:pPr>
          </w:p>
        </w:tc>
        <w:tc>
          <w:tcPr>
            <w:tcW w:w="237" w:type="pct"/>
          </w:tcPr>
          <w:p w14:paraId="37DB4083" w14:textId="77777777" w:rsidR="00185035" w:rsidRPr="00F85647" w:rsidRDefault="00185035" w:rsidP="008A57F8">
            <w:pPr>
              <w:autoSpaceDE w:val="0"/>
              <w:autoSpaceDN w:val="0"/>
              <w:adjustRightInd w:val="0"/>
              <w:jc w:val="center"/>
              <w:rPr>
                <w:noProof/>
                <w:lang w:val="en-US"/>
              </w:rPr>
            </w:pPr>
          </w:p>
        </w:tc>
        <w:tc>
          <w:tcPr>
            <w:tcW w:w="237" w:type="pct"/>
          </w:tcPr>
          <w:p w14:paraId="7146B369" w14:textId="77777777" w:rsidR="00185035" w:rsidRPr="00F85647" w:rsidRDefault="00185035" w:rsidP="008A57F8">
            <w:pPr>
              <w:autoSpaceDE w:val="0"/>
              <w:autoSpaceDN w:val="0"/>
              <w:adjustRightInd w:val="0"/>
              <w:jc w:val="center"/>
              <w:rPr>
                <w:noProof/>
              </w:rPr>
            </w:pPr>
          </w:p>
        </w:tc>
        <w:tc>
          <w:tcPr>
            <w:tcW w:w="414" w:type="pct"/>
          </w:tcPr>
          <w:p w14:paraId="405DAA79" w14:textId="77777777" w:rsidR="00185035" w:rsidRPr="00F85647" w:rsidRDefault="00185035" w:rsidP="008A57F8">
            <w:pPr>
              <w:autoSpaceDE w:val="0"/>
              <w:autoSpaceDN w:val="0"/>
              <w:adjustRightInd w:val="0"/>
              <w:jc w:val="center"/>
              <w:rPr>
                <w:noProof/>
              </w:rPr>
            </w:pPr>
          </w:p>
        </w:tc>
        <w:tc>
          <w:tcPr>
            <w:tcW w:w="339" w:type="pct"/>
          </w:tcPr>
          <w:p w14:paraId="6461AA03" w14:textId="77777777" w:rsidR="00185035" w:rsidRDefault="00185035" w:rsidP="008A57F8">
            <w:pPr>
              <w:autoSpaceDE w:val="0"/>
              <w:autoSpaceDN w:val="0"/>
              <w:adjustRightInd w:val="0"/>
              <w:jc w:val="center"/>
              <w:rPr>
                <w:noProof/>
              </w:rPr>
            </w:pPr>
          </w:p>
        </w:tc>
      </w:tr>
      <w:tr w:rsidR="00C90E7E" w:rsidRPr="00F85647" w14:paraId="780B2838" w14:textId="77777777" w:rsidTr="00C90E7E">
        <w:trPr>
          <w:trHeight w:val="288"/>
        </w:trPr>
        <w:tc>
          <w:tcPr>
            <w:tcW w:w="192" w:type="pct"/>
          </w:tcPr>
          <w:p w14:paraId="2E48FAE9" w14:textId="77777777" w:rsidR="00185035" w:rsidRPr="007A08CE" w:rsidRDefault="00185035" w:rsidP="007B2178">
            <w:pPr>
              <w:autoSpaceDE w:val="0"/>
              <w:autoSpaceDN w:val="0"/>
              <w:adjustRightInd w:val="0"/>
              <w:jc w:val="center"/>
              <w:rPr>
                <w:noProof/>
              </w:rPr>
            </w:pPr>
            <w:r>
              <w:rPr>
                <w:b/>
                <w:bCs/>
                <w:i/>
                <w:iCs/>
                <w:color w:val="000000"/>
              </w:rPr>
              <w:t>XV</w:t>
            </w:r>
            <w:r w:rsidRPr="007A08CE">
              <w:rPr>
                <w:b/>
                <w:bCs/>
                <w:i/>
                <w:iCs/>
                <w:color w:val="000000"/>
              </w:rPr>
              <w:t>I</w:t>
            </w:r>
          </w:p>
        </w:tc>
        <w:tc>
          <w:tcPr>
            <w:tcW w:w="2164" w:type="pct"/>
            <w:gridSpan w:val="2"/>
          </w:tcPr>
          <w:p w14:paraId="40CE9B0E" w14:textId="77777777" w:rsidR="00185035" w:rsidRPr="007A08CE" w:rsidRDefault="00185035" w:rsidP="002966C9">
            <w:pPr>
              <w:autoSpaceDE w:val="0"/>
              <w:autoSpaceDN w:val="0"/>
              <w:adjustRightInd w:val="0"/>
              <w:rPr>
                <w:noProof/>
                <w:lang w:val="en-US"/>
              </w:rPr>
            </w:pPr>
            <w:r w:rsidRPr="007A08CE">
              <w:rPr>
                <w:b/>
                <w:bCs/>
                <w:i/>
                <w:iCs/>
                <w:color w:val="000000"/>
              </w:rPr>
              <w:t>KANALIZACIJA</w:t>
            </w:r>
          </w:p>
        </w:tc>
        <w:tc>
          <w:tcPr>
            <w:tcW w:w="384" w:type="pct"/>
          </w:tcPr>
          <w:p w14:paraId="511F3CD4" w14:textId="77777777" w:rsidR="00185035" w:rsidRPr="007A08CE" w:rsidRDefault="00185035" w:rsidP="007B2178">
            <w:pPr>
              <w:autoSpaceDE w:val="0"/>
              <w:autoSpaceDN w:val="0"/>
              <w:adjustRightInd w:val="0"/>
              <w:jc w:val="center"/>
              <w:rPr>
                <w:noProof/>
                <w:lang w:val="en-US"/>
              </w:rPr>
            </w:pPr>
          </w:p>
        </w:tc>
        <w:tc>
          <w:tcPr>
            <w:tcW w:w="387" w:type="pct"/>
          </w:tcPr>
          <w:p w14:paraId="366D7B91" w14:textId="77777777" w:rsidR="00185035" w:rsidRPr="007A08CE" w:rsidRDefault="00185035" w:rsidP="007B2178">
            <w:pPr>
              <w:autoSpaceDE w:val="0"/>
              <w:autoSpaceDN w:val="0"/>
              <w:adjustRightInd w:val="0"/>
              <w:jc w:val="center"/>
              <w:rPr>
                <w:noProof/>
                <w:lang w:val="en-US"/>
              </w:rPr>
            </w:pPr>
          </w:p>
        </w:tc>
        <w:tc>
          <w:tcPr>
            <w:tcW w:w="322" w:type="pct"/>
          </w:tcPr>
          <w:p w14:paraId="212A2865" w14:textId="77777777" w:rsidR="00185035" w:rsidRPr="00F85647" w:rsidRDefault="00185035" w:rsidP="007B2178">
            <w:pPr>
              <w:autoSpaceDE w:val="0"/>
              <w:autoSpaceDN w:val="0"/>
              <w:adjustRightInd w:val="0"/>
              <w:jc w:val="center"/>
              <w:rPr>
                <w:noProof/>
                <w:lang w:val="en-US"/>
              </w:rPr>
            </w:pPr>
          </w:p>
        </w:tc>
        <w:tc>
          <w:tcPr>
            <w:tcW w:w="324" w:type="pct"/>
            <w:gridSpan w:val="2"/>
          </w:tcPr>
          <w:p w14:paraId="695C5F70" w14:textId="77777777" w:rsidR="00185035" w:rsidRPr="00F85647" w:rsidRDefault="00185035" w:rsidP="007B2178">
            <w:pPr>
              <w:autoSpaceDE w:val="0"/>
              <w:autoSpaceDN w:val="0"/>
              <w:adjustRightInd w:val="0"/>
              <w:jc w:val="center"/>
              <w:rPr>
                <w:noProof/>
                <w:lang w:val="en-US"/>
              </w:rPr>
            </w:pPr>
          </w:p>
        </w:tc>
        <w:tc>
          <w:tcPr>
            <w:tcW w:w="237" w:type="pct"/>
          </w:tcPr>
          <w:p w14:paraId="17C64719" w14:textId="77777777" w:rsidR="00185035" w:rsidRPr="00F85647" w:rsidRDefault="00185035" w:rsidP="007B2178">
            <w:pPr>
              <w:autoSpaceDE w:val="0"/>
              <w:autoSpaceDN w:val="0"/>
              <w:adjustRightInd w:val="0"/>
              <w:jc w:val="center"/>
              <w:rPr>
                <w:noProof/>
                <w:lang w:val="en-US"/>
              </w:rPr>
            </w:pPr>
          </w:p>
        </w:tc>
        <w:tc>
          <w:tcPr>
            <w:tcW w:w="237" w:type="pct"/>
          </w:tcPr>
          <w:p w14:paraId="2CA243C7" w14:textId="77777777" w:rsidR="00185035" w:rsidRPr="00F85647" w:rsidRDefault="00185035" w:rsidP="007B2178">
            <w:pPr>
              <w:autoSpaceDE w:val="0"/>
              <w:autoSpaceDN w:val="0"/>
              <w:adjustRightInd w:val="0"/>
              <w:jc w:val="center"/>
              <w:rPr>
                <w:noProof/>
              </w:rPr>
            </w:pPr>
          </w:p>
        </w:tc>
        <w:tc>
          <w:tcPr>
            <w:tcW w:w="414" w:type="pct"/>
          </w:tcPr>
          <w:p w14:paraId="680EFDE3" w14:textId="77777777" w:rsidR="00185035" w:rsidRPr="00F85647" w:rsidRDefault="00185035" w:rsidP="007B2178">
            <w:pPr>
              <w:autoSpaceDE w:val="0"/>
              <w:autoSpaceDN w:val="0"/>
              <w:adjustRightInd w:val="0"/>
              <w:jc w:val="center"/>
              <w:rPr>
                <w:noProof/>
              </w:rPr>
            </w:pPr>
          </w:p>
        </w:tc>
        <w:tc>
          <w:tcPr>
            <w:tcW w:w="339" w:type="pct"/>
          </w:tcPr>
          <w:p w14:paraId="222ECA14" w14:textId="77777777" w:rsidR="00185035" w:rsidRDefault="00185035" w:rsidP="007B2178">
            <w:pPr>
              <w:autoSpaceDE w:val="0"/>
              <w:autoSpaceDN w:val="0"/>
              <w:adjustRightInd w:val="0"/>
              <w:jc w:val="center"/>
              <w:rPr>
                <w:noProof/>
              </w:rPr>
            </w:pPr>
          </w:p>
        </w:tc>
      </w:tr>
      <w:tr w:rsidR="00C90E7E" w:rsidRPr="00F85647" w14:paraId="60B2BC51" w14:textId="77777777" w:rsidTr="00C90E7E">
        <w:trPr>
          <w:trHeight w:val="288"/>
        </w:trPr>
        <w:tc>
          <w:tcPr>
            <w:tcW w:w="192" w:type="pct"/>
          </w:tcPr>
          <w:p w14:paraId="5F12ED12"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tcPr>
          <w:p w14:paraId="741DA7C6"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ventilacione kape za oduške vertikala kanalizacije - od pocinkovanog lima debljine 0,7mm do visine 1,00m iznad krova. Obračun po komadu. </w:t>
            </w:r>
          </w:p>
        </w:tc>
        <w:tc>
          <w:tcPr>
            <w:tcW w:w="384" w:type="pct"/>
          </w:tcPr>
          <w:p w14:paraId="30BA47C6" w14:textId="77777777" w:rsidR="00185035" w:rsidRPr="007A08CE" w:rsidRDefault="00185035" w:rsidP="007B2178">
            <w:pPr>
              <w:autoSpaceDE w:val="0"/>
              <w:autoSpaceDN w:val="0"/>
              <w:adjustRightInd w:val="0"/>
              <w:jc w:val="center"/>
              <w:rPr>
                <w:noProof/>
                <w:lang w:val="en-US"/>
              </w:rPr>
            </w:pPr>
          </w:p>
        </w:tc>
        <w:tc>
          <w:tcPr>
            <w:tcW w:w="387" w:type="pct"/>
          </w:tcPr>
          <w:p w14:paraId="75603FAF" w14:textId="77777777" w:rsidR="00185035" w:rsidRPr="007A08CE" w:rsidRDefault="00185035" w:rsidP="007B2178">
            <w:pPr>
              <w:autoSpaceDE w:val="0"/>
              <w:autoSpaceDN w:val="0"/>
              <w:adjustRightInd w:val="0"/>
              <w:jc w:val="center"/>
              <w:rPr>
                <w:noProof/>
                <w:lang w:val="en-US"/>
              </w:rPr>
            </w:pPr>
          </w:p>
        </w:tc>
        <w:tc>
          <w:tcPr>
            <w:tcW w:w="322" w:type="pct"/>
          </w:tcPr>
          <w:p w14:paraId="087804BA" w14:textId="77777777" w:rsidR="00185035" w:rsidRPr="00F85647" w:rsidRDefault="00185035" w:rsidP="007B2178">
            <w:pPr>
              <w:autoSpaceDE w:val="0"/>
              <w:autoSpaceDN w:val="0"/>
              <w:adjustRightInd w:val="0"/>
              <w:jc w:val="center"/>
              <w:rPr>
                <w:noProof/>
                <w:lang w:val="en-US"/>
              </w:rPr>
            </w:pPr>
          </w:p>
        </w:tc>
        <w:tc>
          <w:tcPr>
            <w:tcW w:w="324" w:type="pct"/>
            <w:gridSpan w:val="2"/>
          </w:tcPr>
          <w:p w14:paraId="7F5A19A0" w14:textId="77777777" w:rsidR="00185035" w:rsidRPr="00F85647" w:rsidRDefault="00185035" w:rsidP="007B2178">
            <w:pPr>
              <w:autoSpaceDE w:val="0"/>
              <w:autoSpaceDN w:val="0"/>
              <w:adjustRightInd w:val="0"/>
              <w:jc w:val="center"/>
              <w:rPr>
                <w:noProof/>
                <w:lang w:val="en-US"/>
              </w:rPr>
            </w:pPr>
          </w:p>
        </w:tc>
        <w:tc>
          <w:tcPr>
            <w:tcW w:w="237" w:type="pct"/>
          </w:tcPr>
          <w:p w14:paraId="3E9608F5" w14:textId="77777777" w:rsidR="00185035" w:rsidRPr="00F85647" w:rsidRDefault="00185035" w:rsidP="007B2178">
            <w:pPr>
              <w:autoSpaceDE w:val="0"/>
              <w:autoSpaceDN w:val="0"/>
              <w:adjustRightInd w:val="0"/>
              <w:jc w:val="center"/>
              <w:rPr>
                <w:noProof/>
                <w:lang w:val="en-US"/>
              </w:rPr>
            </w:pPr>
          </w:p>
        </w:tc>
        <w:tc>
          <w:tcPr>
            <w:tcW w:w="237" w:type="pct"/>
          </w:tcPr>
          <w:p w14:paraId="1CE28655" w14:textId="77777777" w:rsidR="00185035" w:rsidRPr="00F85647" w:rsidRDefault="00185035" w:rsidP="007B2178">
            <w:pPr>
              <w:autoSpaceDE w:val="0"/>
              <w:autoSpaceDN w:val="0"/>
              <w:adjustRightInd w:val="0"/>
              <w:jc w:val="center"/>
              <w:rPr>
                <w:noProof/>
              </w:rPr>
            </w:pPr>
          </w:p>
        </w:tc>
        <w:tc>
          <w:tcPr>
            <w:tcW w:w="414" w:type="pct"/>
          </w:tcPr>
          <w:p w14:paraId="394830DD" w14:textId="77777777" w:rsidR="00185035" w:rsidRPr="00F85647" w:rsidRDefault="00185035" w:rsidP="007B2178">
            <w:pPr>
              <w:autoSpaceDE w:val="0"/>
              <w:autoSpaceDN w:val="0"/>
              <w:adjustRightInd w:val="0"/>
              <w:jc w:val="center"/>
              <w:rPr>
                <w:noProof/>
              </w:rPr>
            </w:pPr>
          </w:p>
        </w:tc>
        <w:tc>
          <w:tcPr>
            <w:tcW w:w="339" w:type="pct"/>
          </w:tcPr>
          <w:p w14:paraId="21875ACA" w14:textId="77777777" w:rsidR="00185035" w:rsidRDefault="00185035" w:rsidP="007B2178">
            <w:pPr>
              <w:autoSpaceDE w:val="0"/>
              <w:autoSpaceDN w:val="0"/>
              <w:adjustRightInd w:val="0"/>
              <w:jc w:val="center"/>
              <w:rPr>
                <w:noProof/>
              </w:rPr>
            </w:pPr>
          </w:p>
        </w:tc>
      </w:tr>
      <w:tr w:rsidR="00C90E7E" w:rsidRPr="00F85647" w14:paraId="19310AD0" w14:textId="77777777" w:rsidTr="00C90E7E">
        <w:trPr>
          <w:trHeight w:val="288"/>
        </w:trPr>
        <w:tc>
          <w:tcPr>
            <w:tcW w:w="192" w:type="pct"/>
          </w:tcPr>
          <w:p w14:paraId="43EF4D76" w14:textId="77777777" w:rsidR="00185035" w:rsidRPr="007A08CE" w:rsidRDefault="00185035" w:rsidP="007B2178">
            <w:pPr>
              <w:autoSpaceDE w:val="0"/>
              <w:autoSpaceDN w:val="0"/>
              <w:adjustRightInd w:val="0"/>
              <w:jc w:val="center"/>
              <w:rPr>
                <w:noProof/>
              </w:rPr>
            </w:pPr>
          </w:p>
        </w:tc>
        <w:tc>
          <w:tcPr>
            <w:tcW w:w="2164" w:type="pct"/>
            <w:gridSpan w:val="2"/>
          </w:tcPr>
          <w:p w14:paraId="4E7B8022" w14:textId="77777777" w:rsidR="00185035" w:rsidRPr="007A08CE" w:rsidRDefault="00185035" w:rsidP="002966C9">
            <w:pPr>
              <w:autoSpaceDE w:val="0"/>
              <w:autoSpaceDN w:val="0"/>
              <w:adjustRightInd w:val="0"/>
              <w:rPr>
                <w:noProof/>
                <w:lang w:val="en-US"/>
              </w:rPr>
            </w:pPr>
            <w:r w:rsidRPr="007A08CE">
              <w:rPr>
                <w:color w:val="000000"/>
              </w:rPr>
              <w:t>Ova pozicija se neće obračunavati jer prouzrokuje dodatne radove i bušenje limenog krovnog pokrivača i daje se samo uslovno (prema navodima iz tehničkog opisa)</w:t>
            </w:r>
          </w:p>
        </w:tc>
        <w:tc>
          <w:tcPr>
            <w:tcW w:w="384" w:type="pct"/>
          </w:tcPr>
          <w:p w14:paraId="72EF7124" w14:textId="77777777" w:rsidR="00185035" w:rsidRPr="007A08CE" w:rsidRDefault="00185035" w:rsidP="007B2178">
            <w:pPr>
              <w:autoSpaceDE w:val="0"/>
              <w:autoSpaceDN w:val="0"/>
              <w:adjustRightInd w:val="0"/>
              <w:jc w:val="center"/>
              <w:rPr>
                <w:noProof/>
                <w:lang w:val="en-US"/>
              </w:rPr>
            </w:pPr>
          </w:p>
        </w:tc>
        <w:tc>
          <w:tcPr>
            <w:tcW w:w="387" w:type="pct"/>
          </w:tcPr>
          <w:p w14:paraId="66D45548" w14:textId="77777777" w:rsidR="00185035" w:rsidRPr="007A08CE" w:rsidRDefault="00185035" w:rsidP="007B2178">
            <w:pPr>
              <w:autoSpaceDE w:val="0"/>
              <w:autoSpaceDN w:val="0"/>
              <w:adjustRightInd w:val="0"/>
              <w:jc w:val="center"/>
              <w:rPr>
                <w:noProof/>
                <w:lang w:val="en-US"/>
              </w:rPr>
            </w:pPr>
          </w:p>
        </w:tc>
        <w:tc>
          <w:tcPr>
            <w:tcW w:w="322" w:type="pct"/>
          </w:tcPr>
          <w:p w14:paraId="7AD897E0" w14:textId="77777777" w:rsidR="00185035" w:rsidRPr="00F85647" w:rsidRDefault="00185035" w:rsidP="007B2178">
            <w:pPr>
              <w:autoSpaceDE w:val="0"/>
              <w:autoSpaceDN w:val="0"/>
              <w:adjustRightInd w:val="0"/>
              <w:jc w:val="center"/>
              <w:rPr>
                <w:noProof/>
                <w:lang w:val="en-US"/>
              </w:rPr>
            </w:pPr>
          </w:p>
        </w:tc>
        <w:tc>
          <w:tcPr>
            <w:tcW w:w="324" w:type="pct"/>
            <w:gridSpan w:val="2"/>
          </w:tcPr>
          <w:p w14:paraId="62475BB7" w14:textId="77777777" w:rsidR="00185035" w:rsidRPr="00F85647" w:rsidRDefault="00185035" w:rsidP="007B2178">
            <w:pPr>
              <w:autoSpaceDE w:val="0"/>
              <w:autoSpaceDN w:val="0"/>
              <w:adjustRightInd w:val="0"/>
              <w:jc w:val="center"/>
              <w:rPr>
                <w:noProof/>
                <w:lang w:val="en-US"/>
              </w:rPr>
            </w:pPr>
          </w:p>
        </w:tc>
        <w:tc>
          <w:tcPr>
            <w:tcW w:w="237" w:type="pct"/>
          </w:tcPr>
          <w:p w14:paraId="669678AF" w14:textId="77777777" w:rsidR="00185035" w:rsidRPr="00F85647" w:rsidRDefault="00185035" w:rsidP="007B2178">
            <w:pPr>
              <w:autoSpaceDE w:val="0"/>
              <w:autoSpaceDN w:val="0"/>
              <w:adjustRightInd w:val="0"/>
              <w:jc w:val="center"/>
              <w:rPr>
                <w:noProof/>
                <w:lang w:val="en-US"/>
              </w:rPr>
            </w:pPr>
          </w:p>
        </w:tc>
        <w:tc>
          <w:tcPr>
            <w:tcW w:w="237" w:type="pct"/>
          </w:tcPr>
          <w:p w14:paraId="35A0BF6C" w14:textId="77777777" w:rsidR="00185035" w:rsidRPr="00F85647" w:rsidRDefault="00185035" w:rsidP="007B2178">
            <w:pPr>
              <w:autoSpaceDE w:val="0"/>
              <w:autoSpaceDN w:val="0"/>
              <w:adjustRightInd w:val="0"/>
              <w:jc w:val="center"/>
              <w:rPr>
                <w:noProof/>
              </w:rPr>
            </w:pPr>
          </w:p>
        </w:tc>
        <w:tc>
          <w:tcPr>
            <w:tcW w:w="414" w:type="pct"/>
          </w:tcPr>
          <w:p w14:paraId="72DC50A6" w14:textId="77777777" w:rsidR="00185035" w:rsidRPr="00F85647" w:rsidRDefault="00185035" w:rsidP="007B2178">
            <w:pPr>
              <w:autoSpaceDE w:val="0"/>
              <w:autoSpaceDN w:val="0"/>
              <w:adjustRightInd w:val="0"/>
              <w:jc w:val="center"/>
              <w:rPr>
                <w:noProof/>
              </w:rPr>
            </w:pPr>
          </w:p>
        </w:tc>
        <w:tc>
          <w:tcPr>
            <w:tcW w:w="339" w:type="pct"/>
          </w:tcPr>
          <w:p w14:paraId="090ED5E9" w14:textId="77777777" w:rsidR="00185035" w:rsidRDefault="00185035" w:rsidP="007B2178">
            <w:pPr>
              <w:autoSpaceDE w:val="0"/>
              <w:autoSpaceDN w:val="0"/>
              <w:adjustRightInd w:val="0"/>
              <w:jc w:val="center"/>
              <w:rPr>
                <w:noProof/>
              </w:rPr>
            </w:pPr>
          </w:p>
        </w:tc>
      </w:tr>
      <w:tr w:rsidR="00C90E7E" w:rsidRPr="00F85647" w14:paraId="0B1F9D54" w14:textId="77777777" w:rsidTr="00C90E7E">
        <w:trPr>
          <w:trHeight w:val="288"/>
        </w:trPr>
        <w:tc>
          <w:tcPr>
            <w:tcW w:w="192" w:type="pct"/>
          </w:tcPr>
          <w:p w14:paraId="097885C3"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6FB04628" w14:textId="77777777" w:rsidR="00185035" w:rsidRPr="007A08CE" w:rsidRDefault="00185035" w:rsidP="002966C9">
            <w:pPr>
              <w:autoSpaceDE w:val="0"/>
              <w:autoSpaceDN w:val="0"/>
              <w:adjustRightInd w:val="0"/>
              <w:rPr>
                <w:noProof/>
                <w:lang w:val="en-US"/>
              </w:rPr>
            </w:pPr>
            <w:r w:rsidRPr="007A08CE">
              <w:rPr>
                <w:color w:val="000000"/>
              </w:rPr>
              <w:t>150mm</w:t>
            </w:r>
          </w:p>
        </w:tc>
        <w:tc>
          <w:tcPr>
            <w:tcW w:w="384" w:type="pct"/>
          </w:tcPr>
          <w:p w14:paraId="58804ED6" w14:textId="1A81B9D9" w:rsidR="00185035" w:rsidRPr="00293E78" w:rsidRDefault="00293E78" w:rsidP="007B2178">
            <w:pPr>
              <w:autoSpaceDE w:val="0"/>
              <w:autoSpaceDN w:val="0"/>
              <w:adjustRightInd w:val="0"/>
              <w:jc w:val="center"/>
              <w:rPr>
                <w:noProof/>
                <w:lang w:val="sr-Cyrl-RS"/>
              </w:rPr>
            </w:pPr>
            <w:r>
              <w:rPr>
                <w:noProof/>
                <w:lang w:val="sr-Cyrl-RS"/>
              </w:rPr>
              <w:t>комад</w:t>
            </w:r>
          </w:p>
        </w:tc>
        <w:tc>
          <w:tcPr>
            <w:tcW w:w="387" w:type="pct"/>
          </w:tcPr>
          <w:p w14:paraId="4D5D4D92" w14:textId="77777777" w:rsidR="00185035" w:rsidRPr="007A08CE" w:rsidRDefault="00185035" w:rsidP="00E86C8F">
            <w:pPr>
              <w:autoSpaceDE w:val="0"/>
              <w:autoSpaceDN w:val="0"/>
              <w:adjustRightInd w:val="0"/>
              <w:jc w:val="center"/>
              <w:rPr>
                <w:noProof/>
                <w:lang w:val="en-US"/>
              </w:rPr>
            </w:pPr>
            <w:r w:rsidRPr="00293E78">
              <w:rPr>
                <w:color w:val="000000"/>
              </w:rPr>
              <w:t>3</w:t>
            </w:r>
          </w:p>
        </w:tc>
        <w:tc>
          <w:tcPr>
            <w:tcW w:w="322" w:type="pct"/>
          </w:tcPr>
          <w:p w14:paraId="0F75AE1D" w14:textId="77777777" w:rsidR="00185035" w:rsidRPr="00F85647" w:rsidRDefault="00185035" w:rsidP="007B2178">
            <w:pPr>
              <w:autoSpaceDE w:val="0"/>
              <w:autoSpaceDN w:val="0"/>
              <w:adjustRightInd w:val="0"/>
              <w:jc w:val="center"/>
              <w:rPr>
                <w:noProof/>
                <w:lang w:val="en-US"/>
              </w:rPr>
            </w:pPr>
          </w:p>
        </w:tc>
        <w:tc>
          <w:tcPr>
            <w:tcW w:w="324" w:type="pct"/>
            <w:gridSpan w:val="2"/>
          </w:tcPr>
          <w:p w14:paraId="30A53A5F" w14:textId="77777777" w:rsidR="00185035" w:rsidRPr="00F85647" w:rsidRDefault="00185035" w:rsidP="007B2178">
            <w:pPr>
              <w:autoSpaceDE w:val="0"/>
              <w:autoSpaceDN w:val="0"/>
              <w:adjustRightInd w:val="0"/>
              <w:jc w:val="center"/>
              <w:rPr>
                <w:noProof/>
                <w:lang w:val="en-US"/>
              </w:rPr>
            </w:pPr>
          </w:p>
        </w:tc>
        <w:tc>
          <w:tcPr>
            <w:tcW w:w="237" w:type="pct"/>
          </w:tcPr>
          <w:p w14:paraId="4DBD0BF4" w14:textId="77777777" w:rsidR="00185035" w:rsidRPr="00F85647" w:rsidRDefault="00185035" w:rsidP="007B2178">
            <w:pPr>
              <w:autoSpaceDE w:val="0"/>
              <w:autoSpaceDN w:val="0"/>
              <w:adjustRightInd w:val="0"/>
              <w:jc w:val="center"/>
              <w:rPr>
                <w:noProof/>
                <w:lang w:val="en-US"/>
              </w:rPr>
            </w:pPr>
          </w:p>
        </w:tc>
        <w:tc>
          <w:tcPr>
            <w:tcW w:w="237" w:type="pct"/>
          </w:tcPr>
          <w:p w14:paraId="68806761" w14:textId="77777777" w:rsidR="00185035" w:rsidRPr="00F85647" w:rsidRDefault="00185035" w:rsidP="007B2178">
            <w:pPr>
              <w:autoSpaceDE w:val="0"/>
              <w:autoSpaceDN w:val="0"/>
              <w:adjustRightInd w:val="0"/>
              <w:jc w:val="center"/>
              <w:rPr>
                <w:noProof/>
              </w:rPr>
            </w:pPr>
          </w:p>
        </w:tc>
        <w:tc>
          <w:tcPr>
            <w:tcW w:w="414" w:type="pct"/>
          </w:tcPr>
          <w:p w14:paraId="210AE8FB" w14:textId="77777777" w:rsidR="00185035" w:rsidRPr="00F85647" w:rsidRDefault="00185035" w:rsidP="007B2178">
            <w:pPr>
              <w:autoSpaceDE w:val="0"/>
              <w:autoSpaceDN w:val="0"/>
              <w:adjustRightInd w:val="0"/>
              <w:jc w:val="center"/>
              <w:rPr>
                <w:noProof/>
              </w:rPr>
            </w:pPr>
          </w:p>
        </w:tc>
        <w:tc>
          <w:tcPr>
            <w:tcW w:w="339" w:type="pct"/>
          </w:tcPr>
          <w:p w14:paraId="3A989883" w14:textId="77777777" w:rsidR="00185035" w:rsidRDefault="00185035" w:rsidP="007B2178">
            <w:pPr>
              <w:autoSpaceDE w:val="0"/>
              <w:autoSpaceDN w:val="0"/>
              <w:adjustRightInd w:val="0"/>
              <w:jc w:val="center"/>
              <w:rPr>
                <w:noProof/>
              </w:rPr>
            </w:pPr>
          </w:p>
        </w:tc>
      </w:tr>
      <w:tr w:rsidR="00C90E7E" w:rsidRPr="00F85647" w14:paraId="5EFBE4FB" w14:textId="77777777" w:rsidTr="00C90E7E">
        <w:trPr>
          <w:trHeight w:val="288"/>
        </w:trPr>
        <w:tc>
          <w:tcPr>
            <w:tcW w:w="192" w:type="pct"/>
          </w:tcPr>
          <w:p w14:paraId="56E35AC8" w14:textId="77777777" w:rsidR="00185035" w:rsidRPr="007A08CE" w:rsidRDefault="00185035" w:rsidP="007B2178">
            <w:pPr>
              <w:autoSpaceDE w:val="0"/>
              <w:autoSpaceDN w:val="0"/>
              <w:adjustRightInd w:val="0"/>
              <w:jc w:val="center"/>
              <w:rPr>
                <w:noProof/>
              </w:rPr>
            </w:pPr>
            <w:r w:rsidRPr="007A08CE">
              <w:rPr>
                <w:color w:val="000000"/>
              </w:rPr>
              <w:t>8</w:t>
            </w:r>
          </w:p>
        </w:tc>
        <w:tc>
          <w:tcPr>
            <w:tcW w:w="2164" w:type="pct"/>
            <w:gridSpan w:val="2"/>
          </w:tcPr>
          <w:p w14:paraId="6B1E9E7E" w14:textId="77777777" w:rsidR="00185035" w:rsidRPr="007A08CE" w:rsidRDefault="00185035" w:rsidP="002966C9">
            <w:pPr>
              <w:autoSpaceDE w:val="0"/>
              <w:autoSpaceDN w:val="0"/>
              <w:adjustRightInd w:val="0"/>
              <w:rPr>
                <w:noProof/>
                <w:lang w:val="en-US"/>
              </w:rPr>
            </w:pPr>
            <w:r w:rsidRPr="007A08CE">
              <w:rPr>
                <w:color w:val="000000"/>
              </w:rPr>
              <w:t>Nabavka, transport i montaža krutog inox sifona tipa "Minotti" ili ekvivalentno, sa odmašćivačem, za korito hirurškog pranja. Obračun po komadu.</w:t>
            </w:r>
          </w:p>
        </w:tc>
        <w:tc>
          <w:tcPr>
            <w:tcW w:w="384" w:type="pct"/>
          </w:tcPr>
          <w:p w14:paraId="10B340F0" w14:textId="51EE2BB3" w:rsidR="00185035" w:rsidRPr="007A08CE" w:rsidRDefault="00293E78" w:rsidP="007B2178">
            <w:pPr>
              <w:autoSpaceDE w:val="0"/>
              <w:autoSpaceDN w:val="0"/>
              <w:adjustRightInd w:val="0"/>
              <w:jc w:val="center"/>
              <w:rPr>
                <w:noProof/>
                <w:lang w:val="en-US"/>
              </w:rPr>
            </w:pPr>
            <w:r>
              <w:rPr>
                <w:noProof/>
                <w:lang w:val="sr-Cyrl-RS"/>
              </w:rPr>
              <w:t>комад</w:t>
            </w:r>
          </w:p>
        </w:tc>
        <w:tc>
          <w:tcPr>
            <w:tcW w:w="387" w:type="pct"/>
          </w:tcPr>
          <w:p w14:paraId="47CEDFB9" w14:textId="77777777" w:rsidR="00185035" w:rsidRPr="007A08CE" w:rsidRDefault="00185035" w:rsidP="007B2178">
            <w:pPr>
              <w:autoSpaceDE w:val="0"/>
              <w:autoSpaceDN w:val="0"/>
              <w:adjustRightInd w:val="0"/>
              <w:jc w:val="center"/>
              <w:rPr>
                <w:noProof/>
                <w:lang w:val="en-US"/>
              </w:rPr>
            </w:pPr>
            <w:r>
              <w:rPr>
                <w:noProof/>
                <w:lang w:val="en-US"/>
              </w:rPr>
              <w:t>1</w:t>
            </w:r>
          </w:p>
        </w:tc>
        <w:tc>
          <w:tcPr>
            <w:tcW w:w="322" w:type="pct"/>
          </w:tcPr>
          <w:p w14:paraId="6669A04F" w14:textId="77777777" w:rsidR="00185035" w:rsidRPr="00F85647" w:rsidRDefault="00185035" w:rsidP="007B2178">
            <w:pPr>
              <w:autoSpaceDE w:val="0"/>
              <w:autoSpaceDN w:val="0"/>
              <w:adjustRightInd w:val="0"/>
              <w:jc w:val="center"/>
              <w:rPr>
                <w:noProof/>
                <w:lang w:val="en-US"/>
              </w:rPr>
            </w:pPr>
          </w:p>
        </w:tc>
        <w:tc>
          <w:tcPr>
            <w:tcW w:w="324" w:type="pct"/>
            <w:gridSpan w:val="2"/>
          </w:tcPr>
          <w:p w14:paraId="7D37EA4F" w14:textId="77777777" w:rsidR="00185035" w:rsidRPr="00F85647" w:rsidRDefault="00185035" w:rsidP="007B2178">
            <w:pPr>
              <w:autoSpaceDE w:val="0"/>
              <w:autoSpaceDN w:val="0"/>
              <w:adjustRightInd w:val="0"/>
              <w:jc w:val="center"/>
              <w:rPr>
                <w:noProof/>
                <w:lang w:val="en-US"/>
              </w:rPr>
            </w:pPr>
          </w:p>
        </w:tc>
        <w:tc>
          <w:tcPr>
            <w:tcW w:w="237" w:type="pct"/>
          </w:tcPr>
          <w:p w14:paraId="6524E351" w14:textId="77777777" w:rsidR="00185035" w:rsidRPr="00F85647" w:rsidRDefault="00185035" w:rsidP="007B2178">
            <w:pPr>
              <w:autoSpaceDE w:val="0"/>
              <w:autoSpaceDN w:val="0"/>
              <w:adjustRightInd w:val="0"/>
              <w:jc w:val="center"/>
              <w:rPr>
                <w:noProof/>
                <w:lang w:val="en-US"/>
              </w:rPr>
            </w:pPr>
          </w:p>
        </w:tc>
        <w:tc>
          <w:tcPr>
            <w:tcW w:w="237" w:type="pct"/>
          </w:tcPr>
          <w:p w14:paraId="533175C3" w14:textId="77777777" w:rsidR="00185035" w:rsidRPr="00F85647" w:rsidRDefault="00185035" w:rsidP="007B2178">
            <w:pPr>
              <w:autoSpaceDE w:val="0"/>
              <w:autoSpaceDN w:val="0"/>
              <w:adjustRightInd w:val="0"/>
              <w:jc w:val="center"/>
              <w:rPr>
                <w:noProof/>
              </w:rPr>
            </w:pPr>
          </w:p>
        </w:tc>
        <w:tc>
          <w:tcPr>
            <w:tcW w:w="414" w:type="pct"/>
          </w:tcPr>
          <w:p w14:paraId="2B7FA3CA" w14:textId="77777777" w:rsidR="00185035" w:rsidRPr="00F85647" w:rsidRDefault="00185035" w:rsidP="007B2178">
            <w:pPr>
              <w:autoSpaceDE w:val="0"/>
              <w:autoSpaceDN w:val="0"/>
              <w:adjustRightInd w:val="0"/>
              <w:jc w:val="center"/>
              <w:rPr>
                <w:noProof/>
              </w:rPr>
            </w:pPr>
          </w:p>
        </w:tc>
        <w:tc>
          <w:tcPr>
            <w:tcW w:w="339" w:type="pct"/>
          </w:tcPr>
          <w:p w14:paraId="5ABB5014" w14:textId="77777777" w:rsidR="00185035" w:rsidRDefault="00185035" w:rsidP="007B2178">
            <w:pPr>
              <w:autoSpaceDE w:val="0"/>
              <w:autoSpaceDN w:val="0"/>
              <w:adjustRightInd w:val="0"/>
              <w:jc w:val="center"/>
              <w:rPr>
                <w:noProof/>
              </w:rPr>
            </w:pPr>
          </w:p>
        </w:tc>
      </w:tr>
      <w:tr w:rsidR="00C90E7E" w:rsidRPr="00F85647" w14:paraId="7A35FDF8" w14:textId="77777777" w:rsidTr="00C90E7E">
        <w:trPr>
          <w:trHeight w:val="288"/>
        </w:trPr>
        <w:tc>
          <w:tcPr>
            <w:tcW w:w="192" w:type="pct"/>
          </w:tcPr>
          <w:p w14:paraId="008C6999" w14:textId="77777777" w:rsidR="00185035" w:rsidRPr="007A08CE" w:rsidRDefault="00185035" w:rsidP="007B2178">
            <w:pPr>
              <w:autoSpaceDE w:val="0"/>
              <w:autoSpaceDN w:val="0"/>
              <w:adjustRightInd w:val="0"/>
              <w:jc w:val="center"/>
              <w:rPr>
                <w:noProof/>
              </w:rPr>
            </w:pPr>
          </w:p>
        </w:tc>
        <w:tc>
          <w:tcPr>
            <w:tcW w:w="2164" w:type="pct"/>
            <w:gridSpan w:val="2"/>
          </w:tcPr>
          <w:p w14:paraId="25BBC217" w14:textId="77777777" w:rsidR="00185035" w:rsidRPr="007A08CE" w:rsidRDefault="00185035" w:rsidP="002966C9">
            <w:pPr>
              <w:autoSpaceDE w:val="0"/>
              <w:autoSpaceDN w:val="0"/>
              <w:adjustRightInd w:val="0"/>
              <w:rPr>
                <w:noProof/>
              </w:rPr>
            </w:pPr>
            <w:r w:rsidRPr="007A08CE">
              <w:rPr>
                <w:noProof/>
              </w:rPr>
              <w:t>UKUPNO KANALIZACIJA</w:t>
            </w:r>
          </w:p>
        </w:tc>
        <w:tc>
          <w:tcPr>
            <w:tcW w:w="384" w:type="pct"/>
          </w:tcPr>
          <w:p w14:paraId="2F11A5FA" w14:textId="77777777" w:rsidR="00185035" w:rsidRPr="007A08CE" w:rsidRDefault="00185035" w:rsidP="007B2178">
            <w:pPr>
              <w:autoSpaceDE w:val="0"/>
              <w:autoSpaceDN w:val="0"/>
              <w:adjustRightInd w:val="0"/>
              <w:jc w:val="center"/>
              <w:rPr>
                <w:noProof/>
                <w:lang w:val="en-US"/>
              </w:rPr>
            </w:pPr>
          </w:p>
        </w:tc>
        <w:tc>
          <w:tcPr>
            <w:tcW w:w="387" w:type="pct"/>
          </w:tcPr>
          <w:p w14:paraId="531940F2" w14:textId="77777777" w:rsidR="00185035" w:rsidRPr="007A08CE" w:rsidRDefault="00185035" w:rsidP="007B2178">
            <w:pPr>
              <w:autoSpaceDE w:val="0"/>
              <w:autoSpaceDN w:val="0"/>
              <w:adjustRightInd w:val="0"/>
              <w:jc w:val="center"/>
              <w:rPr>
                <w:noProof/>
                <w:lang w:val="en-US"/>
              </w:rPr>
            </w:pPr>
          </w:p>
        </w:tc>
        <w:tc>
          <w:tcPr>
            <w:tcW w:w="322" w:type="pct"/>
          </w:tcPr>
          <w:p w14:paraId="0ADD734C" w14:textId="77777777" w:rsidR="00185035" w:rsidRPr="00F85647" w:rsidRDefault="00185035" w:rsidP="007B2178">
            <w:pPr>
              <w:autoSpaceDE w:val="0"/>
              <w:autoSpaceDN w:val="0"/>
              <w:adjustRightInd w:val="0"/>
              <w:jc w:val="center"/>
              <w:rPr>
                <w:noProof/>
                <w:lang w:val="en-US"/>
              </w:rPr>
            </w:pPr>
          </w:p>
        </w:tc>
        <w:tc>
          <w:tcPr>
            <w:tcW w:w="324" w:type="pct"/>
            <w:gridSpan w:val="2"/>
          </w:tcPr>
          <w:p w14:paraId="6C9CF1A4" w14:textId="77777777" w:rsidR="00185035" w:rsidRPr="00F85647" w:rsidRDefault="00185035" w:rsidP="007B2178">
            <w:pPr>
              <w:autoSpaceDE w:val="0"/>
              <w:autoSpaceDN w:val="0"/>
              <w:adjustRightInd w:val="0"/>
              <w:jc w:val="center"/>
              <w:rPr>
                <w:noProof/>
                <w:lang w:val="en-US"/>
              </w:rPr>
            </w:pPr>
          </w:p>
        </w:tc>
        <w:tc>
          <w:tcPr>
            <w:tcW w:w="237" w:type="pct"/>
          </w:tcPr>
          <w:p w14:paraId="5BEF01E9" w14:textId="77777777" w:rsidR="00185035" w:rsidRPr="00F85647" w:rsidRDefault="00185035" w:rsidP="007B2178">
            <w:pPr>
              <w:autoSpaceDE w:val="0"/>
              <w:autoSpaceDN w:val="0"/>
              <w:adjustRightInd w:val="0"/>
              <w:jc w:val="center"/>
              <w:rPr>
                <w:noProof/>
                <w:lang w:val="en-US"/>
              </w:rPr>
            </w:pPr>
          </w:p>
        </w:tc>
        <w:tc>
          <w:tcPr>
            <w:tcW w:w="237" w:type="pct"/>
          </w:tcPr>
          <w:p w14:paraId="7B291FAF" w14:textId="77777777" w:rsidR="00185035" w:rsidRPr="00F85647" w:rsidRDefault="00185035" w:rsidP="007B2178">
            <w:pPr>
              <w:autoSpaceDE w:val="0"/>
              <w:autoSpaceDN w:val="0"/>
              <w:adjustRightInd w:val="0"/>
              <w:jc w:val="center"/>
              <w:rPr>
                <w:noProof/>
              </w:rPr>
            </w:pPr>
          </w:p>
        </w:tc>
        <w:tc>
          <w:tcPr>
            <w:tcW w:w="414" w:type="pct"/>
          </w:tcPr>
          <w:p w14:paraId="73B166D2" w14:textId="77777777" w:rsidR="00185035" w:rsidRPr="00F85647" w:rsidRDefault="00185035" w:rsidP="007B2178">
            <w:pPr>
              <w:autoSpaceDE w:val="0"/>
              <w:autoSpaceDN w:val="0"/>
              <w:adjustRightInd w:val="0"/>
              <w:jc w:val="center"/>
              <w:rPr>
                <w:noProof/>
              </w:rPr>
            </w:pPr>
          </w:p>
        </w:tc>
        <w:tc>
          <w:tcPr>
            <w:tcW w:w="339" w:type="pct"/>
          </w:tcPr>
          <w:p w14:paraId="77C27601" w14:textId="77777777" w:rsidR="00185035" w:rsidRDefault="00185035" w:rsidP="007B2178">
            <w:pPr>
              <w:autoSpaceDE w:val="0"/>
              <w:autoSpaceDN w:val="0"/>
              <w:adjustRightInd w:val="0"/>
              <w:jc w:val="center"/>
              <w:rPr>
                <w:noProof/>
              </w:rPr>
            </w:pPr>
          </w:p>
        </w:tc>
      </w:tr>
      <w:tr w:rsidR="00C90E7E" w:rsidRPr="00F85647" w14:paraId="1E07F299" w14:textId="77777777" w:rsidTr="00C90E7E">
        <w:trPr>
          <w:trHeight w:val="288"/>
        </w:trPr>
        <w:tc>
          <w:tcPr>
            <w:tcW w:w="192" w:type="pct"/>
          </w:tcPr>
          <w:p w14:paraId="045D0BCF" w14:textId="77777777" w:rsidR="00185035" w:rsidRPr="007A08CE" w:rsidRDefault="00185035" w:rsidP="007B2178">
            <w:pPr>
              <w:autoSpaceDE w:val="0"/>
              <w:autoSpaceDN w:val="0"/>
              <w:adjustRightInd w:val="0"/>
              <w:jc w:val="center"/>
              <w:rPr>
                <w:noProof/>
              </w:rPr>
            </w:pPr>
            <w:r>
              <w:rPr>
                <w:b/>
                <w:bCs/>
                <w:color w:val="000000"/>
              </w:rPr>
              <w:t>XV</w:t>
            </w:r>
            <w:r w:rsidRPr="007A08CE">
              <w:rPr>
                <w:b/>
                <w:bCs/>
                <w:color w:val="000000"/>
              </w:rPr>
              <w:t>II</w:t>
            </w:r>
          </w:p>
        </w:tc>
        <w:tc>
          <w:tcPr>
            <w:tcW w:w="2164" w:type="pct"/>
            <w:gridSpan w:val="2"/>
          </w:tcPr>
          <w:p w14:paraId="009AA94B" w14:textId="77777777" w:rsidR="00185035" w:rsidRPr="007A08CE" w:rsidRDefault="00185035" w:rsidP="002966C9">
            <w:pPr>
              <w:autoSpaceDE w:val="0"/>
              <w:autoSpaceDN w:val="0"/>
              <w:adjustRightInd w:val="0"/>
              <w:rPr>
                <w:noProof/>
                <w:lang w:val="en-US"/>
              </w:rPr>
            </w:pPr>
            <w:r w:rsidRPr="007A08CE">
              <w:rPr>
                <w:b/>
                <w:bCs/>
                <w:i/>
                <w:iCs/>
                <w:color w:val="000000"/>
              </w:rPr>
              <w:t>SANITARNA OPREMA</w:t>
            </w:r>
          </w:p>
        </w:tc>
        <w:tc>
          <w:tcPr>
            <w:tcW w:w="384" w:type="pct"/>
          </w:tcPr>
          <w:p w14:paraId="485D525A" w14:textId="77777777" w:rsidR="00185035" w:rsidRPr="007A08CE" w:rsidRDefault="00185035" w:rsidP="007B2178">
            <w:pPr>
              <w:autoSpaceDE w:val="0"/>
              <w:autoSpaceDN w:val="0"/>
              <w:adjustRightInd w:val="0"/>
              <w:jc w:val="center"/>
              <w:rPr>
                <w:noProof/>
                <w:lang w:val="en-US"/>
              </w:rPr>
            </w:pPr>
          </w:p>
        </w:tc>
        <w:tc>
          <w:tcPr>
            <w:tcW w:w="387" w:type="pct"/>
          </w:tcPr>
          <w:p w14:paraId="3F2D11B3" w14:textId="77777777" w:rsidR="00185035" w:rsidRPr="007A08CE" w:rsidRDefault="00185035" w:rsidP="007B2178">
            <w:pPr>
              <w:autoSpaceDE w:val="0"/>
              <w:autoSpaceDN w:val="0"/>
              <w:adjustRightInd w:val="0"/>
              <w:jc w:val="center"/>
              <w:rPr>
                <w:noProof/>
                <w:lang w:val="en-US"/>
              </w:rPr>
            </w:pPr>
          </w:p>
        </w:tc>
        <w:tc>
          <w:tcPr>
            <w:tcW w:w="322" w:type="pct"/>
          </w:tcPr>
          <w:p w14:paraId="3F0CDE83" w14:textId="77777777" w:rsidR="00185035" w:rsidRPr="00F85647" w:rsidRDefault="00185035" w:rsidP="007B2178">
            <w:pPr>
              <w:autoSpaceDE w:val="0"/>
              <w:autoSpaceDN w:val="0"/>
              <w:adjustRightInd w:val="0"/>
              <w:jc w:val="center"/>
              <w:rPr>
                <w:noProof/>
                <w:lang w:val="en-US"/>
              </w:rPr>
            </w:pPr>
          </w:p>
        </w:tc>
        <w:tc>
          <w:tcPr>
            <w:tcW w:w="324" w:type="pct"/>
            <w:gridSpan w:val="2"/>
          </w:tcPr>
          <w:p w14:paraId="6BC1234D" w14:textId="77777777" w:rsidR="00185035" w:rsidRPr="00F85647" w:rsidRDefault="00185035" w:rsidP="007B2178">
            <w:pPr>
              <w:autoSpaceDE w:val="0"/>
              <w:autoSpaceDN w:val="0"/>
              <w:adjustRightInd w:val="0"/>
              <w:jc w:val="center"/>
              <w:rPr>
                <w:noProof/>
                <w:lang w:val="en-US"/>
              </w:rPr>
            </w:pPr>
          </w:p>
        </w:tc>
        <w:tc>
          <w:tcPr>
            <w:tcW w:w="237" w:type="pct"/>
          </w:tcPr>
          <w:p w14:paraId="6B742766" w14:textId="77777777" w:rsidR="00185035" w:rsidRPr="00F85647" w:rsidRDefault="00185035" w:rsidP="007B2178">
            <w:pPr>
              <w:autoSpaceDE w:val="0"/>
              <w:autoSpaceDN w:val="0"/>
              <w:adjustRightInd w:val="0"/>
              <w:jc w:val="center"/>
              <w:rPr>
                <w:noProof/>
                <w:lang w:val="en-US"/>
              </w:rPr>
            </w:pPr>
          </w:p>
        </w:tc>
        <w:tc>
          <w:tcPr>
            <w:tcW w:w="237" w:type="pct"/>
          </w:tcPr>
          <w:p w14:paraId="62185995" w14:textId="77777777" w:rsidR="00185035" w:rsidRPr="00F85647" w:rsidRDefault="00185035" w:rsidP="007B2178">
            <w:pPr>
              <w:autoSpaceDE w:val="0"/>
              <w:autoSpaceDN w:val="0"/>
              <w:adjustRightInd w:val="0"/>
              <w:jc w:val="center"/>
              <w:rPr>
                <w:noProof/>
              </w:rPr>
            </w:pPr>
          </w:p>
        </w:tc>
        <w:tc>
          <w:tcPr>
            <w:tcW w:w="414" w:type="pct"/>
          </w:tcPr>
          <w:p w14:paraId="5B3187C3" w14:textId="77777777" w:rsidR="00185035" w:rsidRPr="00F85647" w:rsidRDefault="00185035" w:rsidP="007B2178">
            <w:pPr>
              <w:autoSpaceDE w:val="0"/>
              <w:autoSpaceDN w:val="0"/>
              <w:adjustRightInd w:val="0"/>
              <w:jc w:val="center"/>
              <w:rPr>
                <w:noProof/>
              </w:rPr>
            </w:pPr>
          </w:p>
        </w:tc>
        <w:tc>
          <w:tcPr>
            <w:tcW w:w="339" w:type="pct"/>
          </w:tcPr>
          <w:p w14:paraId="16322D7E" w14:textId="77777777" w:rsidR="00185035" w:rsidRDefault="00185035" w:rsidP="007B2178">
            <w:pPr>
              <w:autoSpaceDE w:val="0"/>
              <w:autoSpaceDN w:val="0"/>
              <w:adjustRightInd w:val="0"/>
              <w:jc w:val="center"/>
              <w:rPr>
                <w:noProof/>
              </w:rPr>
            </w:pPr>
          </w:p>
        </w:tc>
      </w:tr>
      <w:tr w:rsidR="00C90E7E" w:rsidRPr="00F85647" w14:paraId="211DEF01" w14:textId="77777777" w:rsidTr="00C90E7E">
        <w:trPr>
          <w:trHeight w:val="288"/>
        </w:trPr>
        <w:tc>
          <w:tcPr>
            <w:tcW w:w="192" w:type="pct"/>
          </w:tcPr>
          <w:p w14:paraId="31F2976C" w14:textId="77777777" w:rsidR="00185035" w:rsidRPr="007A08CE" w:rsidRDefault="00185035" w:rsidP="007B2178">
            <w:pPr>
              <w:autoSpaceDE w:val="0"/>
              <w:autoSpaceDN w:val="0"/>
              <w:adjustRightInd w:val="0"/>
              <w:jc w:val="center"/>
              <w:rPr>
                <w:noProof/>
              </w:rPr>
            </w:pPr>
          </w:p>
        </w:tc>
        <w:tc>
          <w:tcPr>
            <w:tcW w:w="2164" w:type="pct"/>
            <w:gridSpan w:val="2"/>
          </w:tcPr>
          <w:p w14:paraId="42A7DAC8" w14:textId="77777777" w:rsidR="00185035" w:rsidRPr="007A08CE" w:rsidRDefault="00185035" w:rsidP="002966C9">
            <w:pPr>
              <w:autoSpaceDE w:val="0"/>
              <w:autoSpaceDN w:val="0"/>
              <w:adjustRightInd w:val="0"/>
              <w:rPr>
                <w:noProof/>
                <w:lang w:val="en-US"/>
              </w:rPr>
            </w:pPr>
            <w:r w:rsidRPr="007A08CE">
              <w:rPr>
                <w:color w:val="000000"/>
              </w:rPr>
              <w:t>- Nabavka sanitarne opreme vrši se prema specifikaciji iz tehnološkog projekta, grupa "D", nemedicinska oprema.</w:t>
            </w:r>
          </w:p>
        </w:tc>
        <w:tc>
          <w:tcPr>
            <w:tcW w:w="384" w:type="pct"/>
          </w:tcPr>
          <w:p w14:paraId="3C810E9C" w14:textId="77777777" w:rsidR="00185035" w:rsidRPr="007A08CE" w:rsidRDefault="00185035" w:rsidP="007B2178">
            <w:pPr>
              <w:autoSpaceDE w:val="0"/>
              <w:autoSpaceDN w:val="0"/>
              <w:adjustRightInd w:val="0"/>
              <w:jc w:val="center"/>
              <w:rPr>
                <w:noProof/>
                <w:lang w:val="en-US"/>
              </w:rPr>
            </w:pPr>
          </w:p>
        </w:tc>
        <w:tc>
          <w:tcPr>
            <w:tcW w:w="387" w:type="pct"/>
          </w:tcPr>
          <w:p w14:paraId="3E1A5C5A" w14:textId="77777777" w:rsidR="00185035" w:rsidRPr="007A08CE" w:rsidRDefault="00185035" w:rsidP="007B2178">
            <w:pPr>
              <w:autoSpaceDE w:val="0"/>
              <w:autoSpaceDN w:val="0"/>
              <w:adjustRightInd w:val="0"/>
              <w:jc w:val="center"/>
              <w:rPr>
                <w:noProof/>
                <w:lang w:val="en-US"/>
              </w:rPr>
            </w:pPr>
          </w:p>
        </w:tc>
        <w:tc>
          <w:tcPr>
            <w:tcW w:w="322" w:type="pct"/>
          </w:tcPr>
          <w:p w14:paraId="1455AED5" w14:textId="77777777" w:rsidR="00185035" w:rsidRPr="00F85647" w:rsidRDefault="00185035" w:rsidP="007B2178">
            <w:pPr>
              <w:autoSpaceDE w:val="0"/>
              <w:autoSpaceDN w:val="0"/>
              <w:adjustRightInd w:val="0"/>
              <w:jc w:val="center"/>
              <w:rPr>
                <w:noProof/>
                <w:lang w:val="en-US"/>
              </w:rPr>
            </w:pPr>
          </w:p>
        </w:tc>
        <w:tc>
          <w:tcPr>
            <w:tcW w:w="324" w:type="pct"/>
            <w:gridSpan w:val="2"/>
          </w:tcPr>
          <w:p w14:paraId="3620D574" w14:textId="77777777" w:rsidR="00185035" w:rsidRPr="00F85647" w:rsidRDefault="00185035" w:rsidP="007B2178">
            <w:pPr>
              <w:autoSpaceDE w:val="0"/>
              <w:autoSpaceDN w:val="0"/>
              <w:adjustRightInd w:val="0"/>
              <w:jc w:val="center"/>
              <w:rPr>
                <w:noProof/>
                <w:lang w:val="en-US"/>
              </w:rPr>
            </w:pPr>
          </w:p>
        </w:tc>
        <w:tc>
          <w:tcPr>
            <w:tcW w:w="237" w:type="pct"/>
          </w:tcPr>
          <w:p w14:paraId="24A9A633" w14:textId="77777777" w:rsidR="00185035" w:rsidRPr="00F85647" w:rsidRDefault="00185035" w:rsidP="007B2178">
            <w:pPr>
              <w:autoSpaceDE w:val="0"/>
              <w:autoSpaceDN w:val="0"/>
              <w:adjustRightInd w:val="0"/>
              <w:jc w:val="center"/>
              <w:rPr>
                <w:noProof/>
                <w:lang w:val="en-US"/>
              </w:rPr>
            </w:pPr>
          </w:p>
        </w:tc>
        <w:tc>
          <w:tcPr>
            <w:tcW w:w="237" w:type="pct"/>
          </w:tcPr>
          <w:p w14:paraId="1B59AAF3" w14:textId="77777777" w:rsidR="00185035" w:rsidRPr="00F85647" w:rsidRDefault="00185035" w:rsidP="007B2178">
            <w:pPr>
              <w:autoSpaceDE w:val="0"/>
              <w:autoSpaceDN w:val="0"/>
              <w:adjustRightInd w:val="0"/>
              <w:jc w:val="center"/>
              <w:rPr>
                <w:noProof/>
              </w:rPr>
            </w:pPr>
          </w:p>
        </w:tc>
        <w:tc>
          <w:tcPr>
            <w:tcW w:w="414" w:type="pct"/>
          </w:tcPr>
          <w:p w14:paraId="59FFFD80" w14:textId="77777777" w:rsidR="00185035" w:rsidRPr="00F85647" w:rsidRDefault="00185035" w:rsidP="007B2178">
            <w:pPr>
              <w:autoSpaceDE w:val="0"/>
              <w:autoSpaceDN w:val="0"/>
              <w:adjustRightInd w:val="0"/>
              <w:jc w:val="center"/>
              <w:rPr>
                <w:noProof/>
              </w:rPr>
            </w:pPr>
          </w:p>
        </w:tc>
        <w:tc>
          <w:tcPr>
            <w:tcW w:w="339" w:type="pct"/>
          </w:tcPr>
          <w:p w14:paraId="4CACED71" w14:textId="77777777" w:rsidR="00185035" w:rsidRDefault="00185035" w:rsidP="007B2178">
            <w:pPr>
              <w:autoSpaceDE w:val="0"/>
              <w:autoSpaceDN w:val="0"/>
              <w:adjustRightInd w:val="0"/>
              <w:jc w:val="center"/>
              <w:rPr>
                <w:noProof/>
              </w:rPr>
            </w:pPr>
          </w:p>
        </w:tc>
      </w:tr>
      <w:tr w:rsidR="00C90E7E" w:rsidRPr="00F85647" w14:paraId="7C99FC22" w14:textId="77777777" w:rsidTr="00C90E7E">
        <w:trPr>
          <w:trHeight w:val="288"/>
        </w:trPr>
        <w:tc>
          <w:tcPr>
            <w:tcW w:w="192" w:type="pct"/>
          </w:tcPr>
          <w:p w14:paraId="1466C2DF" w14:textId="77777777" w:rsidR="00185035" w:rsidRPr="007A08CE" w:rsidRDefault="00185035" w:rsidP="007B2178">
            <w:pPr>
              <w:autoSpaceDE w:val="0"/>
              <w:autoSpaceDN w:val="0"/>
              <w:adjustRightInd w:val="0"/>
              <w:jc w:val="center"/>
              <w:rPr>
                <w:noProof/>
              </w:rPr>
            </w:pPr>
          </w:p>
        </w:tc>
        <w:tc>
          <w:tcPr>
            <w:tcW w:w="2164" w:type="pct"/>
            <w:gridSpan w:val="2"/>
          </w:tcPr>
          <w:p w14:paraId="454E9FC1" w14:textId="77777777" w:rsidR="00185035" w:rsidRPr="007A08CE" w:rsidRDefault="00185035" w:rsidP="002966C9">
            <w:pPr>
              <w:autoSpaceDE w:val="0"/>
              <w:autoSpaceDN w:val="0"/>
              <w:adjustRightInd w:val="0"/>
              <w:rPr>
                <w:noProof/>
                <w:lang w:val="en-US"/>
              </w:rPr>
            </w:pPr>
            <w:r w:rsidRPr="007A08CE">
              <w:rPr>
                <w:color w:val="000000"/>
              </w:rPr>
              <w:t>-Iznimno, ako se vrši fazno opremanje objekta, pa se prethodno izvode radovi po projektu VIK, primenjuju se usklađeni opisi iz tehnološkog projekta. Pri tome se ove iste pozicije radova ne mogu obračunavati dva puta.</w:t>
            </w:r>
          </w:p>
        </w:tc>
        <w:tc>
          <w:tcPr>
            <w:tcW w:w="384" w:type="pct"/>
          </w:tcPr>
          <w:p w14:paraId="74539889" w14:textId="77777777" w:rsidR="00185035" w:rsidRPr="007A08CE" w:rsidRDefault="00185035" w:rsidP="007B2178">
            <w:pPr>
              <w:autoSpaceDE w:val="0"/>
              <w:autoSpaceDN w:val="0"/>
              <w:adjustRightInd w:val="0"/>
              <w:jc w:val="center"/>
              <w:rPr>
                <w:noProof/>
                <w:lang w:val="en-US"/>
              </w:rPr>
            </w:pPr>
          </w:p>
        </w:tc>
        <w:tc>
          <w:tcPr>
            <w:tcW w:w="387" w:type="pct"/>
          </w:tcPr>
          <w:p w14:paraId="460FAF6A" w14:textId="77777777" w:rsidR="00185035" w:rsidRPr="007A08CE" w:rsidRDefault="00185035" w:rsidP="007B2178">
            <w:pPr>
              <w:autoSpaceDE w:val="0"/>
              <w:autoSpaceDN w:val="0"/>
              <w:adjustRightInd w:val="0"/>
              <w:jc w:val="center"/>
              <w:rPr>
                <w:noProof/>
                <w:lang w:val="en-US"/>
              </w:rPr>
            </w:pPr>
          </w:p>
        </w:tc>
        <w:tc>
          <w:tcPr>
            <w:tcW w:w="322" w:type="pct"/>
          </w:tcPr>
          <w:p w14:paraId="62C941DC" w14:textId="77777777" w:rsidR="00185035" w:rsidRPr="00F85647" w:rsidRDefault="00185035" w:rsidP="007B2178">
            <w:pPr>
              <w:autoSpaceDE w:val="0"/>
              <w:autoSpaceDN w:val="0"/>
              <w:adjustRightInd w:val="0"/>
              <w:jc w:val="center"/>
              <w:rPr>
                <w:noProof/>
                <w:lang w:val="en-US"/>
              </w:rPr>
            </w:pPr>
          </w:p>
        </w:tc>
        <w:tc>
          <w:tcPr>
            <w:tcW w:w="324" w:type="pct"/>
            <w:gridSpan w:val="2"/>
          </w:tcPr>
          <w:p w14:paraId="5DF07248" w14:textId="77777777" w:rsidR="00185035" w:rsidRPr="00F85647" w:rsidRDefault="00185035" w:rsidP="007B2178">
            <w:pPr>
              <w:autoSpaceDE w:val="0"/>
              <w:autoSpaceDN w:val="0"/>
              <w:adjustRightInd w:val="0"/>
              <w:jc w:val="center"/>
              <w:rPr>
                <w:noProof/>
                <w:lang w:val="en-US"/>
              </w:rPr>
            </w:pPr>
          </w:p>
        </w:tc>
        <w:tc>
          <w:tcPr>
            <w:tcW w:w="237" w:type="pct"/>
          </w:tcPr>
          <w:p w14:paraId="6C5D1A6E" w14:textId="77777777" w:rsidR="00185035" w:rsidRPr="00F85647" w:rsidRDefault="00185035" w:rsidP="007B2178">
            <w:pPr>
              <w:autoSpaceDE w:val="0"/>
              <w:autoSpaceDN w:val="0"/>
              <w:adjustRightInd w:val="0"/>
              <w:jc w:val="center"/>
              <w:rPr>
                <w:noProof/>
                <w:lang w:val="en-US"/>
              </w:rPr>
            </w:pPr>
          </w:p>
        </w:tc>
        <w:tc>
          <w:tcPr>
            <w:tcW w:w="237" w:type="pct"/>
          </w:tcPr>
          <w:p w14:paraId="4ACBEBD7" w14:textId="77777777" w:rsidR="00185035" w:rsidRPr="00F85647" w:rsidRDefault="00185035" w:rsidP="007B2178">
            <w:pPr>
              <w:autoSpaceDE w:val="0"/>
              <w:autoSpaceDN w:val="0"/>
              <w:adjustRightInd w:val="0"/>
              <w:jc w:val="center"/>
              <w:rPr>
                <w:noProof/>
              </w:rPr>
            </w:pPr>
          </w:p>
        </w:tc>
        <w:tc>
          <w:tcPr>
            <w:tcW w:w="414" w:type="pct"/>
          </w:tcPr>
          <w:p w14:paraId="0C2376F1" w14:textId="77777777" w:rsidR="00185035" w:rsidRPr="00F85647" w:rsidRDefault="00185035" w:rsidP="007B2178">
            <w:pPr>
              <w:autoSpaceDE w:val="0"/>
              <w:autoSpaceDN w:val="0"/>
              <w:adjustRightInd w:val="0"/>
              <w:jc w:val="center"/>
              <w:rPr>
                <w:noProof/>
              </w:rPr>
            </w:pPr>
          </w:p>
        </w:tc>
        <w:tc>
          <w:tcPr>
            <w:tcW w:w="339" w:type="pct"/>
          </w:tcPr>
          <w:p w14:paraId="4796BB3D" w14:textId="77777777" w:rsidR="00185035" w:rsidRDefault="00185035" w:rsidP="007B2178">
            <w:pPr>
              <w:autoSpaceDE w:val="0"/>
              <w:autoSpaceDN w:val="0"/>
              <w:adjustRightInd w:val="0"/>
              <w:jc w:val="center"/>
              <w:rPr>
                <w:noProof/>
              </w:rPr>
            </w:pPr>
          </w:p>
        </w:tc>
      </w:tr>
      <w:tr w:rsidR="00C90E7E" w:rsidRPr="00F85647" w14:paraId="5B6A7E98" w14:textId="77777777" w:rsidTr="00C90E7E">
        <w:trPr>
          <w:trHeight w:val="288"/>
        </w:trPr>
        <w:tc>
          <w:tcPr>
            <w:tcW w:w="192" w:type="pct"/>
          </w:tcPr>
          <w:p w14:paraId="3A6A908C"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25382FCA" w14:textId="77777777" w:rsidR="00185035" w:rsidRPr="007A08CE" w:rsidRDefault="00185035" w:rsidP="002966C9">
            <w:pPr>
              <w:autoSpaceDE w:val="0"/>
              <w:autoSpaceDN w:val="0"/>
              <w:adjustRightInd w:val="0"/>
              <w:rPr>
                <w:noProof/>
                <w:lang w:val="en-US"/>
              </w:rPr>
            </w:pPr>
            <w:r w:rsidRPr="007A08CE">
              <w:rPr>
                <w:color w:val="000000"/>
              </w:rPr>
              <w:t xml:space="preserve">- Ovde se daju pozicije i obračunavaju radi kompletnosti sadržaja </w:t>
            </w:r>
            <w:r w:rsidRPr="007A08CE">
              <w:rPr>
                <w:color w:val="000000"/>
              </w:rPr>
              <w:lastRenderedPageBreak/>
              <w:t>projekta i veze sa instalacionim priključcima i izvodima, dok se na svim mestima sa oznakom TEH primenjuje specifikacija iz tehnološkog projekta.</w:t>
            </w:r>
          </w:p>
        </w:tc>
        <w:tc>
          <w:tcPr>
            <w:tcW w:w="384" w:type="pct"/>
          </w:tcPr>
          <w:p w14:paraId="778E258E" w14:textId="77777777" w:rsidR="00185035" w:rsidRPr="007A08CE" w:rsidRDefault="00185035" w:rsidP="007B2178">
            <w:pPr>
              <w:autoSpaceDE w:val="0"/>
              <w:autoSpaceDN w:val="0"/>
              <w:adjustRightInd w:val="0"/>
              <w:jc w:val="center"/>
              <w:rPr>
                <w:noProof/>
                <w:lang w:val="en-US"/>
              </w:rPr>
            </w:pPr>
          </w:p>
        </w:tc>
        <w:tc>
          <w:tcPr>
            <w:tcW w:w="387" w:type="pct"/>
          </w:tcPr>
          <w:p w14:paraId="2343BC3D" w14:textId="77777777" w:rsidR="00185035" w:rsidRPr="007A08CE" w:rsidRDefault="00185035" w:rsidP="007B2178">
            <w:pPr>
              <w:autoSpaceDE w:val="0"/>
              <w:autoSpaceDN w:val="0"/>
              <w:adjustRightInd w:val="0"/>
              <w:jc w:val="center"/>
              <w:rPr>
                <w:noProof/>
                <w:lang w:val="en-US"/>
              </w:rPr>
            </w:pPr>
          </w:p>
        </w:tc>
        <w:tc>
          <w:tcPr>
            <w:tcW w:w="322" w:type="pct"/>
          </w:tcPr>
          <w:p w14:paraId="7899292D" w14:textId="77777777" w:rsidR="00185035" w:rsidRPr="00F85647" w:rsidRDefault="00185035" w:rsidP="007B2178">
            <w:pPr>
              <w:autoSpaceDE w:val="0"/>
              <w:autoSpaceDN w:val="0"/>
              <w:adjustRightInd w:val="0"/>
              <w:jc w:val="center"/>
              <w:rPr>
                <w:noProof/>
                <w:lang w:val="en-US"/>
              </w:rPr>
            </w:pPr>
          </w:p>
        </w:tc>
        <w:tc>
          <w:tcPr>
            <w:tcW w:w="324" w:type="pct"/>
            <w:gridSpan w:val="2"/>
          </w:tcPr>
          <w:p w14:paraId="26CDAC52" w14:textId="77777777" w:rsidR="00185035" w:rsidRPr="00F85647" w:rsidRDefault="00185035" w:rsidP="007B2178">
            <w:pPr>
              <w:autoSpaceDE w:val="0"/>
              <w:autoSpaceDN w:val="0"/>
              <w:adjustRightInd w:val="0"/>
              <w:jc w:val="center"/>
              <w:rPr>
                <w:noProof/>
                <w:lang w:val="en-US"/>
              </w:rPr>
            </w:pPr>
          </w:p>
        </w:tc>
        <w:tc>
          <w:tcPr>
            <w:tcW w:w="237" w:type="pct"/>
          </w:tcPr>
          <w:p w14:paraId="3B587AC4" w14:textId="77777777" w:rsidR="00185035" w:rsidRPr="00F85647" w:rsidRDefault="00185035" w:rsidP="007B2178">
            <w:pPr>
              <w:autoSpaceDE w:val="0"/>
              <w:autoSpaceDN w:val="0"/>
              <w:adjustRightInd w:val="0"/>
              <w:jc w:val="center"/>
              <w:rPr>
                <w:noProof/>
                <w:lang w:val="en-US"/>
              </w:rPr>
            </w:pPr>
          </w:p>
        </w:tc>
        <w:tc>
          <w:tcPr>
            <w:tcW w:w="237" w:type="pct"/>
          </w:tcPr>
          <w:p w14:paraId="4C6A74CA" w14:textId="77777777" w:rsidR="00185035" w:rsidRPr="00F85647" w:rsidRDefault="00185035" w:rsidP="007B2178">
            <w:pPr>
              <w:autoSpaceDE w:val="0"/>
              <w:autoSpaceDN w:val="0"/>
              <w:adjustRightInd w:val="0"/>
              <w:jc w:val="center"/>
              <w:rPr>
                <w:noProof/>
              </w:rPr>
            </w:pPr>
          </w:p>
        </w:tc>
        <w:tc>
          <w:tcPr>
            <w:tcW w:w="414" w:type="pct"/>
          </w:tcPr>
          <w:p w14:paraId="2B0F3D14" w14:textId="77777777" w:rsidR="00185035" w:rsidRPr="00F85647" w:rsidRDefault="00185035" w:rsidP="007B2178">
            <w:pPr>
              <w:autoSpaceDE w:val="0"/>
              <w:autoSpaceDN w:val="0"/>
              <w:adjustRightInd w:val="0"/>
              <w:jc w:val="center"/>
              <w:rPr>
                <w:noProof/>
              </w:rPr>
            </w:pPr>
          </w:p>
        </w:tc>
        <w:tc>
          <w:tcPr>
            <w:tcW w:w="339" w:type="pct"/>
          </w:tcPr>
          <w:p w14:paraId="02A6FDFD" w14:textId="77777777" w:rsidR="00185035" w:rsidRDefault="00185035" w:rsidP="007B2178">
            <w:pPr>
              <w:autoSpaceDE w:val="0"/>
              <w:autoSpaceDN w:val="0"/>
              <w:adjustRightInd w:val="0"/>
              <w:jc w:val="center"/>
              <w:rPr>
                <w:noProof/>
              </w:rPr>
            </w:pPr>
          </w:p>
        </w:tc>
      </w:tr>
      <w:tr w:rsidR="00C90E7E" w:rsidRPr="00F85647" w14:paraId="4BB2C2B8" w14:textId="77777777" w:rsidTr="00C90E7E">
        <w:trPr>
          <w:trHeight w:val="288"/>
        </w:trPr>
        <w:tc>
          <w:tcPr>
            <w:tcW w:w="192" w:type="pct"/>
          </w:tcPr>
          <w:p w14:paraId="1F876317" w14:textId="77777777" w:rsidR="00185035" w:rsidRPr="007A08CE" w:rsidRDefault="00185035" w:rsidP="007B2178">
            <w:pPr>
              <w:autoSpaceDE w:val="0"/>
              <w:autoSpaceDN w:val="0"/>
              <w:adjustRightInd w:val="0"/>
              <w:jc w:val="center"/>
              <w:rPr>
                <w:noProof/>
              </w:rPr>
            </w:pPr>
            <w:r w:rsidRPr="007A08CE">
              <w:rPr>
                <w:color w:val="000000"/>
              </w:rPr>
              <w:lastRenderedPageBreak/>
              <w:t>1</w:t>
            </w:r>
          </w:p>
        </w:tc>
        <w:tc>
          <w:tcPr>
            <w:tcW w:w="2164" w:type="pct"/>
            <w:gridSpan w:val="2"/>
          </w:tcPr>
          <w:p w14:paraId="27F139FB" w14:textId="77777777" w:rsidR="00185035" w:rsidRPr="007A08CE" w:rsidRDefault="00185035" w:rsidP="002966C9">
            <w:pPr>
              <w:autoSpaceDE w:val="0"/>
              <w:autoSpaceDN w:val="0"/>
              <w:adjustRightInd w:val="0"/>
              <w:rPr>
                <w:noProof/>
                <w:lang w:val="en-US"/>
              </w:rPr>
            </w:pPr>
            <w:r w:rsidRPr="007A08CE">
              <w:rPr>
                <w:color w:val="000000"/>
              </w:rPr>
              <w:t>Nabavka transport i montaža WC šolje sa nisko montažnim vodokotlićem boje i kvaliteta po izboru Investitora sa ugradnjom EK ventila i gibljive veze za spoj. Na šolju montirati poklopac od tvrde plastike po izboru Investitora. Obračun po kompletu.</w:t>
            </w:r>
          </w:p>
        </w:tc>
        <w:tc>
          <w:tcPr>
            <w:tcW w:w="384" w:type="pct"/>
          </w:tcPr>
          <w:p w14:paraId="6C4A16BE" w14:textId="77777777" w:rsidR="00185035" w:rsidRPr="007A08CE" w:rsidRDefault="00185035" w:rsidP="007B2178">
            <w:pPr>
              <w:autoSpaceDE w:val="0"/>
              <w:autoSpaceDN w:val="0"/>
              <w:adjustRightInd w:val="0"/>
              <w:jc w:val="center"/>
              <w:rPr>
                <w:noProof/>
                <w:lang w:val="en-US"/>
              </w:rPr>
            </w:pPr>
          </w:p>
        </w:tc>
        <w:tc>
          <w:tcPr>
            <w:tcW w:w="387" w:type="pct"/>
            <w:vAlign w:val="center"/>
          </w:tcPr>
          <w:p w14:paraId="71575894" w14:textId="77777777" w:rsidR="00185035" w:rsidRPr="007A08CE" w:rsidRDefault="00185035" w:rsidP="007B2178">
            <w:pPr>
              <w:autoSpaceDE w:val="0"/>
              <w:autoSpaceDN w:val="0"/>
              <w:adjustRightInd w:val="0"/>
              <w:jc w:val="center"/>
              <w:rPr>
                <w:noProof/>
                <w:lang w:val="en-US"/>
              </w:rPr>
            </w:pPr>
          </w:p>
        </w:tc>
        <w:tc>
          <w:tcPr>
            <w:tcW w:w="322" w:type="pct"/>
          </w:tcPr>
          <w:p w14:paraId="3EEE12C9" w14:textId="77777777" w:rsidR="00185035" w:rsidRPr="00F85647" w:rsidRDefault="00185035" w:rsidP="007B2178">
            <w:pPr>
              <w:autoSpaceDE w:val="0"/>
              <w:autoSpaceDN w:val="0"/>
              <w:adjustRightInd w:val="0"/>
              <w:jc w:val="center"/>
              <w:rPr>
                <w:noProof/>
                <w:lang w:val="en-US"/>
              </w:rPr>
            </w:pPr>
          </w:p>
        </w:tc>
        <w:tc>
          <w:tcPr>
            <w:tcW w:w="324" w:type="pct"/>
            <w:gridSpan w:val="2"/>
          </w:tcPr>
          <w:p w14:paraId="4E538DF3" w14:textId="77777777" w:rsidR="00185035" w:rsidRPr="00F85647" w:rsidRDefault="00185035" w:rsidP="007B2178">
            <w:pPr>
              <w:autoSpaceDE w:val="0"/>
              <w:autoSpaceDN w:val="0"/>
              <w:adjustRightInd w:val="0"/>
              <w:jc w:val="center"/>
              <w:rPr>
                <w:noProof/>
                <w:lang w:val="en-US"/>
              </w:rPr>
            </w:pPr>
          </w:p>
        </w:tc>
        <w:tc>
          <w:tcPr>
            <w:tcW w:w="237" w:type="pct"/>
          </w:tcPr>
          <w:p w14:paraId="76797073" w14:textId="77777777" w:rsidR="00185035" w:rsidRPr="00F85647" w:rsidRDefault="00185035" w:rsidP="007B2178">
            <w:pPr>
              <w:autoSpaceDE w:val="0"/>
              <w:autoSpaceDN w:val="0"/>
              <w:adjustRightInd w:val="0"/>
              <w:jc w:val="center"/>
              <w:rPr>
                <w:noProof/>
                <w:lang w:val="en-US"/>
              </w:rPr>
            </w:pPr>
          </w:p>
        </w:tc>
        <w:tc>
          <w:tcPr>
            <w:tcW w:w="237" w:type="pct"/>
          </w:tcPr>
          <w:p w14:paraId="2BDBEF6E" w14:textId="77777777" w:rsidR="00185035" w:rsidRPr="00F85647" w:rsidRDefault="00185035" w:rsidP="007B2178">
            <w:pPr>
              <w:autoSpaceDE w:val="0"/>
              <w:autoSpaceDN w:val="0"/>
              <w:adjustRightInd w:val="0"/>
              <w:jc w:val="center"/>
              <w:rPr>
                <w:noProof/>
              </w:rPr>
            </w:pPr>
          </w:p>
        </w:tc>
        <w:tc>
          <w:tcPr>
            <w:tcW w:w="414" w:type="pct"/>
          </w:tcPr>
          <w:p w14:paraId="2F7D07FC" w14:textId="77777777" w:rsidR="00185035" w:rsidRPr="00F85647" w:rsidRDefault="00185035" w:rsidP="007B2178">
            <w:pPr>
              <w:autoSpaceDE w:val="0"/>
              <w:autoSpaceDN w:val="0"/>
              <w:adjustRightInd w:val="0"/>
              <w:jc w:val="center"/>
              <w:rPr>
                <w:noProof/>
              </w:rPr>
            </w:pPr>
          </w:p>
        </w:tc>
        <w:tc>
          <w:tcPr>
            <w:tcW w:w="339" w:type="pct"/>
          </w:tcPr>
          <w:p w14:paraId="6AA80AC9" w14:textId="77777777" w:rsidR="00185035" w:rsidRDefault="00185035" w:rsidP="007B2178">
            <w:pPr>
              <w:autoSpaceDE w:val="0"/>
              <w:autoSpaceDN w:val="0"/>
              <w:adjustRightInd w:val="0"/>
              <w:jc w:val="center"/>
              <w:rPr>
                <w:noProof/>
              </w:rPr>
            </w:pPr>
          </w:p>
        </w:tc>
      </w:tr>
      <w:tr w:rsidR="00C90E7E" w:rsidRPr="00F85647" w14:paraId="6A524BBF" w14:textId="77777777" w:rsidTr="00C90E7E">
        <w:trPr>
          <w:trHeight w:val="288"/>
        </w:trPr>
        <w:tc>
          <w:tcPr>
            <w:tcW w:w="192" w:type="pct"/>
          </w:tcPr>
          <w:p w14:paraId="23E4F6CB" w14:textId="77777777" w:rsidR="00185035" w:rsidRPr="007A08CE" w:rsidRDefault="00185035" w:rsidP="007B2178">
            <w:pPr>
              <w:autoSpaceDE w:val="0"/>
              <w:autoSpaceDN w:val="0"/>
              <w:adjustRightInd w:val="0"/>
              <w:jc w:val="center"/>
              <w:rPr>
                <w:noProof/>
              </w:rPr>
            </w:pPr>
          </w:p>
        </w:tc>
        <w:tc>
          <w:tcPr>
            <w:tcW w:w="2164" w:type="pct"/>
            <w:gridSpan w:val="2"/>
          </w:tcPr>
          <w:p w14:paraId="21DC9D71"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2790CDC5"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87" w:type="pct"/>
          </w:tcPr>
          <w:p w14:paraId="7932D09C" w14:textId="77777777" w:rsidR="00185035" w:rsidRPr="007A08CE" w:rsidRDefault="00185035" w:rsidP="00E86C8F">
            <w:pPr>
              <w:autoSpaceDE w:val="0"/>
              <w:autoSpaceDN w:val="0"/>
              <w:adjustRightInd w:val="0"/>
              <w:jc w:val="center"/>
              <w:rPr>
                <w:noProof/>
                <w:lang w:val="en-US"/>
              </w:rPr>
            </w:pPr>
            <w:r w:rsidRPr="007A08CE">
              <w:rPr>
                <w:color w:val="000000"/>
              </w:rPr>
              <w:t>9</w:t>
            </w:r>
          </w:p>
        </w:tc>
        <w:tc>
          <w:tcPr>
            <w:tcW w:w="322" w:type="pct"/>
          </w:tcPr>
          <w:p w14:paraId="2D79ECE8" w14:textId="77777777" w:rsidR="00185035" w:rsidRPr="00F85647" w:rsidRDefault="00185035" w:rsidP="007B2178">
            <w:pPr>
              <w:autoSpaceDE w:val="0"/>
              <w:autoSpaceDN w:val="0"/>
              <w:adjustRightInd w:val="0"/>
              <w:jc w:val="center"/>
              <w:rPr>
                <w:noProof/>
                <w:lang w:val="en-US"/>
              </w:rPr>
            </w:pPr>
          </w:p>
        </w:tc>
        <w:tc>
          <w:tcPr>
            <w:tcW w:w="324" w:type="pct"/>
            <w:gridSpan w:val="2"/>
          </w:tcPr>
          <w:p w14:paraId="39823A0D" w14:textId="77777777" w:rsidR="00185035" w:rsidRPr="00F85647" w:rsidRDefault="00185035" w:rsidP="007B2178">
            <w:pPr>
              <w:autoSpaceDE w:val="0"/>
              <w:autoSpaceDN w:val="0"/>
              <w:adjustRightInd w:val="0"/>
              <w:jc w:val="center"/>
              <w:rPr>
                <w:noProof/>
                <w:lang w:val="en-US"/>
              </w:rPr>
            </w:pPr>
          </w:p>
        </w:tc>
        <w:tc>
          <w:tcPr>
            <w:tcW w:w="237" w:type="pct"/>
          </w:tcPr>
          <w:p w14:paraId="53F9E049" w14:textId="77777777" w:rsidR="00185035" w:rsidRPr="00F85647" w:rsidRDefault="00185035" w:rsidP="007B2178">
            <w:pPr>
              <w:autoSpaceDE w:val="0"/>
              <w:autoSpaceDN w:val="0"/>
              <w:adjustRightInd w:val="0"/>
              <w:jc w:val="center"/>
              <w:rPr>
                <w:noProof/>
                <w:lang w:val="en-US"/>
              </w:rPr>
            </w:pPr>
          </w:p>
        </w:tc>
        <w:tc>
          <w:tcPr>
            <w:tcW w:w="237" w:type="pct"/>
          </w:tcPr>
          <w:p w14:paraId="341E2903" w14:textId="77777777" w:rsidR="00185035" w:rsidRPr="00F85647" w:rsidRDefault="00185035" w:rsidP="007B2178">
            <w:pPr>
              <w:autoSpaceDE w:val="0"/>
              <w:autoSpaceDN w:val="0"/>
              <w:adjustRightInd w:val="0"/>
              <w:jc w:val="center"/>
              <w:rPr>
                <w:noProof/>
              </w:rPr>
            </w:pPr>
          </w:p>
        </w:tc>
        <w:tc>
          <w:tcPr>
            <w:tcW w:w="414" w:type="pct"/>
          </w:tcPr>
          <w:p w14:paraId="04181F6D" w14:textId="77777777" w:rsidR="00185035" w:rsidRPr="00F85647" w:rsidRDefault="00185035" w:rsidP="007B2178">
            <w:pPr>
              <w:autoSpaceDE w:val="0"/>
              <w:autoSpaceDN w:val="0"/>
              <w:adjustRightInd w:val="0"/>
              <w:jc w:val="center"/>
              <w:rPr>
                <w:noProof/>
              </w:rPr>
            </w:pPr>
          </w:p>
        </w:tc>
        <w:tc>
          <w:tcPr>
            <w:tcW w:w="339" w:type="pct"/>
          </w:tcPr>
          <w:p w14:paraId="2C7A4914" w14:textId="77777777" w:rsidR="00185035" w:rsidRDefault="00185035" w:rsidP="007B2178">
            <w:pPr>
              <w:autoSpaceDE w:val="0"/>
              <w:autoSpaceDN w:val="0"/>
              <w:adjustRightInd w:val="0"/>
              <w:jc w:val="center"/>
              <w:rPr>
                <w:noProof/>
              </w:rPr>
            </w:pPr>
          </w:p>
        </w:tc>
      </w:tr>
      <w:tr w:rsidR="00C90E7E" w:rsidRPr="00F85647" w14:paraId="1B630BB4" w14:textId="77777777" w:rsidTr="00C90E7E">
        <w:trPr>
          <w:trHeight w:val="288"/>
        </w:trPr>
        <w:tc>
          <w:tcPr>
            <w:tcW w:w="192" w:type="pct"/>
          </w:tcPr>
          <w:p w14:paraId="7230C32A" w14:textId="77777777" w:rsidR="00185035" w:rsidRPr="007A08CE" w:rsidRDefault="00185035" w:rsidP="007B2178">
            <w:pPr>
              <w:autoSpaceDE w:val="0"/>
              <w:autoSpaceDN w:val="0"/>
              <w:adjustRightInd w:val="0"/>
              <w:jc w:val="center"/>
              <w:rPr>
                <w:noProof/>
              </w:rPr>
            </w:pPr>
            <w:r w:rsidRPr="007A08CE">
              <w:rPr>
                <w:color w:val="000000"/>
              </w:rPr>
              <w:t>2</w:t>
            </w:r>
          </w:p>
        </w:tc>
        <w:tc>
          <w:tcPr>
            <w:tcW w:w="2164" w:type="pct"/>
            <w:gridSpan w:val="2"/>
          </w:tcPr>
          <w:p w14:paraId="53BC07DC" w14:textId="77777777" w:rsidR="00185035" w:rsidRPr="007A08CE" w:rsidRDefault="00185035" w:rsidP="002966C9">
            <w:pPr>
              <w:autoSpaceDE w:val="0"/>
              <w:autoSpaceDN w:val="0"/>
              <w:adjustRightInd w:val="0"/>
              <w:rPr>
                <w:noProof/>
                <w:lang w:val="en-US"/>
              </w:rPr>
            </w:pPr>
            <w:r w:rsidRPr="007A08CE">
              <w:rPr>
                <w:color w:val="000000"/>
              </w:rPr>
              <w:t>Nabavka transport i montaža komplet  WC-a koji se montira u WC-ima za invalide a sastoji od wc šolje sa niskomontažnim bešumnim vodokotlićem, sa ugrađenom cevi za ispiranje wc šolje. Uz vodokotlić montirati EK ventil a spoj izvesti gibljivim crevom. WC šolju montirati pomoću zavrtnjeva na unapred ostavljenoj ubetoniranoj letvi sa zakošenim stranicama. Ispod wc-a postaviti gumu za dihtovanje a spoj odvodne plastične cevi izvesti pomoću gumenih manžetni. Na šolju montirati poklopac od tvrde plastike bele boje. Obračun po kompletu.</w:t>
            </w:r>
          </w:p>
        </w:tc>
        <w:tc>
          <w:tcPr>
            <w:tcW w:w="384" w:type="pct"/>
          </w:tcPr>
          <w:p w14:paraId="6F866872" w14:textId="77777777" w:rsidR="00185035" w:rsidRPr="007A08CE" w:rsidRDefault="00185035" w:rsidP="007B2178">
            <w:pPr>
              <w:autoSpaceDE w:val="0"/>
              <w:autoSpaceDN w:val="0"/>
              <w:adjustRightInd w:val="0"/>
              <w:jc w:val="center"/>
              <w:rPr>
                <w:noProof/>
                <w:lang w:val="en-US"/>
              </w:rPr>
            </w:pPr>
          </w:p>
        </w:tc>
        <w:tc>
          <w:tcPr>
            <w:tcW w:w="387" w:type="pct"/>
          </w:tcPr>
          <w:p w14:paraId="1261E257" w14:textId="77777777" w:rsidR="00185035" w:rsidRPr="007A08CE" w:rsidRDefault="00185035" w:rsidP="007B2178">
            <w:pPr>
              <w:autoSpaceDE w:val="0"/>
              <w:autoSpaceDN w:val="0"/>
              <w:adjustRightInd w:val="0"/>
              <w:jc w:val="center"/>
              <w:rPr>
                <w:noProof/>
                <w:lang w:val="en-US"/>
              </w:rPr>
            </w:pPr>
          </w:p>
        </w:tc>
        <w:tc>
          <w:tcPr>
            <w:tcW w:w="322" w:type="pct"/>
          </w:tcPr>
          <w:p w14:paraId="5034E012" w14:textId="77777777" w:rsidR="00185035" w:rsidRPr="00F85647" w:rsidRDefault="00185035" w:rsidP="007B2178">
            <w:pPr>
              <w:autoSpaceDE w:val="0"/>
              <w:autoSpaceDN w:val="0"/>
              <w:adjustRightInd w:val="0"/>
              <w:jc w:val="center"/>
              <w:rPr>
                <w:noProof/>
                <w:lang w:val="en-US"/>
              </w:rPr>
            </w:pPr>
          </w:p>
        </w:tc>
        <w:tc>
          <w:tcPr>
            <w:tcW w:w="324" w:type="pct"/>
            <w:gridSpan w:val="2"/>
          </w:tcPr>
          <w:p w14:paraId="178502C9" w14:textId="77777777" w:rsidR="00185035" w:rsidRPr="00F85647" w:rsidRDefault="00185035" w:rsidP="007B2178">
            <w:pPr>
              <w:autoSpaceDE w:val="0"/>
              <w:autoSpaceDN w:val="0"/>
              <w:adjustRightInd w:val="0"/>
              <w:jc w:val="center"/>
              <w:rPr>
                <w:noProof/>
                <w:lang w:val="en-US"/>
              </w:rPr>
            </w:pPr>
          </w:p>
        </w:tc>
        <w:tc>
          <w:tcPr>
            <w:tcW w:w="237" w:type="pct"/>
          </w:tcPr>
          <w:p w14:paraId="64C8903D" w14:textId="77777777" w:rsidR="00185035" w:rsidRPr="00F85647" w:rsidRDefault="00185035" w:rsidP="007B2178">
            <w:pPr>
              <w:autoSpaceDE w:val="0"/>
              <w:autoSpaceDN w:val="0"/>
              <w:adjustRightInd w:val="0"/>
              <w:jc w:val="center"/>
              <w:rPr>
                <w:noProof/>
                <w:lang w:val="en-US"/>
              </w:rPr>
            </w:pPr>
          </w:p>
        </w:tc>
        <w:tc>
          <w:tcPr>
            <w:tcW w:w="237" w:type="pct"/>
          </w:tcPr>
          <w:p w14:paraId="7D526F57" w14:textId="77777777" w:rsidR="00185035" w:rsidRPr="00F85647" w:rsidRDefault="00185035" w:rsidP="007B2178">
            <w:pPr>
              <w:autoSpaceDE w:val="0"/>
              <w:autoSpaceDN w:val="0"/>
              <w:adjustRightInd w:val="0"/>
              <w:jc w:val="center"/>
              <w:rPr>
                <w:noProof/>
              </w:rPr>
            </w:pPr>
          </w:p>
        </w:tc>
        <w:tc>
          <w:tcPr>
            <w:tcW w:w="414" w:type="pct"/>
          </w:tcPr>
          <w:p w14:paraId="5E864E1F" w14:textId="77777777" w:rsidR="00185035" w:rsidRPr="00F85647" w:rsidRDefault="00185035" w:rsidP="007B2178">
            <w:pPr>
              <w:autoSpaceDE w:val="0"/>
              <w:autoSpaceDN w:val="0"/>
              <w:adjustRightInd w:val="0"/>
              <w:jc w:val="center"/>
              <w:rPr>
                <w:noProof/>
              </w:rPr>
            </w:pPr>
          </w:p>
        </w:tc>
        <w:tc>
          <w:tcPr>
            <w:tcW w:w="339" w:type="pct"/>
          </w:tcPr>
          <w:p w14:paraId="616FDC4B" w14:textId="77777777" w:rsidR="00185035" w:rsidRDefault="00185035" w:rsidP="007B2178">
            <w:pPr>
              <w:autoSpaceDE w:val="0"/>
              <w:autoSpaceDN w:val="0"/>
              <w:adjustRightInd w:val="0"/>
              <w:jc w:val="center"/>
              <w:rPr>
                <w:noProof/>
              </w:rPr>
            </w:pPr>
          </w:p>
        </w:tc>
      </w:tr>
      <w:tr w:rsidR="00C90E7E" w:rsidRPr="00F85647" w14:paraId="1B34A2CD" w14:textId="77777777" w:rsidTr="00C90E7E">
        <w:trPr>
          <w:trHeight w:val="288"/>
        </w:trPr>
        <w:tc>
          <w:tcPr>
            <w:tcW w:w="192" w:type="pct"/>
          </w:tcPr>
          <w:p w14:paraId="41C4C5CB" w14:textId="77777777" w:rsidR="00185035" w:rsidRPr="007A08CE" w:rsidRDefault="00185035" w:rsidP="007B2178">
            <w:pPr>
              <w:autoSpaceDE w:val="0"/>
              <w:autoSpaceDN w:val="0"/>
              <w:adjustRightInd w:val="0"/>
              <w:jc w:val="center"/>
              <w:rPr>
                <w:noProof/>
              </w:rPr>
            </w:pPr>
          </w:p>
        </w:tc>
        <w:tc>
          <w:tcPr>
            <w:tcW w:w="2164" w:type="pct"/>
            <w:gridSpan w:val="2"/>
          </w:tcPr>
          <w:p w14:paraId="34E4C893"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47EF8259" w14:textId="77777777" w:rsidR="00185035" w:rsidRPr="007A08CE" w:rsidRDefault="00185035" w:rsidP="007B2178">
            <w:pPr>
              <w:autoSpaceDE w:val="0"/>
              <w:autoSpaceDN w:val="0"/>
              <w:adjustRightInd w:val="0"/>
              <w:jc w:val="center"/>
              <w:rPr>
                <w:noProof/>
                <w:lang w:val="en-US"/>
              </w:rPr>
            </w:pPr>
          </w:p>
        </w:tc>
        <w:tc>
          <w:tcPr>
            <w:tcW w:w="387" w:type="pct"/>
          </w:tcPr>
          <w:p w14:paraId="4A686D18" w14:textId="77777777" w:rsidR="00185035" w:rsidRPr="007A08CE" w:rsidRDefault="00185035" w:rsidP="007B2178">
            <w:pPr>
              <w:autoSpaceDE w:val="0"/>
              <w:autoSpaceDN w:val="0"/>
              <w:adjustRightInd w:val="0"/>
              <w:jc w:val="center"/>
              <w:rPr>
                <w:noProof/>
                <w:lang w:val="en-US"/>
              </w:rPr>
            </w:pPr>
          </w:p>
        </w:tc>
        <w:tc>
          <w:tcPr>
            <w:tcW w:w="322" w:type="pct"/>
          </w:tcPr>
          <w:p w14:paraId="232E069D" w14:textId="77777777" w:rsidR="00185035" w:rsidRPr="00F85647" w:rsidRDefault="00185035" w:rsidP="007B2178">
            <w:pPr>
              <w:autoSpaceDE w:val="0"/>
              <w:autoSpaceDN w:val="0"/>
              <w:adjustRightInd w:val="0"/>
              <w:jc w:val="center"/>
              <w:rPr>
                <w:noProof/>
                <w:lang w:val="en-US"/>
              </w:rPr>
            </w:pPr>
          </w:p>
        </w:tc>
        <w:tc>
          <w:tcPr>
            <w:tcW w:w="324" w:type="pct"/>
            <w:gridSpan w:val="2"/>
          </w:tcPr>
          <w:p w14:paraId="37C08728" w14:textId="77777777" w:rsidR="00185035" w:rsidRPr="00F85647" w:rsidRDefault="00185035" w:rsidP="007B2178">
            <w:pPr>
              <w:autoSpaceDE w:val="0"/>
              <w:autoSpaceDN w:val="0"/>
              <w:adjustRightInd w:val="0"/>
              <w:jc w:val="center"/>
              <w:rPr>
                <w:noProof/>
                <w:lang w:val="en-US"/>
              </w:rPr>
            </w:pPr>
          </w:p>
        </w:tc>
        <w:tc>
          <w:tcPr>
            <w:tcW w:w="237" w:type="pct"/>
          </w:tcPr>
          <w:p w14:paraId="700DE65D" w14:textId="77777777" w:rsidR="00185035" w:rsidRPr="00F85647" w:rsidRDefault="00185035" w:rsidP="007B2178">
            <w:pPr>
              <w:autoSpaceDE w:val="0"/>
              <w:autoSpaceDN w:val="0"/>
              <w:adjustRightInd w:val="0"/>
              <w:jc w:val="center"/>
              <w:rPr>
                <w:noProof/>
                <w:lang w:val="en-US"/>
              </w:rPr>
            </w:pPr>
          </w:p>
        </w:tc>
        <w:tc>
          <w:tcPr>
            <w:tcW w:w="237" w:type="pct"/>
          </w:tcPr>
          <w:p w14:paraId="604B8002" w14:textId="77777777" w:rsidR="00185035" w:rsidRPr="00F85647" w:rsidRDefault="00185035" w:rsidP="007B2178">
            <w:pPr>
              <w:autoSpaceDE w:val="0"/>
              <w:autoSpaceDN w:val="0"/>
              <w:adjustRightInd w:val="0"/>
              <w:jc w:val="center"/>
              <w:rPr>
                <w:noProof/>
              </w:rPr>
            </w:pPr>
          </w:p>
        </w:tc>
        <w:tc>
          <w:tcPr>
            <w:tcW w:w="414" w:type="pct"/>
          </w:tcPr>
          <w:p w14:paraId="4B7AC13D" w14:textId="77777777" w:rsidR="00185035" w:rsidRPr="00F85647" w:rsidRDefault="00185035" w:rsidP="007B2178">
            <w:pPr>
              <w:autoSpaceDE w:val="0"/>
              <w:autoSpaceDN w:val="0"/>
              <w:adjustRightInd w:val="0"/>
              <w:jc w:val="center"/>
              <w:rPr>
                <w:noProof/>
              </w:rPr>
            </w:pPr>
          </w:p>
        </w:tc>
        <w:tc>
          <w:tcPr>
            <w:tcW w:w="339" w:type="pct"/>
          </w:tcPr>
          <w:p w14:paraId="3F542C4F" w14:textId="77777777" w:rsidR="00185035" w:rsidRDefault="00185035" w:rsidP="007B2178">
            <w:pPr>
              <w:autoSpaceDE w:val="0"/>
              <w:autoSpaceDN w:val="0"/>
              <w:adjustRightInd w:val="0"/>
              <w:jc w:val="center"/>
              <w:rPr>
                <w:noProof/>
              </w:rPr>
            </w:pPr>
          </w:p>
        </w:tc>
      </w:tr>
      <w:tr w:rsidR="00C90E7E" w:rsidRPr="00F85647" w14:paraId="6F4D5744" w14:textId="77777777" w:rsidTr="00C90E7E">
        <w:trPr>
          <w:trHeight w:val="288"/>
        </w:trPr>
        <w:tc>
          <w:tcPr>
            <w:tcW w:w="192" w:type="pct"/>
          </w:tcPr>
          <w:p w14:paraId="4D564C9E" w14:textId="77777777" w:rsidR="00185035" w:rsidRPr="007A08CE" w:rsidRDefault="00185035" w:rsidP="007B2178">
            <w:pPr>
              <w:autoSpaceDE w:val="0"/>
              <w:autoSpaceDN w:val="0"/>
              <w:adjustRightInd w:val="0"/>
              <w:jc w:val="center"/>
              <w:rPr>
                <w:noProof/>
              </w:rPr>
            </w:pPr>
          </w:p>
        </w:tc>
        <w:tc>
          <w:tcPr>
            <w:tcW w:w="2164" w:type="pct"/>
            <w:gridSpan w:val="2"/>
          </w:tcPr>
          <w:p w14:paraId="02C62171" w14:textId="77777777" w:rsidR="00185035" w:rsidRPr="007A08CE" w:rsidRDefault="00185035" w:rsidP="002966C9">
            <w:pPr>
              <w:autoSpaceDE w:val="0"/>
              <w:autoSpaceDN w:val="0"/>
              <w:adjustRightInd w:val="0"/>
              <w:rPr>
                <w:noProof/>
                <w:lang w:val="en-US"/>
              </w:rPr>
            </w:pPr>
            <w:r w:rsidRPr="007A08CE">
              <w:rPr>
                <w:color w:val="000000"/>
              </w:rPr>
              <w:t>kom</w:t>
            </w:r>
          </w:p>
        </w:tc>
        <w:tc>
          <w:tcPr>
            <w:tcW w:w="384" w:type="pct"/>
          </w:tcPr>
          <w:p w14:paraId="05FDAFF1" w14:textId="77777777" w:rsidR="00185035" w:rsidRPr="007A08CE" w:rsidRDefault="00185035" w:rsidP="007B2178">
            <w:pPr>
              <w:autoSpaceDE w:val="0"/>
              <w:autoSpaceDN w:val="0"/>
              <w:adjustRightInd w:val="0"/>
              <w:jc w:val="center"/>
              <w:rPr>
                <w:noProof/>
                <w:lang w:val="en-US"/>
              </w:rPr>
            </w:pPr>
          </w:p>
        </w:tc>
        <w:tc>
          <w:tcPr>
            <w:tcW w:w="387" w:type="pct"/>
          </w:tcPr>
          <w:p w14:paraId="70535364"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47B325EB" w14:textId="77777777" w:rsidR="00185035" w:rsidRPr="00F85647" w:rsidRDefault="00185035" w:rsidP="007B2178">
            <w:pPr>
              <w:autoSpaceDE w:val="0"/>
              <w:autoSpaceDN w:val="0"/>
              <w:adjustRightInd w:val="0"/>
              <w:jc w:val="center"/>
              <w:rPr>
                <w:noProof/>
                <w:lang w:val="en-US"/>
              </w:rPr>
            </w:pPr>
          </w:p>
        </w:tc>
        <w:tc>
          <w:tcPr>
            <w:tcW w:w="324" w:type="pct"/>
            <w:gridSpan w:val="2"/>
          </w:tcPr>
          <w:p w14:paraId="3EC28A01" w14:textId="77777777" w:rsidR="00185035" w:rsidRPr="00F85647" w:rsidRDefault="00185035" w:rsidP="007B2178">
            <w:pPr>
              <w:autoSpaceDE w:val="0"/>
              <w:autoSpaceDN w:val="0"/>
              <w:adjustRightInd w:val="0"/>
              <w:jc w:val="center"/>
              <w:rPr>
                <w:noProof/>
                <w:lang w:val="en-US"/>
              </w:rPr>
            </w:pPr>
          </w:p>
        </w:tc>
        <w:tc>
          <w:tcPr>
            <w:tcW w:w="237" w:type="pct"/>
          </w:tcPr>
          <w:p w14:paraId="483515D7" w14:textId="77777777" w:rsidR="00185035" w:rsidRPr="00F85647" w:rsidRDefault="00185035" w:rsidP="007B2178">
            <w:pPr>
              <w:autoSpaceDE w:val="0"/>
              <w:autoSpaceDN w:val="0"/>
              <w:adjustRightInd w:val="0"/>
              <w:jc w:val="center"/>
              <w:rPr>
                <w:noProof/>
                <w:lang w:val="en-US"/>
              </w:rPr>
            </w:pPr>
          </w:p>
        </w:tc>
        <w:tc>
          <w:tcPr>
            <w:tcW w:w="237" w:type="pct"/>
          </w:tcPr>
          <w:p w14:paraId="3793ABE7" w14:textId="77777777" w:rsidR="00185035" w:rsidRPr="00F85647" w:rsidRDefault="00185035" w:rsidP="007B2178">
            <w:pPr>
              <w:autoSpaceDE w:val="0"/>
              <w:autoSpaceDN w:val="0"/>
              <w:adjustRightInd w:val="0"/>
              <w:jc w:val="center"/>
              <w:rPr>
                <w:noProof/>
              </w:rPr>
            </w:pPr>
          </w:p>
        </w:tc>
        <w:tc>
          <w:tcPr>
            <w:tcW w:w="414" w:type="pct"/>
          </w:tcPr>
          <w:p w14:paraId="37368BBE" w14:textId="77777777" w:rsidR="00185035" w:rsidRPr="00F85647" w:rsidRDefault="00185035" w:rsidP="007B2178">
            <w:pPr>
              <w:autoSpaceDE w:val="0"/>
              <w:autoSpaceDN w:val="0"/>
              <w:adjustRightInd w:val="0"/>
              <w:jc w:val="center"/>
              <w:rPr>
                <w:noProof/>
              </w:rPr>
            </w:pPr>
          </w:p>
        </w:tc>
        <w:tc>
          <w:tcPr>
            <w:tcW w:w="339" w:type="pct"/>
          </w:tcPr>
          <w:p w14:paraId="429BD529" w14:textId="77777777" w:rsidR="00185035" w:rsidRDefault="00185035" w:rsidP="007B2178">
            <w:pPr>
              <w:autoSpaceDE w:val="0"/>
              <w:autoSpaceDN w:val="0"/>
              <w:adjustRightInd w:val="0"/>
              <w:jc w:val="center"/>
              <w:rPr>
                <w:noProof/>
              </w:rPr>
            </w:pPr>
          </w:p>
        </w:tc>
      </w:tr>
      <w:tr w:rsidR="00C90E7E" w:rsidRPr="00F85647" w14:paraId="0AD8CEE9" w14:textId="77777777" w:rsidTr="00C90E7E">
        <w:trPr>
          <w:trHeight w:val="288"/>
        </w:trPr>
        <w:tc>
          <w:tcPr>
            <w:tcW w:w="192" w:type="pct"/>
          </w:tcPr>
          <w:p w14:paraId="0519AF96" w14:textId="77777777" w:rsidR="00185035" w:rsidRPr="007A08CE" w:rsidRDefault="00185035" w:rsidP="007B2178">
            <w:pPr>
              <w:autoSpaceDE w:val="0"/>
              <w:autoSpaceDN w:val="0"/>
              <w:adjustRightInd w:val="0"/>
              <w:jc w:val="center"/>
              <w:rPr>
                <w:noProof/>
              </w:rPr>
            </w:pPr>
            <w:r w:rsidRPr="007A08CE">
              <w:rPr>
                <w:color w:val="000000"/>
              </w:rPr>
              <w:t>3</w:t>
            </w:r>
          </w:p>
        </w:tc>
        <w:tc>
          <w:tcPr>
            <w:tcW w:w="2164" w:type="pct"/>
            <w:gridSpan w:val="2"/>
          </w:tcPr>
          <w:p w14:paraId="4571C5EA" w14:textId="77777777" w:rsidR="00185035" w:rsidRPr="007A08CE" w:rsidRDefault="00185035" w:rsidP="002966C9">
            <w:pPr>
              <w:autoSpaceDE w:val="0"/>
              <w:autoSpaceDN w:val="0"/>
              <w:adjustRightInd w:val="0"/>
              <w:rPr>
                <w:noProof/>
                <w:lang w:val="en-US"/>
              </w:rPr>
            </w:pPr>
            <w:r w:rsidRPr="007A08CE">
              <w:rPr>
                <w:color w:val="000000"/>
              </w:rPr>
              <w:t>Nabavka, transport i montaža fajans umivaonika veličine 65cm za invalide sa sifonom za odvod, dva EK ventila i stojećom jednoručnom baterijom za toplu i hladnu vodu. Umivaonik se montira na 80cm od gotovog poda. Obračun po kompletu.</w:t>
            </w:r>
          </w:p>
        </w:tc>
        <w:tc>
          <w:tcPr>
            <w:tcW w:w="384" w:type="pct"/>
          </w:tcPr>
          <w:p w14:paraId="38C2733B" w14:textId="77777777" w:rsidR="00185035" w:rsidRPr="007A08CE" w:rsidRDefault="00185035" w:rsidP="007B2178">
            <w:pPr>
              <w:autoSpaceDE w:val="0"/>
              <w:autoSpaceDN w:val="0"/>
              <w:adjustRightInd w:val="0"/>
              <w:jc w:val="center"/>
              <w:rPr>
                <w:noProof/>
                <w:lang w:val="en-US"/>
              </w:rPr>
            </w:pPr>
          </w:p>
        </w:tc>
        <w:tc>
          <w:tcPr>
            <w:tcW w:w="387" w:type="pct"/>
          </w:tcPr>
          <w:p w14:paraId="16CB7461" w14:textId="77777777" w:rsidR="00185035" w:rsidRPr="007A08CE" w:rsidRDefault="00185035" w:rsidP="007B2178">
            <w:pPr>
              <w:autoSpaceDE w:val="0"/>
              <w:autoSpaceDN w:val="0"/>
              <w:adjustRightInd w:val="0"/>
              <w:jc w:val="center"/>
              <w:rPr>
                <w:noProof/>
                <w:lang w:val="en-US"/>
              </w:rPr>
            </w:pPr>
          </w:p>
        </w:tc>
        <w:tc>
          <w:tcPr>
            <w:tcW w:w="322" w:type="pct"/>
          </w:tcPr>
          <w:p w14:paraId="163C6DD4" w14:textId="77777777" w:rsidR="00185035" w:rsidRPr="00F85647" w:rsidRDefault="00185035" w:rsidP="007B2178">
            <w:pPr>
              <w:autoSpaceDE w:val="0"/>
              <w:autoSpaceDN w:val="0"/>
              <w:adjustRightInd w:val="0"/>
              <w:jc w:val="center"/>
              <w:rPr>
                <w:noProof/>
                <w:lang w:val="en-US"/>
              </w:rPr>
            </w:pPr>
          </w:p>
        </w:tc>
        <w:tc>
          <w:tcPr>
            <w:tcW w:w="324" w:type="pct"/>
            <w:gridSpan w:val="2"/>
          </w:tcPr>
          <w:p w14:paraId="274E2786" w14:textId="77777777" w:rsidR="00185035" w:rsidRPr="00F85647" w:rsidRDefault="00185035" w:rsidP="007B2178">
            <w:pPr>
              <w:autoSpaceDE w:val="0"/>
              <w:autoSpaceDN w:val="0"/>
              <w:adjustRightInd w:val="0"/>
              <w:jc w:val="center"/>
              <w:rPr>
                <w:noProof/>
                <w:lang w:val="en-US"/>
              </w:rPr>
            </w:pPr>
          </w:p>
        </w:tc>
        <w:tc>
          <w:tcPr>
            <w:tcW w:w="237" w:type="pct"/>
          </w:tcPr>
          <w:p w14:paraId="7C4EFA6C" w14:textId="77777777" w:rsidR="00185035" w:rsidRPr="00F85647" w:rsidRDefault="00185035" w:rsidP="007B2178">
            <w:pPr>
              <w:autoSpaceDE w:val="0"/>
              <w:autoSpaceDN w:val="0"/>
              <w:adjustRightInd w:val="0"/>
              <w:jc w:val="center"/>
              <w:rPr>
                <w:noProof/>
                <w:lang w:val="en-US"/>
              </w:rPr>
            </w:pPr>
          </w:p>
        </w:tc>
        <w:tc>
          <w:tcPr>
            <w:tcW w:w="237" w:type="pct"/>
          </w:tcPr>
          <w:p w14:paraId="7CE9EAA8" w14:textId="77777777" w:rsidR="00185035" w:rsidRPr="00F85647" w:rsidRDefault="00185035" w:rsidP="007B2178">
            <w:pPr>
              <w:autoSpaceDE w:val="0"/>
              <w:autoSpaceDN w:val="0"/>
              <w:adjustRightInd w:val="0"/>
              <w:jc w:val="center"/>
              <w:rPr>
                <w:noProof/>
              </w:rPr>
            </w:pPr>
          </w:p>
        </w:tc>
        <w:tc>
          <w:tcPr>
            <w:tcW w:w="414" w:type="pct"/>
          </w:tcPr>
          <w:p w14:paraId="34DC1EC0" w14:textId="77777777" w:rsidR="00185035" w:rsidRPr="00F85647" w:rsidRDefault="00185035" w:rsidP="007B2178">
            <w:pPr>
              <w:autoSpaceDE w:val="0"/>
              <w:autoSpaceDN w:val="0"/>
              <w:adjustRightInd w:val="0"/>
              <w:jc w:val="center"/>
              <w:rPr>
                <w:noProof/>
              </w:rPr>
            </w:pPr>
          </w:p>
        </w:tc>
        <w:tc>
          <w:tcPr>
            <w:tcW w:w="339" w:type="pct"/>
          </w:tcPr>
          <w:p w14:paraId="7B947EFE" w14:textId="77777777" w:rsidR="00185035" w:rsidRDefault="00185035" w:rsidP="007B2178">
            <w:pPr>
              <w:autoSpaceDE w:val="0"/>
              <w:autoSpaceDN w:val="0"/>
              <w:adjustRightInd w:val="0"/>
              <w:jc w:val="center"/>
              <w:rPr>
                <w:noProof/>
              </w:rPr>
            </w:pPr>
          </w:p>
        </w:tc>
      </w:tr>
      <w:tr w:rsidR="00C90E7E" w:rsidRPr="00F85647" w14:paraId="55C7DA4E" w14:textId="77777777" w:rsidTr="00C90E7E">
        <w:trPr>
          <w:trHeight w:val="288"/>
        </w:trPr>
        <w:tc>
          <w:tcPr>
            <w:tcW w:w="192" w:type="pct"/>
          </w:tcPr>
          <w:p w14:paraId="3A868534" w14:textId="77777777" w:rsidR="00185035" w:rsidRPr="007A08CE" w:rsidRDefault="00185035" w:rsidP="007B2178">
            <w:pPr>
              <w:autoSpaceDE w:val="0"/>
              <w:autoSpaceDN w:val="0"/>
              <w:adjustRightInd w:val="0"/>
              <w:jc w:val="center"/>
              <w:rPr>
                <w:noProof/>
              </w:rPr>
            </w:pPr>
          </w:p>
        </w:tc>
        <w:tc>
          <w:tcPr>
            <w:tcW w:w="2164" w:type="pct"/>
            <w:gridSpan w:val="2"/>
          </w:tcPr>
          <w:p w14:paraId="55B0FD72"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01F7EB4A" w14:textId="77777777" w:rsidR="00185035" w:rsidRPr="007A08CE" w:rsidRDefault="00185035" w:rsidP="007B2178">
            <w:pPr>
              <w:autoSpaceDE w:val="0"/>
              <w:autoSpaceDN w:val="0"/>
              <w:adjustRightInd w:val="0"/>
              <w:jc w:val="center"/>
              <w:rPr>
                <w:noProof/>
                <w:lang w:val="en-US"/>
              </w:rPr>
            </w:pPr>
          </w:p>
        </w:tc>
        <w:tc>
          <w:tcPr>
            <w:tcW w:w="387" w:type="pct"/>
          </w:tcPr>
          <w:p w14:paraId="1F0A2670" w14:textId="77777777" w:rsidR="00185035" w:rsidRPr="007A08CE" w:rsidRDefault="00185035" w:rsidP="007B2178">
            <w:pPr>
              <w:autoSpaceDE w:val="0"/>
              <w:autoSpaceDN w:val="0"/>
              <w:adjustRightInd w:val="0"/>
              <w:jc w:val="center"/>
              <w:rPr>
                <w:noProof/>
                <w:lang w:val="en-US"/>
              </w:rPr>
            </w:pPr>
          </w:p>
        </w:tc>
        <w:tc>
          <w:tcPr>
            <w:tcW w:w="322" w:type="pct"/>
          </w:tcPr>
          <w:p w14:paraId="63716523" w14:textId="77777777" w:rsidR="00185035" w:rsidRPr="00F85647" w:rsidRDefault="00185035" w:rsidP="007B2178">
            <w:pPr>
              <w:autoSpaceDE w:val="0"/>
              <w:autoSpaceDN w:val="0"/>
              <w:adjustRightInd w:val="0"/>
              <w:jc w:val="center"/>
              <w:rPr>
                <w:noProof/>
                <w:lang w:val="en-US"/>
              </w:rPr>
            </w:pPr>
          </w:p>
        </w:tc>
        <w:tc>
          <w:tcPr>
            <w:tcW w:w="324" w:type="pct"/>
            <w:gridSpan w:val="2"/>
          </w:tcPr>
          <w:p w14:paraId="1041E761" w14:textId="77777777" w:rsidR="00185035" w:rsidRPr="00F85647" w:rsidRDefault="00185035" w:rsidP="007B2178">
            <w:pPr>
              <w:autoSpaceDE w:val="0"/>
              <w:autoSpaceDN w:val="0"/>
              <w:adjustRightInd w:val="0"/>
              <w:jc w:val="center"/>
              <w:rPr>
                <w:noProof/>
                <w:lang w:val="en-US"/>
              </w:rPr>
            </w:pPr>
          </w:p>
        </w:tc>
        <w:tc>
          <w:tcPr>
            <w:tcW w:w="237" w:type="pct"/>
          </w:tcPr>
          <w:p w14:paraId="4B562AC9" w14:textId="77777777" w:rsidR="00185035" w:rsidRPr="00F85647" w:rsidRDefault="00185035" w:rsidP="007B2178">
            <w:pPr>
              <w:autoSpaceDE w:val="0"/>
              <w:autoSpaceDN w:val="0"/>
              <w:adjustRightInd w:val="0"/>
              <w:jc w:val="center"/>
              <w:rPr>
                <w:noProof/>
                <w:lang w:val="en-US"/>
              </w:rPr>
            </w:pPr>
          </w:p>
        </w:tc>
        <w:tc>
          <w:tcPr>
            <w:tcW w:w="237" w:type="pct"/>
          </w:tcPr>
          <w:p w14:paraId="43B443DA" w14:textId="77777777" w:rsidR="00185035" w:rsidRPr="00F85647" w:rsidRDefault="00185035" w:rsidP="007B2178">
            <w:pPr>
              <w:autoSpaceDE w:val="0"/>
              <w:autoSpaceDN w:val="0"/>
              <w:adjustRightInd w:val="0"/>
              <w:jc w:val="center"/>
              <w:rPr>
                <w:noProof/>
              </w:rPr>
            </w:pPr>
          </w:p>
        </w:tc>
        <w:tc>
          <w:tcPr>
            <w:tcW w:w="414" w:type="pct"/>
          </w:tcPr>
          <w:p w14:paraId="759BCC12" w14:textId="77777777" w:rsidR="00185035" w:rsidRPr="00F85647" w:rsidRDefault="00185035" w:rsidP="007B2178">
            <w:pPr>
              <w:autoSpaceDE w:val="0"/>
              <w:autoSpaceDN w:val="0"/>
              <w:adjustRightInd w:val="0"/>
              <w:jc w:val="center"/>
              <w:rPr>
                <w:noProof/>
              </w:rPr>
            </w:pPr>
          </w:p>
        </w:tc>
        <w:tc>
          <w:tcPr>
            <w:tcW w:w="339" w:type="pct"/>
          </w:tcPr>
          <w:p w14:paraId="74F0D27C" w14:textId="77777777" w:rsidR="00185035" w:rsidRDefault="00185035" w:rsidP="007B2178">
            <w:pPr>
              <w:autoSpaceDE w:val="0"/>
              <w:autoSpaceDN w:val="0"/>
              <w:adjustRightInd w:val="0"/>
              <w:jc w:val="center"/>
              <w:rPr>
                <w:noProof/>
              </w:rPr>
            </w:pPr>
          </w:p>
        </w:tc>
      </w:tr>
      <w:tr w:rsidR="00C90E7E" w:rsidRPr="00F85647" w14:paraId="30DC09DF" w14:textId="77777777" w:rsidTr="00C90E7E">
        <w:trPr>
          <w:trHeight w:val="288"/>
        </w:trPr>
        <w:tc>
          <w:tcPr>
            <w:tcW w:w="192" w:type="pct"/>
          </w:tcPr>
          <w:p w14:paraId="6F0EB488" w14:textId="77777777" w:rsidR="00185035" w:rsidRPr="007A08CE" w:rsidRDefault="00185035" w:rsidP="007B2178">
            <w:pPr>
              <w:autoSpaceDE w:val="0"/>
              <w:autoSpaceDN w:val="0"/>
              <w:adjustRightInd w:val="0"/>
              <w:jc w:val="center"/>
              <w:rPr>
                <w:noProof/>
              </w:rPr>
            </w:pPr>
          </w:p>
        </w:tc>
        <w:tc>
          <w:tcPr>
            <w:tcW w:w="2164" w:type="pct"/>
            <w:gridSpan w:val="2"/>
          </w:tcPr>
          <w:p w14:paraId="2230A936" w14:textId="77777777" w:rsidR="00185035" w:rsidRPr="007A08CE" w:rsidRDefault="00185035" w:rsidP="002966C9">
            <w:pPr>
              <w:autoSpaceDE w:val="0"/>
              <w:autoSpaceDN w:val="0"/>
              <w:adjustRightInd w:val="0"/>
              <w:rPr>
                <w:noProof/>
                <w:lang w:val="en-US"/>
              </w:rPr>
            </w:pPr>
            <w:r w:rsidRPr="007A08CE">
              <w:rPr>
                <w:color w:val="000000"/>
              </w:rPr>
              <w:t>kom</w:t>
            </w:r>
          </w:p>
        </w:tc>
        <w:tc>
          <w:tcPr>
            <w:tcW w:w="384" w:type="pct"/>
          </w:tcPr>
          <w:p w14:paraId="3FD8545C"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87" w:type="pct"/>
          </w:tcPr>
          <w:p w14:paraId="69291BCB"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691C3ACC" w14:textId="77777777" w:rsidR="00185035" w:rsidRPr="00F85647" w:rsidRDefault="00185035" w:rsidP="007B2178">
            <w:pPr>
              <w:autoSpaceDE w:val="0"/>
              <w:autoSpaceDN w:val="0"/>
              <w:adjustRightInd w:val="0"/>
              <w:jc w:val="center"/>
              <w:rPr>
                <w:noProof/>
                <w:lang w:val="en-US"/>
              </w:rPr>
            </w:pPr>
          </w:p>
        </w:tc>
        <w:tc>
          <w:tcPr>
            <w:tcW w:w="324" w:type="pct"/>
            <w:gridSpan w:val="2"/>
          </w:tcPr>
          <w:p w14:paraId="7B088E34" w14:textId="77777777" w:rsidR="00185035" w:rsidRPr="00F85647" w:rsidRDefault="00185035" w:rsidP="007B2178">
            <w:pPr>
              <w:autoSpaceDE w:val="0"/>
              <w:autoSpaceDN w:val="0"/>
              <w:adjustRightInd w:val="0"/>
              <w:jc w:val="center"/>
              <w:rPr>
                <w:noProof/>
                <w:lang w:val="en-US"/>
              </w:rPr>
            </w:pPr>
          </w:p>
        </w:tc>
        <w:tc>
          <w:tcPr>
            <w:tcW w:w="237" w:type="pct"/>
          </w:tcPr>
          <w:p w14:paraId="124468E3" w14:textId="77777777" w:rsidR="00185035" w:rsidRPr="00F85647" w:rsidRDefault="00185035" w:rsidP="007B2178">
            <w:pPr>
              <w:autoSpaceDE w:val="0"/>
              <w:autoSpaceDN w:val="0"/>
              <w:adjustRightInd w:val="0"/>
              <w:jc w:val="center"/>
              <w:rPr>
                <w:noProof/>
                <w:lang w:val="en-US"/>
              </w:rPr>
            </w:pPr>
          </w:p>
        </w:tc>
        <w:tc>
          <w:tcPr>
            <w:tcW w:w="237" w:type="pct"/>
          </w:tcPr>
          <w:p w14:paraId="65789A03" w14:textId="77777777" w:rsidR="00185035" w:rsidRPr="00F85647" w:rsidRDefault="00185035" w:rsidP="007B2178">
            <w:pPr>
              <w:autoSpaceDE w:val="0"/>
              <w:autoSpaceDN w:val="0"/>
              <w:adjustRightInd w:val="0"/>
              <w:jc w:val="center"/>
              <w:rPr>
                <w:noProof/>
              </w:rPr>
            </w:pPr>
          </w:p>
        </w:tc>
        <w:tc>
          <w:tcPr>
            <w:tcW w:w="414" w:type="pct"/>
          </w:tcPr>
          <w:p w14:paraId="5EB96537" w14:textId="77777777" w:rsidR="00185035" w:rsidRPr="00F85647" w:rsidRDefault="00185035" w:rsidP="007B2178">
            <w:pPr>
              <w:autoSpaceDE w:val="0"/>
              <w:autoSpaceDN w:val="0"/>
              <w:adjustRightInd w:val="0"/>
              <w:jc w:val="center"/>
              <w:rPr>
                <w:noProof/>
              </w:rPr>
            </w:pPr>
          </w:p>
        </w:tc>
        <w:tc>
          <w:tcPr>
            <w:tcW w:w="339" w:type="pct"/>
          </w:tcPr>
          <w:p w14:paraId="096CE00D" w14:textId="77777777" w:rsidR="00185035" w:rsidRDefault="00185035" w:rsidP="007B2178">
            <w:pPr>
              <w:autoSpaceDE w:val="0"/>
              <w:autoSpaceDN w:val="0"/>
              <w:adjustRightInd w:val="0"/>
              <w:jc w:val="center"/>
              <w:rPr>
                <w:noProof/>
              </w:rPr>
            </w:pPr>
          </w:p>
        </w:tc>
      </w:tr>
      <w:tr w:rsidR="00C90E7E" w:rsidRPr="00F85647" w14:paraId="539F652C" w14:textId="77777777" w:rsidTr="00C90E7E">
        <w:trPr>
          <w:trHeight w:val="288"/>
        </w:trPr>
        <w:tc>
          <w:tcPr>
            <w:tcW w:w="192" w:type="pct"/>
          </w:tcPr>
          <w:p w14:paraId="04737DDE" w14:textId="77777777" w:rsidR="00185035" w:rsidRPr="007A08CE" w:rsidRDefault="00185035" w:rsidP="007B2178">
            <w:pPr>
              <w:autoSpaceDE w:val="0"/>
              <w:autoSpaceDN w:val="0"/>
              <w:adjustRightInd w:val="0"/>
              <w:jc w:val="center"/>
              <w:rPr>
                <w:noProof/>
              </w:rPr>
            </w:pPr>
            <w:r w:rsidRPr="007A08CE">
              <w:rPr>
                <w:color w:val="000000"/>
              </w:rPr>
              <w:t>4</w:t>
            </w:r>
          </w:p>
        </w:tc>
        <w:tc>
          <w:tcPr>
            <w:tcW w:w="2164" w:type="pct"/>
            <w:gridSpan w:val="2"/>
          </w:tcPr>
          <w:p w14:paraId="5DB0568F"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fajans umivaonika sa sifonom za odvod "Geberit" od bele ASA plastike, dva EK ventila i </w:t>
            </w:r>
            <w:r w:rsidRPr="007A08CE">
              <w:rPr>
                <w:color w:val="000000"/>
              </w:rPr>
              <w:lastRenderedPageBreak/>
              <w:t>SENZORSKOM stojećom baterijom za toplu i hladnu vodu proizvođača i kvaliteta po izboru Investitora. Elektropovezivanje i uzemljenje izvršiti prema uputstvu proizvođača baterije. Obračun po kompletu.</w:t>
            </w:r>
          </w:p>
        </w:tc>
        <w:tc>
          <w:tcPr>
            <w:tcW w:w="384" w:type="pct"/>
          </w:tcPr>
          <w:p w14:paraId="50F58C88" w14:textId="77777777" w:rsidR="00185035" w:rsidRPr="007A08CE" w:rsidRDefault="00185035" w:rsidP="007B2178">
            <w:pPr>
              <w:autoSpaceDE w:val="0"/>
              <w:autoSpaceDN w:val="0"/>
              <w:adjustRightInd w:val="0"/>
              <w:jc w:val="center"/>
              <w:rPr>
                <w:noProof/>
                <w:lang w:val="en-US"/>
              </w:rPr>
            </w:pPr>
          </w:p>
        </w:tc>
        <w:tc>
          <w:tcPr>
            <w:tcW w:w="387" w:type="pct"/>
          </w:tcPr>
          <w:p w14:paraId="771D1C6A" w14:textId="77777777" w:rsidR="00185035" w:rsidRPr="007A08CE" w:rsidRDefault="00185035" w:rsidP="007B2178">
            <w:pPr>
              <w:autoSpaceDE w:val="0"/>
              <w:autoSpaceDN w:val="0"/>
              <w:adjustRightInd w:val="0"/>
              <w:jc w:val="center"/>
              <w:rPr>
                <w:noProof/>
                <w:lang w:val="en-US"/>
              </w:rPr>
            </w:pPr>
          </w:p>
        </w:tc>
        <w:tc>
          <w:tcPr>
            <w:tcW w:w="322" w:type="pct"/>
          </w:tcPr>
          <w:p w14:paraId="32D7F4A3" w14:textId="77777777" w:rsidR="00185035" w:rsidRPr="00F85647" w:rsidRDefault="00185035" w:rsidP="007B2178">
            <w:pPr>
              <w:autoSpaceDE w:val="0"/>
              <w:autoSpaceDN w:val="0"/>
              <w:adjustRightInd w:val="0"/>
              <w:jc w:val="center"/>
              <w:rPr>
                <w:noProof/>
                <w:lang w:val="en-US"/>
              </w:rPr>
            </w:pPr>
          </w:p>
        </w:tc>
        <w:tc>
          <w:tcPr>
            <w:tcW w:w="324" w:type="pct"/>
            <w:gridSpan w:val="2"/>
          </w:tcPr>
          <w:p w14:paraId="21D0DADF" w14:textId="77777777" w:rsidR="00185035" w:rsidRPr="00F85647" w:rsidRDefault="00185035" w:rsidP="007B2178">
            <w:pPr>
              <w:autoSpaceDE w:val="0"/>
              <w:autoSpaceDN w:val="0"/>
              <w:adjustRightInd w:val="0"/>
              <w:jc w:val="center"/>
              <w:rPr>
                <w:noProof/>
                <w:lang w:val="en-US"/>
              </w:rPr>
            </w:pPr>
          </w:p>
        </w:tc>
        <w:tc>
          <w:tcPr>
            <w:tcW w:w="237" w:type="pct"/>
          </w:tcPr>
          <w:p w14:paraId="646965B1" w14:textId="77777777" w:rsidR="00185035" w:rsidRPr="00F85647" w:rsidRDefault="00185035" w:rsidP="007B2178">
            <w:pPr>
              <w:autoSpaceDE w:val="0"/>
              <w:autoSpaceDN w:val="0"/>
              <w:adjustRightInd w:val="0"/>
              <w:jc w:val="center"/>
              <w:rPr>
                <w:noProof/>
                <w:lang w:val="en-US"/>
              </w:rPr>
            </w:pPr>
          </w:p>
        </w:tc>
        <w:tc>
          <w:tcPr>
            <w:tcW w:w="237" w:type="pct"/>
          </w:tcPr>
          <w:p w14:paraId="3A6F187C" w14:textId="77777777" w:rsidR="00185035" w:rsidRPr="00F85647" w:rsidRDefault="00185035" w:rsidP="007B2178">
            <w:pPr>
              <w:autoSpaceDE w:val="0"/>
              <w:autoSpaceDN w:val="0"/>
              <w:adjustRightInd w:val="0"/>
              <w:jc w:val="center"/>
              <w:rPr>
                <w:noProof/>
              </w:rPr>
            </w:pPr>
          </w:p>
        </w:tc>
        <w:tc>
          <w:tcPr>
            <w:tcW w:w="414" w:type="pct"/>
          </w:tcPr>
          <w:p w14:paraId="530B1713" w14:textId="77777777" w:rsidR="00185035" w:rsidRPr="00F85647" w:rsidRDefault="00185035" w:rsidP="007B2178">
            <w:pPr>
              <w:autoSpaceDE w:val="0"/>
              <w:autoSpaceDN w:val="0"/>
              <w:adjustRightInd w:val="0"/>
              <w:jc w:val="center"/>
              <w:rPr>
                <w:noProof/>
              </w:rPr>
            </w:pPr>
          </w:p>
        </w:tc>
        <w:tc>
          <w:tcPr>
            <w:tcW w:w="339" w:type="pct"/>
          </w:tcPr>
          <w:p w14:paraId="6B811F6C" w14:textId="77777777" w:rsidR="00185035" w:rsidRDefault="00185035" w:rsidP="007B2178">
            <w:pPr>
              <w:autoSpaceDE w:val="0"/>
              <w:autoSpaceDN w:val="0"/>
              <w:adjustRightInd w:val="0"/>
              <w:jc w:val="center"/>
              <w:rPr>
                <w:noProof/>
              </w:rPr>
            </w:pPr>
          </w:p>
        </w:tc>
      </w:tr>
      <w:tr w:rsidR="00C90E7E" w:rsidRPr="00F85647" w14:paraId="3EF2E665" w14:textId="77777777" w:rsidTr="00C90E7E">
        <w:trPr>
          <w:trHeight w:val="288"/>
        </w:trPr>
        <w:tc>
          <w:tcPr>
            <w:tcW w:w="192" w:type="pct"/>
          </w:tcPr>
          <w:p w14:paraId="24F93B67" w14:textId="77777777" w:rsidR="00185035" w:rsidRPr="007A08CE" w:rsidRDefault="00185035" w:rsidP="007B2178">
            <w:pPr>
              <w:autoSpaceDE w:val="0"/>
              <w:autoSpaceDN w:val="0"/>
              <w:adjustRightInd w:val="0"/>
              <w:jc w:val="center"/>
              <w:rPr>
                <w:noProof/>
              </w:rPr>
            </w:pPr>
          </w:p>
        </w:tc>
        <w:tc>
          <w:tcPr>
            <w:tcW w:w="2164" w:type="pct"/>
            <w:gridSpan w:val="2"/>
          </w:tcPr>
          <w:p w14:paraId="08689FE9"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30CB57AE" w14:textId="77777777" w:rsidR="00185035" w:rsidRPr="007A08CE" w:rsidRDefault="00185035" w:rsidP="007B2178">
            <w:pPr>
              <w:autoSpaceDE w:val="0"/>
              <w:autoSpaceDN w:val="0"/>
              <w:adjustRightInd w:val="0"/>
              <w:jc w:val="center"/>
              <w:rPr>
                <w:noProof/>
                <w:lang w:val="en-US"/>
              </w:rPr>
            </w:pPr>
          </w:p>
        </w:tc>
        <w:tc>
          <w:tcPr>
            <w:tcW w:w="387" w:type="pct"/>
          </w:tcPr>
          <w:p w14:paraId="03EF843C" w14:textId="77777777" w:rsidR="00185035" w:rsidRPr="007A08CE" w:rsidRDefault="00185035" w:rsidP="007B2178">
            <w:pPr>
              <w:autoSpaceDE w:val="0"/>
              <w:autoSpaceDN w:val="0"/>
              <w:adjustRightInd w:val="0"/>
              <w:jc w:val="center"/>
              <w:rPr>
                <w:noProof/>
                <w:lang w:val="en-US"/>
              </w:rPr>
            </w:pPr>
          </w:p>
        </w:tc>
        <w:tc>
          <w:tcPr>
            <w:tcW w:w="322" w:type="pct"/>
          </w:tcPr>
          <w:p w14:paraId="16B092FE" w14:textId="77777777" w:rsidR="00185035" w:rsidRPr="00F85647" w:rsidRDefault="00185035" w:rsidP="007B2178">
            <w:pPr>
              <w:autoSpaceDE w:val="0"/>
              <w:autoSpaceDN w:val="0"/>
              <w:adjustRightInd w:val="0"/>
              <w:jc w:val="center"/>
              <w:rPr>
                <w:noProof/>
                <w:lang w:val="en-US"/>
              </w:rPr>
            </w:pPr>
          </w:p>
        </w:tc>
        <w:tc>
          <w:tcPr>
            <w:tcW w:w="324" w:type="pct"/>
            <w:gridSpan w:val="2"/>
          </w:tcPr>
          <w:p w14:paraId="0F03DFA9" w14:textId="77777777" w:rsidR="00185035" w:rsidRPr="00F85647" w:rsidRDefault="00185035" w:rsidP="007B2178">
            <w:pPr>
              <w:autoSpaceDE w:val="0"/>
              <w:autoSpaceDN w:val="0"/>
              <w:adjustRightInd w:val="0"/>
              <w:jc w:val="center"/>
              <w:rPr>
                <w:noProof/>
                <w:lang w:val="en-US"/>
              </w:rPr>
            </w:pPr>
          </w:p>
        </w:tc>
        <w:tc>
          <w:tcPr>
            <w:tcW w:w="237" w:type="pct"/>
          </w:tcPr>
          <w:p w14:paraId="22A81184" w14:textId="77777777" w:rsidR="00185035" w:rsidRPr="00F85647" w:rsidRDefault="00185035" w:rsidP="007B2178">
            <w:pPr>
              <w:autoSpaceDE w:val="0"/>
              <w:autoSpaceDN w:val="0"/>
              <w:adjustRightInd w:val="0"/>
              <w:jc w:val="center"/>
              <w:rPr>
                <w:noProof/>
                <w:lang w:val="en-US"/>
              </w:rPr>
            </w:pPr>
          </w:p>
        </w:tc>
        <w:tc>
          <w:tcPr>
            <w:tcW w:w="237" w:type="pct"/>
          </w:tcPr>
          <w:p w14:paraId="24B4B47F" w14:textId="77777777" w:rsidR="00185035" w:rsidRPr="00F85647" w:rsidRDefault="00185035" w:rsidP="007B2178">
            <w:pPr>
              <w:autoSpaceDE w:val="0"/>
              <w:autoSpaceDN w:val="0"/>
              <w:adjustRightInd w:val="0"/>
              <w:jc w:val="center"/>
              <w:rPr>
                <w:noProof/>
              </w:rPr>
            </w:pPr>
          </w:p>
        </w:tc>
        <w:tc>
          <w:tcPr>
            <w:tcW w:w="414" w:type="pct"/>
          </w:tcPr>
          <w:p w14:paraId="437D20D0" w14:textId="77777777" w:rsidR="00185035" w:rsidRPr="00F85647" w:rsidRDefault="00185035" w:rsidP="007B2178">
            <w:pPr>
              <w:autoSpaceDE w:val="0"/>
              <w:autoSpaceDN w:val="0"/>
              <w:adjustRightInd w:val="0"/>
              <w:jc w:val="center"/>
              <w:rPr>
                <w:noProof/>
              </w:rPr>
            </w:pPr>
          </w:p>
        </w:tc>
        <w:tc>
          <w:tcPr>
            <w:tcW w:w="339" w:type="pct"/>
          </w:tcPr>
          <w:p w14:paraId="326099A4" w14:textId="77777777" w:rsidR="00185035" w:rsidRDefault="00185035" w:rsidP="007B2178">
            <w:pPr>
              <w:autoSpaceDE w:val="0"/>
              <w:autoSpaceDN w:val="0"/>
              <w:adjustRightInd w:val="0"/>
              <w:jc w:val="center"/>
              <w:rPr>
                <w:noProof/>
              </w:rPr>
            </w:pPr>
          </w:p>
        </w:tc>
      </w:tr>
      <w:tr w:rsidR="00C90E7E" w:rsidRPr="00F85647" w14:paraId="2C747B01" w14:textId="77777777" w:rsidTr="00C90E7E">
        <w:trPr>
          <w:trHeight w:val="288"/>
        </w:trPr>
        <w:tc>
          <w:tcPr>
            <w:tcW w:w="192" w:type="pct"/>
          </w:tcPr>
          <w:p w14:paraId="077D84EA"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7560BEC6" w14:textId="77777777" w:rsidR="00185035" w:rsidRPr="007A08CE" w:rsidRDefault="00185035" w:rsidP="002966C9">
            <w:pPr>
              <w:autoSpaceDE w:val="0"/>
              <w:autoSpaceDN w:val="0"/>
              <w:adjustRightInd w:val="0"/>
              <w:rPr>
                <w:noProof/>
                <w:lang w:val="en-US"/>
              </w:rPr>
            </w:pPr>
            <w:r w:rsidRPr="007A08CE">
              <w:rPr>
                <w:color w:val="000000"/>
              </w:rPr>
              <w:t>veličine cca 50cm</w:t>
            </w:r>
          </w:p>
        </w:tc>
        <w:tc>
          <w:tcPr>
            <w:tcW w:w="384" w:type="pct"/>
          </w:tcPr>
          <w:p w14:paraId="1B83B3DC" w14:textId="0B68FA1E" w:rsidR="00185035" w:rsidRPr="00293E78" w:rsidRDefault="00293E78" w:rsidP="007B2178">
            <w:pPr>
              <w:autoSpaceDE w:val="0"/>
              <w:autoSpaceDN w:val="0"/>
              <w:adjustRightInd w:val="0"/>
              <w:jc w:val="center"/>
              <w:rPr>
                <w:noProof/>
                <w:lang w:val="sr-Cyrl-RS"/>
              </w:rPr>
            </w:pPr>
            <w:r>
              <w:rPr>
                <w:noProof/>
                <w:lang w:val="sr-Cyrl-RS"/>
              </w:rPr>
              <w:t>komad</w:t>
            </w:r>
          </w:p>
        </w:tc>
        <w:tc>
          <w:tcPr>
            <w:tcW w:w="387" w:type="pct"/>
          </w:tcPr>
          <w:p w14:paraId="2697B133" w14:textId="77777777" w:rsidR="00185035" w:rsidRPr="007A08CE" w:rsidRDefault="00185035" w:rsidP="00E86C8F">
            <w:pPr>
              <w:autoSpaceDE w:val="0"/>
              <w:autoSpaceDN w:val="0"/>
              <w:adjustRightInd w:val="0"/>
              <w:jc w:val="center"/>
              <w:rPr>
                <w:noProof/>
                <w:lang w:val="en-US"/>
              </w:rPr>
            </w:pPr>
            <w:r w:rsidRPr="00293E78">
              <w:rPr>
                <w:color w:val="000000"/>
              </w:rPr>
              <w:t>17</w:t>
            </w:r>
          </w:p>
        </w:tc>
        <w:tc>
          <w:tcPr>
            <w:tcW w:w="322" w:type="pct"/>
          </w:tcPr>
          <w:p w14:paraId="2475C6CC" w14:textId="77777777" w:rsidR="00185035" w:rsidRPr="00F85647" w:rsidRDefault="00185035" w:rsidP="007B2178">
            <w:pPr>
              <w:autoSpaceDE w:val="0"/>
              <w:autoSpaceDN w:val="0"/>
              <w:adjustRightInd w:val="0"/>
              <w:jc w:val="center"/>
              <w:rPr>
                <w:noProof/>
                <w:lang w:val="en-US"/>
              </w:rPr>
            </w:pPr>
          </w:p>
        </w:tc>
        <w:tc>
          <w:tcPr>
            <w:tcW w:w="324" w:type="pct"/>
            <w:gridSpan w:val="2"/>
          </w:tcPr>
          <w:p w14:paraId="55584EB5" w14:textId="77777777" w:rsidR="00185035" w:rsidRPr="00F85647" w:rsidRDefault="00185035" w:rsidP="007B2178">
            <w:pPr>
              <w:autoSpaceDE w:val="0"/>
              <w:autoSpaceDN w:val="0"/>
              <w:adjustRightInd w:val="0"/>
              <w:jc w:val="center"/>
              <w:rPr>
                <w:noProof/>
                <w:lang w:val="en-US"/>
              </w:rPr>
            </w:pPr>
          </w:p>
        </w:tc>
        <w:tc>
          <w:tcPr>
            <w:tcW w:w="237" w:type="pct"/>
          </w:tcPr>
          <w:p w14:paraId="37D06459" w14:textId="77777777" w:rsidR="00185035" w:rsidRPr="00F85647" w:rsidRDefault="00185035" w:rsidP="007B2178">
            <w:pPr>
              <w:autoSpaceDE w:val="0"/>
              <w:autoSpaceDN w:val="0"/>
              <w:adjustRightInd w:val="0"/>
              <w:jc w:val="center"/>
              <w:rPr>
                <w:noProof/>
                <w:lang w:val="en-US"/>
              </w:rPr>
            </w:pPr>
          </w:p>
        </w:tc>
        <w:tc>
          <w:tcPr>
            <w:tcW w:w="237" w:type="pct"/>
          </w:tcPr>
          <w:p w14:paraId="50A68811" w14:textId="77777777" w:rsidR="00185035" w:rsidRPr="00F85647" w:rsidRDefault="00185035" w:rsidP="007B2178">
            <w:pPr>
              <w:autoSpaceDE w:val="0"/>
              <w:autoSpaceDN w:val="0"/>
              <w:adjustRightInd w:val="0"/>
              <w:jc w:val="center"/>
              <w:rPr>
                <w:noProof/>
              </w:rPr>
            </w:pPr>
          </w:p>
        </w:tc>
        <w:tc>
          <w:tcPr>
            <w:tcW w:w="414" w:type="pct"/>
          </w:tcPr>
          <w:p w14:paraId="1FBED6EF" w14:textId="77777777" w:rsidR="00185035" w:rsidRPr="00F85647" w:rsidRDefault="00185035" w:rsidP="007B2178">
            <w:pPr>
              <w:autoSpaceDE w:val="0"/>
              <w:autoSpaceDN w:val="0"/>
              <w:adjustRightInd w:val="0"/>
              <w:jc w:val="center"/>
              <w:rPr>
                <w:noProof/>
              </w:rPr>
            </w:pPr>
          </w:p>
        </w:tc>
        <w:tc>
          <w:tcPr>
            <w:tcW w:w="339" w:type="pct"/>
          </w:tcPr>
          <w:p w14:paraId="774851BB" w14:textId="77777777" w:rsidR="00185035" w:rsidRDefault="00185035" w:rsidP="007B2178">
            <w:pPr>
              <w:autoSpaceDE w:val="0"/>
              <w:autoSpaceDN w:val="0"/>
              <w:adjustRightInd w:val="0"/>
              <w:jc w:val="center"/>
              <w:rPr>
                <w:noProof/>
              </w:rPr>
            </w:pPr>
          </w:p>
        </w:tc>
      </w:tr>
      <w:tr w:rsidR="00C90E7E" w:rsidRPr="00F85647" w14:paraId="60DF7AB9" w14:textId="77777777" w:rsidTr="00C90E7E">
        <w:trPr>
          <w:trHeight w:val="288"/>
        </w:trPr>
        <w:tc>
          <w:tcPr>
            <w:tcW w:w="192" w:type="pct"/>
          </w:tcPr>
          <w:p w14:paraId="0B9FA9D0"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vAlign w:val="bottom"/>
          </w:tcPr>
          <w:p w14:paraId="074238E1"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baterije za toplu i hladnu vodu za sudoper, jednoručne, sa EK ventilima i sa posebnim priključkom za mašinu za sudove. Montaža se vrši na formiranu radnu površinu. Obračun po komadu.</w:t>
            </w:r>
          </w:p>
        </w:tc>
        <w:tc>
          <w:tcPr>
            <w:tcW w:w="384" w:type="pct"/>
          </w:tcPr>
          <w:p w14:paraId="128CB894" w14:textId="77777777" w:rsidR="00185035" w:rsidRPr="007A08CE" w:rsidRDefault="00185035" w:rsidP="007B2178">
            <w:pPr>
              <w:autoSpaceDE w:val="0"/>
              <w:autoSpaceDN w:val="0"/>
              <w:adjustRightInd w:val="0"/>
              <w:jc w:val="center"/>
              <w:rPr>
                <w:noProof/>
                <w:lang w:val="en-US"/>
              </w:rPr>
            </w:pPr>
            <w:r>
              <w:rPr>
                <w:noProof/>
                <w:lang w:val="en-US"/>
              </w:rPr>
              <w:t>kom</w:t>
            </w:r>
          </w:p>
        </w:tc>
        <w:tc>
          <w:tcPr>
            <w:tcW w:w="387" w:type="pct"/>
          </w:tcPr>
          <w:p w14:paraId="3B91B904" w14:textId="77777777" w:rsidR="00185035" w:rsidRPr="007A08CE" w:rsidRDefault="00185035" w:rsidP="007B2178">
            <w:pPr>
              <w:autoSpaceDE w:val="0"/>
              <w:autoSpaceDN w:val="0"/>
              <w:adjustRightInd w:val="0"/>
              <w:jc w:val="center"/>
              <w:rPr>
                <w:noProof/>
                <w:lang w:val="en-US"/>
              </w:rPr>
            </w:pPr>
            <w:r>
              <w:rPr>
                <w:noProof/>
                <w:lang w:val="en-US"/>
              </w:rPr>
              <w:t>4</w:t>
            </w:r>
          </w:p>
        </w:tc>
        <w:tc>
          <w:tcPr>
            <w:tcW w:w="322" w:type="pct"/>
          </w:tcPr>
          <w:p w14:paraId="6073B195" w14:textId="77777777" w:rsidR="00185035" w:rsidRPr="00F85647" w:rsidRDefault="00185035" w:rsidP="007B2178">
            <w:pPr>
              <w:autoSpaceDE w:val="0"/>
              <w:autoSpaceDN w:val="0"/>
              <w:adjustRightInd w:val="0"/>
              <w:jc w:val="center"/>
              <w:rPr>
                <w:noProof/>
                <w:lang w:val="en-US"/>
              </w:rPr>
            </w:pPr>
          </w:p>
        </w:tc>
        <w:tc>
          <w:tcPr>
            <w:tcW w:w="324" w:type="pct"/>
            <w:gridSpan w:val="2"/>
          </w:tcPr>
          <w:p w14:paraId="517086E1" w14:textId="77777777" w:rsidR="00185035" w:rsidRPr="00F85647" w:rsidRDefault="00185035" w:rsidP="007B2178">
            <w:pPr>
              <w:autoSpaceDE w:val="0"/>
              <w:autoSpaceDN w:val="0"/>
              <w:adjustRightInd w:val="0"/>
              <w:jc w:val="center"/>
              <w:rPr>
                <w:noProof/>
                <w:lang w:val="en-US"/>
              </w:rPr>
            </w:pPr>
          </w:p>
        </w:tc>
        <w:tc>
          <w:tcPr>
            <w:tcW w:w="237" w:type="pct"/>
          </w:tcPr>
          <w:p w14:paraId="64F35933" w14:textId="77777777" w:rsidR="00185035" w:rsidRPr="00F85647" w:rsidRDefault="00185035" w:rsidP="007B2178">
            <w:pPr>
              <w:autoSpaceDE w:val="0"/>
              <w:autoSpaceDN w:val="0"/>
              <w:adjustRightInd w:val="0"/>
              <w:jc w:val="center"/>
              <w:rPr>
                <w:noProof/>
                <w:lang w:val="en-US"/>
              </w:rPr>
            </w:pPr>
          </w:p>
        </w:tc>
        <w:tc>
          <w:tcPr>
            <w:tcW w:w="237" w:type="pct"/>
          </w:tcPr>
          <w:p w14:paraId="66B1F635" w14:textId="77777777" w:rsidR="00185035" w:rsidRPr="00F85647" w:rsidRDefault="00185035" w:rsidP="007B2178">
            <w:pPr>
              <w:autoSpaceDE w:val="0"/>
              <w:autoSpaceDN w:val="0"/>
              <w:adjustRightInd w:val="0"/>
              <w:jc w:val="center"/>
              <w:rPr>
                <w:noProof/>
              </w:rPr>
            </w:pPr>
          </w:p>
        </w:tc>
        <w:tc>
          <w:tcPr>
            <w:tcW w:w="414" w:type="pct"/>
          </w:tcPr>
          <w:p w14:paraId="543F32AF" w14:textId="77777777" w:rsidR="00185035" w:rsidRPr="00F85647" w:rsidRDefault="00185035" w:rsidP="007B2178">
            <w:pPr>
              <w:autoSpaceDE w:val="0"/>
              <w:autoSpaceDN w:val="0"/>
              <w:adjustRightInd w:val="0"/>
              <w:jc w:val="center"/>
              <w:rPr>
                <w:noProof/>
              </w:rPr>
            </w:pPr>
          </w:p>
        </w:tc>
        <w:tc>
          <w:tcPr>
            <w:tcW w:w="339" w:type="pct"/>
          </w:tcPr>
          <w:p w14:paraId="17883ED7" w14:textId="77777777" w:rsidR="00185035" w:rsidRDefault="00185035" w:rsidP="007B2178">
            <w:pPr>
              <w:autoSpaceDE w:val="0"/>
              <w:autoSpaceDN w:val="0"/>
              <w:adjustRightInd w:val="0"/>
              <w:jc w:val="center"/>
              <w:rPr>
                <w:noProof/>
              </w:rPr>
            </w:pPr>
          </w:p>
        </w:tc>
      </w:tr>
      <w:tr w:rsidR="00C90E7E" w:rsidRPr="00F85647" w14:paraId="45D2A3B3" w14:textId="77777777" w:rsidTr="00C90E7E">
        <w:trPr>
          <w:trHeight w:val="288"/>
        </w:trPr>
        <w:tc>
          <w:tcPr>
            <w:tcW w:w="192" w:type="pct"/>
          </w:tcPr>
          <w:p w14:paraId="7873E305" w14:textId="77777777" w:rsidR="00185035" w:rsidRPr="007A08CE" w:rsidRDefault="00185035" w:rsidP="007B2178">
            <w:pPr>
              <w:autoSpaceDE w:val="0"/>
              <w:autoSpaceDN w:val="0"/>
              <w:adjustRightInd w:val="0"/>
              <w:jc w:val="center"/>
              <w:rPr>
                <w:noProof/>
              </w:rPr>
            </w:pPr>
            <w:r w:rsidRPr="007A08CE">
              <w:rPr>
                <w:color w:val="000000"/>
              </w:rPr>
              <w:t>7</w:t>
            </w:r>
          </w:p>
        </w:tc>
        <w:tc>
          <w:tcPr>
            <w:tcW w:w="2164" w:type="pct"/>
            <w:gridSpan w:val="2"/>
            <w:vAlign w:val="bottom"/>
          </w:tcPr>
          <w:p w14:paraId="10D93287"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SENZORSKE baterije za toplu i hladnu vodu za korito hirurškog pranja, sa EK ventilima. Elektropovezivanje i uzemljenje izvršiti po uputstvu proizvođača baterije. Obračun po komadu.</w:t>
            </w:r>
          </w:p>
        </w:tc>
        <w:tc>
          <w:tcPr>
            <w:tcW w:w="384" w:type="pct"/>
          </w:tcPr>
          <w:p w14:paraId="77741452" w14:textId="77777777" w:rsidR="00185035" w:rsidRPr="007A08CE" w:rsidRDefault="00185035" w:rsidP="007B2178">
            <w:pPr>
              <w:autoSpaceDE w:val="0"/>
              <w:autoSpaceDN w:val="0"/>
              <w:adjustRightInd w:val="0"/>
              <w:jc w:val="center"/>
              <w:rPr>
                <w:noProof/>
                <w:lang w:val="en-US"/>
              </w:rPr>
            </w:pPr>
          </w:p>
        </w:tc>
        <w:tc>
          <w:tcPr>
            <w:tcW w:w="387" w:type="pct"/>
          </w:tcPr>
          <w:p w14:paraId="3B3C7F3B" w14:textId="77777777" w:rsidR="00185035" w:rsidRPr="007A08CE" w:rsidRDefault="00185035" w:rsidP="007B2178">
            <w:pPr>
              <w:autoSpaceDE w:val="0"/>
              <w:autoSpaceDN w:val="0"/>
              <w:adjustRightInd w:val="0"/>
              <w:jc w:val="center"/>
              <w:rPr>
                <w:noProof/>
                <w:lang w:val="en-US"/>
              </w:rPr>
            </w:pPr>
          </w:p>
        </w:tc>
        <w:tc>
          <w:tcPr>
            <w:tcW w:w="322" w:type="pct"/>
          </w:tcPr>
          <w:p w14:paraId="1AE9D493" w14:textId="77777777" w:rsidR="00185035" w:rsidRPr="00F85647" w:rsidRDefault="00185035" w:rsidP="007B2178">
            <w:pPr>
              <w:autoSpaceDE w:val="0"/>
              <w:autoSpaceDN w:val="0"/>
              <w:adjustRightInd w:val="0"/>
              <w:jc w:val="center"/>
              <w:rPr>
                <w:noProof/>
                <w:lang w:val="en-US"/>
              </w:rPr>
            </w:pPr>
          </w:p>
        </w:tc>
        <w:tc>
          <w:tcPr>
            <w:tcW w:w="324" w:type="pct"/>
            <w:gridSpan w:val="2"/>
          </w:tcPr>
          <w:p w14:paraId="178CD296" w14:textId="77777777" w:rsidR="00185035" w:rsidRPr="00F85647" w:rsidRDefault="00185035" w:rsidP="007B2178">
            <w:pPr>
              <w:autoSpaceDE w:val="0"/>
              <w:autoSpaceDN w:val="0"/>
              <w:adjustRightInd w:val="0"/>
              <w:jc w:val="center"/>
              <w:rPr>
                <w:noProof/>
                <w:lang w:val="en-US"/>
              </w:rPr>
            </w:pPr>
          </w:p>
        </w:tc>
        <w:tc>
          <w:tcPr>
            <w:tcW w:w="237" w:type="pct"/>
          </w:tcPr>
          <w:p w14:paraId="10778D67" w14:textId="77777777" w:rsidR="00185035" w:rsidRPr="00F85647" w:rsidRDefault="00185035" w:rsidP="007B2178">
            <w:pPr>
              <w:autoSpaceDE w:val="0"/>
              <w:autoSpaceDN w:val="0"/>
              <w:adjustRightInd w:val="0"/>
              <w:jc w:val="center"/>
              <w:rPr>
                <w:noProof/>
                <w:lang w:val="en-US"/>
              </w:rPr>
            </w:pPr>
          </w:p>
        </w:tc>
        <w:tc>
          <w:tcPr>
            <w:tcW w:w="237" w:type="pct"/>
          </w:tcPr>
          <w:p w14:paraId="557851C7" w14:textId="77777777" w:rsidR="00185035" w:rsidRPr="00F85647" w:rsidRDefault="00185035" w:rsidP="007B2178">
            <w:pPr>
              <w:autoSpaceDE w:val="0"/>
              <w:autoSpaceDN w:val="0"/>
              <w:adjustRightInd w:val="0"/>
              <w:jc w:val="center"/>
              <w:rPr>
                <w:noProof/>
              </w:rPr>
            </w:pPr>
          </w:p>
        </w:tc>
        <w:tc>
          <w:tcPr>
            <w:tcW w:w="414" w:type="pct"/>
          </w:tcPr>
          <w:p w14:paraId="03E62354" w14:textId="77777777" w:rsidR="00185035" w:rsidRPr="00F85647" w:rsidRDefault="00185035" w:rsidP="007B2178">
            <w:pPr>
              <w:autoSpaceDE w:val="0"/>
              <w:autoSpaceDN w:val="0"/>
              <w:adjustRightInd w:val="0"/>
              <w:jc w:val="center"/>
              <w:rPr>
                <w:noProof/>
              </w:rPr>
            </w:pPr>
          </w:p>
        </w:tc>
        <w:tc>
          <w:tcPr>
            <w:tcW w:w="339" w:type="pct"/>
          </w:tcPr>
          <w:p w14:paraId="2EE5ED70" w14:textId="77777777" w:rsidR="00185035" w:rsidRDefault="00185035" w:rsidP="007B2178">
            <w:pPr>
              <w:autoSpaceDE w:val="0"/>
              <w:autoSpaceDN w:val="0"/>
              <w:adjustRightInd w:val="0"/>
              <w:jc w:val="center"/>
              <w:rPr>
                <w:noProof/>
              </w:rPr>
            </w:pPr>
          </w:p>
        </w:tc>
      </w:tr>
      <w:tr w:rsidR="00C90E7E" w:rsidRPr="00F85647" w14:paraId="61C5FFF8" w14:textId="77777777" w:rsidTr="00C90E7E">
        <w:trPr>
          <w:trHeight w:val="288"/>
        </w:trPr>
        <w:tc>
          <w:tcPr>
            <w:tcW w:w="192" w:type="pct"/>
          </w:tcPr>
          <w:p w14:paraId="3CDEE4D7" w14:textId="77777777" w:rsidR="00185035" w:rsidRPr="007A08CE" w:rsidRDefault="00185035" w:rsidP="007B2178">
            <w:pPr>
              <w:autoSpaceDE w:val="0"/>
              <w:autoSpaceDN w:val="0"/>
              <w:adjustRightInd w:val="0"/>
              <w:jc w:val="center"/>
              <w:rPr>
                <w:noProof/>
              </w:rPr>
            </w:pPr>
          </w:p>
        </w:tc>
        <w:tc>
          <w:tcPr>
            <w:tcW w:w="2164" w:type="pct"/>
            <w:gridSpan w:val="2"/>
          </w:tcPr>
          <w:p w14:paraId="4DFDEBA3" w14:textId="77777777" w:rsidR="00185035" w:rsidRPr="007A08CE" w:rsidRDefault="00185035" w:rsidP="002966C9">
            <w:pPr>
              <w:autoSpaceDE w:val="0"/>
              <w:autoSpaceDN w:val="0"/>
              <w:adjustRightInd w:val="0"/>
              <w:rPr>
                <w:noProof/>
                <w:lang w:val="en-US"/>
              </w:rPr>
            </w:pPr>
            <w:r w:rsidRPr="007A08CE">
              <w:t>TEH - prema tehnološkom projektu - grupa A</w:t>
            </w:r>
          </w:p>
        </w:tc>
        <w:tc>
          <w:tcPr>
            <w:tcW w:w="384" w:type="pct"/>
          </w:tcPr>
          <w:p w14:paraId="2145BCC2" w14:textId="77777777" w:rsidR="00185035" w:rsidRPr="007A08CE" w:rsidRDefault="00185035" w:rsidP="007B2178">
            <w:pPr>
              <w:autoSpaceDE w:val="0"/>
              <w:autoSpaceDN w:val="0"/>
              <w:adjustRightInd w:val="0"/>
              <w:jc w:val="center"/>
              <w:rPr>
                <w:noProof/>
                <w:lang w:val="en-US"/>
              </w:rPr>
            </w:pPr>
          </w:p>
        </w:tc>
        <w:tc>
          <w:tcPr>
            <w:tcW w:w="387" w:type="pct"/>
          </w:tcPr>
          <w:p w14:paraId="0B673193" w14:textId="77777777" w:rsidR="00185035" w:rsidRPr="007A08CE" w:rsidRDefault="00185035" w:rsidP="007B2178">
            <w:pPr>
              <w:autoSpaceDE w:val="0"/>
              <w:autoSpaceDN w:val="0"/>
              <w:adjustRightInd w:val="0"/>
              <w:jc w:val="center"/>
              <w:rPr>
                <w:noProof/>
                <w:lang w:val="en-US"/>
              </w:rPr>
            </w:pPr>
          </w:p>
        </w:tc>
        <w:tc>
          <w:tcPr>
            <w:tcW w:w="322" w:type="pct"/>
          </w:tcPr>
          <w:p w14:paraId="10E598BD" w14:textId="77777777" w:rsidR="00185035" w:rsidRPr="00F85647" w:rsidRDefault="00185035" w:rsidP="007B2178">
            <w:pPr>
              <w:autoSpaceDE w:val="0"/>
              <w:autoSpaceDN w:val="0"/>
              <w:adjustRightInd w:val="0"/>
              <w:jc w:val="center"/>
              <w:rPr>
                <w:noProof/>
                <w:lang w:val="en-US"/>
              </w:rPr>
            </w:pPr>
          </w:p>
        </w:tc>
        <w:tc>
          <w:tcPr>
            <w:tcW w:w="324" w:type="pct"/>
            <w:gridSpan w:val="2"/>
          </w:tcPr>
          <w:p w14:paraId="53215750" w14:textId="77777777" w:rsidR="00185035" w:rsidRPr="00F85647" w:rsidRDefault="00185035" w:rsidP="007B2178">
            <w:pPr>
              <w:autoSpaceDE w:val="0"/>
              <w:autoSpaceDN w:val="0"/>
              <w:adjustRightInd w:val="0"/>
              <w:jc w:val="center"/>
              <w:rPr>
                <w:noProof/>
                <w:lang w:val="en-US"/>
              </w:rPr>
            </w:pPr>
          </w:p>
        </w:tc>
        <w:tc>
          <w:tcPr>
            <w:tcW w:w="237" w:type="pct"/>
          </w:tcPr>
          <w:p w14:paraId="411F6AEF" w14:textId="77777777" w:rsidR="00185035" w:rsidRPr="00F85647" w:rsidRDefault="00185035" w:rsidP="007B2178">
            <w:pPr>
              <w:autoSpaceDE w:val="0"/>
              <w:autoSpaceDN w:val="0"/>
              <w:adjustRightInd w:val="0"/>
              <w:jc w:val="center"/>
              <w:rPr>
                <w:noProof/>
                <w:lang w:val="en-US"/>
              </w:rPr>
            </w:pPr>
          </w:p>
        </w:tc>
        <w:tc>
          <w:tcPr>
            <w:tcW w:w="237" w:type="pct"/>
          </w:tcPr>
          <w:p w14:paraId="6D56289D" w14:textId="77777777" w:rsidR="00185035" w:rsidRPr="00F85647" w:rsidRDefault="00185035" w:rsidP="007B2178">
            <w:pPr>
              <w:autoSpaceDE w:val="0"/>
              <w:autoSpaceDN w:val="0"/>
              <w:adjustRightInd w:val="0"/>
              <w:jc w:val="center"/>
              <w:rPr>
                <w:noProof/>
              </w:rPr>
            </w:pPr>
          </w:p>
        </w:tc>
        <w:tc>
          <w:tcPr>
            <w:tcW w:w="414" w:type="pct"/>
          </w:tcPr>
          <w:p w14:paraId="1D610E6A" w14:textId="77777777" w:rsidR="00185035" w:rsidRPr="00F85647" w:rsidRDefault="00185035" w:rsidP="007B2178">
            <w:pPr>
              <w:autoSpaceDE w:val="0"/>
              <w:autoSpaceDN w:val="0"/>
              <w:adjustRightInd w:val="0"/>
              <w:jc w:val="center"/>
              <w:rPr>
                <w:noProof/>
              </w:rPr>
            </w:pPr>
          </w:p>
        </w:tc>
        <w:tc>
          <w:tcPr>
            <w:tcW w:w="339" w:type="pct"/>
          </w:tcPr>
          <w:p w14:paraId="2F72CA42" w14:textId="77777777" w:rsidR="00185035" w:rsidRDefault="00185035" w:rsidP="007B2178">
            <w:pPr>
              <w:autoSpaceDE w:val="0"/>
              <w:autoSpaceDN w:val="0"/>
              <w:adjustRightInd w:val="0"/>
              <w:jc w:val="center"/>
              <w:rPr>
                <w:noProof/>
              </w:rPr>
            </w:pPr>
          </w:p>
        </w:tc>
      </w:tr>
      <w:tr w:rsidR="00C90E7E" w:rsidRPr="00F85647" w14:paraId="304506ED" w14:textId="77777777" w:rsidTr="00C90E7E">
        <w:trPr>
          <w:trHeight w:val="288"/>
        </w:trPr>
        <w:tc>
          <w:tcPr>
            <w:tcW w:w="192" w:type="pct"/>
          </w:tcPr>
          <w:p w14:paraId="03F9BD91" w14:textId="77777777" w:rsidR="00185035" w:rsidRPr="007A08CE" w:rsidRDefault="00185035" w:rsidP="007B2178">
            <w:pPr>
              <w:autoSpaceDE w:val="0"/>
              <w:autoSpaceDN w:val="0"/>
              <w:adjustRightInd w:val="0"/>
              <w:jc w:val="center"/>
              <w:rPr>
                <w:noProof/>
              </w:rPr>
            </w:pPr>
          </w:p>
        </w:tc>
        <w:tc>
          <w:tcPr>
            <w:tcW w:w="2164" w:type="pct"/>
            <w:gridSpan w:val="2"/>
            <w:vAlign w:val="bottom"/>
          </w:tcPr>
          <w:p w14:paraId="1EEA0971" w14:textId="77777777" w:rsidR="00185035" w:rsidRPr="007A08CE" w:rsidRDefault="00185035" w:rsidP="002966C9">
            <w:pPr>
              <w:autoSpaceDE w:val="0"/>
              <w:autoSpaceDN w:val="0"/>
              <w:adjustRightInd w:val="0"/>
              <w:rPr>
                <w:noProof/>
                <w:lang w:val="en-US"/>
              </w:rPr>
            </w:pPr>
            <w:r w:rsidRPr="007A08CE">
              <w:rPr>
                <w:color w:val="000000"/>
              </w:rPr>
              <w:t>daje se samo broj komada, a cena je uključena u kompletu tehnološkog projekta</w:t>
            </w:r>
          </w:p>
        </w:tc>
        <w:tc>
          <w:tcPr>
            <w:tcW w:w="384" w:type="pct"/>
          </w:tcPr>
          <w:p w14:paraId="1378FC82" w14:textId="77777777" w:rsidR="00185035" w:rsidRPr="007A08CE" w:rsidRDefault="00185035" w:rsidP="007B2178">
            <w:pPr>
              <w:autoSpaceDE w:val="0"/>
              <w:autoSpaceDN w:val="0"/>
              <w:adjustRightInd w:val="0"/>
              <w:jc w:val="center"/>
              <w:rPr>
                <w:noProof/>
                <w:lang w:val="en-US"/>
              </w:rPr>
            </w:pPr>
            <w:r w:rsidRPr="007A08CE">
              <w:rPr>
                <w:noProof/>
                <w:lang w:val="en-US"/>
              </w:rPr>
              <w:t>komplet</w:t>
            </w:r>
          </w:p>
        </w:tc>
        <w:tc>
          <w:tcPr>
            <w:tcW w:w="387" w:type="pct"/>
          </w:tcPr>
          <w:p w14:paraId="237BD381"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606DD241" w14:textId="77777777" w:rsidR="00185035" w:rsidRPr="00F85647" w:rsidRDefault="00185035" w:rsidP="007B2178">
            <w:pPr>
              <w:autoSpaceDE w:val="0"/>
              <w:autoSpaceDN w:val="0"/>
              <w:adjustRightInd w:val="0"/>
              <w:jc w:val="center"/>
              <w:rPr>
                <w:noProof/>
                <w:lang w:val="en-US"/>
              </w:rPr>
            </w:pPr>
          </w:p>
        </w:tc>
        <w:tc>
          <w:tcPr>
            <w:tcW w:w="324" w:type="pct"/>
            <w:gridSpan w:val="2"/>
          </w:tcPr>
          <w:p w14:paraId="7027F202" w14:textId="77777777" w:rsidR="00185035" w:rsidRPr="00F85647" w:rsidRDefault="00185035" w:rsidP="007B2178">
            <w:pPr>
              <w:autoSpaceDE w:val="0"/>
              <w:autoSpaceDN w:val="0"/>
              <w:adjustRightInd w:val="0"/>
              <w:jc w:val="center"/>
              <w:rPr>
                <w:noProof/>
                <w:lang w:val="en-US"/>
              </w:rPr>
            </w:pPr>
          </w:p>
        </w:tc>
        <w:tc>
          <w:tcPr>
            <w:tcW w:w="237" w:type="pct"/>
          </w:tcPr>
          <w:p w14:paraId="477C343B" w14:textId="77777777" w:rsidR="00185035" w:rsidRPr="00F85647" w:rsidRDefault="00185035" w:rsidP="007B2178">
            <w:pPr>
              <w:autoSpaceDE w:val="0"/>
              <w:autoSpaceDN w:val="0"/>
              <w:adjustRightInd w:val="0"/>
              <w:jc w:val="center"/>
              <w:rPr>
                <w:noProof/>
                <w:lang w:val="en-US"/>
              </w:rPr>
            </w:pPr>
          </w:p>
        </w:tc>
        <w:tc>
          <w:tcPr>
            <w:tcW w:w="237" w:type="pct"/>
          </w:tcPr>
          <w:p w14:paraId="02EC9EDE" w14:textId="77777777" w:rsidR="00185035" w:rsidRPr="00F85647" w:rsidRDefault="00185035" w:rsidP="007B2178">
            <w:pPr>
              <w:autoSpaceDE w:val="0"/>
              <w:autoSpaceDN w:val="0"/>
              <w:adjustRightInd w:val="0"/>
              <w:jc w:val="center"/>
              <w:rPr>
                <w:noProof/>
              </w:rPr>
            </w:pPr>
          </w:p>
        </w:tc>
        <w:tc>
          <w:tcPr>
            <w:tcW w:w="414" w:type="pct"/>
          </w:tcPr>
          <w:p w14:paraId="4A975F8C" w14:textId="77777777" w:rsidR="00185035" w:rsidRPr="00F85647" w:rsidRDefault="00185035" w:rsidP="007B2178">
            <w:pPr>
              <w:autoSpaceDE w:val="0"/>
              <w:autoSpaceDN w:val="0"/>
              <w:adjustRightInd w:val="0"/>
              <w:jc w:val="center"/>
              <w:rPr>
                <w:noProof/>
              </w:rPr>
            </w:pPr>
          </w:p>
        </w:tc>
        <w:tc>
          <w:tcPr>
            <w:tcW w:w="339" w:type="pct"/>
          </w:tcPr>
          <w:p w14:paraId="2C3960D8" w14:textId="77777777" w:rsidR="00185035" w:rsidRDefault="00185035" w:rsidP="007B2178">
            <w:pPr>
              <w:autoSpaceDE w:val="0"/>
              <w:autoSpaceDN w:val="0"/>
              <w:adjustRightInd w:val="0"/>
              <w:jc w:val="center"/>
              <w:rPr>
                <w:noProof/>
              </w:rPr>
            </w:pPr>
          </w:p>
        </w:tc>
      </w:tr>
      <w:tr w:rsidR="00C90E7E" w:rsidRPr="00F85647" w14:paraId="0A317B3E" w14:textId="77777777" w:rsidTr="00C90E7E">
        <w:trPr>
          <w:trHeight w:val="288"/>
        </w:trPr>
        <w:tc>
          <w:tcPr>
            <w:tcW w:w="192" w:type="pct"/>
          </w:tcPr>
          <w:p w14:paraId="63277E5F" w14:textId="77777777" w:rsidR="00185035" w:rsidRPr="007A08CE" w:rsidRDefault="00185035" w:rsidP="007B2178">
            <w:pPr>
              <w:autoSpaceDE w:val="0"/>
              <w:autoSpaceDN w:val="0"/>
              <w:adjustRightInd w:val="0"/>
              <w:jc w:val="center"/>
              <w:rPr>
                <w:noProof/>
              </w:rPr>
            </w:pPr>
            <w:r w:rsidRPr="007A08CE">
              <w:rPr>
                <w:color w:val="000000"/>
              </w:rPr>
              <w:t>8</w:t>
            </w:r>
          </w:p>
        </w:tc>
        <w:tc>
          <w:tcPr>
            <w:tcW w:w="2164" w:type="pct"/>
            <w:gridSpan w:val="2"/>
            <w:vAlign w:val="bottom"/>
          </w:tcPr>
          <w:p w14:paraId="7D27FF44" w14:textId="77777777" w:rsidR="00185035" w:rsidRPr="007A08CE" w:rsidRDefault="00185035" w:rsidP="002966C9">
            <w:pPr>
              <w:autoSpaceDE w:val="0"/>
              <w:autoSpaceDN w:val="0"/>
              <w:adjustRightInd w:val="0"/>
              <w:rPr>
                <w:noProof/>
                <w:lang w:val="en-US"/>
              </w:rPr>
            </w:pPr>
            <w:r w:rsidRPr="007A08CE">
              <w:t>Nabavka, transport i montaža prateće sanitarne galanterije u sanitarnim čvorovima. Obračun po komadu.</w:t>
            </w:r>
          </w:p>
        </w:tc>
        <w:tc>
          <w:tcPr>
            <w:tcW w:w="384" w:type="pct"/>
            <w:vAlign w:val="bottom"/>
          </w:tcPr>
          <w:p w14:paraId="0278BE1B" w14:textId="77777777" w:rsidR="00185035" w:rsidRPr="007A08CE" w:rsidRDefault="00185035" w:rsidP="007B2178">
            <w:pPr>
              <w:autoSpaceDE w:val="0"/>
              <w:autoSpaceDN w:val="0"/>
              <w:adjustRightInd w:val="0"/>
              <w:jc w:val="center"/>
              <w:rPr>
                <w:noProof/>
                <w:lang w:val="en-US"/>
              </w:rPr>
            </w:pPr>
          </w:p>
        </w:tc>
        <w:tc>
          <w:tcPr>
            <w:tcW w:w="387" w:type="pct"/>
            <w:vAlign w:val="bottom"/>
          </w:tcPr>
          <w:p w14:paraId="6D21C296" w14:textId="77777777" w:rsidR="00185035" w:rsidRPr="007A08CE" w:rsidRDefault="00185035" w:rsidP="007B2178">
            <w:pPr>
              <w:autoSpaceDE w:val="0"/>
              <w:autoSpaceDN w:val="0"/>
              <w:adjustRightInd w:val="0"/>
              <w:jc w:val="center"/>
              <w:rPr>
                <w:noProof/>
                <w:lang w:val="en-US"/>
              </w:rPr>
            </w:pPr>
          </w:p>
        </w:tc>
        <w:tc>
          <w:tcPr>
            <w:tcW w:w="322" w:type="pct"/>
          </w:tcPr>
          <w:p w14:paraId="4332D7D9" w14:textId="77777777" w:rsidR="00185035" w:rsidRPr="00F85647" w:rsidRDefault="00185035" w:rsidP="007B2178">
            <w:pPr>
              <w:autoSpaceDE w:val="0"/>
              <w:autoSpaceDN w:val="0"/>
              <w:adjustRightInd w:val="0"/>
              <w:jc w:val="center"/>
              <w:rPr>
                <w:noProof/>
                <w:lang w:val="en-US"/>
              </w:rPr>
            </w:pPr>
          </w:p>
        </w:tc>
        <w:tc>
          <w:tcPr>
            <w:tcW w:w="324" w:type="pct"/>
            <w:gridSpan w:val="2"/>
          </w:tcPr>
          <w:p w14:paraId="108F8B35" w14:textId="77777777" w:rsidR="00185035" w:rsidRPr="00F85647" w:rsidRDefault="00185035" w:rsidP="007B2178">
            <w:pPr>
              <w:autoSpaceDE w:val="0"/>
              <w:autoSpaceDN w:val="0"/>
              <w:adjustRightInd w:val="0"/>
              <w:jc w:val="center"/>
              <w:rPr>
                <w:noProof/>
                <w:lang w:val="en-US"/>
              </w:rPr>
            </w:pPr>
          </w:p>
        </w:tc>
        <w:tc>
          <w:tcPr>
            <w:tcW w:w="237" w:type="pct"/>
          </w:tcPr>
          <w:p w14:paraId="6DDC2EE4" w14:textId="77777777" w:rsidR="00185035" w:rsidRPr="00F85647" w:rsidRDefault="00185035" w:rsidP="007B2178">
            <w:pPr>
              <w:autoSpaceDE w:val="0"/>
              <w:autoSpaceDN w:val="0"/>
              <w:adjustRightInd w:val="0"/>
              <w:jc w:val="center"/>
              <w:rPr>
                <w:noProof/>
                <w:lang w:val="en-US"/>
              </w:rPr>
            </w:pPr>
          </w:p>
        </w:tc>
        <w:tc>
          <w:tcPr>
            <w:tcW w:w="237" w:type="pct"/>
          </w:tcPr>
          <w:p w14:paraId="32FFDB56" w14:textId="77777777" w:rsidR="00185035" w:rsidRPr="00F85647" w:rsidRDefault="00185035" w:rsidP="007B2178">
            <w:pPr>
              <w:autoSpaceDE w:val="0"/>
              <w:autoSpaceDN w:val="0"/>
              <w:adjustRightInd w:val="0"/>
              <w:jc w:val="center"/>
              <w:rPr>
                <w:noProof/>
              </w:rPr>
            </w:pPr>
          </w:p>
        </w:tc>
        <w:tc>
          <w:tcPr>
            <w:tcW w:w="414" w:type="pct"/>
          </w:tcPr>
          <w:p w14:paraId="1C8E4B7C" w14:textId="77777777" w:rsidR="00185035" w:rsidRPr="00F85647" w:rsidRDefault="00185035" w:rsidP="007B2178">
            <w:pPr>
              <w:autoSpaceDE w:val="0"/>
              <w:autoSpaceDN w:val="0"/>
              <w:adjustRightInd w:val="0"/>
              <w:jc w:val="center"/>
              <w:rPr>
                <w:noProof/>
              </w:rPr>
            </w:pPr>
          </w:p>
        </w:tc>
        <w:tc>
          <w:tcPr>
            <w:tcW w:w="339" w:type="pct"/>
          </w:tcPr>
          <w:p w14:paraId="19F29457" w14:textId="77777777" w:rsidR="00185035" w:rsidRDefault="00185035" w:rsidP="007B2178">
            <w:pPr>
              <w:autoSpaceDE w:val="0"/>
              <w:autoSpaceDN w:val="0"/>
              <w:adjustRightInd w:val="0"/>
              <w:jc w:val="center"/>
              <w:rPr>
                <w:noProof/>
              </w:rPr>
            </w:pPr>
          </w:p>
        </w:tc>
      </w:tr>
      <w:tr w:rsidR="00C90E7E" w:rsidRPr="00F85647" w14:paraId="5161CCCD" w14:textId="77777777" w:rsidTr="00C90E7E">
        <w:trPr>
          <w:trHeight w:val="288"/>
        </w:trPr>
        <w:tc>
          <w:tcPr>
            <w:tcW w:w="192" w:type="pct"/>
          </w:tcPr>
          <w:p w14:paraId="27519E64" w14:textId="77777777" w:rsidR="00185035" w:rsidRPr="007A08CE" w:rsidRDefault="00185035" w:rsidP="007B2178">
            <w:pPr>
              <w:autoSpaceDE w:val="0"/>
              <w:autoSpaceDN w:val="0"/>
              <w:adjustRightInd w:val="0"/>
              <w:jc w:val="center"/>
              <w:rPr>
                <w:noProof/>
              </w:rPr>
            </w:pPr>
          </w:p>
        </w:tc>
        <w:tc>
          <w:tcPr>
            <w:tcW w:w="2164" w:type="pct"/>
            <w:gridSpan w:val="2"/>
          </w:tcPr>
          <w:p w14:paraId="013623E5"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150BB933" w14:textId="77777777" w:rsidR="00185035" w:rsidRPr="007A08CE" w:rsidRDefault="00185035" w:rsidP="007B2178">
            <w:pPr>
              <w:autoSpaceDE w:val="0"/>
              <w:autoSpaceDN w:val="0"/>
              <w:adjustRightInd w:val="0"/>
              <w:jc w:val="center"/>
              <w:rPr>
                <w:noProof/>
                <w:lang w:val="en-US"/>
              </w:rPr>
            </w:pPr>
          </w:p>
        </w:tc>
        <w:tc>
          <w:tcPr>
            <w:tcW w:w="387" w:type="pct"/>
          </w:tcPr>
          <w:p w14:paraId="7DCC850F" w14:textId="77777777" w:rsidR="00185035" w:rsidRPr="007A08CE" w:rsidRDefault="00185035" w:rsidP="007B2178">
            <w:pPr>
              <w:autoSpaceDE w:val="0"/>
              <w:autoSpaceDN w:val="0"/>
              <w:adjustRightInd w:val="0"/>
              <w:jc w:val="center"/>
              <w:rPr>
                <w:noProof/>
                <w:lang w:val="en-US"/>
              </w:rPr>
            </w:pPr>
          </w:p>
        </w:tc>
        <w:tc>
          <w:tcPr>
            <w:tcW w:w="322" w:type="pct"/>
          </w:tcPr>
          <w:p w14:paraId="2A198A3F" w14:textId="77777777" w:rsidR="00185035" w:rsidRPr="00F85647" w:rsidRDefault="00185035" w:rsidP="007B2178">
            <w:pPr>
              <w:autoSpaceDE w:val="0"/>
              <w:autoSpaceDN w:val="0"/>
              <w:adjustRightInd w:val="0"/>
              <w:jc w:val="center"/>
              <w:rPr>
                <w:noProof/>
                <w:lang w:val="en-US"/>
              </w:rPr>
            </w:pPr>
          </w:p>
        </w:tc>
        <w:tc>
          <w:tcPr>
            <w:tcW w:w="324" w:type="pct"/>
            <w:gridSpan w:val="2"/>
          </w:tcPr>
          <w:p w14:paraId="30D96370" w14:textId="77777777" w:rsidR="00185035" w:rsidRPr="00F85647" w:rsidRDefault="00185035" w:rsidP="007B2178">
            <w:pPr>
              <w:autoSpaceDE w:val="0"/>
              <w:autoSpaceDN w:val="0"/>
              <w:adjustRightInd w:val="0"/>
              <w:jc w:val="center"/>
              <w:rPr>
                <w:noProof/>
                <w:lang w:val="en-US"/>
              </w:rPr>
            </w:pPr>
          </w:p>
        </w:tc>
        <w:tc>
          <w:tcPr>
            <w:tcW w:w="237" w:type="pct"/>
          </w:tcPr>
          <w:p w14:paraId="1EC87D48" w14:textId="77777777" w:rsidR="00185035" w:rsidRPr="00F85647" w:rsidRDefault="00185035" w:rsidP="007B2178">
            <w:pPr>
              <w:autoSpaceDE w:val="0"/>
              <w:autoSpaceDN w:val="0"/>
              <w:adjustRightInd w:val="0"/>
              <w:jc w:val="center"/>
              <w:rPr>
                <w:noProof/>
                <w:lang w:val="en-US"/>
              </w:rPr>
            </w:pPr>
          </w:p>
        </w:tc>
        <w:tc>
          <w:tcPr>
            <w:tcW w:w="237" w:type="pct"/>
          </w:tcPr>
          <w:p w14:paraId="0C7AF279" w14:textId="77777777" w:rsidR="00185035" w:rsidRPr="00F85647" w:rsidRDefault="00185035" w:rsidP="007B2178">
            <w:pPr>
              <w:autoSpaceDE w:val="0"/>
              <w:autoSpaceDN w:val="0"/>
              <w:adjustRightInd w:val="0"/>
              <w:jc w:val="center"/>
              <w:rPr>
                <w:noProof/>
              </w:rPr>
            </w:pPr>
          </w:p>
        </w:tc>
        <w:tc>
          <w:tcPr>
            <w:tcW w:w="414" w:type="pct"/>
          </w:tcPr>
          <w:p w14:paraId="63B4D217" w14:textId="77777777" w:rsidR="00185035" w:rsidRPr="00F85647" w:rsidRDefault="00185035" w:rsidP="007B2178">
            <w:pPr>
              <w:autoSpaceDE w:val="0"/>
              <w:autoSpaceDN w:val="0"/>
              <w:adjustRightInd w:val="0"/>
              <w:jc w:val="center"/>
              <w:rPr>
                <w:noProof/>
              </w:rPr>
            </w:pPr>
          </w:p>
        </w:tc>
        <w:tc>
          <w:tcPr>
            <w:tcW w:w="339" w:type="pct"/>
          </w:tcPr>
          <w:p w14:paraId="2AEC96CC" w14:textId="77777777" w:rsidR="00185035" w:rsidRDefault="00185035" w:rsidP="007B2178">
            <w:pPr>
              <w:autoSpaceDE w:val="0"/>
              <w:autoSpaceDN w:val="0"/>
              <w:adjustRightInd w:val="0"/>
              <w:jc w:val="center"/>
              <w:rPr>
                <w:noProof/>
              </w:rPr>
            </w:pPr>
          </w:p>
        </w:tc>
      </w:tr>
      <w:tr w:rsidR="00293E78" w:rsidRPr="00F85647" w14:paraId="48AA8BED" w14:textId="77777777" w:rsidTr="009958C9">
        <w:trPr>
          <w:trHeight w:val="288"/>
        </w:trPr>
        <w:tc>
          <w:tcPr>
            <w:tcW w:w="192" w:type="pct"/>
          </w:tcPr>
          <w:p w14:paraId="2FFAB342"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vAlign w:val="bottom"/>
          </w:tcPr>
          <w:p w14:paraId="3FBBBC33" w14:textId="77777777" w:rsidR="00293E78" w:rsidRPr="007A08CE" w:rsidRDefault="00293E78" w:rsidP="00293E78">
            <w:pPr>
              <w:autoSpaceDE w:val="0"/>
              <w:autoSpaceDN w:val="0"/>
              <w:adjustRightInd w:val="0"/>
              <w:rPr>
                <w:noProof/>
                <w:lang w:val="en-US"/>
              </w:rPr>
            </w:pPr>
            <w:r w:rsidRPr="007A08CE">
              <w:t>ogledalo brušenih ivica pričvršćeno lepljenjem, sa policom - etažerom koji može biti zaseban (tačne mere uzeti na licu mesta)</w:t>
            </w:r>
          </w:p>
        </w:tc>
        <w:tc>
          <w:tcPr>
            <w:tcW w:w="384" w:type="pct"/>
          </w:tcPr>
          <w:p w14:paraId="202FC679" w14:textId="574E2007"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vAlign w:val="bottom"/>
          </w:tcPr>
          <w:p w14:paraId="63DDD08B" w14:textId="77777777" w:rsidR="00293E78" w:rsidRPr="00293E78" w:rsidRDefault="00293E78" w:rsidP="00293E78">
            <w:pPr>
              <w:autoSpaceDE w:val="0"/>
              <w:autoSpaceDN w:val="0"/>
              <w:adjustRightInd w:val="0"/>
              <w:jc w:val="center"/>
              <w:rPr>
                <w:noProof/>
                <w:lang w:val="en-US"/>
              </w:rPr>
            </w:pPr>
            <w:r w:rsidRPr="00293E78">
              <w:rPr>
                <w:color w:val="000000"/>
              </w:rPr>
              <w:t>17</w:t>
            </w:r>
          </w:p>
        </w:tc>
        <w:tc>
          <w:tcPr>
            <w:tcW w:w="322" w:type="pct"/>
          </w:tcPr>
          <w:p w14:paraId="4F96545D" w14:textId="77777777" w:rsidR="00293E78" w:rsidRPr="00F85647" w:rsidRDefault="00293E78" w:rsidP="00293E78">
            <w:pPr>
              <w:autoSpaceDE w:val="0"/>
              <w:autoSpaceDN w:val="0"/>
              <w:adjustRightInd w:val="0"/>
              <w:jc w:val="center"/>
              <w:rPr>
                <w:noProof/>
                <w:lang w:val="en-US"/>
              </w:rPr>
            </w:pPr>
          </w:p>
        </w:tc>
        <w:tc>
          <w:tcPr>
            <w:tcW w:w="324" w:type="pct"/>
            <w:gridSpan w:val="2"/>
          </w:tcPr>
          <w:p w14:paraId="552F54E4" w14:textId="77777777" w:rsidR="00293E78" w:rsidRPr="00F85647" w:rsidRDefault="00293E78" w:rsidP="00293E78">
            <w:pPr>
              <w:autoSpaceDE w:val="0"/>
              <w:autoSpaceDN w:val="0"/>
              <w:adjustRightInd w:val="0"/>
              <w:jc w:val="center"/>
              <w:rPr>
                <w:noProof/>
                <w:lang w:val="en-US"/>
              </w:rPr>
            </w:pPr>
          </w:p>
        </w:tc>
        <w:tc>
          <w:tcPr>
            <w:tcW w:w="237" w:type="pct"/>
          </w:tcPr>
          <w:p w14:paraId="13D89841" w14:textId="77777777" w:rsidR="00293E78" w:rsidRPr="00F85647" w:rsidRDefault="00293E78" w:rsidP="00293E78">
            <w:pPr>
              <w:autoSpaceDE w:val="0"/>
              <w:autoSpaceDN w:val="0"/>
              <w:adjustRightInd w:val="0"/>
              <w:jc w:val="center"/>
              <w:rPr>
                <w:noProof/>
                <w:lang w:val="en-US"/>
              </w:rPr>
            </w:pPr>
          </w:p>
        </w:tc>
        <w:tc>
          <w:tcPr>
            <w:tcW w:w="237" w:type="pct"/>
          </w:tcPr>
          <w:p w14:paraId="7755BEE4" w14:textId="77777777" w:rsidR="00293E78" w:rsidRPr="00F85647" w:rsidRDefault="00293E78" w:rsidP="00293E78">
            <w:pPr>
              <w:autoSpaceDE w:val="0"/>
              <w:autoSpaceDN w:val="0"/>
              <w:adjustRightInd w:val="0"/>
              <w:jc w:val="center"/>
              <w:rPr>
                <w:noProof/>
              </w:rPr>
            </w:pPr>
          </w:p>
        </w:tc>
        <w:tc>
          <w:tcPr>
            <w:tcW w:w="414" w:type="pct"/>
          </w:tcPr>
          <w:p w14:paraId="2F892365" w14:textId="77777777" w:rsidR="00293E78" w:rsidRPr="00F85647" w:rsidRDefault="00293E78" w:rsidP="00293E78">
            <w:pPr>
              <w:autoSpaceDE w:val="0"/>
              <w:autoSpaceDN w:val="0"/>
              <w:adjustRightInd w:val="0"/>
              <w:jc w:val="center"/>
              <w:rPr>
                <w:noProof/>
              </w:rPr>
            </w:pPr>
          </w:p>
        </w:tc>
        <w:tc>
          <w:tcPr>
            <w:tcW w:w="339" w:type="pct"/>
          </w:tcPr>
          <w:p w14:paraId="3B1FA931" w14:textId="77777777" w:rsidR="00293E78" w:rsidRDefault="00293E78" w:rsidP="00293E78">
            <w:pPr>
              <w:autoSpaceDE w:val="0"/>
              <w:autoSpaceDN w:val="0"/>
              <w:adjustRightInd w:val="0"/>
              <w:jc w:val="center"/>
              <w:rPr>
                <w:noProof/>
              </w:rPr>
            </w:pPr>
          </w:p>
        </w:tc>
      </w:tr>
      <w:tr w:rsidR="00293E78" w:rsidRPr="00F85647" w14:paraId="2A25060A" w14:textId="77777777" w:rsidTr="009958C9">
        <w:trPr>
          <w:trHeight w:val="288"/>
        </w:trPr>
        <w:tc>
          <w:tcPr>
            <w:tcW w:w="192" w:type="pct"/>
          </w:tcPr>
          <w:p w14:paraId="51C6D5BE"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5402C146" w14:textId="77777777" w:rsidR="00293E78" w:rsidRPr="007A08CE" w:rsidRDefault="00293E78" w:rsidP="00293E78">
            <w:pPr>
              <w:autoSpaceDE w:val="0"/>
              <w:autoSpaceDN w:val="0"/>
              <w:adjustRightInd w:val="0"/>
              <w:rPr>
                <w:noProof/>
                <w:lang w:val="en-US"/>
              </w:rPr>
            </w:pPr>
            <w:r w:rsidRPr="007A08CE">
              <w:rPr>
                <w:color w:val="000000"/>
              </w:rPr>
              <w:t>Ogledalo za hendikepirane (pod pomičnim nagibom)</w:t>
            </w:r>
          </w:p>
        </w:tc>
        <w:tc>
          <w:tcPr>
            <w:tcW w:w="384" w:type="pct"/>
          </w:tcPr>
          <w:p w14:paraId="08BD7FD0" w14:textId="6B2F8016"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vAlign w:val="bottom"/>
          </w:tcPr>
          <w:p w14:paraId="68DCF8D2" w14:textId="77777777" w:rsidR="00293E78" w:rsidRPr="00293E78" w:rsidRDefault="00293E78" w:rsidP="00293E78">
            <w:pPr>
              <w:autoSpaceDE w:val="0"/>
              <w:autoSpaceDN w:val="0"/>
              <w:adjustRightInd w:val="0"/>
              <w:jc w:val="center"/>
              <w:rPr>
                <w:noProof/>
                <w:lang w:val="en-US"/>
              </w:rPr>
            </w:pPr>
            <w:r w:rsidRPr="00293E78">
              <w:rPr>
                <w:color w:val="000000"/>
              </w:rPr>
              <w:t>1</w:t>
            </w:r>
          </w:p>
        </w:tc>
        <w:tc>
          <w:tcPr>
            <w:tcW w:w="322" w:type="pct"/>
          </w:tcPr>
          <w:p w14:paraId="00427B37" w14:textId="77777777" w:rsidR="00293E78" w:rsidRPr="00F85647" w:rsidRDefault="00293E78" w:rsidP="00293E78">
            <w:pPr>
              <w:autoSpaceDE w:val="0"/>
              <w:autoSpaceDN w:val="0"/>
              <w:adjustRightInd w:val="0"/>
              <w:jc w:val="center"/>
              <w:rPr>
                <w:noProof/>
                <w:lang w:val="en-US"/>
              </w:rPr>
            </w:pPr>
          </w:p>
        </w:tc>
        <w:tc>
          <w:tcPr>
            <w:tcW w:w="324" w:type="pct"/>
            <w:gridSpan w:val="2"/>
          </w:tcPr>
          <w:p w14:paraId="117DA82D" w14:textId="77777777" w:rsidR="00293E78" w:rsidRPr="00F85647" w:rsidRDefault="00293E78" w:rsidP="00293E78">
            <w:pPr>
              <w:autoSpaceDE w:val="0"/>
              <w:autoSpaceDN w:val="0"/>
              <w:adjustRightInd w:val="0"/>
              <w:jc w:val="center"/>
              <w:rPr>
                <w:noProof/>
                <w:lang w:val="en-US"/>
              </w:rPr>
            </w:pPr>
          </w:p>
        </w:tc>
        <w:tc>
          <w:tcPr>
            <w:tcW w:w="237" w:type="pct"/>
          </w:tcPr>
          <w:p w14:paraId="1CA98CDC" w14:textId="77777777" w:rsidR="00293E78" w:rsidRPr="00F85647" w:rsidRDefault="00293E78" w:rsidP="00293E78">
            <w:pPr>
              <w:autoSpaceDE w:val="0"/>
              <w:autoSpaceDN w:val="0"/>
              <w:adjustRightInd w:val="0"/>
              <w:jc w:val="center"/>
              <w:rPr>
                <w:noProof/>
                <w:lang w:val="en-US"/>
              </w:rPr>
            </w:pPr>
          </w:p>
        </w:tc>
        <w:tc>
          <w:tcPr>
            <w:tcW w:w="237" w:type="pct"/>
          </w:tcPr>
          <w:p w14:paraId="2F8D92D8" w14:textId="77777777" w:rsidR="00293E78" w:rsidRPr="00F85647" w:rsidRDefault="00293E78" w:rsidP="00293E78">
            <w:pPr>
              <w:autoSpaceDE w:val="0"/>
              <w:autoSpaceDN w:val="0"/>
              <w:adjustRightInd w:val="0"/>
              <w:jc w:val="center"/>
              <w:rPr>
                <w:noProof/>
              </w:rPr>
            </w:pPr>
          </w:p>
        </w:tc>
        <w:tc>
          <w:tcPr>
            <w:tcW w:w="414" w:type="pct"/>
          </w:tcPr>
          <w:p w14:paraId="654739FD" w14:textId="77777777" w:rsidR="00293E78" w:rsidRPr="00F85647" w:rsidRDefault="00293E78" w:rsidP="00293E78">
            <w:pPr>
              <w:autoSpaceDE w:val="0"/>
              <w:autoSpaceDN w:val="0"/>
              <w:adjustRightInd w:val="0"/>
              <w:jc w:val="center"/>
              <w:rPr>
                <w:noProof/>
              </w:rPr>
            </w:pPr>
          </w:p>
        </w:tc>
        <w:tc>
          <w:tcPr>
            <w:tcW w:w="339" w:type="pct"/>
          </w:tcPr>
          <w:p w14:paraId="788890B9" w14:textId="77777777" w:rsidR="00293E78" w:rsidRDefault="00293E78" w:rsidP="00293E78">
            <w:pPr>
              <w:autoSpaceDE w:val="0"/>
              <w:autoSpaceDN w:val="0"/>
              <w:adjustRightInd w:val="0"/>
              <w:jc w:val="center"/>
              <w:rPr>
                <w:noProof/>
              </w:rPr>
            </w:pPr>
          </w:p>
        </w:tc>
      </w:tr>
      <w:tr w:rsidR="00293E78" w:rsidRPr="00F85647" w14:paraId="341823F1" w14:textId="77777777" w:rsidTr="00C90E7E">
        <w:trPr>
          <w:trHeight w:val="288"/>
        </w:trPr>
        <w:tc>
          <w:tcPr>
            <w:tcW w:w="192" w:type="pct"/>
          </w:tcPr>
          <w:p w14:paraId="696578C9"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74D797F9" w14:textId="77777777" w:rsidR="00293E78" w:rsidRPr="007A08CE" w:rsidRDefault="00293E78" w:rsidP="00293E78">
            <w:pPr>
              <w:autoSpaceDE w:val="0"/>
              <w:autoSpaceDN w:val="0"/>
              <w:adjustRightInd w:val="0"/>
              <w:rPr>
                <w:noProof/>
                <w:lang w:val="en-US"/>
              </w:rPr>
            </w:pPr>
            <w:r w:rsidRPr="007A08CE">
              <w:rPr>
                <w:color w:val="000000"/>
              </w:rPr>
              <w:t>wc metlica</w:t>
            </w:r>
          </w:p>
        </w:tc>
        <w:tc>
          <w:tcPr>
            <w:tcW w:w="384" w:type="pct"/>
          </w:tcPr>
          <w:p w14:paraId="0DEE2D50" w14:textId="1851BA24"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054D014D"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76379307" w14:textId="77777777" w:rsidR="00293E78" w:rsidRPr="00F85647" w:rsidRDefault="00293E78" w:rsidP="00293E78">
            <w:pPr>
              <w:autoSpaceDE w:val="0"/>
              <w:autoSpaceDN w:val="0"/>
              <w:adjustRightInd w:val="0"/>
              <w:jc w:val="center"/>
              <w:rPr>
                <w:noProof/>
                <w:lang w:val="en-US"/>
              </w:rPr>
            </w:pPr>
          </w:p>
        </w:tc>
        <w:tc>
          <w:tcPr>
            <w:tcW w:w="324" w:type="pct"/>
            <w:gridSpan w:val="2"/>
          </w:tcPr>
          <w:p w14:paraId="4D106C41" w14:textId="77777777" w:rsidR="00293E78" w:rsidRPr="00F85647" w:rsidRDefault="00293E78" w:rsidP="00293E78">
            <w:pPr>
              <w:autoSpaceDE w:val="0"/>
              <w:autoSpaceDN w:val="0"/>
              <w:adjustRightInd w:val="0"/>
              <w:jc w:val="center"/>
              <w:rPr>
                <w:noProof/>
                <w:lang w:val="en-US"/>
              </w:rPr>
            </w:pPr>
          </w:p>
        </w:tc>
        <w:tc>
          <w:tcPr>
            <w:tcW w:w="237" w:type="pct"/>
          </w:tcPr>
          <w:p w14:paraId="0A15C512" w14:textId="77777777" w:rsidR="00293E78" w:rsidRPr="00F85647" w:rsidRDefault="00293E78" w:rsidP="00293E78">
            <w:pPr>
              <w:autoSpaceDE w:val="0"/>
              <w:autoSpaceDN w:val="0"/>
              <w:adjustRightInd w:val="0"/>
              <w:jc w:val="center"/>
              <w:rPr>
                <w:noProof/>
                <w:lang w:val="en-US"/>
              </w:rPr>
            </w:pPr>
          </w:p>
        </w:tc>
        <w:tc>
          <w:tcPr>
            <w:tcW w:w="237" w:type="pct"/>
          </w:tcPr>
          <w:p w14:paraId="0035F3A6" w14:textId="77777777" w:rsidR="00293E78" w:rsidRPr="00F85647" w:rsidRDefault="00293E78" w:rsidP="00293E78">
            <w:pPr>
              <w:autoSpaceDE w:val="0"/>
              <w:autoSpaceDN w:val="0"/>
              <w:adjustRightInd w:val="0"/>
              <w:jc w:val="center"/>
              <w:rPr>
                <w:noProof/>
              </w:rPr>
            </w:pPr>
          </w:p>
        </w:tc>
        <w:tc>
          <w:tcPr>
            <w:tcW w:w="414" w:type="pct"/>
          </w:tcPr>
          <w:p w14:paraId="30D0CBF2" w14:textId="77777777" w:rsidR="00293E78" w:rsidRPr="00F85647" w:rsidRDefault="00293E78" w:rsidP="00293E78">
            <w:pPr>
              <w:autoSpaceDE w:val="0"/>
              <w:autoSpaceDN w:val="0"/>
              <w:adjustRightInd w:val="0"/>
              <w:jc w:val="center"/>
              <w:rPr>
                <w:noProof/>
              </w:rPr>
            </w:pPr>
          </w:p>
        </w:tc>
        <w:tc>
          <w:tcPr>
            <w:tcW w:w="339" w:type="pct"/>
          </w:tcPr>
          <w:p w14:paraId="552CD5EF" w14:textId="77777777" w:rsidR="00293E78" w:rsidRDefault="00293E78" w:rsidP="00293E78">
            <w:pPr>
              <w:autoSpaceDE w:val="0"/>
              <w:autoSpaceDN w:val="0"/>
              <w:adjustRightInd w:val="0"/>
              <w:jc w:val="center"/>
              <w:rPr>
                <w:noProof/>
              </w:rPr>
            </w:pPr>
          </w:p>
        </w:tc>
      </w:tr>
      <w:tr w:rsidR="00293E78" w:rsidRPr="00F85647" w14:paraId="4724C8E6" w14:textId="77777777" w:rsidTr="00C90E7E">
        <w:trPr>
          <w:trHeight w:val="288"/>
        </w:trPr>
        <w:tc>
          <w:tcPr>
            <w:tcW w:w="192" w:type="pct"/>
          </w:tcPr>
          <w:p w14:paraId="1D27A088"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14463BEE" w14:textId="77777777" w:rsidR="00293E78" w:rsidRPr="007A08CE" w:rsidRDefault="00293E78" w:rsidP="00293E78">
            <w:pPr>
              <w:autoSpaceDE w:val="0"/>
              <w:autoSpaceDN w:val="0"/>
              <w:adjustRightInd w:val="0"/>
              <w:rPr>
                <w:noProof/>
                <w:lang w:val="en-US"/>
              </w:rPr>
            </w:pPr>
            <w:r w:rsidRPr="007A08CE">
              <w:rPr>
                <w:color w:val="000000"/>
              </w:rPr>
              <w:t>vešalica za odelo dvostruka</w:t>
            </w:r>
          </w:p>
        </w:tc>
        <w:tc>
          <w:tcPr>
            <w:tcW w:w="384" w:type="pct"/>
          </w:tcPr>
          <w:p w14:paraId="6575C79D" w14:textId="125EAB28"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277CE0A" w14:textId="77777777" w:rsidR="00293E78" w:rsidRPr="00293E78" w:rsidRDefault="00293E78" w:rsidP="00293E78">
            <w:pPr>
              <w:autoSpaceDE w:val="0"/>
              <w:autoSpaceDN w:val="0"/>
              <w:adjustRightInd w:val="0"/>
              <w:jc w:val="center"/>
              <w:rPr>
                <w:noProof/>
                <w:lang w:val="en-US"/>
              </w:rPr>
            </w:pPr>
            <w:r w:rsidRPr="00293E78">
              <w:rPr>
                <w:color w:val="000000"/>
              </w:rPr>
              <w:t>8</w:t>
            </w:r>
          </w:p>
        </w:tc>
        <w:tc>
          <w:tcPr>
            <w:tcW w:w="322" w:type="pct"/>
          </w:tcPr>
          <w:p w14:paraId="79284712" w14:textId="77777777" w:rsidR="00293E78" w:rsidRPr="00F85647" w:rsidRDefault="00293E78" w:rsidP="00293E78">
            <w:pPr>
              <w:autoSpaceDE w:val="0"/>
              <w:autoSpaceDN w:val="0"/>
              <w:adjustRightInd w:val="0"/>
              <w:jc w:val="center"/>
              <w:rPr>
                <w:noProof/>
                <w:lang w:val="en-US"/>
              </w:rPr>
            </w:pPr>
          </w:p>
        </w:tc>
        <w:tc>
          <w:tcPr>
            <w:tcW w:w="324" w:type="pct"/>
            <w:gridSpan w:val="2"/>
          </w:tcPr>
          <w:p w14:paraId="193B7E0B" w14:textId="77777777" w:rsidR="00293E78" w:rsidRPr="00F85647" w:rsidRDefault="00293E78" w:rsidP="00293E78">
            <w:pPr>
              <w:autoSpaceDE w:val="0"/>
              <w:autoSpaceDN w:val="0"/>
              <w:adjustRightInd w:val="0"/>
              <w:jc w:val="center"/>
              <w:rPr>
                <w:noProof/>
                <w:lang w:val="en-US"/>
              </w:rPr>
            </w:pPr>
          </w:p>
        </w:tc>
        <w:tc>
          <w:tcPr>
            <w:tcW w:w="237" w:type="pct"/>
          </w:tcPr>
          <w:p w14:paraId="1A5F3341" w14:textId="77777777" w:rsidR="00293E78" w:rsidRPr="00F85647" w:rsidRDefault="00293E78" w:rsidP="00293E78">
            <w:pPr>
              <w:autoSpaceDE w:val="0"/>
              <w:autoSpaceDN w:val="0"/>
              <w:adjustRightInd w:val="0"/>
              <w:jc w:val="center"/>
              <w:rPr>
                <w:noProof/>
                <w:lang w:val="en-US"/>
              </w:rPr>
            </w:pPr>
          </w:p>
        </w:tc>
        <w:tc>
          <w:tcPr>
            <w:tcW w:w="237" w:type="pct"/>
          </w:tcPr>
          <w:p w14:paraId="513E147C" w14:textId="77777777" w:rsidR="00293E78" w:rsidRPr="00F85647" w:rsidRDefault="00293E78" w:rsidP="00293E78">
            <w:pPr>
              <w:autoSpaceDE w:val="0"/>
              <w:autoSpaceDN w:val="0"/>
              <w:adjustRightInd w:val="0"/>
              <w:jc w:val="center"/>
              <w:rPr>
                <w:noProof/>
              </w:rPr>
            </w:pPr>
          </w:p>
        </w:tc>
        <w:tc>
          <w:tcPr>
            <w:tcW w:w="414" w:type="pct"/>
          </w:tcPr>
          <w:p w14:paraId="55A4CB03" w14:textId="77777777" w:rsidR="00293E78" w:rsidRPr="00F85647" w:rsidRDefault="00293E78" w:rsidP="00293E78">
            <w:pPr>
              <w:autoSpaceDE w:val="0"/>
              <w:autoSpaceDN w:val="0"/>
              <w:adjustRightInd w:val="0"/>
              <w:jc w:val="center"/>
              <w:rPr>
                <w:noProof/>
              </w:rPr>
            </w:pPr>
          </w:p>
        </w:tc>
        <w:tc>
          <w:tcPr>
            <w:tcW w:w="339" w:type="pct"/>
          </w:tcPr>
          <w:p w14:paraId="2E0D167F" w14:textId="77777777" w:rsidR="00293E78" w:rsidRDefault="00293E78" w:rsidP="00293E78">
            <w:pPr>
              <w:autoSpaceDE w:val="0"/>
              <w:autoSpaceDN w:val="0"/>
              <w:adjustRightInd w:val="0"/>
              <w:jc w:val="center"/>
              <w:rPr>
                <w:noProof/>
              </w:rPr>
            </w:pPr>
          </w:p>
        </w:tc>
      </w:tr>
      <w:tr w:rsidR="00293E78" w:rsidRPr="00F85647" w14:paraId="647CD0A7" w14:textId="77777777" w:rsidTr="00C90E7E">
        <w:trPr>
          <w:trHeight w:val="288"/>
        </w:trPr>
        <w:tc>
          <w:tcPr>
            <w:tcW w:w="192" w:type="pct"/>
          </w:tcPr>
          <w:p w14:paraId="693BF353"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3BF293D7" w14:textId="77777777" w:rsidR="00293E78" w:rsidRPr="007A08CE" w:rsidRDefault="00293E78" w:rsidP="00293E78">
            <w:pPr>
              <w:autoSpaceDE w:val="0"/>
              <w:autoSpaceDN w:val="0"/>
              <w:adjustRightInd w:val="0"/>
              <w:rPr>
                <w:noProof/>
                <w:lang w:val="en-US"/>
              </w:rPr>
            </w:pPr>
            <w:r w:rsidRPr="007A08CE">
              <w:rPr>
                <w:color w:val="000000"/>
              </w:rPr>
              <w:t>zidni garderobni nosač</w:t>
            </w:r>
          </w:p>
        </w:tc>
        <w:tc>
          <w:tcPr>
            <w:tcW w:w="384" w:type="pct"/>
          </w:tcPr>
          <w:p w14:paraId="641E6D07" w14:textId="54D8DA39"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E49A225" w14:textId="77777777" w:rsidR="00293E78" w:rsidRPr="00293E78" w:rsidRDefault="00293E78" w:rsidP="00293E78">
            <w:pPr>
              <w:autoSpaceDE w:val="0"/>
              <w:autoSpaceDN w:val="0"/>
              <w:adjustRightInd w:val="0"/>
              <w:jc w:val="center"/>
              <w:rPr>
                <w:noProof/>
                <w:lang w:val="en-US"/>
              </w:rPr>
            </w:pPr>
            <w:r w:rsidRPr="00293E78">
              <w:rPr>
                <w:color w:val="000000"/>
              </w:rPr>
              <w:t>2</w:t>
            </w:r>
          </w:p>
        </w:tc>
        <w:tc>
          <w:tcPr>
            <w:tcW w:w="322" w:type="pct"/>
          </w:tcPr>
          <w:p w14:paraId="69DE6844" w14:textId="77777777" w:rsidR="00293E78" w:rsidRPr="00F85647" w:rsidRDefault="00293E78" w:rsidP="00293E78">
            <w:pPr>
              <w:autoSpaceDE w:val="0"/>
              <w:autoSpaceDN w:val="0"/>
              <w:adjustRightInd w:val="0"/>
              <w:jc w:val="center"/>
              <w:rPr>
                <w:noProof/>
                <w:lang w:val="en-US"/>
              </w:rPr>
            </w:pPr>
          </w:p>
        </w:tc>
        <w:tc>
          <w:tcPr>
            <w:tcW w:w="324" w:type="pct"/>
            <w:gridSpan w:val="2"/>
          </w:tcPr>
          <w:p w14:paraId="1452D83D" w14:textId="77777777" w:rsidR="00293E78" w:rsidRPr="00F85647" w:rsidRDefault="00293E78" w:rsidP="00293E78">
            <w:pPr>
              <w:autoSpaceDE w:val="0"/>
              <w:autoSpaceDN w:val="0"/>
              <w:adjustRightInd w:val="0"/>
              <w:jc w:val="center"/>
              <w:rPr>
                <w:noProof/>
                <w:lang w:val="en-US"/>
              </w:rPr>
            </w:pPr>
          </w:p>
        </w:tc>
        <w:tc>
          <w:tcPr>
            <w:tcW w:w="237" w:type="pct"/>
          </w:tcPr>
          <w:p w14:paraId="493E6657" w14:textId="77777777" w:rsidR="00293E78" w:rsidRPr="00F85647" w:rsidRDefault="00293E78" w:rsidP="00293E78">
            <w:pPr>
              <w:autoSpaceDE w:val="0"/>
              <w:autoSpaceDN w:val="0"/>
              <w:adjustRightInd w:val="0"/>
              <w:jc w:val="center"/>
              <w:rPr>
                <w:noProof/>
                <w:lang w:val="en-US"/>
              </w:rPr>
            </w:pPr>
          </w:p>
        </w:tc>
        <w:tc>
          <w:tcPr>
            <w:tcW w:w="237" w:type="pct"/>
          </w:tcPr>
          <w:p w14:paraId="79E8EAB3" w14:textId="77777777" w:rsidR="00293E78" w:rsidRPr="00F85647" w:rsidRDefault="00293E78" w:rsidP="00293E78">
            <w:pPr>
              <w:autoSpaceDE w:val="0"/>
              <w:autoSpaceDN w:val="0"/>
              <w:adjustRightInd w:val="0"/>
              <w:jc w:val="center"/>
              <w:rPr>
                <w:noProof/>
              </w:rPr>
            </w:pPr>
          </w:p>
        </w:tc>
        <w:tc>
          <w:tcPr>
            <w:tcW w:w="414" w:type="pct"/>
          </w:tcPr>
          <w:p w14:paraId="7780BFB9" w14:textId="77777777" w:rsidR="00293E78" w:rsidRPr="00F85647" w:rsidRDefault="00293E78" w:rsidP="00293E78">
            <w:pPr>
              <w:autoSpaceDE w:val="0"/>
              <w:autoSpaceDN w:val="0"/>
              <w:adjustRightInd w:val="0"/>
              <w:jc w:val="center"/>
              <w:rPr>
                <w:noProof/>
              </w:rPr>
            </w:pPr>
          </w:p>
        </w:tc>
        <w:tc>
          <w:tcPr>
            <w:tcW w:w="339" w:type="pct"/>
          </w:tcPr>
          <w:p w14:paraId="21480F39" w14:textId="77777777" w:rsidR="00293E78" w:rsidRDefault="00293E78" w:rsidP="00293E78">
            <w:pPr>
              <w:autoSpaceDE w:val="0"/>
              <w:autoSpaceDN w:val="0"/>
              <w:adjustRightInd w:val="0"/>
              <w:jc w:val="center"/>
              <w:rPr>
                <w:noProof/>
              </w:rPr>
            </w:pPr>
          </w:p>
        </w:tc>
      </w:tr>
      <w:tr w:rsidR="00293E78" w:rsidRPr="00F85647" w14:paraId="43C46565" w14:textId="77777777" w:rsidTr="00C90E7E">
        <w:trPr>
          <w:trHeight w:val="288"/>
        </w:trPr>
        <w:tc>
          <w:tcPr>
            <w:tcW w:w="192" w:type="pct"/>
          </w:tcPr>
          <w:p w14:paraId="235D736E" w14:textId="77777777" w:rsidR="00293E78" w:rsidRPr="007A08CE" w:rsidRDefault="00293E78" w:rsidP="00293E78">
            <w:pPr>
              <w:autoSpaceDE w:val="0"/>
              <w:autoSpaceDN w:val="0"/>
              <w:adjustRightInd w:val="0"/>
              <w:jc w:val="center"/>
              <w:rPr>
                <w:noProof/>
              </w:rPr>
            </w:pPr>
            <w:r w:rsidRPr="007A08CE">
              <w:rPr>
                <w:color w:val="000000"/>
              </w:rPr>
              <w:lastRenderedPageBreak/>
              <w:t>-</w:t>
            </w:r>
          </w:p>
        </w:tc>
        <w:tc>
          <w:tcPr>
            <w:tcW w:w="2164" w:type="pct"/>
            <w:gridSpan w:val="2"/>
          </w:tcPr>
          <w:p w14:paraId="532217DB" w14:textId="77777777" w:rsidR="00293E78" w:rsidRPr="007A08CE" w:rsidRDefault="00293E78" w:rsidP="00293E78">
            <w:pPr>
              <w:autoSpaceDE w:val="0"/>
              <w:autoSpaceDN w:val="0"/>
              <w:adjustRightInd w:val="0"/>
              <w:rPr>
                <w:noProof/>
                <w:lang w:val="en-US"/>
              </w:rPr>
            </w:pPr>
            <w:r w:rsidRPr="007A08CE">
              <w:rPr>
                <w:color w:val="000000"/>
              </w:rPr>
              <w:t>kanta za otpatke sa pedalom</w:t>
            </w:r>
          </w:p>
        </w:tc>
        <w:tc>
          <w:tcPr>
            <w:tcW w:w="384" w:type="pct"/>
          </w:tcPr>
          <w:p w14:paraId="5DF9FEAE" w14:textId="1E389B7E"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5AAC360C"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1BA24639" w14:textId="77777777" w:rsidR="00293E78" w:rsidRPr="00F85647" w:rsidRDefault="00293E78" w:rsidP="00293E78">
            <w:pPr>
              <w:autoSpaceDE w:val="0"/>
              <w:autoSpaceDN w:val="0"/>
              <w:adjustRightInd w:val="0"/>
              <w:jc w:val="center"/>
              <w:rPr>
                <w:noProof/>
                <w:lang w:val="en-US"/>
              </w:rPr>
            </w:pPr>
          </w:p>
        </w:tc>
        <w:tc>
          <w:tcPr>
            <w:tcW w:w="324" w:type="pct"/>
            <w:gridSpan w:val="2"/>
          </w:tcPr>
          <w:p w14:paraId="3B6CC6B5" w14:textId="77777777" w:rsidR="00293E78" w:rsidRPr="00F85647" w:rsidRDefault="00293E78" w:rsidP="00293E78">
            <w:pPr>
              <w:autoSpaceDE w:val="0"/>
              <w:autoSpaceDN w:val="0"/>
              <w:adjustRightInd w:val="0"/>
              <w:jc w:val="center"/>
              <w:rPr>
                <w:noProof/>
                <w:lang w:val="en-US"/>
              </w:rPr>
            </w:pPr>
          </w:p>
        </w:tc>
        <w:tc>
          <w:tcPr>
            <w:tcW w:w="237" w:type="pct"/>
          </w:tcPr>
          <w:p w14:paraId="570FEAF7" w14:textId="77777777" w:rsidR="00293E78" w:rsidRPr="00F85647" w:rsidRDefault="00293E78" w:rsidP="00293E78">
            <w:pPr>
              <w:autoSpaceDE w:val="0"/>
              <w:autoSpaceDN w:val="0"/>
              <w:adjustRightInd w:val="0"/>
              <w:jc w:val="center"/>
              <w:rPr>
                <w:noProof/>
                <w:lang w:val="en-US"/>
              </w:rPr>
            </w:pPr>
          </w:p>
        </w:tc>
        <w:tc>
          <w:tcPr>
            <w:tcW w:w="237" w:type="pct"/>
          </w:tcPr>
          <w:p w14:paraId="18B5DE13" w14:textId="77777777" w:rsidR="00293E78" w:rsidRPr="00F85647" w:rsidRDefault="00293E78" w:rsidP="00293E78">
            <w:pPr>
              <w:autoSpaceDE w:val="0"/>
              <w:autoSpaceDN w:val="0"/>
              <w:adjustRightInd w:val="0"/>
              <w:jc w:val="center"/>
              <w:rPr>
                <w:noProof/>
              </w:rPr>
            </w:pPr>
          </w:p>
        </w:tc>
        <w:tc>
          <w:tcPr>
            <w:tcW w:w="414" w:type="pct"/>
          </w:tcPr>
          <w:p w14:paraId="1415384D" w14:textId="77777777" w:rsidR="00293E78" w:rsidRPr="00F85647" w:rsidRDefault="00293E78" w:rsidP="00293E78">
            <w:pPr>
              <w:autoSpaceDE w:val="0"/>
              <w:autoSpaceDN w:val="0"/>
              <w:adjustRightInd w:val="0"/>
              <w:jc w:val="center"/>
              <w:rPr>
                <w:noProof/>
              </w:rPr>
            </w:pPr>
          </w:p>
        </w:tc>
        <w:tc>
          <w:tcPr>
            <w:tcW w:w="339" w:type="pct"/>
          </w:tcPr>
          <w:p w14:paraId="0D1D9AB2" w14:textId="77777777" w:rsidR="00293E78" w:rsidRDefault="00293E78" w:rsidP="00293E78">
            <w:pPr>
              <w:autoSpaceDE w:val="0"/>
              <w:autoSpaceDN w:val="0"/>
              <w:adjustRightInd w:val="0"/>
              <w:jc w:val="center"/>
              <w:rPr>
                <w:noProof/>
              </w:rPr>
            </w:pPr>
          </w:p>
        </w:tc>
      </w:tr>
      <w:tr w:rsidR="00293E78" w:rsidRPr="00F85647" w14:paraId="5489AFD4" w14:textId="77777777" w:rsidTr="00C90E7E">
        <w:trPr>
          <w:trHeight w:val="288"/>
        </w:trPr>
        <w:tc>
          <w:tcPr>
            <w:tcW w:w="192" w:type="pct"/>
          </w:tcPr>
          <w:p w14:paraId="6072BF83"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2D29ED0B" w14:textId="77777777" w:rsidR="00293E78" w:rsidRPr="007A08CE" w:rsidRDefault="00293E78" w:rsidP="00293E78">
            <w:pPr>
              <w:autoSpaceDE w:val="0"/>
              <w:autoSpaceDN w:val="0"/>
              <w:adjustRightInd w:val="0"/>
              <w:rPr>
                <w:noProof/>
                <w:lang w:val="en-US"/>
              </w:rPr>
            </w:pPr>
            <w:r w:rsidRPr="007A08CE">
              <w:rPr>
                <w:color w:val="000000"/>
              </w:rPr>
              <w:t>posuda za sapun (uslovna postavka)</w:t>
            </w:r>
          </w:p>
        </w:tc>
        <w:tc>
          <w:tcPr>
            <w:tcW w:w="384" w:type="pct"/>
          </w:tcPr>
          <w:p w14:paraId="3C777A6A" w14:textId="7CB201FE"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4EA00FEB" w14:textId="77777777" w:rsidR="00293E78" w:rsidRPr="00293E78" w:rsidRDefault="00293E78" w:rsidP="00293E78">
            <w:pPr>
              <w:autoSpaceDE w:val="0"/>
              <w:autoSpaceDN w:val="0"/>
              <w:adjustRightInd w:val="0"/>
              <w:jc w:val="center"/>
              <w:rPr>
                <w:noProof/>
                <w:lang w:val="en-US"/>
              </w:rPr>
            </w:pPr>
            <w:r w:rsidRPr="00293E78">
              <w:rPr>
                <w:color w:val="000000"/>
              </w:rPr>
              <w:t>18</w:t>
            </w:r>
          </w:p>
        </w:tc>
        <w:tc>
          <w:tcPr>
            <w:tcW w:w="322" w:type="pct"/>
          </w:tcPr>
          <w:p w14:paraId="6D8F9B49" w14:textId="77777777" w:rsidR="00293E78" w:rsidRPr="00F85647" w:rsidRDefault="00293E78" w:rsidP="00293E78">
            <w:pPr>
              <w:autoSpaceDE w:val="0"/>
              <w:autoSpaceDN w:val="0"/>
              <w:adjustRightInd w:val="0"/>
              <w:jc w:val="center"/>
              <w:rPr>
                <w:noProof/>
                <w:lang w:val="en-US"/>
              </w:rPr>
            </w:pPr>
          </w:p>
        </w:tc>
        <w:tc>
          <w:tcPr>
            <w:tcW w:w="324" w:type="pct"/>
            <w:gridSpan w:val="2"/>
          </w:tcPr>
          <w:p w14:paraId="39453575" w14:textId="77777777" w:rsidR="00293E78" w:rsidRPr="00F85647" w:rsidRDefault="00293E78" w:rsidP="00293E78">
            <w:pPr>
              <w:autoSpaceDE w:val="0"/>
              <w:autoSpaceDN w:val="0"/>
              <w:adjustRightInd w:val="0"/>
              <w:jc w:val="center"/>
              <w:rPr>
                <w:noProof/>
                <w:lang w:val="en-US"/>
              </w:rPr>
            </w:pPr>
          </w:p>
        </w:tc>
        <w:tc>
          <w:tcPr>
            <w:tcW w:w="237" w:type="pct"/>
          </w:tcPr>
          <w:p w14:paraId="2F209FBF" w14:textId="77777777" w:rsidR="00293E78" w:rsidRPr="00F85647" w:rsidRDefault="00293E78" w:rsidP="00293E78">
            <w:pPr>
              <w:autoSpaceDE w:val="0"/>
              <w:autoSpaceDN w:val="0"/>
              <w:adjustRightInd w:val="0"/>
              <w:jc w:val="center"/>
              <w:rPr>
                <w:noProof/>
                <w:lang w:val="en-US"/>
              </w:rPr>
            </w:pPr>
          </w:p>
        </w:tc>
        <w:tc>
          <w:tcPr>
            <w:tcW w:w="237" w:type="pct"/>
          </w:tcPr>
          <w:p w14:paraId="119D3EDA" w14:textId="77777777" w:rsidR="00293E78" w:rsidRPr="00F85647" w:rsidRDefault="00293E78" w:rsidP="00293E78">
            <w:pPr>
              <w:autoSpaceDE w:val="0"/>
              <w:autoSpaceDN w:val="0"/>
              <w:adjustRightInd w:val="0"/>
              <w:jc w:val="center"/>
              <w:rPr>
                <w:noProof/>
              </w:rPr>
            </w:pPr>
          </w:p>
        </w:tc>
        <w:tc>
          <w:tcPr>
            <w:tcW w:w="414" w:type="pct"/>
          </w:tcPr>
          <w:p w14:paraId="5880EA37" w14:textId="77777777" w:rsidR="00293E78" w:rsidRPr="00F85647" w:rsidRDefault="00293E78" w:rsidP="00293E78">
            <w:pPr>
              <w:autoSpaceDE w:val="0"/>
              <w:autoSpaceDN w:val="0"/>
              <w:adjustRightInd w:val="0"/>
              <w:jc w:val="center"/>
              <w:rPr>
                <w:noProof/>
              </w:rPr>
            </w:pPr>
          </w:p>
        </w:tc>
        <w:tc>
          <w:tcPr>
            <w:tcW w:w="339" w:type="pct"/>
          </w:tcPr>
          <w:p w14:paraId="64A62296" w14:textId="77777777" w:rsidR="00293E78" w:rsidRDefault="00293E78" w:rsidP="00293E78">
            <w:pPr>
              <w:autoSpaceDE w:val="0"/>
              <w:autoSpaceDN w:val="0"/>
              <w:adjustRightInd w:val="0"/>
              <w:jc w:val="center"/>
              <w:rPr>
                <w:noProof/>
              </w:rPr>
            </w:pPr>
          </w:p>
        </w:tc>
      </w:tr>
      <w:tr w:rsidR="00293E78" w:rsidRPr="00F85647" w14:paraId="74F15069" w14:textId="77777777" w:rsidTr="00C90E7E">
        <w:trPr>
          <w:trHeight w:val="288"/>
        </w:trPr>
        <w:tc>
          <w:tcPr>
            <w:tcW w:w="192" w:type="pct"/>
          </w:tcPr>
          <w:p w14:paraId="412B41F7"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338E746D" w14:textId="77777777" w:rsidR="00293E78" w:rsidRPr="007A08CE" w:rsidRDefault="00293E78" w:rsidP="00293E78">
            <w:pPr>
              <w:autoSpaceDE w:val="0"/>
              <w:autoSpaceDN w:val="0"/>
              <w:adjustRightInd w:val="0"/>
              <w:rPr>
                <w:noProof/>
                <w:lang w:val="en-US"/>
              </w:rPr>
            </w:pPr>
            <w:r w:rsidRPr="007A08CE">
              <w:rPr>
                <w:color w:val="000000"/>
              </w:rPr>
              <w:t>držač wc papira</w:t>
            </w:r>
          </w:p>
        </w:tc>
        <w:tc>
          <w:tcPr>
            <w:tcW w:w="384" w:type="pct"/>
          </w:tcPr>
          <w:p w14:paraId="7B154F50" w14:textId="54036994"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B90A878"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779BFFE6" w14:textId="77777777" w:rsidR="00293E78" w:rsidRPr="00F85647" w:rsidRDefault="00293E78" w:rsidP="00293E78">
            <w:pPr>
              <w:autoSpaceDE w:val="0"/>
              <w:autoSpaceDN w:val="0"/>
              <w:adjustRightInd w:val="0"/>
              <w:jc w:val="center"/>
              <w:rPr>
                <w:noProof/>
                <w:lang w:val="en-US"/>
              </w:rPr>
            </w:pPr>
          </w:p>
        </w:tc>
        <w:tc>
          <w:tcPr>
            <w:tcW w:w="324" w:type="pct"/>
            <w:gridSpan w:val="2"/>
          </w:tcPr>
          <w:p w14:paraId="36B50195" w14:textId="77777777" w:rsidR="00293E78" w:rsidRPr="00F85647" w:rsidRDefault="00293E78" w:rsidP="00293E78">
            <w:pPr>
              <w:autoSpaceDE w:val="0"/>
              <w:autoSpaceDN w:val="0"/>
              <w:adjustRightInd w:val="0"/>
              <w:jc w:val="center"/>
              <w:rPr>
                <w:noProof/>
                <w:lang w:val="en-US"/>
              </w:rPr>
            </w:pPr>
          </w:p>
        </w:tc>
        <w:tc>
          <w:tcPr>
            <w:tcW w:w="237" w:type="pct"/>
          </w:tcPr>
          <w:p w14:paraId="590A81AD" w14:textId="77777777" w:rsidR="00293E78" w:rsidRPr="00F85647" w:rsidRDefault="00293E78" w:rsidP="00293E78">
            <w:pPr>
              <w:autoSpaceDE w:val="0"/>
              <w:autoSpaceDN w:val="0"/>
              <w:adjustRightInd w:val="0"/>
              <w:jc w:val="center"/>
              <w:rPr>
                <w:noProof/>
                <w:lang w:val="en-US"/>
              </w:rPr>
            </w:pPr>
          </w:p>
        </w:tc>
        <w:tc>
          <w:tcPr>
            <w:tcW w:w="237" w:type="pct"/>
          </w:tcPr>
          <w:p w14:paraId="031DADCE" w14:textId="77777777" w:rsidR="00293E78" w:rsidRPr="00F85647" w:rsidRDefault="00293E78" w:rsidP="00293E78">
            <w:pPr>
              <w:autoSpaceDE w:val="0"/>
              <w:autoSpaceDN w:val="0"/>
              <w:adjustRightInd w:val="0"/>
              <w:jc w:val="center"/>
              <w:rPr>
                <w:noProof/>
              </w:rPr>
            </w:pPr>
          </w:p>
        </w:tc>
        <w:tc>
          <w:tcPr>
            <w:tcW w:w="414" w:type="pct"/>
          </w:tcPr>
          <w:p w14:paraId="24A17727" w14:textId="77777777" w:rsidR="00293E78" w:rsidRPr="00F85647" w:rsidRDefault="00293E78" w:rsidP="00293E78">
            <w:pPr>
              <w:autoSpaceDE w:val="0"/>
              <w:autoSpaceDN w:val="0"/>
              <w:adjustRightInd w:val="0"/>
              <w:jc w:val="center"/>
              <w:rPr>
                <w:noProof/>
              </w:rPr>
            </w:pPr>
          </w:p>
        </w:tc>
        <w:tc>
          <w:tcPr>
            <w:tcW w:w="339" w:type="pct"/>
          </w:tcPr>
          <w:p w14:paraId="6164D94D" w14:textId="77777777" w:rsidR="00293E78" w:rsidRDefault="00293E78" w:rsidP="00293E78">
            <w:pPr>
              <w:autoSpaceDE w:val="0"/>
              <w:autoSpaceDN w:val="0"/>
              <w:adjustRightInd w:val="0"/>
              <w:jc w:val="center"/>
              <w:rPr>
                <w:noProof/>
              </w:rPr>
            </w:pPr>
          </w:p>
        </w:tc>
      </w:tr>
      <w:tr w:rsidR="00293E78" w:rsidRPr="00F85647" w14:paraId="032014D5" w14:textId="77777777" w:rsidTr="00C90E7E">
        <w:trPr>
          <w:trHeight w:val="288"/>
        </w:trPr>
        <w:tc>
          <w:tcPr>
            <w:tcW w:w="192" w:type="pct"/>
          </w:tcPr>
          <w:p w14:paraId="68A6CC7F"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620003D2" w14:textId="77777777" w:rsidR="00293E78" w:rsidRPr="007A08CE" w:rsidRDefault="00293E78" w:rsidP="00293E78">
            <w:pPr>
              <w:autoSpaceDE w:val="0"/>
              <w:autoSpaceDN w:val="0"/>
              <w:adjustRightInd w:val="0"/>
              <w:rPr>
                <w:noProof/>
                <w:lang w:val="en-US"/>
              </w:rPr>
            </w:pPr>
            <w:r w:rsidRPr="007A08CE">
              <w:rPr>
                <w:color w:val="000000"/>
              </w:rPr>
              <w:t>držač tekstilnh peškira</w:t>
            </w:r>
          </w:p>
        </w:tc>
        <w:tc>
          <w:tcPr>
            <w:tcW w:w="384" w:type="pct"/>
          </w:tcPr>
          <w:p w14:paraId="359F6768" w14:textId="21F639CB"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3F4ECBA3" w14:textId="77777777" w:rsidR="00293E78" w:rsidRPr="00293E78" w:rsidRDefault="00293E78" w:rsidP="00293E78">
            <w:pPr>
              <w:autoSpaceDE w:val="0"/>
              <w:autoSpaceDN w:val="0"/>
              <w:adjustRightInd w:val="0"/>
              <w:jc w:val="center"/>
              <w:rPr>
                <w:noProof/>
                <w:lang w:val="en-US"/>
              </w:rPr>
            </w:pPr>
            <w:r w:rsidRPr="00293E78">
              <w:rPr>
                <w:color w:val="000000"/>
              </w:rPr>
              <w:t>7</w:t>
            </w:r>
          </w:p>
        </w:tc>
        <w:tc>
          <w:tcPr>
            <w:tcW w:w="322" w:type="pct"/>
          </w:tcPr>
          <w:p w14:paraId="4CE6F14C" w14:textId="77777777" w:rsidR="00293E78" w:rsidRPr="00F85647" w:rsidRDefault="00293E78" w:rsidP="00293E78">
            <w:pPr>
              <w:autoSpaceDE w:val="0"/>
              <w:autoSpaceDN w:val="0"/>
              <w:adjustRightInd w:val="0"/>
              <w:jc w:val="center"/>
              <w:rPr>
                <w:noProof/>
                <w:lang w:val="en-US"/>
              </w:rPr>
            </w:pPr>
          </w:p>
        </w:tc>
        <w:tc>
          <w:tcPr>
            <w:tcW w:w="324" w:type="pct"/>
            <w:gridSpan w:val="2"/>
          </w:tcPr>
          <w:p w14:paraId="52C3DC95" w14:textId="77777777" w:rsidR="00293E78" w:rsidRPr="00F85647" w:rsidRDefault="00293E78" w:rsidP="00293E78">
            <w:pPr>
              <w:autoSpaceDE w:val="0"/>
              <w:autoSpaceDN w:val="0"/>
              <w:adjustRightInd w:val="0"/>
              <w:jc w:val="center"/>
              <w:rPr>
                <w:noProof/>
                <w:lang w:val="en-US"/>
              </w:rPr>
            </w:pPr>
          </w:p>
        </w:tc>
        <w:tc>
          <w:tcPr>
            <w:tcW w:w="237" w:type="pct"/>
          </w:tcPr>
          <w:p w14:paraId="3EF21027" w14:textId="77777777" w:rsidR="00293E78" w:rsidRPr="00F85647" w:rsidRDefault="00293E78" w:rsidP="00293E78">
            <w:pPr>
              <w:autoSpaceDE w:val="0"/>
              <w:autoSpaceDN w:val="0"/>
              <w:adjustRightInd w:val="0"/>
              <w:jc w:val="center"/>
              <w:rPr>
                <w:noProof/>
                <w:lang w:val="en-US"/>
              </w:rPr>
            </w:pPr>
          </w:p>
        </w:tc>
        <w:tc>
          <w:tcPr>
            <w:tcW w:w="237" w:type="pct"/>
          </w:tcPr>
          <w:p w14:paraId="676281B5" w14:textId="77777777" w:rsidR="00293E78" w:rsidRPr="00F85647" w:rsidRDefault="00293E78" w:rsidP="00293E78">
            <w:pPr>
              <w:autoSpaceDE w:val="0"/>
              <w:autoSpaceDN w:val="0"/>
              <w:adjustRightInd w:val="0"/>
              <w:jc w:val="center"/>
              <w:rPr>
                <w:noProof/>
              </w:rPr>
            </w:pPr>
          </w:p>
        </w:tc>
        <w:tc>
          <w:tcPr>
            <w:tcW w:w="414" w:type="pct"/>
          </w:tcPr>
          <w:p w14:paraId="4916D8EA" w14:textId="77777777" w:rsidR="00293E78" w:rsidRPr="00F85647" w:rsidRDefault="00293E78" w:rsidP="00293E78">
            <w:pPr>
              <w:autoSpaceDE w:val="0"/>
              <w:autoSpaceDN w:val="0"/>
              <w:adjustRightInd w:val="0"/>
              <w:jc w:val="center"/>
              <w:rPr>
                <w:noProof/>
              </w:rPr>
            </w:pPr>
          </w:p>
        </w:tc>
        <w:tc>
          <w:tcPr>
            <w:tcW w:w="339" w:type="pct"/>
          </w:tcPr>
          <w:p w14:paraId="0C8C72E3" w14:textId="77777777" w:rsidR="00293E78" w:rsidRDefault="00293E78" w:rsidP="00293E78">
            <w:pPr>
              <w:autoSpaceDE w:val="0"/>
              <w:autoSpaceDN w:val="0"/>
              <w:adjustRightInd w:val="0"/>
              <w:jc w:val="center"/>
              <w:rPr>
                <w:noProof/>
              </w:rPr>
            </w:pPr>
          </w:p>
        </w:tc>
      </w:tr>
      <w:tr w:rsidR="00293E78" w:rsidRPr="00F85647" w14:paraId="0D095A46" w14:textId="77777777" w:rsidTr="00C90E7E">
        <w:trPr>
          <w:trHeight w:val="288"/>
        </w:trPr>
        <w:tc>
          <w:tcPr>
            <w:tcW w:w="192" w:type="pct"/>
          </w:tcPr>
          <w:p w14:paraId="00CBE2DC"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28CABD3C" w14:textId="77777777" w:rsidR="00293E78" w:rsidRPr="007A08CE" w:rsidRDefault="00293E78" w:rsidP="00293E78">
            <w:pPr>
              <w:autoSpaceDE w:val="0"/>
              <w:autoSpaceDN w:val="0"/>
              <w:adjustRightInd w:val="0"/>
              <w:rPr>
                <w:noProof/>
                <w:lang w:val="en-US"/>
              </w:rPr>
            </w:pPr>
            <w:r w:rsidRPr="007A08CE">
              <w:rPr>
                <w:color w:val="000000"/>
              </w:rPr>
              <w:t>držač papirnih peškira</w:t>
            </w:r>
          </w:p>
        </w:tc>
        <w:tc>
          <w:tcPr>
            <w:tcW w:w="384" w:type="pct"/>
          </w:tcPr>
          <w:p w14:paraId="04CA70D3" w14:textId="16139DF9" w:rsidR="00293E78" w:rsidRPr="007A08CE" w:rsidRDefault="00293E78" w:rsidP="00293E78">
            <w:pPr>
              <w:autoSpaceDE w:val="0"/>
              <w:autoSpaceDN w:val="0"/>
              <w:adjustRightInd w:val="0"/>
              <w:jc w:val="center"/>
              <w:rPr>
                <w:noProof/>
                <w:highlight w:val="yellow"/>
                <w:lang w:val="en-US"/>
              </w:rPr>
            </w:pPr>
            <w:r w:rsidRPr="000D5DB7">
              <w:rPr>
                <w:noProof/>
                <w:lang w:val="sr-Cyrl-RS"/>
              </w:rPr>
              <w:t>komad</w:t>
            </w:r>
          </w:p>
        </w:tc>
        <w:tc>
          <w:tcPr>
            <w:tcW w:w="387" w:type="pct"/>
          </w:tcPr>
          <w:p w14:paraId="655700AA" w14:textId="77777777" w:rsidR="00293E78" w:rsidRPr="00293E78" w:rsidRDefault="00293E78" w:rsidP="00293E78">
            <w:pPr>
              <w:autoSpaceDE w:val="0"/>
              <w:autoSpaceDN w:val="0"/>
              <w:adjustRightInd w:val="0"/>
              <w:jc w:val="center"/>
              <w:rPr>
                <w:noProof/>
                <w:lang w:val="en-US"/>
              </w:rPr>
            </w:pPr>
            <w:r w:rsidRPr="00293E78">
              <w:rPr>
                <w:color w:val="000000"/>
              </w:rPr>
              <w:t>21</w:t>
            </w:r>
          </w:p>
        </w:tc>
        <w:tc>
          <w:tcPr>
            <w:tcW w:w="322" w:type="pct"/>
          </w:tcPr>
          <w:p w14:paraId="55C1702E" w14:textId="77777777" w:rsidR="00293E78" w:rsidRPr="00F85647" w:rsidRDefault="00293E78" w:rsidP="00293E78">
            <w:pPr>
              <w:autoSpaceDE w:val="0"/>
              <w:autoSpaceDN w:val="0"/>
              <w:adjustRightInd w:val="0"/>
              <w:jc w:val="center"/>
              <w:rPr>
                <w:noProof/>
                <w:lang w:val="en-US"/>
              </w:rPr>
            </w:pPr>
          </w:p>
        </w:tc>
        <w:tc>
          <w:tcPr>
            <w:tcW w:w="324" w:type="pct"/>
            <w:gridSpan w:val="2"/>
          </w:tcPr>
          <w:p w14:paraId="78F984F3" w14:textId="77777777" w:rsidR="00293E78" w:rsidRPr="00F85647" w:rsidRDefault="00293E78" w:rsidP="00293E78">
            <w:pPr>
              <w:autoSpaceDE w:val="0"/>
              <w:autoSpaceDN w:val="0"/>
              <w:adjustRightInd w:val="0"/>
              <w:jc w:val="center"/>
              <w:rPr>
                <w:noProof/>
                <w:lang w:val="en-US"/>
              </w:rPr>
            </w:pPr>
          </w:p>
        </w:tc>
        <w:tc>
          <w:tcPr>
            <w:tcW w:w="237" w:type="pct"/>
          </w:tcPr>
          <w:p w14:paraId="176E623B" w14:textId="77777777" w:rsidR="00293E78" w:rsidRPr="00F85647" w:rsidRDefault="00293E78" w:rsidP="00293E78">
            <w:pPr>
              <w:autoSpaceDE w:val="0"/>
              <w:autoSpaceDN w:val="0"/>
              <w:adjustRightInd w:val="0"/>
              <w:jc w:val="center"/>
              <w:rPr>
                <w:noProof/>
                <w:lang w:val="en-US"/>
              </w:rPr>
            </w:pPr>
          </w:p>
        </w:tc>
        <w:tc>
          <w:tcPr>
            <w:tcW w:w="237" w:type="pct"/>
          </w:tcPr>
          <w:p w14:paraId="00BB1FF8" w14:textId="77777777" w:rsidR="00293E78" w:rsidRPr="00F85647" w:rsidRDefault="00293E78" w:rsidP="00293E78">
            <w:pPr>
              <w:autoSpaceDE w:val="0"/>
              <w:autoSpaceDN w:val="0"/>
              <w:adjustRightInd w:val="0"/>
              <w:jc w:val="center"/>
              <w:rPr>
                <w:noProof/>
              </w:rPr>
            </w:pPr>
          </w:p>
        </w:tc>
        <w:tc>
          <w:tcPr>
            <w:tcW w:w="414" w:type="pct"/>
          </w:tcPr>
          <w:p w14:paraId="25C618DB" w14:textId="77777777" w:rsidR="00293E78" w:rsidRPr="00F85647" w:rsidRDefault="00293E78" w:rsidP="00293E78">
            <w:pPr>
              <w:autoSpaceDE w:val="0"/>
              <w:autoSpaceDN w:val="0"/>
              <w:adjustRightInd w:val="0"/>
              <w:jc w:val="center"/>
              <w:rPr>
                <w:noProof/>
              </w:rPr>
            </w:pPr>
          </w:p>
        </w:tc>
        <w:tc>
          <w:tcPr>
            <w:tcW w:w="339" w:type="pct"/>
          </w:tcPr>
          <w:p w14:paraId="3BB44009" w14:textId="77777777" w:rsidR="00293E78" w:rsidRDefault="00293E78" w:rsidP="00293E78">
            <w:pPr>
              <w:autoSpaceDE w:val="0"/>
              <w:autoSpaceDN w:val="0"/>
              <w:adjustRightInd w:val="0"/>
              <w:jc w:val="center"/>
              <w:rPr>
                <w:noProof/>
              </w:rPr>
            </w:pPr>
          </w:p>
        </w:tc>
      </w:tr>
      <w:tr w:rsidR="00293E78" w:rsidRPr="00F85647" w14:paraId="163B3161" w14:textId="77777777" w:rsidTr="00C90E7E">
        <w:trPr>
          <w:trHeight w:val="288"/>
        </w:trPr>
        <w:tc>
          <w:tcPr>
            <w:tcW w:w="192" w:type="pct"/>
          </w:tcPr>
          <w:p w14:paraId="3AD8E5AE" w14:textId="77777777" w:rsidR="00293E78" w:rsidRPr="007A08CE" w:rsidRDefault="00293E78" w:rsidP="00293E78">
            <w:pPr>
              <w:autoSpaceDE w:val="0"/>
              <w:autoSpaceDN w:val="0"/>
              <w:adjustRightInd w:val="0"/>
              <w:jc w:val="center"/>
              <w:rPr>
                <w:noProof/>
              </w:rPr>
            </w:pPr>
            <w:r w:rsidRPr="007A08CE">
              <w:rPr>
                <w:color w:val="000000"/>
              </w:rPr>
              <w:t>7</w:t>
            </w:r>
          </w:p>
        </w:tc>
        <w:tc>
          <w:tcPr>
            <w:tcW w:w="2164" w:type="pct"/>
            <w:gridSpan w:val="2"/>
          </w:tcPr>
          <w:p w14:paraId="2DF00B2B" w14:textId="77777777" w:rsidR="00293E78" w:rsidRPr="007A08CE" w:rsidRDefault="00293E78" w:rsidP="00293E78">
            <w:pPr>
              <w:autoSpaceDE w:val="0"/>
              <w:autoSpaceDN w:val="0"/>
              <w:adjustRightInd w:val="0"/>
              <w:rPr>
                <w:noProof/>
                <w:lang w:val="en-US"/>
              </w:rPr>
            </w:pPr>
            <w:r w:rsidRPr="007A08CE">
              <w:rPr>
                <w:color w:val="000000"/>
              </w:rPr>
              <w:t>Nabavka, transport i montaža komplet horizontalnih i vertikalnih držača u wc-u za invalide pored wc šolje. Rukohvati su metalni-hromirani ili od inox-a. Moraju se montirati čvrstim ankerima u zid. Obračun po komadu.</w:t>
            </w:r>
          </w:p>
        </w:tc>
        <w:tc>
          <w:tcPr>
            <w:tcW w:w="384" w:type="pct"/>
          </w:tcPr>
          <w:p w14:paraId="6CE94AFB" w14:textId="2C0D1B42" w:rsidR="00293E78" w:rsidRPr="007A08CE" w:rsidRDefault="00293E78" w:rsidP="00293E78">
            <w:pPr>
              <w:autoSpaceDE w:val="0"/>
              <w:autoSpaceDN w:val="0"/>
              <w:adjustRightInd w:val="0"/>
              <w:jc w:val="center"/>
              <w:rPr>
                <w:noProof/>
                <w:lang w:val="en-US"/>
              </w:rPr>
            </w:pPr>
          </w:p>
        </w:tc>
        <w:tc>
          <w:tcPr>
            <w:tcW w:w="387" w:type="pct"/>
          </w:tcPr>
          <w:p w14:paraId="4CEE81A2" w14:textId="77777777" w:rsidR="00293E78" w:rsidRPr="00293E78" w:rsidRDefault="00293E78" w:rsidP="00293E78">
            <w:pPr>
              <w:autoSpaceDE w:val="0"/>
              <w:autoSpaceDN w:val="0"/>
              <w:adjustRightInd w:val="0"/>
              <w:jc w:val="center"/>
              <w:rPr>
                <w:noProof/>
                <w:lang w:val="en-US"/>
              </w:rPr>
            </w:pPr>
          </w:p>
        </w:tc>
        <w:tc>
          <w:tcPr>
            <w:tcW w:w="322" w:type="pct"/>
          </w:tcPr>
          <w:p w14:paraId="74F006D4" w14:textId="77777777" w:rsidR="00293E78" w:rsidRPr="00F85647" w:rsidRDefault="00293E78" w:rsidP="00293E78">
            <w:pPr>
              <w:autoSpaceDE w:val="0"/>
              <w:autoSpaceDN w:val="0"/>
              <w:adjustRightInd w:val="0"/>
              <w:jc w:val="center"/>
              <w:rPr>
                <w:noProof/>
                <w:lang w:val="en-US"/>
              </w:rPr>
            </w:pPr>
          </w:p>
        </w:tc>
        <w:tc>
          <w:tcPr>
            <w:tcW w:w="324" w:type="pct"/>
            <w:gridSpan w:val="2"/>
          </w:tcPr>
          <w:p w14:paraId="3742F132" w14:textId="77777777" w:rsidR="00293E78" w:rsidRPr="00F85647" w:rsidRDefault="00293E78" w:rsidP="00293E78">
            <w:pPr>
              <w:autoSpaceDE w:val="0"/>
              <w:autoSpaceDN w:val="0"/>
              <w:adjustRightInd w:val="0"/>
              <w:jc w:val="center"/>
              <w:rPr>
                <w:noProof/>
                <w:lang w:val="en-US"/>
              </w:rPr>
            </w:pPr>
          </w:p>
        </w:tc>
        <w:tc>
          <w:tcPr>
            <w:tcW w:w="237" w:type="pct"/>
          </w:tcPr>
          <w:p w14:paraId="1E2BE083" w14:textId="77777777" w:rsidR="00293E78" w:rsidRPr="00F85647" w:rsidRDefault="00293E78" w:rsidP="00293E78">
            <w:pPr>
              <w:autoSpaceDE w:val="0"/>
              <w:autoSpaceDN w:val="0"/>
              <w:adjustRightInd w:val="0"/>
              <w:jc w:val="center"/>
              <w:rPr>
                <w:noProof/>
                <w:lang w:val="en-US"/>
              </w:rPr>
            </w:pPr>
          </w:p>
        </w:tc>
        <w:tc>
          <w:tcPr>
            <w:tcW w:w="237" w:type="pct"/>
          </w:tcPr>
          <w:p w14:paraId="1450B0CC" w14:textId="77777777" w:rsidR="00293E78" w:rsidRPr="00F85647" w:rsidRDefault="00293E78" w:rsidP="00293E78">
            <w:pPr>
              <w:autoSpaceDE w:val="0"/>
              <w:autoSpaceDN w:val="0"/>
              <w:adjustRightInd w:val="0"/>
              <w:jc w:val="center"/>
              <w:rPr>
                <w:noProof/>
              </w:rPr>
            </w:pPr>
          </w:p>
        </w:tc>
        <w:tc>
          <w:tcPr>
            <w:tcW w:w="414" w:type="pct"/>
          </w:tcPr>
          <w:p w14:paraId="769B4637" w14:textId="77777777" w:rsidR="00293E78" w:rsidRPr="00F85647" w:rsidRDefault="00293E78" w:rsidP="00293E78">
            <w:pPr>
              <w:autoSpaceDE w:val="0"/>
              <w:autoSpaceDN w:val="0"/>
              <w:adjustRightInd w:val="0"/>
              <w:jc w:val="center"/>
              <w:rPr>
                <w:noProof/>
              </w:rPr>
            </w:pPr>
          </w:p>
        </w:tc>
        <w:tc>
          <w:tcPr>
            <w:tcW w:w="339" w:type="pct"/>
          </w:tcPr>
          <w:p w14:paraId="3DE1B074" w14:textId="77777777" w:rsidR="00293E78" w:rsidRDefault="00293E78" w:rsidP="00293E78">
            <w:pPr>
              <w:autoSpaceDE w:val="0"/>
              <w:autoSpaceDN w:val="0"/>
              <w:adjustRightInd w:val="0"/>
              <w:jc w:val="center"/>
              <w:rPr>
                <w:noProof/>
              </w:rPr>
            </w:pPr>
          </w:p>
        </w:tc>
      </w:tr>
      <w:tr w:rsidR="00293E78" w:rsidRPr="00F85647" w14:paraId="7D26272D" w14:textId="77777777" w:rsidTr="00C90E7E">
        <w:trPr>
          <w:trHeight w:val="288"/>
        </w:trPr>
        <w:tc>
          <w:tcPr>
            <w:tcW w:w="192" w:type="pct"/>
          </w:tcPr>
          <w:p w14:paraId="77E2048A" w14:textId="77777777" w:rsidR="00293E78" w:rsidRPr="007A08CE" w:rsidRDefault="00293E78" w:rsidP="00293E78">
            <w:pPr>
              <w:autoSpaceDE w:val="0"/>
              <w:autoSpaceDN w:val="0"/>
              <w:adjustRightInd w:val="0"/>
              <w:jc w:val="center"/>
              <w:rPr>
                <w:noProof/>
              </w:rPr>
            </w:pPr>
          </w:p>
        </w:tc>
        <w:tc>
          <w:tcPr>
            <w:tcW w:w="2164" w:type="pct"/>
            <w:gridSpan w:val="2"/>
          </w:tcPr>
          <w:p w14:paraId="34D52C14" w14:textId="77777777" w:rsidR="00293E78" w:rsidRPr="007A08CE" w:rsidRDefault="00293E78" w:rsidP="00293E78">
            <w:pPr>
              <w:autoSpaceDE w:val="0"/>
              <w:autoSpaceDN w:val="0"/>
              <w:adjustRightInd w:val="0"/>
              <w:rPr>
                <w:noProof/>
                <w:lang w:val="en-US"/>
              </w:rPr>
            </w:pPr>
            <w:r w:rsidRPr="007A08CE">
              <w:t>TEH - prema tehnološkom projektu</w:t>
            </w:r>
          </w:p>
        </w:tc>
        <w:tc>
          <w:tcPr>
            <w:tcW w:w="384" w:type="pct"/>
          </w:tcPr>
          <w:p w14:paraId="7108BE2D" w14:textId="0DDB8C5F" w:rsidR="00293E78" w:rsidRPr="007A08CE" w:rsidRDefault="00293E78" w:rsidP="00293E78">
            <w:pPr>
              <w:autoSpaceDE w:val="0"/>
              <w:autoSpaceDN w:val="0"/>
              <w:adjustRightInd w:val="0"/>
              <w:jc w:val="center"/>
              <w:rPr>
                <w:noProof/>
                <w:lang w:val="en-US"/>
              </w:rPr>
            </w:pPr>
          </w:p>
        </w:tc>
        <w:tc>
          <w:tcPr>
            <w:tcW w:w="387" w:type="pct"/>
          </w:tcPr>
          <w:p w14:paraId="7774A60D" w14:textId="77777777" w:rsidR="00293E78" w:rsidRPr="00293E78" w:rsidRDefault="00293E78" w:rsidP="00293E78">
            <w:pPr>
              <w:autoSpaceDE w:val="0"/>
              <w:autoSpaceDN w:val="0"/>
              <w:adjustRightInd w:val="0"/>
              <w:jc w:val="center"/>
              <w:rPr>
                <w:noProof/>
                <w:lang w:val="en-US"/>
              </w:rPr>
            </w:pPr>
          </w:p>
        </w:tc>
        <w:tc>
          <w:tcPr>
            <w:tcW w:w="322" w:type="pct"/>
          </w:tcPr>
          <w:p w14:paraId="51133B88" w14:textId="77777777" w:rsidR="00293E78" w:rsidRPr="00F85647" w:rsidRDefault="00293E78" w:rsidP="00293E78">
            <w:pPr>
              <w:autoSpaceDE w:val="0"/>
              <w:autoSpaceDN w:val="0"/>
              <w:adjustRightInd w:val="0"/>
              <w:jc w:val="center"/>
              <w:rPr>
                <w:noProof/>
                <w:lang w:val="en-US"/>
              </w:rPr>
            </w:pPr>
          </w:p>
        </w:tc>
        <w:tc>
          <w:tcPr>
            <w:tcW w:w="324" w:type="pct"/>
            <w:gridSpan w:val="2"/>
          </w:tcPr>
          <w:p w14:paraId="69DF9F27" w14:textId="77777777" w:rsidR="00293E78" w:rsidRPr="00F85647" w:rsidRDefault="00293E78" w:rsidP="00293E78">
            <w:pPr>
              <w:autoSpaceDE w:val="0"/>
              <w:autoSpaceDN w:val="0"/>
              <w:adjustRightInd w:val="0"/>
              <w:jc w:val="center"/>
              <w:rPr>
                <w:noProof/>
                <w:lang w:val="en-US"/>
              </w:rPr>
            </w:pPr>
          </w:p>
        </w:tc>
        <w:tc>
          <w:tcPr>
            <w:tcW w:w="237" w:type="pct"/>
          </w:tcPr>
          <w:p w14:paraId="42E997B3" w14:textId="77777777" w:rsidR="00293E78" w:rsidRPr="00F85647" w:rsidRDefault="00293E78" w:rsidP="00293E78">
            <w:pPr>
              <w:autoSpaceDE w:val="0"/>
              <w:autoSpaceDN w:val="0"/>
              <w:adjustRightInd w:val="0"/>
              <w:jc w:val="center"/>
              <w:rPr>
                <w:noProof/>
                <w:lang w:val="en-US"/>
              </w:rPr>
            </w:pPr>
          </w:p>
        </w:tc>
        <w:tc>
          <w:tcPr>
            <w:tcW w:w="237" w:type="pct"/>
          </w:tcPr>
          <w:p w14:paraId="166D8386" w14:textId="77777777" w:rsidR="00293E78" w:rsidRPr="00F85647" w:rsidRDefault="00293E78" w:rsidP="00293E78">
            <w:pPr>
              <w:autoSpaceDE w:val="0"/>
              <w:autoSpaceDN w:val="0"/>
              <w:adjustRightInd w:val="0"/>
              <w:jc w:val="center"/>
              <w:rPr>
                <w:noProof/>
              </w:rPr>
            </w:pPr>
          </w:p>
        </w:tc>
        <w:tc>
          <w:tcPr>
            <w:tcW w:w="414" w:type="pct"/>
          </w:tcPr>
          <w:p w14:paraId="025B68D3" w14:textId="77777777" w:rsidR="00293E78" w:rsidRPr="00F85647" w:rsidRDefault="00293E78" w:rsidP="00293E78">
            <w:pPr>
              <w:autoSpaceDE w:val="0"/>
              <w:autoSpaceDN w:val="0"/>
              <w:adjustRightInd w:val="0"/>
              <w:jc w:val="center"/>
              <w:rPr>
                <w:noProof/>
              </w:rPr>
            </w:pPr>
          </w:p>
        </w:tc>
        <w:tc>
          <w:tcPr>
            <w:tcW w:w="339" w:type="pct"/>
          </w:tcPr>
          <w:p w14:paraId="07D12286" w14:textId="77777777" w:rsidR="00293E78" w:rsidRDefault="00293E78" w:rsidP="00293E78">
            <w:pPr>
              <w:autoSpaceDE w:val="0"/>
              <w:autoSpaceDN w:val="0"/>
              <w:adjustRightInd w:val="0"/>
              <w:jc w:val="center"/>
              <w:rPr>
                <w:noProof/>
              </w:rPr>
            </w:pPr>
          </w:p>
        </w:tc>
      </w:tr>
      <w:tr w:rsidR="00293E78" w:rsidRPr="00F85647" w14:paraId="4E298129" w14:textId="77777777" w:rsidTr="00C90E7E">
        <w:trPr>
          <w:trHeight w:val="288"/>
        </w:trPr>
        <w:tc>
          <w:tcPr>
            <w:tcW w:w="192" w:type="pct"/>
          </w:tcPr>
          <w:p w14:paraId="3BB9D888" w14:textId="77777777" w:rsidR="00293E78" w:rsidRPr="007A08CE" w:rsidRDefault="00293E78" w:rsidP="00293E78">
            <w:pPr>
              <w:autoSpaceDE w:val="0"/>
              <w:autoSpaceDN w:val="0"/>
              <w:adjustRightInd w:val="0"/>
              <w:jc w:val="center"/>
              <w:rPr>
                <w:noProof/>
              </w:rPr>
            </w:pPr>
          </w:p>
        </w:tc>
        <w:tc>
          <w:tcPr>
            <w:tcW w:w="2164" w:type="pct"/>
            <w:gridSpan w:val="2"/>
          </w:tcPr>
          <w:p w14:paraId="63B4B963" w14:textId="77777777" w:rsidR="00293E78" w:rsidRPr="007A08CE" w:rsidRDefault="00293E78" w:rsidP="00293E78">
            <w:pPr>
              <w:autoSpaceDE w:val="0"/>
              <w:autoSpaceDN w:val="0"/>
              <w:adjustRightInd w:val="0"/>
              <w:rPr>
                <w:noProof/>
                <w:lang w:val="en-US"/>
              </w:rPr>
            </w:pPr>
            <w:r w:rsidRPr="007A08CE">
              <w:rPr>
                <w:color w:val="000000"/>
              </w:rPr>
              <w:t>kom</w:t>
            </w:r>
          </w:p>
        </w:tc>
        <w:tc>
          <w:tcPr>
            <w:tcW w:w="384" w:type="pct"/>
          </w:tcPr>
          <w:p w14:paraId="2738FEF5" w14:textId="39E2FA23" w:rsidR="00293E78" w:rsidRPr="007A08CE" w:rsidRDefault="00293E78" w:rsidP="00293E78">
            <w:pPr>
              <w:autoSpaceDE w:val="0"/>
              <w:autoSpaceDN w:val="0"/>
              <w:adjustRightInd w:val="0"/>
              <w:jc w:val="center"/>
              <w:rPr>
                <w:noProof/>
                <w:lang w:val="en-US"/>
              </w:rPr>
            </w:pPr>
            <w:r w:rsidRPr="000D5DB7">
              <w:rPr>
                <w:noProof/>
                <w:lang w:val="sr-Cyrl-RS"/>
              </w:rPr>
              <w:t>komad</w:t>
            </w:r>
          </w:p>
        </w:tc>
        <w:tc>
          <w:tcPr>
            <w:tcW w:w="387" w:type="pct"/>
          </w:tcPr>
          <w:p w14:paraId="5099B75F" w14:textId="77777777" w:rsidR="00293E78" w:rsidRPr="00293E78" w:rsidRDefault="00293E78" w:rsidP="00293E78">
            <w:pPr>
              <w:autoSpaceDE w:val="0"/>
              <w:autoSpaceDN w:val="0"/>
              <w:adjustRightInd w:val="0"/>
              <w:jc w:val="center"/>
              <w:rPr>
                <w:noProof/>
                <w:lang w:val="en-US"/>
              </w:rPr>
            </w:pPr>
            <w:r w:rsidRPr="00293E78">
              <w:rPr>
                <w:color w:val="000000"/>
              </w:rPr>
              <w:t>2</w:t>
            </w:r>
          </w:p>
        </w:tc>
        <w:tc>
          <w:tcPr>
            <w:tcW w:w="322" w:type="pct"/>
          </w:tcPr>
          <w:p w14:paraId="341CA475" w14:textId="77777777" w:rsidR="00293E78" w:rsidRPr="00F85647" w:rsidRDefault="00293E78" w:rsidP="00293E78">
            <w:pPr>
              <w:autoSpaceDE w:val="0"/>
              <w:autoSpaceDN w:val="0"/>
              <w:adjustRightInd w:val="0"/>
              <w:jc w:val="center"/>
              <w:rPr>
                <w:noProof/>
                <w:lang w:val="en-US"/>
              </w:rPr>
            </w:pPr>
          </w:p>
        </w:tc>
        <w:tc>
          <w:tcPr>
            <w:tcW w:w="324" w:type="pct"/>
            <w:gridSpan w:val="2"/>
          </w:tcPr>
          <w:p w14:paraId="49DDFA64" w14:textId="77777777" w:rsidR="00293E78" w:rsidRPr="00F85647" w:rsidRDefault="00293E78" w:rsidP="00293E78">
            <w:pPr>
              <w:autoSpaceDE w:val="0"/>
              <w:autoSpaceDN w:val="0"/>
              <w:adjustRightInd w:val="0"/>
              <w:jc w:val="center"/>
              <w:rPr>
                <w:noProof/>
                <w:lang w:val="en-US"/>
              </w:rPr>
            </w:pPr>
          </w:p>
        </w:tc>
        <w:tc>
          <w:tcPr>
            <w:tcW w:w="237" w:type="pct"/>
          </w:tcPr>
          <w:p w14:paraId="63DB98A8" w14:textId="77777777" w:rsidR="00293E78" w:rsidRPr="00F85647" w:rsidRDefault="00293E78" w:rsidP="00293E78">
            <w:pPr>
              <w:autoSpaceDE w:val="0"/>
              <w:autoSpaceDN w:val="0"/>
              <w:adjustRightInd w:val="0"/>
              <w:jc w:val="center"/>
              <w:rPr>
                <w:noProof/>
                <w:lang w:val="en-US"/>
              </w:rPr>
            </w:pPr>
          </w:p>
        </w:tc>
        <w:tc>
          <w:tcPr>
            <w:tcW w:w="237" w:type="pct"/>
          </w:tcPr>
          <w:p w14:paraId="7A7C460F" w14:textId="77777777" w:rsidR="00293E78" w:rsidRPr="00F85647" w:rsidRDefault="00293E78" w:rsidP="00293E78">
            <w:pPr>
              <w:autoSpaceDE w:val="0"/>
              <w:autoSpaceDN w:val="0"/>
              <w:adjustRightInd w:val="0"/>
              <w:jc w:val="center"/>
              <w:rPr>
                <w:noProof/>
              </w:rPr>
            </w:pPr>
          </w:p>
        </w:tc>
        <w:tc>
          <w:tcPr>
            <w:tcW w:w="414" w:type="pct"/>
          </w:tcPr>
          <w:p w14:paraId="0C98B646" w14:textId="77777777" w:rsidR="00293E78" w:rsidRPr="00F85647" w:rsidRDefault="00293E78" w:rsidP="00293E78">
            <w:pPr>
              <w:autoSpaceDE w:val="0"/>
              <w:autoSpaceDN w:val="0"/>
              <w:adjustRightInd w:val="0"/>
              <w:jc w:val="center"/>
              <w:rPr>
                <w:noProof/>
              </w:rPr>
            </w:pPr>
          </w:p>
        </w:tc>
        <w:tc>
          <w:tcPr>
            <w:tcW w:w="339" w:type="pct"/>
          </w:tcPr>
          <w:p w14:paraId="5995429E" w14:textId="77777777" w:rsidR="00293E78" w:rsidRDefault="00293E78" w:rsidP="00293E78">
            <w:pPr>
              <w:autoSpaceDE w:val="0"/>
              <w:autoSpaceDN w:val="0"/>
              <w:adjustRightInd w:val="0"/>
              <w:jc w:val="center"/>
              <w:rPr>
                <w:noProof/>
              </w:rPr>
            </w:pPr>
          </w:p>
        </w:tc>
      </w:tr>
      <w:tr w:rsidR="00293E78" w:rsidRPr="00F85647" w14:paraId="158AA6DA" w14:textId="77777777" w:rsidTr="00C90E7E">
        <w:trPr>
          <w:trHeight w:val="288"/>
        </w:trPr>
        <w:tc>
          <w:tcPr>
            <w:tcW w:w="192" w:type="pct"/>
          </w:tcPr>
          <w:p w14:paraId="294CF2F7" w14:textId="77777777" w:rsidR="00293E78" w:rsidRPr="007A08CE" w:rsidRDefault="00293E78" w:rsidP="00293E78">
            <w:pPr>
              <w:autoSpaceDE w:val="0"/>
              <w:autoSpaceDN w:val="0"/>
              <w:adjustRightInd w:val="0"/>
              <w:jc w:val="center"/>
              <w:rPr>
                <w:noProof/>
              </w:rPr>
            </w:pPr>
            <w:r w:rsidRPr="007A08CE">
              <w:rPr>
                <w:color w:val="000000"/>
              </w:rPr>
              <w:t>8</w:t>
            </w:r>
          </w:p>
        </w:tc>
        <w:tc>
          <w:tcPr>
            <w:tcW w:w="2164" w:type="pct"/>
            <w:gridSpan w:val="2"/>
          </w:tcPr>
          <w:p w14:paraId="0811A4E2" w14:textId="77777777" w:rsidR="00293E78" w:rsidRPr="007A08CE" w:rsidRDefault="00293E78" w:rsidP="00293E78">
            <w:pPr>
              <w:autoSpaceDE w:val="0"/>
              <w:autoSpaceDN w:val="0"/>
              <w:adjustRightInd w:val="0"/>
              <w:rPr>
                <w:noProof/>
                <w:lang w:val="en-US"/>
              </w:rPr>
            </w:pPr>
            <w:r w:rsidRPr="007A08CE">
              <w:rPr>
                <w:color w:val="000000"/>
              </w:rPr>
              <w:t>Sitan potrošni materijal. Obračun paušalno.</w:t>
            </w:r>
          </w:p>
        </w:tc>
        <w:tc>
          <w:tcPr>
            <w:tcW w:w="384" w:type="pct"/>
          </w:tcPr>
          <w:p w14:paraId="27EF1997" w14:textId="53A2EA8E" w:rsidR="00293E78" w:rsidRPr="007A08CE" w:rsidRDefault="00293E78" w:rsidP="00293E78">
            <w:pPr>
              <w:autoSpaceDE w:val="0"/>
              <w:autoSpaceDN w:val="0"/>
              <w:adjustRightInd w:val="0"/>
              <w:jc w:val="center"/>
              <w:rPr>
                <w:noProof/>
                <w:lang w:val="en-US"/>
              </w:rPr>
            </w:pPr>
            <w:r w:rsidRPr="000D5DB7">
              <w:rPr>
                <w:noProof/>
                <w:lang w:val="sr-Cyrl-RS"/>
              </w:rPr>
              <w:t>komad</w:t>
            </w:r>
          </w:p>
        </w:tc>
        <w:tc>
          <w:tcPr>
            <w:tcW w:w="387" w:type="pct"/>
          </w:tcPr>
          <w:p w14:paraId="1AB58522" w14:textId="77777777" w:rsidR="00293E78" w:rsidRPr="00293E78" w:rsidRDefault="00293E78" w:rsidP="00293E78">
            <w:pPr>
              <w:autoSpaceDE w:val="0"/>
              <w:autoSpaceDN w:val="0"/>
              <w:adjustRightInd w:val="0"/>
              <w:jc w:val="center"/>
              <w:rPr>
                <w:noProof/>
                <w:lang w:val="en-US"/>
              </w:rPr>
            </w:pPr>
            <w:r w:rsidRPr="00293E78">
              <w:rPr>
                <w:color w:val="000000"/>
              </w:rPr>
              <w:t>1</w:t>
            </w:r>
          </w:p>
        </w:tc>
        <w:tc>
          <w:tcPr>
            <w:tcW w:w="322" w:type="pct"/>
          </w:tcPr>
          <w:p w14:paraId="40C12392" w14:textId="77777777" w:rsidR="00293E78" w:rsidRPr="00F85647" w:rsidRDefault="00293E78" w:rsidP="00293E78">
            <w:pPr>
              <w:autoSpaceDE w:val="0"/>
              <w:autoSpaceDN w:val="0"/>
              <w:adjustRightInd w:val="0"/>
              <w:jc w:val="center"/>
              <w:rPr>
                <w:noProof/>
                <w:lang w:val="en-US"/>
              </w:rPr>
            </w:pPr>
          </w:p>
        </w:tc>
        <w:tc>
          <w:tcPr>
            <w:tcW w:w="324" w:type="pct"/>
            <w:gridSpan w:val="2"/>
          </w:tcPr>
          <w:p w14:paraId="4C7E770C" w14:textId="77777777" w:rsidR="00293E78" w:rsidRPr="00F85647" w:rsidRDefault="00293E78" w:rsidP="00293E78">
            <w:pPr>
              <w:autoSpaceDE w:val="0"/>
              <w:autoSpaceDN w:val="0"/>
              <w:adjustRightInd w:val="0"/>
              <w:jc w:val="center"/>
              <w:rPr>
                <w:noProof/>
                <w:lang w:val="en-US"/>
              </w:rPr>
            </w:pPr>
          </w:p>
        </w:tc>
        <w:tc>
          <w:tcPr>
            <w:tcW w:w="237" w:type="pct"/>
          </w:tcPr>
          <w:p w14:paraId="2AA9ED7D" w14:textId="77777777" w:rsidR="00293E78" w:rsidRPr="00F85647" w:rsidRDefault="00293E78" w:rsidP="00293E78">
            <w:pPr>
              <w:autoSpaceDE w:val="0"/>
              <w:autoSpaceDN w:val="0"/>
              <w:adjustRightInd w:val="0"/>
              <w:jc w:val="center"/>
              <w:rPr>
                <w:noProof/>
                <w:lang w:val="en-US"/>
              </w:rPr>
            </w:pPr>
          </w:p>
        </w:tc>
        <w:tc>
          <w:tcPr>
            <w:tcW w:w="237" w:type="pct"/>
          </w:tcPr>
          <w:p w14:paraId="54089DFD" w14:textId="77777777" w:rsidR="00293E78" w:rsidRPr="00F85647" w:rsidRDefault="00293E78" w:rsidP="00293E78">
            <w:pPr>
              <w:autoSpaceDE w:val="0"/>
              <w:autoSpaceDN w:val="0"/>
              <w:adjustRightInd w:val="0"/>
              <w:jc w:val="center"/>
              <w:rPr>
                <w:noProof/>
              </w:rPr>
            </w:pPr>
          </w:p>
        </w:tc>
        <w:tc>
          <w:tcPr>
            <w:tcW w:w="414" w:type="pct"/>
          </w:tcPr>
          <w:p w14:paraId="69A1DAFC" w14:textId="77777777" w:rsidR="00293E78" w:rsidRPr="00F85647" w:rsidRDefault="00293E78" w:rsidP="00293E78">
            <w:pPr>
              <w:autoSpaceDE w:val="0"/>
              <w:autoSpaceDN w:val="0"/>
              <w:adjustRightInd w:val="0"/>
              <w:jc w:val="center"/>
              <w:rPr>
                <w:noProof/>
              </w:rPr>
            </w:pPr>
          </w:p>
        </w:tc>
        <w:tc>
          <w:tcPr>
            <w:tcW w:w="339" w:type="pct"/>
          </w:tcPr>
          <w:p w14:paraId="015ADADB" w14:textId="77777777" w:rsidR="00293E78" w:rsidRDefault="00293E78" w:rsidP="00293E78">
            <w:pPr>
              <w:autoSpaceDE w:val="0"/>
              <w:autoSpaceDN w:val="0"/>
              <w:adjustRightInd w:val="0"/>
              <w:jc w:val="center"/>
              <w:rPr>
                <w:noProof/>
              </w:rPr>
            </w:pPr>
          </w:p>
        </w:tc>
      </w:tr>
      <w:tr w:rsidR="00C90E7E" w:rsidRPr="00F85647" w14:paraId="1A9129C6" w14:textId="77777777" w:rsidTr="00C90E7E">
        <w:trPr>
          <w:trHeight w:val="288"/>
        </w:trPr>
        <w:tc>
          <w:tcPr>
            <w:tcW w:w="192" w:type="pct"/>
          </w:tcPr>
          <w:p w14:paraId="032FC1E2" w14:textId="77777777" w:rsidR="00185035" w:rsidRPr="007A08CE" w:rsidRDefault="00185035" w:rsidP="007B2178">
            <w:pPr>
              <w:autoSpaceDE w:val="0"/>
              <w:autoSpaceDN w:val="0"/>
              <w:adjustRightInd w:val="0"/>
              <w:jc w:val="center"/>
              <w:rPr>
                <w:noProof/>
              </w:rPr>
            </w:pPr>
          </w:p>
        </w:tc>
        <w:tc>
          <w:tcPr>
            <w:tcW w:w="2164" w:type="pct"/>
            <w:gridSpan w:val="2"/>
          </w:tcPr>
          <w:p w14:paraId="5A2D9B0F" w14:textId="77777777" w:rsidR="00185035" w:rsidRPr="007A08CE" w:rsidRDefault="00185035" w:rsidP="002966C9">
            <w:pPr>
              <w:autoSpaceDE w:val="0"/>
              <w:autoSpaceDN w:val="0"/>
              <w:adjustRightInd w:val="0"/>
              <w:rPr>
                <w:noProof/>
                <w:lang w:val="en-US"/>
              </w:rPr>
            </w:pPr>
            <w:r w:rsidRPr="007A08CE">
              <w:rPr>
                <w:b/>
                <w:bCs/>
                <w:i/>
                <w:iCs/>
                <w:color w:val="000000"/>
              </w:rPr>
              <w:t>UKUPNO:</w:t>
            </w:r>
          </w:p>
        </w:tc>
        <w:tc>
          <w:tcPr>
            <w:tcW w:w="384" w:type="pct"/>
          </w:tcPr>
          <w:p w14:paraId="22A26722" w14:textId="77777777" w:rsidR="00185035" w:rsidRPr="007A08CE" w:rsidRDefault="00185035" w:rsidP="007B2178">
            <w:pPr>
              <w:autoSpaceDE w:val="0"/>
              <w:autoSpaceDN w:val="0"/>
              <w:adjustRightInd w:val="0"/>
              <w:jc w:val="center"/>
              <w:rPr>
                <w:noProof/>
                <w:lang w:val="en-US"/>
              </w:rPr>
            </w:pPr>
          </w:p>
        </w:tc>
        <w:tc>
          <w:tcPr>
            <w:tcW w:w="387" w:type="pct"/>
          </w:tcPr>
          <w:p w14:paraId="4B5B3986" w14:textId="77777777" w:rsidR="00185035" w:rsidRPr="007A08CE" w:rsidRDefault="00185035" w:rsidP="007B2178">
            <w:pPr>
              <w:autoSpaceDE w:val="0"/>
              <w:autoSpaceDN w:val="0"/>
              <w:adjustRightInd w:val="0"/>
              <w:jc w:val="center"/>
              <w:rPr>
                <w:noProof/>
                <w:lang w:val="en-US"/>
              </w:rPr>
            </w:pPr>
          </w:p>
        </w:tc>
        <w:tc>
          <w:tcPr>
            <w:tcW w:w="322" w:type="pct"/>
          </w:tcPr>
          <w:p w14:paraId="05BAB009" w14:textId="77777777" w:rsidR="00185035" w:rsidRPr="00F85647" w:rsidRDefault="00185035" w:rsidP="007B2178">
            <w:pPr>
              <w:autoSpaceDE w:val="0"/>
              <w:autoSpaceDN w:val="0"/>
              <w:adjustRightInd w:val="0"/>
              <w:jc w:val="center"/>
              <w:rPr>
                <w:noProof/>
                <w:lang w:val="en-US"/>
              </w:rPr>
            </w:pPr>
          </w:p>
        </w:tc>
        <w:tc>
          <w:tcPr>
            <w:tcW w:w="324" w:type="pct"/>
            <w:gridSpan w:val="2"/>
          </w:tcPr>
          <w:p w14:paraId="66000164" w14:textId="77777777" w:rsidR="00185035" w:rsidRPr="00F85647" w:rsidRDefault="00185035" w:rsidP="007B2178">
            <w:pPr>
              <w:autoSpaceDE w:val="0"/>
              <w:autoSpaceDN w:val="0"/>
              <w:adjustRightInd w:val="0"/>
              <w:jc w:val="center"/>
              <w:rPr>
                <w:noProof/>
                <w:lang w:val="en-US"/>
              </w:rPr>
            </w:pPr>
          </w:p>
        </w:tc>
        <w:tc>
          <w:tcPr>
            <w:tcW w:w="237" w:type="pct"/>
          </w:tcPr>
          <w:p w14:paraId="2942350B" w14:textId="77777777" w:rsidR="00185035" w:rsidRPr="00F85647" w:rsidRDefault="00185035" w:rsidP="007B2178">
            <w:pPr>
              <w:autoSpaceDE w:val="0"/>
              <w:autoSpaceDN w:val="0"/>
              <w:adjustRightInd w:val="0"/>
              <w:jc w:val="center"/>
              <w:rPr>
                <w:noProof/>
                <w:lang w:val="en-US"/>
              </w:rPr>
            </w:pPr>
          </w:p>
        </w:tc>
        <w:tc>
          <w:tcPr>
            <w:tcW w:w="237" w:type="pct"/>
          </w:tcPr>
          <w:p w14:paraId="6BF9A70F" w14:textId="77777777" w:rsidR="00185035" w:rsidRPr="00F85647" w:rsidRDefault="00185035" w:rsidP="007B2178">
            <w:pPr>
              <w:autoSpaceDE w:val="0"/>
              <w:autoSpaceDN w:val="0"/>
              <w:adjustRightInd w:val="0"/>
              <w:jc w:val="center"/>
              <w:rPr>
                <w:noProof/>
              </w:rPr>
            </w:pPr>
          </w:p>
        </w:tc>
        <w:tc>
          <w:tcPr>
            <w:tcW w:w="414" w:type="pct"/>
          </w:tcPr>
          <w:p w14:paraId="638ACFE6" w14:textId="77777777" w:rsidR="00185035" w:rsidRPr="00F85647" w:rsidRDefault="00185035" w:rsidP="007B2178">
            <w:pPr>
              <w:autoSpaceDE w:val="0"/>
              <w:autoSpaceDN w:val="0"/>
              <w:adjustRightInd w:val="0"/>
              <w:jc w:val="center"/>
              <w:rPr>
                <w:noProof/>
              </w:rPr>
            </w:pPr>
          </w:p>
        </w:tc>
        <w:tc>
          <w:tcPr>
            <w:tcW w:w="339" w:type="pct"/>
          </w:tcPr>
          <w:p w14:paraId="5F56A8A8" w14:textId="77777777" w:rsidR="00185035" w:rsidRDefault="00185035" w:rsidP="007B2178">
            <w:pPr>
              <w:autoSpaceDE w:val="0"/>
              <w:autoSpaceDN w:val="0"/>
              <w:adjustRightInd w:val="0"/>
              <w:jc w:val="center"/>
              <w:rPr>
                <w:noProof/>
              </w:rPr>
            </w:pPr>
          </w:p>
        </w:tc>
      </w:tr>
      <w:tr w:rsidR="00C90E7E" w:rsidRPr="00F85647" w14:paraId="75635F7B" w14:textId="77777777" w:rsidTr="00C90E7E">
        <w:trPr>
          <w:trHeight w:val="288"/>
        </w:trPr>
        <w:tc>
          <w:tcPr>
            <w:tcW w:w="192" w:type="pct"/>
          </w:tcPr>
          <w:p w14:paraId="4DFC4441" w14:textId="77777777" w:rsidR="00185035" w:rsidRPr="007A08CE" w:rsidRDefault="00185035" w:rsidP="007B2178">
            <w:pPr>
              <w:autoSpaceDE w:val="0"/>
              <w:autoSpaceDN w:val="0"/>
              <w:adjustRightInd w:val="0"/>
              <w:jc w:val="center"/>
              <w:rPr>
                <w:noProof/>
              </w:rPr>
            </w:pPr>
            <w:r>
              <w:rPr>
                <w:b/>
                <w:bCs/>
                <w:i/>
                <w:iCs/>
                <w:color w:val="000000"/>
              </w:rPr>
              <w:t>X</w:t>
            </w:r>
            <w:r w:rsidRPr="007A08CE">
              <w:rPr>
                <w:b/>
                <w:bCs/>
                <w:i/>
                <w:iCs/>
                <w:color w:val="000000"/>
              </w:rPr>
              <w:t>V</w:t>
            </w:r>
            <w:r>
              <w:rPr>
                <w:b/>
                <w:bCs/>
                <w:i/>
                <w:iCs/>
                <w:color w:val="000000"/>
              </w:rPr>
              <w:t>II</w:t>
            </w:r>
            <w:r w:rsidRPr="007A08CE">
              <w:rPr>
                <w:b/>
                <w:bCs/>
                <w:i/>
                <w:iCs/>
                <w:color w:val="000000"/>
              </w:rPr>
              <w:t>I</w:t>
            </w:r>
          </w:p>
        </w:tc>
        <w:tc>
          <w:tcPr>
            <w:tcW w:w="2164" w:type="pct"/>
            <w:gridSpan w:val="2"/>
          </w:tcPr>
          <w:p w14:paraId="61D35BB6" w14:textId="77777777" w:rsidR="00185035" w:rsidRPr="007A08CE" w:rsidRDefault="00185035" w:rsidP="002966C9">
            <w:pPr>
              <w:autoSpaceDE w:val="0"/>
              <w:autoSpaceDN w:val="0"/>
              <w:adjustRightInd w:val="0"/>
              <w:rPr>
                <w:noProof/>
                <w:lang w:val="en-US"/>
              </w:rPr>
            </w:pPr>
            <w:r w:rsidRPr="007A08CE">
              <w:rPr>
                <w:b/>
                <w:bCs/>
                <w:i/>
                <w:iCs/>
                <w:color w:val="000000"/>
              </w:rPr>
              <w:t>OSTALI RADOVI</w:t>
            </w:r>
          </w:p>
        </w:tc>
        <w:tc>
          <w:tcPr>
            <w:tcW w:w="384" w:type="pct"/>
          </w:tcPr>
          <w:p w14:paraId="047236C1" w14:textId="77777777" w:rsidR="00185035" w:rsidRPr="007A08CE" w:rsidRDefault="00185035" w:rsidP="007B2178">
            <w:pPr>
              <w:autoSpaceDE w:val="0"/>
              <w:autoSpaceDN w:val="0"/>
              <w:adjustRightInd w:val="0"/>
              <w:jc w:val="center"/>
              <w:rPr>
                <w:noProof/>
                <w:lang w:val="en-US"/>
              </w:rPr>
            </w:pPr>
          </w:p>
        </w:tc>
        <w:tc>
          <w:tcPr>
            <w:tcW w:w="387" w:type="pct"/>
          </w:tcPr>
          <w:p w14:paraId="2CAB313A" w14:textId="77777777" w:rsidR="00185035" w:rsidRPr="007A08CE" w:rsidRDefault="00185035" w:rsidP="007B2178">
            <w:pPr>
              <w:autoSpaceDE w:val="0"/>
              <w:autoSpaceDN w:val="0"/>
              <w:adjustRightInd w:val="0"/>
              <w:jc w:val="center"/>
              <w:rPr>
                <w:noProof/>
                <w:lang w:val="en-US"/>
              </w:rPr>
            </w:pPr>
          </w:p>
        </w:tc>
        <w:tc>
          <w:tcPr>
            <w:tcW w:w="322" w:type="pct"/>
          </w:tcPr>
          <w:p w14:paraId="3E8C50DE" w14:textId="77777777" w:rsidR="00185035" w:rsidRPr="00F85647" w:rsidRDefault="00185035" w:rsidP="007B2178">
            <w:pPr>
              <w:autoSpaceDE w:val="0"/>
              <w:autoSpaceDN w:val="0"/>
              <w:adjustRightInd w:val="0"/>
              <w:jc w:val="center"/>
              <w:rPr>
                <w:noProof/>
                <w:lang w:val="en-US"/>
              </w:rPr>
            </w:pPr>
          </w:p>
        </w:tc>
        <w:tc>
          <w:tcPr>
            <w:tcW w:w="324" w:type="pct"/>
            <w:gridSpan w:val="2"/>
          </w:tcPr>
          <w:p w14:paraId="2807237A" w14:textId="77777777" w:rsidR="00185035" w:rsidRPr="00F85647" w:rsidRDefault="00185035" w:rsidP="007B2178">
            <w:pPr>
              <w:autoSpaceDE w:val="0"/>
              <w:autoSpaceDN w:val="0"/>
              <w:adjustRightInd w:val="0"/>
              <w:jc w:val="center"/>
              <w:rPr>
                <w:noProof/>
                <w:lang w:val="en-US"/>
              </w:rPr>
            </w:pPr>
          </w:p>
        </w:tc>
        <w:tc>
          <w:tcPr>
            <w:tcW w:w="237" w:type="pct"/>
          </w:tcPr>
          <w:p w14:paraId="34E8B618" w14:textId="77777777" w:rsidR="00185035" w:rsidRPr="00F85647" w:rsidRDefault="00185035" w:rsidP="007B2178">
            <w:pPr>
              <w:autoSpaceDE w:val="0"/>
              <w:autoSpaceDN w:val="0"/>
              <w:adjustRightInd w:val="0"/>
              <w:jc w:val="center"/>
              <w:rPr>
                <w:noProof/>
                <w:lang w:val="en-US"/>
              </w:rPr>
            </w:pPr>
          </w:p>
        </w:tc>
        <w:tc>
          <w:tcPr>
            <w:tcW w:w="237" w:type="pct"/>
          </w:tcPr>
          <w:p w14:paraId="5E9E8817" w14:textId="77777777" w:rsidR="00185035" w:rsidRPr="00F85647" w:rsidRDefault="00185035" w:rsidP="007B2178">
            <w:pPr>
              <w:autoSpaceDE w:val="0"/>
              <w:autoSpaceDN w:val="0"/>
              <w:adjustRightInd w:val="0"/>
              <w:jc w:val="center"/>
              <w:rPr>
                <w:noProof/>
              </w:rPr>
            </w:pPr>
          </w:p>
        </w:tc>
        <w:tc>
          <w:tcPr>
            <w:tcW w:w="414" w:type="pct"/>
          </w:tcPr>
          <w:p w14:paraId="02D7BE3D" w14:textId="77777777" w:rsidR="00185035" w:rsidRPr="00F85647" w:rsidRDefault="00185035" w:rsidP="007B2178">
            <w:pPr>
              <w:autoSpaceDE w:val="0"/>
              <w:autoSpaceDN w:val="0"/>
              <w:adjustRightInd w:val="0"/>
              <w:jc w:val="center"/>
              <w:rPr>
                <w:noProof/>
              </w:rPr>
            </w:pPr>
          </w:p>
        </w:tc>
        <w:tc>
          <w:tcPr>
            <w:tcW w:w="339" w:type="pct"/>
          </w:tcPr>
          <w:p w14:paraId="29A9E282" w14:textId="77777777" w:rsidR="00185035" w:rsidRDefault="00185035" w:rsidP="007B2178">
            <w:pPr>
              <w:autoSpaceDE w:val="0"/>
              <w:autoSpaceDN w:val="0"/>
              <w:adjustRightInd w:val="0"/>
              <w:jc w:val="center"/>
              <w:rPr>
                <w:noProof/>
              </w:rPr>
            </w:pPr>
          </w:p>
        </w:tc>
      </w:tr>
      <w:tr w:rsidR="00C90E7E" w:rsidRPr="00F85647" w14:paraId="4867048D" w14:textId="77777777" w:rsidTr="00C90E7E">
        <w:trPr>
          <w:trHeight w:val="288"/>
        </w:trPr>
        <w:tc>
          <w:tcPr>
            <w:tcW w:w="192" w:type="pct"/>
          </w:tcPr>
          <w:p w14:paraId="0052E2C1" w14:textId="77777777" w:rsidR="00185035" w:rsidRPr="007A08CE" w:rsidRDefault="00185035" w:rsidP="007B2178">
            <w:pPr>
              <w:autoSpaceDE w:val="0"/>
              <w:autoSpaceDN w:val="0"/>
              <w:adjustRightInd w:val="0"/>
              <w:jc w:val="center"/>
              <w:rPr>
                <w:noProof/>
              </w:rPr>
            </w:pPr>
            <w:r w:rsidRPr="007A08CE">
              <w:rPr>
                <w:color w:val="000000"/>
              </w:rPr>
              <w:t>1</w:t>
            </w:r>
          </w:p>
        </w:tc>
        <w:tc>
          <w:tcPr>
            <w:tcW w:w="2164" w:type="pct"/>
            <w:gridSpan w:val="2"/>
          </w:tcPr>
          <w:p w14:paraId="06D1BD57" w14:textId="77777777" w:rsidR="00185035" w:rsidRPr="007A08CE" w:rsidRDefault="00185035" w:rsidP="002966C9">
            <w:pPr>
              <w:autoSpaceDE w:val="0"/>
              <w:autoSpaceDN w:val="0"/>
              <w:adjustRightInd w:val="0"/>
              <w:rPr>
                <w:noProof/>
                <w:lang w:val="en-US"/>
              </w:rPr>
            </w:pPr>
            <w:r w:rsidRPr="007A08CE">
              <w:rPr>
                <w:color w:val="000000"/>
              </w:rPr>
              <w:t>Ispitivanje instalacija sanitarne vodovodne mreže na pritisak u skladu sa tehničkim uslovima. Obračun paušalno.</w:t>
            </w:r>
          </w:p>
        </w:tc>
        <w:tc>
          <w:tcPr>
            <w:tcW w:w="384" w:type="pct"/>
            <w:vAlign w:val="center"/>
          </w:tcPr>
          <w:p w14:paraId="37596110" w14:textId="77777777" w:rsidR="00185035" w:rsidRPr="007A08CE" w:rsidRDefault="00185035" w:rsidP="007B2178">
            <w:pPr>
              <w:autoSpaceDE w:val="0"/>
              <w:autoSpaceDN w:val="0"/>
              <w:adjustRightInd w:val="0"/>
              <w:jc w:val="center"/>
              <w:rPr>
                <w:noProof/>
                <w:lang w:val="en-US"/>
              </w:rPr>
            </w:pPr>
            <w:r>
              <w:rPr>
                <w:noProof/>
                <w:lang w:val="en-US"/>
              </w:rPr>
              <w:t>Pauš.</w:t>
            </w:r>
          </w:p>
        </w:tc>
        <w:tc>
          <w:tcPr>
            <w:tcW w:w="387" w:type="pct"/>
            <w:vAlign w:val="center"/>
          </w:tcPr>
          <w:p w14:paraId="7AED7C57"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03C808D9" w14:textId="77777777" w:rsidR="00185035" w:rsidRPr="00F85647" w:rsidRDefault="00185035" w:rsidP="007B2178">
            <w:pPr>
              <w:autoSpaceDE w:val="0"/>
              <w:autoSpaceDN w:val="0"/>
              <w:adjustRightInd w:val="0"/>
              <w:jc w:val="center"/>
              <w:rPr>
                <w:noProof/>
                <w:lang w:val="en-US"/>
              </w:rPr>
            </w:pPr>
          </w:p>
        </w:tc>
        <w:tc>
          <w:tcPr>
            <w:tcW w:w="324" w:type="pct"/>
            <w:gridSpan w:val="2"/>
          </w:tcPr>
          <w:p w14:paraId="2C082E65" w14:textId="77777777" w:rsidR="00185035" w:rsidRPr="00F85647" w:rsidRDefault="00185035" w:rsidP="007B2178">
            <w:pPr>
              <w:autoSpaceDE w:val="0"/>
              <w:autoSpaceDN w:val="0"/>
              <w:adjustRightInd w:val="0"/>
              <w:jc w:val="center"/>
              <w:rPr>
                <w:noProof/>
                <w:lang w:val="en-US"/>
              </w:rPr>
            </w:pPr>
          </w:p>
        </w:tc>
        <w:tc>
          <w:tcPr>
            <w:tcW w:w="237" w:type="pct"/>
          </w:tcPr>
          <w:p w14:paraId="50E8B00F" w14:textId="77777777" w:rsidR="00185035" w:rsidRPr="00F85647" w:rsidRDefault="00185035" w:rsidP="007B2178">
            <w:pPr>
              <w:autoSpaceDE w:val="0"/>
              <w:autoSpaceDN w:val="0"/>
              <w:adjustRightInd w:val="0"/>
              <w:jc w:val="center"/>
              <w:rPr>
                <w:noProof/>
                <w:lang w:val="en-US"/>
              </w:rPr>
            </w:pPr>
          </w:p>
        </w:tc>
        <w:tc>
          <w:tcPr>
            <w:tcW w:w="237" w:type="pct"/>
          </w:tcPr>
          <w:p w14:paraId="09B70159" w14:textId="77777777" w:rsidR="00185035" w:rsidRPr="00F85647" w:rsidRDefault="00185035" w:rsidP="007B2178">
            <w:pPr>
              <w:autoSpaceDE w:val="0"/>
              <w:autoSpaceDN w:val="0"/>
              <w:adjustRightInd w:val="0"/>
              <w:jc w:val="center"/>
              <w:rPr>
                <w:noProof/>
              </w:rPr>
            </w:pPr>
          </w:p>
        </w:tc>
        <w:tc>
          <w:tcPr>
            <w:tcW w:w="414" w:type="pct"/>
          </w:tcPr>
          <w:p w14:paraId="4CBB7B43" w14:textId="77777777" w:rsidR="00185035" w:rsidRPr="00F85647" w:rsidRDefault="00185035" w:rsidP="007B2178">
            <w:pPr>
              <w:autoSpaceDE w:val="0"/>
              <w:autoSpaceDN w:val="0"/>
              <w:adjustRightInd w:val="0"/>
              <w:jc w:val="center"/>
              <w:rPr>
                <w:noProof/>
              </w:rPr>
            </w:pPr>
          </w:p>
        </w:tc>
        <w:tc>
          <w:tcPr>
            <w:tcW w:w="339" w:type="pct"/>
          </w:tcPr>
          <w:p w14:paraId="4F74A191" w14:textId="77777777" w:rsidR="00185035" w:rsidRDefault="00185035" w:rsidP="007B2178">
            <w:pPr>
              <w:autoSpaceDE w:val="0"/>
              <w:autoSpaceDN w:val="0"/>
              <w:adjustRightInd w:val="0"/>
              <w:jc w:val="center"/>
              <w:rPr>
                <w:noProof/>
              </w:rPr>
            </w:pPr>
          </w:p>
        </w:tc>
      </w:tr>
      <w:tr w:rsidR="00C90E7E" w:rsidRPr="00F85647" w14:paraId="2FA1B38B" w14:textId="77777777" w:rsidTr="00C90E7E">
        <w:trPr>
          <w:trHeight w:val="288"/>
        </w:trPr>
        <w:tc>
          <w:tcPr>
            <w:tcW w:w="192" w:type="pct"/>
          </w:tcPr>
          <w:p w14:paraId="33267D00" w14:textId="77777777" w:rsidR="00185035" w:rsidRPr="007A08CE" w:rsidRDefault="00185035" w:rsidP="007B2178">
            <w:pPr>
              <w:autoSpaceDE w:val="0"/>
              <w:autoSpaceDN w:val="0"/>
              <w:adjustRightInd w:val="0"/>
              <w:jc w:val="center"/>
              <w:rPr>
                <w:noProof/>
              </w:rPr>
            </w:pPr>
            <w:r w:rsidRPr="007A08CE">
              <w:rPr>
                <w:color w:val="000000"/>
              </w:rPr>
              <w:t>2</w:t>
            </w:r>
          </w:p>
        </w:tc>
        <w:tc>
          <w:tcPr>
            <w:tcW w:w="2164" w:type="pct"/>
            <w:gridSpan w:val="2"/>
          </w:tcPr>
          <w:p w14:paraId="6696326D" w14:textId="77777777" w:rsidR="00185035" w:rsidRPr="007A08CE" w:rsidRDefault="00185035" w:rsidP="002966C9">
            <w:pPr>
              <w:autoSpaceDE w:val="0"/>
              <w:autoSpaceDN w:val="0"/>
              <w:adjustRightInd w:val="0"/>
              <w:rPr>
                <w:noProof/>
                <w:lang w:val="en-US"/>
              </w:rPr>
            </w:pPr>
            <w:r w:rsidRPr="007A08CE">
              <w:rPr>
                <w:color w:val="000000"/>
              </w:rPr>
              <w:t>Ispiranje instalacije sanitarne vode u skladu sa tehničkim uslovima. Obračun paušalno.</w:t>
            </w:r>
          </w:p>
        </w:tc>
        <w:tc>
          <w:tcPr>
            <w:tcW w:w="384" w:type="pct"/>
            <w:vAlign w:val="center"/>
          </w:tcPr>
          <w:p w14:paraId="2B19801A" w14:textId="77777777" w:rsidR="00185035" w:rsidRPr="007A08CE" w:rsidRDefault="00185035" w:rsidP="00AD7DF9">
            <w:pPr>
              <w:autoSpaceDE w:val="0"/>
              <w:autoSpaceDN w:val="0"/>
              <w:adjustRightInd w:val="0"/>
              <w:jc w:val="center"/>
              <w:rPr>
                <w:noProof/>
                <w:lang w:val="en-US"/>
              </w:rPr>
            </w:pPr>
            <w:r>
              <w:rPr>
                <w:noProof/>
                <w:lang w:val="en-US"/>
              </w:rPr>
              <w:t>Pauš.</w:t>
            </w:r>
          </w:p>
        </w:tc>
        <w:tc>
          <w:tcPr>
            <w:tcW w:w="387" w:type="pct"/>
            <w:vAlign w:val="center"/>
          </w:tcPr>
          <w:p w14:paraId="0C542CA1" w14:textId="77777777" w:rsidR="00185035" w:rsidRPr="007A08CE" w:rsidRDefault="00185035" w:rsidP="00AD7DF9">
            <w:pPr>
              <w:autoSpaceDE w:val="0"/>
              <w:autoSpaceDN w:val="0"/>
              <w:adjustRightInd w:val="0"/>
              <w:jc w:val="center"/>
              <w:rPr>
                <w:noProof/>
                <w:lang w:val="en-US"/>
              </w:rPr>
            </w:pPr>
            <w:r w:rsidRPr="007A08CE">
              <w:rPr>
                <w:color w:val="000000"/>
              </w:rPr>
              <w:t>1</w:t>
            </w:r>
          </w:p>
        </w:tc>
        <w:tc>
          <w:tcPr>
            <w:tcW w:w="322" w:type="pct"/>
          </w:tcPr>
          <w:p w14:paraId="1440E566" w14:textId="77777777" w:rsidR="00185035" w:rsidRPr="00F85647" w:rsidRDefault="00185035" w:rsidP="007B2178">
            <w:pPr>
              <w:autoSpaceDE w:val="0"/>
              <w:autoSpaceDN w:val="0"/>
              <w:adjustRightInd w:val="0"/>
              <w:jc w:val="center"/>
              <w:rPr>
                <w:noProof/>
                <w:lang w:val="en-US"/>
              </w:rPr>
            </w:pPr>
          </w:p>
        </w:tc>
        <w:tc>
          <w:tcPr>
            <w:tcW w:w="324" w:type="pct"/>
            <w:gridSpan w:val="2"/>
          </w:tcPr>
          <w:p w14:paraId="18AD236B" w14:textId="77777777" w:rsidR="00185035" w:rsidRPr="00F85647" w:rsidRDefault="00185035" w:rsidP="007B2178">
            <w:pPr>
              <w:autoSpaceDE w:val="0"/>
              <w:autoSpaceDN w:val="0"/>
              <w:adjustRightInd w:val="0"/>
              <w:jc w:val="center"/>
              <w:rPr>
                <w:noProof/>
                <w:lang w:val="en-US"/>
              </w:rPr>
            </w:pPr>
          </w:p>
        </w:tc>
        <w:tc>
          <w:tcPr>
            <w:tcW w:w="237" w:type="pct"/>
          </w:tcPr>
          <w:p w14:paraId="45347D89" w14:textId="77777777" w:rsidR="00185035" w:rsidRPr="00F85647" w:rsidRDefault="00185035" w:rsidP="007B2178">
            <w:pPr>
              <w:autoSpaceDE w:val="0"/>
              <w:autoSpaceDN w:val="0"/>
              <w:adjustRightInd w:val="0"/>
              <w:jc w:val="center"/>
              <w:rPr>
                <w:noProof/>
                <w:lang w:val="en-US"/>
              </w:rPr>
            </w:pPr>
          </w:p>
        </w:tc>
        <w:tc>
          <w:tcPr>
            <w:tcW w:w="237" w:type="pct"/>
          </w:tcPr>
          <w:p w14:paraId="09C0DD6B" w14:textId="77777777" w:rsidR="00185035" w:rsidRPr="00F85647" w:rsidRDefault="00185035" w:rsidP="007B2178">
            <w:pPr>
              <w:autoSpaceDE w:val="0"/>
              <w:autoSpaceDN w:val="0"/>
              <w:adjustRightInd w:val="0"/>
              <w:jc w:val="center"/>
              <w:rPr>
                <w:noProof/>
              </w:rPr>
            </w:pPr>
          </w:p>
        </w:tc>
        <w:tc>
          <w:tcPr>
            <w:tcW w:w="414" w:type="pct"/>
          </w:tcPr>
          <w:p w14:paraId="46FB13E2" w14:textId="77777777" w:rsidR="00185035" w:rsidRPr="00F85647" w:rsidRDefault="00185035" w:rsidP="007B2178">
            <w:pPr>
              <w:autoSpaceDE w:val="0"/>
              <w:autoSpaceDN w:val="0"/>
              <w:adjustRightInd w:val="0"/>
              <w:jc w:val="center"/>
              <w:rPr>
                <w:noProof/>
              </w:rPr>
            </w:pPr>
          </w:p>
        </w:tc>
        <w:tc>
          <w:tcPr>
            <w:tcW w:w="339" w:type="pct"/>
          </w:tcPr>
          <w:p w14:paraId="29369FEB" w14:textId="77777777" w:rsidR="00185035" w:rsidRDefault="00185035" w:rsidP="007B2178">
            <w:pPr>
              <w:autoSpaceDE w:val="0"/>
              <w:autoSpaceDN w:val="0"/>
              <w:adjustRightInd w:val="0"/>
              <w:jc w:val="center"/>
              <w:rPr>
                <w:noProof/>
              </w:rPr>
            </w:pPr>
          </w:p>
        </w:tc>
      </w:tr>
      <w:tr w:rsidR="00C90E7E" w:rsidRPr="00F85647" w14:paraId="3978CA66" w14:textId="77777777" w:rsidTr="00C90E7E">
        <w:trPr>
          <w:trHeight w:val="288"/>
        </w:trPr>
        <w:tc>
          <w:tcPr>
            <w:tcW w:w="192" w:type="pct"/>
          </w:tcPr>
          <w:p w14:paraId="6971A5AC" w14:textId="77777777" w:rsidR="00185035" w:rsidRPr="007A08CE" w:rsidRDefault="00185035" w:rsidP="007B2178">
            <w:pPr>
              <w:autoSpaceDE w:val="0"/>
              <w:autoSpaceDN w:val="0"/>
              <w:adjustRightInd w:val="0"/>
              <w:jc w:val="center"/>
              <w:rPr>
                <w:noProof/>
              </w:rPr>
            </w:pPr>
            <w:r w:rsidRPr="007A08CE">
              <w:rPr>
                <w:color w:val="000000"/>
              </w:rPr>
              <w:t>3</w:t>
            </w:r>
          </w:p>
        </w:tc>
        <w:tc>
          <w:tcPr>
            <w:tcW w:w="2164" w:type="pct"/>
            <w:gridSpan w:val="2"/>
          </w:tcPr>
          <w:p w14:paraId="47EDB0F1" w14:textId="77777777" w:rsidR="00185035" w:rsidRPr="007A08CE" w:rsidRDefault="00185035" w:rsidP="002966C9">
            <w:pPr>
              <w:autoSpaceDE w:val="0"/>
              <w:autoSpaceDN w:val="0"/>
              <w:adjustRightInd w:val="0"/>
              <w:rPr>
                <w:noProof/>
                <w:lang w:val="en-US"/>
              </w:rPr>
            </w:pPr>
            <w:r w:rsidRPr="007A08CE">
              <w:rPr>
                <w:color w:val="000000"/>
              </w:rPr>
              <w:t>Dezinfekcija vodovodne instalacije u skladu sa tehničkim uslovima sa izradom elaborata o hemijsko bakteriološkoj ispravnosti vode od strane nadležne institucije. Laboratorijsko ispitivanje je obavezno. Obračun paušalno.</w:t>
            </w:r>
          </w:p>
        </w:tc>
        <w:tc>
          <w:tcPr>
            <w:tcW w:w="384" w:type="pct"/>
            <w:vAlign w:val="center"/>
          </w:tcPr>
          <w:p w14:paraId="04A9F841" w14:textId="77777777" w:rsidR="00185035" w:rsidRPr="007A08CE" w:rsidRDefault="00185035" w:rsidP="00AD7DF9">
            <w:pPr>
              <w:autoSpaceDE w:val="0"/>
              <w:autoSpaceDN w:val="0"/>
              <w:adjustRightInd w:val="0"/>
              <w:jc w:val="center"/>
              <w:rPr>
                <w:noProof/>
                <w:lang w:val="en-US"/>
              </w:rPr>
            </w:pPr>
            <w:r>
              <w:rPr>
                <w:noProof/>
                <w:lang w:val="en-US"/>
              </w:rPr>
              <w:t>Pauš.</w:t>
            </w:r>
          </w:p>
        </w:tc>
        <w:tc>
          <w:tcPr>
            <w:tcW w:w="387" w:type="pct"/>
            <w:vAlign w:val="center"/>
          </w:tcPr>
          <w:p w14:paraId="07A57BE8" w14:textId="77777777" w:rsidR="00185035" w:rsidRPr="007A08CE" w:rsidRDefault="00185035" w:rsidP="00AD7DF9">
            <w:pPr>
              <w:autoSpaceDE w:val="0"/>
              <w:autoSpaceDN w:val="0"/>
              <w:adjustRightInd w:val="0"/>
              <w:jc w:val="center"/>
              <w:rPr>
                <w:noProof/>
                <w:lang w:val="en-US"/>
              </w:rPr>
            </w:pPr>
            <w:r w:rsidRPr="007A08CE">
              <w:rPr>
                <w:color w:val="000000"/>
              </w:rPr>
              <w:t>1</w:t>
            </w:r>
          </w:p>
        </w:tc>
        <w:tc>
          <w:tcPr>
            <w:tcW w:w="322" w:type="pct"/>
          </w:tcPr>
          <w:p w14:paraId="728F1FC9" w14:textId="77777777" w:rsidR="00185035" w:rsidRPr="00F85647" w:rsidRDefault="00185035" w:rsidP="007B2178">
            <w:pPr>
              <w:autoSpaceDE w:val="0"/>
              <w:autoSpaceDN w:val="0"/>
              <w:adjustRightInd w:val="0"/>
              <w:jc w:val="center"/>
              <w:rPr>
                <w:noProof/>
                <w:lang w:val="en-US"/>
              </w:rPr>
            </w:pPr>
          </w:p>
        </w:tc>
        <w:tc>
          <w:tcPr>
            <w:tcW w:w="324" w:type="pct"/>
            <w:gridSpan w:val="2"/>
          </w:tcPr>
          <w:p w14:paraId="77C35E2C" w14:textId="77777777" w:rsidR="00185035" w:rsidRPr="00F85647" w:rsidRDefault="00185035" w:rsidP="007B2178">
            <w:pPr>
              <w:autoSpaceDE w:val="0"/>
              <w:autoSpaceDN w:val="0"/>
              <w:adjustRightInd w:val="0"/>
              <w:jc w:val="center"/>
              <w:rPr>
                <w:noProof/>
                <w:lang w:val="en-US"/>
              </w:rPr>
            </w:pPr>
          </w:p>
        </w:tc>
        <w:tc>
          <w:tcPr>
            <w:tcW w:w="237" w:type="pct"/>
          </w:tcPr>
          <w:p w14:paraId="1D00BD71" w14:textId="77777777" w:rsidR="00185035" w:rsidRPr="00F85647" w:rsidRDefault="00185035" w:rsidP="007B2178">
            <w:pPr>
              <w:autoSpaceDE w:val="0"/>
              <w:autoSpaceDN w:val="0"/>
              <w:adjustRightInd w:val="0"/>
              <w:jc w:val="center"/>
              <w:rPr>
                <w:noProof/>
                <w:lang w:val="en-US"/>
              </w:rPr>
            </w:pPr>
          </w:p>
        </w:tc>
        <w:tc>
          <w:tcPr>
            <w:tcW w:w="237" w:type="pct"/>
          </w:tcPr>
          <w:p w14:paraId="40704A7A" w14:textId="77777777" w:rsidR="00185035" w:rsidRPr="00F85647" w:rsidRDefault="00185035" w:rsidP="007B2178">
            <w:pPr>
              <w:autoSpaceDE w:val="0"/>
              <w:autoSpaceDN w:val="0"/>
              <w:adjustRightInd w:val="0"/>
              <w:jc w:val="center"/>
              <w:rPr>
                <w:noProof/>
              </w:rPr>
            </w:pPr>
          </w:p>
        </w:tc>
        <w:tc>
          <w:tcPr>
            <w:tcW w:w="414" w:type="pct"/>
          </w:tcPr>
          <w:p w14:paraId="2EE60D87" w14:textId="77777777" w:rsidR="00185035" w:rsidRPr="00F85647" w:rsidRDefault="00185035" w:rsidP="007B2178">
            <w:pPr>
              <w:autoSpaceDE w:val="0"/>
              <w:autoSpaceDN w:val="0"/>
              <w:adjustRightInd w:val="0"/>
              <w:jc w:val="center"/>
              <w:rPr>
                <w:noProof/>
              </w:rPr>
            </w:pPr>
          </w:p>
        </w:tc>
        <w:tc>
          <w:tcPr>
            <w:tcW w:w="339" w:type="pct"/>
          </w:tcPr>
          <w:p w14:paraId="4AA1BA66" w14:textId="77777777" w:rsidR="00185035" w:rsidRDefault="00185035" w:rsidP="007B2178">
            <w:pPr>
              <w:autoSpaceDE w:val="0"/>
              <w:autoSpaceDN w:val="0"/>
              <w:adjustRightInd w:val="0"/>
              <w:jc w:val="center"/>
              <w:rPr>
                <w:noProof/>
              </w:rPr>
            </w:pPr>
          </w:p>
        </w:tc>
      </w:tr>
      <w:tr w:rsidR="00C90E7E" w:rsidRPr="00F85647" w14:paraId="59AB9181" w14:textId="77777777" w:rsidTr="00C90E7E">
        <w:trPr>
          <w:trHeight w:val="288"/>
        </w:trPr>
        <w:tc>
          <w:tcPr>
            <w:tcW w:w="192" w:type="pct"/>
          </w:tcPr>
          <w:p w14:paraId="69F981BF" w14:textId="77777777" w:rsidR="00185035" w:rsidRPr="007A08CE" w:rsidRDefault="00185035" w:rsidP="007B2178">
            <w:pPr>
              <w:autoSpaceDE w:val="0"/>
              <w:autoSpaceDN w:val="0"/>
              <w:adjustRightInd w:val="0"/>
              <w:jc w:val="center"/>
              <w:rPr>
                <w:noProof/>
              </w:rPr>
            </w:pPr>
            <w:r w:rsidRPr="007A08CE">
              <w:rPr>
                <w:color w:val="000000"/>
              </w:rPr>
              <w:t>4</w:t>
            </w:r>
          </w:p>
        </w:tc>
        <w:tc>
          <w:tcPr>
            <w:tcW w:w="2164" w:type="pct"/>
            <w:gridSpan w:val="2"/>
          </w:tcPr>
          <w:p w14:paraId="23F35C4C" w14:textId="77777777" w:rsidR="00185035" w:rsidRPr="007A08CE" w:rsidRDefault="00185035" w:rsidP="002966C9">
            <w:pPr>
              <w:autoSpaceDE w:val="0"/>
              <w:autoSpaceDN w:val="0"/>
              <w:adjustRightInd w:val="0"/>
              <w:rPr>
                <w:noProof/>
                <w:lang w:val="en-US"/>
              </w:rPr>
            </w:pPr>
            <w:r w:rsidRPr="007A08CE">
              <w:rPr>
                <w:color w:val="000000"/>
              </w:rPr>
              <w:t>Nakon položenih kompletnih instalacija vodovoda, kanalizacije i hidrantske mreže izvan objekta uraditi geodetsko snimanje izvedenog stanja. Obračun po računu ovlašćenog izvršioca.</w:t>
            </w:r>
          </w:p>
        </w:tc>
        <w:tc>
          <w:tcPr>
            <w:tcW w:w="384" w:type="pct"/>
            <w:vAlign w:val="center"/>
          </w:tcPr>
          <w:p w14:paraId="4A289644" w14:textId="3AA4C060" w:rsidR="00185035" w:rsidRPr="00293E78" w:rsidRDefault="00293E78" w:rsidP="007B2178">
            <w:pPr>
              <w:autoSpaceDE w:val="0"/>
              <w:autoSpaceDN w:val="0"/>
              <w:adjustRightInd w:val="0"/>
              <w:jc w:val="center"/>
              <w:rPr>
                <w:noProof/>
                <w:lang w:val="sr-Latn-RS"/>
              </w:rPr>
            </w:pPr>
            <w:r>
              <w:rPr>
                <w:noProof/>
                <w:lang w:val="sr-Latn-RS"/>
              </w:rPr>
              <w:t>komplet</w:t>
            </w:r>
          </w:p>
        </w:tc>
        <w:tc>
          <w:tcPr>
            <w:tcW w:w="387" w:type="pct"/>
            <w:vAlign w:val="center"/>
          </w:tcPr>
          <w:p w14:paraId="1219938F" w14:textId="77777777" w:rsidR="00185035" w:rsidRPr="00293E78" w:rsidRDefault="00185035" w:rsidP="00E86C8F">
            <w:pPr>
              <w:autoSpaceDE w:val="0"/>
              <w:autoSpaceDN w:val="0"/>
              <w:adjustRightInd w:val="0"/>
              <w:jc w:val="center"/>
              <w:rPr>
                <w:noProof/>
                <w:lang w:val="en-US"/>
              </w:rPr>
            </w:pPr>
            <w:r w:rsidRPr="00293E78">
              <w:rPr>
                <w:color w:val="000000"/>
              </w:rPr>
              <w:t>1</w:t>
            </w:r>
          </w:p>
        </w:tc>
        <w:tc>
          <w:tcPr>
            <w:tcW w:w="322" w:type="pct"/>
          </w:tcPr>
          <w:p w14:paraId="7A3E9B27" w14:textId="77777777" w:rsidR="00185035" w:rsidRPr="00F85647" w:rsidRDefault="00185035" w:rsidP="007B2178">
            <w:pPr>
              <w:autoSpaceDE w:val="0"/>
              <w:autoSpaceDN w:val="0"/>
              <w:adjustRightInd w:val="0"/>
              <w:jc w:val="center"/>
              <w:rPr>
                <w:noProof/>
                <w:lang w:val="en-US"/>
              </w:rPr>
            </w:pPr>
          </w:p>
        </w:tc>
        <w:tc>
          <w:tcPr>
            <w:tcW w:w="324" w:type="pct"/>
            <w:gridSpan w:val="2"/>
          </w:tcPr>
          <w:p w14:paraId="4ED32EF0" w14:textId="77777777" w:rsidR="00185035" w:rsidRPr="00F85647" w:rsidRDefault="00185035" w:rsidP="007B2178">
            <w:pPr>
              <w:autoSpaceDE w:val="0"/>
              <w:autoSpaceDN w:val="0"/>
              <w:adjustRightInd w:val="0"/>
              <w:jc w:val="center"/>
              <w:rPr>
                <w:noProof/>
                <w:lang w:val="en-US"/>
              </w:rPr>
            </w:pPr>
          </w:p>
        </w:tc>
        <w:tc>
          <w:tcPr>
            <w:tcW w:w="237" w:type="pct"/>
          </w:tcPr>
          <w:p w14:paraId="16BC8C20" w14:textId="77777777" w:rsidR="00185035" w:rsidRPr="00F85647" w:rsidRDefault="00185035" w:rsidP="007B2178">
            <w:pPr>
              <w:autoSpaceDE w:val="0"/>
              <w:autoSpaceDN w:val="0"/>
              <w:adjustRightInd w:val="0"/>
              <w:jc w:val="center"/>
              <w:rPr>
                <w:noProof/>
                <w:lang w:val="en-US"/>
              </w:rPr>
            </w:pPr>
          </w:p>
        </w:tc>
        <w:tc>
          <w:tcPr>
            <w:tcW w:w="237" w:type="pct"/>
          </w:tcPr>
          <w:p w14:paraId="5A58606B" w14:textId="77777777" w:rsidR="00185035" w:rsidRPr="00F85647" w:rsidRDefault="00185035" w:rsidP="007B2178">
            <w:pPr>
              <w:autoSpaceDE w:val="0"/>
              <w:autoSpaceDN w:val="0"/>
              <w:adjustRightInd w:val="0"/>
              <w:jc w:val="center"/>
              <w:rPr>
                <w:noProof/>
              </w:rPr>
            </w:pPr>
          </w:p>
        </w:tc>
        <w:tc>
          <w:tcPr>
            <w:tcW w:w="414" w:type="pct"/>
          </w:tcPr>
          <w:p w14:paraId="0B77DCF0" w14:textId="77777777" w:rsidR="00185035" w:rsidRPr="00F85647" w:rsidRDefault="00185035" w:rsidP="007B2178">
            <w:pPr>
              <w:autoSpaceDE w:val="0"/>
              <w:autoSpaceDN w:val="0"/>
              <w:adjustRightInd w:val="0"/>
              <w:jc w:val="center"/>
              <w:rPr>
                <w:noProof/>
              </w:rPr>
            </w:pPr>
          </w:p>
        </w:tc>
        <w:tc>
          <w:tcPr>
            <w:tcW w:w="339" w:type="pct"/>
          </w:tcPr>
          <w:p w14:paraId="1063A487" w14:textId="77777777" w:rsidR="00185035" w:rsidRDefault="00185035" w:rsidP="007B2178">
            <w:pPr>
              <w:autoSpaceDE w:val="0"/>
              <w:autoSpaceDN w:val="0"/>
              <w:adjustRightInd w:val="0"/>
              <w:jc w:val="center"/>
              <w:rPr>
                <w:noProof/>
              </w:rPr>
            </w:pPr>
          </w:p>
        </w:tc>
      </w:tr>
      <w:tr w:rsidR="00C90E7E" w:rsidRPr="00F85647" w14:paraId="3E748755" w14:textId="77777777" w:rsidTr="00C90E7E">
        <w:trPr>
          <w:trHeight w:val="288"/>
        </w:trPr>
        <w:tc>
          <w:tcPr>
            <w:tcW w:w="192" w:type="pct"/>
          </w:tcPr>
          <w:p w14:paraId="25F9E020" w14:textId="77777777" w:rsidR="00185035" w:rsidRPr="007A08CE" w:rsidRDefault="00185035" w:rsidP="007B2178">
            <w:pPr>
              <w:autoSpaceDE w:val="0"/>
              <w:autoSpaceDN w:val="0"/>
              <w:adjustRightInd w:val="0"/>
              <w:jc w:val="center"/>
              <w:rPr>
                <w:noProof/>
              </w:rPr>
            </w:pPr>
            <w:r w:rsidRPr="007A08CE">
              <w:rPr>
                <w:color w:val="000000"/>
              </w:rPr>
              <w:lastRenderedPageBreak/>
              <w:t>5</w:t>
            </w:r>
          </w:p>
        </w:tc>
        <w:tc>
          <w:tcPr>
            <w:tcW w:w="2164" w:type="pct"/>
            <w:gridSpan w:val="2"/>
          </w:tcPr>
          <w:p w14:paraId="7E17F26E" w14:textId="77777777" w:rsidR="00185035" w:rsidRPr="007A08CE" w:rsidRDefault="00185035" w:rsidP="002966C9">
            <w:pPr>
              <w:autoSpaceDE w:val="0"/>
              <w:autoSpaceDN w:val="0"/>
              <w:adjustRightInd w:val="0"/>
              <w:rPr>
                <w:noProof/>
                <w:lang w:val="en-US"/>
              </w:rPr>
            </w:pPr>
            <w:r w:rsidRPr="007A08CE">
              <w:rPr>
                <w:color w:val="000000"/>
              </w:rPr>
              <w:t>Izrada projekta izvedenog objekta PIO za hidrotehničke instalacije, ukoliko je u toku izvođenja radova došlo do odstupanja od trasa, predviđenih profila, materijalizacije instalacija, nepredviđenih radova sa dispozicijom elemenata, ili drugih izmena. Ova pozicija daje se uslovno, po komadu bez cene.</w:t>
            </w:r>
          </w:p>
        </w:tc>
        <w:tc>
          <w:tcPr>
            <w:tcW w:w="384" w:type="pct"/>
            <w:vAlign w:val="center"/>
          </w:tcPr>
          <w:p w14:paraId="77BC58BF" w14:textId="3915501D" w:rsidR="00185035" w:rsidRPr="007A08CE" w:rsidRDefault="00293E78" w:rsidP="007B2178">
            <w:pPr>
              <w:autoSpaceDE w:val="0"/>
              <w:autoSpaceDN w:val="0"/>
              <w:adjustRightInd w:val="0"/>
              <w:jc w:val="center"/>
              <w:rPr>
                <w:noProof/>
                <w:lang w:val="en-US"/>
              </w:rPr>
            </w:pPr>
            <w:r>
              <w:rPr>
                <w:noProof/>
                <w:lang w:val="sr-Latn-RS"/>
              </w:rPr>
              <w:t>komplet</w:t>
            </w:r>
          </w:p>
        </w:tc>
        <w:tc>
          <w:tcPr>
            <w:tcW w:w="387" w:type="pct"/>
            <w:vAlign w:val="center"/>
          </w:tcPr>
          <w:p w14:paraId="0FA5A215" w14:textId="77777777" w:rsidR="00185035" w:rsidRPr="00293E78" w:rsidRDefault="00185035" w:rsidP="00E86C8F">
            <w:pPr>
              <w:autoSpaceDE w:val="0"/>
              <w:autoSpaceDN w:val="0"/>
              <w:adjustRightInd w:val="0"/>
              <w:jc w:val="center"/>
              <w:rPr>
                <w:noProof/>
                <w:lang w:val="en-US"/>
              </w:rPr>
            </w:pPr>
            <w:r w:rsidRPr="00293E78">
              <w:rPr>
                <w:color w:val="000000"/>
              </w:rPr>
              <w:t>1</w:t>
            </w:r>
          </w:p>
        </w:tc>
        <w:tc>
          <w:tcPr>
            <w:tcW w:w="322" w:type="pct"/>
          </w:tcPr>
          <w:p w14:paraId="6047BB7F" w14:textId="77777777" w:rsidR="00185035" w:rsidRPr="00F85647" w:rsidRDefault="00185035" w:rsidP="007B2178">
            <w:pPr>
              <w:autoSpaceDE w:val="0"/>
              <w:autoSpaceDN w:val="0"/>
              <w:adjustRightInd w:val="0"/>
              <w:jc w:val="center"/>
              <w:rPr>
                <w:noProof/>
                <w:lang w:val="en-US"/>
              </w:rPr>
            </w:pPr>
          </w:p>
        </w:tc>
        <w:tc>
          <w:tcPr>
            <w:tcW w:w="324" w:type="pct"/>
            <w:gridSpan w:val="2"/>
          </w:tcPr>
          <w:p w14:paraId="3AF0D5FF" w14:textId="77777777" w:rsidR="00185035" w:rsidRPr="00F85647" w:rsidRDefault="00185035" w:rsidP="007B2178">
            <w:pPr>
              <w:autoSpaceDE w:val="0"/>
              <w:autoSpaceDN w:val="0"/>
              <w:adjustRightInd w:val="0"/>
              <w:jc w:val="center"/>
              <w:rPr>
                <w:noProof/>
                <w:lang w:val="en-US"/>
              </w:rPr>
            </w:pPr>
          </w:p>
        </w:tc>
        <w:tc>
          <w:tcPr>
            <w:tcW w:w="237" w:type="pct"/>
          </w:tcPr>
          <w:p w14:paraId="444E6FD4" w14:textId="77777777" w:rsidR="00185035" w:rsidRPr="00F85647" w:rsidRDefault="00185035" w:rsidP="007B2178">
            <w:pPr>
              <w:autoSpaceDE w:val="0"/>
              <w:autoSpaceDN w:val="0"/>
              <w:adjustRightInd w:val="0"/>
              <w:jc w:val="center"/>
              <w:rPr>
                <w:noProof/>
                <w:lang w:val="en-US"/>
              </w:rPr>
            </w:pPr>
          </w:p>
        </w:tc>
        <w:tc>
          <w:tcPr>
            <w:tcW w:w="237" w:type="pct"/>
          </w:tcPr>
          <w:p w14:paraId="1024E9D7" w14:textId="77777777" w:rsidR="00185035" w:rsidRPr="00F85647" w:rsidRDefault="00185035" w:rsidP="007B2178">
            <w:pPr>
              <w:autoSpaceDE w:val="0"/>
              <w:autoSpaceDN w:val="0"/>
              <w:adjustRightInd w:val="0"/>
              <w:jc w:val="center"/>
              <w:rPr>
                <w:noProof/>
              </w:rPr>
            </w:pPr>
          </w:p>
        </w:tc>
        <w:tc>
          <w:tcPr>
            <w:tcW w:w="414" w:type="pct"/>
          </w:tcPr>
          <w:p w14:paraId="732B9E11" w14:textId="77777777" w:rsidR="00185035" w:rsidRPr="00F85647" w:rsidRDefault="00185035" w:rsidP="007B2178">
            <w:pPr>
              <w:autoSpaceDE w:val="0"/>
              <w:autoSpaceDN w:val="0"/>
              <w:adjustRightInd w:val="0"/>
              <w:jc w:val="center"/>
              <w:rPr>
                <w:noProof/>
              </w:rPr>
            </w:pPr>
          </w:p>
        </w:tc>
        <w:tc>
          <w:tcPr>
            <w:tcW w:w="339" w:type="pct"/>
          </w:tcPr>
          <w:p w14:paraId="6B5BDE85" w14:textId="77777777" w:rsidR="00185035" w:rsidRDefault="00185035" w:rsidP="007B2178">
            <w:pPr>
              <w:autoSpaceDE w:val="0"/>
              <w:autoSpaceDN w:val="0"/>
              <w:adjustRightInd w:val="0"/>
              <w:jc w:val="center"/>
              <w:rPr>
                <w:noProof/>
              </w:rPr>
            </w:pPr>
          </w:p>
        </w:tc>
      </w:tr>
      <w:tr w:rsidR="00C90E7E" w:rsidRPr="00F85647" w14:paraId="756B4ABD" w14:textId="77777777" w:rsidTr="00C90E7E">
        <w:trPr>
          <w:trHeight w:val="288"/>
        </w:trPr>
        <w:tc>
          <w:tcPr>
            <w:tcW w:w="192" w:type="pct"/>
          </w:tcPr>
          <w:p w14:paraId="17789AD4" w14:textId="77777777" w:rsidR="00185035" w:rsidRPr="007A08CE" w:rsidRDefault="00185035" w:rsidP="007B2178">
            <w:pPr>
              <w:autoSpaceDE w:val="0"/>
              <w:autoSpaceDN w:val="0"/>
              <w:adjustRightInd w:val="0"/>
              <w:jc w:val="center"/>
              <w:rPr>
                <w:noProof/>
              </w:rPr>
            </w:pPr>
          </w:p>
        </w:tc>
        <w:tc>
          <w:tcPr>
            <w:tcW w:w="2164" w:type="pct"/>
            <w:gridSpan w:val="2"/>
          </w:tcPr>
          <w:p w14:paraId="08D86D6B" w14:textId="77777777" w:rsidR="00185035" w:rsidRPr="007A08CE" w:rsidRDefault="00185035" w:rsidP="002966C9">
            <w:pPr>
              <w:autoSpaceDE w:val="0"/>
              <w:autoSpaceDN w:val="0"/>
              <w:adjustRightInd w:val="0"/>
              <w:rPr>
                <w:noProof/>
                <w:lang w:val="en-US"/>
              </w:rPr>
            </w:pPr>
            <w:r w:rsidRPr="007A08CE">
              <w:rPr>
                <w:b/>
                <w:bCs/>
                <w:i/>
                <w:iCs/>
                <w:color w:val="000000"/>
              </w:rPr>
              <w:t>UKUPNO:</w:t>
            </w:r>
          </w:p>
        </w:tc>
        <w:tc>
          <w:tcPr>
            <w:tcW w:w="384" w:type="pct"/>
            <w:vAlign w:val="bottom"/>
          </w:tcPr>
          <w:p w14:paraId="71EA5066" w14:textId="77777777" w:rsidR="00185035" w:rsidRPr="007A08CE" w:rsidRDefault="00185035" w:rsidP="007B2178">
            <w:pPr>
              <w:autoSpaceDE w:val="0"/>
              <w:autoSpaceDN w:val="0"/>
              <w:adjustRightInd w:val="0"/>
              <w:jc w:val="center"/>
              <w:rPr>
                <w:noProof/>
                <w:lang w:val="en-US"/>
              </w:rPr>
            </w:pPr>
          </w:p>
        </w:tc>
        <w:tc>
          <w:tcPr>
            <w:tcW w:w="387" w:type="pct"/>
          </w:tcPr>
          <w:p w14:paraId="451B518A" w14:textId="77777777" w:rsidR="00185035" w:rsidRPr="007A08CE" w:rsidRDefault="00185035" w:rsidP="007B2178">
            <w:pPr>
              <w:autoSpaceDE w:val="0"/>
              <w:autoSpaceDN w:val="0"/>
              <w:adjustRightInd w:val="0"/>
              <w:jc w:val="center"/>
              <w:rPr>
                <w:noProof/>
                <w:lang w:val="en-US"/>
              </w:rPr>
            </w:pPr>
          </w:p>
        </w:tc>
        <w:tc>
          <w:tcPr>
            <w:tcW w:w="322" w:type="pct"/>
          </w:tcPr>
          <w:p w14:paraId="4413F7F8" w14:textId="77777777" w:rsidR="00185035" w:rsidRPr="00F85647" w:rsidRDefault="00185035" w:rsidP="007B2178">
            <w:pPr>
              <w:autoSpaceDE w:val="0"/>
              <w:autoSpaceDN w:val="0"/>
              <w:adjustRightInd w:val="0"/>
              <w:jc w:val="center"/>
              <w:rPr>
                <w:noProof/>
                <w:lang w:val="en-US"/>
              </w:rPr>
            </w:pPr>
          </w:p>
        </w:tc>
        <w:tc>
          <w:tcPr>
            <w:tcW w:w="324" w:type="pct"/>
            <w:gridSpan w:val="2"/>
          </w:tcPr>
          <w:p w14:paraId="4D1CC0F5" w14:textId="77777777" w:rsidR="00185035" w:rsidRPr="00F85647" w:rsidRDefault="00185035" w:rsidP="007B2178">
            <w:pPr>
              <w:autoSpaceDE w:val="0"/>
              <w:autoSpaceDN w:val="0"/>
              <w:adjustRightInd w:val="0"/>
              <w:jc w:val="center"/>
              <w:rPr>
                <w:noProof/>
                <w:lang w:val="en-US"/>
              </w:rPr>
            </w:pPr>
          </w:p>
        </w:tc>
        <w:tc>
          <w:tcPr>
            <w:tcW w:w="237" w:type="pct"/>
          </w:tcPr>
          <w:p w14:paraId="63234501" w14:textId="77777777" w:rsidR="00185035" w:rsidRPr="00F85647" w:rsidRDefault="00185035" w:rsidP="007B2178">
            <w:pPr>
              <w:autoSpaceDE w:val="0"/>
              <w:autoSpaceDN w:val="0"/>
              <w:adjustRightInd w:val="0"/>
              <w:jc w:val="center"/>
              <w:rPr>
                <w:noProof/>
                <w:lang w:val="en-US"/>
              </w:rPr>
            </w:pPr>
          </w:p>
        </w:tc>
        <w:tc>
          <w:tcPr>
            <w:tcW w:w="237" w:type="pct"/>
          </w:tcPr>
          <w:p w14:paraId="5B1B1493" w14:textId="77777777" w:rsidR="00185035" w:rsidRPr="00F85647" w:rsidRDefault="00185035" w:rsidP="007B2178">
            <w:pPr>
              <w:autoSpaceDE w:val="0"/>
              <w:autoSpaceDN w:val="0"/>
              <w:adjustRightInd w:val="0"/>
              <w:jc w:val="center"/>
              <w:rPr>
                <w:noProof/>
              </w:rPr>
            </w:pPr>
          </w:p>
        </w:tc>
        <w:tc>
          <w:tcPr>
            <w:tcW w:w="414" w:type="pct"/>
          </w:tcPr>
          <w:p w14:paraId="38F123BE" w14:textId="77777777" w:rsidR="00185035" w:rsidRPr="00F85647" w:rsidRDefault="00185035" w:rsidP="007B2178">
            <w:pPr>
              <w:autoSpaceDE w:val="0"/>
              <w:autoSpaceDN w:val="0"/>
              <w:adjustRightInd w:val="0"/>
              <w:jc w:val="center"/>
              <w:rPr>
                <w:noProof/>
              </w:rPr>
            </w:pPr>
          </w:p>
        </w:tc>
        <w:tc>
          <w:tcPr>
            <w:tcW w:w="339" w:type="pct"/>
          </w:tcPr>
          <w:p w14:paraId="15F50FC9" w14:textId="77777777" w:rsidR="00185035" w:rsidRDefault="00185035" w:rsidP="007B2178">
            <w:pPr>
              <w:autoSpaceDE w:val="0"/>
              <w:autoSpaceDN w:val="0"/>
              <w:adjustRightInd w:val="0"/>
              <w:jc w:val="center"/>
              <w:rPr>
                <w:noProof/>
              </w:rPr>
            </w:pPr>
          </w:p>
        </w:tc>
      </w:tr>
      <w:tr w:rsidR="00C90E7E" w:rsidRPr="00F85647" w14:paraId="0AB017EB" w14:textId="77777777" w:rsidTr="00C90E7E">
        <w:trPr>
          <w:trHeight w:val="288"/>
        </w:trPr>
        <w:tc>
          <w:tcPr>
            <w:tcW w:w="192" w:type="pct"/>
          </w:tcPr>
          <w:p w14:paraId="301F21C2" w14:textId="77777777" w:rsidR="00185035" w:rsidRPr="007A08CE" w:rsidRDefault="00185035" w:rsidP="007B2178">
            <w:pPr>
              <w:autoSpaceDE w:val="0"/>
              <w:autoSpaceDN w:val="0"/>
              <w:adjustRightInd w:val="0"/>
              <w:jc w:val="center"/>
              <w:rPr>
                <w:noProof/>
              </w:rPr>
            </w:pPr>
            <w:r>
              <w:rPr>
                <w:noProof/>
              </w:rPr>
              <w:t>XIX</w:t>
            </w:r>
          </w:p>
        </w:tc>
        <w:tc>
          <w:tcPr>
            <w:tcW w:w="2164" w:type="pct"/>
            <w:gridSpan w:val="2"/>
          </w:tcPr>
          <w:p w14:paraId="355ED4F0" w14:textId="77777777" w:rsidR="00185035" w:rsidRPr="007A08CE" w:rsidRDefault="00185035" w:rsidP="002966C9">
            <w:pPr>
              <w:autoSpaceDE w:val="0"/>
              <w:autoSpaceDN w:val="0"/>
              <w:adjustRightInd w:val="0"/>
              <w:rPr>
                <w:b/>
                <w:bCs/>
                <w:i/>
                <w:iCs/>
                <w:color w:val="000000"/>
              </w:rPr>
            </w:pPr>
            <w:r>
              <w:rPr>
                <w:b/>
                <w:bCs/>
                <w:i/>
                <w:iCs/>
                <w:color w:val="000000"/>
              </w:rPr>
              <w:t>IZVOĐENJE ELEKTROENERGETSKIH INSTALACIJA(JAKA STRUJA)</w:t>
            </w:r>
          </w:p>
        </w:tc>
        <w:tc>
          <w:tcPr>
            <w:tcW w:w="384" w:type="pct"/>
            <w:vAlign w:val="bottom"/>
          </w:tcPr>
          <w:p w14:paraId="121BBD47" w14:textId="77777777" w:rsidR="00185035" w:rsidRPr="007A08CE" w:rsidRDefault="00185035" w:rsidP="007B2178">
            <w:pPr>
              <w:autoSpaceDE w:val="0"/>
              <w:autoSpaceDN w:val="0"/>
              <w:adjustRightInd w:val="0"/>
              <w:jc w:val="center"/>
              <w:rPr>
                <w:noProof/>
                <w:lang w:val="en-US"/>
              </w:rPr>
            </w:pPr>
          </w:p>
        </w:tc>
        <w:tc>
          <w:tcPr>
            <w:tcW w:w="387" w:type="pct"/>
          </w:tcPr>
          <w:p w14:paraId="4D390836" w14:textId="77777777" w:rsidR="00185035" w:rsidRPr="007A08CE" w:rsidRDefault="00185035" w:rsidP="007B2178">
            <w:pPr>
              <w:autoSpaceDE w:val="0"/>
              <w:autoSpaceDN w:val="0"/>
              <w:adjustRightInd w:val="0"/>
              <w:jc w:val="center"/>
              <w:rPr>
                <w:noProof/>
                <w:lang w:val="en-US"/>
              </w:rPr>
            </w:pPr>
          </w:p>
        </w:tc>
        <w:tc>
          <w:tcPr>
            <w:tcW w:w="322" w:type="pct"/>
          </w:tcPr>
          <w:p w14:paraId="1FFCDB08" w14:textId="77777777" w:rsidR="00185035" w:rsidRPr="00F85647" w:rsidRDefault="00185035" w:rsidP="007B2178">
            <w:pPr>
              <w:autoSpaceDE w:val="0"/>
              <w:autoSpaceDN w:val="0"/>
              <w:adjustRightInd w:val="0"/>
              <w:jc w:val="center"/>
              <w:rPr>
                <w:noProof/>
                <w:lang w:val="en-US"/>
              </w:rPr>
            </w:pPr>
          </w:p>
        </w:tc>
        <w:tc>
          <w:tcPr>
            <w:tcW w:w="324" w:type="pct"/>
            <w:gridSpan w:val="2"/>
          </w:tcPr>
          <w:p w14:paraId="426B8C76" w14:textId="77777777" w:rsidR="00185035" w:rsidRPr="00F85647" w:rsidRDefault="00185035" w:rsidP="007B2178">
            <w:pPr>
              <w:autoSpaceDE w:val="0"/>
              <w:autoSpaceDN w:val="0"/>
              <w:adjustRightInd w:val="0"/>
              <w:jc w:val="center"/>
              <w:rPr>
                <w:noProof/>
                <w:lang w:val="en-US"/>
              </w:rPr>
            </w:pPr>
          </w:p>
        </w:tc>
        <w:tc>
          <w:tcPr>
            <w:tcW w:w="237" w:type="pct"/>
          </w:tcPr>
          <w:p w14:paraId="32F85A71" w14:textId="77777777" w:rsidR="00185035" w:rsidRPr="00F85647" w:rsidRDefault="00185035" w:rsidP="007B2178">
            <w:pPr>
              <w:autoSpaceDE w:val="0"/>
              <w:autoSpaceDN w:val="0"/>
              <w:adjustRightInd w:val="0"/>
              <w:jc w:val="center"/>
              <w:rPr>
                <w:noProof/>
                <w:lang w:val="en-US"/>
              </w:rPr>
            </w:pPr>
          </w:p>
        </w:tc>
        <w:tc>
          <w:tcPr>
            <w:tcW w:w="237" w:type="pct"/>
          </w:tcPr>
          <w:p w14:paraId="7CB27724" w14:textId="77777777" w:rsidR="00185035" w:rsidRPr="00F85647" w:rsidRDefault="00185035" w:rsidP="007B2178">
            <w:pPr>
              <w:autoSpaceDE w:val="0"/>
              <w:autoSpaceDN w:val="0"/>
              <w:adjustRightInd w:val="0"/>
              <w:jc w:val="center"/>
              <w:rPr>
                <w:noProof/>
              </w:rPr>
            </w:pPr>
          </w:p>
        </w:tc>
        <w:tc>
          <w:tcPr>
            <w:tcW w:w="414" w:type="pct"/>
          </w:tcPr>
          <w:p w14:paraId="659194F7" w14:textId="77777777" w:rsidR="00185035" w:rsidRPr="00F85647" w:rsidRDefault="00185035" w:rsidP="007B2178">
            <w:pPr>
              <w:autoSpaceDE w:val="0"/>
              <w:autoSpaceDN w:val="0"/>
              <w:adjustRightInd w:val="0"/>
              <w:jc w:val="center"/>
              <w:rPr>
                <w:noProof/>
              </w:rPr>
            </w:pPr>
          </w:p>
        </w:tc>
        <w:tc>
          <w:tcPr>
            <w:tcW w:w="339" w:type="pct"/>
          </w:tcPr>
          <w:p w14:paraId="1D0CAF5C" w14:textId="77777777" w:rsidR="00185035" w:rsidRDefault="00185035" w:rsidP="007B2178">
            <w:pPr>
              <w:autoSpaceDE w:val="0"/>
              <w:autoSpaceDN w:val="0"/>
              <w:adjustRightInd w:val="0"/>
              <w:jc w:val="center"/>
              <w:rPr>
                <w:noProof/>
              </w:rPr>
            </w:pPr>
          </w:p>
        </w:tc>
      </w:tr>
      <w:tr w:rsidR="00C90E7E" w:rsidRPr="00F85647" w14:paraId="660AD172" w14:textId="77777777" w:rsidTr="00C90E7E">
        <w:trPr>
          <w:trHeight w:val="288"/>
        </w:trPr>
        <w:tc>
          <w:tcPr>
            <w:tcW w:w="192" w:type="pct"/>
          </w:tcPr>
          <w:p w14:paraId="20924E64" w14:textId="77777777" w:rsidR="00185035" w:rsidRPr="007A08CE" w:rsidRDefault="00185035" w:rsidP="00A57A32">
            <w:pPr>
              <w:autoSpaceDE w:val="0"/>
              <w:autoSpaceDN w:val="0"/>
              <w:adjustRightInd w:val="0"/>
              <w:jc w:val="center"/>
              <w:rPr>
                <w:noProof/>
              </w:rPr>
            </w:pPr>
            <w:r w:rsidRPr="007A08CE">
              <w:t>2.</w:t>
            </w:r>
          </w:p>
        </w:tc>
        <w:tc>
          <w:tcPr>
            <w:tcW w:w="2164" w:type="pct"/>
            <w:gridSpan w:val="2"/>
          </w:tcPr>
          <w:p w14:paraId="27D618C3" w14:textId="77777777" w:rsidR="00185035" w:rsidRPr="007A08CE" w:rsidRDefault="00185035" w:rsidP="002966C9">
            <w:pPr>
              <w:autoSpaceDE w:val="0"/>
              <w:autoSpaceDN w:val="0"/>
              <w:adjustRightInd w:val="0"/>
              <w:rPr>
                <w:noProof/>
                <w:lang w:val="en-US"/>
              </w:rPr>
            </w:pPr>
            <w:r w:rsidRPr="007A08CE">
              <w:rPr>
                <w:b/>
                <w:bCs/>
              </w:rPr>
              <w:t>ELEKTRIČNA INSTALACIJA OSVETLJENJA</w:t>
            </w:r>
          </w:p>
        </w:tc>
        <w:tc>
          <w:tcPr>
            <w:tcW w:w="384" w:type="pct"/>
            <w:vAlign w:val="bottom"/>
          </w:tcPr>
          <w:p w14:paraId="5B80C0C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570D7F3"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5198B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4019C64F" w14:textId="77777777" w:rsidR="00185035" w:rsidRPr="00F85647" w:rsidRDefault="00185035" w:rsidP="00A57A32">
            <w:pPr>
              <w:autoSpaceDE w:val="0"/>
              <w:autoSpaceDN w:val="0"/>
              <w:adjustRightInd w:val="0"/>
              <w:jc w:val="center"/>
              <w:rPr>
                <w:noProof/>
                <w:lang w:val="en-US"/>
              </w:rPr>
            </w:pPr>
          </w:p>
        </w:tc>
        <w:tc>
          <w:tcPr>
            <w:tcW w:w="237" w:type="pct"/>
          </w:tcPr>
          <w:p w14:paraId="37D99BEB" w14:textId="77777777" w:rsidR="00185035" w:rsidRPr="00F85647" w:rsidRDefault="00185035" w:rsidP="00A57A32">
            <w:pPr>
              <w:autoSpaceDE w:val="0"/>
              <w:autoSpaceDN w:val="0"/>
              <w:adjustRightInd w:val="0"/>
              <w:jc w:val="center"/>
              <w:rPr>
                <w:noProof/>
                <w:lang w:val="en-US"/>
              </w:rPr>
            </w:pPr>
          </w:p>
        </w:tc>
        <w:tc>
          <w:tcPr>
            <w:tcW w:w="237" w:type="pct"/>
          </w:tcPr>
          <w:p w14:paraId="323F4A55" w14:textId="77777777" w:rsidR="00185035" w:rsidRPr="00F85647" w:rsidRDefault="00185035" w:rsidP="00A57A32">
            <w:pPr>
              <w:autoSpaceDE w:val="0"/>
              <w:autoSpaceDN w:val="0"/>
              <w:adjustRightInd w:val="0"/>
              <w:jc w:val="center"/>
              <w:rPr>
                <w:noProof/>
              </w:rPr>
            </w:pPr>
          </w:p>
        </w:tc>
        <w:tc>
          <w:tcPr>
            <w:tcW w:w="414" w:type="pct"/>
          </w:tcPr>
          <w:p w14:paraId="41136F0D" w14:textId="77777777" w:rsidR="00185035" w:rsidRPr="00F85647" w:rsidRDefault="00185035" w:rsidP="00A57A32">
            <w:pPr>
              <w:autoSpaceDE w:val="0"/>
              <w:autoSpaceDN w:val="0"/>
              <w:adjustRightInd w:val="0"/>
              <w:jc w:val="center"/>
              <w:rPr>
                <w:noProof/>
              </w:rPr>
            </w:pPr>
          </w:p>
        </w:tc>
        <w:tc>
          <w:tcPr>
            <w:tcW w:w="339" w:type="pct"/>
          </w:tcPr>
          <w:p w14:paraId="21982D33" w14:textId="77777777" w:rsidR="00185035" w:rsidRDefault="00185035" w:rsidP="00A57A32">
            <w:pPr>
              <w:autoSpaceDE w:val="0"/>
              <w:autoSpaceDN w:val="0"/>
              <w:adjustRightInd w:val="0"/>
              <w:jc w:val="center"/>
              <w:rPr>
                <w:noProof/>
              </w:rPr>
            </w:pPr>
          </w:p>
        </w:tc>
      </w:tr>
      <w:tr w:rsidR="00C90E7E" w:rsidRPr="00F85647" w14:paraId="359DE2CC" w14:textId="77777777" w:rsidTr="00C90E7E">
        <w:trPr>
          <w:trHeight w:val="288"/>
        </w:trPr>
        <w:tc>
          <w:tcPr>
            <w:tcW w:w="192" w:type="pct"/>
          </w:tcPr>
          <w:p w14:paraId="4811ED09" w14:textId="77777777" w:rsidR="00185035" w:rsidRPr="007A08CE" w:rsidRDefault="00185035" w:rsidP="00A57A32">
            <w:pPr>
              <w:autoSpaceDE w:val="0"/>
              <w:autoSpaceDN w:val="0"/>
              <w:adjustRightInd w:val="0"/>
              <w:jc w:val="center"/>
              <w:rPr>
                <w:noProof/>
              </w:rPr>
            </w:pPr>
            <w:r w:rsidRPr="007A08CE">
              <w:t>2.1</w:t>
            </w:r>
          </w:p>
        </w:tc>
        <w:tc>
          <w:tcPr>
            <w:tcW w:w="2164" w:type="pct"/>
            <w:gridSpan w:val="2"/>
          </w:tcPr>
          <w:p w14:paraId="72BF5E50" w14:textId="77777777" w:rsidR="00185035" w:rsidRPr="007A08CE" w:rsidRDefault="00185035" w:rsidP="002966C9">
            <w:pPr>
              <w:autoSpaceDE w:val="0"/>
              <w:autoSpaceDN w:val="0"/>
              <w:adjustRightInd w:val="0"/>
              <w:rPr>
                <w:noProof/>
                <w:lang w:val="en-US"/>
              </w:rPr>
            </w:pPr>
            <w:r w:rsidRPr="007A08CE">
              <w:t>Isporuka i polaganje kablova za izradu električne instalacije sijaličnih mesta opšteg i protivpaničnog osvetljenja. Kablove delimično polagati u plafonskim nosačima kablova iznad spuštenog plafona, delimično u instalacionim PVC cevima ispod maltera zidova. Komplet sa potrebnim elektroinstalacionim materijalom i električnim povezivanjem. Potrebno je položiti kablove tipa:</w:t>
            </w:r>
          </w:p>
        </w:tc>
        <w:tc>
          <w:tcPr>
            <w:tcW w:w="384" w:type="pct"/>
            <w:vAlign w:val="bottom"/>
          </w:tcPr>
          <w:p w14:paraId="3292206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AF27E5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3E6994A"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938E1D" w14:textId="77777777" w:rsidR="00185035" w:rsidRPr="00F85647" w:rsidRDefault="00185035" w:rsidP="00A57A32">
            <w:pPr>
              <w:autoSpaceDE w:val="0"/>
              <w:autoSpaceDN w:val="0"/>
              <w:adjustRightInd w:val="0"/>
              <w:jc w:val="center"/>
              <w:rPr>
                <w:noProof/>
                <w:lang w:val="en-US"/>
              </w:rPr>
            </w:pPr>
          </w:p>
        </w:tc>
        <w:tc>
          <w:tcPr>
            <w:tcW w:w="237" w:type="pct"/>
          </w:tcPr>
          <w:p w14:paraId="27BFCD65" w14:textId="77777777" w:rsidR="00185035" w:rsidRPr="00F85647" w:rsidRDefault="00185035" w:rsidP="00A57A32">
            <w:pPr>
              <w:autoSpaceDE w:val="0"/>
              <w:autoSpaceDN w:val="0"/>
              <w:adjustRightInd w:val="0"/>
              <w:jc w:val="center"/>
              <w:rPr>
                <w:noProof/>
                <w:lang w:val="en-US"/>
              </w:rPr>
            </w:pPr>
          </w:p>
        </w:tc>
        <w:tc>
          <w:tcPr>
            <w:tcW w:w="237" w:type="pct"/>
          </w:tcPr>
          <w:p w14:paraId="043773E3" w14:textId="77777777" w:rsidR="00185035" w:rsidRPr="00F85647" w:rsidRDefault="00185035" w:rsidP="00A57A32">
            <w:pPr>
              <w:autoSpaceDE w:val="0"/>
              <w:autoSpaceDN w:val="0"/>
              <w:adjustRightInd w:val="0"/>
              <w:jc w:val="center"/>
              <w:rPr>
                <w:noProof/>
              </w:rPr>
            </w:pPr>
          </w:p>
        </w:tc>
        <w:tc>
          <w:tcPr>
            <w:tcW w:w="414" w:type="pct"/>
          </w:tcPr>
          <w:p w14:paraId="5E6576EC" w14:textId="77777777" w:rsidR="00185035" w:rsidRPr="00F85647" w:rsidRDefault="00185035" w:rsidP="00A57A32">
            <w:pPr>
              <w:autoSpaceDE w:val="0"/>
              <w:autoSpaceDN w:val="0"/>
              <w:adjustRightInd w:val="0"/>
              <w:jc w:val="center"/>
              <w:rPr>
                <w:noProof/>
              </w:rPr>
            </w:pPr>
          </w:p>
        </w:tc>
        <w:tc>
          <w:tcPr>
            <w:tcW w:w="339" w:type="pct"/>
          </w:tcPr>
          <w:p w14:paraId="7590230F" w14:textId="77777777" w:rsidR="00185035" w:rsidRDefault="00185035" w:rsidP="00A57A32">
            <w:pPr>
              <w:autoSpaceDE w:val="0"/>
              <w:autoSpaceDN w:val="0"/>
              <w:adjustRightInd w:val="0"/>
              <w:jc w:val="center"/>
              <w:rPr>
                <w:noProof/>
              </w:rPr>
            </w:pPr>
          </w:p>
        </w:tc>
      </w:tr>
      <w:tr w:rsidR="00C90E7E" w:rsidRPr="00F85647" w14:paraId="18C2F655" w14:textId="77777777" w:rsidTr="00C90E7E">
        <w:trPr>
          <w:trHeight w:val="288"/>
        </w:trPr>
        <w:tc>
          <w:tcPr>
            <w:tcW w:w="192" w:type="pct"/>
          </w:tcPr>
          <w:p w14:paraId="051278C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0AFA3B6" w14:textId="77777777" w:rsidR="00185035" w:rsidRPr="007A08CE" w:rsidRDefault="00185035" w:rsidP="002966C9">
            <w:pPr>
              <w:autoSpaceDE w:val="0"/>
              <w:autoSpaceDN w:val="0"/>
              <w:adjustRightInd w:val="0"/>
              <w:rPr>
                <w:noProof/>
                <w:lang w:val="en-US"/>
              </w:rPr>
            </w:pPr>
            <w:r w:rsidRPr="007A08CE">
              <w:t xml:space="preserve"> -N2XH-J 3x1,5</w:t>
            </w:r>
          </w:p>
        </w:tc>
        <w:tc>
          <w:tcPr>
            <w:tcW w:w="384" w:type="pct"/>
            <w:vAlign w:val="bottom"/>
          </w:tcPr>
          <w:p w14:paraId="5D2852E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F018DA8" w14:textId="77777777" w:rsidR="00185035" w:rsidRPr="007A08CE" w:rsidRDefault="00185035" w:rsidP="00A57A32">
            <w:pPr>
              <w:autoSpaceDE w:val="0"/>
              <w:autoSpaceDN w:val="0"/>
              <w:adjustRightInd w:val="0"/>
              <w:jc w:val="center"/>
              <w:rPr>
                <w:noProof/>
                <w:lang w:val="en-US"/>
              </w:rPr>
            </w:pPr>
            <w:r w:rsidRPr="007A08CE">
              <w:t>950</w:t>
            </w:r>
          </w:p>
        </w:tc>
        <w:tc>
          <w:tcPr>
            <w:tcW w:w="322" w:type="pct"/>
          </w:tcPr>
          <w:p w14:paraId="29A45E2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BC6B83" w14:textId="77777777" w:rsidR="00185035" w:rsidRPr="00F85647" w:rsidRDefault="00185035" w:rsidP="00A57A32">
            <w:pPr>
              <w:autoSpaceDE w:val="0"/>
              <w:autoSpaceDN w:val="0"/>
              <w:adjustRightInd w:val="0"/>
              <w:jc w:val="center"/>
              <w:rPr>
                <w:noProof/>
                <w:lang w:val="en-US"/>
              </w:rPr>
            </w:pPr>
          </w:p>
        </w:tc>
        <w:tc>
          <w:tcPr>
            <w:tcW w:w="237" w:type="pct"/>
          </w:tcPr>
          <w:p w14:paraId="547551A9" w14:textId="77777777" w:rsidR="00185035" w:rsidRPr="00F85647" w:rsidRDefault="00185035" w:rsidP="00A57A32">
            <w:pPr>
              <w:autoSpaceDE w:val="0"/>
              <w:autoSpaceDN w:val="0"/>
              <w:adjustRightInd w:val="0"/>
              <w:jc w:val="center"/>
              <w:rPr>
                <w:noProof/>
                <w:lang w:val="en-US"/>
              </w:rPr>
            </w:pPr>
          </w:p>
        </w:tc>
        <w:tc>
          <w:tcPr>
            <w:tcW w:w="237" w:type="pct"/>
          </w:tcPr>
          <w:p w14:paraId="33CAAEC4" w14:textId="77777777" w:rsidR="00185035" w:rsidRPr="00F85647" w:rsidRDefault="00185035" w:rsidP="00A57A32">
            <w:pPr>
              <w:autoSpaceDE w:val="0"/>
              <w:autoSpaceDN w:val="0"/>
              <w:adjustRightInd w:val="0"/>
              <w:jc w:val="center"/>
              <w:rPr>
                <w:noProof/>
              </w:rPr>
            </w:pPr>
          </w:p>
        </w:tc>
        <w:tc>
          <w:tcPr>
            <w:tcW w:w="414" w:type="pct"/>
          </w:tcPr>
          <w:p w14:paraId="019F5E0A" w14:textId="77777777" w:rsidR="00185035" w:rsidRPr="00F85647" w:rsidRDefault="00185035" w:rsidP="00A57A32">
            <w:pPr>
              <w:autoSpaceDE w:val="0"/>
              <w:autoSpaceDN w:val="0"/>
              <w:adjustRightInd w:val="0"/>
              <w:jc w:val="center"/>
              <w:rPr>
                <w:noProof/>
              </w:rPr>
            </w:pPr>
          </w:p>
        </w:tc>
        <w:tc>
          <w:tcPr>
            <w:tcW w:w="339" w:type="pct"/>
          </w:tcPr>
          <w:p w14:paraId="59E74806" w14:textId="77777777" w:rsidR="00185035" w:rsidRDefault="00185035" w:rsidP="00A57A32">
            <w:pPr>
              <w:autoSpaceDE w:val="0"/>
              <w:autoSpaceDN w:val="0"/>
              <w:adjustRightInd w:val="0"/>
              <w:jc w:val="center"/>
              <w:rPr>
                <w:noProof/>
              </w:rPr>
            </w:pPr>
          </w:p>
        </w:tc>
      </w:tr>
      <w:tr w:rsidR="00C90E7E" w:rsidRPr="00F85647" w14:paraId="5FECC8EA" w14:textId="77777777" w:rsidTr="00C90E7E">
        <w:trPr>
          <w:trHeight w:val="288"/>
        </w:trPr>
        <w:tc>
          <w:tcPr>
            <w:tcW w:w="192" w:type="pct"/>
          </w:tcPr>
          <w:p w14:paraId="0A70EC4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9243722" w14:textId="77777777" w:rsidR="00185035" w:rsidRPr="007A08CE" w:rsidRDefault="00185035" w:rsidP="002966C9">
            <w:pPr>
              <w:autoSpaceDE w:val="0"/>
              <w:autoSpaceDN w:val="0"/>
              <w:adjustRightInd w:val="0"/>
              <w:rPr>
                <w:noProof/>
                <w:lang w:val="en-US"/>
              </w:rPr>
            </w:pPr>
            <w:r w:rsidRPr="007A08CE">
              <w:t xml:space="preserve"> -N2XH-J 4x1,5</w:t>
            </w:r>
          </w:p>
        </w:tc>
        <w:tc>
          <w:tcPr>
            <w:tcW w:w="384" w:type="pct"/>
            <w:vAlign w:val="bottom"/>
          </w:tcPr>
          <w:p w14:paraId="6D63CBB2"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288A5C48" w14:textId="77777777" w:rsidR="00185035" w:rsidRPr="007A08CE" w:rsidRDefault="00185035" w:rsidP="00A57A32">
            <w:pPr>
              <w:autoSpaceDE w:val="0"/>
              <w:autoSpaceDN w:val="0"/>
              <w:adjustRightInd w:val="0"/>
              <w:jc w:val="center"/>
              <w:rPr>
                <w:noProof/>
                <w:lang w:val="en-US"/>
              </w:rPr>
            </w:pPr>
            <w:r w:rsidRPr="007A08CE">
              <w:t>50</w:t>
            </w:r>
          </w:p>
        </w:tc>
        <w:tc>
          <w:tcPr>
            <w:tcW w:w="322" w:type="pct"/>
          </w:tcPr>
          <w:p w14:paraId="5F03104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94FACB" w14:textId="77777777" w:rsidR="00185035" w:rsidRPr="00F85647" w:rsidRDefault="00185035" w:rsidP="00A57A32">
            <w:pPr>
              <w:autoSpaceDE w:val="0"/>
              <w:autoSpaceDN w:val="0"/>
              <w:adjustRightInd w:val="0"/>
              <w:jc w:val="center"/>
              <w:rPr>
                <w:noProof/>
                <w:lang w:val="en-US"/>
              </w:rPr>
            </w:pPr>
          </w:p>
        </w:tc>
        <w:tc>
          <w:tcPr>
            <w:tcW w:w="237" w:type="pct"/>
          </w:tcPr>
          <w:p w14:paraId="556606A6" w14:textId="77777777" w:rsidR="00185035" w:rsidRPr="00F85647" w:rsidRDefault="00185035" w:rsidP="00A57A32">
            <w:pPr>
              <w:autoSpaceDE w:val="0"/>
              <w:autoSpaceDN w:val="0"/>
              <w:adjustRightInd w:val="0"/>
              <w:jc w:val="center"/>
              <w:rPr>
                <w:noProof/>
                <w:lang w:val="en-US"/>
              </w:rPr>
            </w:pPr>
          </w:p>
        </w:tc>
        <w:tc>
          <w:tcPr>
            <w:tcW w:w="237" w:type="pct"/>
          </w:tcPr>
          <w:p w14:paraId="461A0464" w14:textId="77777777" w:rsidR="00185035" w:rsidRPr="00F85647" w:rsidRDefault="00185035" w:rsidP="00A57A32">
            <w:pPr>
              <w:autoSpaceDE w:val="0"/>
              <w:autoSpaceDN w:val="0"/>
              <w:adjustRightInd w:val="0"/>
              <w:jc w:val="center"/>
              <w:rPr>
                <w:noProof/>
              </w:rPr>
            </w:pPr>
          </w:p>
        </w:tc>
        <w:tc>
          <w:tcPr>
            <w:tcW w:w="414" w:type="pct"/>
          </w:tcPr>
          <w:p w14:paraId="6F27545B" w14:textId="77777777" w:rsidR="00185035" w:rsidRPr="00F85647" w:rsidRDefault="00185035" w:rsidP="00A57A32">
            <w:pPr>
              <w:autoSpaceDE w:val="0"/>
              <w:autoSpaceDN w:val="0"/>
              <w:adjustRightInd w:val="0"/>
              <w:jc w:val="center"/>
              <w:rPr>
                <w:noProof/>
              </w:rPr>
            </w:pPr>
          </w:p>
        </w:tc>
        <w:tc>
          <w:tcPr>
            <w:tcW w:w="339" w:type="pct"/>
          </w:tcPr>
          <w:p w14:paraId="52DC13B4" w14:textId="77777777" w:rsidR="00185035" w:rsidRDefault="00185035" w:rsidP="00A57A32">
            <w:pPr>
              <w:autoSpaceDE w:val="0"/>
              <w:autoSpaceDN w:val="0"/>
              <w:adjustRightInd w:val="0"/>
              <w:jc w:val="center"/>
              <w:rPr>
                <w:noProof/>
              </w:rPr>
            </w:pPr>
          </w:p>
        </w:tc>
      </w:tr>
      <w:tr w:rsidR="00C90E7E" w:rsidRPr="00F85647" w14:paraId="2B229F78" w14:textId="77777777" w:rsidTr="00C90E7E">
        <w:trPr>
          <w:trHeight w:val="288"/>
        </w:trPr>
        <w:tc>
          <w:tcPr>
            <w:tcW w:w="192" w:type="pct"/>
          </w:tcPr>
          <w:p w14:paraId="19E4A1C3" w14:textId="77777777" w:rsidR="00185035" w:rsidRPr="007A08CE" w:rsidRDefault="00185035" w:rsidP="00A57A32">
            <w:pPr>
              <w:autoSpaceDE w:val="0"/>
              <w:autoSpaceDN w:val="0"/>
              <w:adjustRightInd w:val="0"/>
              <w:jc w:val="center"/>
              <w:rPr>
                <w:noProof/>
              </w:rPr>
            </w:pPr>
            <w:r w:rsidRPr="007A08CE">
              <w:t>2.2</w:t>
            </w:r>
          </w:p>
        </w:tc>
        <w:tc>
          <w:tcPr>
            <w:tcW w:w="2164" w:type="pct"/>
            <w:gridSpan w:val="2"/>
          </w:tcPr>
          <w:p w14:paraId="731E66C4" w14:textId="77777777" w:rsidR="00185035" w:rsidRPr="007A08CE" w:rsidRDefault="00185035" w:rsidP="002966C9">
            <w:pPr>
              <w:autoSpaceDE w:val="0"/>
              <w:autoSpaceDN w:val="0"/>
              <w:adjustRightInd w:val="0"/>
              <w:rPr>
                <w:noProof/>
                <w:lang w:val="en-US"/>
              </w:rPr>
            </w:pPr>
            <w:r w:rsidRPr="007A08CE">
              <w:t>Isporuka i polaganje kablova za napajanje svetiljki direktne, indirektne i nadzorne rasvete ugrađenih u instalacione PVC kanale iznad bolesničkih kreveta. Kablovi su tipa N2XH-J 3x1,5 mm</w:t>
            </w:r>
            <w:r w:rsidRPr="007A08CE">
              <w:rPr>
                <w:vertAlign w:val="superscript"/>
              </w:rPr>
              <w:t>2</w:t>
            </w:r>
            <w:r w:rsidRPr="007A08CE">
              <w:t xml:space="preserve">. Kablove delimično polagati u plafonskim nosačima kablova iznad spuštenog plafona, a delimično u zidnim instalacionim PVC kanalicama ili pod malter. Prosečna dužina kablova je 25m  Komplet sa elektroinstalacionim materijalom i električnim povezivanjem. </w:t>
            </w:r>
          </w:p>
        </w:tc>
        <w:tc>
          <w:tcPr>
            <w:tcW w:w="384" w:type="pct"/>
            <w:vAlign w:val="bottom"/>
          </w:tcPr>
          <w:p w14:paraId="70595E7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F8AFA31"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01ACEB5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CE2626" w14:textId="77777777" w:rsidR="00185035" w:rsidRPr="00F85647" w:rsidRDefault="00185035" w:rsidP="00A57A32">
            <w:pPr>
              <w:autoSpaceDE w:val="0"/>
              <w:autoSpaceDN w:val="0"/>
              <w:adjustRightInd w:val="0"/>
              <w:jc w:val="center"/>
              <w:rPr>
                <w:noProof/>
                <w:lang w:val="en-US"/>
              </w:rPr>
            </w:pPr>
          </w:p>
        </w:tc>
        <w:tc>
          <w:tcPr>
            <w:tcW w:w="237" w:type="pct"/>
          </w:tcPr>
          <w:p w14:paraId="3C9A7811" w14:textId="77777777" w:rsidR="00185035" w:rsidRPr="00F85647" w:rsidRDefault="00185035" w:rsidP="00A57A32">
            <w:pPr>
              <w:autoSpaceDE w:val="0"/>
              <w:autoSpaceDN w:val="0"/>
              <w:adjustRightInd w:val="0"/>
              <w:jc w:val="center"/>
              <w:rPr>
                <w:noProof/>
                <w:lang w:val="en-US"/>
              </w:rPr>
            </w:pPr>
          </w:p>
        </w:tc>
        <w:tc>
          <w:tcPr>
            <w:tcW w:w="237" w:type="pct"/>
          </w:tcPr>
          <w:p w14:paraId="0CFD031D" w14:textId="77777777" w:rsidR="00185035" w:rsidRPr="00F85647" w:rsidRDefault="00185035" w:rsidP="00A57A32">
            <w:pPr>
              <w:autoSpaceDE w:val="0"/>
              <w:autoSpaceDN w:val="0"/>
              <w:adjustRightInd w:val="0"/>
              <w:jc w:val="center"/>
              <w:rPr>
                <w:noProof/>
              </w:rPr>
            </w:pPr>
          </w:p>
        </w:tc>
        <w:tc>
          <w:tcPr>
            <w:tcW w:w="414" w:type="pct"/>
          </w:tcPr>
          <w:p w14:paraId="616D2854" w14:textId="77777777" w:rsidR="00185035" w:rsidRPr="00F85647" w:rsidRDefault="00185035" w:rsidP="00A57A32">
            <w:pPr>
              <w:autoSpaceDE w:val="0"/>
              <w:autoSpaceDN w:val="0"/>
              <w:adjustRightInd w:val="0"/>
              <w:jc w:val="center"/>
              <w:rPr>
                <w:noProof/>
              </w:rPr>
            </w:pPr>
          </w:p>
        </w:tc>
        <w:tc>
          <w:tcPr>
            <w:tcW w:w="339" w:type="pct"/>
          </w:tcPr>
          <w:p w14:paraId="33B11295" w14:textId="77777777" w:rsidR="00185035" w:rsidRDefault="00185035" w:rsidP="00A57A32">
            <w:pPr>
              <w:autoSpaceDE w:val="0"/>
              <w:autoSpaceDN w:val="0"/>
              <w:adjustRightInd w:val="0"/>
              <w:jc w:val="center"/>
              <w:rPr>
                <w:noProof/>
              </w:rPr>
            </w:pPr>
          </w:p>
        </w:tc>
      </w:tr>
      <w:tr w:rsidR="00C90E7E" w:rsidRPr="00F85647" w14:paraId="3F12B373" w14:textId="77777777" w:rsidTr="00C90E7E">
        <w:trPr>
          <w:trHeight w:val="288"/>
        </w:trPr>
        <w:tc>
          <w:tcPr>
            <w:tcW w:w="192" w:type="pct"/>
          </w:tcPr>
          <w:p w14:paraId="6A4C810E" w14:textId="77777777" w:rsidR="00185035" w:rsidRPr="007A08CE" w:rsidRDefault="00185035" w:rsidP="00A57A32">
            <w:pPr>
              <w:autoSpaceDE w:val="0"/>
              <w:autoSpaceDN w:val="0"/>
              <w:adjustRightInd w:val="0"/>
              <w:jc w:val="center"/>
              <w:rPr>
                <w:noProof/>
              </w:rPr>
            </w:pPr>
            <w:r w:rsidRPr="007A08CE">
              <w:lastRenderedPageBreak/>
              <w:t>2.3</w:t>
            </w:r>
          </w:p>
        </w:tc>
        <w:tc>
          <w:tcPr>
            <w:tcW w:w="2164" w:type="pct"/>
            <w:gridSpan w:val="2"/>
          </w:tcPr>
          <w:p w14:paraId="13FFD459" w14:textId="77777777" w:rsidR="00185035" w:rsidRPr="007A08CE" w:rsidRDefault="00185035" w:rsidP="002966C9">
            <w:pPr>
              <w:autoSpaceDE w:val="0"/>
              <w:autoSpaceDN w:val="0"/>
              <w:adjustRightInd w:val="0"/>
              <w:rPr>
                <w:noProof/>
                <w:lang w:val="en-US"/>
              </w:rPr>
            </w:pPr>
            <w:r w:rsidRPr="007A08CE">
              <w:t>Isporuka materijala i postavljanje kablova za napajanje priključnica za priključenje baktericidnih lampi. Kablovi su tipa N2XH-J 3x2,5 prosečne dužine 25m. Polaganje kablova je u delimično u pocinkovanim nosačima kablova-regalima iznad spuštenog plafona, a delimično u PVC cevima ispod maltera zidova. Sve komplet sa potrebnim instalacionim materijalom i električnim povezivanjima.</w:t>
            </w:r>
          </w:p>
        </w:tc>
        <w:tc>
          <w:tcPr>
            <w:tcW w:w="384" w:type="pct"/>
            <w:vAlign w:val="bottom"/>
          </w:tcPr>
          <w:p w14:paraId="5882212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33E2E82"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538AEF31" w14:textId="77777777" w:rsidR="00185035" w:rsidRPr="00F85647" w:rsidRDefault="00185035" w:rsidP="00A57A32">
            <w:pPr>
              <w:autoSpaceDE w:val="0"/>
              <w:autoSpaceDN w:val="0"/>
              <w:adjustRightInd w:val="0"/>
              <w:jc w:val="center"/>
              <w:rPr>
                <w:noProof/>
                <w:lang w:val="en-US"/>
              </w:rPr>
            </w:pPr>
          </w:p>
        </w:tc>
        <w:tc>
          <w:tcPr>
            <w:tcW w:w="324" w:type="pct"/>
            <w:gridSpan w:val="2"/>
          </w:tcPr>
          <w:p w14:paraId="14070CF6" w14:textId="77777777" w:rsidR="00185035" w:rsidRPr="00F85647" w:rsidRDefault="00185035" w:rsidP="00A57A32">
            <w:pPr>
              <w:autoSpaceDE w:val="0"/>
              <w:autoSpaceDN w:val="0"/>
              <w:adjustRightInd w:val="0"/>
              <w:jc w:val="center"/>
              <w:rPr>
                <w:noProof/>
                <w:lang w:val="en-US"/>
              </w:rPr>
            </w:pPr>
          </w:p>
        </w:tc>
        <w:tc>
          <w:tcPr>
            <w:tcW w:w="237" w:type="pct"/>
          </w:tcPr>
          <w:p w14:paraId="6D88EAE4" w14:textId="77777777" w:rsidR="00185035" w:rsidRPr="00F85647" w:rsidRDefault="00185035" w:rsidP="00A57A32">
            <w:pPr>
              <w:autoSpaceDE w:val="0"/>
              <w:autoSpaceDN w:val="0"/>
              <w:adjustRightInd w:val="0"/>
              <w:jc w:val="center"/>
              <w:rPr>
                <w:noProof/>
                <w:lang w:val="en-US"/>
              </w:rPr>
            </w:pPr>
          </w:p>
        </w:tc>
        <w:tc>
          <w:tcPr>
            <w:tcW w:w="237" w:type="pct"/>
          </w:tcPr>
          <w:p w14:paraId="38A82F81" w14:textId="77777777" w:rsidR="00185035" w:rsidRPr="00F85647" w:rsidRDefault="00185035" w:rsidP="00A57A32">
            <w:pPr>
              <w:autoSpaceDE w:val="0"/>
              <w:autoSpaceDN w:val="0"/>
              <w:adjustRightInd w:val="0"/>
              <w:jc w:val="center"/>
              <w:rPr>
                <w:noProof/>
              </w:rPr>
            </w:pPr>
          </w:p>
        </w:tc>
        <w:tc>
          <w:tcPr>
            <w:tcW w:w="414" w:type="pct"/>
          </w:tcPr>
          <w:p w14:paraId="27333950" w14:textId="77777777" w:rsidR="00185035" w:rsidRPr="00F85647" w:rsidRDefault="00185035" w:rsidP="00A57A32">
            <w:pPr>
              <w:autoSpaceDE w:val="0"/>
              <w:autoSpaceDN w:val="0"/>
              <w:adjustRightInd w:val="0"/>
              <w:jc w:val="center"/>
              <w:rPr>
                <w:noProof/>
              </w:rPr>
            </w:pPr>
          </w:p>
        </w:tc>
        <w:tc>
          <w:tcPr>
            <w:tcW w:w="339" w:type="pct"/>
          </w:tcPr>
          <w:p w14:paraId="732A768B" w14:textId="77777777" w:rsidR="00185035" w:rsidRDefault="00185035" w:rsidP="00A57A32">
            <w:pPr>
              <w:autoSpaceDE w:val="0"/>
              <w:autoSpaceDN w:val="0"/>
              <w:adjustRightInd w:val="0"/>
              <w:jc w:val="center"/>
              <w:rPr>
                <w:noProof/>
              </w:rPr>
            </w:pPr>
          </w:p>
        </w:tc>
      </w:tr>
      <w:tr w:rsidR="00C90E7E" w:rsidRPr="00F85647" w14:paraId="2F9AA646" w14:textId="77777777" w:rsidTr="00C90E7E">
        <w:trPr>
          <w:trHeight w:val="288"/>
        </w:trPr>
        <w:tc>
          <w:tcPr>
            <w:tcW w:w="192" w:type="pct"/>
          </w:tcPr>
          <w:p w14:paraId="4B7B0D7B" w14:textId="77777777" w:rsidR="00185035" w:rsidRPr="007A08CE" w:rsidRDefault="00185035" w:rsidP="00A57A32">
            <w:pPr>
              <w:autoSpaceDE w:val="0"/>
              <w:autoSpaceDN w:val="0"/>
              <w:adjustRightInd w:val="0"/>
              <w:jc w:val="center"/>
              <w:rPr>
                <w:noProof/>
              </w:rPr>
            </w:pPr>
            <w:r w:rsidRPr="007A08CE">
              <w:t>2.4</w:t>
            </w:r>
          </w:p>
        </w:tc>
        <w:tc>
          <w:tcPr>
            <w:tcW w:w="2164" w:type="pct"/>
            <w:gridSpan w:val="2"/>
          </w:tcPr>
          <w:p w14:paraId="4AC10532" w14:textId="77777777" w:rsidR="00185035" w:rsidRPr="007A08CE" w:rsidRDefault="00185035"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za priključenje baktericidnih svetiljki veličine dva modula (2M), bele boje, za priključenje baktericidnih svetiljki, proizvodnje "Aling Conel" ili ekvivalentno. Sve komplet sa  potrebnim instalacionim materijalom, kutijom, nosačem mehanizma, maskom i električnim povezivanjem</w:t>
            </w:r>
          </w:p>
        </w:tc>
        <w:tc>
          <w:tcPr>
            <w:tcW w:w="384" w:type="pct"/>
            <w:vAlign w:val="bottom"/>
          </w:tcPr>
          <w:p w14:paraId="69F11D0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1F2F1BA"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40304D2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0CB02E" w14:textId="77777777" w:rsidR="00185035" w:rsidRPr="00F85647" w:rsidRDefault="00185035" w:rsidP="00A57A32">
            <w:pPr>
              <w:autoSpaceDE w:val="0"/>
              <w:autoSpaceDN w:val="0"/>
              <w:adjustRightInd w:val="0"/>
              <w:jc w:val="center"/>
              <w:rPr>
                <w:noProof/>
                <w:lang w:val="en-US"/>
              </w:rPr>
            </w:pPr>
          </w:p>
        </w:tc>
        <w:tc>
          <w:tcPr>
            <w:tcW w:w="237" w:type="pct"/>
          </w:tcPr>
          <w:p w14:paraId="39CF947A" w14:textId="77777777" w:rsidR="00185035" w:rsidRPr="00F85647" w:rsidRDefault="00185035" w:rsidP="00A57A32">
            <w:pPr>
              <w:autoSpaceDE w:val="0"/>
              <w:autoSpaceDN w:val="0"/>
              <w:adjustRightInd w:val="0"/>
              <w:jc w:val="center"/>
              <w:rPr>
                <w:noProof/>
                <w:lang w:val="en-US"/>
              </w:rPr>
            </w:pPr>
          </w:p>
        </w:tc>
        <w:tc>
          <w:tcPr>
            <w:tcW w:w="237" w:type="pct"/>
          </w:tcPr>
          <w:p w14:paraId="6B7FD5E6" w14:textId="77777777" w:rsidR="00185035" w:rsidRPr="00F85647" w:rsidRDefault="00185035" w:rsidP="00A57A32">
            <w:pPr>
              <w:autoSpaceDE w:val="0"/>
              <w:autoSpaceDN w:val="0"/>
              <w:adjustRightInd w:val="0"/>
              <w:jc w:val="center"/>
              <w:rPr>
                <w:noProof/>
              </w:rPr>
            </w:pPr>
          </w:p>
        </w:tc>
        <w:tc>
          <w:tcPr>
            <w:tcW w:w="414" w:type="pct"/>
          </w:tcPr>
          <w:p w14:paraId="223DC0A2" w14:textId="77777777" w:rsidR="00185035" w:rsidRPr="00F85647" w:rsidRDefault="00185035" w:rsidP="00A57A32">
            <w:pPr>
              <w:autoSpaceDE w:val="0"/>
              <w:autoSpaceDN w:val="0"/>
              <w:adjustRightInd w:val="0"/>
              <w:jc w:val="center"/>
              <w:rPr>
                <w:noProof/>
              </w:rPr>
            </w:pPr>
          </w:p>
        </w:tc>
        <w:tc>
          <w:tcPr>
            <w:tcW w:w="339" w:type="pct"/>
          </w:tcPr>
          <w:p w14:paraId="3613C5DE" w14:textId="77777777" w:rsidR="00185035" w:rsidRDefault="00185035" w:rsidP="00A57A32">
            <w:pPr>
              <w:autoSpaceDE w:val="0"/>
              <w:autoSpaceDN w:val="0"/>
              <w:adjustRightInd w:val="0"/>
              <w:jc w:val="center"/>
              <w:rPr>
                <w:noProof/>
              </w:rPr>
            </w:pPr>
          </w:p>
        </w:tc>
      </w:tr>
      <w:tr w:rsidR="00C90E7E" w:rsidRPr="00F85647" w14:paraId="2DC0184D" w14:textId="77777777" w:rsidTr="00C90E7E">
        <w:trPr>
          <w:trHeight w:val="288"/>
        </w:trPr>
        <w:tc>
          <w:tcPr>
            <w:tcW w:w="192" w:type="pct"/>
          </w:tcPr>
          <w:p w14:paraId="5AE98FFD" w14:textId="77777777" w:rsidR="00185035" w:rsidRPr="007A08CE" w:rsidRDefault="00185035" w:rsidP="00A57A32">
            <w:pPr>
              <w:autoSpaceDE w:val="0"/>
              <w:autoSpaceDN w:val="0"/>
              <w:adjustRightInd w:val="0"/>
              <w:jc w:val="center"/>
              <w:rPr>
                <w:noProof/>
              </w:rPr>
            </w:pPr>
            <w:r w:rsidRPr="007A08CE">
              <w:t>2.5</w:t>
            </w:r>
          </w:p>
        </w:tc>
        <w:tc>
          <w:tcPr>
            <w:tcW w:w="2164" w:type="pct"/>
            <w:gridSpan w:val="2"/>
          </w:tcPr>
          <w:p w14:paraId="4D45BE77" w14:textId="77777777" w:rsidR="00185035" w:rsidRPr="007A08CE" w:rsidRDefault="00185035" w:rsidP="002966C9">
            <w:pPr>
              <w:autoSpaceDE w:val="0"/>
              <w:autoSpaceDN w:val="0"/>
              <w:adjustRightInd w:val="0"/>
              <w:rPr>
                <w:noProof/>
                <w:lang w:val="en-US"/>
              </w:rPr>
            </w:pPr>
            <w:r w:rsidRPr="007A08CE">
              <w:t>Isporuka i ugradnja instalacionih ugradnih montažnih kutija za montažu u zid instalacionih modularnih sklopki  proizvodnje "ALING CONEL" ili odgovarajuće. Komplet sa odgovarajućim nosačima mehanizma, maskama i potrebnim instalacionim materijalom.</w:t>
            </w:r>
            <w:r w:rsidRPr="007A08CE">
              <w:br/>
              <w:t>Potrebno je ugraditi instalacione montažne kutije veličine:</w:t>
            </w:r>
          </w:p>
        </w:tc>
        <w:tc>
          <w:tcPr>
            <w:tcW w:w="384" w:type="pct"/>
            <w:vAlign w:val="bottom"/>
          </w:tcPr>
          <w:p w14:paraId="07A8C81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111645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344123C" w14:textId="77777777" w:rsidR="00185035" w:rsidRPr="00F85647" w:rsidRDefault="00185035" w:rsidP="00A57A32">
            <w:pPr>
              <w:autoSpaceDE w:val="0"/>
              <w:autoSpaceDN w:val="0"/>
              <w:adjustRightInd w:val="0"/>
              <w:jc w:val="center"/>
              <w:rPr>
                <w:noProof/>
                <w:lang w:val="en-US"/>
              </w:rPr>
            </w:pPr>
          </w:p>
        </w:tc>
        <w:tc>
          <w:tcPr>
            <w:tcW w:w="324" w:type="pct"/>
            <w:gridSpan w:val="2"/>
          </w:tcPr>
          <w:p w14:paraId="257C6888" w14:textId="77777777" w:rsidR="00185035" w:rsidRPr="00F85647" w:rsidRDefault="00185035" w:rsidP="00A57A32">
            <w:pPr>
              <w:autoSpaceDE w:val="0"/>
              <w:autoSpaceDN w:val="0"/>
              <w:adjustRightInd w:val="0"/>
              <w:jc w:val="center"/>
              <w:rPr>
                <w:noProof/>
                <w:lang w:val="en-US"/>
              </w:rPr>
            </w:pPr>
          </w:p>
        </w:tc>
        <w:tc>
          <w:tcPr>
            <w:tcW w:w="237" w:type="pct"/>
          </w:tcPr>
          <w:p w14:paraId="30C2EFFD" w14:textId="77777777" w:rsidR="00185035" w:rsidRPr="00F85647" w:rsidRDefault="00185035" w:rsidP="00A57A32">
            <w:pPr>
              <w:autoSpaceDE w:val="0"/>
              <w:autoSpaceDN w:val="0"/>
              <w:adjustRightInd w:val="0"/>
              <w:jc w:val="center"/>
              <w:rPr>
                <w:noProof/>
                <w:lang w:val="en-US"/>
              </w:rPr>
            </w:pPr>
          </w:p>
        </w:tc>
        <w:tc>
          <w:tcPr>
            <w:tcW w:w="237" w:type="pct"/>
          </w:tcPr>
          <w:p w14:paraId="417D9ACC" w14:textId="77777777" w:rsidR="00185035" w:rsidRPr="00F85647" w:rsidRDefault="00185035" w:rsidP="00A57A32">
            <w:pPr>
              <w:autoSpaceDE w:val="0"/>
              <w:autoSpaceDN w:val="0"/>
              <w:adjustRightInd w:val="0"/>
              <w:jc w:val="center"/>
              <w:rPr>
                <w:noProof/>
              </w:rPr>
            </w:pPr>
          </w:p>
        </w:tc>
        <w:tc>
          <w:tcPr>
            <w:tcW w:w="414" w:type="pct"/>
          </w:tcPr>
          <w:p w14:paraId="0AA84E71" w14:textId="77777777" w:rsidR="00185035" w:rsidRPr="00F85647" w:rsidRDefault="00185035" w:rsidP="00A57A32">
            <w:pPr>
              <w:autoSpaceDE w:val="0"/>
              <w:autoSpaceDN w:val="0"/>
              <w:adjustRightInd w:val="0"/>
              <w:jc w:val="center"/>
              <w:rPr>
                <w:noProof/>
              </w:rPr>
            </w:pPr>
          </w:p>
        </w:tc>
        <w:tc>
          <w:tcPr>
            <w:tcW w:w="339" w:type="pct"/>
          </w:tcPr>
          <w:p w14:paraId="75D5FFB7" w14:textId="77777777" w:rsidR="00185035" w:rsidRDefault="00185035" w:rsidP="00A57A32">
            <w:pPr>
              <w:autoSpaceDE w:val="0"/>
              <w:autoSpaceDN w:val="0"/>
              <w:adjustRightInd w:val="0"/>
              <w:jc w:val="center"/>
              <w:rPr>
                <w:noProof/>
              </w:rPr>
            </w:pPr>
          </w:p>
        </w:tc>
      </w:tr>
      <w:tr w:rsidR="00C90E7E" w:rsidRPr="00F85647" w14:paraId="2F9D0C33" w14:textId="77777777" w:rsidTr="00C90E7E">
        <w:trPr>
          <w:trHeight w:val="288"/>
        </w:trPr>
        <w:tc>
          <w:tcPr>
            <w:tcW w:w="192" w:type="pct"/>
          </w:tcPr>
          <w:p w14:paraId="3D710F8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6D6172" w14:textId="77777777" w:rsidR="00185035" w:rsidRPr="007A08CE" w:rsidRDefault="00185035" w:rsidP="002966C9">
            <w:pPr>
              <w:autoSpaceDE w:val="0"/>
              <w:autoSpaceDN w:val="0"/>
              <w:adjustRightInd w:val="0"/>
              <w:rPr>
                <w:noProof/>
                <w:lang w:val="en-US"/>
              </w:rPr>
            </w:pPr>
            <w:r w:rsidRPr="007A08CE">
              <w:t xml:space="preserve"> - dva modula         (2M)</w:t>
            </w:r>
          </w:p>
        </w:tc>
        <w:tc>
          <w:tcPr>
            <w:tcW w:w="384" w:type="pct"/>
            <w:vAlign w:val="bottom"/>
          </w:tcPr>
          <w:p w14:paraId="40401D1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6A9E568"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6ED2BAFE" w14:textId="77777777" w:rsidR="00185035" w:rsidRPr="00F85647" w:rsidRDefault="00185035" w:rsidP="00A57A32">
            <w:pPr>
              <w:autoSpaceDE w:val="0"/>
              <w:autoSpaceDN w:val="0"/>
              <w:adjustRightInd w:val="0"/>
              <w:jc w:val="center"/>
              <w:rPr>
                <w:noProof/>
                <w:lang w:val="en-US"/>
              </w:rPr>
            </w:pPr>
          </w:p>
        </w:tc>
        <w:tc>
          <w:tcPr>
            <w:tcW w:w="324" w:type="pct"/>
            <w:gridSpan w:val="2"/>
          </w:tcPr>
          <w:p w14:paraId="255C97FD" w14:textId="77777777" w:rsidR="00185035" w:rsidRPr="00F85647" w:rsidRDefault="00185035" w:rsidP="00A57A32">
            <w:pPr>
              <w:autoSpaceDE w:val="0"/>
              <w:autoSpaceDN w:val="0"/>
              <w:adjustRightInd w:val="0"/>
              <w:jc w:val="center"/>
              <w:rPr>
                <w:noProof/>
                <w:lang w:val="en-US"/>
              </w:rPr>
            </w:pPr>
          </w:p>
        </w:tc>
        <w:tc>
          <w:tcPr>
            <w:tcW w:w="237" w:type="pct"/>
          </w:tcPr>
          <w:p w14:paraId="6C3F862C" w14:textId="77777777" w:rsidR="00185035" w:rsidRPr="00F85647" w:rsidRDefault="00185035" w:rsidP="00A57A32">
            <w:pPr>
              <w:autoSpaceDE w:val="0"/>
              <w:autoSpaceDN w:val="0"/>
              <w:adjustRightInd w:val="0"/>
              <w:jc w:val="center"/>
              <w:rPr>
                <w:noProof/>
                <w:lang w:val="en-US"/>
              </w:rPr>
            </w:pPr>
          </w:p>
        </w:tc>
        <w:tc>
          <w:tcPr>
            <w:tcW w:w="237" w:type="pct"/>
          </w:tcPr>
          <w:p w14:paraId="5C0B27D7" w14:textId="77777777" w:rsidR="00185035" w:rsidRPr="00F85647" w:rsidRDefault="00185035" w:rsidP="00A57A32">
            <w:pPr>
              <w:autoSpaceDE w:val="0"/>
              <w:autoSpaceDN w:val="0"/>
              <w:adjustRightInd w:val="0"/>
              <w:jc w:val="center"/>
              <w:rPr>
                <w:noProof/>
              </w:rPr>
            </w:pPr>
          </w:p>
        </w:tc>
        <w:tc>
          <w:tcPr>
            <w:tcW w:w="414" w:type="pct"/>
          </w:tcPr>
          <w:p w14:paraId="330445A3" w14:textId="77777777" w:rsidR="00185035" w:rsidRPr="00F85647" w:rsidRDefault="00185035" w:rsidP="00A57A32">
            <w:pPr>
              <w:autoSpaceDE w:val="0"/>
              <w:autoSpaceDN w:val="0"/>
              <w:adjustRightInd w:val="0"/>
              <w:jc w:val="center"/>
              <w:rPr>
                <w:noProof/>
              </w:rPr>
            </w:pPr>
          </w:p>
        </w:tc>
        <w:tc>
          <w:tcPr>
            <w:tcW w:w="339" w:type="pct"/>
          </w:tcPr>
          <w:p w14:paraId="45F05296" w14:textId="77777777" w:rsidR="00185035" w:rsidRDefault="00185035" w:rsidP="00A57A32">
            <w:pPr>
              <w:autoSpaceDE w:val="0"/>
              <w:autoSpaceDN w:val="0"/>
              <w:adjustRightInd w:val="0"/>
              <w:jc w:val="center"/>
              <w:rPr>
                <w:noProof/>
              </w:rPr>
            </w:pPr>
          </w:p>
        </w:tc>
      </w:tr>
      <w:tr w:rsidR="00C90E7E" w:rsidRPr="00F85647" w14:paraId="6431D5DB" w14:textId="77777777" w:rsidTr="00C90E7E">
        <w:trPr>
          <w:trHeight w:val="288"/>
        </w:trPr>
        <w:tc>
          <w:tcPr>
            <w:tcW w:w="192" w:type="pct"/>
          </w:tcPr>
          <w:p w14:paraId="36E9D3D9"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3710512" w14:textId="77777777" w:rsidR="00185035" w:rsidRPr="007A08CE" w:rsidRDefault="00185035" w:rsidP="002966C9">
            <w:pPr>
              <w:autoSpaceDE w:val="0"/>
              <w:autoSpaceDN w:val="0"/>
              <w:adjustRightInd w:val="0"/>
              <w:rPr>
                <w:noProof/>
                <w:lang w:val="en-US"/>
              </w:rPr>
            </w:pPr>
            <w:r w:rsidRPr="007A08CE">
              <w:t xml:space="preserve"> - tri modula           (3M)</w:t>
            </w:r>
          </w:p>
        </w:tc>
        <w:tc>
          <w:tcPr>
            <w:tcW w:w="384" w:type="pct"/>
            <w:vAlign w:val="bottom"/>
          </w:tcPr>
          <w:p w14:paraId="61DC6A3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FE2ADCB"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1632365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5B692C" w14:textId="77777777" w:rsidR="00185035" w:rsidRPr="00F85647" w:rsidRDefault="00185035" w:rsidP="00A57A32">
            <w:pPr>
              <w:autoSpaceDE w:val="0"/>
              <w:autoSpaceDN w:val="0"/>
              <w:adjustRightInd w:val="0"/>
              <w:jc w:val="center"/>
              <w:rPr>
                <w:noProof/>
                <w:lang w:val="en-US"/>
              </w:rPr>
            </w:pPr>
          </w:p>
        </w:tc>
        <w:tc>
          <w:tcPr>
            <w:tcW w:w="237" w:type="pct"/>
          </w:tcPr>
          <w:p w14:paraId="10DE6DFE" w14:textId="77777777" w:rsidR="00185035" w:rsidRPr="00F85647" w:rsidRDefault="00185035" w:rsidP="00A57A32">
            <w:pPr>
              <w:autoSpaceDE w:val="0"/>
              <w:autoSpaceDN w:val="0"/>
              <w:adjustRightInd w:val="0"/>
              <w:jc w:val="center"/>
              <w:rPr>
                <w:noProof/>
                <w:lang w:val="en-US"/>
              </w:rPr>
            </w:pPr>
          </w:p>
        </w:tc>
        <w:tc>
          <w:tcPr>
            <w:tcW w:w="237" w:type="pct"/>
          </w:tcPr>
          <w:p w14:paraId="402E54CF" w14:textId="77777777" w:rsidR="00185035" w:rsidRPr="00F85647" w:rsidRDefault="00185035" w:rsidP="00A57A32">
            <w:pPr>
              <w:autoSpaceDE w:val="0"/>
              <w:autoSpaceDN w:val="0"/>
              <w:adjustRightInd w:val="0"/>
              <w:jc w:val="center"/>
              <w:rPr>
                <w:noProof/>
              </w:rPr>
            </w:pPr>
          </w:p>
        </w:tc>
        <w:tc>
          <w:tcPr>
            <w:tcW w:w="414" w:type="pct"/>
          </w:tcPr>
          <w:p w14:paraId="4C785121" w14:textId="77777777" w:rsidR="00185035" w:rsidRPr="00F85647" w:rsidRDefault="00185035" w:rsidP="00A57A32">
            <w:pPr>
              <w:autoSpaceDE w:val="0"/>
              <w:autoSpaceDN w:val="0"/>
              <w:adjustRightInd w:val="0"/>
              <w:jc w:val="center"/>
              <w:rPr>
                <w:noProof/>
              </w:rPr>
            </w:pPr>
          </w:p>
        </w:tc>
        <w:tc>
          <w:tcPr>
            <w:tcW w:w="339" w:type="pct"/>
          </w:tcPr>
          <w:p w14:paraId="3ECD4737" w14:textId="77777777" w:rsidR="00185035" w:rsidRDefault="00185035" w:rsidP="00A57A32">
            <w:pPr>
              <w:autoSpaceDE w:val="0"/>
              <w:autoSpaceDN w:val="0"/>
              <w:adjustRightInd w:val="0"/>
              <w:jc w:val="center"/>
              <w:rPr>
                <w:noProof/>
              </w:rPr>
            </w:pPr>
          </w:p>
        </w:tc>
      </w:tr>
      <w:tr w:rsidR="00C90E7E" w:rsidRPr="00F85647" w14:paraId="790820B8" w14:textId="77777777" w:rsidTr="00C90E7E">
        <w:trPr>
          <w:trHeight w:val="288"/>
        </w:trPr>
        <w:tc>
          <w:tcPr>
            <w:tcW w:w="192" w:type="pct"/>
          </w:tcPr>
          <w:p w14:paraId="66E61A55" w14:textId="77777777" w:rsidR="00185035" w:rsidRPr="007A08CE" w:rsidRDefault="00185035" w:rsidP="00A57A32">
            <w:pPr>
              <w:autoSpaceDE w:val="0"/>
              <w:autoSpaceDN w:val="0"/>
              <w:adjustRightInd w:val="0"/>
              <w:jc w:val="center"/>
              <w:rPr>
                <w:noProof/>
              </w:rPr>
            </w:pPr>
            <w:r w:rsidRPr="007A08CE">
              <w:t>2.6</w:t>
            </w:r>
          </w:p>
        </w:tc>
        <w:tc>
          <w:tcPr>
            <w:tcW w:w="2164" w:type="pct"/>
            <w:gridSpan w:val="2"/>
          </w:tcPr>
          <w:p w14:paraId="248D1EAD" w14:textId="77777777" w:rsidR="00185035" w:rsidRPr="007A08CE" w:rsidRDefault="00185035" w:rsidP="002966C9">
            <w:pPr>
              <w:autoSpaceDE w:val="0"/>
              <w:autoSpaceDN w:val="0"/>
              <w:adjustRightInd w:val="0"/>
              <w:rPr>
                <w:noProof/>
                <w:lang w:val="en-US"/>
              </w:rPr>
            </w:pPr>
            <w:r w:rsidRPr="007A08CE">
              <w:t xml:space="preserve">Isporuka i ugradnja, u prethodno postavljene instalacione montažne kutije za više modula, modularnih instalacionih sklopki 10A, 250V proizvodnje "ALING CONEL" ili odgovarajuće. Komplet sa maskama, ostalim pripadajućim materijalom i </w:t>
            </w:r>
            <w:r w:rsidRPr="007A08CE">
              <w:lastRenderedPageBreak/>
              <w:t>električnim povezivanjem. Potrebno je ugraditi sklopke:</w:t>
            </w:r>
          </w:p>
        </w:tc>
        <w:tc>
          <w:tcPr>
            <w:tcW w:w="384" w:type="pct"/>
            <w:vAlign w:val="bottom"/>
          </w:tcPr>
          <w:p w14:paraId="54DE869F"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77DF6F4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1BDF29B"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10F41B" w14:textId="77777777" w:rsidR="00185035" w:rsidRPr="00F85647" w:rsidRDefault="00185035" w:rsidP="00A57A32">
            <w:pPr>
              <w:autoSpaceDE w:val="0"/>
              <w:autoSpaceDN w:val="0"/>
              <w:adjustRightInd w:val="0"/>
              <w:jc w:val="center"/>
              <w:rPr>
                <w:noProof/>
                <w:lang w:val="en-US"/>
              </w:rPr>
            </w:pPr>
          </w:p>
        </w:tc>
        <w:tc>
          <w:tcPr>
            <w:tcW w:w="237" w:type="pct"/>
          </w:tcPr>
          <w:p w14:paraId="48719ACE" w14:textId="77777777" w:rsidR="00185035" w:rsidRPr="00F85647" w:rsidRDefault="00185035" w:rsidP="00A57A32">
            <w:pPr>
              <w:autoSpaceDE w:val="0"/>
              <w:autoSpaceDN w:val="0"/>
              <w:adjustRightInd w:val="0"/>
              <w:jc w:val="center"/>
              <w:rPr>
                <w:noProof/>
                <w:lang w:val="en-US"/>
              </w:rPr>
            </w:pPr>
          </w:p>
        </w:tc>
        <w:tc>
          <w:tcPr>
            <w:tcW w:w="237" w:type="pct"/>
          </w:tcPr>
          <w:p w14:paraId="494CB95C" w14:textId="77777777" w:rsidR="00185035" w:rsidRPr="00F85647" w:rsidRDefault="00185035" w:rsidP="00A57A32">
            <w:pPr>
              <w:autoSpaceDE w:val="0"/>
              <w:autoSpaceDN w:val="0"/>
              <w:adjustRightInd w:val="0"/>
              <w:jc w:val="center"/>
              <w:rPr>
                <w:noProof/>
              </w:rPr>
            </w:pPr>
          </w:p>
        </w:tc>
        <w:tc>
          <w:tcPr>
            <w:tcW w:w="414" w:type="pct"/>
          </w:tcPr>
          <w:p w14:paraId="1F6FE72D" w14:textId="77777777" w:rsidR="00185035" w:rsidRPr="00F85647" w:rsidRDefault="00185035" w:rsidP="00A57A32">
            <w:pPr>
              <w:autoSpaceDE w:val="0"/>
              <w:autoSpaceDN w:val="0"/>
              <w:adjustRightInd w:val="0"/>
              <w:jc w:val="center"/>
              <w:rPr>
                <w:noProof/>
              </w:rPr>
            </w:pPr>
          </w:p>
        </w:tc>
        <w:tc>
          <w:tcPr>
            <w:tcW w:w="339" w:type="pct"/>
          </w:tcPr>
          <w:p w14:paraId="23045A47" w14:textId="77777777" w:rsidR="00185035" w:rsidRDefault="00185035" w:rsidP="00A57A32">
            <w:pPr>
              <w:autoSpaceDE w:val="0"/>
              <w:autoSpaceDN w:val="0"/>
              <w:adjustRightInd w:val="0"/>
              <w:jc w:val="center"/>
              <w:rPr>
                <w:noProof/>
              </w:rPr>
            </w:pPr>
          </w:p>
        </w:tc>
      </w:tr>
      <w:tr w:rsidR="00C90E7E" w:rsidRPr="00F85647" w14:paraId="3635AE4A" w14:textId="77777777" w:rsidTr="00C90E7E">
        <w:trPr>
          <w:trHeight w:val="288"/>
        </w:trPr>
        <w:tc>
          <w:tcPr>
            <w:tcW w:w="192" w:type="pct"/>
          </w:tcPr>
          <w:p w14:paraId="47DC2542"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38E3CE6" w14:textId="77777777" w:rsidR="00185035" w:rsidRPr="007A08CE" w:rsidRDefault="00185035" w:rsidP="002966C9">
            <w:pPr>
              <w:autoSpaceDE w:val="0"/>
              <w:autoSpaceDN w:val="0"/>
              <w:adjustRightInd w:val="0"/>
              <w:rPr>
                <w:noProof/>
                <w:lang w:val="en-US"/>
              </w:rPr>
            </w:pPr>
            <w:r w:rsidRPr="007A08CE">
              <w:t xml:space="preserve"> -jednopolne</w:t>
            </w:r>
          </w:p>
        </w:tc>
        <w:tc>
          <w:tcPr>
            <w:tcW w:w="384" w:type="pct"/>
            <w:vAlign w:val="bottom"/>
          </w:tcPr>
          <w:p w14:paraId="62C3414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7AC5F6A" w14:textId="77777777" w:rsidR="00185035" w:rsidRPr="007A08CE" w:rsidRDefault="00185035" w:rsidP="00A57A32">
            <w:pPr>
              <w:autoSpaceDE w:val="0"/>
              <w:autoSpaceDN w:val="0"/>
              <w:adjustRightInd w:val="0"/>
              <w:jc w:val="center"/>
              <w:rPr>
                <w:noProof/>
                <w:lang w:val="en-US"/>
              </w:rPr>
            </w:pPr>
            <w:r w:rsidRPr="007A08CE">
              <w:t>28</w:t>
            </w:r>
          </w:p>
        </w:tc>
        <w:tc>
          <w:tcPr>
            <w:tcW w:w="322" w:type="pct"/>
          </w:tcPr>
          <w:p w14:paraId="2AD553CE" w14:textId="77777777" w:rsidR="00185035" w:rsidRPr="00F85647" w:rsidRDefault="00185035" w:rsidP="00A57A32">
            <w:pPr>
              <w:autoSpaceDE w:val="0"/>
              <w:autoSpaceDN w:val="0"/>
              <w:adjustRightInd w:val="0"/>
              <w:jc w:val="center"/>
              <w:rPr>
                <w:noProof/>
                <w:lang w:val="en-US"/>
              </w:rPr>
            </w:pPr>
          </w:p>
        </w:tc>
        <w:tc>
          <w:tcPr>
            <w:tcW w:w="324" w:type="pct"/>
            <w:gridSpan w:val="2"/>
          </w:tcPr>
          <w:p w14:paraId="54FCC7B2" w14:textId="77777777" w:rsidR="00185035" w:rsidRPr="00F85647" w:rsidRDefault="00185035" w:rsidP="00A57A32">
            <w:pPr>
              <w:autoSpaceDE w:val="0"/>
              <w:autoSpaceDN w:val="0"/>
              <w:adjustRightInd w:val="0"/>
              <w:jc w:val="center"/>
              <w:rPr>
                <w:noProof/>
                <w:lang w:val="en-US"/>
              </w:rPr>
            </w:pPr>
          </w:p>
        </w:tc>
        <w:tc>
          <w:tcPr>
            <w:tcW w:w="237" w:type="pct"/>
          </w:tcPr>
          <w:p w14:paraId="0085EAE8" w14:textId="77777777" w:rsidR="00185035" w:rsidRPr="00F85647" w:rsidRDefault="00185035" w:rsidP="00A57A32">
            <w:pPr>
              <w:autoSpaceDE w:val="0"/>
              <w:autoSpaceDN w:val="0"/>
              <w:adjustRightInd w:val="0"/>
              <w:jc w:val="center"/>
              <w:rPr>
                <w:noProof/>
                <w:lang w:val="en-US"/>
              </w:rPr>
            </w:pPr>
          </w:p>
        </w:tc>
        <w:tc>
          <w:tcPr>
            <w:tcW w:w="237" w:type="pct"/>
          </w:tcPr>
          <w:p w14:paraId="2C9187B2" w14:textId="77777777" w:rsidR="00185035" w:rsidRPr="00F85647" w:rsidRDefault="00185035" w:rsidP="00A57A32">
            <w:pPr>
              <w:autoSpaceDE w:val="0"/>
              <w:autoSpaceDN w:val="0"/>
              <w:adjustRightInd w:val="0"/>
              <w:jc w:val="center"/>
              <w:rPr>
                <w:noProof/>
              </w:rPr>
            </w:pPr>
          </w:p>
        </w:tc>
        <w:tc>
          <w:tcPr>
            <w:tcW w:w="414" w:type="pct"/>
          </w:tcPr>
          <w:p w14:paraId="660F8118" w14:textId="77777777" w:rsidR="00185035" w:rsidRPr="00F85647" w:rsidRDefault="00185035" w:rsidP="00A57A32">
            <w:pPr>
              <w:autoSpaceDE w:val="0"/>
              <w:autoSpaceDN w:val="0"/>
              <w:adjustRightInd w:val="0"/>
              <w:jc w:val="center"/>
              <w:rPr>
                <w:noProof/>
              </w:rPr>
            </w:pPr>
          </w:p>
        </w:tc>
        <w:tc>
          <w:tcPr>
            <w:tcW w:w="339" w:type="pct"/>
          </w:tcPr>
          <w:p w14:paraId="7BD85B5B" w14:textId="77777777" w:rsidR="00185035" w:rsidRDefault="00185035" w:rsidP="00A57A32">
            <w:pPr>
              <w:autoSpaceDE w:val="0"/>
              <w:autoSpaceDN w:val="0"/>
              <w:adjustRightInd w:val="0"/>
              <w:jc w:val="center"/>
              <w:rPr>
                <w:noProof/>
              </w:rPr>
            </w:pPr>
          </w:p>
        </w:tc>
      </w:tr>
      <w:tr w:rsidR="00C90E7E" w:rsidRPr="00F85647" w14:paraId="2F74DC1A" w14:textId="77777777" w:rsidTr="00C90E7E">
        <w:trPr>
          <w:trHeight w:val="288"/>
        </w:trPr>
        <w:tc>
          <w:tcPr>
            <w:tcW w:w="192" w:type="pct"/>
          </w:tcPr>
          <w:p w14:paraId="446C2D0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507CE05" w14:textId="77777777" w:rsidR="00185035" w:rsidRPr="007A08CE" w:rsidRDefault="00185035" w:rsidP="002966C9">
            <w:pPr>
              <w:autoSpaceDE w:val="0"/>
              <w:autoSpaceDN w:val="0"/>
              <w:adjustRightInd w:val="0"/>
              <w:rPr>
                <w:noProof/>
                <w:lang w:val="en-US"/>
              </w:rPr>
            </w:pPr>
            <w:r w:rsidRPr="007A08CE">
              <w:t xml:space="preserve"> -naizmenične</w:t>
            </w:r>
          </w:p>
        </w:tc>
        <w:tc>
          <w:tcPr>
            <w:tcW w:w="384" w:type="pct"/>
            <w:vAlign w:val="bottom"/>
          </w:tcPr>
          <w:p w14:paraId="177747F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60FD63F"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389B05B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E379E6B" w14:textId="77777777" w:rsidR="00185035" w:rsidRPr="00F85647" w:rsidRDefault="00185035" w:rsidP="00A57A32">
            <w:pPr>
              <w:autoSpaceDE w:val="0"/>
              <w:autoSpaceDN w:val="0"/>
              <w:adjustRightInd w:val="0"/>
              <w:jc w:val="center"/>
              <w:rPr>
                <w:noProof/>
                <w:lang w:val="en-US"/>
              </w:rPr>
            </w:pPr>
          </w:p>
        </w:tc>
        <w:tc>
          <w:tcPr>
            <w:tcW w:w="237" w:type="pct"/>
          </w:tcPr>
          <w:p w14:paraId="26C52D4A" w14:textId="77777777" w:rsidR="00185035" w:rsidRPr="00F85647" w:rsidRDefault="00185035" w:rsidP="00A57A32">
            <w:pPr>
              <w:autoSpaceDE w:val="0"/>
              <w:autoSpaceDN w:val="0"/>
              <w:adjustRightInd w:val="0"/>
              <w:jc w:val="center"/>
              <w:rPr>
                <w:noProof/>
                <w:lang w:val="en-US"/>
              </w:rPr>
            </w:pPr>
          </w:p>
        </w:tc>
        <w:tc>
          <w:tcPr>
            <w:tcW w:w="237" w:type="pct"/>
          </w:tcPr>
          <w:p w14:paraId="75672F1F" w14:textId="77777777" w:rsidR="00185035" w:rsidRPr="00F85647" w:rsidRDefault="00185035" w:rsidP="00A57A32">
            <w:pPr>
              <w:autoSpaceDE w:val="0"/>
              <w:autoSpaceDN w:val="0"/>
              <w:adjustRightInd w:val="0"/>
              <w:jc w:val="center"/>
              <w:rPr>
                <w:noProof/>
              </w:rPr>
            </w:pPr>
          </w:p>
        </w:tc>
        <w:tc>
          <w:tcPr>
            <w:tcW w:w="414" w:type="pct"/>
          </w:tcPr>
          <w:p w14:paraId="12879DCB" w14:textId="77777777" w:rsidR="00185035" w:rsidRPr="00F85647" w:rsidRDefault="00185035" w:rsidP="00A57A32">
            <w:pPr>
              <w:autoSpaceDE w:val="0"/>
              <w:autoSpaceDN w:val="0"/>
              <w:adjustRightInd w:val="0"/>
              <w:jc w:val="center"/>
              <w:rPr>
                <w:noProof/>
              </w:rPr>
            </w:pPr>
          </w:p>
        </w:tc>
        <w:tc>
          <w:tcPr>
            <w:tcW w:w="339" w:type="pct"/>
          </w:tcPr>
          <w:p w14:paraId="77BD2D04" w14:textId="77777777" w:rsidR="00185035" w:rsidRDefault="00185035" w:rsidP="00A57A32">
            <w:pPr>
              <w:autoSpaceDE w:val="0"/>
              <w:autoSpaceDN w:val="0"/>
              <w:adjustRightInd w:val="0"/>
              <w:jc w:val="center"/>
              <w:rPr>
                <w:noProof/>
              </w:rPr>
            </w:pPr>
          </w:p>
        </w:tc>
      </w:tr>
      <w:tr w:rsidR="00C90E7E" w:rsidRPr="00F85647" w14:paraId="00ECB327" w14:textId="77777777" w:rsidTr="00C90E7E">
        <w:trPr>
          <w:trHeight w:val="288"/>
        </w:trPr>
        <w:tc>
          <w:tcPr>
            <w:tcW w:w="192" w:type="pct"/>
          </w:tcPr>
          <w:p w14:paraId="312CAFC8" w14:textId="77777777" w:rsidR="00185035" w:rsidRPr="007A08CE" w:rsidRDefault="00185035" w:rsidP="00A57A32">
            <w:pPr>
              <w:autoSpaceDE w:val="0"/>
              <w:autoSpaceDN w:val="0"/>
              <w:adjustRightInd w:val="0"/>
              <w:jc w:val="center"/>
              <w:rPr>
                <w:noProof/>
              </w:rPr>
            </w:pPr>
            <w:r w:rsidRPr="007A08CE">
              <w:t>2.7</w:t>
            </w:r>
          </w:p>
        </w:tc>
        <w:tc>
          <w:tcPr>
            <w:tcW w:w="2164" w:type="pct"/>
            <w:gridSpan w:val="2"/>
          </w:tcPr>
          <w:p w14:paraId="1A60596F" w14:textId="77777777" w:rsidR="00185035" w:rsidRPr="007A08CE" w:rsidRDefault="00185035" w:rsidP="002966C9">
            <w:pPr>
              <w:autoSpaceDE w:val="0"/>
              <w:autoSpaceDN w:val="0"/>
              <w:adjustRightInd w:val="0"/>
              <w:rPr>
                <w:noProof/>
                <w:lang w:val="en-US"/>
              </w:rPr>
            </w:pPr>
            <w:r w:rsidRPr="007A08CE">
              <w:t>Isporuka i ugradnja, u prethodno postavljene instalacione montažne kutije fi 60, instalacionih sklopki 10A, 250V  proizvodnje "ALING CONEL" ili odgovarajuće. Komplet sa ugradnim kutijama, nosačima mehanizma, maskama, ostalim pripadajućim materijalom i električnim povezivanjem. Potrebno je ugraditi sklopke:</w:t>
            </w:r>
          </w:p>
        </w:tc>
        <w:tc>
          <w:tcPr>
            <w:tcW w:w="384" w:type="pct"/>
            <w:vAlign w:val="bottom"/>
          </w:tcPr>
          <w:p w14:paraId="7D53BFA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0EB6832"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208FE70"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15D1FA" w14:textId="77777777" w:rsidR="00185035" w:rsidRPr="00F85647" w:rsidRDefault="00185035" w:rsidP="00A57A32">
            <w:pPr>
              <w:autoSpaceDE w:val="0"/>
              <w:autoSpaceDN w:val="0"/>
              <w:adjustRightInd w:val="0"/>
              <w:jc w:val="center"/>
              <w:rPr>
                <w:noProof/>
                <w:lang w:val="en-US"/>
              </w:rPr>
            </w:pPr>
          </w:p>
        </w:tc>
        <w:tc>
          <w:tcPr>
            <w:tcW w:w="237" w:type="pct"/>
          </w:tcPr>
          <w:p w14:paraId="46251BA4" w14:textId="77777777" w:rsidR="00185035" w:rsidRPr="00F85647" w:rsidRDefault="00185035" w:rsidP="00A57A32">
            <w:pPr>
              <w:autoSpaceDE w:val="0"/>
              <w:autoSpaceDN w:val="0"/>
              <w:adjustRightInd w:val="0"/>
              <w:jc w:val="center"/>
              <w:rPr>
                <w:noProof/>
                <w:lang w:val="en-US"/>
              </w:rPr>
            </w:pPr>
          </w:p>
        </w:tc>
        <w:tc>
          <w:tcPr>
            <w:tcW w:w="237" w:type="pct"/>
          </w:tcPr>
          <w:p w14:paraId="18A248C8" w14:textId="77777777" w:rsidR="00185035" w:rsidRPr="00F85647" w:rsidRDefault="00185035" w:rsidP="00A57A32">
            <w:pPr>
              <w:autoSpaceDE w:val="0"/>
              <w:autoSpaceDN w:val="0"/>
              <w:adjustRightInd w:val="0"/>
              <w:jc w:val="center"/>
              <w:rPr>
                <w:noProof/>
              </w:rPr>
            </w:pPr>
          </w:p>
        </w:tc>
        <w:tc>
          <w:tcPr>
            <w:tcW w:w="414" w:type="pct"/>
          </w:tcPr>
          <w:p w14:paraId="24CEF135" w14:textId="77777777" w:rsidR="00185035" w:rsidRPr="00F85647" w:rsidRDefault="00185035" w:rsidP="00A57A32">
            <w:pPr>
              <w:autoSpaceDE w:val="0"/>
              <w:autoSpaceDN w:val="0"/>
              <w:adjustRightInd w:val="0"/>
              <w:jc w:val="center"/>
              <w:rPr>
                <w:noProof/>
              </w:rPr>
            </w:pPr>
          </w:p>
        </w:tc>
        <w:tc>
          <w:tcPr>
            <w:tcW w:w="339" w:type="pct"/>
          </w:tcPr>
          <w:p w14:paraId="32083BD9" w14:textId="77777777" w:rsidR="00185035" w:rsidRDefault="00185035" w:rsidP="00A57A32">
            <w:pPr>
              <w:autoSpaceDE w:val="0"/>
              <w:autoSpaceDN w:val="0"/>
              <w:adjustRightInd w:val="0"/>
              <w:jc w:val="center"/>
              <w:rPr>
                <w:noProof/>
              </w:rPr>
            </w:pPr>
          </w:p>
        </w:tc>
      </w:tr>
      <w:tr w:rsidR="00C90E7E" w:rsidRPr="00F85647" w14:paraId="3D7E9267" w14:textId="77777777" w:rsidTr="00C90E7E">
        <w:trPr>
          <w:trHeight w:val="288"/>
        </w:trPr>
        <w:tc>
          <w:tcPr>
            <w:tcW w:w="192" w:type="pct"/>
          </w:tcPr>
          <w:p w14:paraId="13A17EF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8F97A1" w14:textId="77777777" w:rsidR="00185035" w:rsidRPr="007A08CE" w:rsidRDefault="00185035" w:rsidP="002966C9">
            <w:pPr>
              <w:autoSpaceDE w:val="0"/>
              <w:autoSpaceDN w:val="0"/>
              <w:adjustRightInd w:val="0"/>
              <w:rPr>
                <w:noProof/>
                <w:lang w:val="en-US"/>
              </w:rPr>
            </w:pPr>
            <w:r w:rsidRPr="007A08CE">
              <w:t xml:space="preserve"> -jednopolne</w:t>
            </w:r>
          </w:p>
        </w:tc>
        <w:tc>
          <w:tcPr>
            <w:tcW w:w="384" w:type="pct"/>
            <w:vAlign w:val="bottom"/>
          </w:tcPr>
          <w:p w14:paraId="60B8C3A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B37D79C" w14:textId="77777777" w:rsidR="00185035" w:rsidRPr="007A08CE" w:rsidRDefault="00185035" w:rsidP="00A57A32">
            <w:pPr>
              <w:autoSpaceDE w:val="0"/>
              <w:autoSpaceDN w:val="0"/>
              <w:adjustRightInd w:val="0"/>
              <w:jc w:val="center"/>
              <w:rPr>
                <w:noProof/>
                <w:lang w:val="en-US"/>
              </w:rPr>
            </w:pPr>
            <w:r w:rsidRPr="007A08CE">
              <w:t>17</w:t>
            </w:r>
          </w:p>
        </w:tc>
        <w:tc>
          <w:tcPr>
            <w:tcW w:w="322" w:type="pct"/>
          </w:tcPr>
          <w:p w14:paraId="185736A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4D8098B" w14:textId="77777777" w:rsidR="00185035" w:rsidRPr="00F85647" w:rsidRDefault="00185035" w:rsidP="00A57A32">
            <w:pPr>
              <w:autoSpaceDE w:val="0"/>
              <w:autoSpaceDN w:val="0"/>
              <w:adjustRightInd w:val="0"/>
              <w:jc w:val="center"/>
              <w:rPr>
                <w:noProof/>
                <w:lang w:val="en-US"/>
              </w:rPr>
            </w:pPr>
          </w:p>
        </w:tc>
        <w:tc>
          <w:tcPr>
            <w:tcW w:w="237" w:type="pct"/>
          </w:tcPr>
          <w:p w14:paraId="4EF2FCC7" w14:textId="77777777" w:rsidR="00185035" w:rsidRPr="00F85647" w:rsidRDefault="00185035" w:rsidP="00A57A32">
            <w:pPr>
              <w:autoSpaceDE w:val="0"/>
              <w:autoSpaceDN w:val="0"/>
              <w:adjustRightInd w:val="0"/>
              <w:jc w:val="center"/>
              <w:rPr>
                <w:noProof/>
                <w:lang w:val="en-US"/>
              </w:rPr>
            </w:pPr>
          </w:p>
        </w:tc>
        <w:tc>
          <w:tcPr>
            <w:tcW w:w="237" w:type="pct"/>
          </w:tcPr>
          <w:p w14:paraId="5AD82B9E" w14:textId="77777777" w:rsidR="00185035" w:rsidRPr="00F85647" w:rsidRDefault="00185035" w:rsidP="00A57A32">
            <w:pPr>
              <w:autoSpaceDE w:val="0"/>
              <w:autoSpaceDN w:val="0"/>
              <w:adjustRightInd w:val="0"/>
              <w:jc w:val="center"/>
              <w:rPr>
                <w:noProof/>
              </w:rPr>
            </w:pPr>
          </w:p>
        </w:tc>
        <w:tc>
          <w:tcPr>
            <w:tcW w:w="414" w:type="pct"/>
          </w:tcPr>
          <w:p w14:paraId="320E379F" w14:textId="77777777" w:rsidR="00185035" w:rsidRPr="00F85647" w:rsidRDefault="00185035" w:rsidP="00A57A32">
            <w:pPr>
              <w:autoSpaceDE w:val="0"/>
              <w:autoSpaceDN w:val="0"/>
              <w:adjustRightInd w:val="0"/>
              <w:jc w:val="center"/>
              <w:rPr>
                <w:noProof/>
              </w:rPr>
            </w:pPr>
          </w:p>
        </w:tc>
        <w:tc>
          <w:tcPr>
            <w:tcW w:w="339" w:type="pct"/>
          </w:tcPr>
          <w:p w14:paraId="6678A5D4" w14:textId="77777777" w:rsidR="00185035" w:rsidRDefault="00185035" w:rsidP="00A57A32">
            <w:pPr>
              <w:autoSpaceDE w:val="0"/>
              <w:autoSpaceDN w:val="0"/>
              <w:adjustRightInd w:val="0"/>
              <w:jc w:val="center"/>
              <w:rPr>
                <w:noProof/>
              </w:rPr>
            </w:pPr>
          </w:p>
        </w:tc>
      </w:tr>
      <w:tr w:rsidR="00C90E7E" w:rsidRPr="00F85647" w14:paraId="6A6EE5AE" w14:textId="77777777" w:rsidTr="00C90E7E">
        <w:trPr>
          <w:trHeight w:val="288"/>
        </w:trPr>
        <w:tc>
          <w:tcPr>
            <w:tcW w:w="192" w:type="pct"/>
          </w:tcPr>
          <w:p w14:paraId="3BC351D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F273F1B" w14:textId="77777777" w:rsidR="00185035" w:rsidRPr="007A08CE" w:rsidRDefault="00185035" w:rsidP="002966C9">
            <w:pPr>
              <w:autoSpaceDE w:val="0"/>
              <w:autoSpaceDN w:val="0"/>
              <w:adjustRightInd w:val="0"/>
              <w:rPr>
                <w:noProof/>
                <w:lang w:val="en-US"/>
              </w:rPr>
            </w:pPr>
            <w:r w:rsidRPr="007A08CE">
              <w:t xml:space="preserve"> -naizmenične</w:t>
            </w:r>
          </w:p>
        </w:tc>
        <w:tc>
          <w:tcPr>
            <w:tcW w:w="384" w:type="pct"/>
            <w:vAlign w:val="bottom"/>
          </w:tcPr>
          <w:p w14:paraId="2FACC9C6"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2C5780A"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C9AD9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1B9989E3" w14:textId="77777777" w:rsidR="00185035" w:rsidRPr="00F85647" w:rsidRDefault="00185035" w:rsidP="00A57A32">
            <w:pPr>
              <w:autoSpaceDE w:val="0"/>
              <w:autoSpaceDN w:val="0"/>
              <w:adjustRightInd w:val="0"/>
              <w:jc w:val="center"/>
              <w:rPr>
                <w:noProof/>
                <w:lang w:val="en-US"/>
              </w:rPr>
            </w:pPr>
          </w:p>
        </w:tc>
        <w:tc>
          <w:tcPr>
            <w:tcW w:w="237" w:type="pct"/>
          </w:tcPr>
          <w:p w14:paraId="6C4B86C1" w14:textId="77777777" w:rsidR="00185035" w:rsidRPr="00F85647" w:rsidRDefault="00185035" w:rsidP="00A57A32">
            <w:pPr>
              <w:autoSpaceDE w:val="0"/>
              <w:autoSpaceDN w:val="0"/>
              <w:adjustRightInd w:val="0"/>
              <w:jc w:val="center"/>
              <w:rPr>
                <w:noProof/>
                <w:lang w:val="en-US"/>
              </w:rPr>
            </w:pPr>
          </w:p>
        </w:tc>
        <w:tc>
          <w:tcPr>
            <w:tcW w:w="237" w:type="pct"/>
          </w:tcPr>
          <w:p w14:paraId="287D8A48" w14:textId="77777777" w:rsidR="00185035" w:rsidRPr="00F85647" w:rsidRDefault="00185035" w:rsidP="00A57A32">
            <w:pPr>
              <w:autoSpaceDE w:val="0"/>
              <w:autoSpaceDN w:val="0"/>
              <w:adjustRightInd w:val="0"/>
              <w:jc w:val="center"/>
              <w:rPr>
                <w:noProof/>
              </w:rPr>
            </w:pPr>
          </w:p>
        </w:tc>
        <w:tc>
          <w:tcPr>
            <w:tcW w:w="414" w:type="pct"/>
          </w:tcPr>
          <w:p w14:paraId="732EC2D8" w14:textId="77777777" w:rsidR="00185035" w:rsidRPr="00F85647" w:rsidRDefault="00185035" w:rsidP="00A57A32">
            <w:pPr>
              <w:autoSpaceDE w:val="0"/>
              <w:autoSpaceDN w:val="0"/>
              <w:adjustRightInd w:val="0"/>
              <w:jc w:val="center"/>
              <w:rPr>
                <w:noProof/>
              </w:rPr>
            </w:pPr>
          </w:p>
        </w:tc>
        <w:tc>
          <w:tcPr>
            <w:tcW w:w="339" w:type="pct"/>
          </w:tcPr>
          <w:p w14:paraId="63F5DEBD" w14:textId="77777777" w:rsidR="00185035" w:rsidRDefault="00185035" w:rsidP="00A57A32">
            <w:pPr>
              <w:autoSpaceDE w:val="0"/>
              <w:autoSpaceDN w:val="0"/>
              <w:adjustRightInd w:val="0"/>
              <w:jc w:val="center"/>
              <w:rPr>
                <w:noProof/>
              </w:rPr>
            </w:pPr>
          </w:p>
        </w:tc>
      </w:tr>
      <w:tr w:rsidR="00C90E7E" w:rsidRPr="00F85647" w14:paraId="68881112" w14:textId="77777777" w:rsidTr="00C90E7E">
        <w:trPr>
          <w:trHeight w:val="288"/>
        </w:trPr>
        <w:tc>
          <w:tcPr>
            <w:tcW w:w="192" w:type="pct"/>
          </w:tcPr>
          <w:p w14:paraId="3B6E291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C2A3763" w14:textId="77777777" w:rsidR="00185035" w:rsidRPr="007A08CE" w:rsidRDefault="00185035" w:rsidP="002966C9">
            <w:pPr>
              <w:autoSpaceDE w:val="0"/>
              <w:autoSpaceDN w:val="0"/>
              <w:adjustRightInd w:val="0"/>
              <w:rPr>
                <w:noProof/>
                <w:lang w:val="en-US"/>
              </w:rPr>
            </w:pPr>
            <w:r w:rsidRPr="007A08CE">
              <w:t xml:space="preserve"> -unakrsne</w:t>
            </w:r>
          </w:p>
        </w:tc>
        <w:tc>
          <w:tcPr>
            <w:tcW w:w="384" w:type="pct"/>
            <w:vAlign w:val="bottom"/>
          </w:tcPr>
          <w:p w14:paraId="4A9B8C0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C5707A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1CDBD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EDBE4A" w14:textId="77777777" w:rsidR="00185035" w:rsidRPr="00F85647" w:rsidRDefault="00185035" w:rsidP="00A57A32">
            <w:pPr>
              <w:autoSpaceDE w:val="0"/>
              <w:autoSpaceDN w:val="0"/>
              <w:adjustRightInd w:val="0"/>
              <w:jc w:val="center"/>
              <w:rPr>
                <w:noProof/>
                <w:lang w:val="en-US"/>
              </w:rPr>
            </w:pPr>
          </w:p>
        </w:tc>
        <w:tc>
          <w:tcPr>
            <w:tcW w:w="237" w:type="pct"/>
          </w:tcPr>
          <w:p w14:paraId="17A9DE39" w14:textId="77777777" w:rsidR="00185035" w:rsidRPr="00F85647" w:rsidRDefault="00185035" w:rsidP="00A57A32">
            <w:pPr>
              <w:autoSpaceDE w:val="0"/>
              <w:autoSpaceDN w:val="0"/>
              <w:adjustRightInd w:val="0"/>
              <w:jc w:val="center"/>
              <w:rPr>
                <w:noProof/>
                <w:lang w:val="en-US"/>
              </w:rPr>
            </w:pPr>
          </w:p>
        </w:tc>
        <w:tc>
          <w:tcPr>
            <w:tcW w:w="237" w:type="pct"/>
          </w:tcPr>
          <w:p w14:paraId="6ABEF32B" w14:textId="77777777" w:rsidR="00185035" w:rsidRPr="00F85647" w:rsidRDefault="00185035" w:rsidP="00A57A32">
            <w:pPr>
              <w:autoSpaceDE w:val="0"/>
              <w:autoSpaceDN w:val="0"/>
              <w:adjustRightInd w:val="0"/>
              <w:jc w:val="center"/>
              <w:rPr>
                <w:noProof/>
              </w:rPr>
            </w:pPr>
          </w:p>
        </w:tc>
        <w:tc>
          <w:tcPr>
            <w:tcW w:w="414" w:type="pct"/>
          </w:tcPr>
          <w:p w14:paraId="3A8396E2" w14:textId="77777777" w:rsidR="00185035" w:rsidRPr="00F85647" w:rsidRDefault="00185035" w:rsidP="00A57A32">
            <w:pPr>
              <w:autoSpaceDE w:val="0"/>
              <w:autoSpaceDN w:val="0"/>
              <w:adjustRightInd w:val="0"/>
              <w:jc w:val="center"/>
              <w:rPr>
                <w:noProof/>
              </w:rPr>
            </w:pPr>
          </w:p>
        </w:tc>
        <w:tc>
          <w:tcPr>
            <w:tcW w:w="339" w:type="pct"/>
          </w:tcPr>
          <w:p w14:paraId="654022E8" w14:textId="77777777" w:rsidR="00185035" w:rsidRDefault="00185035" w:rsidP="00A57A32">
            <w:pPr>
              <w:autoSpaceDE w:val="0"/>
              <w:autoSpaceDN w:val="0"/>
              <w:adjustRightInd w:val="0"/>
              <w:jc w:val="center"/>
              <w:rPr>
                <w:noProof/>
              </w:rPr>
            </w:pPr>
          </w:p>
        </w:tc>
      </w:tr>
      <w:tr w:rsidR="00C90E7E" w:rsidRPr="00F85647" w14:paraId="307660D0" w14:textId="77777777" w:rsidTr="00C90E7E">
        <w:trPr>
          <w:trHeight w:val="288"/>
        </w:trPr>
        <w:tc>
          <w:tcPr>
            <w:tcW w:w="192" w:type="pct"/>
          </w:tcPr>
          <w:p w14:paraId="4703C3D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67DFDCD" w14:textId="77777777" w:rsidR="00185035" w:rsidRPr="007A08CE" w:rsidRDefault="00185035" w:rsidP="002966C9">
            <w:pPr>
              <w:autoSpaceDE w:val="0"/>
              <w:autoSpaceDN w:val="0"/>
              <w:adjustRightInd w:val="0"/>
              <w:rPr>
                <w:noProof/>
                <w:lang w:val="en-US"/>
              </w:rPr>
            </w:pPr>
            <w:r w:rsidRPr="007A08CE">
              <w:t xml:space="preserve"> - tastera</w:t>
            </w:r>
          </w:p>
        </w:tc>
        <w:tc>
          <w:tcPr>
            <w:tcW w:w="384" w:type="pct"/>
            <w:vAlign w:val="bottom"/>
          </w:tcPr>
          <w:p w14:paraId="5A7E9FB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6C27EF5"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2E8D556C"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12D098" w14:textId="77777777" w:rsidR="00185035" w:rsidRPr="00F85647" w:rsidRDefault="00185035" w:rsidP="00A57A32">
            <w:pPr>
              <w:autoSpaceDE w:val="0"/>
              <w:autoSpaceDN w:val="0"/>
              <w:adjustRightInd w:val="0"/>
              <w:jc w:val="center"/>
              <w:rPr>
                <w:noProof/>
                <w:lang w:val="en-US"/>
              </w:rPr>
            </w:pPr>
          </w:p>
        </w:tc>
        <w:tc>
          <w:tcPr>
            <w:tcW w:w="237" w:type="pct"/>
          </w:tcPr>
          <w:p w14:paraId="0FD9588C" w14:textId="77777777" w:rsidR="00185035" w:rsidRPr="00F85647" w:rsidRDefault="00185035" w:rsidP="00A57A32">
            <w:pPr>
              <w:autoSpaceDE w:val="0"/>
              <w:autoSpaceDN w:val="0"/>
              <w:adjustRightInd w:val="0"/>
              <w:jc w:val="center"/>
              <w:rPr>
                <w:noProof/>
                <w:lang w:val="en-US"/>
              </w:rPr>
            </w:pPr>
          </w:p>
        </w:tc>
        <w:tc>
          <w:tcPr>
            <w:tcW w:w="237" w:type="pct"/>
          </w:tcPr>
          <w:p w14:paraId="2026BA1E" w14:textId="77777777" w:rsidR="00185035" w:rsidRPr="00F85647" w:rsidRDefault="00185035" w:rsidP="00A57A32">
            <w:pPr>
              <w:autoSpaceDE w:val="0"/>
              <w:autoSpaceDN w:val="0"/>
              <w:adjustRightInd w:val="0"/>
              <w:jc w:val="center"/>
              <w:rPr>
                <w:noProof/>
              </w:rPr>
            </w:pPr>
          </w:p>
        </w:tc>
        <w:tc>
          <w:tcPr>
            <w:tcW w:w="414" w:type="pct"/>
          </w:tcPr>
          <w:p w14:paraId="08BEE0C7" w14:textId="77777777" w:rsidR="00185035" w:rsidRPr="00F85647" w:rsidRDefault="00185035" w:rsidP="00A57A32">
            <w:pPr>
              <w:autoSpaceDE w:val="0"/>
              <w:autoSpaceDN w:val="0"/>
              <w:adjustRightInd w:val="0"/>
              <w:jc w:val="center"/>
              <w:rPr>
                <w:noProof/>
              </w:rPr>
            </w:pPr>
          </w:p>
        </w:tc>
        <w:tc>
          <w:tcPr>
            <w:tcW w:w="339" w:type="pct"/>
          </w:tcPr>
          <w:p w14:paraId="1DC1D789" w14:textId="77777777" w:rsidR="00185035" w:rsidRDefault="00185035" w:rsidP="00A57A32">
            <w:pPr>
              <w:autoSpaceDE w:val="0"/>
              <w:autoSpaceDN w:val="0"/>
              <w:adjustRightInd w:val="0"/>
              <w:jc w:val="center"/>
              <w:rPr>
                <w:noProof/>
              </w:rPr>
            </w:pPr>
          </w:p>
        </w:tc>
      </w:tr>
      <w:tr w:rsidR="00C90E7E" w:rsidRPr="00F85647" w14:paraId="1B6F1132" w14:textId="77777777" w:rsidTr="00C90E7E">
        <w:trPr>
          <w:trHeight w:val="288"/>
        </w:trPr>
        <w:tc>
          <w:tcPr>
            <w:tcW w:w="192" w:type="pct"/>
          </w:tcPr>
          <w:p w14:paraId="486CCE53" w14:textId="77777777" w:rsidR="00185035" w:rsidRPr="007A08CE" w:rsidRDefault="00185035" w:rsidP="00A57A32">
            <w:pPr>
              <w:autoSpaceDE w:val="0"/>
              <w:autoSpaceDN w:val="0"/>
              <w:adjustRightInd w:val="0"/>
              <w:jc w:val="center"/>
              <w:rPr>
                <w:noProof/>
              </w:rPr>
            </w:pPr>
            <w:r w:rsidRPr="007A08CE">
              <w:t>2.8</w:t>
            </w:r>
          </w:p>
        </w:tc>
        <w:tc>
          <w:tcPr>
            <w:tcW w:w="2164" w:type="pct"/>
            <w:gridSpan w:val="2"/>
          </w:tcPr>
          <w:p w14:paraId="113419ED" w14:textId="77777777" w:rsidR="00185035" w:rsidRPr="007A08CE" w:rsidRDefault="00185035" w:rsidP="002966C9">
            <w:pPr>
              <w:autoSpaceDE w:val="0"/>
              <w:autoSpaceDN w:val="0"/>
              <w:adjustRightInd w:val="0"/>
              <w:rPr>
                <w:noProof/>
                <w:lang w:val="en-US"/>
              </w:rPr>
            </w:pPr>
            <w:r w:rsidRPr="007A08CE">
              <w:t>Isporuka i ugradnja ugradne svetiljke (S1), 22W/840, 2 x Fortimo LED Strip, 3.000lm, 230V, IP20, Ra&gt;80, 4.000K, mat "dark light" raster, dimenzije svetiljke 595x595mm, tip ARCO DLM 2, BUCK ili odgovarajuće. Sve kompletno, sa  potrebnim elektroinstalacionim materijalom, električnim uvezivanjem.</w:t>
            </w:r>
          </w:p>
        </w:tc>
        <w:tc>
          <w:tcPr>
            <w:tcW w:w="384" w:type="pct"/>
            <w:vAlign w:val="bottom"/>
          </w:tcPr>
          <w:p w14:paraId="16D34F6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39AB029" w14:textId="77777777" w:rsidR="00185035" w:rsidRPr="007A08CE" w:rsidRDefault="00185035" w:rsidP="00A57A32">
            <w:pPr>
              <w:autoSpaceDE w:val="0"/>
              <w:autoSpaceDN w:val="0"/>
              <w:adjustRightInd w:val="0"/>
              <w:jc w:val="center"/>
              <w:rPr>
                <w:noProof/>
                <w:lang w:val="en-US"/>
              </w:rPr>
            </w:pPr>
            <w:r w:rsidRPr="007A08CE">
              <w:t>19</w:t>
            </w:r>
          </w:p>
        </w:tc>
        <w:tc>
          <w:tcPr>
            <w:tcW w:w="322" w:type="pct"/>
          </w:tcPr>
          <w:p w14:paraId="2064EB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5A9D7A2D" w14:textId="77777777" w:rsidR="00185035" w:rsidRPr="00F85647" w:rsidRDefault="00185035" w:rsidP="00A57A32">
            <w:pPr>
              <w:autoSpaceDE w:val="0"/>
              <w:autoSpaceDN w:val="0"/>
              <w:adjustRightInd w:val="0"/>
              <w:jc w:val="center"/>
              <w:rPr>
                <w:noProof/>
                <w:lang w:val="en-US"/>
              </w:rPr>
            </w:pPr>
          </w:p>
        </w:tc>
        <w:tc>
          <w:tcPr>
            <w:tcW w:w="237" w:type="pct"/>
          </w:tcPr>
          <w:p w14:paraId="6664EFBB" w14:textId="77777777" w:rsidR="00185035" w:rsidRPr="00F85647" w:rsidRDefault="00185035" w:rsidP="00A57A32">
            <w:pPr>
              <w:autoSpaceDE w:val="0"/>
              <w:autoSpaceDN w:val="0"/>
              <w:adjustRightInd w:val="0"/>
              <w:jc w:val="center"/>
              <w:rPr>
                <w:noProof/>
                <w:lang w:val="en-US"/>
              </w:rPr>
            </w:pPr>
          </w:p>
        </w:tc>
        <w:tc>
          <w:tcPr>
            <w:tcW w:w="237" w:type="pct"/>
          </w:tcPr>
          <w:p w14:paraId="494DBB8A" w14:textId="77777777" w:rsidR="00185035" w:rsidRPr="00F85647" w:rsidRDefault="00185035" w:rsidP="00A57A32">
            <w:pPr>
              <w:autoSpaceDE w:val="0"/>
              <w:autoSpaceDN w:val="0"/>
              <w:adjustRightInd w:val="0"/>
              <w:jc w:val="center"/>
              <w:rPr>
                <w:noProof/>
              </w:rPr>
            </w:pPr>
          </w:p>
        </w:tc>
        <w:tc>
          <w:tcPr>
            <w:tcW w:w="414" w:type="pct"/>
          </w:tcPr>
          <w:p w14:paraId="46207878" w14:textId="77777777" w:rsidR="00185035" w:rsidRPr="00F85647" w:rsidRDefault="00185035" w:rsidP="00A57A32">
            <w:pPr>
              <w:autoSpaceDE w:val="0"/>
              <w:autoSpaceDN w:val="0"/>
              <w:adjustRightInd w:val="0"/>
              <w:jc w:val="center"/>
              <w:rPr>
                <w:noProof/>
              </w:rPr>
            </w:pPr>
          </w:p>
        </w:tc>
        <w:tc>
          <w:tcPr>
            <w:tcW w:w="339" w:type="pct"/>
          </w:tcPr>
          <w:p w14:paraId="66BA7D8A" w14:textId="77777777" w:rsidR="00185035" w:rsidRDefault="00185035" w:rsidP="00A57A32">
            <w:pPr>
              <w:autoSpaceDE w:val="0"/>
              <w:autoSpaceDN w:val="0"/>
              <w:adjustRightInd w:val="0"/>
              <w:jc w:val="center"/>
              <w:rPr>
                <w:noProof/>
              </w:rPr>
            </w:pPr>
          </w:p>
        </w:tc>
      </w:tr>
      <w:tr w:rsidR="00C90E7E" w:rsidRPr="00F85647" w14:paraId="02A2A8C5" w14:textId="77777777" w:rsidTr="00C90E7E">
        <w:trPr>
          <w:trHeight w:val="288"/>
        </w:trPr>
        <w:tc>
          <w:tcPr>
            <w:tcW w:w="192" w:type="pct"/>
          </w:tcPr>
          <w:p w14:paraId="0EF35A86" w14:textId="77777777" w:rsidR="00185035" w:rsidRPr="007A08CE" w:rsidRDefault="00185035" w:rsidP="00A57A32">
            <w:pPr>
              <w:autoSpaceDE w:val="0"/>
              <w:autoSpaceDN w:val="0"/>
              <w:adjustRightInd w:val="0"/>
              <w:jc w:val="center"/>
              <w:rPr>
                <w:noProof/>
              </w:rPr>
            </w:pPr>
            <w:r w:rsidRPr="007A08CE">
              <w:t>2.9</w:t>
            </w:r>
          </w:p>
        </w:tc>
        <w:tc>
          <w:tcPr>
            <w:tcW w:w="2164" w:type="pct"/>
            <w:gridSpan w:val="2"/>
          </w:tcPr>
          <w:p w14:paraId="28E4725D" w14:textId="77777777" w:rsidR="00185035" w:rsidRPr="007A08CE" w:rsidRDefault="00185035" w:rsidP="002966C9">
            <w:pPr>
              <w:autoSpaceDE w:val="0"/>
              <w:autoSpaceDN w:val="0"/>
              <w:adjustRightInd w:val="0"/>
              <w:rPr>
                <w:noProof/>
                <w:lang w:val="en-US"/>
              </w:rPr>
            </w:pPr>
            <w:r w:rsidRPr="007A08CE">
              <w:t>Isporuka i ugradnja ugradne svetiljke (S1),30W/840, 2 x Fortimo LED Strip, 4.000lm, 230V, IP20, Ra&gt;80, 4.000K, mat "dark light" raster, dimenzije svetiljke 595x595mm, tip ARCO DLM 2, BUCK ili odgovarajuće. Sve kompletno, sa  potrebnim elektroinstalacionim materijalom, električnim uvezivanjem.</w:t>
            </w:r>
          </w:p>
        </w:tc>
        <w:tc>
          <w:tcPr>
            <w:tcW w:w="384" w:type="pct"/>
            <w:vAlign w:val="bottom"/>
          </w:tcPr>
          <w:p w14:paraId="5F042FA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EA4F9A7"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5A0A494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AAA2FA" w14:textId="77777777" w:rsidR="00185035" w:rsidRPr="00F85647" w:rsidRDefault="00185035" w:rsidP="00A57A32">
            <w:pPr>
              <w:autoSpaceDE w:val="0"/>
              <w:autoSpaceDN w:val="0"/>
              <w:adjustRightInd w:val="0"/>
              <w:jc w:val="center"/>
              <w:rPr>
                <w:noProof/>
                <w:lang w:val="en-US"/>
              </w:rPr>
            </w:pPr>
          </w:p>
        </w:tc>
        <w:tc>
          <w:tcPr>
            <w:tcW w:w="237" w:type="pct"/>
          </w:tcPr>
          <w:p w14:paraId="483B3DC4" w14:textId="77777777" w:rsidR="00185035" w:rsidRPr="00F85647" w:rsidRDefault="00185035" w:rsidP="00A57A32">
            <w:pPr>
              <w:autoSpaceDE w:val="0"/>
              <w:autoSpaceDN w:val="0"/>
              <w:adjustRightInd w:val="0"/>
              <w:jc w:val="center"/>
              <w:rPr>
                <w:noProof/>
                <w:lang w:val="en-US"/>
              </w:rPr>
            </w:pPr>
          </w:p>
        </w:tc>
        <w:tc>
          <w:tcPr>
            <w:tcW w:w="237" w:type="pct"/>
          </w:tcPr>
          <w:p w14:paraId="23BD6617" w14:textId="77777777" w:rsidR="00185035" w:rsidRPr="00F85647" w:rsidRDefault="00185035" w:rsidP="00A57A32">
            <w:pPr>
              <w:autoSpaceDE w:val="0"/>
              <w:autoSpaceDN w:val="0"/>
              <w:adjustRightInd w:val="0"/>
              <w:jc w:val="center"/>
              <w:rPr>
                <w:noProof/>
              </w:rPr>
            </w:pPr>
          </w:p>
        </w:tc>
        <w:tc>
          <w:tcPr>
            <w:tcW w:w="414" w:type="pct"/>
          </w:tcPr>
          <w:p w14:paraId="34024AAF" w14:textId="77777777" w:rsidR="00185035" w:rsidRPr="00F85647" w:rsidRDefault="00185035" w:rsidP="00A57A32">
            <w:pPr>
              <w:autoSpaceDE w:val="0"/>
              <w:autoSpaceDN w:val="0"/>
              <w:adjustRightInd w:val="0"/>
              <w:jc w:val="center"/>
              <w:rPr>
                <w:noProof/>
              </w:rPr>
            </w:pPr>
          </w:p>
        </w:tc>
        <w:tc>
          <w:tcPr>
            <w:tcW w:w="339" w:type="pct"/>
          </w:tcPr>
          <w:p w14:paraId="56F7FC9B" w14:textId="77777777" w:rsidR="00185035" w:rsidRDefault="00185035" w:rsidP="00A57A32">
            <w:pPr>
              <w:autoSpaceDE w:val="0"/>
              <w:autoSpaceDN w:val="0"/>
              <w:adjustRightInd w:val="0"/>
              <w:jc w:val="center"/>
              <w:rPr>
                <w:noProof/>
              </w:rPr>
            </w:pPr>
          </w:p>
        </w:tc>
      </w:tr>
      <w:tr w:rsidR="00C90E7E" w:rsidRPr="00F85647" w14:paraId="3CD91DA2" w14:textId="77777777" w:rsidTr="00C90E7E">
        <w:trPr>
          <w:trHeight w:val="288"/>
        </w:trPr>
        <w:tc>
          <w:tcPr>
            <w:tcW w:w="192" w:type="pct"/>
          </w:tcPr>
          <w:p w14:paraId="3531349B" w14:textId="77777777" w:rsidR="00185035" w:rsidRPr="007A08CE" w:rsidRDefault="00185035" w:rsidP="00A57A32">
            <w:pPr>
              <w:autoSpaceDE w:val="0"/>
              <w:autoSpaceDN w:val="0"/>
              <w:adjustRightInd w:val="0"/>
              <w:jc w:val="center"/>
              <w:rPr>
                <w:noProof/>
              </w:rPr>
            </w:pPr>
            <w:r w:rsidRPr="007A08CE">
              <w:t>2.10</w:t>
            </w:r>
          </w:p>
        </w:tc>
        <w:tc>
          <w:tcPr>
            <w:tcW w:w="2164" w:type="pct"/>
            <w:gridSpan w:val="2"/>
          </w:tcPr>
          <w:p w14:paraId="3BBBEA24" w14:textId="77777777" w:rsidR="00185035" w:rsidRPr="007A08CE" w:rsidRDefault="00185035" w:rsidP="002966C9">
            <w:pPr>
              <w:autoSpaceDE w:val="0"/>
              <w:autoSpaceDN w:val="0"/>
              <w:adjustRightInd w:val="0"/>
              <w:rPr>
                <w:noProof/>
                <w:lang w:val="en-US"/>
              </w:rPr>
            </w:pPr>
            <w:r w:rsidRPr="007A08CE">
              <w:t xml:space="preserve">Isporuka i ugradnja ugradne svetiljke (S3) 12W/840, LED, 1.000lm, 40DG, 230V, IP20, CRI 80, beli prsten, dimenzija svetiljke Ø80mm, tip CENT, BUCK ili odgovarajuće. Sve kompletno sa  potrebnim elektroinstalacionim materijalom i </w:t>
            </w:r>
            <w:r w:rsidRPr="007A08CE">
              <w:lastRenderedPageBreak/>
              <w:t xml:space="preserve">električnim uvezivanjem.  </w:t>
            </w:r>
          </w:p>
        </w:tc>
        <w:tc>
          <w:tcPr>
            <w:tcW w:w="384" w:type="pct"/>
            <w:vAlign w:val="bottom"/>
          </w:tcPr>
          <w:p w14:paraId="33122AAA"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5AFB8F74" w14:textId="77777777" w:rsidR="00185035" w:rsidRPr="007A08CE" w:rsidRDefault="00185035" w:rsidP="00A57A32">
            <w:pPr>
              <w:autoSpaceDE w:val="0"/>
              <w:autoSpaceDN w:val="0"/>
              <w:adjustRightInd w:val="0"/>
              <w:jc w:val="center"/>
              <w:rPr>
                <w:noProof/>
                <w:lang w:val="en-US"/>
              </w:rPr>
            </w:pPr>
            <w:r w:rsidRPr="007A08CE">
              <w:t>34</w:t>
            </w:r>
          </w:p>
        </w:tc>
        <w:tc>
          <w:tcPr>
            <w:tcW w:w="322" w:type="pct"/>
          </w:tcPr>
          <w:p w14:paraId="7FBB2ADB"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680BF8" w14:textId="77777777" w:rsidR="00185035" w:rsidRPr="00F85647" w:rsidRDefault="00185035" w:rsidP="00A57A32">
            <w:pPr>
              <w:autoSpaceDE w:val="0"/>
              <w:autoSpaceDN w:val="0"/>
              <w:adjustRightInd w:val="0"/>
              <w:jc w:val="center"/>
              <w:rPr>
                <w:noProof/>
                <w:lang w:val="en-US"/>
              </w:rPr>
            </w:pPr>
          </w:p>
        </w:tc>
        <w:tc>
          <w:tcPr>
            <w:tcW w:w="237" w:type="pct"/>
          </w:tcPr>
          <w:p w14:paraId="149FFF0A" w14:textId="77777777" w:rsidR="00185035" w:rsidRPr="00F85647" w:rsidRDefault="00185035" w:rsidP="00A57A32">
            <w:pPr>
              <w:autoSpaceDE w:val="0"/>
              <w:autoSpaceDN w:val="0"/>
              <w:adjustRightInd w:val="0"/>
              <w:jc w:val="center"/>
              <w:rPr>
                <w:noProof/>
                <w:lang w:val="en-US"/>
              </w:rPr>
            </w:pPr>
          </w:p>
        </w:tc>
        <w:tc>
          <w:tcPr>
            <w:tcW w:w="237" w:type="pct"/>
          </w:tcPr>
          <w:p w14:paraId="5907E338" w14:textId="77777777" w:rsidR="00185035" w:rsidRPr="00F85647" w:rsidRDefault="00185035" w:rsidP="00A57A32">
            <w:pPr>
              <w:autoSpaceDE w:val="0"/>
              <w:autoSpaceDN w:val="0"/>
              <w:adjustRightInd w:val="0"/>
              <w:jc w:val="center"/>
              <w:rPr>
                <w:noProof/>
              </w:rPr>
            </w:pPr>
          </w:p>
        </w:tc>
        <w:tc>
          <w:tcPr>
            <w:tcW w:w="414" w:type="pct"/>
          </w:tcPr>
          <w:p w14:paraId="1EA4CB37" w14:textId="77777777" w:rsidR="00185035" w:rsidRPr="00F85647" w:rsidRDefault="00185035" w:rsidP="00A57A32">
            <w:pPr>
              <w:autoSpaceDE w:val="0"/>
              <w:autoSpaceDN w:val="0"/>
              <w:adjustRightInd w:val="0"/>
              <w:jc w:val="center"/>
              <w:rPr>
                <w:noProof/>
              </w:rPr>
            </w:pPr>
          </w:p>
        </w:tc>
        <w:tc>
          <w:tcPr>
            <w:tcW w:w="339" w:type="pct"/>
          </w:tcPr>
          <w:p w14:paraId="3314B7BA" w14:textId="77777777" w:rsidR="00185035" w:rsidRDefault="00185035" w:rsidP="00A57A32">
            <w:pPr>
              <w:autoSpaceDE w:val="0"/>
              <w:autoSpaceDN w:val="0"/>
              <w:adjustRightInd w:val="0"/>
              <w:jc w:val="center"/>
              <w:rPr>
                <w:noProof/>
              </w:rPr>
            </w:pPr>
          </w:p>
        </w:tc>
      </w:tr>
      <w:tr w:rsidR="00C90E7E" w:rsidRPr="00F85647" w14:paraId="3DC61127" w14:textId="77777777" w:rsidTr="00C90E7E">
        <w:trPr>
          <w:trHeight w:val="288"/>
        </w:trPr>
        <w:tc>
          <w:tcPr>
            <w:tcW w:w="192" w:type="pct"/>
          </w:tcPr>
          <w:p w14:paraId="70529921" w14:textId="77777777" w:rsidR="00185035" w:rsidRPr="007A08CE" w:rsidRDefault="00185035" w:rsidP="00A57A32">
            <w:pPr>
              <w:autoSpaceDE w:val="0"/>
              <w:autoSpaceDN w:val="0"/>
              <w:adjustRightInd w:val="0"/>
              <w:jc w:val="center"/>
              <w:rPr>
                <w:noProof/>
              </w:rPr>
            </w:pPr>
            <w:r w:rsidRPr="007A08CE">
              <w:lastRenderedPageBreak/>
              <w:t>2.11</w:t>
            </w:r>
          </w:p>
        </w:tc>
        <w:tc>
          <w:tcPr>
            <w:tcW w:w="2164" w:type="pct"/>
            <w:gridSpan w:val="2"/>
          </w:tcPr>
          <w:p w14:paraId="2BC9798E" w14:textId="77777777" w:rsidR="00185035" w:rsidRPr="007A08CE" w:rsidRDefault="00185035" w:rsidP="002966C9">
            <w:pPr>
              <w:autoSpaceDE w:val="0"/>
              <w:autoSpaceDN w:val="0"/>
              <w:adjustRightInd w:val="0"/>
              <w:rPr>
                <w:noProof/>
                <w:lang w:val="en-US"/>
              </w:rPr>
            </w:pPr>
            <w:r w:rsidRPr="007A08CE">
              <w:t xml:space="preserve">Isporuka i ugradnja ugradne svetiljke (S4) 4 x SQ 7,9W/840, LED, 3.335lm, 230V, IP66, Ra&gt;80, 4.000K, opalni difuzor, dimenzije svetiljke 600x600mm, tip CLEAN ROOM DO, BUCK ili odgovarajuće. Sve kompletno sa  potrebnim elektroinstalacionim materijalom i električnim uvezivanjem.  </w:t>
            </w:r>
          </w:p>
        </w:tc>
        <w:tc>
          <w:tcPr>
            <w:tcW w:w="384" w:type="pct"/>
            <w:vAlign w:val="bottom"/>
          </w:tcPr>
          <w:p w14:paraId="6B490C1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C61771D"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72238C8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8D397D2" w14:textId="77777777" w:rsidR="00185035" w:rsidRPr="00F85647" w:rsidRDefault="00185035" w:rsidP="00A57A32">
            <w:pPr>
              <w:autoSpaceDE w:val="0"/>
              <w:autoSpaceDN w:val="0"/>
              <w:adjustRightInd w:val="0"/>
              <w:jc w:val="center"/>
              <w:rPr>
                <w:noProof/>
                <w:lang w:val="en-US"/>
              </w:rPr>
            </w:pPr>
          </w:p>
        </w:tc>
        <w:tc>
          <w:tcPr>
            <w:tcW w:w="237" w:type="pct"/>
          </w:tcPr>
          <w:p w14:paraId="48743FB6" w14:textId="77777777" w:rsidR="00185035" w:rsidRPr="00F85647" w:rsidRDefault="00185035" w:rsidP="00A57A32">
            <w:pPr>
              <w:autoSpaceDE w:val="0"/>
              <w:autoSpaceDN w:val="0"/>
              <w:adjustRightInd w:val="0"/>
              <w:jc w:val="center"/>
              <w:rPr>
                <w:noProof/>
                <w:lang w:val="en-US"/>
              </w:rPr>
            </w:pPr>
          </w:p>
        </w:tc>
        <w:tc>
          <w:tcPr>
            <w:tcW w:w="237" w:type="pct"/>
          </w:tcPr>
          <w:p w14:paraId="2EBCFC97" w14:textId="77777777" w:rsidR="00185035" w:rsidRPr="00F85647" w:rsidRDefault="00185035" w:rsidP="00A57A32">
            <w:pPr>
              <w:autoSpaceDE w:val="0"/>
              <w:autoSpaceDN w:val="0"/>
              <w:adjustRightInd w:val="0"/>
              <w:jc w:val="center"/>
              <w:rPr>
                <w:noProof/>
              </w:rPr>
            </w:pPr>
          </w:p>
        </w:tc>
        <w:tc>
          <w:tcPr>
            <w:tcW w:w="414" w:type="pct"/>
          </w:tcPr>
          <w:p w14:paraId="2332EDAC" w14:textId="77777777" w:rsidR="00185035" w:rsidRPr="00F85647" w:rsidRDefault="00185035" w:rsidP="00A57A32">
            <w:pPr>
              <w:autoSpaceDE w:val="0"/>
              <w:autoSpaceDN w:val="0"/>
              <w:adjustRightInd w:val="0"/>
              <w:jc w:val="center"/>
              <w:rPr>
                <w:noProof/>
              </w:rPr>
            </w:pPr>
          </w:p>
        </w:tc>
        <w:tc>
          <w:tcPr>
            <w:tcW w:w="339" w:type="pct"/>
          </w:tcPr>
          <w:p w14:paraId="73D49787" w14:textId="77777777" w:rsidR="00185035" w:rsidRDefault="00185035" w:rsidP="00A57A32">
            <w:pPr>
              <w:autoSpaceDE w:val="0"/>
              <w:autoSpaceDN w:val="0"/>
              <w:adjustRightInd w:val="0"/>
              <w:jc w:val="center"/>
              <w:rPr>
                <w:noProof/>
              </w:rPr>
            </w:pPr>
          </w:p>
        </w:tc>
      </w:tr>
      <w:tr w:rsidR="00C90E7E" w:rsidRPr="00F85647" w14:paraId="7E3F527B" w14:textId="77777777" w:rsidTr="00C90E7E">
        <w:trPr>
          <w:trHeight w:val="288"/>
        </w:trPr>
        <w:tc>
          <w:tcPr>
            <w:tcW w:w="192" w:type="pct"/>
          </w:tcPr>
          <w:p w14:paraId="728CC96D" w14:textId="77777777" w:rsidR="00185035" w:rsidRPr="007A08CE" w:rsidRDefault="00185035" w:rsidP="00A57A32">
            <w:pPr>
              <w:autoSpaceDE w:val="0"/>
              <w:autoSpaceDN w:val="0"/>
              <w:adjustRightInd w:val="0"/>
              <w:jc w:val="center"/>
              <w:rPr>
                <w:noProof/>
              </w:rPr>
            </w:pPr>
            <w:r w:rsidRPr="007A08CE">
              <w:t>2.12</w:t>
            </w:r>
          </w:p>
        </w:tc>
        <w:tc>
          <w:tcPr>
            <w:tcW w:w="2164" w:type="pct"/>
            <w:gridSpan w:val="2"/>
          </w:tcPr>
          <w:p w14:paraId="1E1846A6" w14:textId="77777777" w:rsidR="00185035" w:rsidRPr="007A08CE" w:rsidRDefault="00185035" w:rsidP="002966C9">
            <w:pPr>
              <w:autoSpaceDE w:val="0"/>
              <w:autoSpaceDN w:val="0"/>
              <w:adjustRightInd w:val="0"/>
              <w:rPr>
                <w:noProof/>
                <w:lang w:val="en-US"/>
              </w:rPr>
            </w:pPr>
            <w:r w:rsidRPr="007A08CE">
              <w:t xml:space="preserve">Isporuka i ugradnja ugradne svetiljke (S5) 4 x SQ 7,9W/840, LED, 3.335lm, 230V, IP55, Ra&gt;80, 4.000K, opalni difuzor, dimenzije svetiljke 595x595mm, tip ETNA DO, BUCK ili odgovarajuće. Sve kompletno sa  potrebnim elektroinstalacionim materijalom i električnim uvezivanjem.  </w:t>
            </w:r>
          </w:p>
        </w:tc>
        <w:tc>
          <w:tcPr>
            <w:tcW w:w="384" w:type="pct"/>
            <w:vAlign w:val="bottom"/>
          </w:tcPr>
          <w:p w14:paraId="245AFF1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1F8ABFC" w14:textId="77777777" w:rsidR="00185035" w:rsidRPr="007A08CE" w:rsidRDefault="00185035" w:rsidP="00A57A32">
            <w:pPr>
              <w:autoSpaceDE w:val="0"/>
              <w:autoSpaceDN w:val="0"/>
              <w:adjustRightInd w:val="0"/>
              <w:jc w:val="center"/>
              <w:rPr>
                <w:noProof/>
                <w:lang w:val="en-US"/>
              </w:rPr>
            </w:pPr>
            <w:r w:rsidRPr="007A08CE">
              <w:t>34</w:t>
            </w:r>
          </w:p>
        </w:tc>
        <w:tc>
          <w:tcPr>
            <w:tcW w:w="322" w:type="pct"/>
          </w:tcPr>
          <w:p w14:paraId="4BEAB6D7" w14:textId="77777777" w:rsidR="00185035" w:rsidRPr="00F85647" w:rsidRDefault="00185035" w:rsidP="00A57A32">
            <w:pPr>
              <w:autoSpaceDE w:val="0"/>
              <w:autoSpaceDN w:val="0"/>
              <w:adjustRightInd w:val="0"/>
              <w:jc w:val="center"/>
              <w:rPr>
                <w:noProof/>
                <w:lang w:val="en-US"/>
              </w:rPr>
            </w:pPr>
          </w:p>
        </w:tc>
        <w:tc>
          <w:tcPr>
            <w:tcW w:w="324" w:type="pct"/>
            <w:gridSpan w:val="2"/>
          </w:tcPr>
          <w:p w14:paraId="06753D36" w14:textId="77777777" w:rsidR="00185035" w:rsidRPr="00F85647" w:rsidRDefault="00185035" w:rsidP="00A57A32">
            <w:pPr>
              <w:autoSpaceDE w:val="0"/>
              <w:autoSpaceDN w:val="0"/>
              <w:adjustRightInd w:val="0"/>
              <w:jc w:val="center"/>
              <w:rPr>
                <w:noProof/>
                <w:lang w:val="en-US"/>
              </w:rPr>
            </w:pPr>
          </w:p>
        </w:tc>
        <w:tc>
          <w:tcPr>
            <w:tcW w:w="237" w:type="pct"/>
          </w:tcPr>
          <w:p w14:paraId="5AB9F1B2" w14:textId="77777777" w:rsidR="00185035" w:rsidRPr="00F85647" w:rsidRDefault="00185035" w:rsidP="00A57A32">
            <w:pPr>
              <w:autoSpaceDE w:val="0"/>
              <w:autoSpaceDN w:val="0"/>
              <w:adjustRightInd w:val="0"/>
              <w:jc w:val="center"/>
              <w:rPr>
                <w:noProof/>
                <w:lang w:val="en-US"/>
              </w:rPr>
            </w:pPr>
          </w:p>
        </w:tc>
        <w:tc>
          <w:tcPr>
            <w:tcW w:w="237" w:type="pct"/>
          </w:tcPr>
          <w:p w14:paraId="2A7A1288" w14:textId="77777777" w:rsidR="00185035" w:rsidRPr="00F85647" w:rsidRDefault="00185035" w:rsidP="00A57A32">
            <w:pPr>
              <w:autoSpaceDE w:val="0"/>
              <w:autoSpaceDN w:val="0"/>
              <w:adjustRightInd w:val="0"/>
              <w:jc w:val="center"/>
              <w:rPr>
                <w:noProof/>
              </w:rPr>
            </w:pPr>
          </w:p>
        </w:tc>
        <w:tc>
          <w:tcPr>
            <w:tcW w:w="414" w:type="pct"/>
          </w:tcPr>
          <w:p w14:paraId="2825AF38" w14:textId="77777777" w:rsidR="00185035" w:rsidRPr="00F85647" w:rsidRDefault="00185035" w:rsidP="00A57A32">
            <w:pPr>
              <w:autoSpaceDE w:val="0"/>
              <w:autoSpaceDN w:val="0"/>
              <w:adjustRightInd w:val="0"/>
              <w:jc w:val="center"/>
              <w:rPr>
                <w:noProof/>
              </w:rPr>
            </w:pPr>
          </w:p>
        </w:tc>
        <w:tc>
          <w:tcPr>
            <w:tcW w:w="339" w:type="pct"/>
          </w:tcPr>
          <w:p w14:paraId="48BFB995" w14:textId="77777777" w:rsidR="00185035" w:rsidRDefault="00185035" w:rsidP="00A57A32">
            <w:pPr>
              <w:autoSpaceDE w:val="0"/>
              <w:autoSpaceDN w:val="0"/>
              <w:adjustRightInd w:val="0"/>
              <w:jc w:val="center"/>
              <w:rPr>
                <w:noProof/>
              </w:rPr>
            </w:pPr>
          </w:p>
        </w:tc>
      </w:tr>
      <w:tr w:rsidR="00C90E7E" w:rsidRPr="00F85647" w14:paraId="168BC06D" w14:textId="77777777" w:rsidTr="00C90E7E">
        <w:trPr>
          <w:trHeight w:val="288"/>
        </w:trPr>
        <w:tc>
          <w:tcPr>
            <w:tcW w:w="192" w:type="pct"/>
          </w:tcPr>
          <w:p w14:paraId="5E4C3237" w14:textId="77777777" w:rsidR="00185035" w:rsidRPr="007A08CE" w:rsidRDefault="00185035" w:rsidP="00A57A32">
            <w:pPr>
              <w:autoSpaceDE w:val="0"/>
              <w:autoSpaceDN w:val="0"/>
              <w:adjustRightInd w:val="0"/>
              <w:jc w:val="center"/>
              <w:rPr>
                <w:noProof/>
              </w:rPr>
            </w:pPr>
            <w:r w:rsidRPr="007A08CE">
              <w:t>2.13</w:t>
            </w:r>
          </w:p>
        </w:tc>
        <w:tc>
          <w:tcPr>
            <w:tcW w:w="2164" w:type="pct"/>
            <w:gridSpan w:val="2"/>
          </w:tcPr>
          <w:p w14:paraId="2C2F59CC" w14:textId="77777777" w:rsidR="00185035" w:rsidRPr="007A08CE" w:rsidRDefault="00185035" w:rsidP="002966C9">
            <w:pPr>
              <w:autoSpaceDE w:val="0"/>
              <w:autoSpaceDN w:val="0"/>
              <w:adjustRightInd w:val="0"/>
              <w:rPr>
                <w:noProof/>
                <w:lang w:val="en-US"/>
              </w:rPr>
            </w:pPr>
            <w:r w:rsidRPr="007A08CE">
              <w:t xml:space="preserve">Isporuka i montaža nadgradne svetiljke (S6) T5, 2x28W, IP 20, tip  ORION DL, BUCK ili odgovarajuće. Sve kompletno sa  potrebnim elektroinstalacionim materijalom i električnim uvezivanjem.  </w:t>
            </w:r>
          </w:p>
        </w:tc>
        <w:tc>
          <w:tcPr>
            <w:tcW w:w="384" w:type="pct"/>
            <w:vAlign w:val="bottom"/>
          </w:tcPr>
          <w:p w14:paraId="2F94BD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839A1C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5FFD596"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B1BF39" w14:textId="77777777" w:rsidR="00185035" w:rsidRPr="00F85647" w:rsidRDefault="00185035" w:rsidP="00A57A32">
            <w:pPr>
              <w:autoSpaceDE w:val="0"/>
              <w:autoSpaceDN w:val="0"/>
              <w:adjustRightInd w:val="0"/>
              <w:jc w:val="center"/>
              <w:rPr>
                <w:noProof/>
                <w:lang w:val="en-US"/>
              </w:rPr>
            </w:pPr>
          </w:p>
        </w:tc>
        <w:tc>
          <w:tcPr>
            <w:tcW w:w="237" w:type="pct"/>
          </w:tcPr>
          <w:p w14:paraId="0801BE7C" w14:textId="77777777" w:rsidR="00185035" w:rsidRPr="00F85647" w:rsidRDefault="00185035" w:rsidP="00A57A32">
            <w:pPr>
              <w:autoSpaceDE w:val="0"/>
              <w:autoSpaceDN w:val="0"/>
              <w:adjustRightInd w:val="0"/>
              <w:jc w:val="center"/>
              <w:rPr>
                <w:noProof/>
                <w:lang w:val="en-US"/>
              </w:rPr>
            </w:pPr>
          </w:p>
        </w:tc>
        <w:tc>
          <w:tcPr>
            <w:tcW w:w="237" w:type="pct"/>
          </w:tcPr>
          <w:p w14:paraId="45F5472E" w14:textId="77777777" w:rsidR="00185035" w:rsidRPr="00F85647" w:rsidRDefault="00185035" w:rsidP="00A57A32">
            <w:pPr>
              <w:autoSpaceDE w:val="0"/>
              <w:autoSpaceDN w:val="0"/>
              <w:adjustRightInd w:val="0"/>
              <w:jc w:val="center"/>
              <w:rPr>
                <w:noProof/>
              </w:rPr>
            </w:pPr>
          </w:p>
        </w:tc>
        <w:tc>
          <w:tcPr>
            <w:tcW w:w="414" w:type="pct"/>
          </w:tcPr>
          <w:p w14:paraId="6DB88906" w14:textId="77777777" w:rsidR="00185035" w:rsidRPr="00F85647" w:rsidRDefault="00185035" w:rsidP="00A57A32">
            <w:pPr>
              <w:autoSpaceDE w:val="0"/>
              <w:autoSpaceDN w:val="0"/>
              <w:adjustRightInd w:val="0"/>
              <w:jc w:val="center"/>
              <w:rPr>
                <w:noProof/>
              </w:rPr>
            </w:pPr>
          </w:p>
        </w:tc>
        <w:tc>
          <w:tcPr>
            <w:tcW w:w="339" w:type="pct"/>
          </w:tcPr>
          <w:p w14:paraId="5B6D98CC" w14:textId="77777777" w:rsidR="00185035" w:rsidRDefault="00185035" w:rsidP="00A57A32">
            <w:pPr>
              <w:autoSpaceDE w:val="0"/>
              <w:autoSpaceDN w:val="0"/>
              <w:adjustRightInd w:val="0"/>
              <w:jc w:val="center"/>
              <w:rPr>
                <w:noProof/>
              </w:rPr>
            </w:pPr>
          </w:p>
        </w:tc>
      </w:tr>
      <w:tr w:rsidR="00C90E7E" w:rsidRPr="00F85647" w14:paraId="0E6F131D" w14:textId="77777777" w:rsidTr="00C90E7E">
        <w:trPr>
          <w:trHeight w:val="288"/>
        </w:trPr>
        <w:tc>
          <w:tcPr>
            <w:tcW w:w="192" w:type="pct"/>
          </w:tcPr>
          <w:p w14:paraId="0A61C1CF" w14:textId="77777777" w:rsidR="00185035" w:rsidRPr="007A08CE" w:rsidRDefault="00185035" w:rsidP="00A57A32">
            <w:pPr>
              <w:autoSpaceDE w:val="0"/>
              <w:autoSpaceDN w:val="0"/>
              <w:adjustRightInd w:val="0"/>
              <w:jc w:val="center"/>
              <w:rPr>
                <w:noProof/>
              </w:rPr>
            </w:pPr>
            <w:r w:rsidRPr="007A08CE">
              <w:t>2.14</w:t>
            </w:r>
          </w:p>
        </w:tc>
        <w:tc>
          <w:tcPr>
            <w:tcW w:w="2164" w:type="pct"/>
            <w:gridSpan w:val="2"/>
          </w:tcPr>
          <w:p w14:paraId="6354DC1E" w14:textId="77777777" w:rsidR="00185035" w:rsidRPr="007A08CE" w:rsidRDefault="00185035" w:rsidP="002966C9">
            <w:pPr>
              <w:autoSpaceDE w:val="0"/>
              <w:autoSpaceDN w:val="0"/>
              <w:adjustRightInd w:val="0"/>
              <w:rPr>
                <w:noProof/>
                <w:lang w:val="en-US"/>
              </w:rPr>
            </w:pPr>
            <w:r w:rsidRPr="007A08CE">
              <w:t xml:space="preserve">Isporuka i ugradnja svetiljke za sigurnoso-protivpaničnu rasvetu sa LED svetlosnim izvorima.  Sve kompletno sa  potrebnim elektroinstalacionim materijalom i električnim uvezivanjem.  </w:t>
            </w:r>
          </w:p>
        </w:tc>
        <w:tc>
          <w:tcPr>
            <w:tcW w:w="384" w:type="pct"/>
            <w:vAlign w:val="bottom"/>
          </w:tcPr>
          <w:p w14:paraId="498D546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DEB9D4D"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2FE816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8B7B5AB" w14:textId="77777777" w:rsidR="00185035" w:rsidRPr="00F85647" w:rsidRDefault="00185035" w:rsidP="00A57A32">
            <w:pPr>
              <w:autoSpaceDE w:val="0"/>
              <w:autoSpaceDN w:val="0"/>
              <w:adjustRightInd w:val="0"/>
              <w:jc w:val="center"/>
              <w:rPr>
                <w:noProof/>
                <w:lang w:val="en-US"/>
              </w:rPr>
            </w:pPr>
          </w:p>
        </w:tc>
        <w:tc>
          <w:tcPr>
            <w:tcW w:w="237" w:type="pct"/>
          </w:tcPr>
          <w:p w14:paraId="1AC14C1F" w14:textId="77777777" w:rsidR="00185035" w:rsidRPr="00F85647" w:rsidRDefault="00185035" w:rsidP="00A57A32">
            <w:pPr>
              <w:autoSpaceDE w:val="0"/>
              <w:autoSpaceDN w:val="0"/>
              <w:adjustRightInd w:val="0"/>
              <w:jc w:val="center"/>
              <w:rPr>
                <w:noProof/>
                <w:lang w:val="en-US"/>
              </w:rPr>
            </w:pPr>
          </w:p>
        </w:tc>
        <w:tc>
          <w:tcPr>
            <w:tcW w:w="237" w:type="pct"/>
          </w:tcPr>
          <w:p w14:paraId="0492036D" w14:textId="77777777" w:rsidR="00185035" w:rsidRPr="00F85647" w:rsidRDefault="00185035" w:rsidP="00A57A32">
            <w:pPr>
              <w:autoSpaceDE w:val="0"/>
              <w:autoSpaceDN w:val="0"/>
              <w:adjustRightInd w:val="0"/>
              <w:jc w:val="center"/>
              <w:rPr>
                <w:noProof/>
              </w:rPr>
            </w:pPr>
          </w:p>
        </w:tc>
        <w:tc>
          <w:tcPr>
            <w:tcW w:w="414" w:type="pct"/>
          </w:tcPr>
          <w:p w14:paraId="709A2EFB" w14:textId="77777777" w:rsidR="00185035" w:rsidRPr="00F85647" w:rsidRDefault="00185035" w:rsidP="00A57A32">
            <w:pPr>
              <w:autoSpaceDE w:val="0"/>
              <w:autoSpaceDN w:val="0"/>
              <w:adjustRightInd w:val="0"/>
              <w:jc w:val="center"/>
              <w:rPr>
                <w:noProof/>
              </w:rPr>
            </w:pPr>
          </w:p>
        </w:tc>
        <w:tc>
          <w:tcPr>
            <w:tcW w:w="339" w:type="pct"/>
          </w:tcPr>
          <w:p w14:paraId="660950D6" w14:textId="77777777" w:rsidR="00185035" w:rsidRDefault="00185035" w:rsidP="00A57A32">
            <w:pPr>
              <w:autoSpaceDE w:val="0"/>
              <w:autoSpaceDN w:val="0"/>
              <w:adjustRightInd w:val="0"/>
              <w:jc w:val="center"/>
              <w:rPr>
                <w:noProof/>
              </w:rPr>
            </w:pPr>
          </w:p>
        </w:tc>
      </w:tr>
      <w:tr w:rsidR="00C90E7E" w:rsidRPr="00F85647" w14:paraId="2BF5865B" w14:textId="77777777" w:rsidTr="00C90E7E">
        <w:trPr>
          <w:trHeight w:val="288"/>
        </w:trPr>
        <w:tc>
          <w:tcPr>
            <w:tcW w:w="192" w:type="pct"/>
          </w:tcPr>
          <w:p w14:paraId="563CEC31" w14:textId="77777777" w:rsidR="00185035" w:rsidRPr="007A08CE" w:rsidRDefault="00185035" w:rsidP="00A57A32">
            <w:pPr>
              <w:autoSpaceDE w:val="0"/>
              <w:autoSpaceDN w:val="0"/>
              <w:adjustRightInd w:val="0"/>
              <w:jc w:val="center"/>
              <w:rPr>
                <w:noProof/>
              </w:rPr>
            </w:pPr>
            <w:r w:rsidRPr="007A08CE">
              <w:t>2.15</w:t>
            </w:r>
          </w:p>
        </w:tc>
        <w:tc>
          <w:tcPr>
            <w:tcW w:w="2164" w:type="pct"/>
            <w:gridSpan w:val="2"/>
          </w:tcPr>
          <w:p w14:paraId="7A3DF787" w14:textId="77777777" w:rsidR="00185035" w:rsidRPr="007A08CE" w:rsidRDefault="00185035" w:rsidP="002966C9">
            <w:pPr>
              <w:autoSpaceDE w:val="0"/>
              <w:autoSpaceDN w:val="0"/>
              <w:adjustRightInd w:val="0"/>
              <w:rPr>
                <w:noProof/>
                <w:lang w:val="en-US"/>
              </w:rPr>
            </w:pPr>
            <w:r w:rsidRPr="007A08CE">
              <w:t>Isporuka i montaža zidne svetiljke za osvetljenje iznad ogledala sanitarnih čvorova. Sve kompletno, sa  potrebnim elektroinstalacionim materijalom i električnim uvezivanjem.</w:t>
            </w:r>
          </w:p>
        </w:tc>
        <w:tc>
          <w:tcPr>
            <w:tcW w:w="384" w:type="pct"/>
            <w:vAlign w:val="bottom"/>
          </w:tcPr>
          <w:p w14:paraId="364DED2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90D05B" w14:textId="77777777" w:rsidR="00185035" w:rsidRPr="007A08CE" w:rsidRDefault="00185035" w:rsidP="00A57A32">
            <w:pPr>
              <w:autoSpaceDE w:val="0"/>
              <w:autoSpaceDN w:val="0"/>
              <w:adjustRightInd w:val="0"/>
              <w:jc w:val="center"/>
              <w:rPr>
                <w:noProof/>
                <w:lang w:val="en-US"/>
              </w:rPr>
            </w:pPr>
            <w:r w:rsidRPr="007A08CE">
              <w:t>15</w:t>
            </w:r>
          </w:p>
        </w:tc>
        <w:tc>
          <w:tcPr>
            <w:tcW w:w="322" w:type="pct"/>
          </w:tcPr>
          <w:p w14:paraId="5C961A4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7C2E15" w14:textId="77777777" w:rsidR="00185035" w:rsidRPr="00F85647" w:rsidRDefault="00185035" w:rsidP="00A57A32">
            <w:pPr>
              <w:autoSpaceDE w:val="0"/>
              <w:autoSpaceDN w:val="0"/>
              <w:adjustRightInd w:val="0"/>
              <w:jc w:val="center"/>
              <w:rPr>
                <w:noProof/>
                <w:lang w:val="en-US"/>
              </w:rPr>
            </w:pPr>
          </w:p>
        </w:tc>
        <w:tc>
          <w:tcPr>
            <w:tcW w:w="237" w:type="pct"/>
          </w:tcPr>
          <w:p w14:paraId="080085E4" w14:textId="77777777" w:rsidR="00185035" w:rsidRPr="00F85647" w:rsidRDefault="00185035" w:rsidP="00A57A32">
            <w:pPr>
              <w:autoSpaceDE w:val="0"/>
              <w:autoSpaceDN w:val="0"/>
              <w:adjustRightInd w:val="0"/>
              <w:jc w:val="center"/>
              <w:rPr>
                <w:noProof/>
                <w:lang w:val="en-US"/>
              </w:rPr>
            </w:pPr>
          </w:p>
        </w:tc>
        <w:tc>
          <w:tcPr>
            <w:tcW w:w="237" w:type="pct"/>
          </w:tcPr>
          <w:p w14:paraId="171D4064" w14:textId="77777777" w:rsidR="00185035" w:rsidRPr="00F85647" w:rsidRDefault="00185035" w:rsidP="00A57A32">
            <w:pPr>
              <w:autoSpaceDE w:val="0"/>
              <w:autoSpaceDN w:val="0"/>
              <w:adjustRightInd w:val="0"/>
              <w:jc w:val="center"/>
              <w:rPr>
                <w:noProof/>
              </w:rPr>
            </w:pPr>
          </w:p>
        </w:tc>
        <w:tc>
          <w:tcPr>
            <w:tcW w:w="414" w:type="pct"/>
          </w:tcPr>
          <w:p w14:paraId="583BF785" w14:textId="77777777" w:rsidR="00185035" w:rsidRPr="00F85647" w:rsidRDefault="00185035" w:rsidP="00A57A32">
            <w:pPr>
              <w:autoSpaceDE w:val="0"/>
              <w:autoSpaceDN w:val="0"/>
              <w:adjustRightInd w:val="0"/>
              <w:jc w:val="center"/>
              <w:rPr>
                <w:noProof/>
              </w:rPr>
            </w:pPr>
          </w:p>
        </w:tc>
        <w:tc>
          <w:tcPr>
            <w:tcW w:w="339" w:type="pct"/>
          </w:tcPr>
          <w:p w14:paraId="0F939631" w14:textId="77777777" w:rsidR="00185035" w:rsidRDefault="00185035" w:rsidP="00A57A32">
            <w:pPr>
              <w:autoSpaceDE w:val="0"/>
              <w:autoSpaceDN w:val="0"/>
              <w:adjustRightInd w:val="0"/>
              <w:jc w:val="center"/>
              <w:rPr>
                <w:noProof/>
              </w:rPr>
            </w:pPr>
          </w:p>
        </w:tc>
      </w:tr>
      <w:tr w:rsidR="00C90E7E" w:rsidRPr="00F85647" w14:paraId="52305C3D" w14:textId="77777777" w:rsidTr="00C90E7E">
        <w:trPr>
          <w:trHeight w:val="288"/>
        </w:trPr>
        <w:tc>
          <w:tcPr>
            <w:tcW w:w="192" w:type="pct"/>
          </w:tcPr>
          <w:p w14:paraId="05301F83" w14:textId="77777777" w:rsidR="00185035" w:rsidRPr="007A08CE" w:rsidRDefault="00185035" w:rsidP="00A57A32">
            <w:pPr>
              <w:autoSpaceDE w:val="0"/>
              <w:autoSpaceDN w:val="0"/>
              <w:adjustRightInd w:val="0"/>
              <w:jc w:val="center"/>
              <w:rPr>
                <w:noProof/>
              </w:rPr>
            </w:pPr>
            <w:r w:rsidRPr="007A08CE">
              <w:t>2.16</w:t>
            </w:r>
          </w:p>
        </w:tc>
        <w:tc>
          <w:tcPr>
            <w:tcW w:w="2164" w:type="pct"/>
            <w:gridSpan w:val="2"/>
          </w:tcPr>
          <w:p w14:paraId="22359EE3" w14:textId="77777777" w:rsidR="00185035" w:rsidRPr="007A08CE" w:rsidRDefault="00185035" w:rsidP="002966C9">
            <w:pPr>
              <w:autoSpaceDE w:val="0"/>
              <w:autoSpaceDN w:val="0"/>
              <w:adjustRightInd w:val="0"/>
              <w:rPr>
                <w:noProof/>
                <w:lang w:val="en-US"/>
              </w:rPr>
            </w:pPr>
            <w:r w:rsidRPr="007A08CE">
              <w:t>Isporuka i montaža svetiljke za osvetljenje ispod radnih elemenata kafe kuhinje. Sve kompletno, sa  potrebnim elektroinstalacionim materijalom i električnim uvezivanjem.</w:t>
            </w:r>
          </w:p>
        </w:tc>
        <w:tc>
          <w:tcPr>
            <w:tcW w:w="384" w:type="pct"/>
            <w:vAlign w:val="bottom"/>
          </w:tcPr>
          <w:p w14:paraId="7E1D2A1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FE4234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E29FE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10DA28" w14:textId="77777777" w:rsidR="00185035" w:rsidRPr="00F85647" w:rsidRDefault="00185035" w:rsidP="00A57A32">
            <w:pPr>
              <w:autoSpaceDE w:val="0"/>
              <w:autoSpaceDN w:val="0"/>
              <w:adjustRightInd w:val="0"/>
              <w:jc w:val="center"/>
              <w:rPr>
                <w:noProof/>
                <w:lang w:val="en-US"/>
              </w:rPr>
            </w:pPr>
          </w:p>
        </w:tc>
        <w:tc>
          <w:tcPr>
            <w:tcW w:w="237" w:type="pct"/>
          </w:tcPr>
          <w:p w14:paraId="4D8E013B" w14:textId="77777777" w:rsidR="00185035" w:rsidRPr="00F85647" w:rsidRDefault="00185035" w:rsidP="00A57A32">
            <w:pPr>
              <w:autoSpaceDE w:val="0"/>
              <w:autoSpaceDN w:val="0"/>
              <w:adjustRightInd w:val="0"/>
              <w:jc w:val="center"/>
              <w:rPr>
                <w:noProof/>
                <w:lang w:val="en-US"/>
              </w:rPr>
            </w:pPr>
          </w:p>
        </w:tc>
        <w:tc>
          <w:tcPr>
            <w:tcW w:w="237" w:type="pct"/>
          </w:tcPr>
          <w:p w14:paraId="5BD1FFF6" w14:textId="77777777" w:rsidR="00185035" w:rsidRPr="00F85647" w:rsidRDefault="00185035" w:rsidP="00A57A32">
            <w:pPr>
              <w:autoSpaceDE w:val="0"/>
              <w:autoSpaceDN w:val="0"/>
              <w:adjustRightInd w:val="0"/>
              <w:jc w:val="center"/>
              <w:rPr>
                <w:noProof/>
              </w:rPr>
            </w:pPr>
          </w:p>
        </w:tc>
        <w:tc>
          <w:tcPr>
            <w:tcW w:w="414" w:type="pct"/>
          </w:tcPr>
          <w:p w14:paraId="22555DCE" w14:textId="77777777" w:rsidR="00185035" w:rsidRPr="00F85647" w:rsidRDefault="00185035" w:rsidP="00A57A32">
            <w:pPr>
              <w:autoSpaceDE w:val="0"/>
              <w:autoSpaceDN w:val="0"/>
              <w:adjustRightInd w:val="0"/>
              <w:jc w:val="center"/>
              <w:rPr>
                <w:noProof/>
              </w:rPr>
            </w:pPr>
          </w:p>
        </w:tc>
        <w:tc>
          <w:tcPr>
            <w:tcW w:w="339" w:type="pct"/>
          </w:tcPr>
          <w:p w14:paraId="3FFC6EB8" w14:textId="77777777" w:rsidR="00185035" w:rsidRDefault="00185035" w:rsidP="00A57A32">
            <w:pPr>
              <w:autoSpaceDE w:val="0"/>
              <w:autoSpaceDN w:val="0"/>
              <w:adjustRightInd w:val="0"/>
              <w:jc w:val="center"/>
              <w:rPr>
                <w:noProof/>
              </w:rPr>
            </w:pPr>
          </w:p>
        </w:tc>
      </w:tr>
      <w:tr w:rsidR="00C90E7E" w:rsidRPr="00F85647" w14:paraId="16E0525D" w14:textId="77777777" w:rsidTr="00C90E7E">
        <w:trPr>
          <w:trHeight w:val="288"/>
        </w:trPr>
        <w:tc>
          <w:tcPr>
            <w:tcW w:w="192" w:type="pct"/>
          </w:tcPr>
          <w:p w14:paraId="244F705F" w14:textId="77777777" w:rsidR="00185035" w:rsidRPr="007A08CE" w:rsidRDefault="00185035" w:rsidP="00A57A32">
            <w:pPr>
              <w:autoSpaceDE w:val="0"/>
              <w:autoSpaceDN w:val="0"/>
              <w:adjustRightInd w:val="0"/>
              <w:jc w:val="center"/>
              <w:rPr>
                <w:noProof/>
              </w:rPr>
            </w:pPr>
            <w:r w:rsidRPr="007A08CE">
              <w:t>2.17</w:t>
            </w:r>
          </w:p>
        </w:tc>
        <w:tc>
          <w:tcPr>
            <w:tcW w:w="2164" w:type="pct"/>
            <w:gridSpan w:val="2"/>
          </w:tcPr>
          <w:p w14:paraId="1696A8AF" w14:textId="77777777" w:rsidR="00185035" w:rsidRPr="007A08CE" w:rsidRDefault="00185035" w:rsidP="002966C9">
            <w:pPr>
              <w:autoSpaceDE w:val="0"/>
              <w:autoSpaceDN w:val="0"/>
              <w:adjustRightInd w:val="0"/>
              <w:rPr>
                <w:noProof/>
                <w:lang w:val="en-US"/>
              </w:rPr>
            </w:pPr>
            <w:r w:rsidRPr="007A08CE">
              <w:t xml:space="preserve">Isporuka i montaža baktericidnog uređaja sa protokom vazduha za montažu na zid tip BCS 2016A proizvodnje PME ili ekvavilentno. Sastavni deo uređaja je i brojač sati rada sa </w:t>
            </w:r>
            <w:r w:rsidRPr="007A08CE">
              <w:lastRenderedPageBreak/>
              <w:t xml:space="preserve">elektronskim prekidačem na njemu.  Sve kompletno, sa potrebnim elektroinstalacionim materijalom i električnim povezivanjima. </w:t>
            </w:r>
          </w:p>
        </w:tc>
        <w:tc>
          <w:tcPr>
            <w:tcW w:w="384" w:type="pct"/>
            <w:vAlign w:val="bottom"/>
          </w:tcPr>
          <w:p w14:paraId="2CD1EF95"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0CE0EED7"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2C375B10" w14:textId="77777777" w:rsidR="00185035" w:rsidRPr="00F85647" w:rsidRDefault="00185035" w:rsidP="00A57A32">
            <w:pPr>
              <w:autoSpaceDE w:val="0"/>
              <w:autoSpaceDN w:val="0"/>
              <w:adjustRightInd w:val="0"/>
              <w:jc w:val="center"/>
              <w:rPr>
                <w:noProof/>
                <w:lang w:val="en-US"/>
              </w:rPr>
            </w:pPr>
          </w:p>
        </w:tc>
        <w:tc>
          <w:tcPr>
            <w:tcW w:w="324" w:type="pct"/>
            <w:gridSpan w:val="2"/>
          </w:tcPr>
          <w:p w14:paraId="62AD4E0D" w14:textId="77777777" w:rsidR="00185035" w:rsidRPr="00F85647" w:rsidRDefault="00185035" w:rsidP="00A57A32">
            <w:pPr>
              <w:autoSpaceDE w:val="0"/>
              <w:autoSpaceDN w:val="0"/>
              <w:adjustRightInd w:val="0"/>
              <w:jc w:val="center"/>
              <w:rPr>
                <w:noProof/>
                <w:lang w:val="en-US"/>
              </w:rPr>
            </w:pPr>
          </w:p>
        </w:tc>
        <w:tc>
          <w:tcPr>
            <w:tcW w:w="237" w:type="pct"/>
          </w:tcPr>
          <w:p w14:paraId="2D982F60" w14:textId="77777777" w:rsidR="00185035" w:rsidRPr="00F85647" w:rsidRDefault="00185035" w:rsidP="00A57A32">
            <w:pPr>
              <w:autoSpaceDE w:val="0"/>
              <w:autoSpaceDN w:val="0"/>
              <w:adjustRightInd w:val="0"/>
              <w:jc w:val="center"/>
              <w:rPr>
                <w:noProof/>
                <w:lang w:val="en-US"/>
              </w:rPr>
            </w:pPr>
          </w:p>
        </w:tc>
        <w:tc>
          <w:tcPr>
            <w:tcW w:w="237" w:type="pct"/>
          </w:tcPr>
          <w:p w14:paraId="425E49DF" w14:textId="77777777" w:rsidR="00185035" w:rsidRPr="00F85647" w:rsidRDefault="00185035" w:rsidP="00A57A32">
            <w:pPr>
              <w:autoSpaceDE w:val="0"/>
              <w:autoSpaceDN w:val="0"/>
              <w:adjustRightInd w:val="0"/>
              <w:jc w:val="center"/>
              <w:rPr>
                <w:noProof/>
              </w:rPr>
            </w:pPr>
          </w:p>
        </w:tc>
        <w:tc>
          <w:tcPr>
            <w:tcW w:w="414" w:type="pct"/>
          </w:tcPr>
          <w:p w14:paraId="3644BB3E" w14:textId="77777777" w:rsidR="00185035" w:rsidRPr="00F85647" w:rsidRDefault="00185035" w:rsidP="00A57A32">
            <w:pPr>
              <w:autoSpaceDE w:val="0"/>
              <w:autoSpaceDN w:val="0"/>
              <w:adjustRightInd w:val="0"/>
              <w:jc w:val="center"/>
              <w:rPr>
                <w:noProof/>
              </w:rPr>
            </w:pPr>
          </w:p>
        </w:tc>
        <w:tc>
          <w:tcPr>
            <w:tcW w:w="339" w:type="pct"/>
          </w:tcPr>
          <w:p w14:paraId="05CFFB17" w14:textId="77777777" w:rsidR="00185035" w:rsidRDefault="00185035" w:rsidP="00A57A32">
            <w:pPr>
              <w:autoSpaceDE w:val="0"/>
              <w:autoSpaceDN w:val="0"/>
              <w:adjustRightInd w:val="0"/>
              <w:jc w:val="center"/>
              <w:rPr>
                <w:noProof/>
              </w:rPr>
            </w:pPr>
          </w:p>
        </w:tc>
      </w:tr>
      <w:tr w:rsidR="00C90E7E" w:rsidRPr="00F85647" w14:paraId="506FD9AA" w14:textId="77777777" w:rsidTr="00C90E7E">
        <w:trPr>
          <w:trHeight w:val="288"/>
        </w:trPr>
        <w:tc>
          <w:tcPr>
            <w:tcW w:w="192" w:type="pct"/>
          </w:tcPr>
          <w:p w14:paraId="36C46552" w14:textId="77777777" w:rsidR="00185035" w:rsidRPr="007A08CE" w:rsidRDefault="00185035" w:rsidP="00A57A32">
            <w:pPr>
              <w:autoSpaceDE w:val="0"/>
              <w:autoSpaceDN w:val="0"/>
              <w:adjustRightInd w:val="0"/>
              <w:jc w:val="center"/>
              <w:rPr>
                <w:noProof/>
              </w:rPr>
            </w:pPr>
            <w:r w:rsidRPr="007A08CE">
              <w:lastRenderedPageBreak/>
              <w:t>2.18</w:t>
            </w:r>
          </w:p>
        </w:tc>
        <w:tc>
          <w:tcPr>
            <w:tcW w:w="2164" w:type="pct"/>
            <w:gridSpan w:val="2"/>
          </w:tcPr>
          <w:p w14:paraId="276FC2B9" w14:textId="77777777" w:rsidR="00185035" w:rsidRPr="007A08CE" w:rsidRDefault="00185035" w:rsidP="002966C9">
            <w:pPr>
              <w:autoSpaceDE w:val="0"/>
              <w:autoSpaceDN w:val="0"/>
              <w:adjustRightInd w:val="0"/>
              <w:rPr>
                <w:noProof/>
                <w:lang w:val="en-US"/>
              </w:rPr>
            </w:pPr>
            <w:r w:rsidRPr="007A08CE">
              <w:t xml:space="preserve">Isporuka i ugradnja informacionog panoa sa natpisom </w:t>
            </w:r>
            <w:r w:rsidRPr="007A08CE">
              <w:br/>
              <w:t>"OPERACIJA U TOKU". U pano treba da budu ugrađeni LED svetlosni izvori a treba ga montirati ispred sale za intervencije, iznad ulaznih vrata. Sve kompletno, sa potrebnim elektroinstalacionim materijalom, električnim povezivanjima, predspojnim spravama i fluorescentnim cevima</w:t>
            </w:r>
          </w:p>
        </w:tc>
        <w:tc>
          <w:tcPr>
            <w:tcW w:w="384" w:type="pct"/>
            <w:vAlign w:val="bottom"/>
          </w:tcPr>
          <w:p w14:paraId="058DF51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31FF806B"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31EE4A49" w14:textId="77777777" w:rsidR="00185035" w:rsidRPr="00F85647" w:rsidRDefault="00185035" w:rsidP="00A57A32">
            <w:pPr>
              <w:autoSpaceDE w:val="0"/>
              <w:autoSpaceDN w:val="0"/>
              <w:adjustRightInd w:val="0"/>
              <w:jc w:val="center"/>
              <w:rPr>
                <w:noProof/>
                <w:lang w:val="en-US"/>
              </w:rPr>
            </w:pPr>
          </w:p>
        </w:tc>
        <w:tc>
          <w:tcPr>
            <w:tcW w:w="324" w:type="pct"/>
            <w:gridSpan w:val="2"/>
          </w:tcPr>
          <w:p w14:paraId="1DA49BF4" w14:textId="77777777" w:rsidR="00185035" w:rsidRPr="00F85647" w:rsidRDefault="00185035" w:rsidP="00A57A32">
            <w:pPr>
              <w:autoSpaceDE w:val="0"/>
              <w:autoSpaceDN w:val="0"/>
              <w:adjustRightInd w:val="0"/>
              <w:jc w:val="center"/>
              <w:rPr>
                <w:noProof/>
                <w:lang w:val="en-US"/>
              </w:rPr>
            </w:pPr>
          </w:p>
        </w:tc>
        <w:tc>
          <w:tcPr>
            <w:tcW w:w="237" w:type="pct"/>
          </w:tcPr>
          <w:p w14:paraId="4EFF936A" w14:textId="77777777" w:rsidR="00185035" w:rsidRPr="00F85647" w:rsidRDefault="00185035" w:rsidP="00A57A32">
            <w:pPr>
              <w:autoSpaceDE w:val="0"/>
              <w:autoSpaceDN w:val="0"/>
              <w:adjustRightInd w:val="0"/>
              <w:jc w:val="center"/>
              <w:rPr>
                <w:noProof/>
                <w:lang w:val="en-US"/>
              </w:rPr>
            </w:pPr>
          </w:p>
        </w:tc>
        <w:tc>
          <w:tcPr>
            <w:tcW w:w="237" w:type="pct"/>
          </w:tcPr>
          <w:p w14:paraId="3DC7370E" w14:textId="77777777" w:rsidR="00185035" w:rsidRPr="00F85647" w:rsidRDefault="00185035" w:rsidP="00A57A32">
            <w:pPr>
              <w:autoSpaceDE w:val="0"/>
              <w:autoSpaceDN w:val="0"/>
              <w:adjustRightInd w:val="0"/>
              <w:jc w:val="center"/>
              <w:rPr>
                <w:noProof/>
              </w:rPr>
            </w:pPr>
          </w:p>
        </w:tc>
        <w:tc>
          <w:tcPr>
            <w:tcW w:w="414" w:type="pct"/>
          </w:tcPr>
          <w:p w14:paraId="1E97DCFE" w14:textId="77777777" w:rsidR="00185035" w:rsidRPr="00F85647" w:rsidRDefault="00185035" w:rsidP="00A57A32">
            <w:pPr>
              <w:autoSpaceDE w:val="0"/>
              <w:autoSpaceDN w:val="0"/>
              <w:adjustRightInd w:val="0"/>
              <w:jc w:val="center"/>
              <w:rPr>
                <w:noProof/>
              </w:rPr>
            </w:pPr>
          </w:p>
        </w:tc>
        <w:tc>
          <w:tcPr>
            <w:tcW w:w="339" w:type="pct"/>
          </w:tcPr>
          <w:p w14:paraId="4305CBFF" w14:textId="77777777" w:rsidR="00185035" w:rsidRDefault="00185035" w:rsidP="00A57A32">
            <w:pPr>
              <w:autoSpaceDE w:val="0"/>
              <w:autoSpaceDN w:val="0"/>
              <w:adjustRightInd w:val="0"/>
              <w:jc w:val="center"/>
              <w:rPr>
                <w:noProof/>
              </w:rPr>
            </w:pPr>
          </w:p>
        </w:tc>
      </w:tr>
      <w:tr w:rsidR="00C90E7E" w:rsidRPr="00F85647" w14:paraId="3BFB36CD" w14:textId="77777777" w:rsidTr="00C90E7E">
        <w:trPr>
          <w:trHeight w:val="288"/>
        </w:trPr>
        <w:tc>
          <w:tcPr>
            <w:tcW w:w="192" w:type="pct"/>
          </w:tcPr>
          <w:p w14:paraId="6DFE3B67" w14:textId="77777777" w:rsidR="00185035" w:rsidRPr="007A08CE" w:rsidRDefault="00185035" w:rsidP="00A57A32">
            <w:pPr>
              <w:autoSpaceDE w:val="0"/>
              <w:autoSpaceDN w:val="0"/>
              <w:adjustRightInd w:val="0"/>
              <w:jc w:val="center"/>
              <w:rPr>
                <w:noProof/>
              </w:rPr>
            </w:pPr>
            <w:r w:rsidRPr="007A08CE">
              <w:t>2.19</w:t>
            </w:r>
          </w:p>
        </w:tc>
        <w:tc>
          <w:tcPr>
            <w:tcW w:w="2164" w:type="pct"/>
            <w:gridSpan w:val="2"/>
          </w:tcPr>
          <w:p w14:paraId="4D39C6CB"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bottom"/>
          </w:tcPr>
          <w:p w14:paraId="3C8C34A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9CC115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4C2961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05D05E" w14:textId="77777777" w:rsidR="00185035" w:rsidRPr="00F85647" w:rsidRDefault="00185035" w:rsidP="00A57A32">
            <w:pPr>
              <w:autoSpaceDE w:val="0"/>
              <w:autoSpaceDN w:val="0"/>
              <w:adjustRightInd w:val="0"/>
              <w:jc w:val="center"/>
              <w:rPr>
                <w:noProof/>
                <w:lang w:val="en-US"/>
              </w:rPr>
            </w:pPr>
          </w:p>
        </w:tc>
        <w:tc>
          <w:tcPr>
            <w:tcW w:w="237" w:type="pct"/>
          </w:tcPr>
          <w:p w14:paraId="22178D54" w14:textId="77777777" w:rsidR="00185035" w:rsidRPr="00F85647" w:rsidRDefault="00185035" w:rsidP="00A57A32">
            <w:pPr>
              <w:autoSpaceDE w:val="0"/>
              <w:autoSpaceDN w:val="0"/>
              <w:adjustRightInd w:val="0"/>
              <w:jc w:val="center"/>
              <w:rPr>
                <w:noProof/>
                <w:lang w:val="en-US"/>
              </w:rPr>
            </w:pPr>
          </w:p>
        </w:tc>
        <w:tc>
          <w:tcPr>
            <w:tcW w:w="237" w:type="pct"/>
          </w:tcPr>
          <w:p w14:paraId="7C95878F" w14:textId="77777777" w:rsidR="00185035" w:rsidRPr="00F85647" w:rsidRDefault="00185035" w:rsidP="00A57A32">
            <w:pPr>
              <w:autoSpaceDE w:val="0"/>
              <w:autoSpaceDN w:val="0"/>
              <w:adjustRightInd w:val="0"/>
              <w:jc w:val="center"/>
              <w:rPr>
                <w:noProof/>
              </w:rPr>
            </w:pPr>
          </w:p>
        </w:tc>
        <w:tc>
          <w:tcPr>
            <w:tcW w:w="414" w:type="pct"/>
          </w:tcPr>
          <w:p w14:paraId="0F7E740F" w14:textId="77777777" w:rsidR="00185035" w:rsidRPr="00F85647" w:rsidRDefault="00185035" w:rsidP="00A57A32">
            <w:pPr>
              <w:autoSpaceDE w:val="0"/>
              <w:autoSpaceDN w:val="0"/>
              <w:adjustRightInd w:val="0"/>
              <w:jc w:val="center"/>
              <w:rPr>
                <w:noProof/>
              </w:rPr>
            </w:pPr>
          </w:p>
        </w:tc>
        <w:tc>
          <w:tcPr>
            <w:tcW w:w="339" w:type="pct"/>
          </w:tcPr>
          <w:p w14:paraId="013727B7" w14:textId="77777777" w:rsidR="00185035" w:rsidRDefault="00185035" w:rsidP="00A57A32">
            <w:pPr>
              <w:autoSpaceDE w:val="0"/>
              <w:autoSpaceDN w:val="0"/>
              <w:adjustRightInd w:val="0"/>
              <w:jc w:val="center"/>
              <w:rPr>
                <w:noProof/>
              </w:rPr>
            </w:pPr>
          </w:p>
        </w:tc>
      </w:tr>
      <w:tr w:rsidR="00C90E7E" w:rsidRPr="00F85647" w14:paraId="76B7CDA8" w14:textId="77777777" w:rsidTr="00C90E7E">
        <w:trPr>
          <w:trHeight w:val="288"/>
        </w:trPr>
        <w:tc>
          <w:tcPr>
            <w:tcW w:w="192" w:type="pct"/>
          </w:tcPr>
          <w:p w14:paraId="2F722D78" w14:textId="77777777" w:rsidR="00185035" w:rsidRPr="007A08CE" w:rsidRDefault="00185035" w:rsidP="00A57A32">
            <w:pPr>
              <w:autoSpaceDE w:val="0"/>
              <w:autoSpaceDN w:val="0"/>
              <w:adjustRightInd w:val="0"/>
              <w:jc w:val="center"/>
              <w:rPr>
                <w:noProof/>
              </w:rPr>
            </w:pPr>
            <w:r w:rsidRPr="007A08CE">
              <w:t>2.20</w:t>
            </w:r>
          </w:p>
        </w:tc>
        <w:tc>
          <w:tcPr>
            <w:tcW w:w="2164" w:type="pct"/>
            <w:gridSpan w:val="2"/>
          </w:tcPr>
          <w:p w14:paraId="4A470F1D" w14:textId="77777777" w:rsidR="00185035" w:rsidRPr="007A08CE" w:rsidRDefault="00185035"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84" w:type="pct"/>
            <w:vAlign w:val="bottom"/>
          </w:tcPr>
          <w:p w14:paraId="231BA00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5D80EB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CB9E70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E0383C" w14:textId="77777777" w:rsidR="00185035" w:rsidRPr="00F85647" w:rsidRDefault="00185035" w:rsidP="00A57A32">
            <w:pPr>
              <w:autoSpaceDE w:val="0"/>
              <w:autoSpaceDN w:val="0"/>
              <w:adjustRightInd w:val="0"/>
              <w:jc w:val="center"/>
              <w:rPr>
                <w:noProof/>
                <w:lang w:val="en-US"/>
              </w:rPr>
            </w:pPr>
          </w:p>
        </w:tc>
        <w:tc>
          <w:tcPr>
            <w:tcW w:w="237" w:type="pct"/>
          </w:tcPr>
          <w:p w14:paraId="6ED9F6B0" w14:textId="77777777" w:rsidR="00185035" w:rsidRPr="00F85647" w:rsidRDefault="00185035" w:rsidP="00A57A32">
            <w:pPr>
              <w:autoSpaceDE w:val="0"/>
              <w:autoSpaceDN w:val="0"/>
              <w:adjustRightInd w:val="0"/>
              <w:jc w:val="center"/>
              <w:rPr>
                <w:noProof/>
                <w:lang w:val="en-US"/>
              </w:rPr>
            </w:pPr>
          </w:p>
        </w:tc>
        <w:tc>
          <w:tcPr>
            <w:tcW w:w="237" w:type="pct"/>
          </w:tcPr>
          <w:p w14:paraId="3AD9B42D" w14:textId="77777777" w:rsidR="00185035" w:rsidRPr="00F85647" w:rsidRDefault="00185035" w:rsidP="00A57A32">
            <w:pPr>
              <w:autoSpaceDE w:val="0"/>
              <w:autoSpaceDN w:val="0"/>
              <w:adjustRightInd w:val="0"/>
              <w:jc w:val="center"/>
              <w:rPr>
                <w:noProof/>
              </w:rPr>
            </w:pPr>
          </w:p>
        </w:tc>
        <w:tc>
          <w:tcPr>
            <w:tcW w:w="414" w:type="pct"/>
          </w:tcPr>
          <w:p w14:paraId="4CE20507" w14:textId="77777777" w:rsidR="00185035" w:rsidRPr="00F85647" w:rsidRDefault="00185035" w:rsidP="00A57A32">
            <w:pPr>
              <w:autoSpaceDE w:val="0"/>
              <w:autoSpaceDN w:val="0"/>
              <w:adjustRightInd w:val="0"/>
              <w:jc w:val="center"/>
              <w:rPr>
                <w:noProof/>
              </w:rPr>
            </w:pPr>
          </w:p>
        </w:tc>
        <w:tc>
          <w:tcPr>
            <w:tcW w:w="339" w:type="pct"/>
          </w:tcPr>
          <w:p w14:paraId="15E7BFDA" w14:textId="77777777" w:rsidR="00185035" w:rsidRDefault="00185035" w:rsidP="00A57A32">
            <w:pPr>
              <w:autoSpaceDE w:val="0"/>
              <w:autoSpaceDN w:val="0"/>
              <w:adjustRightInd w:val="0"/>
              <w:jc w:val="center"/>
              <w:rPr>
                <w:noProof/>
              </w:rPr>
            </w:pPr>
          </w:p>
        </w:tc>
      </w:tr>
      <w:tr w:rsidR="00C90E7E" w:rsidRPr="00F85647" w14:paraId="644D5AEC" w14:textId="77777777" w:rsidTr="00C90E7E">
        <w:trPr>
          <w:trHeight w:val="288"/>
        </w:trPr>
        <w:tc>
          <w:tcPr>
            <w:tcW w:w="192" w:type="pct"/>
          </w:tcPr>
          <w:p w14:paraId="0459A078" w14:textId="77777777" w:rsidR="00185035" w:rsidRPr="007A08CE" w:rsidRDefault="00185035" w:rsidP="00A57A32">
            <w:pPr>
              <w:autoSpaceDE w:val="0"/>
              <w:autoSpaceDN w:val="0"/>
              <w:adjustRightInd w:val="0"/>
              <w:jc w:val="center"/>
              <w:rPr>
                <w:noProof/>
              </w:rPr>
            </w:pPr>
            <w:r w:rsidRPr="007A08CE">
              <w:t>2.21</w:t>
            </w:r>
          </w:p>
        </w:tc>
        <w:tc>
          <w:tcPr>
            <w:tcW w:w="2164" w:type="pct"/>
            <w:gridSpan w:val="2"/>
          </w:tcPr>
          <w:p w14:paraId="7D6DC793" w14:textId="77777777" w:rsidR="00185035" w:rsidRPr="007A08CE" w:rsidRDefault="00185035" w:rsidP="002966C9">
            <w:pPr>
              <w:autoSpaceDE w:val="0"/>
              <w:autoSpaceDN w:val="0"/>
              <w:adjustRightInd w:val="0"/>
              <w:rPr>
                <w:noProof/>
                <w:lang w:val="en-US"/>
              </w:rPr>
            </w:pPr>
            <w:r w:rsidRPr="007A08CE">
              <w:t>Izrada dokumentacije izvedenog  stanja, jednopolnih šema razvodnih ormana koje treba postaviti u PVC foliji u svakom ormanu.</w:t>
            </w:r>
          </w:p>
        </w:tc>
        <w:tc>
          <w:tcPr>
            <w:tcW w:w="384" w:type="pct"/>
            <w:vAlign w:val="bottom"/>
          </w:tcPr>
          <w:p w14:paraId="778E442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7D90F1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D24C2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6462D26" w14:textId="77777777" w:rsidR="00185035" w:rsidRPr="00F85647" w:rsidRDefault="00185035" w:rsidP="00A57A32">
            <w:pPr>
              <w:autoSpaceDE w:val="0"/>
              <w:autoSpaceDN w:val="0"/>
              <w:adjustRightInd w:val="0"/>
              <w:jc w:val="center"/>
              <w:rPr>
                <w:noProof/>
                <w:lang w:val="en-US"/>
              </w:rPr>
            </w:pPr>
          </w:p>
        </w:tc>
        <w:tc>
          <w:tcPr>
            <w:tcW w:w="237" w:type="pct"/>
          </w:tcPr>
          <w:p w14:paraId="1D3EC853" w14:textId="77777777" w:rsidR="00185035" w:rsidRPr="00F85647" w:rsidRDefault="00185035" w:rsidP="00A57A32">
            <w:pPr>
              <w:autoSpaceDE w:val="0"/>
              <w:autoSpaceDN w:val="0"/>
              <w:adjustRightInd w:val="0"/>
              <w:jc w:val="center"/>
              <w:rPr>
                <w:noProof/>
                <w:lang w:val="en-US"/>
              </w:rPr>
            </w:pPr>
          </w:p>
        </w:tc>
        <w:tc>
          <w:tcPr>
            <w:tcW w:w="237" w:type="pct"/>
          </w:tcPr>
          <w:p w14:paraId="0C97D080" w14:textId="77777777" w:rsidR="00185035" w:rsidRPr="00F85647" w:rsidRDefault="00185035" w:rsidP="00A57A32">
            <w:pPr>
              <w:autoSpaceDE w:val="0"/>
              <w:autoSpaceDN w:val="0"/>
              <w:adjustRightInd w:val="0"/>
              <w:jc w:val="center"/>
              <w:rPr>
                <w:noProof/>
              </w:rPr>
            </w:pPr>
          </w:p>
        </w:tc>
        <w:tc>
          <w:tcPr>
            <w:tcW w:w="414" w:type="pct"/>
          </w:tcPr>
          <w:p w14:paraId="372688C1" w14:textId="77777777" w:rsidR="00185035" w:rsidRPr="00F85647" w:rsidRDefault="00185035" w:rsidP="00A57A32">
            <w:pPr>
              <w:autoSpaceDE w:val="0"/>
              <w:autoSpaceDN w:val="0"/>
              <w:adjustRightInd w:val="0"/>
              <w:jc w:val="center"/>
              <w:rPr>
                <w:noProof/>
              </w:rPr>
            </w:pPr>
          </w:p>
        </w:tc>
        <w:tc>
          <w:tcPr>
            <w:tcW w:w="339" w:type="pct"/>
          </w:tcPr>
          <w:p w14:paraId="5C592E2D" w14:textId="77777777" w:rsidR="00185035" w:rsidRDefault="00185035" w:rsidP="00A57A32">
            <w:pPr>
              <w:autoSpaceDE w:val="0"/>
              <w:autoSpaceDN w:val="0"/>
              <w:adjustRightInd w:val="0"/>
              <w:jc w:val="center"/>
              <w:rPr>
                <w:noProof/>
              </w:rPr>
            </w:pPr>
          </w:p>
        </w:tc>
      </w:tr>
      <w:tr w:rsidR="00C90E7E" w:rsidRPr="00F85647" w14:paraId="0F14303A" w14:textId="77777777" w:rsidTr="00C90E7E">
        <w:trPr>
          <w:trHeight w:val="288"/>
        </w:trPr>
        <w:tc>
          <w:tcPr>
            <w:tcW w:w="192" w:type="pct"/>
          </w:tcPr>
          <w:p w14:paraId="06A60321" w14:textId="77777777" w:rsidR="00185035" w:rsidRPr="007A08CE" w:rsidRDefault="00185035" w:rsidP="00A57A32">
            <w:pPr>
              <w:autoSpaceDE w:val="0"/>
              <w:autoSpaceDN w:val="0"/>
              <w:adjustRightInd w:val="0"/>
              <w:jc w:val="center"/>
              <w:rPr>
                <w:noProof/>
              </w:rPr>
            </w:pPr>
            <w:r w:rsidRPr="007A08CE">
              <w:t>2.22</w:t>
            </w:r>
          </w:p>
        </w:tc>
        <w:tc>
          <w:tcPr>
            <w:tcW w:w="2164" w:type="pct"/>
            <w:gridSpan w:val="2"/>
          </w:tcPr>
          <w:p w14:paraId="29D2B1FA"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302850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2B5789D"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6E1058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9E4530" w14:textId="77777777" w:rsidR="00185035" w:rsidRPr="00F85647" w:rsidRDefault="00185035" w:rsidP="00A57A32">
            <w:pPr>
              <w:autoSpaceDE w:val="0"/>
              <w:autoSpaceDN w:val="0"/>
              <w:adjustRightInd w:val="0"/>
              <w:jc w:val="center"/>
              <w:rPr>
                <w:noProof/>
                <w:lang w:val="en-US"/>
              </w:rPr>
            </w:pPr>
          </w:p>
        </w:tc>
        <w:tc>
          <w:tcPr>
            <w:tcW w:w="237" w:type="pct"/>
          </w:tcPr>
          <w:p w14:paraId="0FD13C46" w14:textId="77777777" w:rsidR="00185035" w:rsidRPr="00F85647" w:rsidRDefault="00185035" w:rsidP="00A57A32">
            <w:pPr>
              <w:autoSpaceDE w:val="0"/>
              <w:autoSpaceDN w:val="0"/>
              <w:adjustRightInd w:val="0"/>
              <w:jc w:val="center"/>
              <w:rPr>
                <w:noProof/>
                <w:lang w:val="en-US"/>
              </w:rPr>
            </w:pPr>
          </w:p>
        </w:tc>
        <w:tc>
          <w:tcPr>
            <w:tcW w:w="237" w:type="pct"/>
          </w:tcPr>
          <w:p w14:paraId="69020A3E" w14:textId="77777777" w:rsidR="00185035" w:rsidRPr="00F85647" w:rsidRDefault="00185035" w:rsidP="00A57A32">
            <w:pPr>
              <w:autoSpaceDE w:val="0"/>
              <w:autoSpaceDN w:val="0"/>
              <w:adjustRightInd w:val="0"/>
              <w:jc w:val="center"/>
              <w:rPr>
                <w:noProof/>
              </w:rPr>
            </w:pPr>
          </w:p>
        </w:tc>
        <w:tc>
          <w:tcPr>
            <w:tcW w:w="414" w:type="pct"/>
          </w:tcPr>
          <w:p w14:paraId="0E4FCAF0" w14:textId="77777777" w:rsidR="00185035" w:rsidRPr="00F85647" w:rsidRDefault="00185035" w:rsidP="00A57A32">
            <w:pPr>
              <w:autoSpaceDE w:val="0"/>
              <w:autoSpaceDN w:val="0"/>
              <w:adjustRightInd w:val="0"/>
              <w:jc w:val="center"/>
              <w:rPr>
                <w:noProof/>
              </w:rPr>
            </w:pPr>
          </w:p>
        </w:tc>
        <w:tc>
          <w:tcPr>
            <w:tcW w:w="339" w:type="pct"/>
          </w:tcPr>
          <w:p w14:paraId="26290792" w14:textId="77777777" w:rsidR="00185035" w:rsidRDefault="00185035" w:rsidP="00A57A32">
            <w:pPr>
              <w:autoSpaceDE w:val="0"/>
              <w:autoSpaceDN w:val="0"/>
              <w:adjustRightInd w:val="0"/>
              <w:jc w:val="center"/>
              <w:rPr>
                <w:noProof/>
              </w:rPr>
            </w:pPr>
          </w:p>
        </w:tc>
      </w:tr>
      <w:tr w:rsidR="00C90E7E" w:rsidRPr="00F85647" w14:paraId="508B832E" w14:textId="77777777" w:rsidTr="00C90E7E">
        <w:trPr>
          <w:trHeight w:val="288"/>
        </w:trPr>
        <w:tc>
          <w:tcPr>
            <w:tcW w:w="192" w:type="pct"/>
          </w:tcPr>
          <w:p w14:paraId="148ADFC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EB7FD22" w14:textId="77777777" w:rsidR="00185035" w:rsidRPr="007A08CE" w:rsidRDefault="00185035" w:rsidP="002966C9">
            <w:pPr>
              <w:autoSpaceDE w:val="0"/>
              <w:autoSpaceDN w:val="0"/>
              <w:adjustRightInd w:val="0"/>
              <w:rPr>
                <w:noProof/>
                <w:lang w:val="en-US"/>
              </w:rPr>
            </w:pPr>
            <w:r w:rsidRPr="007A08CE">
              <w:rPr>
                <w:b/>
                <w:bCs/>
              </w:rPr>
              <w:t>Ukupno  (poz 2):</w:t>
            </w:r>
          </w:p>
        </w:tc>
        <w:tc>
          <w:tcPr>
            <w:tcW w:w="384" w:type="pct"/>
            <w:vAlign w:val="bottom"/>
          </w:tcPr>
          <w:p w14:paraId="6376D66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10BC0B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AEE5A5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0CBE95" w14:textId="77777777" w:rsidR="00185035" w:rsidRPr="00F85647" w:rsidRDefault="00185035" w:rsidP="00A57A32">
            <w:pPr>
              <w:autoSpaceDE w:val="0"/>
              <w:autoSpaceDN w:val="0"/>
              <w:adjustRightInd w:val="0"/>
              <w:jc w:val="center"/>
              <w:rPr>
                <w:noProof/>
                <w:lang w:val="en-US"/>
              </w:rPr>
            </w:pPr>
          </w:p>
        </w:tc>
        <w:tc>
          <w:tcPr>
            <w:tcW w:w="237" w:type="pct"/>
          </w:tcPr>
          <w:p w14:paraId="14F82117" w14:textId="77777777" w:rsidR="00185035" w:rsidRPr="00F85647" w:rsidRDefault="00185035" w:rsidP="00A57A32">
            <w:pPr>
              <w:autoSpaceDE w:val="0"/>
              <w:autoSpaceDN w:val="0"/>
              <w:adjustRightInd w:val="0"/>
              <w:jc w:val="center"/>
              <w:rPr>
                <w:noProof/>
                <w:lang w:val="en-US"/>
              </w:rPr>
            </w:pPr>
          </w:p>
        </w:tc>
        <w:tc>
          <w:tcPr>
            <w:tcW w:w="237" w:type="pct"/>
          </w:tcPr>
          <w:p w14:paraId="0E1A235C" w14:textId="77777777" w:rsidR="00185035" w:rsidRPr="00F85647" w:rsidRDefault="00185035" w:rsidP="00A57A32">
            <w:pPr>
              <w:autoSpaceDE w:val="0"/>
              <w:autoSpaceDN w:val="0"/>
              <w:adjustRightInd w:val="0"/>
              <w:jc w:val="center"/>
              <w:rPr>
                <w:noProof/>
              </w:rPr>
            </w:pPr>
          </w:p>
        </w:tc>
        <w:tc>
          <w:tcPr>
            <w:tcW w:w="414" w:type="pct"/>
          </w:tcPr>
          <w:p w14:paraId="1BCB3626" w14:textId="77777777" w:rsidR="00185035" w:rsidRPr="00F85647" w:rsidRDefault="00185035" w:rsidP="00A57A32">
            <w:pPr>
              <w:autoSpaceDE w:val="0"/>
              <w:autoSpaceDN w:val="0"/>
              <w:adjustRightInd w:val="0"/>
              <w:jc w:val="center"/>
              <w:rPr>
                <w:noProof/>
              </w:rPr>
            </w:pPr>
          </w:p>
        </w:tc>
        <w:tc>
          <w:tcPr>
            <w:tcW w:w="339" w:type="pct"/>
          </w:tcPr>
          <w:p w14:paraId="5DE90C58" w14:textId="77777777" w:rsidR="00185035" w:rsidRDefault="00185035" w:rsidP="00A57A32">
            <w:pPr>
              <w:autoSpaceDE w:val="0"/>
              <w:autoSpaceDN w:val="0"/>
              <w:adjustRightInd w:val="0"/>
              <w:jc w:val="center"/>
              <w:rPr>
                <w:noProof/>
              </w:rPr>
            </w:pPr>
          </w:p>
        </w:tc>
      </w:tr>
      <w:tr w:rsidR="00C90E7E" w:rsidRPr="00F85647" w14:paraId="455FCA67" w14:textId="77777777" w:rsidTr="00C90E7E">
        <w:trPr>
          <w:trHeight w:val="288"/>
        </w:trPr>
        <w:tc>
          <w:tcPr>
            <w:tcW w:w="192" w:type="pct"/>
          </w:tcPr>
          <w:p w14:paraId="1334552E" w14:textId="77777777" w:rsidR="00185035" w:rsidRPr="007A08CE" w:rsidRDefault="00185035" w:rsidP="00A57A32">
            <w:pPr>
              <w:autoSpaceDE w:val="0"/>
              <w:autoSpaceDN w:val="0"/>
              <w:adjustRightInd w:val="0"/>
              <w:jc w:val="center"/>
              <w:rPr>
                <w:noProof/>
              </w:rPr>
            </w:pPr>
            <w:r w:rsidRPr="007A08CE">
              <w:t>3.</w:t>
            </w:r>
          </w:p>
        </w:tc>
        <w:tc>
          <w:tcPr>
            <w:tcW w:w="2164" w:type="pct"/>
            <w:gridSpan w:val="2"/>
          </w:tcPr>
          <w:p w14:paraId="59B4748A" w14:textId="77777777" w:rsidR="00185035" w:rsidRPr="007A08CE" w:rsidRDefault="00185035" w:rsidP="002966C9">
            <w:pPr>
              <w:autoSpaceDE w:val="0"/>
              <w:autoSpaceDN w:val="0"/>
              <w:adjustRightInd w:val="0"/>
              <w:rPr>
                <w:noProof/>
                <w:lang w:val="en-US"/>
              </w:rPr>
            </w:pPr>
            <w:r w:rsidRPr="007A08CE">
              <w:rPr>
                <w:b/>
                <w:bCs/>
              </w:rPr>
              <w:t>ELEKTRIČNA INSTALACIJA PRIKLJUČNICA I ELEKTRIČNIH PRIKLJUČAKA</w:t>
            </w:r>
          </w:p>
        </w:tc>
        <w:tc>
          <w:tcPr>
            <w:tcW w:w="384" w:type="pct"/>
            <w:vAlign w:val="bottom"/>
          </w:tcPr>
          <w:p w14:paraId="7AE7C02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7C27E5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B75AD0A"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7C45E1" w14:textId="77777777" w:rsidR="00185035" w:rsidRPr="00F85647" w:rsidRDefault="00185035" w:rsidP="00A57A32">
            <w:pPr>
              <w:autoSpaceDE w:val="0"/>
              <w:autoSpaceDN w:val="0"/>
              <w:adjustRightInd w:val="0"/>
              <w:jc w:val="center"/>
              <w:rPr>
                <w:noProof/>
                <w:lang w:val="en-US"/>
              </w:rPr>
            </w:pPr>
          </w:p>
        </w:tc>
        <w:tc>
          <w:tcPr>
            <w:tcW w:w="237" w:type="pct"/>
          </w:tcPr>
          <w:p w14:paraId="66919C48" w14:textId="77777777" w:rsidR="00185035" w:rsidRPr="00F85647" w:rsidRDefault="00185035" w:rsidP="00A57A32">
            <w:pPr>
              <w:autoSpaceDE w:val="0"/>
              <w:autoSpaceDN w:val="0"/>
              <w:adjustRightInd w:val="0"/>
              <w:jc w:val="center"/>
              <w:rPr>
                <w:noProof/>
                <w:lang w:val="en-US"/>
              </w:rPr>
            </w:pPr>
          </w:p>
        </w:tc>
        <w:tc>
          <w:tcPr>
            <w:tcW w:w="237" w:type="pct"/>
          </w:tcPr>
          <w:p w14:paraId="7B25644C" w14:textId="77777777" w:rsidR="00185035" w:rsidRPr="00F85647" w:rsidRDefault="00185035" w:rsidP="00A57A32">
            <w:pPr>
              <w:autoSpaceDE w:val="0"/>
              <w:autoSpaceDN w:val="0"/>
              <w:adjustRightInd w:val="0"/>
              <w:jc w:val="center"/>
              <w:rPr>
                <w:noProof/>
              </w:rPr>
            </w:pPr>
          </w:p>
        </w:tc>
        <w:tc>
          <w:tcPr>
            <w:tcW w:w="414" w:type="pct"/>
          </w:tcPr>
          <w:p w14:paraId="6485B842" w14:textId="77777777" w:rsidR="00185035" w:rsidRPr="00F85647" w:rsidRDefault="00185035" w:rsidP="00A57A32">
            <w:pPr>
              <w:autoSpaceDE w:val="0"/>
              <w:autoSpaceDN w:val="0"/>
              <w:adjustRightInd w:val="0"/>
              <w:jc w:val="center"/>
              <w:rPr>
                <w:noProof/>
              </w:rPr>
            </w:pPr>
          </w:p>
        </w:tc>
        <w:tc>
          <w:tcPr>
            <w:tcW w:w="339" w:type="pct"/>
          </w:tcPr>
          <w:p w14:paraId="78FAB788" w14:textId="77777777" w:rsidR="00185035" w:rsidRDefault="00185035" w:rsidP="00A57A32">
            <w:pPr>
              <w:autoSpaceDE w:val="0"/>
              <w:autoSpaceDN w:val="0"/>
              <w:adjustRightInd w:val="0"/>
              <w:jc w:val="center"/>
              <w:rPr>
                <w:noProof/>
              </w:rPr>
            </w:pPr>
          </w:p>
        </w:tc>
      </w:tr>
      <w:tr w:rsidR="00C90E7E" w:rsidRPr="00F85647" w14:paraId="0F5EEA02" w14:textId="77777777" w:rsidTr="00C90E7E">
        <w:trPr>
          <w:trHeight w:val="288"/>
        </w:trPr>
        <w:tc>
          <w:tcPr>
            <w:tcW w:w="192" w:type="pct"/>
          </w:tcPr>
          <w:p w14:paraId="06E49DC6" w14:textId="77777777" w:rsidR="00185035" w:rsidRPr="007A08CE" w:rsidRDefault="00185035" w:rsidP="00A57A32">
            <w:pPr>
              <w:autoSpaceDE w:val="0"/>
              <w:autoSpaceDN w:val="0"/>
              <w:adjustRightInd w:val="0"/>
              <w:jc w:val="center"/>
              <w:rPr>
                <w:noProof/>
              </w:rPr>
            </w:pPr>
            <w:r w:rsidRPr="007A08CE">
              <w:t>3.1</w:t>
            </w:r>
          </w:p>
        </w:tc>
        <w:tc>
          <w:tcPr>
            <w:tcW w:w="2164" w:type="pct"/>
            <w:gridSpan w:val="2"/>
          </w:tcPr>
          <w:p w14:paraId="0B856BEE" w14:textId="77777777" w:rsidR="00185035" w:rsidRPr="007A08CE" w:rsidRDefault="00185035" w:rsidP="009635B8">
            <w:pPr>
              <w:autoSpaceDE w:val="0"/>
              <w:autoSpaceDN w:val="0"/>
              <w:adjustRightInd w:val="0"/>
              <w:rPr>
                <w:noProof/>
                <w:lang w:val="en-US"/>
              </w:rPr>
            </w:pPr>
            <w:r w:rsidRPr="007A08CE">
              <w:t xml:space="preserve">Isporuka i montaža iznad spuštenog plafona perfoririranih pocinkovanih limenih nosača kablova – tzv. regala za nošenenje kablova elektroenergetskog razvoda. Regali treba da su u izvedbi Bd E30 sa odgovarajućom atestnom dokumentacijom.Komplet  sa ovesnim  priborom, konzolama zavrtnjima za spajanje, spojnim elementima (spojnicama regala), metalnim tiplama, </w:t>
            </w:r>
            <w:r w:rsidRPr="007A08CE">
              <w:lastRenderedPageBreak/>
              <w:t xml:space="preserve">navojnim šinama, i punim pocinkovanim poklopcem regala. Svi elementi treba da budu kompatibilni sistemu izvedbe Bd 30.Obračun vršiti po dužnom metru kompletno urađenog regala. </w:t>
            </w:r>
          </w:p>
        </w:tc>
        <w:tc>
          <w:tcPr>
            <w:tcW w:w="384" w:type="pct"/>
            <w:vAlign w:val="bottom"/>
          </w:tcPr>
          <w:p w14:paraId="188A4961"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0C2DBF6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2143F2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C7EDF2" w14:textId="77777777" w:rsidR="00185035" w:rsidRPr="00F85647" w:rsidRDefault="00185035" w:rsidP="00A57A32">
            <w:pPr>
              <w:autoSpaceDE w:val="0"/>
              <w:autoSpaceDN w:val="0"/>
              <w:adjustRightInd w:val="0"/>
              <w:jc w:val="center"/>
              <w:rPr>
                <w:noProof/>
                <w:lang w:val="en-US"/>
              </w:rPr>
            </w:pPr>
          </w:p>
        </w:tc>
        <w:tc>
          <w:tcPr>
            <w:tcW w:w="237" w:type="pct"/>
          </w:tcPr>
          <w:p w14:paraId="2A0045E4" w14:textId="77777777" w:rsidR="00185035" w:rsidRPr="00F85647" w:rsidRDefault="00185035" w:rsidP="00A57A32">
            <w:pPr>
              <w:autoSpaceDE w:val="0"/>
              <w:autoSpaceDN w:val="0"/>
              <w:adjustRightInd w:val="0"/>
              <w:jc w:val="center"/>
              <w:rPr>
                <w:noProof/>
                <w:lang w:val="en-US"/>
              </w:rPr>
            </w:pPr>
          </w:p>
        </w:tc>
        <w:tc>
          <w:tcPr>
            <w:tcW w:w="237" w:type="pct"/>
          </w:tcPr>
          <w:p w14:paraId="678601BC" w14:textId="77777777" w:rsidR="00185035" w:rsidRPr="00F85647" w:rsidRDefault="00185035" w:rsidP="00A57A32">
            <w:pPr>
              <w:autoSpaceDE w:val="0"/>
              <w:autoSpaceDN w:val="0"/>
              <w:adjustRightInd w:val="0"/>
              <w:jc w:val="center"/>
              <w:rPr>
                <w:noProof/>
              </w:rPr>
            </w:pPr>
          </w:p>
        </w:tc>
        <w:tc>
          <w:tcPr>
            <w:tcW w:w="414" w:type="pct"/>
          </w:tcPr>
          <w:p w14:paraId="1AFD7532" w14:textId="77777777" w:rsidR="00185035" w:rsidRPr="00F85647" w:rsidRDefault="00185035" w:rsidP="00A57A32">
            <w:pPr>
              <w:autoSpaceDE w:val="0"/>
              <w:autoSpaceDN w:val="0"/>
              <w:adjustRightInd w:val="0"/>
              <w:jc w:val="center"/>
              <w:rPr>
                <w:noProof/>
              </w:rPr>
            </w:pPr>
          </w:p>
        </w:tc>
        <w:tc>
          <w:tcPr>
            <w:tcW w:w="339" w:type="pct"/>
          </w:tcPr>
          <w:p w14:paraId="0885C839" w14:textId="77777777" w:rsidR="00185035" w:rsidRDefault="00185035" w:rsidP="00A57A32">
            <w:pPr>
              <w:autoSpaceDE w:val="0"/>
              <w:autoSpaceDN w:val="0"/>
              <w:adjustRightInd w:val="0"/>
              <w:jc w:val="center"/>
              <w:rPr>
                <w:noProof/>
              </w:rPr>
            </w:pPr>
          </w:p>
        </w:tc>
      </w:tr>
      <w:tr w:rsidR="00C90E7E" w:rsidRPr="00F85647" w14:paraId="5263451F" w14:textId="77777777" w:rsidTr="00C90E7E">
        <w:trPr>
          <w:trHeight w:val="288"/>
        </w:trPr>
        <w:tc>
          <w:tcPr>
            <w:tcW w:w="192" w:type="pct"/>
          </w:tcPr>
          <w:p w14:paraId="47440426"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17601334" w14:textId="77777777" w:rsidR="00185035" w:rsidRPr="007A08CE" w:rsidRDefault="00185035" w:rsidP="002966C9">
            <w:pPr>
              <w:autoSpaceDE w:val="0"/>
              <w:autoSpaceDN w:val="0"/>
              <w:adjustRightInd w:val="0"/>
              <w:rPr>
                <w:noProof/>
                <w:lang w:val="en-US"/>
              </w:rPr>
            </w:pPr>
            <w:r w:rsidRPr="007A08CE">
              <w:t xml:space="preserve"> - PNK 50</w:t>
            </w:r>
          </w:p>
        </w:tc>
        <w:tc>
          <w:tcPr>
            <w:tcW w:w="384" w:type="pct"/>
            <w:vAlign w:val="bottom"/>
          </w:tcPr>
          <w:p w14:paraId="5BCD6CD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72D60BE3"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892E6BF"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AAFAC9" w14:textId="77777777" w:rsidR="00185035" w:rsidRPr="00F85647" w:rsidRDefault="00185035" w:rsidP="00A57A32">
            <w:pPr>
              <w:autoSpaceDE w:val="0"/>
              <w:autoSpaceDN w:val="0"/>
              <w:adjustRightInd w:val="0"/>
              <w:jc w:val="center"/>
              <w:rPr>
                <w:noProof/>
                <w:lang w:val="en-US"/>
              </w:rPr>
            </w:pPr>
          </w:p>
        </w:tc>
        <w:tc>
          <w:tcPr>
            <w:tcW w:w="237" w:type="pct"/>
          </w:tcPr>
          <w:p w14:paraId="7863E335" w14:textId="77777777" w:rsidR="00185035" w:rsidRPr="00F85647" w:rsidRDefault="00185035" w:rsidP="00A57A32">
            <w:pPr>
              <w:autoSpaceDE w:val="0"/>
              <w:autoSpaceDN w:val="0"/>
              <w:adjustRightInd w:val="0"/>
              <w:jc w:val="center"/>
              <w:rPr>
                <w:noProof/>
                <w:lang w:val="en-US"/>
              </w:rPr>
            </w:pPr>
          </w:p>
        </w:tc>
        <w:tc>
          <w:tcPr>
            <w:tcW w:w="237" w:type="pct"/>
          </w:tcPr>
          <w:p w14:paraId="2B106190" w14:textId="77777777" w:rsidR="00185035" w:rsidRPr="00F85647" w:rsidRDefault="00185035" w:rsidP="00A57A32">
            <w:pPr>
              <w:autoSpaceDE w:val="0"/>
              <w:autoSpaceDN w:val="0"/>
              <w:adjustRightInd w:val="0"/>
              <w:jc w:val="center"/>
              <w:rPr>
                <w:noProof/>
              </w:rPr>
            </w:pPr>
          </w:p>
        </w:tc>
        <w:tc>
          <w:tcPr>
            <w:tcW w:w="414" w:type="pct"/>
          </w:tcPr>
          <w:p w14:paraId="2E7BAE26" w14:textId="77777777" w:rsidR="00185035" w:rsidRPr="00F85647" w:rsidRDefault="00185035" w:rsidP="00A57A32">
            <w:pPr>
              <w:autoSpaceDE w:val="0"/>
              <w:autoSpaceDN w:val="0"/>
              <w:adjustRightInd w:val="0"/>
              <w:jc w:val="center"/>
              <w:rPr>
                <w:noProof/>
              </w:rPr>
            </w:pPr>
          </w:p>
        </w:tc>
        <w:tc>
          <w:tcPr>
            <w:tcW w:w="339" w:type="pct"/>
          </w:tcPr>
          <w:p w14:paraId="59D4C3AA" w14:textId="77777777" w:rsidR="00185035" w:rsidRDefault="00185035" w:rsidP="00A57A32">
            <w:pPr>
              <w:autoSpaceDE w:val="0"/>
              <w:autoSpaceDN w:val="0"/>
              <w:adjustRightInd w:val="0"/>
              <w:jc w:val="center"/>
              <w:rPr>
                <w:noProof/>
              </w:rPr>
            </w:pPr>
          </w:p>
        </w:tc>
      </w:tr>
      <w:tr w:rsidR="00C90E7E" w:rsidRPr="00F85647" w14:paraId="37009870" w14:textId="77777777" w:rsidTr="00C90E7E">
        <w:trPr>
          <w:trHeight w:val="288"/>
        </w:trPr>
        <w:tc>
          <w:tcPr>
            <w:tcW w:w="192" w:type="pct"/>
          </w:tcPr>
          <w:p w14:paraId="455F9379"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EA9614B" w14:textId="77777777" w:rsidR="00185035" w:rsidRPr="007A08CE" w:rsidRDefault="00185035" w:rsidP="002966C9">
            <w:pPr>
              <w:autoSpaceDE w:val="0"/>
              <w:autoSpaceDN w:val="0"/>
              <w:adjustRightInd w:val="0"/>
              <w:rPr>
                <w:noProof/>
                <w:lang w:val="en-US"/>
              </w:rPr>
            </w:pPr>
            <w:r w:rsidRPr="007A08CE">
              <w:t xml:space="preserve"> - PNK 100</w:t>
            </w:r>
          </w:p>
        </w:tc>
        <w:tc>
          <w:tcPr>
            <w:tcW w:w="384" w:type="pct"/>
            <w:vAlign w:val="bottom"/>
          </w:tcPr>
          <w:p w14:paraId="4306805E"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B777561"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0DF054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6DA0BCB" w14:textId="77777777" w:rsidR="00185035" w:rsidRPr="00F85647" w:rsidRDefault="00185035" w:rsidP="00A57A32">
            <w:pPr>
              <w:autoSpaceDE w:val="0"/>
              <w:autoSpaceDN w:val="0"/>
              <w:adjustRightInd w:val="0"/>
              <w:jc w:val="center"/>
              <w:rPr>
                <w:noProof/>
                <w:lang w:val="en-US"/>
              </w:rPr>
            </w:pPr>
          </w:p>
        </w:tc>
        <w:tc>
          <w:tcPr>
            <w:tcW w:w="237" w:type="pct"/>
          </w:tcPr>
          <w:p w14:paraId="560361E2" w14:textId="77777777" w:rsidR="00185035" w:rsidRPr="00F85647" w:rsidRDefault="00185035" w:rsidP="00A57A32">
            <w:pPr>
              <w:autoSpaceDE w:val="0"/>
              <w:autoSpaceDN w:val="0"/>
              <w:adjustRightInd w:val="0"/>
              <w:jc w:val="center"/>
              <w:rPr>
                <w:noProof/>
                <w:lang w:val="en-US"/>
              </w:rPr>
            </w:pPr>
          </w:p>
        </w:tc>
        <w:tc>
          <w:tcPr>
            <w:tcW w:w="237" w:type="pct"/>
          </w:tcPr>
          <w:p w14:paraId="5ACEED99" w14:textId="77777777" w:rsidR="00185035" w:rsidRPr="00F85647" w:rsidRDefault="00185035" w:rsidP="00A57A32">
            <w:pPr>
              <w:autoSpaceDE w:val="0"/>
              <w:autoSpaceDN w:val="0"/>
              <w:adjustRightInd w:val="0"/>
              <w:jc w:val="center"/>
              <w:rPr>
                <w:noProof/>
              </w:rPr>
            </w:pPr>
          </w:p>
        </w:tc>
        <w:tc>
          <w:tcPr>
            <w:tcW w:w="414" w:type="pct"/>
          </w:tcPr>
          <w:p w14:paraId="4F7DDFE5" w14:textId="77777777" w:rsidR="00185035" w:rsidRPr="00F85647" w:rsidRDefault="00185035" w:rsidP="00A57A32">
            <w:pPr>
              <w:autoSpaceDE w:val="0"/>
              <w:autoSpaceDN w:val="0"/>
              <w:adjustRightInd w:val="0"/>
              <w:jc w:val="center"/>
              <w:rPr>
                <w:noProof/>
              </w:rPr>
            </w:pPr>
          </w:p>
        </w:tc>
        <w:tc>
          <w:tcPr>
            <w:tcW w:w="339" w:type="pct"/>
          </w:tcPr>
          <w:p w14:paraId="2B0341D0" w14:textId="77777777" w:rsidR="00185035" w:rsidRDefault="00185035" w:rsidP="00A57A32">
            <w:pPr>
              <w:autoSpaceDE w:val="0"/>
              <w:autoSpaceDN w:val="0"/>
              <w:adjustRightInd w:val="0"/>
              <w:jc w:val="center"/>
              <w:rPr>
                <w:noProof/>
              </w:rPr>
            </w:pPr>
          </w:p>
        </w:tc>
      </w:tr>
      <w:tr w:rsidR="00C90E7E" w:rsidRPr="00F85647" w14:paraId="6E95CDEF" w14:textId="77777777" w:rsidTr="00C90E7E">
        <w:trPr>
          <w:trHeight w:val="288"/>
        </w:trPr>
        <w:tc>
          <w:tcPr>
            <w:tcW w:w="192" w:type="pct"/>
          </w:tcPr>
          <w:p w14:paraId="2CE4CC4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07E1749" w14:textId="77777777" w:rsidR="00185035" w:rsidRPr="007A08CE" w:rsidRDefault="00185035" w:rsidP="002966C9">
            <w:pPr>
              <w:autoSpaceDE w:val="0"/>
              <w:autoSpaceDN w:val="0"/>
              <w:adjustRightInd w:val="0"/>
              <w:rPr>
                <w:noProof/>
                <w:lang w:val="en-US"/>
              </w:rPr>
            </w:pPr>
            <w:r w:rsidRPr="007A08CE">
              <w:t xml:space="preserve"> - PNK 200</w:t>
            </w:r>
          </w:p>
        </w:tc>
        <w:tc>
          <w:tcPr>
            <w:tcW w:w="384" w:type="pct"/>
            <w:vAlign w:val="bottom"/>
          </w:tcPr>
          <w:p w14:paraId="605034A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000071B7" w14:textId="77777777" w:rsidR="00185035" w:rsidRPr="007A08CE" w:rsidRDefault="00185035" w:rsidP="00A57A32">
            <w:pPr>
              <w:autoSpaceDE w:val="0"/>
              <w:autoSpaceDN w:val="0"/>
              <w:adjustRightInd w:val="0"/>
              <w:jc w:val="center"/>
              <w:rPr>
                <w:noProof/>
                <w:lang w:val="en-US"/>
              </w:rPr>
            </w:pPr>
            <w:r w:rsidRPr="007A08CE">
              <w:t>72</w:t>
            </w:r>
          </w:p>
        </w:tc>
        <w:tc>
          <w:tcPr>
            <w:tcW w:w="322" w:type="pct"/>
          </w:tcPr>
          <w:p w14:paraId="2C172FC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091BFC4" w14:textId="77777777" w:rsidR="00185035" w:rsidRPr="00F85647" w:rsidRDefault="00185035" w:rsidP="00A57A32">
            <w:pPr>
              <w:autoSpaceDE w:val="0"/>
              <w:autoSpaceDN w:val="0"/>
              <w:adjustRightInd w:val="0"/>
              <w:jc w:val="center"/>
              <w:rPr>
                <w:noProof/>
                <w:lang w:val="en-US"/>
              </w:rPr>
            </w:pPr>
          </w:p>
        </w:tc>
        <w:tc>
          <w:tcPr>
            <w:tcW w:w="237" w:type="pct"/>
          </w:tcPr>
          <w:p w14:paraId="42767FDF" w14:textId="77777777" w:rsidR="00185035" w:rsidRPr="00F85647" w:rsidRDefault="00185035" w:rsidP="00A57A32">
            <w:pPr>
              <w:autoSpaceDE w:val="0"/>
              <w:autoSpaceDN w:val="0"/>
              <w:adjustRightInd w:val="0"/>
              <w:jc w:val="center"/>
              <w:rPr>
                <w:noProof/>
                <w:lang w:val="en-US"/>
              </w:rPr>
            </w:pPr>
          </w:p>
        </w:tc>
        <w:tc>
          <w:tcPr>
            <w:tcW w:w="237" w:type="pct"/>
          </w:tcPr>
          <w:p w14:paraId="5714544B" w14:textId="77777777" w:rsidR="00185035" w:rsidRPr="00F85647" w:rsidRDefault="00185035" w:rsidP="00A57A32">
            <w:pPr>
              <w:autoSpaceDE w:val="0"/>
              <w:autoSpaceDN w:val="0"/>
              <w:adjustRightInd w:val="0"/>
              <w:jc w:val="center"/>
              <w:rPr>
                <w:noProof/>
              </w:rPr>
            </w:pPr>
          </w:p>
        </w:tc>
        <w:tc>
          <w:tcPr>
            <w:tcW w:w="414" w:type="pct"/>
          </w:tcPr>
          <w:p w14:paraId="41F2A99F" w14:textId="77777777" w:rsidR="00185035" w:rsidRPr="00F85647" w:rsidRDefault="00185035" w:rsidP="00A57A32">
            <w:pPr>
              <w:autoSpaceDE w:val="0"/>
              <w:autoSpaceDN w:val="0"/>
              <w:adjustRightInd w:val="0"/>
              <w:jc w:val="center"/>
              <w:rPr>
                <w:noProof/>
              </w:rPr>
            </w:pPr>
          </w:p>
        </w:tc>
        <w:tc>
          <w:tcPr>
            <w:tcW w:w="339" w:type="pct"/>
          </w:tcPr>
          <w:p w14:paraId="15621394" w14:textId="77777777" w:rsidR="00185035" w:rsidRDefault="00185035" w:rsidP="00A57A32">
            <w:pPr>
              <w:autoSpaceDE w:val="0"/>
              <w:autoSpaceDN w:val="0"/>
              <w:adjustRightInd w:val="0"/>
              <w:jc w:val="center"/>
              <w:rPr>
                <w:noProof/>
              </w:rPr>
            </w:pPr>
          </w:p>
        </w:tc>
      </w:tr>
      <w:tr w:rsidR="00C90E7E" w:rsidRPr="00F85647" w14:paraId="36D5A87A" w14:textId="77777777" w:rsidTr="00C90E7E">
        <w:trPr>
          <w:trHeight w:val="288"/>
        </w:trPr>
        <w:tc>
          <w:tcPr>
            <w:tcW w:w="192" w:type="pct"/>
          </w:tcPr>
          <w:p w14:paraId="040A3A5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76DFB66" w14:textId="77777777" w:rsidR="00185035" w:rsidRPr="007A08CE" w:rsidRDefault="00185035" w:rsidP="002966C9">
            <w:pPr>
              <w:autoSpaceDE w:val="0"/>
              <w:autoSpaceDN w:val="0"/>
              <w:adjustRightInd w:val="0"/>
              <w:rPr>
                <w:noProof/>
                <w:lang w:val="en-US"/>
              </w:rPr>
            </w:pPr>
            <w:r w:rsidRPr="007A08CE">
              <w:t xml:space="preserve"> - PNK 300</w:t>
            </w:r>
          </w:p>
        </w:tc>
        <w:tc>
          <w:tcPr>
            <w:tcW w:w="384" w:type="pct"/>
            <w:vAlign w:val="bottom"/>
          </w:tcPr>
          <w:p w14:paraId="715223F6"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773A7F23"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A2C5BC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2C990B9" w14:textId="77777777" w:rsidR="00185035" w:rsidRPr="00F85647" w:rsidRDefault="00185035" w:rsidP="00A57A32">
            <w:pPr>
              <w:autoSpaceDE w:val="0"/>
              <w:autoSpaceDN w:val="0"/>
              <w:adjustRightInd w:val="0"/>
              <w:jc w:val="center"/>
              <w:rPr>
                <w:noProof/>
                <w:lang w:val="en-US"/>
              </w:rPr>
            </w:pPr>
          </w:p>
        </w:tc>
        <w:tc>
          <w:tcPr>
            <w:tcW w:w="237" w:type="pct"/>
          </w:tcPr>
          <w:p w14:paraId="79C1E238" w14:textId="77777777" w:rsidR="00185035" w:rsidRPr="00F85647" w:rsidRDefault="00185035" w:rsidP="00A57A32">
            <w:pPr>
              <w:autoSpaceDE w:val="0"/>
              <w:autoSpaceDN w:val="0"/>
              <w:adjustRightInd w:val="0"/>
              <w:jc w:val="center"/>
              <w:rPr>
                <w:noProof/>
                <w:lang w:val="en-US"/>
              </w:rPr>
            </w:pPr>
          </w:p>
        </w:tc>
        <w:tc>
          <w:tcPr>
            <w:tcW w:w="237" w:type="pct"/>
          </w:tcPr>
          <w:p w14:paraId="1E107675" w14:textId="77777777" w:rsidR="00185035" w:rsidRPr="00F85647" w:rsidRDefault="00185035" w:rsidP="00A57A32">
            <w:pPr>
              <w:autoSpaceDE w:val="0"/>
              <w:autoSpaceDN w:val="0"/>
              <w:adjustRightInd w:val="0"/>
              <w:jc w:val="center"/>
              <w:rPr>
                <w:noProof/>
              </w:rPr>
            </w:pPr>
          </w:p>
        </w:tc>
        <w:tc>
          <w:tcPr>
            <w:tcW w:w="414" w:type="pct"/>
          </w:tcPr>
          <w:p w14:paraId="789D2092" w14:textId="77777777" w:rsidR="00185035" w:rsidRPr="00F85647" w:rsidRDefault="00185035" w:rsidP="00A57A32">
            <w:pPr>
              <w:autoSpaceDE w:val="0"/>
              <w:autoSpaceDN w:val="0"/>
              <w:adjustRightInd w:val="0"/>
              <w:jc w:val="center"/>
              <w:rPr>
                <w:noProof/>
              </w:rPr>
            </w:pPr>
          </w:p>
        </w:tc>
        <w:tc>
          <w:tcPr>
            <w:tcW w:w="339" w:type="pct"/>
          </w:tcPr>
          <w:p w14:paraId="3EF7787A" w14:textId="77777777" w:rsidR="00185035" w:rsidRDefault="00185035" w:rsidP="00A57A32">
            <w:pPr>
              <w:autoSpaceDE w:val="0"/>
              <w:autoSpaceDN w:val="0"/>
              <w:adjustRightInd w:val="0"/>
              <w:jc w:val="center"/>
              <w:rPr>
                <w:noProof/>
              </w:rPr>
            </w:pPr>
          </w:p>
        </w:tc>
      </w:tr>
      <w:tr w:rsidR="00C90E7E" w:rsidRPr="00F85647" w14:paraId="2899C537" w14:textId="77777777" w:rsidTr="00C90E7E">
        <w:trPr>
          <w:trHeight w:val="288"/>
        </w:trPr>
        <w:tc>
          <w:tcPr>
            <w:tcW w:w="192" w:type="pct"/>
          </w:tcPr>
          <w:p w14:paraId="3DAD2716" w14:textId="77777777" w:rsidR="00185035" w:rsidRPr="007A08CE" w:rsidRDefault="00185035" w:rsidP="00A57A32">
            <w:pPr>
              <w:autoSpaceDE w:val="0"/>
              <w:autoSpaceDN w:val="0"/>
              <w:adjustRightInd w:val="0"/>
              <w:jc w:val="center"/>
              <w:rPr>
                <w:noProof/>
              </w:rPr>
            </w:pPr>
            <w:r w:rsidRPr="007A08CE">
              <w:t>3.2</w:t>
            </w:r>
          </w:p>
        </w:tc>
        <w:tc>
          <w:tcPr>
            <w:tcW w:w="2164" w:type="pct"/>
            <w:gridSpan w:val="2"/>
          </w:tcPr>
          <w:p w14:paraId="36C15DDF" w14:textId="77777777" w:rsidR="00185035" w:rsidRPr="007A08CE" w:rsidRDefault="00185035" w:rsidP="002966C9">
            <w:pPr>
              <w:autoSpaceDE w:val="0"/>
              <w:autoSpaceDN w:val="0"/>
              <w:adjustRightInd w:val="0"/>
              <w:rPr>
                <w:noProof/>
                <w:lang w:val="en-US"/>
              </w:rPr>
            </w:pPr>
            <w:r w:rsidRPr="007A08CE">
              <w:t>Isporuka i ugradnja ispod maltera i u pregradnim zidovima instalacionih plastičnih fleksibilnih cevi za zaštitu kablova od mehaničkih oštećenja na delu trase od perforiranih plafonskih nosača kablova-regala do mesta priključenja priključnica i električnih priključaka. Cevi treba da su u bezhalogenoj izvedbi i sa malom emisijom dima u toku požara.  Potrebno je isporučiti i ugraditi cevi:</w:t>
            </w:r>
          </w:p>
        </w:tc>
        <w:tc>
          <w:tcPr>
            <w:tcW w:w="384" w:type="pct"/>
            <w:vAlign w:val="bottom"/>
          </w:tcPr>
          <w:p w14:paraId="333AF68D"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8113E16"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887BB0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1F61F3" w14:textId="77777777" w:rsidR="00185035" w:rsidRPr="00F85647" w:rsidRDefault="00185035" w:rsidP="00A57A32">
            <w:pPr>
              <w:autoSpaceDE w:val="0"/>
              <w:autoSpaceDN w:val="0"/>
              <w:adjustRightInd w:val="0"/>
              <w:jc w:val="center"/>
              <w:rPr>
                <w:noProof/>
                <w:lang w:val="en-US"/>
              </w:rPr>
            </w:pPr>
          </w:p>
        </w:tc>
        <w:tc>
          <w:tcPr>
            <w:tcW w:w="237" w:type="pct"/>
          </w:tcPr>
          <w:p w14:paraId="40FD6FA9" w14:textId="77777777" w:rsidR="00185035" w:rsidRPr="00F85647" w:rsidRDefault="00185035" w:rsidP="00A57A32">
            <w:pPr>
              <w:autoSpaceDE w:val="0"/>
              <w:autoSpaceDN w:val="0"/>
              <w:adjustRightInd w:val="0"/>
              <w:jc w:val="center"/>
              <w:rPr>
                <w:noProof/>
                <w:lang w:val="en-US"/>
              </w:rPr>
            </w:pPr>
          </w:p>
        </w:tc>
        <w:tc>
          <w:tcPr>
            <w:tcW w:w="237" w:type="pct"/>
          </w:tcPr>
          <w:p w14:paraId="55B16BB4" w14:textId="77777777" w:rsidR="00185035" w:rsidRPr="00F85647" w:rsidRDefault="00185035" w:rsidP="00A57A32">
            <w:pPr>
              <w:autoSpaceDE w:val="0"/>
              <w:autoSpaceDN w:val="0"/>
              <w:adjustRightInd w:val="0"/>
              <w:jc w:val="center"/>
              <w:rPr>
                <w:noProof/>
              </w:rPr>
            </w:pPr>
          </w:p>
        </w:tc>
        <w:tc>
          <w:tcPr>
            <w:tcW w:w="414" w:type="pct"/>
          </w:tcPr>
          <w:p w14:paraId="127DB2E8" w14:textId="77777777" w:rsidR="00185035" w:rsidRPr="00F85647" w:rsidRDefault="00185035" w:rsidP="00A57A32">
            <w:pPr>
              <w:autoSpaceDE w:val="0"/>
              <w:autoSpaceDN w:val="0"/>
              <w:adjustRightInd w:val="0"/>
              <w:jc w:val="center"/>
              <w:rPr>
                <w:noProof/>
              </w:rPr>
            </w:pPr>
          </w:p>
        </w:tc>
        <w:tc>
          <w:tcPr>
            <w:tcW w:w="339" w:type="pct"/>
          </w:tcPr>
          <w:p w14:paraId="7B4531F0" w14:textId="77777777" w:rsidR="00185035" w:rsidRDefault="00185035" w:rsidP="00A57A32">
            <w:pPr>
              <w:autoSpaceDE w:val="0"/>
              <w:autoSpaceDN w:val="0"/>
              <w:adjustRightInd w:val="0"/>
              <w:jc w:val="center"/>
              <w:rPr>
                <w:noProof/>
              </w:rPr>
            </w:pPr>
          </w:p>
        </w:tc>
      </w:tr>
      <w:tr w:rsidR="00C90E7E" w:rsidRPr="00F85647" w14:paraId="2784FF3B" w14:textId="77777777" w:rsidTr="00C90E7E">
        <w:trPr>
          <w:trHeight w:val="288"/>
        </w:trPr>
        <w:tc>
          <w:tcPr>
            <w:tcW w:w="192" w:type="pct"/>
          </w:tcPr>
          <w:p w14:paraId="2E2FA0B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435DFED" w14:textId="77777777" w:rsidR="00185035" w:rsidRPr="007A08CE" w:rsidRDefault="00185035" w:rsidP="002966C9">
            <w:pPr>
              <w:autoSpaceDE w:val="0"/>
              <w:autoSpaceDN w:val="0"/>
              <w:adjustRightInd w:val="0"/>
              <w:rPr>
                <w:noProof/>
                <w:lang w:val="en-US"/>
              </w:rPr>
            </w:pPr>
            <w:r w:rsidRPr="007A08CE">
              <w:t xml:space="preserve"> -</w:t>
            </w:r>
            <w:r w:rsidRPr="007A08CE">
              <w:t> 16 mm</w:t>
            </w:r>
          </w:p>
        </w:tc>
        <w:tc>
          <w:tcPr>
            <w:tcW w:w="384" w:type="pct"/>
            <w:vAlign w:val="bottom"/>
          </w:tcPr>
          <w:p w14:paraId="51DC779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1E3C1E2" w14:textId="77777777" w:rsidR="00185035" w:rsidRPr="007A08CE" w:rsidRDefault="00185035" w:rsidP="00A57A32">
            <w:pPr>
              <w:autoSpaceDE w:val="0"/>
              <w:autoSpaceDN w:val="0"/>
              <w:adjustRightInd w:val="0"/>
              <w:jc w:val="center"/>
              <w:rPr>
                <w:noProof/>
                <w:lang w:val="en-US"/>
              </w:rPr>
            </w:pPr>
            <w:r w:rsidRPr="007A08CE">
              <w:t>350</w:t>
            </w:r>
          </w:p>
        </w:tc>
        <w:tc>
          <w:tcPr>
            <w:tcW w:w="322" w:type="pct"/>
          </w:tcPr>
          <w:p w14:paraId="6991A429"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53A76B" w14:textId="77777777" w:rsidR="00185035" w:rsidRPr="00F85647" w:rsidRDefault="00185035" w:rsidP="00A57A32">
            <w:pPr>
              <w:autoSpaceDE w:val="0"/>
              <w:autoSpaceDN w:val="0"/>
              <w:adjustRightInd w:val="0"/>
              <w:jc w:val="center"/>
              <w:rPr>
                <w:noProof/>
                <w:lang w:val="en-US"/>
              </w:rPr>
            </w:pPr>
          </w:p>
        </w:tc>
        <w:tc>
          <w:tcPr>
            <w:tcW w:w="237" w:type="pct"/>
          </w:tcPr>
          <w:p w14:paraId="0B4A6447" w14:textId="77777777" w:rsidR="00185035" w:rsidRPr="00F85647" w:rsidRDefault="00185035" w:rsidP="00A57A32">
            <w:pPr>
              <w:autoSpaceDE w:val="0"/>
              <w:autoSpaceDN w:val="0"/>
              <w:adjustRightInd w:val="0"/>
              <w:jc w:val="center"/>
              <w:rPr>
                <w:noProof/>
                <w:lang w:val="en-US"/>
              </w:rPr>
            </w:pPr>
          </w:p>
        </w:tc>
        <w:tc>
          <w:tcPr>
            <w:tcW w:w="237" w:type="pct"/>
          </w:tcPr>
          <w:p w14:paraId="3FF5B84E" w14:textId="77777777" w:rsidR="00185035" w:rsidRPr="00F85647" w:rsidRDefault="00185035" w:rsidP="00A57A32">
            <w:pPr>
              <w:autoSpaceDE w:val="0"/>
              <w:autoSpaceDN w:val="0"/>
              <w:adjustRightInd w:val="0"/>
              <w:jc w:val="center"/>
              <w:rPr>
                <w:noProof/>
              </w:rPr>
            </w:pPr>
          </w:p>
        </w:tc>
        <w:tc>
          <w:tcPr>
            <w:tcW w:w="414" w:type="pct"/>
          </w:tcPr>
          <w:p w14:paraId="50AC713C" w14:textId="77777777" w:rsidR="00185035" w:rsidRPr="00F85647" w:rsidRDefault="00185035" w:rsidP="00A57A32">
            <w:pPr>
              <w:autoSpaceDE w:val="0"/>
              <w:autoSpaceDN w:val="0"/>
              <w:adjustRightInd w:val="0"/>
              <w:jc w:val="center"/>
              <w:rPr>
                <w:noProof/>
              </w:rPr>
            </w:pPr>
          </w:p>
        </w:tc>
        <w:tc>
          <w:tcPr>
            <w:tcW w:w="339" w:type="pct"/>
          </w:tcPr>
          <w:p w14:paraId="0280F007" w14:textId="77777777" w:rsidR="00185035" w:rsidRDefault="00185035" w:rsidP="00A57A32">
            <w:pPr>
              <w:autoSpaceDE w:val="0"/>
              <w:autoSpaceDN w:val="0"/>
              <w:adjustRightInd w:val="0"/>
              <w:jc w:val="center"/>
              <w:rPr>
                <w:noProof/>
              </w:rPr>
            </w:pPr>
          </w:p>
        </w:tc>
      </w:tr>
      <w:tr w:rsidR="00C90E7E" w:rsidRPr="00F85647" w14:paraId="4A44046E" w14:textId="77777777" w:rsidTr="00C90E7E">
        <w:trPr>
          <w:trHeight w:val="288"/>
        </w:trPr>
        <w:tc>
          <w:tcPr>
            <w:tcW w:w="192" w:type="pct"/>
          </w:tcPr>
          <w:p w14:paraId="3440473D"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0F9C09C" w14:textId="77777777" w:rsidR="00185035" w:rsidRPr="007A08CE" w:rsidRDefault="00185035" w:rsidP="002966C9">
            <w:pPr>
              <w:autoSpaceDE w:val="0"/>
              <w:autoSpaceDN w:val="0"/>
              <w:adjustRightInd w:val="0"/>
              <w:rPr>
                <w:noProof/>
                <w:lang w:val="en-US"/>
              </w:rPr>
            </w:pPr>
            <w:r w:rsidRPr="007A08CE">
              <w:t xml:space="preserve"> -</w:t>
            </w:r>
            <w:r w:rsidRPr="007A08CE">
              <w:t> 23 mm</w:t>
            </w:r>
          </w:p>
        </w:tc>
        <w:tc>
          <w:tcPr>
            <w:tcW w:w="384" w:type="pct"/>
            <w:vAlign w:val="bottom"/>
          </w:tcPr>
          <w:p w14:paraId="285EE528"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B8A0A1E" w14:textId="77777777" w:rsidR="00185035" w:rsidRPr="007A08CE" w:rsidRDefault="00185035" w:rsidP="00A57A32">
            <w:pPr>
              <w:autoSpaceDE w:val="0"/>
              <w:autoSpaceDN w:val="0"/>
              <w:adjustRightInd w:val="0"/>
              <w:jc w:val="center"/>
              <w:rPr>
                <w:noProof/>
                <w:lang w:val="en-US"/>
              </w:rPr>
            </w:pPr>
            <w:r w:rsidRPr="007A08CE">
              <w:t>180</w:t>
            </w:r>
          </w:p>
        </w:tc>
        <w:tc>
          <w:tcPr>
            <w:tcW w:w="322" w:type="pct"/>
          </w:tcPr>
          <w:p w14:paraId="59B311E4"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C22E5F" w14:textId="77777777" w:rsidR="00185035" w:rsidRPr="00F85647" w:rsidRDefault="00185035" w:rsidP="00A57A32">
            <w:pPr>
              <w:autoSpaceDE w:val="0"/>
              <w:autoSpaceDN w:val="0"/>
              <w:adjustRightInd w:val="0"/>
              <w:jc w:val="center"/>
              <w:rPr>
                <w:noProof/>
                <w:lang w:val="en-US"/>
              </w:rPr>
            </w:pPr>
          </w:p>
        </w:tc>
        <w:tc>
          <w:tcPr>
            <w:tcW w:w="237" w:type="pct"/>
          </w:tcPr>
          <w:p w14:paraId="4579C47C" w14:textId="77777777" w:rsidR="00185035" w:rsidRPr="00F85647" w:rsidRDefault="00185035" w:rsidP="00A57A32">
            <w:pPr>
              <w:autoSpaceDE w:val="0"/>
              <w:autoSpaceDN w:val="0"/>
              <w:adjustRightInd w:val="0"/>
              <w:jc w:val="center"/>
              <w:rPr>
                <w:noProof/>
                <w:lang w:val="en-US"/>
              </w:rPr>
            </w:pPr>
          </w:p>
        </w:tc>
        <w:tc>
          <w:tcPr>
            <w:tcW w:w="237" w:type="pct"/>
          </w:tcPr>
          <w:p w14:paraId="6B7397F2" w14:textId="77777777" w:rsidR="00185035" w:rsidRPr="00F85647" w:rsidRDefault="00185035" w:rsidP="00A57A32">
            <w:pPr>
              <w:autoSpaceDE w:val="0"/>
              <w:autoSpaceDN w:val="0"/>
              <w:adjustRightInd w:val="0"/>
              <w:jc w:val="center"/>
              <w:rPr>
                <w:noProof/>
              </w:rPr>
            </w:pPr>
          </w:p>
        </w:tc>
        <w:tc>
          <w:tcPr>
            <w:tcW w:w="414" w:type="pct"/>
          </w:tcPr>
          <w:p w14:paraId="4C990305" w14:textId="77777777" w:rsidR="00185035" w:rsidRPr="00F85647" w:rsidRDefault="00185035" w:rsidP="00A57A32">
            <w:pPr>
              <w:autoSpaceDE w:val="0"/>
              <w:autoSpaceDN w:val="0"/>
              <w:adjustRightInd w:val="0"/>
              <w:jc w:val="center"/>
              <w:rPr>
                <w:noProof/>
              </w:rPr>
            </w:pPr>
          </w:p>
        </w:tc>
        <w:tc>
          <w:tcPr>
            <w:tcW w:w="339" w:type="pct"/>
          </w:tcPr>
          <w:p w14:paraId="2515A412" w14:textId="77777777" w:rsidR="00185035" w:rsidRDefault="00185035" w:rsidP="00A57A32">
            <w:pPr>
              <w:autoSpaceDE w:val="0"/>
              <w:autoSpaceDN w:val="0"/>
              <w:adjustRightInd w:val="0"/>
              <w:jc w:val="center"/>
              <w:rPr>
                <w:noProof/>
              </w:rPr>
            </w:pPr>
          </w:p>
        </w:tc>
      </w:tr>
      <w:tr w:rsidR="00C90E7E" w:rsidRPr="00F85647" w14:paraId="587B697D" w14:textId="77777777" w:rsidTr="00C90E7E">
        <w:trPr>
          <w:trHeight w:val="288"/>
        </w:trPr>
        <w:tc>
          <w:tcPr>
            <w:tcW w:w="192" w:type="pct"/>
          </w:tcPr>
          <w:p w14:paraId="2E6ACB2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004CD1"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bottom"/>
          </w:tcPr>
          <w:p w14:paraId="708FC9D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73FF841" w14:textId="77777777" w:rsidR="00185035" w:rsidRPr="007A08CE" w:rsidRDefault="00185035" w:rsidP="00A57A32">
            <w:pPr>
              <w:autoSpaceDE w:val="0"/>
              <w:autoSpaceDN w:val="0"/>
              <w:adjustRightInd w:val="0"/>
              <w:jc w:val="center"/>
              <w:rPr>
                <w:noProof/>
                <w:lang w:val="en-US"/>
              </w:rPr>
            </w:pPr>
            <w:r w:rsidRPr="007A08CE">
              <w:t>68</w:t>
            </w:r>
          </w:p>
        </w:tc>
        <w:tc>
          <w:tcPr>
            <w:tcW w:w="322" w:type="pct"/>
          </w:tcPr>
          <w:p w14:paraId="4C23AEDA" w14:textId="77777777" w:rsidR="00185035" w:rsidRPr="00F85647" w:rsidRDefault="00185035" w:rsidP="00A57A32">
            <w:pPr>
              <w:autoSpaceDE w:val="0"/>
              <w:autoSpaceDN w:val="0"/>
              <w:adjustRightInd w:val="0"/>
              <w:jc w:val="center"/>
              <w:rPr>
                <w:noProof/>
                <w:lang w:val="en-US"/>
              </w:rPr>
            </w:pPr>
          </w:p>
        </w:tc>
        <w:tc>
          <w:tcPr>
            <w:tcW w:w="324" w:type="pct"/>
            <w:gridSpan w:val="2"/>
          </w:tcPr>
          <w:p w14:paraId="0FF7C7DA" w14:textId="77777777" w:rsidR="00185035" w:rsidRPr="00F85647" w:rsidRDefault="00185035" w:rsidP="00A57A32">
            <w:pPr>
              <w:autoSpaceDE w:val="0"/>
              <w:autoSpaceDN w:val="0"/>
              <w:adjustRightInd w:val="0"/>
              <w:jc w:val="center"/>
              <w:rPr>
                <w:noProof/>
                <w:lang w:val="en-US"/>
              </w:rPr>
            </w:pPr>
          </w:p>
        </w:tc>
        <w:tc>
          <w:tcPr>
            <w:tcW w:w="237" w:type="pct"/>
          </w:tcPr>
          <w:p w14:paraId="2FBAA3D4" w14:textId="77777777" w:rsidR="00185035" w:rsidRPr="00F85647" w:rsidRDefault="00185035" w:rsidP="00A57A32">
            <w:pPr>
              <w:autoSpaceDE w:val="0"/>
              <w:autoSpaceDN w:val="0"/>
              <w:adjustRightInd w:val="0"/>
              <w:jc w:val="center"/>
              <w:rPr>
                <w:noProof/>
                <w:lang w:val="en-US"/>
              </w:rPr>
            </w:pPr>
          </w:p>
        </w:tc>
        <w:tc>
          <w:tcPr>
            <w:tcW w:w="237" w:type="pct"/>
          </w:tcPr>
          <w:p w14:paraId="262BC73F" w14:textId="77777777" w:rsidR="00185035" w:rsidRPr="00F85647" w:rsidRDefault="00185035" w:rsidP="00A57A32">
            <w:pPr>
              <w:autoSpaceDE w:val="0"/>
              <w:autoSpaceDN w:val="0"/>
              <w:adjustRightInd w:val="0"/>
              <w:jc w:val="center"/>
              <w:rPr>
                <w:noProof/>
              </w:rPr>
            </w:pPr>
          </w:p>
        </w:tc>
        <w:tc>
          <w:tcPr>
            <w:tcW w:w="414" w:type="pct"/>
          </w:tcPr>
          <w:p w14:paraId="78877D72" w14:textId="77777777" w:rsidR="00185035" w:rsidRPr="00F85647" w:rsidRDefault="00185035" w:rsidP="00A57A32">
            <w:pPr>
              <w:autoSpaceDE w:val="0"/>
              <w:autoSpaceDN w:val="0"/>
              <w:adjustRightInd w:val="0"/>
              <w:jc w:val="center"/>
              <w:rPr>
                <w:noProof/>
              </w:rPr>
            </w:pPr>
          </w:p>
        </w:tc>
        <w:tc>
          <w:tcPr>
            <w:tcW w:w="339" w:type="pct"/>
          </w:tcPr>
          <w:p w14:paraId="00E47C26" w14:textId="77777777" w:rsidR="00185035" w:rsidRDefault="00185035" w:rsidP="00A57A32">
            <w:pPr>
              <w:autoSpaceDE w:val="0"/>
              <w:autoSpaceDN w:val="0"/>
              <w:adjustRightInd w:val="0"/>
              <w:jc w:val="center"/>
              <w:rPr>
                <w:noProof/>
              </w:rPr>
            </w:pPr>
          </w:p>
        </w:tc>
      </w:tr>
      <w:tr w:rsidR="00C90E7E" w:rsidRPr="00F85647" w14:paraId="6413165E" w14:textId="77777777" w:rsidTr="00C90E7E">
        <w:trPr>
          <w:trHeight w:val="288"/>
        </w:trPr>
        <w:tc>
          <w:tcPr>
            <w:tcW w:w="192" w:type="pct"/>
          </w:tcPr>
          <w:p w14:paraId="118AB64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17FAD3E" w14:textId="77777777" w:rsidR="00185035" w:rsidRPr="007A08CE" w:rsidRDefault="00185035" w:rsidP="002966C9">
            <w:pPr>
              <w:autoSpaceDE w:val="0"/>
              <w:autoSpaceDN w:val="0"/>
              <w:adjustRightInd w:val="0"/>
              <w:rPr>
                <w:noProof/>
                <w:lang w:val="en-US"/>
              </w:rPr>
            </w:pPr>
            <w:r w:rsidRPr="007A08CE">
              <w:t xml:space="preserve"> -</w:t>
            </w:r>
            <w:r w:rsidRPr="007A08CE">
              <w:t> 36 mm</w:t>
            </w:r>
          </w:p>
        </w:tc>
        <w:tc>
          <w:tcPr>
            <w:tcW w:w="384" w:type="pct"/>
            <w:vAlign w:val="bottom"/>
          </w:tcPr>
          <w:p w14:paraId="6A25E921"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B6D8D60" w14:textId="77777777" w:rsidR="00185035" w:rsidRPr="007A08CE" w:rsidRDefault="00185035" w:rsidP="00A57A32">
            <w:pPr>
              <w:autoSpaceDE w:val="0"/>
              <w:autoSpaceDN w:val="0"/>
              <w:adjustRightInd w:val="0"/>
              <w:jc w:val="center"/>
              <w:rPr>
                <w:noProof/>
                <w:lang w:val="en-US"/>
              </w:rPr>
            </w:pPr>
            <w:r w:rsidRPr="007A08CE">
              <w:t>45</w:t>
            </w:r>
          </w:p>
        </w:tc>
        <w:tc>
          <w:tcPr>
            <w:tcW w:w="322" w:type="pct"/>
          </w:tcPr>
          <w:p w14:paraId="44D5756A"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063FAB" w14:textId="77777777" w:rsidR="00185035" w:rsidRPr="00F85647" w:rsidRDefault="00185035" w:rsidP="00A57A32">
            <w:pPr>
              <w:autoSpaceDE w:val="0"/>
              <w:autoSpaceDN w:val="0"/>
              <w:adjustRightInd w:val="0"/>
              <w:jc w:val="center"/>
              <w:rPr>
                <w:noProof/>
                <w:lang w:val="en-US"/>
              </w:rPr>
            </w:pPr>
          </w:p>
        </w:tc>
        <w:tc>
          <w:tcPr>
            <w:tcW w:w="237" w:type="pct"/>
          </w:tcPr>
          <w:p w14:paraId="26C56CFF" w14:textId="77777777" w:rsidR="00185035" w:rsidRPr="00F85647" w:rsidRDefault="00185035" w:rsidP="00A57A32">
            <w:pPr>
              <w:autoSpaceDE w:val="0"/>
              <w:autoSpaceDN w:val="0"/>
              <w:adjustRightInd w:val="0"/>
              <w:jc w:val="center"/>
              <w:rPr>
                <w:noProof/>
                <w:lang w:val="en-US"/>
              </w:rPr>
            </w:pPr>
          </w:p>
        </w:tc>
        <w:tc>
          <w:tcPr>
            <w:tcW w:w="237" w:type="pct"/>
          </w:tcPr>
          <w:p w14:paraId="7EF33F5C" w14:textId="77777777" w:rsidR="00185035" w:rsidRPr="00F85647" w:rsidRDefault="00185035" w:rsidP="00A57A32">
            <w:pPr>
              <w:autoSpaceDE w:val="0"/>
              <w:autoSpaceDN w:val="0"/>
              <w:adjustRightInd w:val="0"/>
              <w:jc w:val="center"/>
              <w:rPr>
                <w:noProof/>
              </w:rPr>
            </w:pPr>
          </w:p>
        </w:tc>
        <w:tc>
          <w:tcPr>
            <w:tcW w:w="414" w:type="pct"/>
          </w:tcPr>
          <w:p w14:paraId="54D2ACA0" w14:textId="77777777" w:rsidR="00185035" w:rsidRPr="00F85647" w:rsidRDefault="00185035" w:rsidP="00A57A32">
            <w:pPr>
              <w:autoSpaceDE w:val="0"/>
              <w:autoSpaceDN w:val="0"/>
              <w:adjustRightInd w:val="0"/>
              <w:jc w:val="center"/>
              <w:rPr>
                <w:noProof/>
              </w:rPr>
            </w:pPr>
          </w:p>
        </w:tc>
        <w:tc>
          <w:tcPr>
            <w:tcW w:w="339" w:type="pct"/>
          </w:tcPr>
          <w:p w14:paraId="313547DF" w14:textId="77777777" w:rsidR="00185035" w:rsidRDefault="00185035" w:rsidP="00A57A32">
            <w:pPr>
              <w:autoSpaceDE w:val="0"/>
              <w:autoSpaceDN w:val="0"/>
              <w:adjustRightInd w:val="0"/>
              <w:jc w:val="center"/>
              <w:rPr>
                <w:noProof/>
              </w:rPr>
            </w:pPr>
          </w:p>
        </w:tc>
      </w:tr>
      <w:tr w:rsidR="00C90E7E" w:rsidRPr="00F85647" w14:paraId="204C0E77" w14:textId="77777777" w:rsidTr="00C90E7E">
        <w:trPr>
          <w:trHeight w:val="288"/>
        </w:trPr>
        <w:tc>
          <w:tcPr>
            <w:tcW w:w="192" w:type="pct"/>
          </w:tcPr>
          <w:p w14:paraId="4B4E049E" w14:textId="77777777" w:rsidR="00185035" w:rsidRPr="007A08CE" w:rsidRDefault="00185035" w:rsidP="00A57A32">
            <w:pPr>
              <w:autoSpaceDE w:val="0"/>
              <w:autoSpaceDN w:val="0"/>
              <w:adjustRightInd w:val="0"/>
              <w:jc w:val="center"/>
              <w:rPr>
                <w:noProof/>
              </w:rPr>
            </w:pPr>
            <w:r w:rsidRPr="007A08CE">
              <w:t>3.3</w:t>
            </w:r>
          </w:p>
        </w:tc>
        <w:tc>
          <w:tcPr>
            <w:tcW w:w="2164" w:type="pct"/>
            <w:gridSpan w:val="2"/>
          </w:tcPr>
          <w:p w14:paraId="0B13ED87" w14:textId="77777777" w:rsidR="00185035" w:rsidRPr="007A08CE" w:rsidRDefault="00185035" w:rsidP="002966C9">
            <w:pPr>
              <w:autoSpaceDE w:val="0"/>
              <w:autoSpaceDN w:val="0"/>
              <w:adjustRightInd w:val="0"/>
              <w:rPr>
                <w:noProof/>
                <w:lang w:val="en-US"/>
              </w:rPr>
            </w:pPr>
            <w:r w:rsidRPr="007A08CE">
              <w:t xml:space="preserve">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w:t>
            </w:r>
            <w:r w:rsidRPr="007A08CE">
              <w:lastRenderedPageBreak/>
              <w:t>malom emisijom dima u toku požara. Potrebno je isporučiti i ugraditi cevi:</w:t>
            </w:r>
          </w:p>
        </w:tc>
        <w:tc>
          <w:tcPr>
            <w:tcW w:w="384" w:type="pct"/>
            <w:vAlign w:val="bottom"/>
          </w:tcPr>
          <w:p w14:paraId="168C1C80"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182E26C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9276B0" w14:textId="77777777" w:rsidR="00185035" w:rsidRPr="00F85647" w:rsidRDefault="00185035" w:rsidP="00A57A32">
            <w:pPr>
              <w:autoSpaceDE w:val="0"/>
              <w:autoSpaceDN w:val="0"/>
              <w:adjustRightInd w:val="0"/>
              <w:jc w:val="center"/>
              <w:rPr>
                <w:noProof/>
                <w:lang w:val="en-US"/>
              </w:rPr>
            </w:pPr>
          </w:p>
        </w:tc>
        <w:tc>
          <w:tcPr>
            <w:tcW w:w="324" w:type="pct"/>
            <w:gridSpan w:val="2"/>
          </w:tcPr>
          <w:p w14:paraId="36E001F9" w14:textId="77777777" w:rsidR="00185035" w:rsidRPr="00F85647" w:rsidRDefault="00185035" w:rsidP="00A57A32">
            <w:pPr>
              <w:autoSpaceDE w:val="0"/>
              <w:autoSpaceDN w:val="0"/>
              <w:adjustRightInd w:val="0"/>
              <w:jc w:val="center"/>
              <w:rPr>
                <w:noProof/>
                <w:lang w:val="en-US"/>
              </w:rPr>
            </w:pPr>
          </w:p>
        </w:tc>
        <w:tc>
          <w:tcPr>
            <w:tcW w:w="237" w:type="pct"/>
          </w:tcPr>
          <w:p w14:paraId="4AB88499" w14:textId="77777777" w:rsidR="00185035" w:rsidRPr="00F85647" w:rsidRDefault="00185035" w:rsidP="00A57A32">
            <w:pPr>
              <w:autoSpaceDE w:val="0"/>
              <w:autoSpaceDN w:val="0"/>
              <w:adjustRightInd w:val="0"/>
              <w:jc w:val="center"/>
              <w:rPr>
                <w:noProof/>
                <w:lang w:val="en-US"/>
              </w:rPr>
            </w:pPr>
          </w:p>
        </w:tc>
        <w:tc>
          <w:tcPr>
            <w:tcW w:w="237" w:type="pct"/>
          </w:tcPr>
          <w:p w14:paraId="23C3C4F0" w14:textId="77777777" w:rsidR="00185035" w:rsidRPr="00F85647" w:rsidRDefault="00185035" w:rsidP="00A57A32">
            <w:pPr>
              <w:autoSpaceDE w:val="0"/>
              <w:autoSpaceDN w:val="0"/>
              <w:adjustRightInd w:val="0"/>
              <w:jc w:val="center"/>
              <w:rPr>
                <w:noProof/>
              </w:rPr>
            </w:pPr>
          </w:p>
        </w:tc>
        <w:tc>
          <w:tcPr>
            <w:tcW w:w="414" w:type="pct"/>
          </w:tcPr>
          <w:p w14:paraId="2866FF7C" w14:textId="77777777" w:rsidR="00185035" w:rsidRPr="00F85647" w:rsidRDefault="00185035" w:rsidP="00A57A32">
            <w:pPr>
              <w:autoSpaceDE w:val="0"/>
              <w:autoSpaceDN w:val="0"/>
              <w:adjustRightInd w:val="0"/>
              <w:jc w:val="center"/>
              <w:rPr>
                <w:noProof/>
              </w:rPr>
            </w:pPr>
          </w:p>
        </w:tc>
        <w:tc>
          <w:tcPr>
            <w:tcW w:w="339" w:type="pct"/>
          </w:tcPr>
          <w:p w14:paraId="1263F8CA" w14:textId="77777777" w:rsidR="00185035" w:rsidRDefault="00185035" w:rsidP="00A57A32">
            <w:pPr>
              <w:autoSpaceDE w:val="0"/>
              <w:autoSpaceDN w:val="0"/>
              <w:adjustRightInd w:val="0"/>
              <w:jc w:val="center"/>
              <w:rPr>
                <w:noProof/>
              </w:rPr>
            </w:pPr>
          </w:p>
        </w:tc>
      </w:tr>
      <w:tr w:rsidR="00C90E7E" w:rsidRPr="00F85647" w14:paraId="64BE32CF" w14:textId="77777777" w:rsidTr="00C90E7E">
        <w:trPr>
          <w:trHeight w:val="288"/>
        </w:trPr>
        <w:tc>
          <w:tcPr>
            <w:tcW w:w="192" w:type="pct"/>
          </w:tcPr>
          <w:p w14:paraId="20D39DBC"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7156F91B"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bottom"/>
          </w:tcPr>
          <w:p w14:paraId="309F696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E9BAA7F" w14:textId="77777777" w:rsidR="00185035" w:rsidRPr="007A08CE" w:rsidRDefault="00185035" w:rsidP="00A57A32">
            <w:pPr>
              <w:autoSpaceDE w:val="0"/>
              <w:autoSpaceDN w:val="0"/>
              <w:adjustRightInd w:val="0"/>
              <w:jc w:val="center"/>
              <w:rPr>
                <w:noProof/>
                <w:lang w:val="en-US"/>
              </w:rPr>
            </w:pPr>
            <w:r w:rsidRPr="007A08CE">
              <w:t>250</w:t>
            </w:r>
          </w:p>
        </w:tc>
        <w:tc>
          <w:tcPr>
            <w:tcW w:w="322" w:type="pct"/>
          </w:tcPr>
          <w:p w14:paraId="64E8C3A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0A768F0" w14:textId="77777777" w:rsidR="00185035" w:rsidRPr="00F85647" w:rsidRDefault="00185035" w:rsidP="00A57A32">
            <w:pPr>
              <w:autoSpaceDE w:val="0"/>
              <w:autoSpaceDN w:val="0"/>
              <w:adjustRightInd w:val="0"/>
              <w:jc w:val="center"/>
              <w:rPr>
                <w:noProof/>
                <w:lang w:val="en-US"/>
              </w:rPr>
            </w:pPr>
          </w:p>
        </w:tc>
        <w:tc>
          <w:tcPr>
            <w:tcW w:w="237" w:type="pct"/>
          </w:tcPr>
          <w:p w14:paraId="417195A8" w14:textId="77777777" w:rsidR="00185035" w:rsidRPr="00F85647" w:rsidRDefault="00185035" w:rsidP="00A57A32">
            <w:pPr>
              <w:autoSpaceDE w:val="0"/>
              <w:autoSpaceDN w:val="0"/>
              <w:adjustRightInd w:val="0"/>
              <w:jc w:val="center"/>
              <w:rPr>
                <w:noProof/>
                <w:lang w:val="en-US"/>
              </w:rPr>
            </w:pPr>
          </w:p>
        </w:tc>
        <w:tc>
          <w:tcPr>
            <w:tcW w:w="237" w:type="pct"/>
          </w:tcPr>
          <w:p w14:paraId="3D871909" w14:textId="77777777" w:rsidR="00185035" w:rsidRPr="00F85647" w:rsidRDefault="00185035" w:rsidP="00A57A32">
            <w:pPr>
              <w:autoSpaceDE w:val="0"/>
              <w:autoSpaceDN w:val="0"/>
              <w:adjustRightInd w:val="0"/>
              <w:jc w:val="center"/>
              <w:rPr>
                <w:noProof/>
              </w:rPr>
            </w:pPr>
          </w:p>
        </w:tc>
        <w:tc>
          <w:tcPr>
            <w:tcW w:w="414" w:type="pct"/>
          </w:tcPr>
          <w:p w14:paraId="02D8414B" w14:textId="77777777" w:rsidR="00185035" w:rsidRPr="00F85647" w:rsidRDefault="00185035" w:rsidP="00A57A32">
            <w:pPr>
              <w:autoSpaceDE w:val="0"/>
              <w:autoSpaceDN w:val="0"/>
              <w:adjustRightInd w:val="0"/>
              <w:jc w:val="center"/>
              <w:rPr>
                <w:noProof/>
              </w:rPr>
            </w:pPr>
          </w:p>
        </w:tc>
        <w:tc>
          <w:tcPr>
            <w:tcW w:w="339" w:type="pct"/>
          </w:tcPr>
          <w:p w14:paraId="3D4D979D" w14:textId="77777777" w:rsidR="00185035" w:rsidRDefault="00185035" w:rsidP="00A57A32">
            <w:pPr>
              <w:autoSpaceDE w:val="0"/>
              <w:autoSpaceDN w:val="0"/>
              <w:adjustRightInd w:val="0"/>
              <w:jc w:val="center"/>
              <w:rPr>
                <w:noProof/>
              </w:rPr>
            </w:pPr>
          </w:p>
        </w:tc>
      </w:tr>
      <w:tr w:rsidR="00C90E7E" w:rsidRPr="00F85647" w14:paraId="57CD8E7A" w14:textId="77777777" w:rsidTr="00C90E7E">
        <w:trPr>
          <w:trHeight w:val="288"/>
        </w:trPr>
        <w:tc>
          <w:tcPr>
            <w:tcW w:w="192" w:type="pct"/>
          </w:tcPr>
          <w:p w14:paraId="6FB018B2" w14:textId="77777777" w:rsidR="00185035" w:rsidRPr="007A08CE" w:rsidRDefault="00185035" w:rsidP="00A57A32">
            <w:pPr>
              <w:autoSpaceDE w:val="0"/>
              <w:autoSpaceDN w:val="0"/>
              <w:adjustRightInd w:val="0"/>
              <w:jc w:val="center"/>
              <w:rPr>
                <w:noProof/>
              </w:rPr>
            </w:pPr>
            <w:r w:rsidRPr="007A08CE">
              <w:t>3.4</w:t>
            </w:r>
          </w:p>
        </w:tc>
        <w:tc>
          <w:tcPr>
            <w:tcW w:w="2164" w:type="pct"/>
            <w:gridSpan w:val="2"/>
          </w:tcPr>
          <w:p w14:paraId="51B05B46" w14:textId="77777777" w:rsidR="00185035" w:rsidRPr="007A08CE" w:rsidRDefault="00185035" w:rsidP="002966C9">
            <w:pPr>
              <w:autoSpaceDE w:val="0"/>
              <w:autoSpaceDN w:val="0"/>
              <w:adjustRightInd w:val="0"/>
              <w:rPr>
                <w:noProof/>
                <w:lang w:val="en-US"/>
              </w:rPr>
            </w:pPr>
            <w:r w:rsidRPr="007A08CE">
              <w:t>Isporuka i polaganje kablova za napajanje glavnog razvodnog ormana i ostalih razvodnih ormana elektroenergetskog razvoda unutar objekta i kablova za napajanje uređaja besprekidnog napajanja-UPS-a. Kablovi su predviđeni za polaganje delimično u instalacionim pocinkovanim nosačima kablova- regalima, delimično u instalacionim PVC cevima odgovarajućeg prečnika i delimično na odstojnim obujmicama. U poziciju uračunati i instalacioni materijal, obradu krajeva kablova i električno uvezivnje kablova na oba kraja. Potrebno je isporučiti i položiti sledeće tipove kablova.</w:t>
            </w:r>
          </w:p>
        </w:tc>
        <w:tc>
          <w:tcPr>
            <w:tcW w:w="384" w:type="pct"/>
            <w:vAlign w:val="bottom"/>
          </w:tcPr>
          <w:p w14:paraId="75AA7AF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83B930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084F40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925AA7" w14:textId="77777777" w:rsidR="00185035" w:rsidRPr="00F85647" w:rsidRDefault="00185035" w:rsidP="00A57A32">
            <w:pPr>
              <w:autoSpaceDE w:val="0"/>
              <w:autoSpaceDN w:val="0"/>
              <w:adjustRightInd w:val="0"/>
              <w:jc w:val="center"/>
              <w:rPr>
                <w:noProof/>
                <w:lang w:val="en-US"/>
              </w:rPr>
            </w:pPr>
          </w:p>
        </w:tc>
        <w:tc>
          <w:tcPr>
            <w:tcW w:w="237" w:type="pct"/>
          </w:tcPr>
          <w:p w14:paraId="24AC95A8" w14:textId="77777777" w:rsidR="00185035" w:rsidRPr="00F85647" w:rsidRDefault="00185035" w:rsidP="00A57A32">
            <w:pPr>
              <w:autoSpaceDE w:val="0"/>
              <w:autoSpaceDN w:val="0"/>
              <w:adjustRightInd w:val="0"/>
              <w:jc w:val="center"/>
              <w:rPr>
                <w:noProof/>
                <w:lang w:val="en-US"/>
              </w:rPr>
            </w:pPr>
          </w:p>
        </w:tc>
        <w:tc>
          <w:tcPr>
            <w:tcW w:w="237" w:type="pct"/>
          </w:tcPr>
          <w:p w14:paraId="0BF61178" w14:textId="77777777" w:rsidR="00185035" w:rsidRPr="00F85647" w:rsidRDefault="00185035" w:rsidP="00A57A32">
            <w:pPr>
              <w:autoSpaceDE w:val="0"/>
              <w:autoSpaceDN w:val="0"/>
              <w:adjustRightInd w:val="0"/>
              <w:jc w:val="center"/>
              <w:rPr>
                <w:noProof/>
              </w:rPr>
            </w:pPr>
          </w:p>
        </w:tc>
        <w:tc>
          <w:tcPr>
            <w:tcW w:w="414" w:type="pct"/>
          </w:tcPr>
          <w:p w14:paraId="7A08EE59" w14:textId="77777777" w:rsidR="00185035" w:rsidRPr="00F85647" w:rsidRDefault="00185035" w:rsidP="00A57A32">
            <w:pPr>
              <w:autoSpaceDE w:val="0"/>
              <w:autoSpaceDN w:val="0"/>
              <w:adjustRightInd w:val="0"/>
              <w:jc w:val="center"/>
              <w:rPr>
                <w:noProof/>
              </w:rPr>
            </w:pPr>
          </w:p>
        </w:tc>
        <w:tc>
          <w:tcPr>
            <w:tcW w:w="339" w:type="pct"/>
          </w:tcPr>
          <w:p w14:paraId="43ACD0A8" w14:textId="77777777" w:rsidR="00185035" w:rsidRDefault="00185035" w:rsidP="00A57A32">
            <w:pPr>
              <w:autoSpaceDE w:val="0"/>
              <w:autoSpaceDN w:val="0"/>
              <w:adjustRightInd w:val="0"/>
              <w:jc w:val="center"/>
              <w:rPr>
                <w:noProof/>
              </w:rPr>
            </w:pPr>
          </w:p>
        </w:tc>
      </w:tr>
      <w:tr w:rsidR="00C90E7E" w:rsidRPr="00F85647" w14:paraId="3914AB0C" w14:textId="77777777" w:rsidTr="00C90E7E">
        <w:trPr>
          <w:trHeight w:val="288"/>
        </w:trPr>
        <w:tc>
          <w:tcPr>
            <w:tcW w:w="192" w:type="pct"/>
          </w:tcPr>
          <w:p w14:paraId="03DFC9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B355136" w14:textId="77777777" w:rsidR="00185035" w:rsidRPr="007A08CE" w:rsidRDefault="00185035" w:rsidP="002966C9">
            <w:pPr>
              <w:autoSpaceDE w:val="0"/>
              <w:autoSpaceDN w:val="0"/>
              <w:adjustRightInd w:val="0"/>
              <w:rPr>
                <w:noProof/>
                <w:lang w:val="en-US"/>
              </w:rPr>
            </w:pPr>
            <w:r w:rsidRPr="007A08CE">
              <w:t xml:space="preserve"> -NA2XH  4 x 35 (GRO-IK/Mr/Agr - UPS)</w:t>
            </w:r>
          </w:p>
        </w:tc>
        <w:tc>
          <w:tcPr>
            <w:tcW w:w="384" w:type="pct"/>
            <w:vAlign w:val="bottom"/>
          </w:tcPr>
          <w:p w14:paraId="07794F4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3E1FA6E"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1F511FE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642E2BA" w14:textId="77777777" w:rsidR="00185035" w:rsidRPr="00F85647" w:rsidRDefault="00185035" w:rsidP="00A57A32">
            <w:pPr>
              <w:autoSpaceDE w:val="0"/>
              <w:autoSpaceDN w:val="0"/>
              <w:adjustRightInd w:val="0"/>
              <w:jc w:val="center"/>
              <w:rPr>
                <w:noProof/>
                <w:lang w:val="en-US"/>
              </w:rPr>
            </w:pPr>
          </w:p>
        </w:tc>
        <w:tc>
          <w:tcPr>
            <w:tcW w:w="237" w:type="pct"/>
          </w:tcPr>
          <w:p w14:paraId="4F00B750" w14:textId="77777777" w:rsidR="00185035" w:rsidRPr="00F85647" w:rsidRDefault="00185035" w:rsidP="00A57A32">
            <w:pPr>
              <w:autoSpaceDE w:val="0"/>
              <w:autoSpaceDN w:val="0"/>
              <w:adjustRightInd w:val="0"/>
              <w:jc w:val="center"/>
              <w:rPr>
                <w:noProof/>
                <w:lang w:val="en-US"/>
              </w:rPr>
            </w:pPr>
          </w:p>
        </w:tc>
        <w:tc>
          <w:tcPr>
            <w:tcW w:w="237" w:type="pct"/>
          </w:tcPr>
          <w:p w14:paraId="69854550" w14:textId="77777777" w:rsidR="00185035" w:rsidRPr="00F85647" w:rsidRDefault="00185035" w:rsidP="00A57A32">
            <w:pPr>
              <w:autoSpaceDE w:val="0"/>
              <w:autoSpaceDN w:val="0"/>
              <w:adjustRightInd w:val="0"/>
              <w:jc w:val="center"/>
              <w:rPr>
                <w:noProof/>
              </w:rPr>
            </w:pPr>
          </w:p>
        </w:tc>
        <w:tc>
          <w:tcPr>
            <w:tcW w:w="414" w:type="pct"/>
          </w:tcPr>
          <w:p w14:paraId="38C0F251" w14:textId="77777777" w:rsidR="00185035" w:rsidRPr="00F85647" w:rsidRDefault="00185035" w:rsidP="00A57A32">
            <w:pPr>
              <w:autoSpaceDE w:val="0"/>
              <w:autoSpaceDN w:val="0"/>
              <w:adjustRightInd w:val="0"/>
              <w:jc w:val="center"/>
              <w:rPr>
                <w:noProof/>
              </w:rPr>
            </w:pPr>
          </w:p>
        </w:tc>
        <w:tc>
          <w:tcPr>
            <w:tcW w:w="339" w:type="pct"/>
          </w:tcPr>
          <w:p w14:paraId="5D1CE89D" w14:textId="77777777" w:rsidR="00185035" w:rsidRDefault="00185035" w:rsidP="00A57A32">
            <w:pPr>
              <w:autoSpaceDE w:val="0"/>
              <w:autoSpaceDN w:val="0"/>
              <w:adjustRightInd w:val="0"/>
              <w:jc w:val="center"/>
              <w:rPr>
                <w:noProof/>
              </w:rPr>
            </w:pPr>
          </w:p>
        </w:tc>
      </w:tr>
      <w:tr w:rsidR="00C90E7E" w:rsidRPr="00F85647" w14:paraId="2E4B51EE" w14:textId="77777777" w:rsidTr="00C90E7E">
        <w:trPr>
          <w:trHeight w:val="288"/>
        </w:trPr>
        <w:tc>
          <w:tcPr>
            <w:tcW w:w="192" w:type="pct"/>
          </w:tcPr>
          <w:p w14:paraId="68F2C74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4D48394" w14:textId="77777777" w:rsidR="00185035" w:rsidRPr="007A08CE" w:rsidRDefault="00185035" w:rsidP="002966C9">
            <w:pPr>
              <w:autoSpaceDE w:val="0"/>
              <w:autoSpaceDN w:val="0"/>
              <w:adjustRightInd w:val="0"/>
              <w:rPr>
                <w:noProof/>
                <w:lang w:val="en-US"/>
              </w:rPr>
            </w:pPr>
            <w:r w:rsidRPr="007A08CE">
              <w:t xml:space="preserve"> -NA2XH  1 x 25 (GRO-IK/Mr/Agr - UPS)</w:t>
            </w:r>
          </w:p>
        </w:tc>
        <w:tc>
          <w:tcPr>
            <w:tcW w:w="384" w:type="pct"/>
            <w:vAlign w:val="bottom"/>
          </w:tcPr>
          <w:p w14:paraId="27C89DDB"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65CB346"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3D5660AB" w14:textId="77777777" w:rsidR="00185035" w:rsidRPr="00F85647" w:rsidRDefault="00185035" w:rsidP="00A57A32">
            <w:pPr>
              <w:autoSpaceDE w:val="0"/>
              <w:autoSpaceDN w:val="0"/>
              <w:adjustRightInd w:val="0"/>
              <w:jc w:val="center"/>
              <w:rPr>
                <w:noProof/>
                <w:lang w:val="en-US"/>
              </w:rPr>
            </w:pPr>
          </w:p>
        </w:tc>
        <w:tc>
          <w:tcPr>
            <w:tcW w:w="324" w:type="pct"/>
            <w:gridSpan w:val="2"/>
          </w:tcPr>
          <w:p w14:paraId="35C74A9A" w14:textId="77777777" w:rsidR="00185035" w:rsidRPr="00F85647" w:rsidRDefault="00185035" w:rsidP="00A57A32">
            <w:pPr>
              <w:autoSpaceDE w:val="0"/>
              <w:autoSpaceDN w:val="0"/>
              <w:adjustRightInd w:val="0"/>
              <w:jc w:val="center"/>
              <w:rPr>
                <w:noProof/>
                <w:lang w:val="en-US"/>
              </w:rPr>
            </w:pPr>
          </w:p>
        </w:tc>
        <w:tc>
          <w:tcPr>
            <w:tcW w:w="237" w:type="pct"/>
          </w:tcPr>
          <w:p w14:paraId="3985BE8D" w14:textId="77777777" w:rsidR="00185035" w:rsidRPr="00F85647" w:rsidRDefault="00185035" w:rsidP="00A57A32">
            <w:pPr>
              <w:autoSpaceDE w:val="0"/>
              <w:autoSpaceDN w:val="0"/>
              <w:adjustRightInd w:val="0"/>
              <w:jc w:val="center"/>
              <w:rPr>
                <w:noProof/>
                <w:lang w:val="en-US"/>
              </w:rPr>
            </w:pPr>
          </w:p>
        </w:tc>
        <w:tc>
          <w:tcPr>
            <w:tcW w:w="237" w:type="pct"/>
          </w:tcPr>
          <w:p w14:paraId="5AEC016F" w14:textId="77777777" w:rsidR="00185035" w:rsidRPr="00F85647" w:rsidRDefault="00185035" w:rsidP="00A57A32">
            <w:pPr>
              <w:autoSpaceDE w:val="0"/>
              <w:autoSpaceDN w:val="0"/>
              <w:adjustRightInd w:val="0"/>
              <w:jc w:val="center"/>
              <w:rPr>
                <w:noProof/>
              </w:rPr>
            </w:pPr>
          </w:p>
        </w:tc>
        <w:tc>
          <w:tcPr>
            <w:tcW w:w="414" w:type="pct"/>
          </w:tcPr>
          <w:p w14:paraId="2AFFF3D7" w14:textId="77777777" w:rsidR="00185035" w:rsidRPr="00F85647" w:rsidRDefault="00185035" w:rsidP="00A57A32">
            <w:pPr>
              <w:autoSpaceDE w:val="0"/>
              <w:autoSpaceDN w:val="0"/>
              <w:adjustRightInd w:val="0"/>
              <w:jc w:val="center"/>
              <w:rPr>
                <w:noProof/>
              </w:rPr>
            </w:pPr>
          </w:p>
        </w:tc>
        <w:tc>
          <w:tcPr>
            <w:tcW w:w="339" w:type="pct"/>
          </w:tcPr>
          <w:p w14:paraId="383A43E4" w14:textId="77777777" w:rsidR="00185035" w:rsidRDefault="00185035" w:rsidP="00A57A32">
            <w:pPr>
              <w:autoSpaceDE w:val="0"/>
              <w:autoSpaceDN w:val="0"/>
              <w:adjustRightInd w:val="0"/>
              <w:jc w:val="center"/>
              <w:rPr>
                <w:noProof/>
              </w:rPr>
            </w:pPr>
          </w:p>
        </w:tc>
      </w:tr>
      <w:tr w:rsidR="00C90E7E" w:rsidRPr="00F85647" w14:paraId="1B76851A" w14:textId="77777777" w:rsidTr="00C90E7E">
        <w:trPr>
          <w:trHeight w:val="288"/>
        </w:trPr>
        <w:tc>
          <w:tcPr>
            <w:tcW w:w="192" w:type="pct"/>
          </w:tcPr>
          <w:p w14:paraId="1A92D19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D7FFF5A" w14:textId="77777777" w:rsidR="00185035" w:rsidRPr="007A08CE" w:rsidRDefault="00185035" w:rsidP="002966C9">
            <w:pPr>
              <w:autoSpaceDE w:val="0"/>
              <w:autoSpaceDN w:val="0"/>
              <w:adjustRightInd w:val="0"/>
              <w:rPr>
                <w:noProof/>
                <w:lang w:val="en-US"/>
              </w:rPr>
            </w:pPr>
            <w:r w:rsidRPr="007A08CE">
              <w:t xml:space="preserve"> -NA2XH  4 x 35 (GRO-IK/Mr/Agr - RO-SPR/Mr/Agr)</w:t>
            </w:r>
          </w:p>
        </w:tc>
        <w:tc>
          <w:tcPr>
            <w:tcW w:w="384" w:type="pct"/>
            <w:vAlign w:val="bottom"/>
          </w:tcPr>
          <w:p w14:paraId="0273E396"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2EE9456"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05BD6C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4EF76EDE" w14:textId="77777777" w:rsidR="00185035" w:rsidRPr="00F85647" w:rsidRDefault="00185035" w:rsidP="00A57A32">
            <w:pPr>
              <w:autoSpaceDE w:val="0"/>
              <w:autoSpaceDN w:val="0"/>
              <w:adjustRightInd w:val="0"/>
              <w:jc w:val="center"/>
              <w:rPr>
                <w:noProof/>
                <w:lang w:val="en-US"/>
              </w:rPr>
            </w:pPr>
          </w:p>
        </w:tc>
        <w:tc>
          <w:tcPr>
            <w:tcW w:w="237" w:type="pct"/>
          </w:tcPr>
          <w:p w14:paraId="05651FBB" w14:textId="77777777" w:rsidR="00185035" w:rsidRPr="00F85647" w:rsidRDefault="00185035" w:rsidP="00A57A32">
            <w:pPr>
              <w:autoSpaceDE w:val="0"/>
              <w:autoSpaceDN w:val="0"/>
              <w:adjustRightInd w:val="0"/>
              <w:jc w:val="center"/>
              <w:rPr>
                <w:noProof/>
                <w:lang w:val="en-US"/>
              </w:rPr>
            </w:pPr>
          </w:p>
        </w:tc>
        <w:tc>
          <w:tcPr>
            <w:tcW w:w="237" w:type="pct"/>
          </w:tcPr>
          <w:p w14:paraId="137EFDB0" w14:textId="77777777" w:rsidR="00185035" w:rsidRPr="00F85647" w:rsidRDefault="00185035" w:rsidP="00A57A32">
            <w:pPr>
              <w:autoSpaceDE w:val="0"/>
              <w:autoSpaceDN w:val="0"/>
              <w:adjustRightInd w:val="0"/>
              <w:jc w:val="center"/>
              <w:rPr>
                <w:noProof/>
              </w:rPr>
            </w:pPr>
          </w:p>
        </w:tc>
        <w:tc>
          <w:tcPr>
            <w:tcW w:w="414" w:type="pct"/>
          </w:tcPr>
          <w:p w14:paraId="09D6F79F" w14:textId="77777777" w:rsidR="00185035" w:rsidRPr="00F85647" w:rsidRDefault="00185035" w:rsidP="00A57A32">
            <w:pPr>
              <w:autoSpaceDE w:val="0"/>
              <w:autoSpaceDN w:val="0"/>
              <w:adjustRightInd w:val="0"/>
              <w:jc w:val="center"/>
              <w:rPr>
                <w:noProof/>
              </w:rPr>
            </w:pPr>
          </w:p>
        </w:tc>
        <w:tc>
          <w:tcPr>
            <w:tcW w:w="339" w:type="pct"/>
          </w:tcPr>
          <w:p w14:paraId="16E64876" w14:textId="77777777" w:rsidR="00185035" w:rsidRDefault="00185035" w:rsidP="00A57A32">
            <w:pPr>
              <w:autoSpaceDE w:val="0"/>
              <w:autoSpaceDN w:val="0"/>
              <w:adjustRightInd w:val="0"/>
              <w:jc w:val="center"/>
              <w:rPr>
                <w:noProof/>
              </w:rPr>
            </w:pPr>
          </w:p>
        </w:tc>
      </w:tr>
      <w:tr w:rsidR="00C90E7E" w:rsidRPr="00F85647" w14:paraId="6B2E5B8D" w14:textId="77777777" w:rsidTr="00C90E7E">
        <w:trPr>
          <w:trHeight w:val="288"/>
        </w:trPr>
        <w:tc>
          <w:tcPr>
            <w:tcW w:w="192" w:type="pct"/>
          </w:tcPr>
          <w:p w14:paraId="2CDCECB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2712F9F" w14:textId="77777777" w:rsidR="00185035" w:rsidRPr="007A08CE" w:rsidRDefault="00185035" w:rsidP="002966C9">
            <w:pPr>
              <w:autoSpaceDE w:val="0"/>
              <w:autoSpaceDN w:val="0"/>
              <w:adjustRightInd w:val="0"/>
              <w:rPr>
                <w:noProof/>
                <w:lang w:val="en-US"/>
              </w:rPr>
            </w:pPr>
            <w:r w:rsidRPr="007A08CE">
              <w:t xml:space="preserve"> -NA2XH 1 x 25 (GRO-IK/Mr/Agr - RO-SPR/Mr/Agr)</w:t>
            </w:r>
          </w:p>
        </w:tc>
        <w:tc>
          <w:tcPr>
            <w:tcW w:w="384" w:type="pct"/>
            <w:vAlign w:val="bottom"/>
          </w:tcPr>
          <w:p w14:paraId="3B3CC12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24C9C4B7"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B8C5D05"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D98008" w14:textId="77777777" w:rsidR="00185035" w:rsidRPr="00F85647" w:rsidRDefault="00185035" w:rsidP="00A57A32">
            <w:pPr>
              <w:autoSpaceDE w:val="0"/>
              <w:autoSpaceDN w:val="0"/>
              <w:adjustRightInd w:val="0"/>
              <w:jc w:val="center"/>
              <w:rPr>
                <w:noProof/>
                <w:lang w:val="en-US"/>
              </w:rPr>
            </w:pPr>
          </w:p>
        </w:tc>
        <w:tc>
          <w:tcPr>
            <w:tcW w:w="237" w:type="pct"/>
          </w:tcPr>
          <w:p w14:paraId="6D116614" w14:textId="77777777" w:rsidR="00185035" w:rsidRPr="00F85647" w:rsidRDefault="00185035" w:rsidP="00A57A32">
            <w:pPr>
              <w:autoSpaceDE w:val="0"/>
              <w:autoSpaceDN w:val="0"/>
              <w:adjustRightInd w:val="0"/>
              <w:jc w:val="center"/>
              <w:rPr>
                <w:noProof/>
                <w:lang w:val="en-US"/>
              </w:rPr>
            </w:pPr>
          </w:p>
        </w:tc>
        <w:tc>
          <w:tcPr>
            <w:tcW w:w="237" w:type="pct"/>
          </w:tcPr>
          <w:p w14:paraId="4F860FCB" w14:textId="77777777" w:rsidR="00185035" w:rsidRPr="00F85647" w:rsidRDefault="00185035" w:rsidP="00A57A32">
            <w:pPr>
              <w:autoSpaceDE w:val="0"/>
              <w:autoSpaceDN w:val="0"/>
              <w:adjustRightInd w:val="0"/>
              <w:jc w:val="center"/>
              <w:rPr>
                <w:noProof/>
              </w:rPr>
            </w:pPr>
          </w:p>
        </w:tc>
        <w:tc>
          <w:tcPr>
            <w:tcW w:w="414" w:type="pct"/>
          </w:tcPr>
          <w:p w14:paraId="6518B955" w14:textId="77777777" w:rsidR="00185035" w:rsidRPr="00F85647" w:rsidRDefault="00185035" w:rsidP="00A57A32">
            <w:pPr>
              <w:autoSpaceDE w:val="0"/>
              <w:autoSpaceDN w:val="0"/>
              <w:adjustRightInd w:val="0"/>
              <w:jc w:val="center"/>
              <w:rPr>
                <w:noProof/>
              </w:rPr>
            </w:pPr>
          </w:p>
        </w:tc>
        <w:tc>
          <w:tcPr>
            <w:tcW w:w="339" w:type="pct"/>
          </w:tcPr>
          <w:p w14:paraId="008AE2E0" w14:textId="77777777" w:rsidR="00185035" w:rsidRDefault="00185035" w:rsidP="00A57A32">
            <w:pPr>
              <w:autoSpaceDE w:val="0"/>
              <w:autoSpaceDN w:val="0"/>
              <w:adjustRightInd w:val="0"/>
              <w:jc w:val="center"/>
              <w:rPr>
                <w:noProof/>
              </w:rPr>
            </w:pPr>
          </w:p>
        </w:tc>
      </w:tr>
      <w:tr w:rsidR="00C90E7E" w:rsidRPr="00F85647" w14:paraId="0FCE12D5" w14:textId="77777777" w:rsidTr="00C90E7E">
        <w:trPr>
          <w:trHeight w:val="288"/>
        </w:trPr>
        <w:tc>
          <w:tcPr>
            <w:tcW w:w="192" w:type="pct"/>
          </w:tcPr>
          <w:p w14:paraId="6C7B288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BCFD063" w14:textId="77777777" w:rsidR="00185035" w:rsidRPr="007A08CE" w:rsidRDefault="00185035" w:rsidP="002966C9">
            <w:pPr>
              <w:autoSpaceDE w:val="0"/>
              <w:autoSpaceDN w:val="0"/>
              <w:adjustRightInd w:val="0"/>
              <w:rPr>
                <w:noProof/>
                <w:lang w:val="en-US"/>
              </w:rPr>
            </w:pPr>
            <w:r w:rsidRPr="007A08CE">
              <w:t xml:space="preserve"> -NA2XH  5 x 16 (GRO/IK/UPS - RO-SPR/UPS)</w:t>
            </w:r>
          </w:p>
        </w:tc>
        <w:tc>
          <w:tcPr>
            <w:tcW w:w="384" w:type="pct"/>
            <w:vAlign w:val="bottom"/>
          </w:tcPr>
          <w:p w14:paraId="7E7A4917"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4530379"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FB90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300382" w14:textId="77777777" w:rsidR="00185035" w:rsidRPr="00F85647" w:rsidRDefault="00185035" w:rsidP="00A57A32">
            <w:pPr>
              <w:autoSpaceDE w:val="0"/>
              <w:autoSpaceDN w:val="0"/>
              <w:adjustRightInd w:val="0"/>
              <w:jc w:val="center"/>
              <w:rPr>
                <w:noProof/>
                <w:lang w:val="en-US"/>
              </w:rPr>
            </w:pPr>
          </w:p>
        </w:tc>
        <w:tc>
          <w:tcPr>
            <w:tcW w:w="237" w:type="pct"/>
          </w:tcPr>
          <w:p w14:paraId="55036D90" w14:textId="77777777" w:rsidR="00185035" w:rsidRPr="00F85647" w:rsidRDefault="00185035" w:rsidP="00A57A32">
            <w:pPr>
              <w:autoSpaceDE w:val="0"/>
              <w:autoSpaceDN w:val="0"/>
              <w:adjustRightInd w:val="0"/>
              <w:jc w:val="center"/>
              <w:rPr>
                <w:noProof/>
                <w:lang w:val="en-US"/>
              </w:rPr>
            </w:pPr>
          </w:p>
        </w:tc>
        <w:tc>
          <w:tcPr>
            <w:tcW w:w="237" w:type="pct"/>
          </w:tcPr>
          <w:p w14:paraId="7F8F1742" w14:textId="77777777" w:rsidR="00185035" w:rsidRPr="00F85647" w:rsidRDefault="00185035" w:rsidP="00A57A32">
            <w:pPr>
              <w:autoSpaceDE w:val="0"/>
              <w:autoSpaceDN w:val="0"/>
              <w:adjustRightInd w:val="0"/>
              <w:jc w:val="center"/>
              <w:rPr>
                <w:noProof/>
              </w:rPr>
            </w:pPr>
          </w:p>
        </w:tc>
        <w:tc>
          <w:tcPr>
            <w:tcW w:w="414" w:type="pct"/>
          </w:tcPr>
          <w:p w14:paraId="2F7C3909" w14:textId="77777777" w:rsidR="00185035" w:rsidRPr="00F85647" w:rsidRDefault="00185035" w:rsidP="00A57A32">
            <w:pPr>
              <w:autoSpaceDE w:val="0"/>
              <w:autoSpaceDN w:val="0"/>
              <w:adjustRightInd w:val="0"/>
              <w:jc w:val="center"/>
              <w:rPr>
                <w:noProof/>
              </w:rPr>
            </w:pPr>
          </w:p>
        </w:tc>
        <w:tc>
          <w:tcPr>
            <w:tcW w:w="339" w:type="pct"/>
          </w:tcPr>
          <w:p w14:paraId="4BA4E410" w14:textId="77777777" w:rsidR="00185035" w:rsidRDefault="00185035" w:rsidP="00A57A32">
            <w:pPr>
              <w:autoSpaceDE w:val="0"/>
              <w:autoSpaceDN w:val="0"/>
              <w:adjustRightInd w:val="0"/>
              <w:jc w:val="center"/>
              <w:rPr>
                <w:noProof/>
              </w:rPr>
            </w:pPr>
          </w:p>
        </w:tc>
      </w:tr>
      <w:tr w:rsidR="00C90E7E" w:rsidRPr="00F85647" w14:paraId="19D12C99" w14:textId="77777777" w:rsidTr="00C90E7E">
        <w:trPr>
          <w:trHeight w:val="288"/>
        </w:trPr>
        <w:tc>
          <w:tcPr>
            <w:tcW w:w="192" w:type="pct"/>
          </w:tcPr>
          <w:p w14:paraId="6FB520C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2B6B933" w14:textId="77777777" w:rsidR="00185035" w:rsidRPr="007A08CE" w:rsidRDefault="00185035" w:rsidP="002966C9">
            <w:pPr>
              <w:autoSpaceDE w:val="0"/>
              <w:autoSpaceDN w:val="0"/>
              <w:adjustRightInd w:val="0"/>
              <w:rPr>
                <w:noProof/>
                <w:lang w:val="en-US"/>
              </w:rPr>
            </w:pPr>
            <w:r w:rsidRPr="007A08CE">
              <w:t xml:space="preserve"> -NA2XH  4 x 35 (GRO-IK/Mr/Agr - RO-KL)</w:t>
            </w:r>
          </w:p>
        </w:tc>
        <w:tc>
          <w:tcPr>
            <w:tcW w:w="384" w:type="pct"/>
            <w:vAlign w:val="bottom"/>
          </w:tcPr>
          <w:p w14:paraId="06EBA3C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8F709B9" w14:textId="77777777" w:rsidR="00185035" w:rsidRPr="007A08CE" w:rsidRDefault="00185035" w:rsidP="00A57A32">
            <w:pPr>
              <w:autoSpaceDE w:val="0"/>
              <w:autoSpaceDN w:val="0"/>
              <w:adjustRightInd w:val="0"/>
              <w:jc w:val="center"/>
              <w:rPr>
                <w:noProof/>
                <w:lang w:val="en-US"/>
              </w:rPr>
            </w:pPr>
            <w:r w:rsidRPr="007A08CE">
              <w:t>25</w:t>
            </w:r>
          </w:p>
        </w:tc>
        <w:tc>
          <w:tcPr>
            <w:tcW w:w="322" w:type="pct"/>
          </w:tcPr>
          <w:p w14:paraId="583CBE6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620243" w14:textId="77777777" w:rsidR="00185035" w:rsidRPr="00F85647" w:rsidRDefault="00185035" w:rsidP="00A57A32">
            <w:pPr>
              <w:autoSpaceDE w:val="0"/>
              <w:autoSpaceDN w:val="0"/>
              <w:adjustRightInd w:val="0"/>
              <w:jc w:val="center"/>
              <w:rPr>
                <w:noProof/>
                <w:lang w:val="en-US"/>
              </w:rPr>
            </w:pPr>
          </w:p>
        </w:tc>
        <w:tc>
          <w:tcPr>
            <w:tcW w:w="237" w:type="pct"/>
          </w:tcPr>
          <w:p w14:paraId="23FD93B1" w14:textId="77777777" w:rsidR="00185035" w:rsidRPr="00F85647" w:rsidRDefault="00185035" w:rsidP="00A57A32">
            <w:pPr>
              <w:autoSpaceDE w:val="0"/>
              <w:autoSpaceDN w:val="0"/>
              <w:adjustRightInd w:val="0"/>
              <w:jc w:val="center"/>
              <w:rPr>
                <w:noProof/>
                <w:lang w:val="en-US"/>
              </w:rPr>
            </w:pPr>
          </w:p>
        </w:tc>
        <w:tc>
          <w:tcPr>
            <w:tcW w:w="237" w:type="pct"/>
          </w:tcPr>
          <w:p w14:paraId="5217AE7D" w14:textId="77777777" w:rsidR="00185035" w:rsidRPr="00F85647" w:rsidRDefault="00185035" w:rsidP="00A57A32">
            <w:pPr>
              <w:autoSpaceDE w:val="0"/>
              <w:autoSpaceDN w:val="0"/>
              <w:adjustRightInd w:val="0"/>
              <w:jc w:val="center"/>
              <w:rPr>
                <w:noProof/>
              </w:rPr>
            </w:pPr>
          </w:p>
        </w:tc>
        <w:tc>
          <w:tcPr>
            <w:tcW w:w="414" w:type="pct"/>
          </w:tcPr>
          <w:p w14:paraId="718DCC4C" w14:textId="77777777" w:rsidR="00185035" w:rsidRPr="00F85647" w:rsidRDefault="00185035" w:rsidP="00A57A32">
            <w:pPr>
              <w:autoSpaceDE w:val="0"/>
              <w:autoSpaceDN w:val="0"/>
              <w:adjustRightInd w:val="0"/>
              <w:jc w:val="center"/>
              <w:rPr>
                <w:noProof/>
              </w:rPr>
            </w:pPr>
          </w:p>
        </w:tc>
        <w:tc>
          <w:tcPr>
            <w:tcW w:w="339" w:type="pct"/>
          </w:tcPr>
          <w:p w14:paraId="67E3661C" w14:textId="77777777" w:rsidR="00185035" w:rsidRDefault="00185035" w:rsidP="00A57A32">
            <w:pPr>
              <w:autoSpaceDE w:val="0"/>
              <w:autoSpaceDN w:val="0"/>
              <w:adjustRightInd w:val="0"/>
              <w:jc w:val="center"/>
              <w:rPr>
                <w:noProof/>
              </w:rPr>
            </w:pPr>
          </w:p>
        </w:tc>
      </w:tr>
      <w:tr w:rsidR="00C90E7E" w:rsidRPr="00F85647" w14:paraId="67D125C5" w14:textId="77777777" w:rsidTr="00C90E7E">
        <w:trPr>
          <w:trHeight w:val="288"/>
        </w:trPr>
        <w:tc>
          <w:tcPr>
            <w:tcW w:w="192" w:type="pct"/>
          </w:tcPr>
          <w:p w14:paraId="08A896B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6A9C51D" w14:textId="77777777" w:rsidR="00185035" w:rsidRPr="007A08CE" w:rsidRDefault="00185035" w:rsidP="002966C9">
            <w:pPr>
              <w:autoSpaceDE w:val="0"/>
              <w:autoSpaceDN w:val="0"/>
              <w:adjustRightInd w:val="0"/>
              <w:rPr>
                <w:noProof/>
                <w:lang w:val="en-US"/>
              </w:rPr>
            </w:pPr>
            <w:r w:rsidRPr="007A08CE">
              <w:t xml:space="preserve"> -NA2XH 1 x 25 (GRO-IK/Mr/Agr - RO-KL)</w:t>
            </w:r>
          </w:p>
        </w:tc>
        <w:tc>
          <w:tcPr>
            <w:tcW w:w="384" w:type="pct"/>
            <w:vAlign w:val="bottom"/>
          </w:tcPr>
          <w:p w14:paraId="79FBC7F1"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B3263A8" w14:textId="77777777" w:rsidR="00185035" w:rsidRPr="007A08CE" w:rsidRDefault="00185035" w:rsidP="00A57A32">
            <w:pPr>
              <w:autoSpaceDE w:val="0"/>
              <w:autoSpaceDN w:val="0"/>
              <w:adjustRightInd w:val="0"/>
              <w:jc w:val="center"/>
              <w:rPr>
                <w:noProof/>
                <w:lang w:val="en-US"/>
              </w:rPr>
            </w:pPr>
            <w:r w:rsidRPr="007A08CE">
              <w:t>25</w:t>
            </w:r>
          </w:p>
        </w:tc>
        <w:tc>
          <w:tcPr>
            <w:tcW w:w="322" w:type="pct"/>
          </w:tcPr>
          <w:p w14:paraId="67260EA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A0D08B7" w14:textId="77777777" w:rsidR="00185035" w:rsidRPr="00F85647" w:rsidRDefault="00185035" w:rsidP="00A57A32">
            <w:pPr>
              <w:autoSpaceDE w:val="0"/>
              <w:autoSpaceDN w:val="0"/>
              <w:adjustRightInd w:val="0"/>
              <w:jc w:val="center"/>
              <w:rPr>
                <w:noProof/>
                <w:lang w:val="en-US"/>
              </w:rPr>
            </w:pPr>
          </w:p>
        </w:tc>
        <w:tc>
          <w:tcPr>
            <w:tcW w:w="237" w:type="pct"/>
          </w:tcPr>
          <w:p w14:paraId="21142B79" w14:textId="77777777" w:rsidR="00185035" w:rsidRPr="00F85647" w:rsidRDefault="00185035" w:rsidP="00A57A32">
            <w:pPr>
              <w:autoSpaceDE w:val="0"/>
              <w:autoSpaceDN w:val="0"/>
              <w:adjustRightInd w:val="0"/>
              <w:jc w:val="center"/>
              <w:rPr>
                <w:noProof/>
                <w:lang w:val="en-US"/>
              </w:rPr>
            </w:pPr>
          </w:p>
        </w:tc>
        <w:tc>
          <w:tcPr>
            <w:tcW w:w="237" w:type="pct"/>
          </w:tcPr>
          <w:p w14:paraId="1DD49661" w14:textId="77777777" w:rsidR="00185035" w:rsidRPr="00F85647" w:rsidRDefault="00185035" w:rsidP="00A57A32">
            <w:pPr>
              <w:autoSpaceDE w:val="0"/>
              <w:autoSpaceDN w:val="0"/>
              <w:adjustRightInd w:val="0"/>
              <w:jc w:val="center"/>
              <w:rPr>
                <w:noProof/>
              </w:rPr>
            </w:pPr>
          </w:p>
        </w:tc>
        <w:tc>
          <w:tcPr>
            <w:tcW w:w="414" w:type="pct"/>
          </w:tcPr>
          <w:p w14:paraId="7F99BD68" w14:textId="77777777" w:rsidR="00185035" w:rsidRPr="00F85647" w:rsidRDefault="00185035" w:rsidP="00A57A32">
            <w:pPr>
              <w:autoSpaceDE w:val="0"/>
              <w:autoSpaceDN w:val="0"/>
              <w:adjustRightInd w:val="0"/>
              <w:jc w:val="center"/>
              <w:rPr>
                <w:noProof/>
              </w:rPr>
            </w:pPr>
          </w:p>
        </w:tc>
        <w:tc>
          <w:tcPr>
            <w:tcW w:w="339" w:type="pct"/>
          </w:tcPr>
          <w:p w14:paraId="48044B7F" w14:textId="77777777" w:rsidR="00185035" w:rsidRDefault="00185035" w:rsidP="00A57A32">
            <w:pPr>
              <w:autoSpaceDE w:val="0"/>
              <w:autoSpaceDN w:val="0"/>
              <w:adjustRightInd w:val="0"/>
              <w:jc w:val="center"/>
              <w:rPr>
                <w:noProof/>
              </w:rPr>
            </w:pPr>
          </w:p>
        </w:tc>
      </w:tr>
      <w:tr w:rsidR="00C90E7E" w:rsidRPr="00F85647" w14:paraId="306499F2" w14:textId="77777777" w:rsidTr="00C90E7E">
        <w:trPr>
          <w:trHeight w:val="288"/>
        </w:trPr>
        <w:tc>
          <w:tcPr>
            <w:tcW w:w="192" w:type="pct"/>
          </w:tcPr>
          <w:p w14:paraId="5DA2E03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C807C2A" w14:textId="77777777" w:rsidR="00185035" w:rsidRPr="007A08CE" w:rsidRDefault="00185035" w:rsidP="002966C9">
            <w:pPr>
              <w:autoSpaceDE w:val="0"/>
              <w:autoSpaceDN w:val="0"/>
              <w:adjustRightInd w:val="0"/>
              <w:rPr>
                <w:noProof/>
                <w:lang w:val="en-US"/>
              </w:rPr>
            </w:pPr>
            <w:r w:rsidRPr="007A08CE">
              <w:t xml:space="preserve"> -NHXHX-J FE 180  3 x 2,5 </w:t>
            </w:r>
            <w:r w:rsidRPr="007A08CE">
              <w:br/>
              <w:t xml:space="preserve"> (zadržava funkciju u požaru 180 minuta)</w:t>
            </w:r>
          </w:p>
        </w:tc>
        <w:tc>
          <w:tcPr>
            <w:tcW w:w="384" w:type="pct"/>
            <w:vAlign w:val="bottom"/>
          </w:tcPr>
          <w:p w14:paraId="78283D75"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ACAA86A" w14:textId="77777777" w:rsidR="00185035" w:rsidRPr="007A08CE" w:rsidRDefault="00185035" w:rsidP="00A57A32">
            <w:pPr>
              <w:autoSpaceDE w:val="0"/>
              <w:autoSpaceDN w:val="0"/>
              <w:adjustRightInd w:val="0"/>
              <w:jc w:val="center"/>
              <w:rPr>
                <w:noProof/>
                <w:lang w:val="en-US"/>
              </w:rPr>
            </w:pPr>
            <w:r w:rsidRPr="007A08CE">
              <w:t>80</w:t>
            </w:r>
          </w:p>
        </w:tc>
        <w:tc>
          <w:tcPr>
            <w:tcW w:w="322" w:type="pct"/>
          </w:tcPr>
          <w:p w14:paraId="0BABCE8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91F4A6A" w14:textId="77777777" w:rsidR="00185035" w:rsidRPr="00F85647" w:rsidRDefault="00185035" w:rsidP="00A57A32">
            <w:pPr>
              <w:autoSpaceDE w:val="0"/>
              <w:autoSpaceDN w:val="0"/>
              <w:adjustRightInd w:val="0"/>
              <w:jc w:val="center"/>
              <w:rPr>
                <w:noProof/>
                <w:lang w:val="en-US"/>
              </w:rPr>
            </w:pPr>
          </w:p>
        </w:tc>
        <w:tc>
          <w:tcPr>
            <w:tcW w:w="237" w:type="pct"/>
          </w:tcPr>
          <w:p w14:paraId="2076ACE3" w14:textId="77777777" w:rsidR="00185035" w:rsidRPr="00F85647" w:rsidRDefault="00185035" w:rsidP="00A57A32">
            <w:pPr>
              <w:autoSpaceDE w:val="0"/>
              <w:autoSpaceDN w:val="0"/>
              <w:adjustRightInd w:val="0"/>
              <w:jc w:val="center"/>
              <w:rPr>
                <w:noProof/>
                <w:lang w:val="en-US"/>
              </w:rPr>
            </w:pPr>
          </w:p>
        </w:tc>
        <w:tc>
          <w:tcPr>
            <w:tcW w:w="237" w:type="pct"/>
          </w:tcPr>
          <w:p w14:paraId="03D334EB" w14:textId="77777777" w:rsidR="00185035" w:rsidRPr="00F85647" w:rsidRDefault="00185035" w:rsidP="00A57A32">
            <w:pPr>
              <w:autoSpaceDE w:val="0"/>
              <w:autoSpaceDN w:val="0"/>
              <w:adjustRightInd w:val="0"/>
              <w:jc w:val="center"/>
              <w:rPr>
                <w:noProof/>
              </w:rPr>
            </w:pPr>
          </w:p>
        </w:tc>
        <w:tc>
          <w:tcPr>
            <w:tcW w:w="414" w:type="pct"/>
          </w:tcPr>
          <w:p w14:paraId="58A1D48A" w14:textId="77777777" w:rsidR="00185035" w:rsidRPr="00F85647" w:rsidRDefault="00185035" w:rsidP="00A57A32">
            <w:pPr>
              <w:autoSpaceDE w:val="0"/>
              <w:autoSpaceDN w:val="0"/>
              <w:adjustRightInd w:val="0"/>
              <w:jc w:val="center"/>
              <w:rPr>
                <w:noProof/>
              </w:rPr>
            </w:pPr>
          </w:p>
        </w:tc>
        <w:tc>
          <w:tcPr>
            <w:tcW w:w="339" w:type="pct"/>
          </w:tcPr>
          <w:p w14:paraId="5363A2AD" w14:textId="77777777" w:rsidR="00185035" w:rsidRDefault="00185035" w:rsidP="00A57A32">
            <w:pPr>
              <w:autoSpaceDE w:val="0"/>
              <w:autoSpaceDN w:val="0"/>
              <w:adjustRightInd w:val="0"/>
              <w:jc w:val="center"/>
              <w:rPr>
                <w:noProof/>
              </w:rPr>
            </w:pPr>
          </w:p>
        </w:tc>
      </w:tr>
      <w:tr w:rsidR="00C90E7E" w:rsidRPr="00F85647" w14:paraId="38049A2C" w14:textId="77777777" w:rsidTr="00C90E7E">
        <w:trPr>
          <w:trHeight w:val="288"/>
        </w:trPr>
        <w:tc>
          <w:tcPr>
            <w:tcW w:w="192" w:type="pct"/>
          </w:tcPr>
          <w:p w14:paraId="1E729D40" w14:textId="77777777" w:rsidR="00185035" w:rsidRPr="007A08CE" w:rsidRDefault="00185035" w:rsidP="00A57A32">
            <w:pPr>
              <w:autoSpaceDE w:val="0"/>
              <w:autoSpaceDN w:val="0"/>
              <w:adjustRightInd w:val="0"/>
              <w:jc w:val="center"/>
              <w:rPr>
                <w:noProof/>
              </w:rPr>
            </w:pPr>
            <w:r w:rsidRPr="007A08CE">
              <w:t>3.5</w:t>
            </w:r>
          </w:p>
        </w:tc>
        <w:tc>
          <w:tcPr>
            <w:tcW w:w="2164" w:type="pct"/>
            <w:gridSpan w:val="2"/>
          </w:tcPr>
          <w:p w14:paraId="2E076CE7" w14:textId="77777777" w:rsidR="00185035" w:rsidRPr="007A08CE" w:rsidRDefault="00185035" w:rsidP="002966C9">
            <w:pPr>
              <w:autoSpaceDE w:val="0"/>
              <w:autoSpaceDN w:val="0"/>
              <w:adjustRightInd w:val="0"/>
              <w:rPr>
                <w:noProof/>
                <w:lang w:val="en-US"/>
              </w:rPr>
            </w:pPr>
            <w:r w:rsidRPr="007A08CE">
              <w:t xml:space="preserve">Isporuka i montaža na perforiranim nosačima kablova- regalima instalacionih nadgradnih PVC kutija sa poklopcem (tzv. OG kutija), u kojima će se izvrštiti grananje instalacionih kablova nakon izlaska iz PNK regala. Kutije treba da su  sa poklopcem u zaštiti IP54 sa gumenim uvodnicama  i izrađene od bezhalogene </w:t>
            </w:r>
            <w:r w:rsidRPr="007A08CE">
              <w:lastRenderedPageBreak/>
              <w:t>mase sa malom emisijom dima u toku požara. Kutije je potrebno označiti natpisnom oznakom vrste instalacije kojoj pripadaju, oznakom ormana elektroenergetskog razvoda iz kojeg se napajaju  i broja strujnog kruga kabla koji se razvodi u kutiji. Nalepnica na kutiji treba da bude sa trajnom oznakom koja se ne skida. Komplet sa potrebnim instalacionim materijalom i označavanjem.</w:t>
            </w:r>
          </w:p>
        </w:tc>
        <w:tc>
          <w:tcPr>
            <w:tcW w:w="384" w:type="pct"/>
            <w:vAlign w:val="bottom"/>
          </w:tcPr>
          <w:p w14:paraId="6DE9ACC9"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3896972D" w14:textId="77777777" w:rsidR="00185035" w:rsidRPr="007A08CE" w:rsidRDefault="00185035" w:rsidP="00A57A32">
            <w:pPr>
              <w:autoSpaceDE w:val="0"/>
              <w:autoSpaceDN w:val="0"/>
              <w:adjustRightInd w:val="0"/>
              <w:jc w:val="center"/>
              <w:rPr>
                <w:noProof/>
                <w:lang w:val="en-US"/>
              </w:rPr>
            </w:pPr>
            <w:r w:rsidRPr="007A08CE">
              <w:t>150</w:t>
            </w:r>
          </w:p>
        </w:tc>
        <w:tc>
          <w:tcPr>
            <w:tcW w:w="322" w:type="pct"/>
          </w:tcPr>
          <w:p w14:paraId="04327271"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5D0B68" w14:textId="77777777" w:rsidR="00185035" w:rsidRPr="00F85647" w:rsidRDefault="00185035" w:rsidP="00A57A32">
            <w:pPr>
              <w:autoSpaceDE w:val="0"/>
              <w:autoSpaceDN w:val="0"/>
              <w:adjustRightInd w:val="0"/>
              <w:jc w:val="center"/>
              <w:rPr>
                <w:noProof/>
                <w:lang w:val="en-US"/>
              </w:rPr>
            </w:pPr>
          </w:p>
        </w:tc>
        <w:tc>
          <w:tcPr>
            <w:tcW w:w="237" w:type="pct"/>
          </w:tcPr>
          <w:p w14:paraId="728B4AA7" w14:textId="77777777" w:rsidR="00185035" w:rsidRPr="00F85647" w:rsidRDefault="00185035" w:rsidP="00A57A32">
            <w:pPr>
              <w:autoSpaceDE w:val="0"/>
              <w:autoSpaceDN w:val="0"/>
              <w:adjustRightInd w:val="0"/>
              <w:jc w:val="center"/>
              <w:rPr>
                <w:noProof/>
                <w:lang w:val="en-US"/>
              </w:rPr>
            </w:pPr>
          </w:p>
        </w:tc>
        <w:tc>
          <w:tcPr>
            <w:tcW w:w="237" w:type="pct"/>
          </w:tcPr>
          <w:p w14:paraId="64BBD982" w14:textId="77777777" w:rsidR="00185035" w:rsidRPr="00F85647" w:rsidRDefault="00185035" w:rsidP="00A57A32">
            <w:pPr>
              <w:autoSpaceDE w:val="0"/>
              <w:autoSpaceDN w:val="0"/>
              <w:adjustRightInd w:val="0"/>
              <w:jc w:val="center"/>
              <w:rPr>
                <w:noProof/>
              </w:rPr>
            </w:pPr>
          </w:p>
        </w:tc>
        <w:tc>
          <w:tcPr>
            <w:tcW w:w="414" w:type="pct"/>
          </w:tcPr>
          <w:p w14:paraId="15943F59" w14:textId="77777777" w:rsidR="00185035" w:rsidRPr="00F85647" w:rsidRDefault="00185035" w:rsidP="00A57A32">
            <w:pPr>
              <w:autoSpaceDE w:val="0"/>
              <w:autoSpaceDN w:val="0"/>
              <w:adjustRightInd w:val="0"/>
              <w:jc w:val="center"/>
              <w:rPr>
                <w:noProof/>
              </w:rPr>
            </w:pPr>
          </w:p>
        </w:tc>
        <w:tc>
          <w:tcPr>
            <w:tcW w:w="339" w:type="pct"/>
          </w:tcPr>
          <w:p w14:paraId="734EFB1E" w14:textId="77777777" w:rsidR="00185035" w:rsidRDefault="00185035" w:rsidP="00A57A32">
            <w:pPr>
              <w:autoSpaceDE w:val="0"/>
              <w:autoSpaceDN w:val="0"/>
              <w:adjustRightInd w:val="0"/>
              <w:jc w:val="center"/>
              <w:rPr>
                <w:noProof/>
              </w:rPr>
            </w:pPr>
          </w:p>
        </w:tc>
      </w:tr>
      <w:tr w:rsidR="00C90E7E" w:rsidRPr="00F85647" w14:paraId="77B1A23A" w14:textId="77777777" w:rsidTr="00C90E7E">
        <w:trPr>
          <w:trHeight w:val="288"/>
        </w:trPr>
        <w:tc>
          <w:tcPr>
            <w:tcW w:w="192" w:type="pct"/>
          </w:tcPr>
          <w:p w14:paraId="239B4F98" w14:textId="77777777" w:rsidR="00185035" w:rsidRPr="007A08CE" w:rsidRDefault="00185035" w:rsidP="00A57A32">
            <w:pPr>
              <w:autoSpaceDE w:val="0"/>
              <w:autoSpaceDN w:val="0"/>
              <w:adjustRightInd w:val="0"/>
              <w:jc w:val="center"/>
              <w:rPr>
                <w:noProof/>
              </w:rPr>
            </w:pPr>
            <w:r w:rsidRPr="007A08CE">
              <w:lastRenderedPageBreak/>
              <w:t>3.6</w:t>
            </w:r>
          </w:p>
        </w:tc>
        <w:tc>
          <w:tcPr>
            <w:tcW w:w="2164" w:type="pct"/>
            <w:gridSpan w:val="2"/>
          </w:tcPr>
          <w:p w14:paraId="18494A3F" w14:textId="77777777" w:rsidR="00185035" w:rsidRPr="007A08CE" w:rsidRDefault="00185035" w:rsidP="002966C9">
            <w:pPr>
              <w:autoSpaceDE w:val="0"/>
              <w:autoSpaceDN w:val="0"/>
              <w:adjustRightInd w:val="0"/>
              <w:rPr>
                <w:noProof/>
                <w:lang w:val="en-US"/>
              </w:rPr>
            </w:pPr>
            <w:r w:rsidRPr="007A08CE">
              <w:t>Isporuka i ugradnja ugradnih instalacionih razvodnih kutija koje je potrebno ugraditi u zid ispod dna instalacionih zidnih kanala. Po dve kutije je potrebno ugraditi u zid ispod zidnog instalacionog kanala na oba kraja kanala. Komplet sa potrebnim instalacionim materijalom.</w:t>
            </w:r>
          </w:p>
        </w:tc>
        <w:tc>
          <w:tcPr>
            <w:tcW w:w="384" w:type="pct"/>
            <w:vAlign w:val="bottom"/>
          </w:tcPr>
          <w:p w14:paraId="4EB2061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E9F6FFA" w14:textId="77777777" w:rsidR="00185035" w:rsidRPr="007A08CE" w:rsidRDefault="00185035" w:rsidP="00A57A32">
            <w:pPr>
              <w:autoSpaceDE w:val="0"/>
              <w:autoSpaceDN w:val="0"/>
              <w:adjustRightInd w:val="0"/>
              <w:jc w:val="center"/>
              <w:rPr>
                <w:noProof/>
                <w:lang w:val="en-US"/>
              </w:rPr>
            </w:pPr>
            <w:r w:rsidRPr="007A08CE">
              <w:t>60</w:t>
            </w:r>
          </w:p>
        </w:tc>
        <w:tc>
          <w:tcPr>
            <w:tcW w:w="322" w:type="pct"/>
          </w:tcPr>
          <w:p w14:paraId="65978D54"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15C29C" w14:textId="77777777" w:rsidR="00185035" w:rsidRPr="00F85647" w:rsidRDefault="00185035" w:rsidP="00A57A32">
            <w:pPr>
              <w:autoSpaceDE w:val="0"/>
              <w:autoSpaceDN w:val="0"/>
              <w:adjustRightInd w:val="0"/>
              <w:jc w:val="center"/>
              <w:rPr>
                <w:noProof/>
                <w:lang w:val="en-US"/>
              </w:rPr>
            </w:pPr>
          </w:p>
        </w:tc>
        <w:tc>
          <w:tcPr>
            <w:tcW w:w="237" w:type="pct"/>
          </w:tcPr>
          <w:p w14:paraId="17D78E27" w14:textId="77777777" w:rsidR="00185035" w:rsidRPr="00F85647" w:rsidRDefault="00185035" w:rsidP="00A57A32">
            <w:pPr>
              <w:autoSpaceDE w:val="0"/>
              <w:autoSpaceDN w:val="0"/>
              <w:adjustRightInd w:val="0"/>
              <w:jc w:val="center"/>
              <w:rPr>
                <w:noProof/>
                <w:lang w:val="en-US"/>
              </w:rPr>
            </w:pPr>
          </w:p>
        </w:tc>
        <w:tc>
          <w:tcPr>
            <w:tcW w:w="237" w:type="pct"/>
          </w:tcPr>
          <w:p w14:paraId="4375197B" w14:textId="77777777" w:rsidR="00185035" w:rsidRPr="00F85647" w:rsidRDefault="00185035" w:rsidP="00A57A32">
            <w:pPr>
              <w:autoSpaceDE w:val="0"/>
              <w:autoSpaceDN w:val="0"/>
              <w:adjustRightInd w:val="0"/>
              <w:jc w:val="center"/>
              <w:rPr>
                <w:noProof/>
              </w:rPr>
            </w:pPr>
          </w:p>
        </w:tc>
        <w:tc>
          <w:tcPr>
            <w:tcW w:w="414" w:type="pct"/>
          </w:tcPr>
          <w:p w14:paraId="7E5F4DB6" w14:textId="77777777" w:rsidR="00185035" w:rsidRPr="00F85647" w:rsidRDefault="00185035" w:rsidP="00A57A32">
            <w:pPr>
              <w:autoSpaceDE w:val="0"/>
              <w:autoSpaceDN w:val="0"/>
              <w:adjustRightInd w:val="0"/>
              <w:jc w:val="center"/>
              <w:rPr>
                <w:noProof/>
              </w:rPr>
            </w:pPr>
          </w:p>
        </w:tc>
        <w:tc>
          <w:tcPr>
            <w:tcW w:w="339" w:type="pct"/>
          </w:tcPr>
          <w:p w14:paraId="29352AA4" w14:textId="77777777" w:rsidR="00185035" w:rsidRDefault="00185035" w:rsidP="00A57A32">
            <w:pPr>
              <w:autoSpaceDE w:val="0"/>
              <w:autoSpaceDN w:val="0"/>
              <w:adjustRightInd w:val="0"/>
              <w:jc w:val="center"/>
              <w:rPr>
                <w:noProof/>
              </w:rPr>
            </w:pPr>
          </w:p>
        </w:tc>
      </w:tr>
      <w:tr w:rsidR="00C90E7E" w:rsidRPr="00F85647" w14:paraId="035E05BB" w14:textId="77777777" w:rsidTr="00C90E7E">
        <w:trPr>
          <w:trHeight w:val="288"/>
        </w:trPr>
        <w:tc>
          <w:tcPr>
            <w:tcW w:w="192" w:type="pct"/>
          </w:tcPr>
          <w:p w14:paraId="74A9844D" w14:textId="77777777" w:rsidR="00185035" w:rsidRPr="007A08CE" w:rsidRDefault="00185035" w:rsidP="00A57A32">
            <w:pPr>
              <w:autoSpaceDE w:val="0"/>
              <w:autoSpaceDN w:val="0"/>
              <w:adjustRightInd w:val="0"/>
              <w:jc w:val="center"/>
              <w:rPr>
                <w:noProof/>
              </w:rPr>
            </w:pPr>
            <w:r w:rsidRPr="007A08CE">
              <w:t>3.7</w:t>
            </w:r>
          </w:p>
        </w:tc>
        <w:tc>
          <w:tcPr>
            <w:tcW w:w="2164" w:type="pct"/>
            <w:gridSpan w:val="2"/>
          </w:tcPr>
          <w:p w14:paraId="26457A48" w14:textId="77777777" w:rsidR="00185035" w:rsidRPr="007A08CE" w:rsidRDefault="00185035" w:rsidP="002966C9">
            <w:pPr>
              <w:autoSpaceDE w:val="0"/>
              <w:autoSpaceDN w:val="0"/>
              <w:adjustRightInd w:val="0"/>
              <w:rPr>
                <w:noProof/>
                <w:lang w:val="en-US"/>
              </w:rPr>
            </w:pPr>
            <w:r w:rsidRPr="007A08CE">
              <w:t>Isporuka i polaganje kablova za napajanje transformatora i senzora na automatskim vodovodnim slavinama. Kablovi su tipa N2XH-J 3 x 1,5. Polaganje kablova je delimično u pocinkovanim nosačima kablova-regalima iznad spuštenog plafona, a delimično u zidu u PVC cevima. Sve komplet sa  potrebnim instalacionim materijalom, obradom krajeva kablova i električnim povezivanjem.</w:t>
            </w:r>
          </w:p>
        </w:tc>
        <w:tc>
          <w:tcPr>
            <w:tcW w:w="384" w:type="pct"/>
            <w:vAlign w:val="bottom"/>
          </w:tcPr>
          <w:p w14:paraId="5270DCD2"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ED434C3" w14:textId="77777777" w:rsidR="00185035" w:rsidRPr="007A08CE" w:rsidRDefault="00185035" w:rsidP="00A57A32">
            <w:pPr>
              <w:autoSpaceDE w:val="0"/>
              <w:autoSpaceDN w:val="0"/>
              <w:adjustRightInd w:val="0"/>
              <w:jc w:val="center"/>
              <w:rPr>
                <w:noProof/>
                <w:lang w:val="en-US"/>
              </w:rPr>
            </w:pPr>
            <w:r w:rsidRPr="007A08CE">
              <w:t>250</w:t>
            </w:r>
          </w:p>
        </w:tc>
        <w:tc>
          <w:tcPr>
            <w:tcW w:w="322" w:type="pct"/>
          </w:tcPr>
          <w:p w14:paraId="3DF8F9D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94FD74" w14:textId="77777777" w:rsidR="00185035" w:rsidRPr="00F85647" w:rsidRDefault="00185035" w:rsidP="00A57A32">
            <w:pPr>
              <w:autoSpaceDE w:val="0"/>
              <w:autoSpaceDN w:val="0"/>
              <w:adjustRightInd w:val="0"/>
              <w:jc w:val="center"/>
              <w:rPr>
                <w:noProof/>
                <w:lang w:val="en-US"/>
              </w:rPr>
            </w:pPr>
          </w:p>
        </w:tc>
        <w:tc>
          <w:tcPr>
            <w:tcW w:w="237" w:type="pct"/>
          </w:tcPr>
          <w:p w14:paraId="55CC10E6" w14:textId="77777777" w:rsidR="00185035" w:rsidRPr="00F85647" w:rsidRDefault="00185035" w:rsidP="00A57A32">
            <w:pPr>
              <w:autoSpaceDE w:val="0"/>
              <w:autoSpaceDN w:val="0"/>
              <w:adjustRightInd w:val="0"/>
              <w:jc w:val="center"/>
              <w:rPr>
                <w:noProof/>
                <w:lang w:val="en-US"/>
              </w:rPr>
            </w:pPr>
          </w:p>
        </w:tc>
        <w:tc>
          <w:tcPr>
            <w:tcW w:w="237" w:type="pct"/>
          </w:tcPr>
          <w:p w14:paraId="10B12585" w14:textId="77777777" w:rsidR="00185035" w:rsidRPr="00F85647" w:rsidRDefault="00185035" w:rsidP="00A57A32">
            <w:pPr>
              <w:autoSpaceDE w:val="0"/>
              <w:autoSpaceDN w:val="0"/>
              <w:adjustRightInd w:val="0"/>
              <w:jc w:val="center"/>
              <w:rPr>
                <w:noProof/>
              </w:rPr>
            </w:pPr>
          </w:p>
        </w:tc>
        <w:tc>
          <w:tcPr>
            <w:tcW w:w="414" w:type="pct"/>
          </w:tcPr>
          <w:p w14:paraId="76F90A3F" w14:textId="77777777" w:rsidR="00185035" w:rsidRPr="00F85647" w:rsidRDefault="00185035" w:rsidP="00A57A32">
            <w:pPr>
              <w:autoSpaceDE w:val="0"/>
              <w:autoSpaceDN w:val="0"/>
              <w:adjustRightInd w:val="0"/>
              <w:jc w:val="center"/>
              <w:rPr>
                <w:noProof/>
              </w:rPr>
            </w:pPr>
          </w:p>
        </w:tc>
        <w:tc>
          <w:tcPr>
            <w:tcW w:w="339" w:type="pct"/>
          </w:tcPr>
          <w:p w14:paraId="4B0B1629" w14:textId="77777777" w:rsidR="00185035" w:rsidRDefault="00185035" w:rsidP="00A57A32">
            <w:pPr>
              <w:autoSpaceDE w:val="0"/>
              <w:autoSpaceDN w:val="0"/>
              <w:adjustRightInd w:val="0"/>
              <w:jc w:val="center"/>
              <w:rPr>
                <w:noProof/>
              </w:rPr>
            </w:pPr>
          </w:p>
        </w:tc>
      </w:tr>
      <w:tr w:rsidR="00C90E7E" w:rsidRPr="00F85647" w14:paraId="48F11B7D" w14:textId="77777777" w:rsidTr="00C90E7E">
        <w:trPr>
          <w:trHeight w:val="288"/>
        </w:trPr>
        <w:tc>
          <w:tcPr>
            <w:tcW w:w="192" w:type="pct"/>
          </w:tcPr>
          <w:p w14:paraId="490E7A73" w14:textId="77777777" w:rsidR="00185035" w:rsidRPr="007A08CE" w:rsidRDefault="00185035" w:rsidP="00A57A32">
            <w:pPr>
              <w:autoSpaceDE w:val="0"/>
              <w:autoSpaceDN w:val="0"/>
              <w:adjustRightInd w:val="0"/>
              <w:jc w:val="center"/>
              <w:rPr>
                <w:noProof/>
              </w:rPr>
            </w:pPr>
            <w:r w:rsidRPr="007A08CE">
              <w:t>3.8</w:t>
            </w:r>
          </w:p>
        </w:tc>
        <w:tc>
          <w:tcPr>
            <w:tcW w:w="2164" w:type="pct"/>
            <w:gridSpan w:val="2"/>
          </w:tcPr>
          <w:p w14:paraId="4B7C6B5D" w14:textId="77777777" w:rsidR="00185035" w:rsidRPr="007A08CE" w:rsidRDefault="00185035" w:rsidP="002966C9">
            <w:pPr>
              <w:autoSpaceDE w:val="0"/>
              <w:autoSpaceDN w:val="0"/>
              <w:adjustRightInd w:val="0"/>
              <w:rPr>
                <w:noProof/>
                <w:lang w:val="en-US"/>
              </w:rPr>
            </w:pPr>
            <w:r w:rsidRPr="007A08CE">
              <w:t>Isporuka i polaganje kablova za napajanje informacionih panoa vizuelnih komunikacija. Kablovi su tipa N2XH-J 3 x 1,5. Polaganje kablova je u delimično u pocinkovanim nosačima kablova-regalima iznad spuštenog plafona, a delimično u zidu u PVC cevima. Sve komplet sa  potrebnim instalacionim materijalom i električnim povezivanjem na oba kraja kabla.</w:t>
            </w:r>
          </w:p>
        </w:tc>
        <w:tc>
          <w:tcPr>
            <w:tcW w:w="384" w:type="pct"/>
            <w:vAlign w:val="bottom"/>
          </w:tcPr>
          <w:p w14:paraId="7F2FA39A"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1A43C76"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74B05BE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CC26903" w14:textId="77777777" w:rsidR="00185035" w:rsidRPr="00F85647" w:rsidRDefault="00185035" w:rsidP="00A57A32">
            <w:pPr>
              <w:autoSpaceDE w:val="0"/>
              <w:autoSpaceDN w:val="0"/>
              <w:adjustRightInd w:val="0"/>
              <w:jc w:val="center"/>
              <w:rPr>
                <w:noProof/>
                <w:lang w:val="en-US"/>
              </w:rPr>
            </w:pPr>
          </w:p>
        </w:tc>
        <w:tc>
          <w:tcPr>
            <w:tcW w:w="237" w:type="pct"/>
          </w:tcPr>
          <w:p w14:paraId="394365A4" w14:textId="77777777" w:rsidR="00185035" w:rsidRPr="00F85647" w:rsidRDefault="00185035" w:rsidP="00A57A32">
            <w:pPr>
              <w:autoSpaceDE w:val="0"/>
              <w:autoSpaceDN w:val="0"/>
              <w:adjustRightInd w:val="0"/>
              <w:jc w:val="center"/>
              <w:rPr>
                <w:noProof/>
                <w:lang w:val="en-US"/>
              </w:rPr>
            </w:pPr>
          </w:p>
        </w:tc>
        <w:tc>
          <w:tcPr>
            <w:tcW w:w="237" w:type="pct"/>
          </w:tcPr>
          <w:p w14:paraId="699F1E57" w14:textId="77777777" w:rsidR="00185035" w:rsidRPr="00F85647" w:rsidRDefault="00185035" w:rsidP="00A57A32">
            <w:pPr>
              <w:autoSpaceDE w:val="0"/>
              <w:autoSpaceDN w:val="0"/>
              <w:adjustRightInd w:val="0"/>
              <w:jc w:val="center"/>
              <w:rPr>
                <w:noProof/>
              </w:rPr>
            </w:pPr>
          </w:p>
        </w:tc>
        <w:tc>
          <w:tcPr>
            <w:tcW w:w="414" w:type="pct"/>
          </w:tcPr>
          <w:p w14:paraId="185BE0AD" w14:textId="77777777" w:rsidR="00185035" w:rsidRPr="00F85647" w:rsidRDefault="00185035" w:rsidP="00A57A32">
            <w:pPr>
              <w:autoSpaceDE w:val="0"/>
              <w:autoSpaceDN w:val="0"/>
              <w:adjustRightInd w:val="0"/>
              <w:jc w:val="center"/>
              <w:rPr>
                <w:noProof/>
              </w:rPr>
            </w:pPr>
          </w:p>
        </w:tc>
        <w:tc>
          <w:tcPr>
            <w:tcW w:w="339" w:type="pct"/>
          </w:tcPr>
          <w:p w14:paraId="17C703FF" w14:textId="77777777" w:rsidR="00185035" w:rsidRDefault="00185035" w:rsidP="00A57A32">
            <w:pPr>
              <w:autoSpaceDE w:val="0"/>
              <w:autoSpaceDN w:val="0"/>
              <w:adjustRightInd w:val="0"/>
              <w:jc w:val="center"/>
              <w:rPr>
                <w:noProof/>
              </w:rPr>
            </w:pPr>
          </w:p>
        </w:tc>
      </w:tr>
      <w:tr w:rsidR="00C90E7E" w:rsidRPr="00F85647" w14:paraId="62252338" w14:textId="77777777" w:rsidTr="00C90E7E">
        <w:trPr>
          <w:trHeight w:val="288"/>
        </w:trPr>
        <w:tc>
          <w:tcPr>
            <w:tcW w:w="192" w:type="pct"/>
          </w:tcPr>
          <w:p w14:paraId="64B859AF" w14:textId="77777777" w:rsidR="00185035" w:rsidRPr="007A08CE" w:rsidRDefault="00185035" w:rsidP="00A57A32">
            <w:pPr>
              <w:autoSpaceDE w:val="0"/>
              <w:autoSpaceDN w:val="0"/>
              <w:adjustRightInd w:val="0"/>
              <w:jc w:val="center"/>
              <w:rPr>
                <w:noProof/>
              </w:rPr>
            </w:pPr>
            <w:r w:rsidRPr="007A08CE">
              <w:t>3.9</w:t>
            </w:r>
          </w:p>
        </w:tc>
        <w:tc>
          <w:tcPr>
            <w:tcW w:w="2164" w:type="pct"/>
            <w:gridSpan w:val="2"/>
          </w:tcPr>
          <w:p w14:paraId="0F556F29" w14:textId="77777777" w:rsidR="00185035" w:rsidRPr="007A08CE" w:rsidRDefault="00185035" w:rsidP="002966C9">
            <w:pPr>
              <w:autoSpaceDE w:val="0"/>
              <w:autoSpaceDN w:val="0"/>
              <w:adjustRightInd w:val="0"/>
              <w:rPr>
                <w:noProof/>
                <w:lang w:val="en-US"/>
              </w:rPr>
            </w:pPr>
            <w:r w:rsidRPr="007A08CE">
              <w:t xml:space="preserve">Isporuka i polaganje kablova za napajanje aparata za sušenje - fenomati. Kablovi su tipa N2XH-J 3 x 2,5  prosečne dužine 22m po jednom komlpetu. Polaganje kablova je delimično u </w:t>
            </w:r>
            <w:r w:rsidRPr="007A08CE">
              <w:lastRenderedPageBreak/>
              <w:t>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5B96308A"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2BD10443"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0C9D47EC"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DCEA73" w14:textId="77777777" w:rsidR="00185035" w:rsidRPr="00F85647" w:rsidRDefault="00185035" w:rsidP="00A57A32">
            <w:pPr>
              <w:autoSpaceDE w:val="0"/>
              <w:autoSpaceDN w:val="0"/>
              <w:adjustRightInd w:val="0"/>
              <w:jc w:val="center"/>
              <w:rPr>
                <w:noProof/>
                <w:lang w:val="en-US"/>
              </w:rPr>
            </w:pPr>
          </w:p>
        </w:tc>
        <w:tc>
          <w:tcPr>
            <w:tcW w:w="237" w:type="pct"/>
          </w:tcPr>
          <w:p w14:paraId="1E1AFCB8" w14:textId="77777777" w:rsidR="00185035" w:rsidRPr="00F85647" w:rsidRDefault="00185035" w:rsidP="00A57A32">
            <w:pPr>
              <w:autoSpaceDE w:val="0"/>
              <w:autoSpaceDN w:val="0"/>
              <w:adjustRightInd w:val="0"/>
              <w:jc w:val="center"/>
              <w:rPr>
                <w:noProof/>
                <w:lang w:val="en-US"/>
              </w:rPr>
            </w:pPr>
          </w:p>
        </w:tc>
        <w:tc>
          <w:tcPr>
            <w:tcW w:w="237" w:type="pct"/>
          </w:tcPr>
          <w:p w14:paraId="0C5DE880" w14:textId="77777777" w:rsidR="00185035" w:rsidRPr="00F85647" w:rsidRDefault="00185035" w:rsidP="00A57A32">
            <w:pPr>
              <w:autoSpaceDE w:val="0"/>
              <w:autoSpaceDN w:val="0"/>
              <w:adjustRightInd w:val="0"/>
              <w:jc w:val="center"/>
              <w:rPr>
                <w:noProof/>
              </w:rPr>
            </w:pPr>
          </w:p>
        </w:tc>
        <w:tc>
          <w:tcPr>
            <w:tcW w:w="414" w:type="pct"/>
          </w:tcPr>
          <w:p w14:paraId="09AD3F2F" w14:textId="77777777" w:rsidR="00185035" w:rsidRPr="00F85647" w:rsidRDefault="00185035" w:rsidP="00A57A32">
            <w:pPr>
              <w:autoSpaceDE w:val="0"/>
              <w:autoSpaceDN w:val="0"/>
              <w:adjustRightInd w:val="0"/>
              <w:jc w:val="center"/>
              <w:rPr>
                <w:noProof/>
              </w:rPr>
            </w:pPr>
          </w:p>
        </w:tc>
        <w:tc>
          <w:tcPr>
            <w:tcW w:w="339" w:type="pct"/>
          </w:tcPr>
          <w:p w14:paraId="565DA8E4" w14:textId="77777777" w:rsidR="00185035" w:rsidRDefault="00185035" w:rsidP="00A57A32">
            <w:pPr>
              <w:autoSpaceDE w:val="0"/>
              <w:autoSpaceDN w:val="0"/>
              <w:adjustRightInd w:val="0"/>
              <w:jc w:val="center"/>
              <w:rPr>
                <w:noProof/>
              </w:rPr>
            </w:pPr>
          </w:p>
        </w:tc>
      </w:tr>
      <w:tr w:rsidR="00C90E7E" w:rsidRPr="00F85647" w14:paraId="42B1D5C4" w14:textId="77777777" w:rsidTr="00C90E7E">
        <w:trPr>
          <w:trHeight w:val="288"/>
        </w:trPr>
        <w:tc>
          <w:tcPr>
            <w:tcW w:w="192" w:type="pct"/>
          </w:tcPr>
          <w:p w14:paraId="45C506DE" w14:textId="77777777" w:rsidR="00185035" w:rsidRPr="007A08CE" w:rsidRDefault="00185035" w:rsidP="00A57A32">
            <w:pPr>
              <w:autoSpaceDE w:val="0"/>
              <w:autoSpaceDN w:val="0"/>
              <w:adjustRightInd w:val="0"/>
              <w:jc w:val="center"/>
              <w:rPr>
                <w:noProof/>
              </w:rPr>
            </w:pPr>
            <w:r w:rsidRPr="007A08CE">
              <w:lastRenderedPageBreak/>
              <w:t>3.10</w:t>
            </w:r>
          </w:p>
        </w:tc>
        <w:tc>
          <w:tcPr>
            <w:tcW w:w="2164" w:type="pct"/>
            <w:gridSpan w:val="2"/>
          </w:tcPr>
          <w:p w14:paraId="32A53F3A" w14:textId="77777777" w:rsidR="00185035" w:rsidRPr="007A08CE" w:rsidRDefault="00185035" w:rsidP="002966C9">
            <w:pPr>
              <w:autoSpaceDE w:val="0"/>
              <w:autoSpaceDN w:val="0"/>
              <w:adjustRightInd w:val="0"/>
              <w:rPr>
                <w:noProof/>
                <w:lang w:val="en-US"/>
              </w:rPr>
            </w:pPr>
            <w:r w:rsidRPr="007A08CE">
              <w:t>Isporuka i polaganje kablova za napajanje negatoskopa. Kablovi su tipa N2XH-J 3 x 2,5mm</w:t>
            </w:r>
            <w:r w:rsidRPr="007A08CE">
              <w:rPr>
                <w:vertAlign w:val="superscript"/>
              </w:rPr>
              <w:t>2</w:t>
            </w:r>
            <w:r w:rsidRPr="007A08CE">
              <w:t xml:space="preserve">  prosečne dužine 15m po jednom kompletu. Polaganje kablova je delimično u plafonskim nosačima kablova-regalima, a delimično u zidu u PVC cevima odgovarajućeg prečnika. Sve komplet sa potrebnim instalacionim materijalom, obradom krajeva kablava i električnim povezivanjem na oba kraja.</w:t>
            </w:r>
          </w:p>
        </w:tc>
        <w:tc>
          <w:tcPr>
            <w:tcW w:w="384" w:type="pct"/>
            <w:vAlign w:val="bottom"/>
          </w:tcPr>
          <w:p w14:paraId="08775FF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6A9AD5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66CEE28" w14:textId="77777777" w:rsidR="00185035" w:rsidRPr="00F85647" w:rsidRDefault="00185035" w:rsidP="00A57A32">
            <w:pPr>
              <w:autoSpaceDE w:val="0"/>
              <w:autoSpaceDN w:val="0"/>
              <w:adjustRightInd w:val="0"/>
              <w:jc w:val="center"/>
              <w:rPr>
                <w:noProof/>
                <w:lang w:val="en-US"/>
              </w:rPr>
            </w:pPr>
          </w:p>
        </w:tc>
        <w:tc>
          <w:tcPr>
            <w:tcW w:w="324" w:type="pct"/>
            <w:gridSpan w:val="2"/>
          </w:tcPr>
          <w:p w14:paraId="6BF9236F" w14:textId="77777777" w:rsidR="00185035" w:rsidRPr="00F85647" w:rsidRDefault="00185035" w:rsidP="00A57A32">
            <w:pPr>
              <w:autoSpaceDE w:val="0"/>
              <w:autoSpaceDN w:val="0"/>
              <w:adjustRightInd w:val="0"/>
              <w:jc w:val="center"/>
              <w:rPr>
                <w:noProof/>
                <w:lang w:val="en-US"/>
              </w:rPr>
            </w:pPr>
          </w:p>
        </w:tc>
        <w:tc>
          <w:tcPr>
            <w:tcW w:w="237" w:type="pct"/>
          </w:tcPr>
          <w:p w14:paraId="4FD14E49" w14:textId="77777777" w:rsidR="00185035" w:rsidRPr="00F85647" w:rsidRDefault="00185035" w:rsidP="00A57A32">
            <w:pPr>
              <w:autoSpaceDE w:val="0"/>
              <w:autoSpaceDN w:val="0"/>
              <w:adjustRightInd w:val="0"/>
              <w:jc w:val="center"/>
              <w:rPr>
                <w:noProof/>
                <w:lang w:val="en-US"/>
              </w:rPr>
            </w:pPr>
          </w:p>
        </w:tc>
        <w:tc>
          <w:tcPr>
            <w:tcW w:w="237" w:type="pct"/>
          </w:tcPr>
          <w:p w14:paraId="2BB53531" w14:textId="77777777" w:rsidR="00185035" w:rsidRPr="00F85647" w:rsidRDefault="00185035" w:rsidP="00A57A32">
            <w:pPr>
              <w:autoSpaceDE w:val="0"/>
              <w:autoSpaceDN w:val="0"/>
              <w:adjustRightInd w:val="0"/>
              <w:jc w:val="center"/>
              <w:rPr>
                <w:noProof/>
              </w:rPr>
            </w:pPr>
          </w:p>
        </w:tc>
        <w:tc>
          <w:tcPr>
            <w:tcW w:w="414" w:type="pct"/>
          </w:tcPr>
          <w:p w14:paraId="61C65724" w14:textId="77777777" w:rsidR="00185035" w:rsidRPr="00F85647" w:rsidRDefault="00185035" w:rsidP="00A57A32">
            <w:pPr>
              <w:autoSpaceDE w:val="0"/>
              <w:autoSpaceDN w:val="0"/>
              <w:adjustRightInd w:val="0"/>
              <w:jc w:val="center"/>
              <w:rPr>
                <w:noProof/>
              </w:rPr>
            </w:pPr>
          </w:p>
        </w:tc>
        <w:tc>
          <w:tcPr>
            <w:tcW w:w="339" w:type="pct"/>
          </w:tcPr>
          <w:p w14:paraId="1109DEB7" w14:textId="77777777" w:rsidR="00185035" w:rsidRDefault="00185035" w:rsidP="00A57A32">
            <w:pPr>
              <w:autoSpaceDE w:val="0"/>
              <w:autoSpaceDN w:val="0"/>
              <w:adjustRightInd w:val="0"/>
              <w:jc w:val="center"/>
              <w:rPr>
                <w:noProof/>
              </w:rPr>
            </w:pPr>
          </w:p>
        </w:tc>
      </w:tr>
      <w:tr w:rsidR="00C90E7E" w:rsidRPr="00F85647" w14:paraId="0579F494" w14:textId="77777777" w:rsidTr="00C90E7E">
        <w:trPr>
          <w:trHeight w:val="288"/>
        </w:trPr>
        <w:tc>
          <w:tcPr>
            <w:tcW w:w="192" w:type="pct"/>
          </w:tcPr>
          <w:p w14:paraId="3B629E63" w14:textId="77777777" w:rsidR="00185035" w:rsidRPr="007A08CE" w:rsidRDefault="00185035" w:rsidP="00A57A32">
            <w:pPr>
              <w:autoSpaceDE w:val="0"/>
              <w:autoSpaceDN w:val="0"/>
              <w:adjustRightInd w:val="0"/>
              <w:jc w:val="center"/>
              <w:rPr>
                <w:noProof/>
              </w:rPr>
            </w:pPr>
            <w:r w:rsidRPr="007A08CE">
              <w:t>3.11</w:t>
            </w:r>
          </w:p>
        </w:tc>
        <w:tc>
          <w:tcPr>
            <w:tcW w:w="2164" w:type="pct"/>
            <w:gridSpan w:val="2"/>
          </w:tcPr>
          <w:p w14:paraId="5163222B" w14:textId="77777777" w:rsidR="00185035" w:rsidRPr="007A08CE" w:rsidRDefault="00185035" w:rsidP="002966C9">
            <w:pPr>
              <w:autoSpaceDE w:val="0"/>
              <w:autoSpaceDN w:val="0"/>
              <w:adjustRightInd w:val="0"/>
              <w:rPr>
                <w:noProof/>
                <w:lang w:val="en-US"/>
              </w:rPr>
            </w:pPr>
            <w:r w:rsidRPr="007A08CE">
              <w:t>Isporuka i polaganje kablova za napajanje  blateksa. Kablovi su tipa N2XH-J 5 x 2,5mm</w:t>
            </w:r>
            <w:r w:rsidRPr="007A08CE">
              <w:rPr>
                <w:vertAlign w:val="superscript"/>
              </w:rPr>
              <w:t>2</w:t>
            </w:r>
            <w:r w:rsidRPr="007A08CE">
              <w:t xml:space="preserve">  prosečne dužine 28m po jednom izvodu. Polaganje kablova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63229C2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1CE019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71F4A1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669CDC4" w14:textId="77777777" w:rsidR="00185035" w:rsidRPr="00F85647" w:rsidRDefault="00185035" w:rsidP="00A57A32">
            <w:pPr>
              <w:autoSpaceDE w:val="0"/>
              <w:autoSpaceDN w:val="0"/>
              <w:adjustRightInd w:val="0"/>
              <w:jc w:val="center"/>
              <w:rPr>
                <w:noProof/>
                <w:lang w:val="en-US"/>
              </w:rPr>
            </w:pPr>
          </w:p>
        </w:tc>
        <w:tc>
          <w:tcPr>
            <w:tcW w:w="237" w:type="pct"/>
          </w:tcPr>
          <w:p w14:paraId="44078C47" w14:textId="77777777" w:rsidR="00185035" w:rsidRPr="00F85647" w:rsidRDefault="00185035" w:rsidP="00A57A32">
            <w:pPr>
              <w:autoSpaceDE w:val="0"/>
              <w:autoSpaceDN w:val="0"/>
              <w:adjustRightInd w:val="0"/>
              <w:jc w:val="center"/>
              <w:rPr>
                <w:noProof/>
                <w:lang w:val="en-US"/>
              </w:rPr>
            </w:pPr>
          </w:p>
        </w:tc>
        <w:tc>
          <w:tcPr>
            <w:tcW w:w="237" w:type="pct"/>
          </w:tcPr>
          <w:p w14:paraId="709D62D8" w14:textId="77777777" w:rsidR="00185035" w:rsidRPr="00F85647" w:rsidRDefault="00185035" w:rsidP="00A57A32">
            <w:pPr>
              <w:autoSpaceDE w:val="0"/>
              <w:autoSpaceDN w:val="0"/>
              <w:adjustRightInd w:val="0"/>
              <w:jc w:val="center"/>
              <w:rPr>
                <w:noProof/>
              </w:rPr>
            </w:pPr>
          </w:p>
        </w:tc>
        <w:tc>
          <w:tcPr>
            <w:tcW w:w="414" w:type="pct"/>
          </w:tcPr>
          <w:p w14:paraId="60E5FD9D" w14:textId="77777777" w:rsidR="00185035" w:rsidRPr="00F85647" w:rsidRDefault="00185035" w:rsidP="00A57A32">
            <w:pPr>
              <w:autoSpaceDE w:val="0"/>
              <w:autoSpaceDN w:val="0"/>
              <w:adjustRightInd w:val="0"/>
              <w:jc w:val="center"/>
              <w:rPr>
                <w:noProof/>
              </w:rPr>
            </w:pPr>
          </w:p>
        </w:tc>
        <w:tc>
          <w:tcPr>
            <w:tcW w:w="339" w:type="pct"/>
          </w:tcPr>
          <w:p w14:paraId="723F67B1" w14:textId="77777777" w:rsidR="00185035" w:rsidRDefault="00185035" w:rsidP="00A57A32">
            <w:pPr>
              <w:autoSpaceDE w:val="0"/>
              <w:autoSpaceDN w:val="0"/>
              <w:adjustRightInd w:val="0"/>
              <w:jc w:val="center"/>
              <w:rPr>
                <w:noProof/>
              </w:rPr>
            </w:pPr>
          </w:p>
        </w:tc>
      </w:tr>
      <w:tr w:rsidR="00C90E7E" w:rsidRPr="00F85647" w14:paraId="765F32BD" w14:textId="77777777" w:rsidTr="00C90E7E">
        <w:trPr>
          <w:trHeight w:val="288"/>
        </w:trPr>
        <w:tc>
          <w:tcPr>
            <w:tcW w:w="192" w:type="pct"/>
          </w:tcPr>
          <w:p w14:paraId="32A88E3C" w14:textId="77777777" w:rsidR="00185035" w:rsidRPr="007A08CE" w:rsidRDefault="00185035" w:rsidP="00A57A32">
            <w:pPr>
              <w:autoSpaceDE w:val="0"/>
              <w:autoSpaceDN w:val="0"/>
              <w:adjustRightInd w:val="0"/>
              <w:jc w:val="center"/>
              <w:rPr>
                <w:noProof/>
              </w:rPr>
            </w:pPr>
            <w:r w:rsidRPr="007A08CE">
              <w:t>3.12</w:t>
            </w:r>
          </w:p>
        </w:tc>
        <w:tc>
          <w:tcPr>
            <w:tcW w:w="2164" w:type="pct"/>
            <w:gridSpan w:val="2"/>
          </w:tcPr>
          <w:p w14:paraId="07655DAE" w14:textId="77777777" w:rsidR="00185035" w:rsidRPr="007A08CE" w:rsidRDefault="00185035" w:rsidP="002966C9">
            <w:pPr>
              <w:autoSpaceDE w:val="0"/>
              <w:autoSpaceDN w:val="0"/>
              <w:adjustRightInd w:val="0"/>
              <w:rPr>
                <w:noProof/>
                <w:lang w:val="en-US"/>
              </w:rPr>
            </w:pPr>
            <w:r w:rsidRPr="007A08CE">
              <w:t>Isporuka i polaganje kabla za napajanje mašine za pranje. Kabel je tipa N2XH-J 5 x 6 dužine 24m . Polaganje kabla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56C7936F"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16FDE2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BA9FC97" w14:textId="77777777" w:rsidR="00185035" w:rsidRPr="00F85647" w:rsidRDefault="00185035" w:rsidP="00A57A32">
            <w:pPr>
              <w:autoSpaceDE w:val="0"/>
              <w:autoSpaceDN w:val="0"/>
              <w:adjustRightInd w:val="0"/>
              <w:jc w:val="center"/>
              <w:rPr>
                <w:noProof/>
                <w:lang w:val="en-US"/>
              </w:rPr>
            </w:pPr>
          </w:p>
        </w:tc>
        <w:tc>
          <w:tcPr>
            <w:tcW w:w="324" w:type="pct"/>
            <w:gridSpan w:val="2"/>
          </w:tcPr>
          <w:p w14:paraId="434C342D" w14:textId="77777777" w:rsidR="00185035" w:rsidRPr="00F85647" w:rsidRDefault="00185035" w:rsidP="00A57A32">
            <w:pPr>
              <w:autoSpaceDE w:val="0"/>
              <w:autoSpaceDN w:val="0"/>
              <w:adjustRightInd w:val="0"/>
              <w:jc w:val="center"/>
              <w:rPr>
                <w:noProof/>
                <w:lang w:val="en-US"/>
              </w:rPr>
            </w:pPr>
          </w:p>
        </w:tc>
        <w:tc>
          <w:tcPr>
            <w:tcW w:w="237" w:type="pct"/>
          </w:tcPr>
          <w:p w14:paraId="5D7A7DFC" w14:textId="77777777" w:rsidR="00185035" w:rsidRPr="00F85647" w:rsidRDefault="00185035" w:rsidP="00A57A32">
            <w:pPr>
              <w:autoSpaceDE w:val="0"/>
              <w:autoSpaceDN w:val="0"/>
              <w:adjustRightInd w:val="0"/>
              <w:jc w:val="center"/>
              <w:rPr>
                <w:noProof/>
                <w:lang w:val="en-US"/>
              </w:rPr>
            </w:pPr>
          </w:p>
        </w:tc>
        <w:tc>
          <w:tcPr>
            <w:tcW w:w="237" w:type="pct"/>
          </w:tcPr>
          <w:p w14:paraId="3F400C02" w14:textId="77777777" w:rsidR="00185035" w:rsidRPr="00F85647" w:rsidRDefault="00185035" w:rsidP="00A57A32">
            <w:pPr>
              <w:autoSpaceDE w:val="0"/>
              <w:autoSpaceDN w:val="0"/>
              <w:adjustRightInd w:val="0"/>
              <w:jc w:val="center"/>
              <w:rPr>
                <w:noProof/>
              </w:rPr>
            </w:pPr>
          </w:p>
        </w:tc>
        <w:tc>
          <w:tcPr>
            <w:tcW w:w="414" w:type="pct"/>
          </w:tcPr>
          <w:p w14:paraId="17196BF1" w14:textId="77777777" w:rsidR="00185035" w:rsidRPr="00F85647" w:rsidRDefault="00185035" w:rsidP="00A57A32">
            <w:pPr>
              <w:autoSpaceDE w:val="0"/>
              <w:autoSpaceDN w:val="0"/>
              <w:adjustRightInd w:val="0"/>
              <w:jc w:val="center"/>
              <w:rPr>
                <w:noProof/>
              </w:rPr>
            </w:pPr>
          </w:p>
        </w:tc>
        <w:tc>
          <w:tcPr>
            <w:tcW w:w="339" w:type="pct"/>
          </w:tcPr>
          <w:p w14:paraId="454EAD67" w14:textId="77777777" w:rsidR="00185035" w:rsidRDefault="00185035" w:rsidP="00A57A32">
            <w:pPr>
              <w:autoSpaceDE w:val="0"/>
              <w:autoSpaceDN w:val="0"/>
              <w:adjustRightInd w:val="0"/>
              <w:jc w:val="center"/>
              <w:rPr>
                <w:noProof/>
              </w:rPr>
            </w:pPr>
          </w:p>
        </w:tc>
      </w:tr>
      <w:tr w:rsidR="00C90E7E" w:rsidRPr="00F85647" w14:paraId="6CA607A3" w14:textId="77777777" w:rsidTr="00C90E7E">
        <w:trPr>
          <w:trHeight w:val="288"/>
        </w:trPr>
        <w:tc>
          <w:tcPr>
            <w:tcW w:w="192" w:type="pct"/>
          </w:tcPr>
          <w:p w14:paraId="3D2A7332" w14:textId="77777777" w:rsidR="00185035" w:rsidRPr="007A08CE" w:rsidRDefault="00185035" w:rsidP="00A57A32">
            <w:pPr>
              <w:autoSpaceDE w:val="0"/>
              <w:autoSpaceDN w:val="0"/>
              <w:adjustRightInd w:val="0"/>
              <w:jc w:val="center"/>
              <w:rPr>
                <w:noProof/>
              </w:rPr>
            </w:pPr>
            <w:r w:rsidRPr="007A08CE">
              <w:t>3.13</w:t>
            </w:r>
          </w:p>
        </w:tc>
        <w:tc>
          <w:tcPr>
            <w:tcW w:w="2164" w:type="pct"/>
            <w:gridSpan w:val="2"/>
          </w:tcPr>
          <w:p w14:paraId="20922CCB" w14:textId="77777777" w:rsidR="00185035" w:rsidRPr="007A08CE" w:rsidRDefault="00185035" w:rsidP="002966C9">
            <w:pPr>
              <w:autoSpaceDE w:val="0"/>
              <w:autoSpaceDN w:val="0"/>
              <w:adjustRightInd w:val="0"/>
              <w:rPr>
                <w:noProof/>
                <w:lang w:val="en-US"/>
              </w:rPr>
            </w:pPr>
            <w:r w:rsidRPr="007A08CE">
              <w:t xml:space="preserve">Isporuka i polaganje kabla za napajanje parnog sterilizatora. Kabl je tipa N2XH-J 5 x 6 dužine 20m. Polaganje kabla je delimično u plafonskim nosačima kablova-regalima, a delimično u zidu u PVC cevima odgovarajućeg prečnika. Sve komplet sa potrebnim </w:t>
            </w:r>
            <w:r w:rsidRPr="007A08CE">
              <w:lastRenderedPageBreak/>
              <w:t>instalacionim materijalom, obradom kraja kabla i električnim povezivanjem na oba kraja.</w:t>
            </w:r>
          </w:p>
        </w:tc>
        <w:tc>
          <w:tcPr>
            <w:tcW w:w="384" w:type="pct"/>
            <w:vAlign w:val="bottom"/>
          </w:tcPr>
          <w:p w14:paraId="22CD233E"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32CDBD8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9ED43E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53D169" w14:textId="77777777" w:rsidR="00185035" w:rsidRPr="00F85647" w:rsidRDefault="00185035" w:rsidP="00A57A32">
            <w:pPr>
              <w:autoSpaceDE w:val="0"/>
              <w:autoSpaceDN w:val="0"/>
              <w:adjustRightInd w:val="0"/>
              <w:jc w:val="center"/>
              <w:rPr>
                <w:noProof/>
                <w:lang w:val="en-US"/>
              </w:rPr>
            </w:pPr>
          </w:p>
        </w:tc>
        <w:tc>
          <w:tcPr>
            <w:tcW w:w="237" w:type="pct"/>
          </w:tcPr>
          <w:p w14:paraId="30957BB7" w14:textId="77777777" w:rsidR="00185035" w:rsidRPr="00F85647" w:rsidRDefault="00185035" w:rsidP="00A57A32">
            <w:pPr>
              <w:autoSpaceDE w:val="0"/>
              <w:autoSpaceDN w:val="0"/>
              <w:adjustRightInd w:val="0"/>
              <w:jc w:val="center"/>
              <w:rPr>
                <w:noProof/>
                <w:lang w:val="en-US"/>
              </w:rPr>
            </w:pPr>
          </w:p>
        </w:tc>
        <w:tc>
          <w:tcPr>
            <w:tcW w:w="237" w:type="pct"/>
          </w:tcPr>
          <w:p w14:paraId="71B7FBC3" w14:textId="77777777" w:rsidR="00185035" w:rsidRPr="00F85647" w:rsidRDefault="00185035" w:rsidP="00A57A32">
            <w:pPr>
              <w:autoSpaceDE w:val="0"/>
              <w:autoSpaceDN w:val="0"/>
              <w:adjustRightInd w:val="0"/>
              <w:jc w:val="center"/>
              <w:rPr>
                <w:noProof/>
              </w:rPr>
            </w:pPr>
          </w:p>
        </w:tc>
        <w:tc>
          <w:tcPr>
            <w:tcW w:w="414" w:type="pct"/>
          </w:tcPr>
          <w:p w14:paraId="3A425157" w14:textId="77777777" w:rsidR="00185035" w:rsidRPr="00F85647" w:rsidRDefault="00185035" w:rsidP="00A57A32">
            <w:pPr>
              <w:autoSpaceDE w:val="0"/>
              <w:autoSpaceDN w:val="0"/>
              <w:adjustRightInd w:val="0"/>
              <w:jc w:val="center"/>
              <w:rPr>
                <w:noProof/>
              </w:rPr>
            </w:pPr>
          </w:p>
        </w:tc>
        <w:tc>
          <w:tcPr>
            <w:tcW w:w="339" w:type="pct"/>
          </w:tcPr>
          <w:p w14:paraId="1D3746DB" w14:textId="77777777" w:rsidR="00185035" w:rsidRDefault="00185035" w:rsidP="00A57A32">
            <w:pPr>
              <w:autoSpaceDE w:val="0"/>
              <w:autoSpaceDN w:val="0"/>
              <w:adjustRightInd w:val="0"/>
              <w:jc w:val="center"/>
              <w:rPr>
                <w:noProof/>
              </w:rPr>
            </w:pPr>
          </w:p>
        </w:tc>
      </w:tr>
      <w:tr w:rsidR="00C90E7E" w:rsidRPr="00F85647" w14:paraId="1D70F561" w14:textId="77777777" w:rsidTr="00C90E7E">
        <w:trPr>
          <w:trHeight w:val="288"/>
        </w:trPr>
        <w:tc>
          <w:tcPr>
            <w:tcW w:w="192" w:type="pct"/>
          </w:tcPr>
          <w:p w14:paraId="387FEE61" w14:textId="77777777" w:rsidR="00185035" w:rsidRPr="007A08CE" w:rsidRDefault="00185035" w:rsidP="00A57A32">
            <w:pPr>
              <w:autoSpaceDE w:val="0"/>
              <w:autoSpaceDN w:val="0"/>
              <w:adjustRightInd w:val="0"/>
              <w:jc w:val="center"/>
              <w:rPr>
                <w:noProof/>
              </w:rPr>
            </w:pPr>
            <w:r w:rsidRPr="007A08CE">
              <w:lastRenderedPageBreak/>
              <w:t>3.14</w:t>
            </w:r>
          </w:p>
        </w:tc>
        <w:tc>
          <w:tcPr>
            <w:tcW w:w="2164" w:type="pct"/>
            <w:gridSpan w:val="2"/>
          </w:tcPr>
          <w:p w14:paraId="1EE8C3F3" w14:textId="77777777" w:rsidR="00185035" w:rsidRPr="007A08CE" w:rsidRDefault="00185035" w:rsidP="002966C9">
            <w:pPr>
              <w:autoSpaceDE w:val="0"/>
              <w:autoSpaceDN w:val="0"/>
              <w:adjustRightInd w:val="0"/>
              <w:rPr>
                <w:noProof/>
                <w:lang w:val="en-US"/>
              </w:rPr>
            </w:pPr>
            <w:r w:rsidRPr="007A08CE">
              <w:t>Isporuka i polaganje kablova za napajanje monofaznih priključnica opšte namene koje su predviđene za montažu u instalacione ugradne modularne montažne kutije veličine fi 60 i 4M. Kablovi su tipa N2XH-J 3 x 2,5  prosečne dužine 25m po jednoj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62B20A6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3461C68" w14:textId="77777777" w:rsidR="00185035" w:rsidRPr="007A08CE" w:rsidRDefault="00185035" w:rsidP="00A57A32">
            <w:pPr>
              <w:autoSpaceDE w:val="0"/>
              <w:autoSpaceDN w:val="0"/>
              <w:adjustRightInd w:val="0"/>
              <w:jc w:val="center"/>
              <w:rPr>
                <w:noProof/>
                <w:lang w:val="en-US"/>
              </w:rPr>
            </w:pPr>
            <w:r w:rsidRPr="007A08CE">
              <w:t>35</w:t>
            </w:r>
          </w:p>
        </w:tc>
        <w:tc>
          <w:tcPr>
            <w:tcW w:w="322" w:type="pct"/>
          </w:tcPr>
          <w:p w14:paraId="13BCBFD0" w14:textId="77777777" w:rsidR="00185035" w:rsidRPr="00F85647" w:rsidRDefault="00185035" w:rsidP="00A57A32">
            <w:pPr>
              <w:autoSpaceDE w:val="0"/>
              <w:autoSpaceDN w:val="0"/>
              <w:adjustRightInd w:val="0"/>
              <w:jc w:val="center"/>
              <w:rPr>
                <w:noProof/>
                <w:lang w:val="en-US"/>
              </w:rPr>
            </w:pPr>
          </w:p>
        </w:tc>
        <w:tc>
          <w:tcPr>
            <w:tcW w:w="324" w:type="pct"/>
            <w:gridSpan w:val="2"/>
          </w:tcPr>
          <w:p w14:paraId="4B1755F8" w14:textId="77777777" w:rsidR="00185035" w:rsidRPr="00F85647" w:rsidRDefault="00185035" w:rsidP="00A57A32">
            <w:pPr>
              <w:autoSpaceDE w:val="0"/>
              <w:autoSpaceDN w:val="0"/>
              <w:adjustRightInd w:val="0"/>
              <w:jc w:val="center"/>
              <w:rPr>
                <w:noProof/>
                <w:lang w:val="en-US"/>
              </w:rPr>
            </w:pPr>
          </w:p>
        </w:tc>
        <w:tc>
          <w:tcPr>
            <w:tcW w:w="237" w:type="pct"/>
          </w:tcPr>
          <w:p w14:paraId="5949E8E7" w14:textId="77777777" w:rsidR="00185035" w:rsidRPr="00F85647" w:rsidRDefault="00185035" w:rsidP="00A57A32">
            <w:pPr>
              <w:autoSpaceDE w:val="0"/>
              <w:autoSpaceDN w:val="0"/>
              <w:adjustRightInd w:val="0"/>
              <w:jc w:val="center"/>
              <w:rPr>
                <w:noProof/>
                <w:lang w:val="en-US"/>
              </w:rPr>
            </w:pPr>
          </w:p>
        </w:tc>
        <w:tc>
          <w:tcPr>
            <w:tcW w:w="237" w:type="pct"/>
          </w:tcPr>
          <w:p w14:paraId="0378CFA5" w14:textId="77777777" w:rsidR="00185035" w:rsidRPr="00F85647" w:rsidRDefault="00185035" w:rsidP="00A57A32">
            <w:pPr>
              <w:autoSpaceDE w:val="0"/>
              <w:autoSpaceDN w:val="0"/>
              <w:adjustRightInd w:val="0"/>
              <w:jc w:val="center"/>
              <w:rPr>
                <w:noProof/>
              </w:rPr>
            </w:pPr>
          </w:p>
        </w:tc>
        <w:tc>
          <w:tcPr>
            <w:tcW w:w="414" w:type="pct"/>
          </w:tcPr>
          <w:p w14:paraId="4CC2ABBB" w14:textId="77777777" w:rsidR="00185035" w:rsidRPr="00F85647" w:rsidRDefault="00185035" w:rsidP="00A57A32">
            <w:pPr>
              <w:autoSpaceDE w:val="0"/>
              <w:autoSpaceDN w:val="0"/>
              <w:adjustRightInd w:val="0"/>
              <w:jc w:val="center"/>
              <w:rPr>
                <w:noProof/>
              </w:rPr>
            </w:pPr>
          </w:p>
        </w:tc>
        <w:tc>
          <w:tcPr>
            <w:tcW w:w="339" w:type="pct"/>
          </w:tcPr>
          <w:p w14:paraId="63430703" w14:textId="77777777" w:rsidR="00185035" w:rsidRDefault="00185035" w:rsidP="00A57A32">
            <w:pPr>
              <w:autoSpaceDE w:val="0"/>
              <w:autoSpaceDN w:val="0"/>
              <w:adjustRightInd w:val="0"/>
              <w:jc w:val="center"/>
              <w:rPr>
                <w:noProof/>
              </w:rPr>
            </w:pPr>
          </w:p>
        </w:tc>
      </w:tr>
      <w:tr w:rsidR="00C90E7E" w:rsidRPr="00F85647" w14:paraId="0DD9EE76" w14:textId="77777777" w:rsidTr="00C90E7E">
        <w:trPr>
          <w:trHeight w:val="288"/>
        </w:trPr>
        <w:tc>
          <w:tcPr>
            <w:tcW w:w="192" w:type="pct"/>
          </w:tcPr>
          <w:p w14:paraId="11824450" w14:textId="77777777" w:rsidR="00185035" w:rsidRPr="007A08CE" w:rsidRDefault="00185035" w:rsidP="00A57A32">
            <w:pPr>
              <w:autoSpaceDE w:val="0"/>
              <w:autoSpaceDN w:val="0"/>
              <w:adjustRightInd w:val="0"/>
              <w:jc w:val="center"/>
              <w:rPr>
                <w:noProof/>
              </w:rPr>
            </w:pPr>
            <w:r w:rsidRPr="007A08CE">
              <w:t>3.15</w:t>
            </w:r>
          </w:p>
        </w:tc>
        <w:tc>
          <w:tcPr>
            <w:tcW w:w="2164" w:type="pct"/>
            <w:gridSpan w:val="2"/>
          </w:tcPr>
          <w:p w14:paraId="4D835BC5" w14:textId="77777777" w:rsidR="00185035" w:rsidRPr="007A08CE" w:rsidRDefault="00185035" w:rsidP="002966C9">
            <w:pPr>
              <w:autoSpaceDE w:val="0"/>
              <w:autoSpaceDN w:val="0"/>
              <w:adjustRightInd w:val="0"/>
              <w:rPr>
                <w:noProof/>
                <w:lang w:val="en-US"/>
              </w:rPr>
            </w:pPr>
            <w:r w:rsidRPr="007A08CE">
              <w:t>Isporuka i polaganje kablova za besprekidno napajanje monofaznih priključnica koje su predviđene za montažu u instalacione bolničke kanale i pult sestre u intenzivnoj nezi.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436482F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01FFFA06" w14:textId="77777777" w:rsidR="00185035" w:rsidRPr="007A08CE" w:rsidRDefault="00185035" w:rsidP="00A57A32">
            <w:pPr>
              <w:autoSpaceDE w:val="0"/>
              <w:autoSpaceDN w:val="0"/>
              <w:adjustRightInd w:val="0"/>
              <w:jc w:val="center"/>
              <w:rPr>
                <w:noProof/>
                <w:lang w:val="en-US"/>
              </w:rPr>
            </w:pPr>
            <w:r w:rsidRPr="007A08CE">
              <w:t>14</w:t>
            </w:r>
          </w:p>
        </w:tc>
        <w:tc>
          <w:tcPr>
            <w:tcW w:w="322" w:type="pct"/>
          </w:tcPr>
          <w:p w14:paraId="54275A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4CA7B32" w14:textId="77777777" w:rsidR="00185035" w:rsidRPr="00F85647" w:rsidRDefault="00185035" w:rsidP="00A57A32">
            <w:pPr>
              <w:autoSpaceDE w:val="0"/>
              <w:autoSpaceDN w:val="0"/>
              <w:adjustRightInd w:val="0"/>
              <w:jc w:val="center"/>
              <w:rPr>
                <w:noProof/>
                <w:lang w:val="en-US"/>
              </w:rPr>
            </w:pPr>
          </w:p>
        </w:tc>
        <w:tc>
          <w:tcPr>
            <w:tcW w:w="237" w:type="pct"/>
          </w:tcPr>
          <w:p w14:paraId="66E4E3B6" w14:textId="77777777" w:rsidR="00185035" w:rsidRPr="00F85647" w:rsidRDefault="00185035" w:rsidP="00A57A32">
            <w:pPr>
              <w:autoSpaceDE w:val="0"/>
              <w:autoSpaceDN w:val="0"/>
              <w:adjustRightInd w:val="0"/>
              <w:jc w:val="center"/>
              <w:rPr>
                <w:noProof/>
                <w:lang w:val="en-US"/>
              </w:rPr>
            </w:pPr>
          </w:p>
        </w:tc>
        <w:tc>
          <w:tcPr>
            <w:tcW w:w="237" w:type="pct"/>
          </w:tcPr>
          <w:p w14:paraId="76009FF2" w14:textId="77777777" w:rsidR="00185035" w:rsidRPr="00F85647" w:rsidRDefault="00185035" w:rsidP="00A57A32">
            <w:pPr>
              <w:autoSpaceDE w:val="0"/>
              <w:autoSpaceDN w:val="0"/>
              <w:adjustRightInd w:val="0"/>
              <w:jc w:val="center"/>
              <w:rPr>
                <w:noProof/>
              </w:rPr>
            </w:pPr>
          </w:p>
        </w:tc>
        <w:tc>
          <w:tcPr>
            <w:tcW w:w="414" w:type="pct"/>
          </w:tcPr>
          <w:p w14:paraId="1104F729" w14:textId="77777777" w:rsidR="00185035" w:rsidRPr="00F85647" w:rsidRDefault="00185035" w:rsidP="00A57A32">
            <w:pPr>
              <w:autoSpaceDE w:val="0"/>
              <w:autoSpaceDN w:val="0"/>
              <w:adjustRightInd w:val="0"/>
              <w:jc w:val="center"/>
              <w:rPr>
                <w:noProof/>
              </w:rPr>
            </w:pPr>
          </w:p>
        </w:tc>
        <w:tc>
          <w:tcPr>
            <w:tcW w:w="339" w:type="pct"/>
          </w:tcPr>
          <w:p w14:paraId="068A9745" w14:textId="77777777" w:rsidR="00185035" w:rsidRDefault="00185035" w:rsidP="00A57A32">
            <w:pPr>
              <w:autoSpaceDE w:val="0"/>
              <w:autoSpaceDN w:val="0"/>
              <w:adjustRightInd w:val="0"/>
              <w:jc w:val="center"/>
              <w:rPr>
                <w:noProof/>
              </w:rPr>
            </w:pPr>
          </w:p>
        </w:tc>
      </w:tr>
      <w:tr w:rsidR="00C90E7E" w:rsidRPr="00F85647" w14:paraId="35510E24" w14:textId="77777777" w:rsidTr="00C90E7E">
        <w:trPr>
          <w:trHeight w:val="288"/>
        </w:trPr>
        <w:tc>
          <w:tcPr>
            <w:tcW w:w="192" w:type="pct"/>
          </w:tcPr>
          <w:p w14:paraId="7C9DE7C6" w14:textId="77777777" w:rsidR="00185035" w:rsidRPr="007A08CE" w:rsidRDefault="00185035" w:rsidP="00A57A32">
            <w:pPr>
              <w:autoSpaceDE w:val="0"/>
              <w:autoSpaceDN w:val="0"/>
              <w:adjustRightInd w:val="0"/>
              <w:jc w:val="center"/>
              <w:rPr>
                <w:noProof/>
              </w:rPr>
            </w:pPr>
            <w:r w:rsidRPr="007A08CE">
              <w:t>3.16</w:t>
            </w:r>
          </w:p>
        </w:tc>
        <w:tc>
          <w:tcPr>
            <w:tcW w:w="2164" w:type="pct"/>
            <w:gridSpan w:val="2"/>
          </w:tcPr>
          <w:p w14:paraId="50D19F00" w14:textId="77777777" w:rsidR="00185035" w:rsidRPr="007A08CE" w:rsidRDefault="00185035" w:rsidP="002966C9">
            <w:pPr>
              <w:autoSpaceDE w:val="0"/>
              <w:autoSpaceDN w:val="0"/>
              <w:adjustRightInd w:val="0"/>
              <w:rPr>
                <w:noProof/>
                <w:lang w:val="en-US"/>
              </w:rPr>
            </w:pPr>
            <w:r w:rsidRPr="007A08CE">
              <w:t>Isporuka i polaganje kablova za  mrežno (agregatsko) napajanje monofaznih priključnica koje su predviđene za montažu u instalacione bolničke kanale u intenzivnoj nezi.  Kablovi su tipa N2XH-J 3 x 2,5  prosečne dužine 28m po jednom kompletu. Polaganje kablova je u PVC cevima odgovarajućeg prečnika. Sve komplet sa potrebnim instalacionim materijalom, obradom krajeva kablova i električnim povezivanjem.</w:t>
            </w:r>
          </w:p>
        </w:tc>
        <w:tc>
          <w:tcPr>
            <w:tcW w:w="384" w:type="pct"/>
            <w:vAlign w:val="bottom"/>
          </w:tcPr>
          <w:p w14:paraId="14CD977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E37BF17"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2BAAA4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77B533" w14:textId="77777777" w:rsidR="00185035" w:rsidRPr="00F85647" w:rsidRDefault="00185035" w:rsidP="00A57A32">
            <w:pPr>
              <w:autoSpaceDE w:val="0"/>
              <w:autoSpaceDN w:val="0"/>
              <w:adjustRightInd w:val="0"/>
              <w:jc w:val="center"/>
              <w:rPr>
                <w:noProof/>
                <w:lang w:val="en-US"/>
              </w:rPr>
            </w:pPr>
          </w:p>
        </w:tc>
        <w:tc>
          <w:tcPr>
            <w:tcW w:w="237" w:type="pct"/>
          </w:tcPr>
          <w:p w14:paraId="276F48A9" w14:textId="77777777" w:rsidR="00185035" w:rsidRPr="00F85647" w:rsidRDefault="00185035" w:rsidP="00A57A32">
            <w:pPr>
              <w:autoSpaceDE w:val="0"/>
              <w:autoSpaceDN w:val="0"/>
              <w:adjustRightInd w:val="0"/>
              <w:jc w:val="center"/>
              <w:rPr>
                <w:noProof/>
                <w:lang w:val="en-US"/>
              </w:rPr>
            </w:pPr>
          </w:p>
        </w:tc>
        <w:tc>
          <w:tcPr>
            <w:tcW w:w="237" w:type="pct"/>
          </w:tcPr>
          <w:p w14:paraId="73433AC8" w14:textId="77777777" w:rsidR="00185035" w:rsidRPr="00F85647" w:rsidRDefault="00185035" w:rsidP="00A57A32">
            <w:pPr>
              <w:autoSpaceDE w:val="0"/>
              <w:autoSpaceDN w:val="0"/>
              <w:adjustRightInd w:val="0"/>
              <w:jc w:val="center"/>
              <w:rPr>
                <w:noProof/>
              </w:rPr>
            </w:pPr>
          </w:p>
        </w:tc>
        <w:tc>
          <w:tcPr>
            <w:tcW w:w="414" w:type="pct"/>
          </w:tcPr>
          <w:p w14:paraId="7532FE1E" w14:textId="77777777" w:rsidR="00185035" w:rsidRPr="00F85647" w:rsidRDefault="00185035" w:rsidP="00A57A32">
            <w:pPr>
              <w:autoSpaceDE w:val="0"/>
              <w:autoSpaceDN w:val="0"/>
              <w:adjustRightInd w:val="0"/>
              <w:jc w:val="center"/>
              <w:rPr>
                <w:noProof/>
              </w:rPr>
            </w:pPr>
          </w:p>
        </w:tc>
        <w:tc>
          <w:tcPr>
            <w:tcW w:w="339" w:type="pct"/>
          </w:tcPr>
          <w:p w14:paraId="404BC1A8" w14:textId="77777777" w:rsidR="00185035" w:rsidRDefault="00185035" w:rsidP="00A57A32">
            <w:pPr>
              <w:autoSpaceDE w:val="0"/>
              <w:autoSpaceDN w:val="0"/>
              <w:adjustRightInd w:val="0"/>
              <w:jc w:val="center"/>
              <w:rPr>
                <w:noProof/>
              </w:rPr>
            </w:pPr>
          </w:p>
        </w:tc>
      </w:tr>
      <w:tr w:rsidR="00C90E7E" w:rsidRPr="00F85647" w14:paraId="1C0E5AD0" w14:textId="77777777" w:rsidTr="00C90E7E">
        <w:trPr>
          <w:trHeight w:val="288"/>
        </w:trPr>
        <w:tc>
          <w:tcPr>
            <w:tcW w:w="192" w:type="pct"/>
          </w:tcPr>
          <w:p w14:paraId="01985931" w14:textId="77777777" w:rsidR="00185035" w:rsidRPr="007A08CE" w:rsidRDefault="00185035" w:rsidP="00A57A32">
            <w:pPr>
              <w:autoSpaceDE w:val="0"/>
              <w:autoSpaceDN w:val="0"/>
              <w:adjustRightInd w:val="0"/>
              <w:jc w:val="center"/>
              <w:rPr>
                <w:noProof/>
              </w:rPr>
            </w:pPr>
            <w:r w:rsidRPr="007A08CE">
              <w:t>3.17</w:t>
            </w:r>
          </w:p>
        </w:tc>
        <w:tc>
          <w:tcPr>
            <w:tcW w:w="2164" w:type="pct"/>
            <w:gridSpan w:val="2"/>
          </w:tcPr>
          <w:p w14:paraId="4CA265AC" w14:textId="77777777" w:rsidR="00185035" w:rsidRPr="007A08CE" w:rsidRDefault="00185035" w:rsidP="002966C9">
            <w:pPr>
              <w:autoSpaceDE w:val="0"/>
              <w:autoSpaceDN w:val="0"/>
              <w:adjustRightInd w:val="0"/>
              <w:rPr>
                <w:noProof/>
                <w:lang w:val="en-US"/>
              </w:rPr>
            </w:pPr>
            <w:r w:rsidRPr="007A08CE">
              <w:t xml:space="preserve">Isporuka i polaganje kablova za mrežno (agregatsko) napajanje </w:t>
            </w:r>
            <w:r w:rsidRPr="007A08CE">
              <w:lastRenderedPageBreak/>
              <w:t>monofaznih priključnica koje su predviđene za montažu u instalacione bolničke kanale u dvokrevetnoj sobi, sali za intervencije i kanale opšte namene po drugim prostorima.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0D234C28"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1E2D6337" w14:textId="77777777" w:rsidR="00185035" w:rsidRPr="007A08CE" w:rsidRDefault="00185035" w:rsidP="00A57A32">
            <w:pPr>
              <w:autoSpaceDE w:val="0"/>
              <w:autoSpaceDN w:val="0"/>
              <w:adjustRightInd w:val="0"/>
              <w:jc w:val="center"/>
              <w:rPr>
                <w:noProof/>
                <w:lang w:val="en-US"/>
              </w:rPr>
            </w:pPr>
            <w:r w:rsidRPr="007A08CE">
              <w:t>14</w:t>
            </w:r>
          </w:p>
        </w:tc>
        <w:tc>
          <w:tcPr>
            <w:tcW w:w="322" w:type="pct"/>
          </w:tcPr>
          <w:p w14:paraId="4E43EFCC"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535581" w14:textId="77777777" w:rsidR="00185035" w:rsidRPr="00F85647" w:rsidRDefault="00185035" w:rsidP="00A57A32">
            <w:pPr>
              <w:autoSpaceDE w:val="0"/>
              <w:autoSpaceDN w:val="0"/>
              <w:adjustRightInd w:val="0"/>
              <w:jc w:val="center"/>
              <w:rPr>
                <w:noProof/>
                <w:lang w:val="en-US"/>
              </w:rPr>
            </w:pPr>
          </w:p>
        </w:tc>
        <w:tc>
          <w:tcPr>
            <w:tcW w:w="237" w:type="pct"/>
          </w:tcPr>
          <w:p w14:paraId="5B03FB05" w14:textId="77777777" w:rsidR="00185035" w:rsidRPr="00F85647" w:rsidRDefault="00185035" w:rsidP="00A57A32">
            <w:pPr>
              <w:autoSpaceDE w:val="0"/>
              <w:autoSpaceDN w:val="0"/>
              <w:adjustRightInd w:val="0"/>
              <w:jc w:val="center"/>
              <w:rPr>
                <w:noProof/>
                <w:lang w:val="en-US"/>
              </w:rPr>
            </w:pPr>
          </w:p>
        </w:tc>
        <w:tc>
          <w:tcPr>
            <w:tcW w:w="237" w:type="pct"/>
          </w:tcPr>
          <w:p w14:paraId="42C1E1C2" w14:textId="77777777" w:rsidR="00185035" w:rsidRPr="00F85647" w:rsidRDefault="00185035" w:rsidP="00A57A32">
            <w:pPr>
              <w:autoSpaceDE w:val="0"/>
              <w:autoSpaceDN w:val="0"/>
              <w:adjustRightInd w:val="0"/>
              <w:jc w:val="center"/>
              <w:rPr>
                <w:noProof/>
              </w:rPr>
            </w:pPr>
          </w:p>
        </w:tc>
        <w:tc>
          <w:tcPr>
            <w:tcW w:w="414" w:type="pct"/>
          </w:tcPr>
          <w:p w14:paraId="22FE9B62" w14:textId="77777777" w:rsidR="00185035" w:rsidRPr="00F85647" w:rsidRDefault="00185035" w:rsidP="00A57A32">
            <w:pPr>
              <w:autoSpaceDE w:val="0"/>
              <w:autoSpaceDN w:val="0"/>
              <w:adjustRightInd w:val="0"/>
              <w:jc w:val="center"/>
              <w:rPr>
                <w:noProof/>
              </w:rPr>
            </w:pPr>
          </w:p>
        </w:tc>
        <w:tc>
          <w:tcPr>
            <w:tcW w:w="339" w:type="pct"/>
          </w:tcPr>
          <w:p w14:paraId="1C9BB228" w14:textId="77777777" w:rsidR="00185035" w:rsidRDefault="00185035" w:rsidP="00A57A32">
            <w:pPr>
              <w:autoSpaceDE w:val="0"/>
              <w:autoSpaceDN w:val="0"/>
              <w:adjustRightInd w:val="0"/>
              <w:jc w:val="center"/>
              <w:rPr>
                <w:noProof/>
              </w:rPr>
            </w:pPr>
          </w:p>
        </w:tc>
      </w:tr>
      <w:tr w:rsidR="00C90E7E" w:rsidRPr="00F85647" w14:paraId="4889F65C" w14:textId="77777777" w:rsidTr="00C90E7E">
        <w:trPr>
          <w:trHeight w:val="288"/>
        </w:trPr>
        <w:tc>
          <w:tcPr>
            <w:tcW w:w="192" w:type="pct"/>
          </w:tcPr>
          <w:p w14:paraId="6DBE8C77" w14:textId="77777777" w:rsidR="00185035" w:rsidRPr="007A08CE" w:rsidRDefault="00185035" w:rsidP="00A57A32">
            <w:pPr>
              <w:autoSpaceDE w:val="0"/>
              <w:autoSpaceDN w:val="0"/>
              <w:adjustRightInd w:val="0"/>
              <w:jc w:val="center"/>
              <w:rPr>
                <w:noProof/>
              </w:rPr>
            </w:pPr>
            <w:r w:rsidRPr="007A08CE">
              <w:lastRenderedPageBreak/>
              <w:t>3.18</w:t>
            </w:r>
          </w:p>
        </w:tc>
        <w:tc>
          <w:tcPr>
            <w:tcW w:w="2164" w:type="pct"/>
            <w:gridSpan w:val="2"/>
          </w:tcPr>
          <w:p w14:paraId="421FA632" w14:textId="77777777" w:rsidR="00185035" w:rsidRPr="007A08CE" w:rsidRDefault="00185035" w:rsidP="002966C9">
            <w:pPr>
              <w:autoSpaceDE w:val="0"/>
              <w:autoSpaceDN w:val="0"/>
              <w:adjustRightInd w:val="0"/>
              <w:rPr>
                <w:noProof/>
                <w:lang w:val="en-US"/>
              </w:rPr>
            </w:pPr>
            <w:r w:rsidRPr="007A08CE">
              <w:t>Isporuka i polaganje kablova za besprekidno napajanje monofaznih priključnica koje su predviđene za montažu u  kanale u funkciji radne površine (B3600, B4700, B4500, B5000). Kablovi su tipa N2XH-J 3 x 2,5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5337947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647A44D" w14:textId="77777777" w:rsidR="00185035" w:rsidRPr="007A08CE" w:rsidRDefault="00185035" w:rsidP="00A57A32">
            <w:pPr>
              <w:autoSpaceDE w:val="0"/>
              <w:autoSpaceDN w:val="0"/>
              <w:adjustRightInd w:val="0"/>
              <w:jc w:val="center"/>
              <w:rPr>
                <w:noProof/>
                <w:lang w:val="en-US"/>
              </w:rPr>
            </w:pPr>
            <w:r w:rsidRPr="007A08CE">
              <w:t>22</w:t>
            </w:r>
          </w:p>
        </w:tc>
        <w:tc>
          <w:tcPr>
            <w:tcW w:w="322" w:type="pct"/>
          </w:tcPr>
          <w:p w14:paraId="5576D63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B05F22C" w14:textId="77777777" w:rsidR="00185035" w:rsidRPr="00F85647" w:rsidRDefault="00185035" w:rsidP="00A57A32">
            <w:pPr>
              <w:autoSpaceDE w:val="0"/>
              <w:autoSpaceDN w:val="0"/>
              <w:adjustRightInd w:val="0"/>
              <w:jc w:val="center"/>
              <w:rPr>
                <w:noProof/>
                <w:lang w:val="en-US"/>
              </w:rPr>
            </w:pPr>
          </w:p>
        </w:tc>
        <w:tc>
          <w:tcPr>
            <w:tcW w:w="237" w:type="pct"/>
          </w:tcPr>
          <w:p w14:paraId="3E28602B" w14:textId="77777777" w:rsidR="00185035" w:rsidRPr="00F85647" w:rsidRDefault="00185035" w:rsidP="00A57A32">
            <w:pPr>
              <w:autoSpaceDE w:val="0"/>
              <w:autoSpaceDN w:val="0"/>
              <w:adjustRightInd w:val="0"/>
              <w:jc w:val="center"/>
              <w:rPr>
                <w:noProof/>
                <w:lang w:val="en-US"/>
              </w:rPr>
            </w:pPr>
          </w:p>
        </w:tc>
        <w:tc>
          <w:tcPr>
            <w:tcW w:w="237" w:type="pct"/>
          </w:tcPr>
          <w:p w14:paraId="2DFE37D3" w14:textId="77777777" w:rsidR="00185035" w:rsidRPr="00F85647" w:rsidRDefault="00185035" w:rsidP="00A57A32">
            <w:pPr>
              <w:autoSpaceDE w:val="0"/>
              <w:autoSpaceDN w:val="0"/>
              <w:adjustRightInd w:val="0"/>
              <w:jc w:val="center"/>
              <w:rPr>
                <w:noProof/>
              </w:rPr>
            </w:pPr>
          </w:p>
        </w:tc>
        <w:tc>
          <w:tcPr>
            <w:tcW w:w="414" w:type="pct"/>
          </w:tcPr>
          <w:p w14:paraId="0CB06A34" w14:textId="77777777" w:rsidR="00185035" w:rsidRPr="00F85647" w:rsidRDefault="00185035" w:rsidP="00A57A32">
            <w:pPr>
              <w:autoSpaceDE w:val="0"/>
              <w:autoSpaceDN w:val="0"/>
              <w:adjustRightInd w:val="0"/>
              <w:jc w:val="center"/>
              <w:rPr>
                <w:noProof/>
              </w:rPr>
            </w:pPr>
          </w:p>
        </w:tc>
        <w:tc>
          <w:tcPr>
            <w:tcW w:w="339" w:type="pct"/>
          </w:tcPr>
          <w:p w14:paraId="66E70A7B" w14:textId="77777777" w:rsidR="00185035" w:rsidRDefault="00185035" w:rsidP="00A57A32">
            <w:pPr>
              <w:autoSpaceDE w:val="0"/>
              <w:autoSpaceDN w:val="0"/>
              <w:adjustRightInd w:val="0"/>
              <w:jc w:val="center"/>
              <w:rPr>
                <w:noProof/>
              </w:rPr>
            </w:pPr>
          </w:p>
        </w:tc>
      </w:tr>
      <w:tr w:rsidR="00C90E7E" w:rsidRPr="00F85647" w14:paraId="5401944C" w14:textId="77777777" w:rsidTr="00C90E7E">
        <w:trPr>
          <w:trHeight w:val="288"/>
        </w:trPr>
        <w:tc>
          <w:tcPr>
            <w:tcW w:w="192" w:type="pct"/>
          </w:tcPr>
          <w:p w14:paraId="6FBD13EA" w14:textId="77777777" w:rsidR="00185035" w:rsidRPr="007A08CE" w:rsidRDefault="00185035" w:rsidP="00A57A32">
            <w:pPr>
              <w:autoSpaceDE w:val="0"/>
              <w:autoSpaceDN w:val="0"/>
              <w:adjustRightInd w:val="0"/>
              <w:jc w:val="center"/>
              <w:rPr>
                <w:noProof/>
              </w:rPr>
            </w:pPr>
            <w:r w:rsidRPr="007A08CE">
              <w:t>3.19</w:t>
            </w:r>
          </w:p>
        </w:tc>
        <w:tc>
          <w:tcPr>
            <w:tcW w:w="2164" w:type="pct"/>
            <w:gridSpan w:val="2"/>
          </w:tcPr>
          <w:p w14:paraId="43B1F8CF" w14:textId="77777777" w:rsidR="00185035" w:rsidRPr="007A08CE" w:rsidRDefault="00185035" w:rsidP="002966C9">
            <w:pPr>
              <w:autoSpaceDE w:val="0"/>
              <w:autoSpaceDN w:val="0"/>
              <w:adjustRightInd w:val="0"/>
              <w:rPr>
                <w:noProof/>
                <w:lang w:val="en-US"/>
              </w:rPr>
            </w:pPr>
            <w:r w:rsidRPr="007A08CE">
              <w:t>Isporuka i polaganje kablova za napajanje monofaznih priključnica u kompletu sa priključnicama slabe struje za potrebe multimedije. Kablovi su tipa N2XH-J 3 x 2,5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1DA30055"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1507C4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7BC302B"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90B7F0" w14:textId="77777777" w:rsidR="00185035" w:rsidRPr="00F85647" w:rsidRDefault="00185035" w:rsidP="00A57A32">
            <w:pPr>
              <w:autoSpaceDE w:val="0"/>
              <w:autoSpaceDN w:val="0"/>
              <w:adjustRightInd w:val="0"/>
              <w:jc w:val="center"/>
              <w:rPr>
                <w:noProof/>
                <w:lang w:val="en-US"/>
              </w:rPr>
            </w:pPr>
          </w:p>
        </w:tc>
        <w:tc>
          <w:tcPr>
            <w:tcW w:w="237" w:type="pct"/>
          </w:tcPr>
          <w:p w14:paraId="6FED559D" w14:textId="77777777" w:rsidR="00185035" w:rsidRPr="00F85647" w:rsidRDefault="00185035" w:rsidP="00A57A32">
            <w:pPr>
              <w:autoSpaceDE w:val="0"/>
              <w:autoSpaceDN w:val="0"/>
              <w:adjustRightInd w:val="0"/>
              <w:jc w:val="center"/>
              <w:rPr>
                <w:noProof/>
                <w:lang w:val="en-US"/>
              </w:rPr>
            </w:pPr>
          </w:p>
        </w:tc>
        <w:tc>
          <w:tcPr>
            <w:tcW w:w="237" w:type="pct"/>
          </w:tcPr>
          <w:p w14:paraId="7EFA69A8" w14:textId="77777777" w:rsidR="00185035" w:rsidRPr="00F85647" w:rsidRDefault="00185035" w:rsidP="00A57A32">
            <w:pPr>
              <w:autoSpaceDE w:val="0"/>
              <w:autoSpaceDN w:val="0"/>
              <w:adjustRightInd w:val="0"/>
              <w:jc w:val="center"/>
              <w:rPr>
                <w:noProof/>
              </w:rPr>
            </w:pPr>
          </w:p>
        </w:tc>
        <w:tc>
          <w:tcPr>
            <w:tcW w:w="414" w:type="pct"/>
          </w:tcPr>
          <w:p w14:paraId="67B45B86" w14:textId="77777777" w:rsidR="00185035" w:rsidRPr="00F85647" w:rsidRDefault="00185035" w:rsidP="00A57A32">
            <w:pPr>
              <w:autoSpaceDE w:val="0"/>
              <w:autoSpaceDN w:val="0"/>
              <w:adjustRightInd w:val="0"/>
              <w:jc w:val="center"/>
              <w:rPr>
                <w:noProof/>
              </w:rPr>
            </w:pPr>
          </w:p>
        </w:tc>
        <w:tc>
          <w:tcPr>
            <w:tcW w:w="339" w:type="pct"/>
          </w:tcPr>
          <w:p w14:paraId="0D280983" w14:textId="77777777" w:rsidR="00185035" w:rsidRDefault="00185035" w:rsidP="00A57A32">
            <w:pPr>
              <w:autoSpaceDE w:val="0"/>
              <w:autoSpaceDN w:val="0"/>
              <w:adjustRightInd w:val="0"/>
              <w:jc w:val="center"/>
              <w:rPr>
                <w:noProof/>
              </w:rPr>
            </w:pPr>
          </w:p>
        </w:tc>
      </w:tr>
      <w:tr w:rsidR="00C90E7E" w:rsidRPr="00F85647" w14:paraId="1FB19561" w14:textId="77777777" w:rsidTr="00C90E7E">
        <w:trPr>
          <w:trHeight w:val="288"/>
        </w:trPr>
        <w:tc>
          <w:tcPr>
            <w:tcW w:w="192" w:type="pct"/>
          </w:tcPr>
          <w:p w14:paraId="5BA2F9CE" w14:textId="77777777" w:rsidR="00185035" w:rsidRPr="007A08CE" w:rsidRDefault="00185035" w:rsidP="00A57A32">
            <w:pPr>
              <w:autoSpaceDE w:val="0"/>
              <w:autoSpaceDN w:val="0"/>
              <w:adjustRightInd w:val="0"/>
              <w:jc w:val="center"/>
              <w:rPr>
                <w:noProof/>
              </w:rPr>
            </w:pPr>
            <w:r w:rsidRPr="007A08CE">
              <w:t>3.20</w:t>
            </w:r>
          </w:p>
        </w:tc>
        <w:tc>
          <w:tcPr>
            <w:tcW w:w="2164" w:type="pct"/>
            <w:gridSpan w:val="2"/>
          </w:tcPr>
          <w:p w14:paraId="165637A5" w14:textId="77777777" w:rsidR="00185035" w:rsidRPr="007A08CE" w:rsidRDefault="00185035" w:rsidP="002966C9">
            <w:pPr>
              <w:autoSpaceDE w:val="0"/>
              <w:autoSpaceDN w:val="0"/>
              <w:adjustRightInd w:val="0"/>
              <w:rPr>
                <w:noProof/>
                <w:lang w:val="en-US"/>
              </w:rPr>
            </w:pPr>
            <w:r w:rsidRPr="007A08CE">
              <w:t xml:space="preserve">Isporuka i polaganje glavnog voda ekvipotencijalizacije tipa N2XH-J 1x16 koji se polaže duž cele trase pocinkovanih regala </w:t>
            </w:r>
            <w:r w:rsidRPr="007A08CE">
              <w:lastRenderedPageBreak/>
              <w:t>iznad spuštenog plafona bez prekidanja od sabirnice za izjenačenje potencijala u glavnom razvodnom   ormanu dotične etaže.u ceni pozicije je i potreban broj otcepnih UNIMAKS stezaljki.</w:t>
            </w:r>
          </w:p>
        </w:tc>
        <w:tc>
          <w:tcPr>
            <w:tcW w:w="384" w:type="pct"/>
            <w:vAlign w:val="bottom"/>
          </w:tcPr>
          <w:p w14:paraId="04A16653" w14:textId="77777777" w:rsidR="00185035" w:rsidRPr="007A08CE" w:rsidRDefault="00185035" w:rsidP="00A57A32">
            <w:pPr>
              <w:autoSpaceDE w:val="0"/>
              <w:autoSpaceDN w:val="0"/>
              <w:adjustRightInd w:val="0"/>
              <w:jc w:val="center"/>
              <w:rPr>
                <w:noProof/>
                <w:lang w:val="en-US"/>
              </w:rPr>
            </w:pPr>
            <w:r w:rsidRPr="007A08CE">
              <w:lastRenderedPageBreak/>
              <w:t>m</w:t>
            </w:r>
          </w:p>
        </w:tc>
        <w:tc>
          <w:tcPr>
            <w:tcW w:w="387" w:type="pct"/>
            <w:vAlign w:val="bottom"/>
          </w:tcPr>
          <w:p w14:paraId="3EDF262A" w14:textId="77777777" w:rsidR="00185035" w:rsidRPr="007A08CE" w:rsidRDefault="00185035" w:rsidP="00A57A32">
            <w:pPr>
              <w:autoSpaceDE w:val="0"/>
              <w:autoSpaceDN w:val="0"/>
              <w:adjustRightInd w:val="0"/>
              <w:jc w:val="center"/>
              <w:rPr>
                <w:noProof/>
                <w:lang w:val="en-US"/>
              </w:rPr>
            </w:pPr>
            <w:r w:rsidRPr="007A08CE">
              <w:t>120</w:t>
            </w:r>
          </w:p>
        </w:tc>
        <w:tc>
          <w:tcPr>
            <w:tcW w:w="322" w:type="pct"/>
          </w:tcPr>
          <w:p w14:paraId="11C7F2F3"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C01803" w14:textId="77777777" w:rsidR="00185035" w:rsidRPr="00F85647" w:rsidRDefault="00185035" w:rsidP="00A57A32">
            <w:pPr>
              <w:autoSpaceDE w:val="0"/>
              <w:autoSpaceDN w:val="0"/>
              <w:adjustRightInd w:val="0"/>
              <w:jc w:val="center"/>
              <w:rPr>
                <w:noProof/>
                <w:lang w:val="en-US"/>
              </w:rPr>
            </w:pPr>
          </w:p>
        </w:tc>
        <w:tc>
          <w:tcPr>
            <w:tcW w:w="237" w:type="pct"/>
          </w:tcPr>
          <w:p w14:paraId="6A660CB8" w14:textId="77777777" w:rsidR="00185035" w:rsidRPr="00F85647" w:rsidRDefault="00185035" w:rsidP="00A57A32">
            <w:pPr>
              <w:autoSpaceDE w:val="0"/>
              <w:autoSpaceDN w:val="0"/>
              <w:adjustRightInd w:val="0"/>
              <w:jc w:val="center"/>
              <w:rPr>
                <w:noProof/>
                <w:lang w:val="en-US"/>
              </w:rPr>
            </w:pPr>
          </w:p>
        </w:tc>
        <w:tc>
          <w:tcPr>
            <w:tcW w:w="237" w:type="pct"/>
          </w:tcPr>
          <w:p w14:paraId="6802E2AE" w14:textId="77777777" w:rsidR="00185035" w:rsidRPr="00F85647" w:rsidRDefault="00185035" w:rsidP="00A57A32">
            <w:pPr>
              <w:autoSpaceDE w:val="0"/>
              <w:autoSpaceDN w:val="0"/>
              <w:adjustRightInd w:val="0"/>
              <w:jc w:val="center"/>
              <w:rPr>
                <w:noProof/>
              </w:rPr>
            </w:pPr>
          </w:p>
        </w:tc>
        <w:tc>
          <w:tcPr>
            <w:tcW w:w="414" w:type="pct"/>
          </w:tcPr>
          <w:p w14:paraId="51BF265F" w14:textId="77777777" w:rsidR="00185035" w:rsidRPr="00F85647" w:rsidRDefault="00185035" w:rsidP="00A57A32">
            <w:pPr>
              <w:autoSpaceDE w:val="0"/>
              <w:autoSpaceDN w:val="0"/>
              <w:adjustRightInd w:val="0"/>
              <w:jc w:val="center"/>
              <w:rPr>
                <w:noProof/>
              </w:rPr>
            </w:pPr>
          </w:p>
        </w:tc>
        <w:tc>
          <w:tcPr>
            <w:tcW w:w="339" w:type="pct"/>
          </w:tcPr>
          <w:p w14:paraId="2D2FD956" w14:textId="77777777" w:rsidR="00185035" w:rsidRDefault="00185035" w:rsidP="00A57A32">
            <w:pPr>
              <w:autoSpaceDE w:val="0"/>
              <w:autoSpaceDN w:val="0"/>
              <w:adjustRightInd w:val="0"/>
              <w:jc w:val="center"/>
              <w:rPr>
                <w:noProof/>
              </w:rPr>
            </w:pPr>
          </w:p>
        </w:tc>
      </w:tr>
      <w:tr w:rsidR="00C90E7E" w:rsidRPr="00F85647" w14:paraId="27E9EF04" w14:textId="77777777" w:rsidTr="00C90E7E">
        <w:trPr>
          <w:trHeight w:val="288"/>
        </w:trPr>
        <w:tc>
          <w:tcPr>
            <w:tcW w:w="192" w:type="pct"/>
          </w:tcPr>
          <w:p w14:paraId="7ABC7B9B" w14:textId="77777777" w:rsidR="00185035" w:rsidRPr="007A08CE" w:rsidRDefault="00185035" w:rsidP="00A57A32">
            <w:pPr>
              <w:autoSpaceDE w:val="0"/>
              <w:autoSpaceDN w:val="0"/>
              <w:adjustRightInd w:val="0"/>
              <w:jc w:val="center"/>
              <w:rPr>
                <w:noProof/>
              </w:rPr>
            </w:pPr>
            <w:r w:rsidRPr="007A08CE">
              <w:lastRenderedPageBreak/>
              <w:t>3.21</w:t>
            </w:r>
          </w:p>
        </w:tc>
        <w:tc>
          <w:tcPr>
            <w:tcW w:w="2164" w:type="pct"/>
            <w:gridSpan w:val="2"/>
          </w:tcPr>
          <w:p w14:paraId="2BDEF38E" w14:textId="77777777" w:rsidR="00185035" w:rsidRPr="007A08CE" w:rsidRDefault="00185035" w:rsidP="002966C9">
            <w:pPr>
              <w:autoSpaceDE w:val="0"/>
              <w:autoSpaceDN w:val="0"/>
              <w:adjustRightInd w:val="0"/>
              <w:rPr>
                <w:noProof/>
                <w:lang w:val="en-US"/>
              </w:rPr>
            </w:pPr>
            <w:r w:rsidRPr="007A08CE">
              <w:t>Isporuka i polaganje provodnika za priključenje priključnica za izjednačavanje potencijala koje su predviđene za montažu u instalacionim kanalima, hiruškom i anesteziološkom setu. Provodnik je tipa N2XH-J 1 x 16  prosečne dužine 23m po jednom  kanalu (setu) i njime je potrebno povezati priključak za izjednačavanje potencijala u instalacionom kanalu (setu)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84" w:type="pct"/>
            <w:vAlign w:val="bottom"/>
          </w:tcPr>
          <w:p w14:paraId="2332470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ADAE8F3" w14:textId="77777777" w:rsidR="00185035" w:rsidRPr="007A08CE" w:rsidRDefault="00185035" w:rsidP="00A57A32">
            <w:pPr>
              <w:autoSpaceDE w:val="0"/>
              <w:autoSpaceDN w:val="0"/>
              <w:adjustRightInd w:val="0"/>
              <w:jc w:val="center"/>
              <w:rPr>
                <w:noProof/>
                <w:lang w:val="en-US"/>
              </w:rPr>
            </w:pPr>
            <w:r w:rsidRPr="007A08CE">
              <w:t>7</w:t>
            </w:r>
          </w:p>
        </w:tc>
        <w:tc>
          <w:tcPr>
            <w:tcW w:w="322" w:type="pct"/>
          </w:tcPr>
          <w:p w14:paraId="1B278839"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A1B34B" w14:textId="77777777" w:rsidR="00185035" w:rsidRPr="00F85647" w:rsidRDefault="00185035" w:rsidP="00A57A32">
            <w:pPr>
              <w:autoSpaceDE w:val="0"/>
              <w:autoSpaceDN w:val="0"/>
              <w:adjustRightInd w:val="0"/>
              <w:jc w:val="center"/>
              <w:rPr>
                <w:noProof/>
                <w:lang w:val="en-US"/>
              </w:rPr>
            </w:pPr>
          </w:p>
        </w:tc>
        <w:tc>
          <w:tcPr>
            <w:tcW w:w="237" w:type="pct"/>
          </w:tcPr>
          <w:p w14:paraId="1468341E" w14:textId="77777777" w:rsidR="00185035" w:rsidRPr="00F85647" w:rsidRDefault="00185035" w:rsidP="00A57A32">
            <w:pPr>
              <w:autoSpaceDE w:val="0"/>
              <w:autoSpaceDN w:val="0"/>
              <w:adjustRightInd w:val="0"/>
              <w:jc w:val="center"/>
              <w:rPr>
                <w:noProof/>
                <w:lang w:val="en-US"/>
              </w:rPr>
            </w:pPr>
          </w:p>
        </w:tc>
        <w:tc>
          <w:tcPr>
            <w:tcW w:w="237" w:type="pct"/>
          </w:tcPr>
          <w:p w14:paraId="7CA41DA4" w14:textId="77777777" w:rsidR="00185035" w:rsidRPr="00F85647" w:rsidRDefault="00185035" w:rsidP="00A57A32">
            <w:pPr>
              <w:autoSpaceDE w:val="0"/>
              <w:autoSpaceDN w:val="0"/>
              <w:adjustRightInd w:val="0"/>
              <w:jc w:val="center"/>
              <w:rPr>
                <w:noProof/>
              </w:rPr>
            </w:pPr>
          </w:p>
        </w:tc>
        <w:tc>
          <w:tcPr>
            <w:tcW w:w="414" w:type="pct"/>
          </w:tcPr>
          <w:p w14:paraId="3F120601" w14:textId="77777777" w:rsidR="00185035" w:rsidRPr="00F85647" w:rsidRDefault="00185035" w:rsidP="00A57A32">
            <w:pPr>
              <w:autoSpaceDE w:val="0"/>
              <w:autoSpaceDN w:val="0"/>
              <w:adjustRightInd w:val="0"/>
              <w:jc w:val="center"/>
              <w:rPr>
                <w:noProof/>
              </w:rPr>
            </w:pPr>
          </w:p>
        </w:tc>
        <w:tc>
          <w:tcPr>
            <w:tcW w:w="339" w:type="pct"/>
          </w:tcPr>
          <w:p w14:paraId="317D1DB8" w14:textId="77777777" w:rsidR="00185035" w:rsidRDefault="00185035" w:rsidP="00A57A32">
            <w:pPr>
              <w:autoSpaceDE w:val="0"/>
              <w:autoSpaceDN w:val="0"/>
              <w:adjustRightInd w:val="0"/>
              <w:jc w:val="center"/>
              <w:rPr>
                <w:noProof/>
              </w:rPr>
            </w:pPr>
          </w:p>
        </w:tc>
      </w:tr>
      <w:tr w:rsidR="00C90E7E" w:rsidRPr="00F85647" w14:paraId="7A41AB11" w14:textId="77777777" w:rsidTr="00C90E7E">
        <w:trPr>
          <w:trHeight w:val="288"/>
        </w:trPr>
        <w:tc>
          <w:tcPr>
            <w:tcW w:w="192" w:type="pct"/>
          </w:tcPr>
          <w:p w14:paraId="548337C1" w14:textId="77777777" w:rsidR="00185035" w:rsidRPr="007A08CE" w:rsidRDefault="00185035" w:rsidP="00A57A32">
            <w:pPr>
              <w:autoSpaceDE w:val="0"/>
              <w:autoSpaceDN w:val="0"/>
              <w:adjustRightInd w:val="0"/>
              <w:jc w:val="center"/>
              <w:rPr>
                <w:noProof/>
              </w:rPr>
            </w:pPr>
            <w:r w:rsidRPr="007A08CE">
              <w:t>3.22</w:t>
            </w:r>
          </w:p>
        </w:tc>
        <w:tc>
          <w:tcPr>
            <w:tcW w:w="2164" w:type="pct"/>
            <w:gridSpan w:val="2"/>
          </w:tcPr>
          <w:p w14:paraId="48FED602" w14:textId="77777777" w:rsidR="00185035" w:rsidRPr="007A08CE" w:rsidRDefault="00185035" w:rsidP="009635B8">
            <w:pPr>
              <w:autoSpaceDE w:val="0"/>
              <w:autoSpaceDN w:val="0"/>
              <w:adjustRightInd w:val="0"/>
              <w:rPr>
                <w:noProof/>
                <w:lang w:val="en-US"/>
              </w:rPr>
            </w:pPr>
            <w:r w:rsidRPr="007A08CE">
              <w:t>Isporuka i polaganje provodnika za uzemljenje "prljave šine" iza bolesničkih kreveta. Provodnik je tipa</w:t>
            </w:r>
            <w:r>
              <w:t xml:space="preserve"> </w:t>
            </w:r>
            <w:r w:rsidRPr="007A08CE">
              <w:t xml:space="preserve"> N2XH-J 1 x 6  prosečne dužine 23m po jednom  kanalu i njime je potrebno povezati šinu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84" w:type="pct"/>
            <w:vAlign w:val="bottom"/>
          </w:tcPr>
          <w:p w14:paraId="7364DDF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FA46BBA" w14:textId="77777777" w:rsidR="00185035" w:rsidRPr="007A08CE" w:rsidRDefault="00185035" w:rsidP="00A57A32">
            <w:pPr>
              <w:autoSpaceDE w:val="0"/>
              <w:autoSpaceDN w:val="0"/>
              <w:adjustRightInd w:val="0"/>
              <w:jc w:val="center"/>
              <w:rPr>
                <w:noProof/>
                <w:lang w:val="en-US"/>
              </w:rPr>
            </w:pPr>
            <w:r w:rsidRPr="007A08CE">
              <w:t>5</w:t>
            </w:r>
          </w:p>
        </w:tc>
        <w:tc>
          <w:tcPr>
            <w:tcW w:w="322" w:type="pct"/>
          </w:tcPr>
          <w:p w14:paraId="61C5A9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042867" w14:textId="77777777" w:rsidR="00185035" w:rsidRPr="00F85647" w:rsidRDefault="00185035" w:rsidP="00A57A32">
            <w:pPr>
              <w:autoSpaceDE w:val="0"/>
              <w:autoSpaceDN w:val="0"/>
              <w:adjustRightInd w:val="0"/>
              <w:jc w:val="center"/>
              <w:rPr>
                <w:noProof/>
                <w:lang w:val="en-US"/>
              </w:rPr>
            </w:pPr>
          </w:p>
        </w:tc>
        <w:tc>
          <w:tcPr>
            <w:tcW w:w="237" w:type="pct"/>
          </w:tcPr>
          <w:p w14:paraId="758EEB41" w14:textId="77777777" w:rsidR="00185035" w:rsidRPr="00F85647" w:rsidRDefault="00185035" w:rsidP="00A57A32">
            <w:pPr>
              <w:autoSpaceDE w:val="0"/>
              <w:autoSpaceDN w:val="0"/>
              <w:adjustRightInd w:val="0"/>
              <w:jc w:val="center"/>
              <w:rPr>
                <w:noProof/>
                <w:lang w:val="en-US"/>
              </w:rPr>
            </w:pPr>
          </w:p>
        </w:tc>
        <w:tc>
          <w:tcPr>
            <w:tcW w:w="237" w:type="pct"/>
          </w:tcPr>
          <w:p w14:paraId="06E415ED" w14:textId="77777777" w:rsidR="00185035" w:rsidRPr="00F85647" w:rsidRDefault="00185035" w:rsidP="00A57A32">
            <w:pPr>
              <w:autoSpaceDE w:val="0"/>
              <w:autoSpaceDN w:val="0"/>
              <w:adjustRightInd w:val="0"/>
              <w:jc w:val="center"/>
              <w:rPr>
                <w:noProof/>
              </w:rPr>
            </w:pPr>
          </w:p>
        </w:tc>
        <w:tc>
          <w:tcPr>
            <w:tcW w:w="414" w:type="pct"/>
          </w:tcPr>
          <w:p w14:paraId="7729DB91" w14:textId="77777777" w:rsidR="00185035" w:rsidRPr="00F85647" w:rsidRDefault="00185035" w:rsidP="00A57A32">
            <w:pPr>
              <w:autoSpaceDE w:val="0"/>
              <w:autoSpaceDN w:val="0"/>
              <w:adjustRightInd w:val="0"/>
              <w:jc w:val="center"/>
              <w:rPr>
                <w:noProof/>
              </w:rPr>
            </w:pPr>
          </w:p>
        </w:tc>
        <w:tc>
          <w:tcPr>
            <w:tcW w:w="339" w:type="pct"/>
          </w:tcPr>
          <w:p w14:paraId="1BD94BE7" w14:textId="77777777" w:rsidR="00185035" w:rsidRDefault="00185035" w:rsidP="00A57A32">
            <w:pPr>
              <w:autoSpaceDE w:val="0"/>
              <w:autoSpaceDN w:val="0"/>
              <w:adjustRightInd w:val="0"/>
              <w:jc w:val="center"/>
              <w:rPr>
                <w:noProof/>
              </w:rPr>
            </w:pPr>
          </w:p>
        </w:tc>
      </w:tr>
      <w:tr w:rsidR="00C90E7E" w:rsidRPr="00F85647" w14:paraId="6DFBF8BC" w14:textId="77777777" w:rsidTr="00C90E7E">
        <w:trPr>
          <w:trHeight w:val="288"/>
        </w:trPr>
        <w:tc>
          <w:tcPr>
            <w:tcW w:w="192" w:type="pct"/>
          </w:tcPr>
          <w:p w14:paraId="444C9653" w14:textId="77777777" w:rsidR="00185035" w:rsidRPr="007A08CE" w:rsidRDefault="00185035" w:rsidP="00A57A32">
            <w:pPr>
              <w:autoSpaceDE w:val="0"/>
              <w:autoSpaceDN w:val="0"/>
              <w:adjustRightInd w:val="0"/>
              <w:jc w:val="center"/>
              <w:rPr>
                <w:noProof/>
              </w:rPr>
            </w:pPr>
            <w:r w:rsidRPr="007A08CE">
              <w:t>3.23</w:t>
            </w:r>
          </w:p>
        </w:tc>
        <w:tc>
          <w:tcPr>
            <w:tcW w:w="2164" w:type="pct"/>
            <w:gridSpan w:val="2"/>
          </w:tcPr>
          <w:p w14:paraId="492FBE66" w14:textId="77777777" w:rsidR="00185035" w:rsidRPr="007A08CE" w:rsidRDefault="00185035" w:rsidP="002966C9">
            <w:pPr>
              <w:autoSpaceDE w:val="0"/>
              <w:autoSpaceDN w:val="0"/>
              <w:adjustRightInd w:val="0"/>
              <w:rPr>
                <w:noProof/>
                <w:lang w:val="en-US"/>
              </w:rPr>
            </w:pPr>
            <w:r w:rsidRPr="007A08CE">
              <w:t xml:space="preserve">Isporuka i ugradnja kutija za izjednačavanje potencijala u mokrim čvorovima. Komplet sa potrebnim elektroinstalacionim materijalom. </w:t>
            </w:r>
          </w:p>
        </w:tc>
        <w:tc>
          <w:tcPr>
            <w:tcW w:w="384" w:type="pct"/>
            <w:vAlign w:val="bottom"/>
          </w:tcPr>
          <w:p w14:paraId="47A83D8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C4C274D"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08C799C"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2217D6" w14:textId="77777777" w:rsidR="00185035" w:rsidRPr="00F85647" w:rsidRDefault="00185035" w:rsidP="00A57A32">
            <w:pPr>
              <w:autoSpaceDE w:val="0"/>
              <w:autoSpaceDN w:val="0"/>
              <w:adjustRightInd w:val="0"/>
              <w:jc w:val="center"/>
              <w:rPr>
                <w:noProof/>
                <w:lang w:val="en-US"/>
              </w:rPr>
            </w:pPr>
          </w:p>
        </w:tc>
        <w:tc>
          <w:tcPr>
            <w:tcW w:w="237" w:type="pct"/>
          </w:tcPr>
          <w:p w14:paraId="6EF92F20" w14:textId="77777777" w:rsidR="00185035" w:rsidRPr="00F85647" w:rsidRDefault="00185035" w:rsidP="00A57A32">
            <w:pPr>
              <w:autoSpaceDE w:val="0"/>
              <w:autoSpaceDN w:val="0"/>
              <w:adjustRightInd w:val="0"/>
              <w:jc w:val="center"/>
              <w:rPr>
                <w:noProof/>
                <w:lang w:val="en-US"/>
              </w:rPr>
            </w:pPr>
          </w:p>
        </w:tc>
        <w:tc>
          <w:tcPr>
            <w:tcW w:w="237" w:type="pct"/>
          </w:tcPr>
          <w:p w14:paraId="6891DC47" w14:textId="77777777" w:rsidR="00185035" w:rsidRPr="00F85647" w:rsidRDefault="00185035" w:rsidP="00A57A32">
            <w:pPr>
              <w:autoSpaceDE w:val="0"/>
              <w:autoSpaceDN w:val="0"/>
              <w:adjustRightInd w:val="0"/>
              <w:jc w:val="center"/>
              <w:rPr>
                <w:noProof/>
              </w:rPr>
            </w:pPr>
          </w:p>
        </w:tc>
        <w:tc>
          <w:tcPr>
            <w:tcW w:w="414" w:type="pct"/>
          </w:tcPr>
          <w:p w14:paraId="3EBC8129" w14:textId="77777777" w:rsidR="00185035" w:rsidRPr="00F85647" w:rsidRDefault="00185035" w:rsidP="00A57A32">
            <w:pPr>
              <w:autoSpaceDE w:val="0"/>
              <w:autoSpaceDN w:val="0"/>
              <w:adjustRightInd w:val="0"/>
              <w:jc w:val="center"/>
              <w:rPr>
                <w:noProof/>
              </w:rPr>
            </w:pPr>
          </w:p>
        </w:tc>
        <w:tc>
          <w:tcPr>
            <w:tcW w:w="339" w:type="pct"/>
          </w:tcPr>
          <w:p w14:paraId="60B3D4EA" w14:textId="77777777" w:rsidR="00185035" w:rsidRDefault="00185035" w:rsidP="00A57A32">
            <w:pPr>
              <w:autoSpaceDE w:val="0"/>
              <w:autoSpaceDN w:val="0"/>
              <w:adjustRightInd w:val="0"/>
              <w:jc w:val="center"/>
              <w:rPr>
                <w:noProof/>
              </w:rPr>
            </w:pPr>
          </w:p>
        </w:tc>
      </w:tr>
      <w:tr w:rsidR="00C90E7E" w:rsidRPr="00F85647" w14:paraId="7596D4C8" w14:textId="77777777" w:rsidTr="00C90E7E">
        <w:trPr>
          <w:trHeight w:val="288"/>
        </w:trPr>
        <w:tc>
          <w:tcPr>
            <w:tcW w:w="192" w:type="pct"/>
          </w:tcPr>
          <w:p w14:paraId="76823B6E" w14:textId="77777777" w:rsidR="00185035" w:rsidRPr="007A08CE" w:rsidRDefault="00185035" w:rsidP="00A57A32">
            <w:pPr>
              <w:autoSpaceDE w:val="0"/>
              <w:autoSpaceDN w:val="0"/>
              <w:adjustRightInd w:val="0"/>
              <w:jc w:val="center"/>
              <w:rPr>
                <w:noProof/>
              </w:rPr>
            </w:pPr>
            <w:r w:rsidRPr="007A08CE">
              <w:lastRenderedPageBreak/>
              <w:t>3.24</w:t>
            </w:r>
          </w:p>
        </w:tc>
        <w:tc>
          <w:tcPr>
            <w:tcW w:w="2164" w:type="pct"/>
            <w:gridSpan w:val="2"/>
          </w:tcPr>
          <w:p w14:paraId="7D2EE3F7" w14:textId="77777777" w:rsidR="00185035" w:rsidRPr="007A08CE" w:rsidRDefault="00185035" w:rsidP="002966C9">
            <w:pPr>
              <w:autoSpaceDE w:val="0"/>
              <w:autoSpaceDN w:val="0"/>
              <w:adjustRightInd w:val="0"/>
              <w:rPr>
                <w:noProof/>
                <w:lang w:val="en-US"/>
              </w:rPr>
            </w:pPr>
            <w:r w:rsidRPr="007A08CE">
              <w:t>Isporuka i ugradnja sveg potrebnog  elektroinstalacionog materijala za izradu električne instalacije za ekvipotencijalizaciju metalnih  masa u sanitarnim čvorovima i prostorijama gde postoje točeća mesta vodovodne instalacije vodom tipa N2XH-J 1x6mm</w:t>
            </w:r>
            <w:r w:rsidRPr="007A08CE">
              <w:rPr>
                <w:vertAlign w:val="superscript"/>
              </w:rPr>
              <w:t>2</w:t>
            </w:r>
            <w:r w:rsidRPr="007A08CE">
              <w:t xml:space="preserve"> prosečne dužine 10m i vodom tipa N2XH-J 1x4mm</w:t>
            </w:r>
            <w:r w:rsidRPr="007A08CE">
              <w:rPr>
                <w:vertAlign w:val="superscript"/>
              </w:rPr>
              <w:t xml:space="preserve">2 </w:t>
            </w:r>
            <w:r w:rsidRPr="007A08CE">
              <w:t>prosečne dužine 15m po jednoj kutiji za izjednačenje potencijala. Provodnikom tipa N2XH-J 1x6 mm</w:t>
            </w:r>
            <w:r w:rsidRPr="007A08CE">
              <w:rPr>
                <w:vertAlign w:val="superscript"/>
              </w:rPr>
              <w:t>2</w:t>
            </w:r>
            <w:r w:rsidRPr="007A08CE">
              <w:t xml:space="preserve">  treba povezati bakarnu  šinicu u kutiji za izjednačavanje potencijala na glavni vod ekvipotencijalizacije koji se polaže duž cele etaže u pocinkovanim nosačima kablova bez prekidanja. Spajanja uraditi otcepnim spojnicama sličnih tipu “UNIMAX “ 4 -25.  Provodnikom tipa N2XH-J 1x4 mm2  treba povezati sve metalne mase na bakarnu  šinicu u kutiji za izjednačavanje potencijala.  Obračun po jednoj kompletno urađenoj ekvipotencijalizaciji koja je  povezana  na  jednu kutiju za izjednačavanje potencijala.</w:t>
            </w:r>
          </w:p>
        </w:tc>
        <w:tc>
          <w:tcPr>
            <w:tcW w:w="384" w:type="pct"/>
            <w:vAlign w:val="bottom"/>
          </w:tcPr>
          <w:p w14:paraId="0AEC886C"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F3A5D4B"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6D19D9B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C228A9" w14:textId="77777777" w:rsidR="00185035" w:rsidRPr="00F85647" w:rsidRDefault="00185035" w:rsidP="00A57A32">
            <w:pPr>
              <w:autoSpaceDE w:val="0"/>
              <w:autoSpaceDN w:val="0"/>
              <w:adjustRightInd w:val="0"/>
              <w:jc w:val="center"/>
              <w:rPr>
                <w:noProof/>
                <w:lang w:val="en-US"/>
              </w:rPr>
            </w:pPr>
          </w:p>
        </w:tc>
        <w:tc>
          <w:tcPr>
            <w:tcW w:w="237" w:type="pct"/>
          </w:tcPr>
          <w:p w14:paraId="1A9E9385" w14:textId="77777777" w:rsidR="00185035" w:rsidRPr="00F85647" w:rsidRDefault="00185035" w:rsidP="00A57A32">
            <w:pPr>
              <w:autoSpaceDE w:val="0"/>
              <w:autoSpaceDN w:val="0"/>
              <w:adjustRightInd w:val="0"/>
              <w:jc w:val="center"/>
              <w:rPr>
                <w:noProof/>
                <w:lang w:val="en-US"/>
              </w:rPr>
            </w:pPr>
          </w:p>
        </w:tc>
        <w:tc>
          <w:tcPr>
            <w:tcW w:w="237" w:type="pct"/>
          </w:tcPr>
          <w:p w14:paraId="508E0AAA" w14:textId="77777777" w:rsidR="00185035" w:rsidRPr="00F85647" w:rsidRDefault="00185035" w:rsidP="00A57A32">
            <w:pPr>
              <w:autoSpaceDE w:val="0"/>
              <w:autoSpaceDN w:val="0"/>
              <w:adjustRightInd w:val="0"/>
              <w:jc w:val="center"/>
              <w:rPr>
                <w:noProof/>
              </w:rPr>
            </w:pPr>
          </w:p>
        </w:tc>
        <w:tc>
          <w:tcPr>
            <w:tcW w:w="414" w:type="pct"/>
          </w:tcPr>
          <w:p w14:paraId="743C022F" w14:textId="77777777" w:rsidR="00185035" w:rsidRPr="00F85647" w:rsidRDefault="00185035" w:rsidP="00A57A32">
            <w:pPr>
              <w:autoSpaceDE w:val="0"/>
              <w:autoSpaceDN w:val="0"/>
              <w:adjustRightInd w:val="0"/>
              <w:jc w:val="center"/>
              <w:rPr>
                <w:noProof/>
              </w:rPr>
            </w:pPr>
          </w:p>
        </w:tc>
        <w:tc>
          <w:tcPr>
            <w:tcW w:w="339" w:type="pct"/>
          </w:tcPr>
          <w:p w14:paraId="3D2CAA87" w14:textId="77777777" w:rsidR="00185035" w:rsidRDefault="00185035" w:rsidP="00A57A32">
            <w:pPr>
              <w:autoSpaceDE w:val="0"/>
              <w:autoSpaceDN w:val="0"/>
              <w:adjustRightInd w:val="0"/>
              <w:jc w:val="center"/>
              <w:rPr>
                <w:noProof/>
              </w:rPr>
            </w:pPr>
          </w:p>
        </w:tc>
      </w:tr>
      <w:tr w:rsidR="00C90E7E" w:rsidRPr="00F85647" w14:paraId="576C3C15" w14:textId="77777777" w:rsidTr="00C90E7E">
        <w:trPr>
          <w:trHeight w:val="288"/>
        </w:trPr>
        <w:tc>
          <w:tcPr>
            <w:tcW w:w="192" w:type="pct"/>
          </w:tcPr>
          <w:p w14:paraId="366DF165" w14:textId="77777777" w:rsidR="00185035" w:rsidRPr="007A08CE" w:rsidRDefault="00185035" w:rsidP="00A57A32">
            <w:pPr>
              <w:autoSpaceDE w:val="0"/>
              <w:autoSpaceDN w:val="0"/>
              <w:adjustRightInd w:val="0"/>
              <w:jc w:val="center"/>
              <w:rPr>
                <w:noProof/>
              </w:rPr>
            </w:pPr>
            <w:r w:rsidRPr="007A08CE">
              <w:t>3.25</w:t>
            </w:r>
          </w:p>
        </w:tc>
        <w:tc>
          <w:tcPr>
            <w:tcW w:w="2164" w:type="pct"/>
            <w:gridSpan w:val="2"/>
          </w:tcPr>
          <w:p w14:paraId="32D28988" w14:textId="77777777" w:rsidR="00185035" w:rsidRPr="007A08CE" w:rsidRDefault="00185035" w:rsidP="002966C9">
            <w:pPr>
              <w:autoSpaceDE w:val="0"/>
              <w:autoSpaceDN w:val="0"/>
              <w:adjustRightInd w:val="0"/>
              <w:rPr>
                <w:noProof/>
                <w:lang w:val="en-US"/>
              </w:rPr>
            </w:pPr>
            <w:r w:rsidRPr="007A08CE">
              <w:t>Isporuka i polaganje kablova za napajanje lampe u sali za intervencije. Kablovi su tipa N2XH-J 3 x 2,5 dužine 15m. Polaganje kablova je delimično u pocinkovanim nosačima kablova-regalima iznad spuštenog plafona, a delimično u zidu u PVC cevima. Sve komplet sa  potrebnim instalacionim materijalom, obradom krajeva kablova i električnim povezivanjem.</w:t>
            </w:r>
          </w:p>
        </w:tc>
        <w:tc>
          <w:tcPr>
            <w:tcW w:w="384" w:type="pct"/>
            <w:vAlign w:val="bottom"/>
          </w:tcPr>
          <w:p w14:paraId="51F2F81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123F0A7"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AD42B43"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8C4EBC" w14:textId="77777777" w:rsidR="00185035" w:rsidRPr="00F85647" w:rsidRDefault="00185035" w:rsidP="00A57A32">
            <w:pPr>
              <w:autoSpaceDE w:val="0"/>
              <w:autoSpaceDN w:val="0"/>
              <w:adjustRightInd w:val="0"/>
              <w:jc w:val="center"/>
              <w:rPr>
                <w:noProof/>
                <w:lang w:val="en-US"/>
              </w:rPr>
            </w:pPr>
          </w:p>
        </w:tc>
        <w:tc>
          <w:tcPr>
            <w:tcW w:w="237" w:type="pct"/>
          </w:tcPr>
          <w:p w14:paraId="09B527EA" w14:textId="77777777" w:rsidR="00185035" w:rsidRPr="00F85647" w:rsidRDefault="00185035" w:rsidP="00A57A32">
            <w:pPr>
              <w:autoSpaceDE w:val="0"/>
              <w:autoSpaceDN w:val="0"/>
              <w:adjustRightInd w:val="0"/>
              <w:jc w:val="center"/>
              <w:rPr>
                <w:noProof/>
                <w:lang w:val="en-US"/>
              </w:rPr>
            </w:pPr>
          </w:p>
        </w:tc>
        <w:tc>
          <w:tcPr>
            <w:tcW w:w="237" w:type="pct"/>
          </w:tcPr>
          <w:p w14:paraId="05C8F688" w14:textId="77777777" w:rsidR="00185035" w:rsidRPr="00F85647" w:rsidRDefault="00185035" w:rsidP="00A57A32">
            <w:pPr>
              <w:autoSpaceDE w:val="0"/>
              <w:autoSpaceDN w:val="0"/>
              <w:adjustRightInd w:val="0"/>
              <w:jc w:val="center"/>
              <w:rPr>
                <w:noProof/>
              </w:rPr>
            </w:pPr>
          </w:p>
        </w:tc>
        <w:tc>
          <w:tcPr>
            <w:tcW w:w="414" w:type="pct"/>
          </w:tcPr>
          <w:p w14:paraId="09A66D91" w14:textId="77777777" w:rsidR="00185035" w:rsidRPr="00F85647" w:rsidRDefault="00185035" w:rsidP="00A57A32">
            <w:pPr>
              <w:autoSpaceDE w:val="0"/>
              <w:autoSpaceDN w:val="0"/>
              <w:adjustRightInd w:val="0"/>
              <w:jc w:val="center"/>
              <w:rPr>
                <w:noProof/>
              </w:rPr>
            </w:pPr>
          </w:p>
        </w:tc>
        <w:tc>
          <w:tcPr>
            <w:tcW w:w="339" w:type="pct"/>
          </w:tcPr>
          <w:p w14:paraId="50C602F4" w14:textId="77777777" w:rsidR="00185035" w:rsidRDefault="00185035" w:rsidP="00A57A32">
            <w:pPr>
              <w:autoSpaceDE w:val="0"/>
              <w:autoSpaceDN w:val="0"/>
              <w:adjustRightInd w:val="0"/>
              <w:jc w:val="center"/>
              <w:rPr>
                <w:noProof/>
              </w:rPr>
            </w:pPr>
          </w:p>
        </w:tc>
      </w:tr>
      <w:tr w:rsidR="00C90E7E" w:rsidRPr="00F85647" w14:paraId="4FD9BCB0" w14:textId="77777777" w:rsidTr="00C90E7E">
        <w:trPr>
          <w:trHeight w:val="288"/>
        </w:trPr>
        <w:tc>
          <w:tcPr>
            <w:tcW w:w="192" w:type="pct"/>
          </w:tcPr>
          <w:p w14:paraId="6E49CB9E" w14:textId="77777777" w:rsidR="00185035" w:rsidRPr="007A08CE" w:rsidRDefault="00185035" w:rsidP="00A57A32">
            <w:pPr>
              <w:autoSpaceDE w:val="0"/>
              <w:autoSpaceDN w:val="0"/>
              <w:adjustRightInd w:val="0"/>
              <w:jc w:val="center"/>
              <w:rPr>
                <w:noProof/>
              </w:rPr>
            </w:pPr>
            <w:r w:rsidRPr="007A08CE">
              <w:t>3.26</w:t>
            </w:r>
          </w:p>
        </w:tc>
        <w:tc>
          <w:tcPr>
            <w:tcW w:w="2164" w:type="pct"/>
            <w:gridSpan w:val="2"/>
          </w:tcPr>
          <w:p w14:paraId="20154C02" w14:textId="77777777" w:rsidR="00185035" w:rsidRPr="007A08CE" w:rsidRDefault="00185035" w:rsidP="002966C9">
            <w:pPr>
              <w:autoSpaceDE w:val="0"/>
              <w:autoSpaceDN w:val="0"/>
              <w:adjustRightInd w:val="0"/>
              <w:rPr>
                <w:noProof/>
                <w:lang w:val="en-US"/>
              </w:rPr>
            </w:pPr>
            <w:r w:rsidRPr="007A08CE">
              <w:t>Isporuka i ugradnja u prethodno ugrađene instalacione ugradne modularne montažne kutije veličine fi 60 modularnih monofaznih priključnica 16A, 250V veličine dva modula (2M), bele boje, proizvodnje "Aling Conel" ili ekvivalentno. Sve komplet sa  potrebnim instalacionim materijalom, kutijom, nosačem mehanizma, maskom i električnim povezivanjem</w:t>
            </w:r>
          </w:p>
        </w:tc>
        <w:tc>
          <w:tcPr>
            <w:tcW w:w="384" w:type="pct"/>
            <w:vAlign w:val="bottom"/>
          </w:tcPr>
          <w:p w14:paraId="6C11B9DF"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149559" w14:textId="77777777" w:rsidR="00185035" w:rsidRPr="007A08CE" w:rsidRDefault="00185035" w:rsidP="00A57A32">
            <w:pPr>
              <w:autoSpaceDE w:val="0"/>
              <w:autoSpaceDN w:val="0"/>
              <w:adjustRightInd w:val="0"/>
              <w:jc w:val="center"/>
              <w:rPr>
                <w:noProof/>
                <w:lang w:val="en-US"/>
              </w:rPr>
            </w:pPr>
            <w:r w:rsidRPr="007A08CE">
              <w:t>27</w:t>
            </w:r>
          </w:p>
        </w:tc>
        <w:tc>
          <w:tcPr>
            <w:tcW w:w="322" w:type="pct"/>
          </w:tcPr>
          <w:p w14:paraId="53B262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D7BB8B9" w14:textId="77777777" w:rsidR="00185035" w:rsidRPr="00F85647" w:rsidRDefault="00185035" w:rsidP="00A57A32">
            <w:pPr>
              <w:autoSpaceDE w:val="0"/>
              <w:autoSpaceDN w:val="0"/>
              <w:adjustRightInd w:val="0"/>
              <w:jc w:val="center"/>
              <w:rPr>
                <w:noProof/>
                <w:lang w:val="en-US"/>
              </w:rPr>
            </w:pPr>
          </w:p>
        </w:tc>
        <w:tc>
          <w:tcPr>
            <w:tcW w:w="237" w:type="pct"/>
          </w:tcPr>
          <w:p w14:paraId="0E6A9AEE" w14:textId="77777777" w:rsidR="00185035" w:rsidRPr="00F85647" w:rsidRDefault="00185035" w:rsidP="00A57A32">
            <w:pPr>
              <w:autoSpaceDE w:val="0"/>
              <w:autoSpaceDN w:val="0"/>
              <w:adjustRightInd w:val="0"/>
              <w:jc w:val="center"/>
              <w:rPr>
                <w:noProof/>
                <w:lang w:val="en-US"/>
              </w:rPr>
            </w:pPr>
          </w:p>
        </w:tc>
        <w:tc>
          <w:tcPr>
            <w:tcW w:w="237" w:type="pct"/>
          </w:tcPr>
          <w:p w14:paraId="2AC64A8B" w14:textId="77777777" w:rsidR="00185035" w:rsidRPr="00F85647" w:rsidRDefault="00185035" w:rsidP="00A57A32">
            <w:pPr>
              <w:autoSpaceDE w:val="0"/>
              <w:autoSpaceDN w:val="0"/>
              <w:adjustRightInd w:val="0"/>
              <w:jc w:val="center"/>
              <w:rPr>
                <w:noProof/>
              </w:rPr>
            </w:pPr>
          </w:p>
        </w:tc>
        <w:tc>
          <w:tcPr>
            <w:tcW w:w="414" w:type="pct"/>
          </w:tcPr>
          <w:p w14:paraId="1426852C" w14:textId="77777777" w:rsidR="00185035" w:rsidRPr="00F85647" w:rsidRDefault="00185035" w:rsidP="00A57A32">
            <w:pPr>
              <w:autoSpaceDE w:val="0"/>
              <w:autoSpaceDN w:val="0"/>
              <w:adjustRightInd w:val="0"/>
              <w:jc w:val="center"/>
              <w:rPr>
                <w:noProof/>
              </w:rPr>
            </w:pPr>
          </w:p>
        </w:tc>
        <w:tc>
          <w:tcPr>
            <w:tcW w:w="339" w:type="pct"/>
          </w:tcPr>
          <w:p w14:paraId="24CFB830" w14:textId="77777777" w:rsidR="00185035" w:rsidRDefault="00185035" w:rsidP="00A57A32">
            <w:pPr>
              <w:autoSpaceDE w:val="0"/>
              <w:autoSpaceDN w:val="0"/>
              <w:adjustRightInd w:val="0"/>
              <w:jc w:val="center"/>
              <w:rPr>
                <w:noProof/>
              </w:rPr>
            </w:pPr>
          </w:p>
        </w:tc>
      </w:tr>
      <w:tr w:rsidR="00C90E7E" w:rsidRPr="00F85647" w14:paraId="5027D020" w14:textId="77777777" w:rsidTr="00C90E7E">
        <w:trPr>
          <w:trHeight w:val="288"/>
        </w:trPr>
        <w:tc>
          <w:tcPr>
            <w:tcW w:w="192" w:type="pct"/>
          </w:tcPr>
          <w:p w14:paraId="6F288F11" w14:textId="77777777" w:rsidR="00185035" w:rsidRPr="007A08CE" w:rsidRDefault="00185035" w:rsidP="00A57A32">
            <w:pPr>
              <w:autoSpaceDE w:val="0"/>
              <w:autoSpaceDN w:val="0"/>
              <w:adjustRightInd w:val="0"/>
              <w:jc w:val="center"/>
              <w:rPr>
                <w:noProof/>
              </w:rPr>
            </w:pPr>
            <w:r w:rsidRPr="007A08CE">
              <w:lastRenderedPageBreak/>
              <w:t>3.27</w:t>
            </w:r>
          </w:p>
        </w:tc>
        <w:tc>
          <w:tcPr>
            <w:tcW w:w="2164" w:type="pct"/>
            <w:gridSpan w:val="2"/>
          </w:tcPr>
          <w:p w14:paraId="020564EF" w14:textId="77777777" w:rsidR="00185035" w:rsidRPr="007A08CE" w:rsidRDefault="00185035" w:rsidP="002966C9">
            <w:pPr>
              <w:autoSpaceDE w:val="0"/>
              <w:autoSpaceDN w:val="0"/>
              <w:adjustRightInd w:val="0"/>
              <w:rPr>
                <w:noProof/>
                <w:lang w:val="en-US"/>
              </w:rPr>
            </w:pPr>
            <w:r w:rsidRPr="007A08CE">
              <w:t>Isporuka i ugradnja u prethodno ugrađene instalacione ugradne modularne montažne kutije veličine 4M kompleta koji se sastoji od dve modularne monofazne priključnica 16A, 250V veličine dva modula (2M), bele boje, proizvodnje "Aling Conel" ili ekvivalentno. Sve komplet sa  potrebnim instalacionim materijalom, kutijom, nosačem mehanizma, maskom i električnim povezivanjem</w:t>
            </w:r>
          </w:p>
        </w:tc>
        <w:tc>
          <w:tcPr>
            <w:tcW w:w="384" w:type="pct"/>
            <w:vAlign w:val="bottom"/>
          </w:tcPr>
          <w:p w14:paraId="23FDCBB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A7CE95F"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0511D3B5" w14:textId="77777777" w:rsidR="00185035" w:rsidRPr="00F85647" w:rsidRDefault="00185035" w:rsidP="00A57A32">
            <w:pPr>
              <w:autoSpaceDE w:val="0"/>
              <w:autoSpaceDN w:val="0"/>
              <w:adjustRightInd w:val="0"/>
              <w:jc w:val="center"/>
              <w:rPr>
                <w:noProof/>
                <w:lang w:val="en-US"/>
              </w:rPr>
            </w:pPr>
          </w:p>
        </w:tc>
        <w:tc>
          <w:tcPr>
            <w:tcW w:w="324" w:type="pct"/>
            <w:gridSpan w:val="2"/>
          </w:tcPr>
          <w:p w14:paraId="17F37357" w14:textId="77777777" w:rsidR="00185035" w:rsidRPr="00F85647" w:rsidRDefault="00185035" w:rsidP="00A57A32">
            <w:pPr>
              <w:autoSpaceDE w:val="0"/>
              <w:autoSpaceDN w:val="0"/>
              <w:adjustRightInd w:val="0"/>
              <w:jc w:val="center"/>
              <w:rPr>
                <w:noProof/>
                <w:lang w:val="en-US"/>
              </w:rPr>
            </w:pPr>
          </w:p>
        </w:tc>
        <w:tc>
          <w:tcPr>
            <w:tcW w:w="237" w:type="pct"/>
          </w:tcPr>
          <w:p w14:paraId="719C8700" w14:textId="77777777" w:rsidR="00185035" w:rsidRPr="00F85647" w:rsidRDefault="00185035" w:rsidP="00A57A32">
            <w:pPr>
              <w:autoSpaceDE w:val="0"/>
              <w:autoSpaceDN w:val="0"/>
              <w:adjustRightInd w:val="0"/>
              <w:jc w:val="center"/>
              <w:rPr>
                <w:noProof/>
                <w:lang w:val="en-US"/>
              </w:rPr>
            </w:pPr>
          </w:p>
        </w:tc>
        <w:tc>
          <w:tcPr>
            <w:tcW w:w="237" w:type="pct"/>
          </w:tcPr>
          <w:p w14:paraId="1CF40642" w14:textId="77777777" w:rsidR="00185035" w:rsidRPr="00F85647" w:rsidRDefault="00185035" w:rsidP="00A57A32">
            <w:pPr>
              <w:autoSpaceDE w:val="0"/>
              <w:autoSpaceDN w:val="0"/>
              <w:adjustRightInd w:val="0"/>
              <w:jc w:val="center"/>
              <w:rPr>
                <w:noProof/>
              </w:rPr>
            </w:pPr>
          </w:p>
        </w:tc>
        <w:tc>
          <w:tcPr>
            <w:tcW w:w="414" w:type="pct"/>
          </w:tcPr>
          <w:p w14:paraId="58A0E42C" w14:textId="77777777" w:rsidR="00185035" w:rsidRPr="00F85647" w:rsidRDefault="00185035" w:rsidP="00A57A32">
            <w:pPr>
              <w:autoSpaceDE w:val="0"/>
              <w:autoSpaceDN w:val="0"/>
              <w:adjustRightInd w:val="0"/>
              <w:jc w:val="center"/>
              <w:rPr>
                <w:noProof/>
              </w:rPr>
            </w:pPr>
          </w:p>
        </w:tc>
        <w:tc>
          <w:tcPr>
            <w:tcW w:w="339" w:type="pct"/>
          </w:tcPr>
          <w:p w14:paraId="2F5E4FCA" w14:textId="77777777" w:rsidR="00185035" w:rsidRDefault="00185035" w:rsidP="00A57A32">
            <w:pPr>
              <w:autoSpaceDE w:val="0"/>
              <w:autoSpaceDN w:val="0"/>
              <w:adjustRightInd w:val="0"/>
              <w:jc w:val="center"/>
              <w:rPr>
                <w:noProof/>
              </w:rPr>
            </w:pPr>
          </w:p>
        </w:tc>
      </w:tr>
      <w:tr w:rsidR="00C90E7E" w:rsidRPr="00F85647" w14:paraId="4618FBC8" w14:textId="77777777" w:rsidTr="00C90E7E">
        <w:trPr>
          <w:trHeight w:val="288"/>
        </w:trPr>
        <w:tc>
          <w:tcPr>
            <w:tcW w:w="192" w:type="pct"/>
          </w:tcPr>
          <w:p w14:paraId="22682A01" w14:textId="77777777" w:rsidR="00185035" w:rsidRPr="007A08CE" w:rsidRDefault="00185035" w:rsidP="00A57A32">
            <w:pPr>
              <w:autoSpaceDE w:val="0"/>
              <w:autoSpaceDN w:val="0"/>
              <w:adjustRightInd w:val="0"/>
              <w:jc w:val="center"/>
              <w:rPr>
                <w:noProof/>
              </w:rPr>
            </w:pPr>
            <w:r w:rsidRPr="007A08CE">
              <w:t>3.28</w:t>
            </w:r>
          </w:p>
        </w:tc>
        <w:tc>
          <w:tcPr>
            <w:tcW w:w="2164" w:type="pct"/>
            <w:gridSpan w:val="2"/>
          </w:tcPr>
          <w:p w14:paraId="11201BB1" w14:textId="77777777" w:rsidR="00185035" w:rsidRPr="007A08CE" w:rsidRDefault="00185035"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veličine dva modula (2M), bele boje, za priključenje klime split sistema, proizvodnje "Aling Conel" ili ekvivalentno. Sve komplet sa  potrebnim instalacionim materijalom, kutijom, nosačem mehanizma, maskom i električnim povezivanjem</w:t>
            </w:r>
          </w:p>
        </w:tc>
        <w:tc>
          <w:tcPr>
            <w:tcW w:w="384" w:type="pct"/>
            <w:vAlign w:val="bottom"/>
          </w:tcPr>
          <w:p w14:paraId="17D3190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8744FE7" w14:textId="77777777" w:rsidR="00185035" w:rsidRPr="007A08CE" w:rsidRDefault="00185035" w:rsidP="00A57A32">
            <w:pPr>
              <w:autoSpaceDE w:val="0"/>
              <w:autoSpaceDN w:val="0"/>
              <w:adjustRightInd w:val="0"/>
              <w:jc w:val="center"/>
              <w:rPr>
                <w:noProof/>
                <w:lang w:val="en-US"/>
              </w:rPr>
            </w:pPr>
            <w:r w:rsidRPr="007A08CE">
              <w:t>5</w:t>
            </w:r>
          </w:p>
        </w:tc>
        <w:tc>
          <w:tcPr>
            <w:tcW w:w="322" w:type="pct"/>
          </w:tcPr>
          <w:p w14:paraId="412A1E65" w14:textId="77777777" w:rsidR="00185035" w:rsidRPr="00F85647" w:rsidRDefault="00185035" w:rsidP="00A57A32">
            <w:pPr>
              <w:autoSpaceDE w:val="0"/>
              <w:autoSpaceDN w:val="0"/>
              <w:adjustRightInd w:val="0"/>
              <w:jc w:val="center"/>
              <w:rPr>
                <w:noProof/>
                <w:lang w:val="en-US"/>
              </w:rPr>
            </w:pPr>
          </w:p>
        </w:tc>
        <w:tc>
          <w:tcPr>
            <w:tcW w:w="324" w:type="pct"/>
            <w:gridSpan w:val="2"/>
          </w:tcPr>
          <w:p w14:paraId="07DCDB7E" w14:textId="77777777" w:rsidR="00185035" w:rsidRPr="00F85647" w:rsidRDefault="00185035" w:rsidP="00A57A32">
            <w:pPr>
              <w:autoSpaceDE w:val="0"/>
              <w:autoSpaceDN w:val="0"/>
              <w:adjustRightInd w:val="0"/>
              <w:jc w:val="center"/>
              <w:rPr>
                <w:noProof/>
                <w:lang w:val="en-US"/>
              </w:rPr>
            </w:pPr>
          </w:p>
        </w:tc>
        <w:tc>
          <w:tcPr>
            <w:tcW w:w="237" w:type="pct"/>
          </w:tcPr>
          <w:p w14:paraId="3EDD193C" w14:textId="77777777" w:rsidR="00185035" w:rsidRPr="00F85647" w:rsidRDefault="00185035" w:rsidP="00A57A32">
            <w:pPr>
              <w:autoSpaceDE w:val="0"/>
              <w:autoSpaceDN w:val="0"/>
              <w:adjustRightInd w:val="0"/>
              <w:jc w:val="center"/>
              <w:rPr>
                <w:noProof/>
                <w:lang w:val="en-US"/>
              </w:rPr>
            </w:pPr>
          </w:p>
        </w:tc>
        <w:tc>
          <w:tcPr>
            <w:tcW w:w="237" w:type="pct"/>
          </w:tcPr>
          <w:p w14:paraId="431DEFEF" w14:textId="77777777" w:rsidR="00185035" w:rsidRPr="00F85647" w:rsidRDefault="00185035" w:rsidP="00A57A32">
            <w:pPr>
              <w:autoSpaceDE w:val="0"/>
              <w:autoSpaceDN w:val="0"/>
              <w:adjustRightInd w:val="0"/>
              <w:jc w:val="center"/>
              <w:rPr>
                <w:noProof/>
              </w:rPr>
            </w:pPr>
          </w:p>
        </w:tc>
        <w:tc>
          <w:tcPr>
            <w:tcW w:w="414" w:type="pct"/>
          </w:tcPr>
          <w:p w14:paraId="6E8A7532" w14:textId="77777777" w:rsidR="00185035" w:rsidRPr="00F85647" w:rsidRDefault="00185035" w:rsidP="00A57A32">
            <w:pPr>
              <w:autoSpaceDE w:val="0"/>
              <w:autoSpaceDN w:val="0"/>
              <w:adjustRightInd w:val="0"/>
              <w:jc w:val="center"/>
              <w:rPr>
                <w:noProof/>
              </w:rPr>
            </w:pPr>
          </w:p>
        </w:tc>
        <w:tc>
          <w:tcPr>
            <w:tcW w:w="339" w:type="pct"/>
          </w:tcPr>
          <w:p w14:paraId="50BEE30B" w14:textId="77777777" w:rsidR="00185035" w:rsidRDefault="00185035" w:rsidP="00A57A32">
            <w:pPr>
              <w:autoSpaceDE w:val="0"/>
              <w:autoSpaceDN w:val="0"/>
              <w:adjustRightInd w:val="0"/>
              <w:jc w:val="center"/>
              <w:rPr>
                <w:noProof/>
              </w:rPr>
            </w:pPr>
          </w:p>
        </w:tc>
      </w:tr>
      <w:tr w:rsidR="00C90E7E" w:rsidRPr="00F85647" w14:paraId="41E67938" w14:textId="77777777" w:rsidTr="00C90E7E">
        <w:trPr>
          <w:trHeight w:val="288"/>
        </w:trPr>
        <w:tc>
          <w:tcPr>
            <w:tcW w:w="192" w:type="pct"/>
          </w:tcPr>
          <w:p w14:paraId="477FF8E1" w14:textId="77777777" w:rsidR="00185035" w:rsidRPr="007A08CE" w:rsidRDefault="00185035" w:rsidP="00A57A32">
            <w:pPr>
              <w:autoSpaceDE w:val="0"/>
              <w:autoSpaceDN w:val="0"/>
              <w:adjustRightInd w:val="0"/>
              <w:jc w:val="center"/>
              <w:rPr>
                <w:noProof/>
              </w:rPr>
            </w:pPr>
            <w:r w:rsidRPr="007A08CE">
              <w:t>3.29</w:t>
            </w:r>
          </w:p>
        </w:tc>
        <w:tc>
          <w:tcPr>
            <w:tcW w:w="2164" w:type="pct"/>
            <w:gridSpan w:val="2"/>
          </w:tcPr>
          <w:p w14:paraId="137BA5AF" w14:textId="77777777" w:rsidR="00185035" w:rsidRPr="007A08CE" w:rsidRDefault="00185035" w:rsidP="002966C9">
            <w:pPr>
              <w:autoSpaceDE w:val="0"/>
              <w:autoSpaceDN w:val="0"/>
              <w:adjustRightInd w:val="0"/>
              <w:rPr>
                <w:noProof/>
                <w:lang w:val="en-US"/>
              </w:rPr>
            </w:pPr>
            <w:r w:rsidRPr="007A08CE">
              <w:t>Isporuka i ugradnja na postojeću instalaciju ugradnih trofaznih priključnica 16A, 3x400_230V; u beloj boji. Sve komplet sa montažnom   kutijom, potrebnim instalacionim materijalom i dekorativnom maskom.</w:t>
            </w:r>
          </w:p>
        </w:tc>
        <w:tc>
          <w:tcPr>
            <w:tcW w:w="384" w:type="pct"/>
            <w:vAlign w:val="bottom"/>
          </w:tcPr>
          <w:p w14:paraId="098FEB2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13D73C3"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5D8EE0F2" w14:textId="77777777" w:rsidR="00185035" w:rsidRPr="00F85647" w:rsidRDefault="00185035" w:rsidP="00A57A32">
            <w:pPr>
              <w:autoSpaceDE w:val="0"/>
              <w:autoSpaceDN w:val="0"/>
              <w:adjustRightInd w:val="0"/>
              <w:jc w:val="center"/>
              <w:rPr>
                <w:noProof/>
                <w:lang w:val="en-US"/>
              </w:rPr>
            </w:pPr>
          </w:p>
        </w:tc>
        <w:tc>
          <w:tcPr>
            <w:tcW w:w="324" w:type="pct"/>
            <w:gridSpan w:val="2"/>
          </w:tcPr>
          <w:p w14:paraId="4D588D56" w14:textId="77777777" w:rsidR="00185035" w:rsidRPr="00F85647" w:rsidRDefault="00185035" w:rsidP="00A57A32">
            <w:pPr>
              <w:autoSpaceDE w:val="0"/>
              <w:autoSpaceDN w:val="0"/>
              <w:adjustRightInd w:val="0"/>
              <w:jc w:val="center"/>
              <w:rPr>
                <w:noProof/>
                <w:lang w:val="en-US"/>
              </w:rPr>
            </w:pPr>
          </w:p>
        </w:tc>
        <w:tc>
          <w:tcPr>
            <w:tcW w:w="237" w:type="pct"/>
          </w:tcPr>
          <w:p w14:paraId="59330BE2" w14:textId="77777777" w:rsidR="00185035" w:rsidRPr="00F85647" w:rsidRDefault="00185035" w:rsidP="00A57A32">
            <w:pPr>
              <w:autoSpaceDE w:val="0"/>
              <w:autoSpaceDN w:val="0"/>
              <w:adjustRightInd w:val="0"/>
              <w:jc w:val="center"/>
              <w:rPr>
                <w:noProof/>
                <w:lang w:val="en-US"/>
              </w:rPr>
            </w:pPr>
          </w:p>
        </w:tc>
        <w:tc>
          <w:tcPr>
            <w:tcW w:w="237" w:type="pct"/>
          </w:tcPr>
          <w:p w14:paraId="165BCFAB" w14:textId="77777777" w:rsidR="00185035" w:rsidRPr="00F85647" w:rsidRDefault="00185035" w:rsidP="00A57A32">
            <w:pPr>
              <w:autoSpaceDE w:val="0"/>
              <w:autoSpaceDN w:val="0"/>
              <w:adjustRightInd w:val="0"/>
              <w:jc w:val="center"/>
              <w:rPr>
                <w:noProof/>
              </w:rPr>
            </w:pPr>
          </w:p>
        </w:tc>
        <w:tc>
          <w:tcPr>
            <w:tcW w:w="414" w:type="pct"/>
          </w:tcPr>
          <w:p w14:paraId="5B3AA28B" w14:textId="77777777" w:rsidR="00185035" w:rsidRPr="00F85647" w:rsidRDefault="00185035" w:rsidP="00A57A32">
            <w:pPr>
              <w:autoSpaceDE w:val="0"/>
              <w:autoSpaceDN w:val="0"/>
              <w:adjustRightInd w:val="0"/>
              <w:jc w:val="center"/>
              <w:rPr>
                <w:noProof/>
              </w:rPr>
            </w:pPr>
          </w:p>
        </w:tc>
        <w:tc>
          <w:tcPr>
            <w:tcW w:w="339" w:type="pct"/>
          </w:tcPr>
          <w:p w14:paraId="737A9D03" w14:textId="77777777" w:rsidR="00185035" w:rsidRDefault="00185035" w:rsidP="00A57A32">
            <w:pPr>
              <w:autoSpaceDE w:val="0"/>
              <w:autoSpaceDN w:val="0"/>
              <w:adjustRightInd w:val="0"/>
              <w:jc w:val="center"/>
              <w:rPr>
                <w:noProof/>
              </w:rPr>
            </w:pPr>
          </w:p>
        </w:tc>
      </w:tr>
      <w:tr w:rsidR="00C90E7E" w:rsidRPr="00F85647" w14:paraId="76501731" w14:textId="77777777" w:rsidTr="00C90E7E">
        <w:trPr>
          <w:trHeight w:val="288"/>
        </w:trPr>
        <w:tc>
          <w:tcPr>
            <w:tcW w:w="192" w:type="pct"/>
          </w:tcPr>
          <w:p w14:paraId="41C5405F" w14:textId="77777777" w:rsidR="00185035" w:rsidRPr="007A08CE" w:rsidRDefault="00185035" w:rsidP="00A57A32">
            <w:pPr>
              <w:autoSpaceDE w:val="0"/>
              <w:autoSpaceDN w:val="0"/>
              <w:adjustRightInd w:val="0"/>
              <w:jc w:val="center"/>
              <w:rPr>
                <w:noProof/>
              </w:rPr>
            </w:pPr>
            <w:r w:rsidRPr="007A08CE">
              <w:t>3.30</w:t>
            </w:r>
          </w:p>
        </w:tc>
        <w:tc>
          <w:tcPr>
            <w:tcW w:w="2164" w:type="pct"/>
            <w:gridSpan w:val="2"/>
          </w:tcPr>
          <w:p w14:paraId="47434CFC" w14:textId="77777777" w:rsidR="00185035" w:rsidRPr="007A08CE" w:rsidRDefault="00185035" w:rsidP="002966C9">
            <w:pPr>
              <w:autoSpaceDE w:val="0"/>
              <w:autoSpaceDN w:val="0"/>
              <w:adjustRightInd w:val="0"/>
              <w:rPr>
                <w:noProof/>
                <w:lang w:val="en-US"/>
              </w:rPr>
            </w:pPr>
            <w:r w:rsidRPr="007A08CE">
              <w:t xml:space="preserve">Isporuka i montaža električni aparata za sušenje ruku-fenova  sa ultravioletnom lampom za sterilizaciju ruku. Komplet sa potebnim instalacionim materijalom.  </w:t>
            </w:r>
          </w:p>
        </w:tc>
        <w:tc>
          <w:tcPr>
            <w:tcW w:w="384" w:type="pct"/>
            <w:vAlign w:val="bottom"/>
          </w:tcPr>
          <w:p w14:paraId="7BED3C8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7381734"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1DDF120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1C2DB0E" w14:textId="77777777" w:rsidR="00185035" w:rsidRPr="00F85647" w:rsidRDefault="00185035" w:rsidP="00A57A32">
            <w:pPr>
              <w:autoSpaceDE w:val="0"/>
              <w:autoSpaceDN w:val="0"/>
              <w:adjustRightInd w:val="0"/>
              <w:jc w:val="center"/>
              <w:rPr>
                <w:noProof/>
                <w:lang w:val="en-US"/>
              </w:rPr>
            </w:pPr>
          </w:p>
        </w:tc>
        <w:tc>
          <w:tcPr>
            <w:tcW w:w="237" w:type="pct"/>
          </w:tcPr>
          <w:p w14:paraId="7B5A5304" w14:textId="77777777" w:rsidR="00185035" w:rsidRPr="00F85647" w:rsidRDefault="00185035" w:rsidP="00A57A32">
            <w:pPr>
              <w:autoSpaceDE w:val="0"/>
              <w:autoSpaceDN w:val="0"/>
              <w:adjustRightInd w:val="0"/>
              <w:jc w:val="center"/>
              <w:rPr>
                <w:noProof/>
                <w:lang w:val="en-US"/>
              </w:rPr>
            </w:pPr>
          </w:p>
        </w:tc>
        <w:tc>
          <w:tcPr>
            <w:tcW w:w="237" w:type="pct"/>
          </w:tcPr>
          <w:p w14:paraId="532FC3BA" w14:textId="77777777" w:rsidR="00185035" w:rsidRPr="00F85647" w:rsidRDefault="00185035" w:rsidP="00A57A32">
            <w:pPr>
              <w:autoSpaceDE w:val="0"/>
              <w:autoSpaceDN w:val="0"/>
              <w:adjustRightInd w:val="0"/>
              <w:jc w:val="center"/>
              <w:rPr>
                <w:noProof/>
              </w:rPr>
            </w:pPr>
          </w:p>
        </w:tc>
        <w:tc>
          <w:tcPr>
            <w:tcW w:w="414" w:type="pct"/>
          </w:tcPr>
          <w:p w14:paraId="6A749966" w14:textId="77777777" w:rsidR="00185035" w:rsidRPr="00F85647" w:rsidRDefault="00185035" w:rsidP="00A57A32">
            <w:pPr>
              <w:autoSpaceDE w:val="0"/>
              <w:autoSpaceDN w:val="0"/>
              <w:adjustRightInd w:val="0"/>
              <w:jc w:val="center"/>
              <w:rPr>
                <w:noProof/>
              </w:rPr>
            </w:pPr>
          </w:p>
        </w:tc>
        <w:tc>
          <w:tcPr>
            <w:tcW w:w="339" w:type="pct"/>
          </w:tcPr>
          <w:p w14:paraId="162DCE4D" w14:textId="77777777" w:rsidR="00185035" w:rsidRDefault="00185035" w:rsidP="00A57A32">
            <w:pPr>
              <w:autoSpaceDE w:val="0"/>
              <w:autoSpaceDN w:val="0"/>
              <w:adjustRightInd w:val="0"/>
              <w:jc w:val="center"/>
              <w:rPr>
                <w:noProof/>
              </w:rPr>
            </w:pPr>
          </w:p>
        </w:tc>
      </w:tr>
      <w:tr w:rsidR="00C90E7E" w:rsidRPr="00F85647" w14:paraId="1CE143A3" w14:textId="77777777" w:rsidTr="00C90E7E">
        <w:trPr>
          <w:trHeight w:val="288"/>
        </w:trPr>
        <w:tc>
          <w:tcPr>
            <w:tcW w:w="192" w:type="pct"/>
          </w:tcPr>
          <w:p w14:paraId="7996ADFB" w14:textId="77777777" w:rsidR="00185035" w:rsidRPr="007A08CE" w:rsidRDefault="00185035" w:rsidP="00A57A32">
            <w:pPr>
              <w:autoSpaceDE w:val="0"/>
              <w:autoSpaceDN w:val="0"/>
              <w:adjustRightInd w:val="0"/>
              <w:jc w:val="center"/>
              <w:rPr>
                <w:noProof/>
              </w:rPr>
            </w:pPr>
            <w:r w:rsidRPr="007A08CE">
              <w:t>3.31</w:t>
            </w:r>
          </w:p>
        </w:tc>
        <w:tc>
          <w:tcPr>
            <w:tcW w:w="2164" w:type="pct"/>
            <w:gridSpan w:val="2"/>
          </w:tcPr>
          <w:p w14:paraId="249D67B4" w14:textId="77777777" w:rsidR="00185035" w:rsidRPr="007A08CE" w:rsidRDefault="00185035" w:rsidP="002966C9">
            <w:pPr>
              <w:autoSpaceDE w:val="0"/>
              <w:autoSpaceDN w:val="0"/>
              <w:adjustRightInd w:val="0"/>
              <w:rPr>
                <w:noProof/>
                <w:lang w:val="en-US"/>
              </w:rPr>
            </w:pPr>
            <w:r w:rsidRPr="007A08CE">
              <w:t>Isporuka i montaža transformatora  za napajanje senzorskih slavina i pisoara 220/24V, 300VA. Komplet sa električnim povezivanjem</w:t>
            </w:r>
          </w:p>
        </w:tc>
        <w:tc>
          <w:tcPr>
            <w:tcW w:w="384" w:type="pct"/>
            <w:vAlign w:val="bottom"/>
          </w:tcPr>
          <w:p w14:paraId="45A01F0F" w14:textId="77777777" w:rsidR="00185035" w:rsidRPr="007A08CE" w:rsidRDefault="00185035" w:rsidP="00A57A32">
            <w:pPr>
              <w:autoSpaceDE w:val="0"/>
              <w:autoSpaceDN w:val="0"/>
              <w:adjustRightInd w:val="0"/>
              <w:jc w:val="center"/>
              <w:rPr>
                <w:noProof/>
                <w:lang w:val="en-US"/>
              </w:rPr>
            </w:pPr>
            <w:r w:rsidRPr="007A08CE">
              <w:t xml:space="preserve">komplet </w:t>
            </w:r>
          </w:p>
        </w:tc>
        <w:tc>
          <w:tcPr>
            <w:tcW w:w="387" w:type="pct"/>
            <w:vAlign w:val="bottom"/>
          </w:tcPr>
          <w:p w14:paraId="2AD464E8"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12FE5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158B3668" w14:textId="77777777" w:rsidR="00185035" w:rsidRPr="00F85647" w:rsidRDefault="00185035" w:rsidP="00A57A32">
            <w:pPr>
              <w:autoSpaceDE w:val="0"/>
              <w:autoSpaceDN w:val="0"/>
              <w:adjustRightInd w:val="0"/>
              <w:jc w:val="center"/>
              <w:rPr>
                <w:noProof/>
                <w:lang w:val="en-US"/>
              </w:rPr>
            </w:pPr>
          </w:p>
        </w:tc>
        <w:tc>
          <w:tcPr>
            <w:tcW w:w="237" w:type="pct"/>
          </w:tcPr>
          <w:p w14:paraId="18B2E05E" w14:textId="77777777" w:rsidR="00185035" w:rsidRPr="00F85647" w:rsidRDefault="00185035" w:rsidP="00A57A32">
            <w:pPr>
              <w:autoSpaceDE w:val="0"/>
              <w:autoSpaceDN w:val="0"/>
              <w:adjustRightInd w:val="0"/>
              <w:jc w:val="center"/>
              <w:rPr>
                <w:noProof/>
                <w:lang w:val="en-US"/>
              </w:rPr>
            </w:pPr>
          </w:p>
        </w:tc>
        <w:tc>
          <w:tcPr>
            <w:tcW w:w="237" w:type="pct"/>
          </w:tcPr>
          <w:p w14:paraId="21562C8C" w14:textId="77777777" w:rsidR="00185035" w:rsidRPr="00F85647" w:rsidRDefault="00185035" w:rsidP="00A57A32">
            <w:pPr>
              <w:autoSpaceDE w:val="0"/>
              <w:autoSpaceDN w:val="0"/>
              <w:adjustRightInd w:val="0"/>
              <w:jc w:val="center"/>
              <w:rPr>
                <w:noProof/>
              </w:rPr>
            </w:pPr>
          </w:p>
        </w:tc>
        <w:tc>
          <w:tcPr>
            <w:tcW w:w="414" w:type="pct"/>
          </w:tcPr>
          <w:p w14:paraId="01F7CBC2" w14:textId="77777777" w:rsidR="00185035" w:rsidRPr="00F85647" w:rsidRDefault="00185035" w:rsidP="00A57A32">
            <w:pPr>
              <w:autoSpaceDE w:val="0"/>
              <w:autoSpaceDN w:val="0"/>
              <w:adjustRightInd w:val="0"/>
              <w:jc w:val="center"/>
              <w:rPr>
                <w:noProof/>
              </w:rPr>
            </w:pPr>
          </w:p>
        </w:tc>
        <w:tc>
          <w:tcPr>
            <w:tcW w:w="339" w:type="pct"/>
          </w:tcPr>
          <w:p w14:paraId="1A507D3D" w14:textId="77777777" w:rsidR="00185035" w:rsidRDefault="00185035" w:rsidP="00A57A32">
            <w:pPr>
              <w:autoSpaceDE w:val="0"/>
              <w:autoSpaceDN w:val="0"/>
              <w:adjustRightInd w:val="0"/>
              <w:jc w:val="center"/>
              <w:rPr>
                <w:noProof/>
              </w:rPr>
            </w:pPr>
          </w:p>
        </w:tc>
      </w:tr>
      <w:tr w:rsidR="00C90E7E" w:rsidRPr="00F85647" w14:paraId="2CC0E78B" w14:textId="77777777" w:rsidTr="00C90E7E">
        <w:trPr>
          <w:trHeight w:val="288"/>
        </w:trPr>
        <w:tc>
          <w:tcPr>
            <w:tcW w:w="192" w:type="pct"/>
          </w:tcPr>
          <w:p w14:paraId="08EC90B8" w14:textId="77777777" w:rsidR="00185035" w:rsidRPr="007A08CE" w:rsidRDefault="00185035" w:rsidP="00A57A32">
            <w:pPr>
              <w:autoSpaceDE w:val="0"/>
              <w:autoSpaceDN w:val="0"/>
              <w:adjustRightInd w:val="0"/>
              <w:jc w:val="center"/>
              <w:rPr>
                <w:noProof/>
              </w:rPr>
            </w:pPr>
            <w:r w:rsidRPr="007A08CE">
              <w:t>3.32</w:t>
            </w:r>
          </w:p>
        </w:tc>
        <w:tc>
          <w:tcPr>
            <w:tcW w:w="2164" w:type="pct"/>
            <w:gridSpan w:val="2"/>
          </w:tcPr>
          <w:p w14:paraId="7678A7C6" w14:textId="77777777" w:rsidR="00185035" w:rsidRPr="007A08CE" w:rsidRDefault="00185035" w:rsidP="002966C9">
            <w:pPr>
              <w:autoSpaceDE w:val="0"/>
              <w:autoSpaceDN w:val="0"/>
              <w:adjustRightInd w:val="0"/>
              <w:rPr>
                <w:noProof/>
                <w:lang w:val="en-US"/>
              </w:rPr>
            </w:pPr>
            <w:r w:rsidRPr="007A08CE">
              <w:t xml:space="preserve">Isporuka i ugradnja protivpožarne zaptivne mase za zaptivanje prodora kroz konstruktivne zidove i međuspratnu konstrukciju između požarnih sektora nakon prolaska energetskih kablova i </w:t>
            </w:r>
            <w:r w:rsidRPr="007A08CE">
              <w:lastRenderedPageBreak/>
              <w:t>pocinkovanih nosača kablova-regala. Protivpožarna masa mora da ima atest u skladu sa domaćim i stranim normama. Obračun vršiti po kilogramu utrošene i ugrađene mase.</w:t>
            </w:r>
          </w:p>
        </w:tc>
        <w:tc>
          <w:tcPr>
            <w:tcW w:w="384" w:type="pct"/>
            <w:vAlign w:val="bottom"/>
          </w:tcPr>
          <w:p w14:paraId="0DC95B55" w14:textId="77777777" w:rsidR="00185035" w:rsidRPr="007A08CE" w:rsidRDefault="00185035" w:rsidP="00A57A32">
            <w:pPr>
              <w:autoSpaceDE w:val="0"/>
              <w:autoSpaceDN w:val="0"/>
              <w:adjustRightInd w:val="0"/>
              <w:jc w:val="center"/>
              <w:rPr>
                <w:noProof/>
                <w:lang w:val="en-US"/>
              </w:rPr>
            </w:pPr>
            <w:r w:rsidRPr="007A08CE">
              <w:lastRenderedPageBreak/>
              <w:t>kg</w:t>
            </w:r>
          </w:p>
        </w:tc>
        <w:tc>
          <w:tcPr>
            <w:tcW w:w="387" w:type="pct"/>
            <w:vAlign w:val="bottom"/>
          </w:tcPr>
          <w:p w14:paraId="00C17DDC" w14:textId="77777777" w:rsidR="00185035" w:rsidRPr="007A08CE" w:rsidRDefault="00185035" w:rsidP="00A57A32">
            <w:pPr>
              <w:autoSpaceDE w:val="0"/>
              <w:autoSpaceDN w:val="0"/>
              <w:adjustRightInd w:val="0"/>
              <w:jc w:val="center"/>
              <w:rPr>
                <w:noProof/>
                <w:lang w:val="en-US"/>
              </w:rPr>
            </w:pPr>
            <w:r w:rsidRPr="007A08CE">
              <w:t>80</w:t>
            </w:r>
          </w:p>
        </w:tc>
        <w:tc>
          <w:tcPr>
            <w:tcW w:w="322" w:type="pct"/>
          </w:tcPr>
          <w:p w14:paraId="1A061A52"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2C7482" w14:textId="77777777" w:rsidR="00185035" w:rsidRPr="00F85647" w:rsidRDefault="00185035" w:rsidP="00A57A32">
            <w:pPr>
              <w:autoSpaceDE w:val="0"/>
              <w:autoSpaceDN w:val="0"/>
              <w:adjustRightInd w:val="0"/>
              <w:jc w:val="center"/>
              <w:rPr>
                <w:noProof/>
                <w:lang w:val="en-US"/>
              </w:rPr>
            </w:pPr>
          </w:p>
        </w:tc>
        <w:tc>
          <w:tcPr>
            <w:tcW w:w="237" w:type="pct"/>
          </w:tcPr>
          <w:p w14:paraId="7F7E97D2" w14:textId="77777777" w:rsidR="00185035" w:rsidRPr="00F85647" w:rsidRDefault="00185035" w:rsidP="00A57A32">
            <w:pPr>
              <w:autoSpaceDE w:val="0"/>
              <w:autoSpaceDN w:val="0"/>
              <w:adjustRightInd w:val="0"/>
              <w:jc w:val="center"/>
              <w:rPr>
                <w:noProof/>
                <w:lang w:val="en-US"/>
              </w:rPr>
            </w:pPr>
          </w:p>
        </w:tc>
        <w:tc>
          <w:tcPr>
            <w:tcW w:w="237" w:type="pct"/>
          </w:tcPr>
          <w:p w14:paraId="36934DCC" w14:textId="77777777" w:rsidR="00185035" w:rsidRPr="00F85647" w:rsidRDefault="00185035" w:rsidP="00A57A32">
            <w:pPr>
              <w:autoSpaceDE w:val="0"/>
              <w:autoSpaceDN w:val="0"/>
              <w:adjustRightInd w:val="0"/>
              <w:jc w:val="center"/>
              <w:rPr>
                <w:noProof/>
              </w:rPr>
            </w:pPr>
          </w:p>
        </w:tc>
        <w:tc>
          <w:tcPr>
            <w:tcW w:w="414" w:type="pct"/>
          </w:tcPr>
          <w:p w14:paraId="4C1C6459" w14:textId="77777777" w:rsidR="00185035" w:rsidRPr="00F85647" w:rsidRDefault="00185035" w:rsidP="00A57A32">
            <w:pPr>
              <w:autoSpaceDE w:val="0"/>
              <w:autoSpaceDN w:val="0"/>
              <w:adjustRightInd w:val="0"/>
              <w:jc w:val="center"/>
              <w:rPr>
                <w:noProof/>
              </w:rPr>
            </w:pPr>
          </w:p>
        </w:tc>
        <w:tc>
          <w:tcPr>
            <w:tcW w:w="339" w:type="pct"/>
          </w:tcPr>
          <w:p w14:paraId="784290FB" w14:textId="77777777" w:rsidR="00185035" w:rsidRDefault="00185035" w:rsidP="00A57A32">
            <w:pPr>
              <w:autoSpaceDE w:val="0"/>
              <w:autoSpaceDN w:val="0"/>
              <w:adjustRightInd w:val="0"/>
              <w:jc w:val="center"/>
              <w:rPr>
                <w:noProof/>
              </w:rPr>
            </w:pPr>
          </w:p>
        </w:tc>
      </w:tr>
      <w:tr w:rsidR="00C90E7E" w:rsidRPr="00F85647" w14:paraId="65B37858" w14:textId="77777777" w:rsidTr="00C90E7E">
        <w:trPr>
          <w:trHeight w:val="288"/>
        </w:trPr>
        <w:tc>
          <w:tcPr>
            <w:tcW w:w="192" w:type="pct"/>
          </w:tcPr>
          <w:p w14:paraId="7F7F8ACC" w14:textId="77777777" w:rsidR="00185035" w:rsidRPr="007A08CE" w:rsidRDefault="00185035" w:rsidP="00A57A32">
            <w:pPr>
              <w:autoSpaceDE w:val="0"/>
              <w:autoSpaceDN w:val="0"/>
              <w:adjustRightInd w:val="0"/>
              <w:jc w:val="center"/>
              <w:rPr>
                <w:noProof/>
              </w:rPr>
            </w:pPr>
            <w:r w:rsidRPr="007A08CE">
              <w:lastRenderedPageBreak/>
              <w:t>3.33</w:t>
            </w:r>
          </w:p>
        </w:tc>
        <w:tc>
          <w:tcPr>
            <w:tcW w:w="2164" w:type="pct"/>
            <w:gridSpan w:val="2"/>
          </w:tcPr>
          <w:p w14:paraId="5AFCA300" w14:textId="77777777" w:rsidR="00185035" w:rsidRPr="007A08CE" w:rsidRDefault="00185035" w:rsidP="002966C9">
            <w:pPr>
              <w:autoSpaceDE w:val="0"/>
              <w:autoSpaceDN w:val="0"/>
              <w:adjustRightInd w:val="0"/>
              <w:rPr>
                <w:noProof/>
                <w:lang w:val="en-US"/>
              </w:rPr>
            </w:pPr>
            <w:r w:rsidRPr="007A08CE">
              <w:t>Isporuka i ugradnja protivpožarne mase-premaza za premazivanje elemenata koji prodoru kroz konstruktivne zidove i međuspratnu konstrukciju posle zaptivanja protipožarnom masom ovih prodora. Protivpožarnim premazom treba premazati elemente koji prodiru kroz zidove, i to 0,5m sa obe strane prodora. Protivpožarna masa za premazivanje mora da ima atest u skladu sa domaćim i stranim normama. Obračun vršiti po kilogramu utrošenog premaza.</w:t>
            </w:r>
          </w:p>
        </w:tc>
        <w:tc>
          <w:tcPr>
            <w:tcW w:w="384" w:type="pct"/>
            <w:vAlign w:val="bottom"/>
          </w:tcPr>
          <w:p w14:paraId="2906309C" w14:textId="77777777" w:rsidR="00185035" w:rsidRPr="007A08CE" w:rsidRDefault="00185035" w:rsidP="00A57A32">
            <w:pPr>
              <w:autoSpaceDE w:val="0"/>
              <w:autoSpaceDN w:val="0"/>
              <w:adjustRightInd w:val="0"/>
              <w:jc w:val="center"/>
              <w:rPr>
                <w:noProof/>
                <w:lang w:val="en-US"/>
              </w:rPr>
            </w:pPr>
            <w:r w:rsidRPr="007A08CE">
              <w:t>kg</w:t>
            </w:r>
          </w:p>
        </w:tc>
        <w:tc>
          <w:tcPr>
            <w:tcW w:w="387" w:type="pct"/>
            <w:vAlign w:val="bottom"/>
          </w:tcPr>
          <w:p w14:paraId="6D83A2F1" w14:textId="77777777" w:rsidR="00185035" w:rsidRPr="007A08CE" w:rsidRDefault="00185035" w:rsidP="00A57A32">
            <w:pPr>
              <w:autoSpaceDE w:val="0"/>
              <w:autoSpaceDN w:val="0"/>
              <w:adjustRightInd w:val="0"/>
              <w:jc w:val="center"/>
              <w:rPr>
                <w:noProof/>
                <w:lang w:val="en-US"/>
              </w:rPr>
            </w:pPr>
            <w:r w:rsidRPr="007A08CE">
              <w:t>60</w:t>
            </w:r>
          </w:p>
        </w:tc>
        <w:tc>
          <w:tcPr>
            <w:tcW w:w="322" w:type="pct"/>
          </w:tcPr>
          <w:p w14:paraId="6E0EE252"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0D5DD9" w14:textId="77777777" w:rsidR="00185035" w:rsidRPr="00F85647" w:rsidRDefault="00185035" w:rsidP="00A57A32">
            <w:pPr>
              <w:autoSpaceDE w:val="0"/>
              <w:autoSpaceDN w:val="0"/>
              <w:adjustRightInd w:val="0"/>
              <w:jc w:val="center"/>
              <w:rPr>
                <w:noProof/>
                <w:lang w:val="en-US"/>
              </w:rPr>
            </w:pPr>
          </w:p>
        </w:tc>
        <w:tc>
          <w:tcPr>
            <w:tcW w:w="237" w:type="pct"/>
          </w:tcPr>
          <w:p w14:paraId="37D623A0" w14:textId="77777777" w:rsidR="00185035" w:rsidRPr="00F85647" w:rsidRDefault="00185035" w:rsidP="00A57A32">
            <w:pPr>
              <w:autoSpaceDE w:val="0"/>
              <w:autoSpaceDN w:val="0"/>
              <w:adjustRightInd w:val="0"/>
              <w:jc w:val="center"/>
              <w:rPr>
                <w:noProof/>
                <w:lang w:val="en-US"/>
              </w:rPr>
            </w:pPr>
          </w:p>
        </w:tc>
        <w:tc>
          <w:tcPr>
            <w:tcW w:w="237" w:type="pct"/>
          </w:tcPr>
          <w:p w14:paraId="2D218A24" w14:textId="77777777" w:rsidR="00185035" w:rsidRPr="00F85647" w:rsidRDefault="00185035" w:rsidP="00A57A32">
            <w:pPr>
              <w:autoSpaceDE w:val="0"/>
              <w:autoSpaceDN w:val="0"/>
              <w:adjustRightInd w:val="0"/>
              <w:jc w:val="center"/>
              <w:rPr>
                <w:noProof/>
              </w:rPr>
            </w:pPr>
          </w:p>
        </w:tc>
        <w:tc>
          <w:tcPr>
            <w:tcW w:w="414" w:type="pct"/>
          </w:tcPr>
          <w:p w14:paraId="7ABD58D2" w14:textId="77777777" w:rsidR="00185035" w:rsidRPr="00F85647" w:rsidRDefault="00185035" w:rsidP="00A57A32">
            <w:pPr>
              <w:autoSpaceDE w:val="0"/>
              <w:autoSpaceDN w:val="0"/>
              <w:adjustRightInd w:val="0"/>
              <w:jc w:val="center"/>
              <w:rPr>
                <w:noProof/>
              </w:rPr>
            </w:pPr>
          </w:p>
        </w:tc>
        <w:tc>
          <w:tcPr>
            <w:tcW w:w="339" w:type="pct"/>
          </w:tcPr>
          <w:p w14:paraId="4D057702" w14:textId="77777777" w:rsidR="00185035" w:rsidRDefault="00185035" w:rsidP="00A57A32">
            <w:pPr>
              <w:autoSpaceDE w:val="0"/>
              <w:autoSpaceDN w:val="0"/>
              <w:adjustRightInd w:val="0"/>
              <w:jc w:val="center"/>
              <w:rPr>
                <w:noProof/>
              </w:rPr>
            </w:pPr>
          </w:p>
        </w:tc>
      </w:tr>
      <w:tr w:rsidR="00C90E7E" w:rsidRPr="00F85647" w14:paraId="307B30C2" w14:textId="77777777" w:rsidTr="00C90E7E">
        <w:trPr>
          <w:trHeight w:val="288"/>
        </w:trPr>
        <w:tc>
          <w:tcPr>
            <w:tcW w:w="192" w:type="pct"/>
          </w:tcPr>
          <w:p w14:paraId="311CA209" w14:textId="77777777" w:rsidR="00185035" w:rsidRPr="007A08CE" w:rsidRDefault="00185035" w:rsidP="00A57A32">
            <w:pPr>
              <w:autoSpaceDE w:val="0"/>
              <w:autoSpaceDN w:val="0"/>
              <w:adjustRightInd w:val="0"/>
              <w:jc w:val="center"/>
              <w:rPr>
                <w:noProof/>
              </w:rPr>
            </w:pPr>
            <w:r w:rsidRPr="007A08CE">
              <w:t>3.34</w:t>
            </w:r>
          </w:p>
        </w:tc>
        <w:tc>
          <w:tcPr>
            <w:tcW w:w="2164" w:type="pct"/>
            <w:gridSpan w:val="2"/>
          </w:tcPr>
          <w:p w14:paraId="3280F37C"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bottom"/>
          </w:tcPr>
          <w:p w14:paraId="1809A91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5A80D4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B1137C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968E5C" w14:textId="77777777" w:rsidR="00185035" w:rsidRPr="00F85647" w:rsidRDefault="00185035" w:rsidP="00A57A32">
            <w:pPr>
              <w:autoSpaceDE w:val="0"/>
              <w:autoSpaceDN w:val="0"/>
              <w:adjustRightInd w:val="0"/>
              <w:jc w:val="center"/>
              <w:rPr>
                <w:noProof/>
                <w:lang w:val="en-US"/>
              </w:rPr>
            </w:pPr>
          </w:p>
        </w:tc>
        <w:tc>
          <w:tcPr>
            <w:tcW w:w="237" w:type="pct"/>
          </w:tcPr>
          <w:p w14:paraId="30E045ED" w14:textId="77777777" w:rsidR="00185035" w:rsidRPr="00F85647" w:rsidRDefault="00185035" w:rsidP="00A57A32">
            <w:pPr>
              <w:autoSpaceDE w:val="0"/>
              <w:autoSpaceDN w:val="0"/>
              <w:adjustRightInd w:val="0"/>
              <w:jc w:val="center"/>
              <w:rPr>
                <w:noProof/>
                <w:lang w:val="en-US"/>
              </w:rPr>
            </w:pPr>
          </w:p>
        </w:tc>
        <w:tc>
          <w:tcPr>
            <w:tcW w:w="237" w:type="pct"/>
          </w:tcPr>
          <w:p w14:paraId="26E75B28" w14:textId="77777777" w:rsidR="00185035" w:rsidRPr="00F85647" w:rsidRDefault="00185035" w:rsidP="00A57A32">
            <w:pPr>
              <w:autoSpaceDE w:val="0"/>
              <w:autoSpaceDN w:val="0"/>
              <w:adjustRightInd w:val="0"/>
              <w:jc w:val="center"/>
              <w:rPr>
                <w:noProof/>
              </w:rPr>
            </w:pPr>
          </w:p>
        </w:tc>
        <w:tc>
          <w:tcPr>
            <w:tcW w:w="414" w:type="pct"/>
          </w:tcPr>
          <w:p w14:paraId="14A0E101" w14:textId="77777777" w:rsidR="00185035" w:rsidRPr="00F85647" w:rsidRDefault="00185035" w:rsidP="00A57A32">
            <w:pPr>
              <w:autoSpaceDE w:val="0"/>
              <w:autoSpaceDN w:val="0"/>
              <w:adjustRightInd w:val="0"/>
              <w:jc w:val="center"/>
              <w:rPr>
                <w:noProof/>
              </w:rPr>
            </w:pPr>
          </w:p>
        </w:tc>
        <w:tc>
          <w:tcPr>
            <w:tcW w:w="339" w:type="pct"/>
          </w:tcPr>
          <w:p w14:paraId="7AE4A42C" w14:textId="77777777" w:rsidR="00185035" w:rsidRDefault="00185035" w:rsidP="00A57A32">
            <w:pPr>
              <w:autoSpaceDE w:val="0"/>
              <w:autoSpaceDN w:val="0"/>
              <w:adjustRightInd w:val="0"/>
              <w:jc w:val="center"/>
              <w:rPr>
                <w:noProof/>
              </w:rPr>
            </w:pPr>
          </w:p>
        </w:tc>
      </w:tr>
      <w:tr w:rsidR="00C90E7E" w:rsidRPr="00F85647" w14:paraId="6F50C45F" w14:textId="77777777" w:rsidTr="00C90E7E">
        <w:trPr>
          <w:trHeight w:val="288"/>
        </w:trPr>
        <w:tc>
          <w:tcPr>
            <w:tcW w:w="192" w:type="pct"/>
          </w:tcPr>
          <w:p w14:paraId="010A573A" w14:textId="77777777" w:rsidR="00185035" w:rsidRPr="007A08CE" w:rsidRDefault="00185035" w:rsidP="00A57A32">
            <w:pPr>
              <w:autoSpaceDE w:val="0"/>
              <w:autoSpaceDN w:val="0"/>
              <w:adjustRightInd w:val="0"/>
              <w:jc w:val="center"/>
              <w:rPr>
                <w:noProof/>
              </w:rPr>
            </w:pPr>
            <w:r w:rsidRPr="007A08CE">
              <w:t>3.35</w:t>
            </w:r>
          </w:p>
        </w:tc>
        <w:tc>
          <w:tcPr>
            <w:tcW w:w="2164" w:type="pct"/>
            <w:gridSpan w:val="2"/>
          </w:tcPr>
          <w:p w14:paraId="04C0E9E5" w14:textId="77777777" w:rsidR="00185035" w:rsidRPr="007A08CE" w:rsidRDefault="00185035"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84" w:type="pct"/>
            <w:vAlign w:val="bottom"/>
          </w:tcPr>
          <w:p w14:paraId="77D9B4E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5FE0EE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E8E1CE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F81FFE" w14:textId="77777777" w:rsidR="00185035" w:rsidRPr="00F85647" w:rsidRDefault="00185035" w:rsidP="00A57A32">
            <w:pPr>
              <w:autoSpaceDE w:val="0"/>
              <w:autoSpaceDN w:val="0"/>
              <w:adjustRightInd w:val="0"/>
              <w:jc w:val="center"/>
              <w:rPr>
                <w:noProof/>
                <w:lang w:val="en-US"/>
              </w:rPr>
            </w:pPr>
          </w:p>
        </w:tc>
        <w:tc>
          <w:tcPr>
            <w:tcW w:w="237" w:type="pct"/>
          </w:tcPr>
          <w:p w14:paraId="75F004B9" w14:textId="77777777" w:rsidR="00185035" w:rsidRPr="00F85647" w:rsidRDefault="00185035" w:rsidP="00A57A32">
            <w:pPr>
              <w:autoSpaceDE w:val="0"/>
              <w:autoSpaceDN w:val="0"/>
              <w:adjustRightInd w:val="0"/>
              <w:jc w:val="center"/>
              <w:rPr>
                <w:noProof/>
                <w:lang w:val="en-US"/>
              </w:rPr>
            </w:pPr>
          </w:p>
        </w:tc>
        <w:tc>
          <w:tcPr>
            <w:tcW w:w="237" w:type="pct"/>
          </w:tcPr>
          <w:p w14:paraId="13F228EB" w14:textId="77777777" w:rsidR="00185035" w:rsidRPr="00F85647" w:rsidRDefault="00185035" w:rsidP="00A57A32">
            <w:pPr>
              <w:autoSpaceDE w:val="0"/>
              <w:autoSpaceDN w:val="0"/>
              <w:adjustRightInd w:val="0"/>
              <w:jc w:val="center"/>
              <w:rPr>
                <w:noProof/>
              </w:rPr>
            </w:pPr>
          </w:p>
        </w:tc>
        <w:tc>
          <w:tcPr>
            <w:tcW w:w="414" w:type="pct"/>
          </w:tcPr>
          <w:p w14:paraId="4C186EA7" w14:textId="77777777" w:rsidR="00185035" w:rsidRPr="00F85647" w:rsidRDefault="00185035" w:rsidP="00A57A32">
            <w:pPr>
              <w:autoSpaceDE w:val="0"/>
              <w:autoSpaceDN w:val="0"/>
              <w:adjustRightInd w:val="0"/>
              <w:jc w:val="center"/>
              <w:rPr>
                <w:noProof/>
              </w:rPr>
            </w:pPr>
          </w:p>
        </w:tc>
        <w:tc>
          <w:tcPr>
            <w:tcW w:w="339" w:type="pct"/>
          </w:tcPr>
          <w:p w14:paraId="6059C7BF" w14:textId="77777777" w:rsidR="00185035" w:rsidRDefault="00185035" w:rsidP="00A57A32">
            <w:pPr>
              <w:autoSpaceDE w:val="0"/>
              <w:autoSpaceDN w:val="0"/>
              <w:adjustRightInd w:val="0"/>
              <w:jc w:val="center"/>
              <w:rPr>
                <w:noProof/>
              </w:rPr>
            </w:pPr>
          </w:p>
        </w:tc>
      </w:tr>
      <w:tr w:rsidR="00C90E7E" w:rsidRPr="00F85647" w14:paraId="4E83005E" w14:textId="77777777" w:rsidTr="00C90E7E">
        <w:trPr>
          <w:trHeight w:val="288"/>
        </w:trPr>
        <w:tc>
          <w:tcPr>
            <w:tcW w:w="192" w:type="pct"/>
          </w:tcPr>
          <w:p w14:paraId="088A767D" w14:textId="77777777" w:rsidR="00185035" w:rsidRPr="007A08CE" w:rsidRDefault="00185035" w:rsidP="00A57A32">
            <w:pPr>
              <w:autoSpaceDE w:val="0"/>
              <w:autoSpaceDN w:val="0"/>
              <w:adjustRightInd w:val="0"/>
              <w:jc w:val="center"/>
              <w:rPr>
                <w:noProof/>
              </w:rPr>
            </w:pPr>
            <w:r w:rsidRPr="007A08CE">
              <w:t>3.36</w:t>
            </w:r>
          </w:p>
        </w:tc>
        <w:tc>
          <w:tcPr>
            <w:tcW w:w="2164" w:type="pct"/>
            <w:gridSpan w:val="2"/>
          </w:tcPr>
          <w:p w14:paraId="42F04432" w14:textId="77777777" w:rsidR="00185035" w:rsidRPr="007A08CE" w:rsidRDefault="00185035" w:rsidP="002966C9">
            <w:pPr>
              <w:autoSpaceDE w:val="0"/>
              <w:autoSpaceDN w:val="0"/>
              <w:adjustRightInd w:val="0"/>
              <w:rPr>
                <w:noProof/>
                <w:lang w:val="en-US"/>
              </w:rPr>
            </w:pPr>
            <w:r w:rsidRPr="007A08CE">
              <w:t>Izrada dokumentacije izvedenog  stanja, jednopolnih šema razvodnih ormana koje treba postaviti u PVC foliji u svakom ormanu.</w:t>
            </w:r>
          </w:p>
        </w:tc>
        <w:tc>
          <w:tcPr>
            <w:tcW w:w="384" w:type="pct"/>
            <w:vAlign w:val="bottom"/>
          </w:tcPr>
          <w:p w14:paraId="1675012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1B986C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574BC83"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70D238" w14:textId="77777777" w:rsidR="00185035" w:rsidRPr="00F85647" w:rsidRDefault="00185035" w:rsidP="00A57A32">
            <w:pPr>
              <w:autoSpaceDE w:val="0"/>
              <w:autoSpaceDN w:val="0"/>
              <w:adjustRightInd w:val="0"/>
              <w:jc w:val="center"/>
              <w:rPr>
                <w:noProof/>
                <w:lang w:val="en-US"/>
              </w:rPr>
            </w:pPr>
          </w:p>
        </w:tc>
        <w:tc>
          <w:tcPr>
            <w:tcW w:w="237" w:type="pct"/>
          </w:tcPr>
          <w:p w14:paraId="653D8602" w14:textId="77777777" w:rsidR="00185035" w:rsidRPr="00F85647" w:rsidRDefault="00185035" w:rsidP="00A57A32">
            <w:pPr>
              <w:autoSpaceDE w:val="0"/>
              <w:autoSpaceDN w:val="0"/>
              <w:adjustRightInd w:val="0"/>
              <w:jc w:val="center"/>
              <w:rPr>
                <w:noProof/>
                <w:lang w:val="en-US"/>
              </w:rPr>
            </w:pPr>
          </w:p>
        </w:tc>
        <w:tc>
          <w:tcPr>
            <w:tcW w:w="237" w:type="pct"/>
          </w:tcPr>
          <w:p w14:paraId="044AE880" w14:textId="77777777" w:rsidR="00185035" w:rsidRPr="00F85647" w:rsidRDefault="00185035" w:rsidP="00A57A32">
            <w:pPr>
              <w:autoSpaceDE w:val="0"/>
              <w:autoSpaceDN w:val="0"/>
              <w:adjustRightInd w:val="0"/>
              <w:jc w:val="center"/>
              <w:rPr>
                <w:noProof/>
              </w:rPr>
            </w:pPr>
          </w:p>
        </w:tc>
        <w:tc>
          <w:tcPr>
            <w:tcW w:w="414" w:type="pct"/>
          </w:tcPr>
          <w:p w14:paraId="48C62DF2" w14:textId="77777777" w:rsidR="00185035" w:rsidRPr="00F85647" w:rsidRDefault="00185035" w:rsidP="00A57A32">
            <w:pPr>
              <w:autoSpaceDE w:val="0"/>
              <w:autoSpaceDN w:val="0"/>
              <w:adjustRightInd w:val="0"/>
              <w:jc w:val="center"/>
              <w:rPr>
                <w:noProof/>
              </w:rPr>
            </w:pPr>
          </w:p>
        </w:tc>
        <w:tc>
          <w:tcPr>
            <w:tcW w:w="339" w:type="pct"/>
          </w:tcPr>
          <w:p w14:paraId="75DD86A3" w14:textId="77777777" w:rsidR="00185035" w:rsidRDefault="00185035" w:rsidP="00A57A32">
            <w:pPr>
              <w:autoSpaceDE w:val="0"/>
              <w:autoSpaceDN w:val="0"/>
              <w:adjustRightInd w:val="0"/>
              <w:jc w:val="center"/>
              <w:rPr>
                <w:noProof/>
              </w:rPr>
            </w:pPr>
          </w:p>
        </w:tc>
      </w:tr>
      <w:tr w:rsidR="00C90E7E" w:rsidRPr="00F85647" w14:paraId="6E1AD14B" w14:textId="77777777" w:rsidTr="00C90E7E">
        <w:trPr>
          <w:trHeight w:val="288"/>
        </w:trPr>
        <w:tc>
          <w:tcPr>
            <w:tcW w:w="192" w:type="pct"/>
          </w:tcPr>
          <w:p w14:paraId="12B1F862" w14:textId="77777777" w:rsidR="00185035" w:rsidRPr="007A08CE" w:rsidRDefault="00185035" w:rsidP="00A57A32">
            <w:pPr>
              <w:autoSpaceDE w:val="0"/>
              <w:autoSpaceDN w:val="0"/>
              <w:adjustRightInd w:val="0"/>
              <w:jc w:val="center"/>
              <w:rPr>
                <w:noProof/>
              </w:rPr>
            </w:pPr>
            <w:r w:rsidRPr="007A08CE">
              <w:t>3.37</w:t>
            </w:r>
          </w:p>
        </w:tc>
        <w:tc>
          <w:tcPr>
            <w:tcW w:w="2164" w:type="pct"/>
            <w:gridSpan w:val="2"/>
          </w:tcPr>
          <w:p w14:paraId="50928019"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F491746"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20EAA4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7A6409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00833BF" w14:textId="77777777" w:rsidR="00185035" w:rsidRPr="00F85647" w:rsidRDefault="00185035" w:rsidP="00A57A32">
            <w:pPr>
              <w:autoSpaceDE w:val="0"/>
              <w:autoSpaceDN w:val="0"/>
              <w:adjustRightInd w:val="0"/>
              <w:jc w:val="center"/>
              <w:rPr>
                <w:noProof/>
                <w:lang w:val="en-US"/>
              </w:rPr>
            </w:pPr>
          </w:p>
        </w:tc>
        <w:tc>
          <w:tcPr>
            <w:tcW w:w="237" w:type="pct"/>
          </w:tcPr>
          <w:p w14:paraId="35B61941" w14:textId="77777777" w:rsidR="00185035" w:rsidRPr="00F85647" w:rsidRDefault="00185035" w:rsidP="00A57A32">
            <w:pPr>
              <w:autoSpaceDE w:val="0"/>
              <w:autoSpaceDN w:val="0"/>
              <w:adjustRightInd w:val="0"/>
              <w:jc w:val="center"/>
              <w:rPr>
                <w:noProof/>
                <w:lang w:val="en-US"/>
              </w:rPr>
            </w:pPr>
          </w:p>
        </w:tc>
        <w:tc>
          <w:tcPr>
            <w:tcW w:w="237" w:type="pct"/>
          </w:tcPr>
          <w:p w14:paraId="25F3978D" w14:textId="77777777" w:rsidR="00185035" w:rsidRPr="00F85647" w:rsidRDefault="00185035" w:rsidP="00A57A32">
            <w:pPr>
              <w:autoSpaceDE w:val="0"/>
              <w:autoSpaceDN w:val="0"/>
              <w:adjustRightInd w:val="0"/>
              <w:jc w:val="center"/>
              <w:rPr>
                <w:noProof/>
              </w:rPr>
            </w:pPr>
          </w:p>
        </w:tc>
        <w:tc>
          <w:tcPr>
            <w:tcW w:w="414" w:type="pct"/>
          </w:tcPr>
          <w:p w14:paraId="0D09B3E6" w14:textId="77777777" w:rsidR="00185035" w:rsidRPr="00F85647" w:rsidRDefault="00185035" w:rsidP="00A57A32">
            <w:pPr>
              <w:autoSpaceDE w:val="0"/>
              <w:autoSpaceDN w:val="0"/>
              <w:adjustRightInd w:val="0"/>
              <w:jc w:val="center"/>
              <w:rPr>
                <w:noProof/>
              </w:rPr>
            </w:pPr>
          </w:p>
        </w:tc>
        <w:tc>
          <w:tcPr>
            <w:tcW w:w="339" w:type="pct"/>
          </w:tcPr>
          <w:p w14:paraId="48473075" w14:textId="77777777" w:rsidR="00185035" w:rsidRDefault="00185035" w:rsidP="00A57A32">
            <w:pPr>
              <w:autoSpaceDE w:val="0"/>
              <w:autoSpaceDN w:val="0"/>
              <w:adjustRightInd w:val="0"/>
              <w:jc w:val="center"/>
              <w:rPr>
                <w:noProof/>
              </w:rPr>
            </w:pPr>
          </w:p>
        </w:tc>
      </w:tr>
      <w:tr w:rsidR="00C90E7E" w:rsidRPr="00F85647" w14:paraId="76E44FA0" w14:textId="77777777" w:rsidTr="00C90E7E">
        <w:trPr>
          <w:trHeight w:val="288"/>
        </w:trPr>
        <w:tc>
          <w:tcPr>
            <w:tcW w:w="192" w:type="pct"/>
          </w:tcPr>
          <w:p w14:paraId="15DC0D7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FCE180" w14:textId="77777777" w:rsidR="00185035" w:rsidRPr="007A08CE" w:rsidRDefault="00185035" w:rsidP="002966C9">
            <w:pPr>
              <w:autoSpaceDE w:val="0"/>
              <w:autoSpaceDN w:val="0"/>
              <w:adjustRightInd w:val="0"/>
              <w:rPr>
                <w:noProof/>
                <w:lang w:val="en-US"/>
              </w:rPr>
            </w:pPr>
            <w:r w:rsidRPr="007A08CE">
              <w:rPr>
                <w:b/>
                <w:bCs/>
              </w:rPr>
              <w:t>Ukupno  (poz 3):</w:t>
            </w:r>
          </w:p>
        </w:tc>
        <w:tc>
          <w:tcPr>
            <w:tcW w:w="384" w:type="pct"/>
            <w:vAlign w:val="bottom"/>
          </w:tcPr>
          <w:p w14:paraId="4163B47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90FA96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8E1A7C8" w14:textId="77777777" w:rsidR="00185035" w:rsidRPr="00F85647" w:rsidRDefault="00185035" w:rsidP="00A57A32">
            <w:pPr>
              <w:autoSpaceDE w:val="0"/>
              <w:autoSpaceDN w:val="0"/>
              <w:adjustRightInd w:val="0"/>
              <w:jc w:val="center"/>
              <w:rPr>
                <w:noProof/>
                <w:lang w:val="en-US"/>
              </w:rPr>
            </w:pPr>
          </w:p>
        </w:tc>
        <w:tc>
          <w:tcPr>
            <w:tcW w:w="324" w:type="pct"/>
            <w:gridSpan w:val="2"/>
          </w:tcPr>
          <w:p w14:paraId="63EE90AD" w14:textId="77777777" w:rsidR="00185035" w:rsidRPr="00F85647" w:rsidRDefault="00185035" w:rsidP="00A57A32">
            <w:pPr>
              <w:autoSpaceDE w:val="0"/>
              <w:autoSpaceDN w:val="0"/>
              <w:adjustRightInd w:val="0"/>
              <w:jc w:val="center"/>
              <w:rPr>
                <w:noProof/>
                <w:lang w:val="en-US"/>
              </w:rPr>
            </w:pPr>
          </w:p>
        </w:tc>
        <w:tc>
          <w:tcPr>
            <w:tcW w:w="237" w:type="pct"/>
          </w:tcPr>
          <w:p w14:paraId="523121B3" w14:textId="77777777" w:rsidR="00185035" w:rsidRPr="00F85647" w:rsidRDefault="00185035" w:rsidP="00A57A32">
            <w:pPr>
              <w:autoSpaceDE w:val="0"/>
              <w:autoSpaceDN w:val="0"/>
              <w:adjustRightInd w:val="0"/>
              <w:jc w:val="center"/>
              <w:rPr>
                <w:noProof/>
                <w:lang w:val="en-US"/>
              </w:rPr>
            </w:pPr>
          </w:p>
        </w:tc>
        <w:tc>
          <w:tcPr>
            <w:tcW w:w="237" w:type="pct"/>
          </w:tcPr>
          <w:p w14:paraId="41E6BC99" w14:textId="77777777" w:rsidR="00185035" w:rsidRPr="00F85647" w:rsidRDefault="00185035" w:rsidP="00A57A32">
            <w:pPr>
              <w:autoSpaceDE w:val="0"/>
              <w:autoSpaceDN w:val="0"/>
              <w:adjustRightInd w:val="0"/>
              <w:jc w:val="center"/>
              <w:rPr>
                <w:noProof/>
              </w:rPr>
            </w:pPr>
          </w:p>
        </w:tc>
        <w:tc>
          <w:tcPr>
            <w:tcW w:w="414" w:type="pct"/>
          </w:tcPr>
          <w:p w14:paraId="4BDE1AFD" w14:textId="77777777" w:rsidR="00185035" w:rsidRPr="00F85647" w:rsidRDefault="00185035" w:rsidP="00A57A32">
            <w:pPr>
              <w:autoSpaceDE w:val="0"/>
              <w:autoSpaceDN w:val="0"/>
              <w:adjustRightInd w:val="0"/>
              <w:jc w:val="center"/>
              <w:rPr>
                <w:noProof/>
              </w:rPr>
            </w:pPr>
          </w:p>
        </w:tc>
        <w:tc>
          <w:tcPr>
            <w:tcW w:w="339" w:type="pct"/>
          </w:tcPr>
          <w:p w14:paraId="22BE3AD9" w14:textId="77777777" w:rsidR="00185035" w:rsidRDefault="00185035" w:rsidP="00A57A32">
            <w:pPr>
              <w:autoSpaceDE w:val="0"/>
              <w:autoSpaceDN w:val="0"/>
              <w:adjustRightInd w:val="0"/>
              <w:jc w:val="center"/>
              <w:rPr>
                <w:noProof/>
              </w:rPr>
            </w:pPr>
          </w:p>
        </w:tc>
      </w:tr>
      <w:tr w:rsidR="00C90E7E" w:rsidRPr="00F85647" w14:paraId="53DEE188" w14:textId="77777777" w:rsidTr="00C90E7E">
        <w:trPr>
          <w:trHeight w:val="288"/>
        </w:trPr>
        <w:tc>
          <w:tcPr>
            <w:tcW w:w="192" w:type="pct"/>
          </w:tcPr>
          <w:p w14:paraId="2FCFA131" w14:textId="77777777" w:rsidR="00185035" w:rsidRPr="007A08CE" w:rsidRDefault="00185035" w:rsidP="00A57A32">
            <w:pPr>
              <w:autoSpaceDE w:val="0"/>
              <w:autoSpaceDN w:val="0"/>
              <w:adjustRightInd w:val="0"/>
              <w:jc w:val="center"/>
              <w:rPr>
                <w:noProof/>
              </w:rPr>
            </w:pPr>
            <w:r w:rsidRPr="007A08CE">
              <w:t>4.</w:t>
            </w:r>
          </w:p>
        </w:tc>
        <w:tc>
          <w:tcPr>
            <w:tcW w:w="2164" w:type="pct"/>
            <w:gridSpan w:val="2"/>
          </w:tcPr>
          <w:p w14:paraId="4B679636" w14:textId="77777777" w:rsidR="00185035" w:rsidRPr="007A08CE" w:rsidRDefault="00185035" w:rsidP="002966C9">
            <w:pPr>
              <w:autoSpaceDE w:val="0"/>
              <w:autoSpaceDN w:val="0"/>
              <w:adjustRightInd w:val="0"/>
              <w:rPr>
                <w:noProof/>
                <w:lang w:val="en-US"/>
              </w:rPr>
            </w:pPr>
            <w:r w:rsidRPr="007A08CE">
              <w:rPr>
                <w:b/>
                <w:bCs/>
              </w:rPr>
              <w:t>RAZVODNI ORMANI ELEKTROENERGETSKOG RAZVODA</w:t>
            </w:r>
          </w:p>
        </w:tc>
        <w:tc>
          <w:tcPr>
            <w:tcW w:w="384" w:type="pct"/>
            <w:vAlign w:val="bottom"/>
          </w:tcPr>
          <w:p w14:paraId="5FFA856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8DCE749"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A1A2B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CEB9C4B" w14:textId="77777777" w:rsidR="00185035" w:rsidRPr="00F85647" w:rsidRDefault="00185035" w:rsidP="00A57A32">
            <w:pPr>
              <w:autoSpaceDE w:val="0"/>
              <w:autoSpaceDN w:val="0"/>
              <w:adjustRightInd w:val="0"/>
              <w:jc w:val="center"/>
              <w:rPr>
                <w:noProof/>
                <w:lang w:val="en-US"/>
              </w:rPr>
            </w:pPr>
          </w:p>
        </w:tc>
        <w:tc>
          <w:tcPr>
            <w:tcW w:w="237" w:type="pct"/>
          </w:tcPr>
          <w:p w14:paraId="75D7DF55" w14:textId="77777777" w:rsidR="00185035" w:rsidRPr="00F85647" w:rsidRDefault="00185035" w:rsidP="00A57A32">
            <w:pPr>
              <w:autoSpaceDE w:val="0"/>
              <w:autoSpaceDN w:val="0"/>
              <w:adjustRightInd w:val="0"/>
              <w:jc w:val="center"/>
              <w:rPr>
                <w:noProof/>
                <w:lang w:val="en-US"/>
              </w:rPr>
            </w:pPr>
          </w:p>
        </w:tc>
        <w:tc>
          <w:tcPr>
            <w:tcW w:w="237" w:type="pct"/>
          </w:tcPr>
          <w:p w14:paraId="759FA3E8" w14:textId="77777777" w:rsidR="00185035" w:rsidRPr="00F85647" w:rsidRDefault="00185035" w:rsidP="00A57A32">
            <w:pPr>
              <w:autoSpaceDE w:val="0"/>
              <w:autoSpaceDN w:val="0"/>
              <w:adjustRightInd w:val="0"/>
              <w:jc w:val="center"/>
              <w:rPr>
                <w:noProof/>
              </w:rPr>
            </w:pPr>
          </w:p>
        </w:tc>
        <w:tc>
          <w:tcPr>
            <w:tcW w:w="414" w:type="pct"/>
          </w:tcPr>
          <w:p w14:paraId="085FE802" w14:textId="77777777" w:rsidR="00185035" w:rsidRPr="00F85647" w:rsidRDefault="00185035" w:rsidP="00A57A32">
            <w:pPr>
              <w:autoSpaceDE w:val="0"/>
              <w:autoSpaceDN w:val="0"/>
              <w:adjustRightInd w:val="0"/>
              <w:jc w:val="center"/>
              <w:rPr>
                <w:noProof/>
              </w:rPr>
            </w:pPr>
          </w:p>
        </w:tc>
        <w:tc>
          <w:tcPr>
            <w:tcW w:w="339" w:type="pct"/>
          </w:tcPr>
          <w:p w14:paraId="6254376B" w14:textId="77777777" w:rsidR="00185035" w:rsidRDefault="00185035" w:rsidP="00A57A32">
            <w:pPr>
              <w:autoSpaceDE w:val="0"/>
              <w:autoSpaceDN w:val="0"/>
              <w:adjustRightInd w:val="0"/>
              <w:jc w:val="center"/>
              <w:rPr>
                <w:noProof/>
              </w:rPr>
            </w:pPr>
          </w:p>
        </w:tc>
      </w:tr>
      <w:tr w:rsidR="00C90E7E" w:rsidRPr="00F85647" w14:paraId="595F3FE8" w14:textId="77777777" w:rsidTr="00C90E7E">
        <w:trPr>
          <w:trHeight w:val="288"/>
        </w:trPr>
        <w:tc>
          <w:tcPr>
            <w:tcW w:w="192" w:type="pct"/>
          </w:tcPr>
          <w:p w14:paraId="287EFA32" w14:textId="77777777" w:rsidR="00185035" w:rsidRPr="007A08CE" w:rsidRDefault="00185035" w:rsidP="00A57A32">
            <w:pPr>
              <w:autoSpaceDE w:val="0"/>
              <w:autoSpaceDN w:val="0"/>
              <w:adjustRightInd w:val="0"/>
              <w:jc w:val="center"/>
              <w:rPr>
                <w:noProof/>
              </w:rPr>
            </w:pPr>
            <w:r w:rsidRPr="007A08CE">
              <w:t xml:space="preserve"> 4.1</w:t>
            </w:r>
          </w:p>
        </w:tc>
        <w:tc>
          <w:tcPr>
            <w:tcW w:w="2164" w:type="pct"/>
            <w:gridSpan w:val="2"/>
          </w:tcPr>
          <w:p w14:paraId="2A511733" w14:textId="77777777" w:rsidR="00185035" w:rsidRPr="007A08CE" w:rsidRDefault="00185035" w:rsidP="002966C9">
            <w:pPr>
              <w:autoSpaceDE w:val="0"/>
              <w:autoSpaceDN w:val="0"/>
              <w:adjustRightInd w:val="0"/>
              <w:rPr>
                <w:noProof/>
                <w:lang w:val="en-US"/>
              </w:rPr>
            </w:pPr>
            <w:r w:rsidRPr="007A08CE">
              <w:t xml:space="preserve">Isporuka i montaža razvodnog ormana elektroenergetskog razvoda sprata. Orman je u grafičkoj dokumentaciji elektro projekta označen sa </w:t>
            </w:r>
            <w:r w:rsidRPr="007A08CE">
              <w:rPr>
                <w:b/>
                <w:bCs/>
              </w:rPr>
              <w:t>RO-SPR</w:t>
            </w:r>
            <w:r w:rsidRPr="007A08CE">
              <w:t xml:space="preserve">. Orman treba da bude podeljen na četiri odvojene funkcionalne celine, po vertikali: </w:t>
            </w:r>
          </w:p>
        </w:tc>
        <w:tc>
          <w:tcPr>
            <w:tcW w:w="384" w:type="pct"/>
            <w:vAlign w:val="bottom"/>
          </w:tcPr>
          <w:p w14:paraId="03F3BA8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846721A"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19432B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6AD6E6" w14:textId="77777777" w:rsidR="00185035" w:rsidRPr="00F85647" w:rsidRDefault="00185035" w:rsidP="00A57A32">
            <w:pPr>
              <w:autoSpaceDE w:val="0"/>
              <w:autoSpaceDN w:val="0"/>
              <w:adjustRightInd w:val="0"/>
              <w:jc w:val="center"/>
              <w:rPr>
                <w:noProof/>
                <w:lang w:val="en-US"/>
              </w:rPr>
            </w:pPr>
          </w:p>
        </w:tc>
        <w:tc>
          <w:tcPr>
            <w:tcW w:w="237" w:type="pct"/>
          </w:tcPr>
          <w:p w14:paraId="76C2FA69" w14:textId="77777777" w:rsidR="00185035" w:rsidRPr="00F85647" w:rsidRDefault="00185035" w:rsidP="00A57A32">
            <w:pPr>
              <w:autoSpaceDE w:val="0"/>
              <w:autoSpaceDN w:val="0"/>
              <w:adjustRightInd w:val="0"/>
              <w:jc w:val="center"/>
              <w:rPr>
                <w:noProof/>
                <w:lang w:val="en-US"/>
              </w:rPr>
            </w:pPr>
          </w:p>
        </w:tc>
        <w:tc>
          <w:tcPr>
            <w:tcW w:w="237" w:type="pct"/>
          </w:tcPr>
          <w:p w14:paraId="310D9714" w14:textId="77777777" w:rsidR="00185035" w:rsidRPr="00F85647" w:rsidRDefault="00185035" w:rsidP="00A57A32">
            <w:pPr>
              <w:autoSpaceDE w:val="0"/>
              <w:autoSpaceDN w:val="0"/>
              <w:adjustRightInd w:val="0"/>
              <w:jc w:val="center"/>
              <w:rPr>
                <w:noProof/>
              </w:rPr>
            </w:pPr>
          </w:p>
        </w:tc>
        <w:tc>
          <w:tcPr>
            <w:tcW w:w="414" w:type="pct"/>
          </w:tcPr>
          <w:p w14:paraId="71699EF9" w14:textId="77777777" w:rsidR="00185035" w:rsidRPr="00F85647" w:rsidRDefault="00185035" w:rsidP="00A57A32">
            <w:pPr>
              <w:autoSpaceDE w:val="0"/>
              <w:autoSpaceDN w:val="0"/>
              <w:adjustRightInd w:val="0"/>
              <w:jc w:val="center"/>
              <w:rPr>
                <w:noProof/>
              </w:rPr>
            </w:pPr>
          </w:p>
        </w:tc>
        <w:tc>
          <w:tcPr>
            <w:tcW w:w="339" w:type="pct"/>
          </w:tcPr>
          <w:p w14:paraId="7C04A5F2" w14:textId="77777777" w:rsidR="00185035" w:rsidRDefault="00185035" w:rsidP="00A57A32">
            <w:pPr>
              <w:autoSpaceDE w:val="0"/>
              <w:autoSpaceDN w:val="0"/>
              <w:adjustRightInd w:val="0"/>
              <w:jc w:val="center"/>
              <w:rPr>
                <w:noProof/>
              </w:rPr>
            </w:pPr>
          </w:p>
        </w:tc>
      </w:tr>
      <w:tr w:rsidR="00C90E7E" w:rsidRPr="00F85647" w14:paraId="5BCFA01E" w14:textId="77777777" w:rsidTr="00C90E7E">
        <w:trPr>
          <w:trHeight w:val="288"/>
        </w:trPr>
        <w:tc>
          <w:tcPr>
            <w:tcW w:w="192" w:type="pct"/>
          </w:tcPr>
          <w:p w14:paraId="36237F06"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ACCD78F" w14:textId="77777777" w:rsidR="00185035" w:rsidRPr="007A08CE" w:rsidRDefault="00185035" w:rsidP="002966C9">
            <w:pPr>
              <w:autoSpaceDE w:val="0"/>
              <w:autoSpaceDN w:val="0"/>
              <w:adjustRightInd w:val="0"/>
              <w:rPr>
                <w:noProof/>
                <w:lang w:val="en-US"/>
              </w:rPr>
            </w:pPr>
            <w:r w:rsidRPr="007A08CE">
              <w:t xml:space="preserve">I deo  za razvod napajanja MREŽA-AGREGAT, oznaka </w:t>
            </w:r>
            <w:r w:rsidRPr="007A08CE">
              <w:rPr>
                <w:b/>
                <w:bCs/>
              </w:rPr>
              <w:t>RO-SPR/Mr/Agr</w:t>
            </w:r>
          </w:p>
        </w:tc>
        <w:tc>
          <w:tcPr>
            <w:tcW w:w="384" w:type="pct"/>
          </w:tcPr>
          <w:p w14:paraId="6F763C4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5F3338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E0CA3AC"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EFF153" w14:textId="77777777" w:rsidR="00185035" w:rsidRPr="00F85647" w:rsidRDefault="00185035" w:rsidP="00A57A32">
            <w:pPr>
              <w:autoSpaceDE w:val="0"/>
              <w:autoSpaceDN w:val="0"/>
              <w:adjustRightInd w:val="0"/>
              <w:jc w:val="center"/>
              <w:rPr>
                <w:noProof/>
                <w:lang w:val="en-US"/>
              </w:rPr>
            </w:pPr>
          </w:p>
        </w:tc>
        <w:tc>
          <w:tcPr>
            <w:tcW w:w="237" w:type="pct"/>
          </w:tcPr>
          <w:p w14:paraId="2109D01A" w14:textId="77777777" w:rsidR="00185035" w:rsidRPr="00F85647" w:rsidRDefault="00185035" w:rsidP="00A57A32">
            <w:pPr>
              <w:autoSpaceDE w:val="0"/>
              <w:autoSpaceDN w:val="0"/>
              <w:adjustRightInd w:val="0"/>
              <w:jc w:val="center"/>
              <w:rPr>
                <w:noProof/>
                <w:lang w:val="en-US"/>
              </w:rPr>
            </w:pPr>
          </w:p>
        </w:tc>
        <w:tc>
          <w:tcPr>
            <w:tcW w:w="237" w:type="pct"/>
          </w:tcPr>
          <w:p w14:paraId="10812BD9" w14:textId="77777777" w:rsidR="00185035" w:rsidRPr="00F85647" w:rsidRDefault="00185035" w:rsidP="00A57A32">
            <w:pPr>
              <w:autoSpaceDE w:val="0"/>
              <w:autoSpaceDN w:val="0"/>
              <w:adjustRightInd w:val="0"/>
              <w:jc w:val="center"/>
              <w:rPr>
                <w:noProof/>
              </w:rPr>
            </w:pPr>
          </w:p>
        </w:tc>
        <w:tc>
          <w:tcPr>
            <w:tcW w:w="414" w:type="pct"/>
          </w:tcPr>
          <w:p w14:paraId="467BD25D" w14:textId="77777777" w:rsidR="00185035" w:rsidRPr="00F85647" w:rsidRDefault="00185035" w:rsidP="00A57A32">
            <w:pPr>
              <w:autoSpaceDE w:val="0"/>
              <w:autoSpaceDN w:val="0"/>
              <w:adjustRightInd w:val="0"/>
              <w:jc w:val="center"/>
              <w:rPr>
                <w:noProof/>
              </w:rPr>
            </w:pPr>
          </w:p>
        </w:tc>
        <w:tc>
          <w:tcPr>
            <w:tcW w:w="339" w:type="pct"/>
          </w:tcPr>
          <w:p w14:paraId="17420BE9" w14:textId="77777777" w:rsidR="00185035" w:rsidRDefault="00185035" w:rsidP="00A57A32">
            <w:pPr>
              <w:autoSpaceDE w:val="0"/>
              <w:autoSpaceDN w:val="0"/>
              <w:adjustRightInd w:val="0"/>
              <w:jc w:val="center"/>
              <w:rPr>
                <w:noProof/>
              </w:rPr>
            </w:pPr>
          </w:p>
        </w:tc>
      </w:tr>
      <w:tr w:rsidR="00C90E7E" w:rsidRPr="00F85647" w14:paraId="4F809A85" w14:textId="77777777" w:rsidTr="00C90E7E">
        <w:trPr>
          <w:trHeight w:val="288"/>
        </w:trPr>
        <w:tc>
          <w:tcPr>
            <w:tcW w:w="192" w:type="pct"/>
          </w:tcPr>
          <w:p w14:paraId="473E7AC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2F858D7" w14:textId="77777777" w:rsidR="00185035" w:rsidRPr="007A08CE" w:rsidRDefault="00185035" w:rsidP="002966C9">
            <w:pPr>
              <w:autoSpaceDE w:val="0"/>
              <w:autoSpaceDN w:val="0"/>
              <w:adjustRightInd w:val="0"/>
              <w:rPr>
                <w:noProof/>
                <w:lang w:val="en-US"/>
              </w:rPr>
            </w:pPr>
            <w:r w:rsidRPr="007A08CE">
              <w:t xml:space="preserve">II deo za razvod besprekidnog napajanja iz UPS-a , oznaka </w:t>
            </w:r>
            <w:r w:rsidRPr="007A08CE">
              <w:rPr>
                <w:b/>
                <w:bCs/>
              </w:rPr>
              <w:t>RO-SPR/UPS</w:t>
            </w:r>
          </w:p>
        </w:tc>
        <w:tc>
          <w:tcPr>
            <w:tcW w:w="384" w:type="pct"/>
            <w:vAlign w:val="bottom"/>
          </w:tcPr>
          <w:p w14:paraId="4C750D5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18CB4C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DFFA2F6" w14:textId="77777777" w:rsidR="00185035" w:rsidRPr="00F85647" w:rsidRDefault="00185035" w:rsidP="00A57A32">
            <w:pPr>
              <w:autoSpaceDE w:val="0"/>
              <w:autoSpaceDN w:val="0"/>
              <w:adjustRightInd w:val="0"/>
              <w:jc w:val="center"/>
              <w:rPr>
                <w:noProof/>
                <w:lang w:val="en-US"/>
              </w:rPr>
            </w:pPr>
          </w:p>
        </w:tc>
        <w:tc>
          <w:tcPr>
            <w:tcW w:w="324" w:type="pct"/>
            <w:gridSpan w:val="2"/>
          </w:tcPr>
          <w:p w14:paraId="631B9673" w14:textId="77777777" w:rsidR="00185035" w:rsidRPr="00F85647" w:rsidRDefault="00185035" w:rsidP="00A57A32">
            <w:pPr>
              <w:autoSpaceDE w:val="0"/>
              <w:autoSpaceDN w:val="0"/>
              <w:adjustRightInd w:val="0"/>
              <w:jc w:val="center"/>
              <w:rPr>
                <w:noProof/>
                <w:lang w:val="en-US"/>
              </w:rPr>
            </w:pPr>
          </w:p>
        </w:tc>
        <w:tc>
          <w:tcPr>
            <w:tcW w:w="237" w:type="pct"/>
          </w:tcPr>
          <w:p w14:paraId="3467A6E0" w14:textId="77777777" w:rsidR="00185035" w:rsidRPr="00F85647" w:rsidRDefault="00185035" w:rsidP="00A57A32">
            <w:pPr>
              <w:autoSpaceDE w:val="0"/>
              <w:autoSpaceDN w:val="0"/>
              <w:adjustRightInd w:val="0"/>
              <w:jc w:val="center"/>
              <w:rPr>
                <w:noProof/>
                <w:lang w:val="en-US"/>
              </w:rPr>
            </w:pPr>
          </w:p>
        </w:tc>
        <w:tc>
          <w:tcPr>
            <w:tcW w:w="237" w:type="pct"/>
          </w:tcPr>
          <w:p w14:paraId="0779A4D6" w14:textId="77777777" w:rsidR="00185035" w:rsidRPr="00F85647" w:rsidRDefault="00185035" w:rsidP="00A57A32">
            <w:pPr>
              <w:autoSpaceDE w:val="0"/>
              <w:autoSpaceDN w:val="0"/>
              <w:adjustRightInd w:val="0"/>
              <w:jc w:val="center"/>
              <w:rPr>
                <w:noProof/>
              </w:rPr>
            </w:pPr>
          </w:p>
        </w:tc>
        <w:tc>
          <w:tcPr>
            <w:tcW w:w="414" w:type="pct"/>
          </w:tcPr>
          <w:p w14:paraId="60B567D4" w14:textId="77777777" w:rsidR="00185035" w:rsidRPr="00F85647" w:rsidRDefault="00185035" w:rsidP="00A57A32">
            <w:pPr>
              <w:autoSpaceDE w:val="0"/>
              <w:autoSpaceDN w:val="0"/>
              <w:adjustRightInd w:val="0"/>
              <w:jc w:val="center"/>
              <w:rPr>
                <w:noProof/>
              </w:rPr>
            </w:pPr>
          </w:p>
        </w:tc>
        <w:tc>
          <w:tcPr>
            <w:tcW w:w="339" w:type="pct"/>
          </w:tcPr>
          <w:p w14:paraId="2A5D11CC" w14:textId="77777777" w:rsidR="00185035" w:rsidRDefault="00185035" w:rsidP="00A57A32">
            <w:pPr>
              <w:autoSpaceDE w:val="0"/>
              <w:autoSpaceDN w:val="0"/>
              <w:adjustRightInd w:val="0"/>
              <w:jc w:val="center"/>
              <w:rPr>
                <w:noProof/>
              </w:rPr>
            </w:pPr>
          </w:p>
        </w:tc>
      </w:tr>
      <w:tr w:rsidR="00C90E7E" w:rsidRPr="00F85647" w14:paraId="413ADA11" w14:textId="77777777" w:rsidTr="00C90E7E">
        <w:trPr>
          <w:trHeight w:val="288"/>
        </w:trPr>
        <w:tc>
          <w:tcPr>
            <w:tcW w:w="192" w:type="pct"/>
          </w:tcPr>
          <w:p w14:paraId="13B4D13D"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ACBBA60" w14:textId="77777777" w:rsidR="00185035" w:rsidRPr="007A08CE" w:rsidRDefault="00185035" w:rsidP="002966C9">
            <w:pPr>
              <w:autoSpaceDE w:val="0"/>
              <w:autoSpaceDN w:val="0"/>
              <w:adjustRightInd w:val="0"/>
              <w:rPr>
                <w:noProof/>
                <w:lang w:val="en-US"/>
              </w:rPr>
            </w:pPr>
            <w:r w:rsidRPr="007A08CE">
              <w:t xml:space="preserve">III deo za smeštaj opreme "Building Menagemant System" ("BMS") oznaka </w:t>
            </w:r>
            <w:r w:rsidRPr="007A08CE">
              <w:rPr>
                <w:b/>
                <w:bCs/>
              </w:rPr>
              <w:t>RO-SPR/BMS</w:t>
            </w:r>
            <w:r w:rsidRPr="007A08CE">
              <w:t>. Ovaj deo ormana treba da je širine 400mm, a visine i dubine kao i ostale funkcionalne celine ormana</w:t>
            </w:r>
          </w:p>
        </w:tc>
        <w:tc>
          <w:tcPr>
            <w:tcW w:w="384" w:type="pct"/>
            <w:vAlign w:val="bottom"/>
          </w:tcPr>
          <w:p w14:paraId="14B9A49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0EC9CD6"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0497F02"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9A2B39" w14:textId="77777777" w:rsidR="00185035" w:rsidRPr="00F85647" w:rsidRDefault="00185035" w:rsidP="00A57A32">
            <w:pPr>
              <w:autoSpaceDE w:val="0"/>
              <w:autoSpaceDN w:val="0"/>
              <w:adjustRightInd w:val="0"/>
              <w:jc w:val="center"/>
              <w:rPr>
                <w:noProof/>
                <w:lang w:val="en-US"/>
              </w:rPr>
            </w:pPr>
          </w:p>
        </w:tc>
        <w:tc>
          <w:tcPr>
            <w:tcW w:w="237" w:type="pct"/>
          </w:tcPr>
          <w:p w14:paraId="1B78E5BB" w14:textId="77777777" w:rsidR="00185035" w:rsidRPr="00F85647" w:rsidRDefault="00185035" w:rsidP="00A57A32">
            <w:pPr>
              <w:autoSpaceDE w:val="0"/>
              <w:autoSpaceDN w:val="0"/>
              <w:adjustRightInd w:val="0"/>
              <w:jc w:val="center"/>
              <w:rPr>
                <w:noProof/>
                <w:lang w:val="en-US"/>
              </w:rPr>
            </w:pPr>
          </w:p>
        </w:tc>
        <w:tc>
          <w:tcPr>
            <w:tcW w:w="237" w:type="pct"/>
          </w:tcPr>
          <w:p w14:paraId="0811E565" w14:textId="77777777" w:rsidR="00185035" w:rsidRPr="00F85647" w:rsidRDefault="00185035" w:rsidP="00A57A32">
            <w:pPr>
              <w:autoSpaceDE w:val="0"/>
              <w:autoSpaceDN w:val="0"/>
              <w:adjustRightInd w:val="0"/>
              <w:jc w:val="center"/>
              <w:rPr>
                <w:noProof/>
              </w:rPr>
            </w:pPr>
          </w:p>
        </w:tc>
        <w:tc>
          <w:tcPr>
            <w:tcW w:w="414" w:type="pct"/>
          </w:tcPr>
          <w:p w14:paraId="3199F87B" w14:textId="77777777" w:rsidR="00185035" w:rsidRPr="00F85647" w:rsidRDefault="00185035" w:rsidP="00A57A32">
            <w:pPr>
              <w:autoSpaceDE w:val="0"/>
              <w:autoSpaceDN w:val="0"/>
              <w:adjustRightInd w:val="0"/>
              <w:jc w:val="center"/>
              <w:rPr>
                <w:noProof/>
              </w:rPr>
            </w:pPr>
          </w:p>
        </w:tc>
        <w:tc>
          <w:tcPr>
            <w:tcW w:w="339" w:type="pct"/>
          </w:tcPr>
          <w:p w14:paraId="7ADE67A3" w14:textId="77777777" w:rsidR="00185035" w:rsidRDefault="00185035" w:rsidP="00A57A32">
            <w:pPr>
              <w:autoSpaceDE w:val="0"/>
              <w:autoSpaceDN w:val="0"/>
              <w:adjustRightInd w:val="0"/>
              <w:jc w:val="center"/>
              <w:rPr>
                <w:noProof/>
              </w:rPr>
            </w:pPr>
          </w:p>
        </w:tc>
      </w:tr>
      <w:tr w:rsidR="00C90E7E" w:rsidRPr="00F85647" w14:paraId="2B304C14" w14:textId="77777777" w:rsidTr="00C90E7E">
        <w:trPr>
          <w:trHeight w:val="288"/>
        </w:trPr>
        <w:tc>
          <w:tcPr>
            <w:tcW w:w="192" w:type="pct"/>
          </w:tcPr>
          <w:p w14:paraId="09CC8FC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7B4715B" w14:textId="77777777" w:rsidR="00185035" w:rsidRPr="007A08CE" w:rsidRDefault="00185035" w:rsidP="002966C9">
            <w:pPr>
              <w:autoSpaceDE w:val="0"/>
              <w:autoSpaceDN w:val="0"/>
              <w:adjustRightInd w:val="0"/>
              <w:rPr>
                <w:noProof/>
                <w:lang w:val="en-US"/>
              </w:rPr>
            </w:pPr>
            <w:r w:rsidRPr="007A08CE">
              <w:t xml:space="preserve">Orman  izraditi  od  dva  puta  dekapiranog  čeličnog  lima  debljine   najmanje 1,2  mm,  sa   vratima   od  lima  debljine najmanje 2mm,  zaštičenog  od  korozije osnovnim  premazom  i obojenog  završnim efekt lakom ili plastificiran, sa vratima obojenim gore navedenim bojama. u  svemu  prema  jednopolnoj  šemi. </w:t>
            </w:r>
          </w:p>
        </w:tc>
        <w:tc>
          <w:tcPr>
            <w:tcW w:w="384" w:type="pct"/>
            <w:vAlign w:val="bottom"/>
          </w:tcPr>
          <w:p w14:paraId="306D5C0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E70DD5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AE97B5F"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2EE112" w14:textId="77777777" w:rsidR="00185035" w:rsidRPr="00F85647" w:rsidRDefault="00185035" w:rsidP="00A57A32">
            <w:pPr>
              <w:autoSpaceDE w:val="0"/>
              <w:autoSpaceDN w:val="0"/>
              <w:adjustRightInd w:val="0"/>
              <w:jc w:val="center"/>
              <w:rPr>
                <w:noProof/>
                <w:lang w:val="en-US"/>
              </w:rPr>
            </w:pPr>
          </w:p>
        </w:tc>
        <w:tc>
          <w:tcPr>
            <w:tcW w:w="237" w:type="pct"/>
          </w:tcPr>
          <w:p w14:paraId="237D6F98" w14:textId="77777777" w:rsidR="00185035" w:rsidRPr="00F85647" w:rsidRDefault="00185035" w:rsidP="00A57A32">
            <w:pPr>
              <w:autoSpaceDE w:val="0"/>
              <w:autoSpaceDN w:val="0"/>
              <w:adjustRightInd w:val="0"/>
              <w:jc w:val="center"/>
              <w:rPr>
                <w:noProof/>
                <w:lang w:val="en-US"/>
              </w:rPr>
            </w:pPr>
          </w:p>
        </w:tc>
        <w:tc>
          <w:tcPr>
            <w:tcW w:w="237" w:type="pct"/>
          </w:tcPr>
          <w:p w14:paraId="1E2EDDF5" w14:textId="77777777" w:rsidR="00185035" w:rsidRPr="00F85647" w:rsidRDefault="00185035" w:rsidP="00A57A32">
            <w:pPr>
              <w:autoSpaceDE w:val="0"/>
              <w:autoSpaceDN w:val="0"/>
              <w:adjustRightInd w:val="0"/>
              <w:jc w:val="center"/>
              <w:rPr>
                <w:noProof/>
              </w:rPr>
            </w:pPr>
          </w:p>
        </w:tc>
        <w:tc>
          <w:tcPr>
            <w:tcW w:w="414" w:type="pct"/>
          </w:tcPr>
          <w:p w14:paraId="0705BB47" w14:textId="77777777" w:rsidR="00185035" w:rsidRPr="00F85647" w:rsidRDefault="00185035" w:rsidP="00A57A32">
            <w:pPr>
              <w:autoSpaceDE w:val="0"/>
              <w:autoSpaceDN w:val="0"/>
              <w:adjustRightInd w:val="0"/>
              <w:jc w:val="center"/>
              <w:rPr>
                <w:noProof/>
              </w:rPr>
            </w:pPr>
          </w:p>
        </w:tc>
        <w:tc>
          <w:tcPr>
            <w:tcW w:w="339" w:type="pct"/>
          </w:tcPr>
          <w:p w14:paraId="01EE39E9" w14:textId="77777777" w:rsidR="00185035" w:rsidRDefault="00185035" w:rsidP="00A57A32">
            <w:pPr>
              <w:autoSpaceDE w:val="0"/>
              <w:autoSpaceDN w:val="0"/>
              <w:adjustRightInd w:val="0"/>
              <w:jc w:val="center"/>
              <w:rPr>
                <w:noProof/>
              </w:rPr>
            </w:pPr>
          </w:p>
        </w:tc>
      </w:tr>
      <w:tr w:rsidR="00C90E7E" w:rsidRPr="00F85647" w14:paraId="5AF9F3D4" w14:textId="77777777" w:rsidTr="00C90E7E">
        <w:trPr>
          <w:trHeight w:val="288"/>
        </w:trPr>
        <w:tc>
          <w:tcPr>
            <w:tcW w:w="192" w:type="pct"/>
          </w:tcPr>
          <w:p w14:paraId="76E36A1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D69E87F" w14:textId="77777777" w:rsidR="00185035" w:rsidRPr="007A08CE" w:rsidRDefault="00185035" w:rsidP="002966C9">
            <w:pPr>
              <w:autoSpaceDE w:val="0"/>
              <w:autoSpaceDN w:val="0"/>
              <w:adjustRightInd w:val="0"/>
              <w:rPr>
                <w:noProof/>
                <w:lang w:val="en-US"/>
              </w:rPr>
            </w:pPr>
            <w:r w:rsidRPr="007A08CE">
              <w:t>Sva  vrata moraju  da  imaju mehanizam za zabravljivanje na dva mesta i bravicu u sredini. Opremu treba montirati  na   podložnim  pločama od lima prko koje teba postaviti izolacionu ploču od samogasivog materijala iste boje kao front vrata, debljine dva milimetra. Donji deo vrata ormana treba da imaju žaluzine koje omogućavaju protok vazduh za prinudno ventilisanje ormana</w:t>
            </w:r>
          </w:p>
        </w:tc>
        <w:tc>
          <w:tcPr>
            <w:tcW w:w="384" w:type="pct"/>
            <w:vAlign w:val="bottom"/>
          </w:tcPr>
          <w:p w14:paraId="3309189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F014B7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FBA1D8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0BAE84" w14:textId="77777777" w:rsidR="00185035" w:rsidRPr="00F85647" w:rsidRDefault="00185035" w:rsidP="00A57A32">
            <w:pPr>
              <w:autoSpaceDE w:val="0"/>
              <w:autoSpaceDN w:val="0"/>
              <w:adjustRightInd w:val="0"/>
              <w:jc w:val="center"/>
              <w:rPr>
                <w:noProof/>
                <w:lang w:val="en-US"/>
              </w:rPr>
            </w:pPr>
          </w:p>
        </w:tc>
        <w:tc>
          <w:tcPr>
            <w:tcW w:w="237" w:type="pct"/>
          </w:tcPr>
          <w:p w14:paraId="2532DC24" w14:textId="77777777" w:rsidR="00185035" w:rsidRPr="00F85647" w:rsidRDefault="00185035" w:rsidP="00A57A32">
            <w:pPr>
              <w:autoSpaceDE w:val="0"/>
              <w:autoSpaceDN w:val="0"/>
              <w:adjustRightInd w:val="0"/>
              <w:jc w:val="center"/>
              <w:rPr>
                <w:noProof/>
                <w:lang w:val="en-US"/>
              </w:rPr>
            </w:pPr>
          </w:p>
        </w:tc>
        <w:tc>
          <w:tcPr>
            <w:tcW w:w="237" w:type="pct"/>
          </w:tcPr>
          <w:p w14:paraId="2B3410EB" w14:textId="77777777" w:rsidR="00185035" w:rsidRPr="00F85647" w:rsidRDefault="00185035" w:rsidP="00A57A32">
            <w:pPr>
              <w:autoSpaceDE w:val="0"/>
              <w:autoSpaceDN w:val="0"/>
              <w:adjustRightInd w:val="0"/>
              <w:jc w:val="center"/>
              <w:rPr>
                <w:noProof/>
              </w:rPr>
            </w:pPr>
          </w:p>
        </w:tc>
        <w:tc>
          <w:tcPr>
            <w:tcW w:w="414" w:type="pct"/>
          </w:tcPr>
          <w:p w14:paraId="0779D7EC" w14:textId="77777777" w:rsidR="00185035" w:rsidRPr="00F85647" w:rsidRDefault="00185035" w:rsidP="00A57A32">
            <w:pPr>
              <w:autoSpaceDE w:val="0"/>
              <w:autoSpaceDN w:val="0"/>
              <w:adjustRightInd w:val="0"/>
              <w:jc w:val="center"/>
              <w:rPr>
                <w:noProof/>
              </w:rPr>
            </w:pPr>
          </w:p>
        </w:tc>
        <w:tc>
          <w:tcPr>
            <w:tcW w:w="339" w:type="pct"/>
          </w:tcPr>
          <w:p w14:paraId="685D3653" w14:textId="77777777" w:rsidR="00185035" w:rsidRDefault="00185035" w:rsidP="00A57A32">
            <w:pPr>
              <w:autoSpaceDE w:val="0"/>
              <w:autoSpaceDN w:val="0"/>
              <w:adjustRightInd w:val="0"/>
              <w:jc w:val="center"/>
              <w:rPr>
                <w:noProof/>
              </w:rPr>
            </w:pPr>
          </w:p>
        </w:tc>
      </w:tr>
      <w:tr w:rsidR="00C90E7E" w:rsidRPr="00F85647" w14:paraId="1CECA385" w14:textId="77777777" w:rsidTr="00C90E7E">
        <w:trPr>
          <w:trHeight w:val="288"/>
        </w:trPr>
        <w:tc>
          <w:tcPr>
            <w:tcW w:w="192" w:type="pct"/>
          </w:tcPr>
          <w:p w14:paraId="420BF88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0499407" w14:textId="77777777" w:rsidR="00185035" w:rsidRPr="007A08CE" w:rsidRDefault="00185035" w:rsidP="002966C9">
            <w:pPr>
              <w:autoSpaceDE w:val="0"/>
              <w:autoSpaceDN w:val="0"/>
              <w:adjustRightInd w:val="0"/>
              <w:rPr>
                <w:noProof/>
                <w:lang w:val="en-US"/>
              </w:rPr>
            </w:pPr>
            <w:r w:rsidRPr="007A08CE">
              <w:t xml:space="preserve">Sa unutrašnje  strane vrata ormana treba postaviti tzv. "Džep za nošenje dokumentacije izvedenog  stanja  ormana " </w:t>
            </w:r>
          </w:p>
        </w:tc>
        <w:tc>
          <w:tcPr>
            <w:tcW w:w="384" w:type="pct"/>
            <w:vAlign w:val="bottom"/>
          </w:tcPr>
          <w:p w14:paraId="01C0B39A"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58B6D35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8D78E5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07DBF76" w14:textId="77777777" w:rsidR="00185035" w:rsidRPr="00F85647" w:rsidRDefault="00185035" w:rsidP="00A57A32">
            <w:pPr>
              <w:autoSpaceDE w:val="0"/>
              <w:autoSpaceDN w:val="0"/>
              <w:adjustRightInd w:val="0"/>
              <w:jc w:val="center"/>
              <w:rPr>
                <w:noProof/>
                <w:lang w:val="en-US"/>
              </w:rPr>
            </w:pPr>
          </w:p>
        </w:tc>
        <w:tc>
          <w:tcPr>
            <w:tcW w:w="237" w:type="pct"/>
          </w:tcPr>
          <w:p w14:paraId="7326C989" w14:textId="77777777" w:rsidR="00185035" w:rsidRPr="00F85647" w:rsidRDefault="00185035" w:rsidP="00A57A32">
            <w:pPr>
              <w:autoSpaceDE w:val="0"/>
              <w:autoSpaceDN w:val="0"/>
              <w:adjustRightInd w:val="0"/>
              <w:jc w:val="center"/>
              <w:rPr>
                <w:noProof/>
                <w:lang w:val="en-US"/>
              </w:rPr>
            </w:pPr>
          </w:p>
        </w:tc>
        <w:tc>
          <w:tcPr>
            <w:tcW w:w="237" w:type="pct"/>
          </w:tcPr>
          <w:p w14:paraId="320E8B67" w14:textId="77777777" w:rsidR="00185035" w:rsidRPr="00F85647" w:rsidRDefault="00185035" w:rsidP="00A57A32">
            <w:pPr>
              <w:autoSpaceDE w:val="0"/>
              <w:autoSpaceDN w:val="0"/>
              <w:adjustRightInd w:val="0"/>
              <w:jc w:val="center"/>
              <w:rPr>
                <w:noProof/>
              </w:rPr>
            </w:pPr>
          </w:p>
        </w:tc>
        <w:tc>
          <w:tcPr>
            <w:tcW w:w="414" w:type="pct"/>
          </w:tcPr>
          <w:p w14:paraId="7306AC62" w14:textId="77777777" w:rsidR="00185035" w:rsidRPr="00F85647" w:rsidRDefault="00185035" w:rsidP="00A57A32">
            <w:pPr>
              <w:autoSpaceDE w:val="0"/>
              <w:autoSpaceDN w:val="0"/>
              <w:adjustRightInd w:val="0"/>
              <w:jc w:val="center"/>
              <w:rPr>
                <w:noProof/>
              </w:rPr>
            </w:pPr>
          </w:p>
        </w:tc>
        <w:tc>
          <w:tcPr>
            <w:tcW w:w="339" w:type="pct"/>
          </w:tcPr>
          <w:p w14:paraId="62100DC2" w14:textId="77777777" w:rsidR="00185035" w:rsidRDefault="00185035" w:rsidP="00A57A32">
            <w:pPr>
              <w:autoSpaceDE w:val="0"/>
              <w:autoSpaceDN w:val="0"/>
              <w:adjustRightInd w:val="0"/>
              <w:jc w:val="center"/>
              <w:rPr>
                <w:noProof/>
              </w:rPr>
            </w:pPr>
          </w:p>
        </w:tc>
      </w:tr>
      <w:tr w:rsidR="00C90E7E" w:rsidRPr="00F85647" w14:paraId="772B0B71" w14:textId="77777777" w:rsidTr="00C90E7E">
        <w:trPr>
          <w:trHeight w:val="288"/>
        </w:trPr>
        <w:tc>
          <w:tcPr>
            <w:tcW w:w="192" w:type="pct"/>
          </w:tcPr>
          <w:p w14:paraId="3D49E93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7843918" w14:textId="77777777" w:rsidR="00185035" w:rsidRPr="007A08CE" w:rsidRDefault="00185035" w:rsidP="002966C9">
            <w:pPr>
              <w:autoSpaceDE w:val="0"/>
              <w:autoSpaceDN w:val="0"/>
              <w:adjustRightInd w:val="0"/>
              <w:rPr>
                <w:noProof/>
                <w:lang w:val="en-US"/>
              </w:rPr>
            </w:pPr>
            <w:r w:rsidRPr="007A08CE">
              <w:t>Na mestima uvoda kablova u orman postaviti pojedinačne i grupne kablovske uvodnice izrađene od samogasivog materijala.</w:t>
            </w:r>
          </w:p>
        </w:tc>
        <w:tc>
          <w:tcPr>
            <w:tcW w:w="384" w:type="pct"/>
            <w:vAlign w:val="bottom"/>
          </w:tcPr>
          <w:p w14:paraId="068F395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F96ABF9"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250373E" w14:textId="77777777" w:rsidR="00185035" w:rsidRPr="00F85647" w:rsidRDefault="00185035" w:rsidP="00A57A32">
            <w:pPr>
              <w:autoSpaceDE w:val="0"/>
              <w:autoSpaceDN w:val="0"/>
              <w:adjustRightInd w:val="0"/>
              <w:jc w:val="center"/>
              <w:rPr>
                <w:noProof/>
                <w:lang w:val="en-US"/>
              </w:rPr>
            </w:pPr>
          </w:p>
        </w:tc>
        <w:tc>
          <w:tcPr>
            <w:tcW w:w="324" w:type="pct"/>
            <w:gridSpan w:val="2"/>
          </w:tcPr>
          <w:p w14:paraId="2A63F973" w14:textId="77777777" w:rsidR="00185035" w:rsidRPr="00F85647" w:rsidRDefault="00185035" w:rsidP="00A57A32">
            <w:pPr>
              <w:autoSpaceDE w:val="0"/>
              <w:autoSpaceDN w:val="0"/>
              <w:adjustRightInd w:val="0"/>
              <w:jc w:val="center"/>
              <w:rPr>
                <w:noProof/>
                <w:lang w:val="en-US"/>
              </w:rPr>
            </w:pPr>
          </w:p>
        </w:tc>
        <w:tc>
          <w:tcPr>
            <w:tcW w:w="237" w:type="pct"/>
          </w:tcPr>
          <w:p w14:paraId="586585E5" w14:textId="77777777" w:rsidR="00185035" w:rsidRPr="00F85647" w:rsidRDefault="00185035" w:rsidP="00A57A32">
            <w:pPr>
              <w:autoSpaceDE w:val="0"/>
              <w:autoSpaceDN w:val="0"/>
              <w:adjustRightInd w:val="0"/>
              <w:jc w:val="center"/>
              <w:rPr>
                <w:noProof/>
                <w:lang w:val="en-US"/>
              </w:rPr>
            </w:pPr>
          </w:p>
        </w:tc>
        <w:tc>
          <w:tcPr>
            <w:tcW w:w="237" w:type="pct"/>
          </w:tcPr>
          <w:p w14:paraId="49CE8938" w14:textId="77777777" w:rsidR="00185035" w:rsidRPr="00F85647" w:rsidRDefault="00185035" w:rsidP="00A57A32">
            <w:pPr>
              <w:autoSpaceDE w:val="0"/>
              <w:autoSpaceDN w:val="0"/>
              <w:adjustRightInd w:val="0"/>
              <w:jc w:val="center"/>
              <w:rPr>
                <w:noProof/>
              </w:rPr>
            </w:pPr>
          </w:p>
        </w:tc>
        <w:tc>
          <w:tcPr>
            <w:tcW w:w="414" w:type="pct"/>
          </w:tcPr>
          <w:p w14:paraId="1372F9D2" w14:textId="77777777" w:rsidR="00185035" w:rsidRPr="00F85647" w:rsidRDefault="00185035" w:rsidP="00A57A32">
            <w:pPr>
              <w:autoSpaceDE w:val="0"/>
              <w:autoSpaceDN w:val="0"/>
              <w:adjustRightInd w:val="0"/>
              <w:jc w:val="center"/>
              <w:rPr>
                <w:noProof/>
              </w:rPr>
            </w:pPr>
          </w:p>
        </w:tc>
        <w:tc>
          <w:tcPr>
            <w:tcW w:w="339" w:type="pct"/>
          </w:tcPr>
          <w:p w14:paraId="3CE6A3EA" w14:textId="77777777" w:rsidR="00185035" w:rsidRDefault="00185035" w:rsidP="00A57A32">
            <w:pPr>
              <w:autoSpaceDE w:val="0"/>
              <w:autoSpaceDN w:val="0"/>
              <w:adjustRightInd w:val="0"/>
              <w:jc w:val="center"/>
              <w:rPr>
                <w:noProof/>
              </w:rPr>
            </w:pPr>
          </w:p>
        </w:tc>
      </w:tr>
      <w:tr w:rsidR="00C90E7E" w:rsidRPr="00F85647" w14:paraId="16EA5C8F" w14:textId="77777777" w:rsidTr="00C90E7E">
        <w:trPr>
          <w:trHeight w:val="288"/>
        </w:trPr>
        <w:tc>
          <w:tcPr>
            <w:tcW w:w="192" w:type="pct"/>
          </w:tcPr>
          <w:p w14:paraId="4962DA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058A804" w14:textId="77777777" w:rsidR="00185035" w:rsidRPr="007A08CE" w:rsidRDefault="00185035" w:rsidP="002966C9">
            <w:pPr>
              <w:autoSpaceDE w:val="0"/>
              <w:autoSpaceDN w:val="0"/>
              <w:adjustRightInd w:val="0"/>
              <w:rPr>
                <w:noProof/>
                <w:lang w:val="en-US"/>
              </w:rPr>
            </w:pPr>
            <w:r w:rsidRPr="007A08CE">
              <w:t>U svaku funkcionalnu celinu ormana osim dela za BMS ugraditi ventilator za potrebe ventilacije tog dela ormana sa sobnim termostatom. Ventilator montirati u gornji deo ormana</w:t>
            </w:r>
          </w:p>
        </w:tc>
        <w:tc>
          <w:tcPr>
            <w:tcW w:w="384" w:type="pct"/>
            <w:vAlign w:val="bottom"/>
          </w:tcPr>
          <w:p w14:paraId="1432A01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5341E9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B8591D1" w14:textId="77777777" w:rsidR="00185035" w:rsidRPr="00F85647" w:rsidRDefault="00185035" w:rsidP="00A57A32">
            <w:pPr>
              <w:autoSpaceDE w:val="0"/>
              <w:autoSpaceDN w:val="0"/>
              <w:adjustRightInd w:val="0"/>
              <w:jc w:val="center"/>
              <w:rPr>
                <w:noProof/>
                <w:lang w:val="en-US"/>
              </w:rPr>
            </w:pPr>
          </w:p>
        </w:tc>
        <w:tc>
          <w:tcPr>
            <w:tcW w:w="324" w:type="pct"/>
            <w:gridSpan w:val="2"/>
          </w:tcPr>
          <w:p w14:paraId="7E37E38D" w14:textId="77777777" w:rsidR="00185035" w:rsidRPr="00F85647" w:rsidRDefault="00185035" w:rsidP="00A57A32">
            <w:pPr>
              <w:autoSpaceDE w:val="0"/>
              <w:autoSpaceDN w:val="0"/>
              <w:adjustRightInd w:val="0"/>
              <w:jc w:val="center"/>
              <w:rPr>
                <w:noProof/>
                <w:lang w:val="en-US"/>
              </w:rPr>
            </w:pPr>
          </w:p>
        </w:tc>
        <w:tc>
          <w:tcPr>
            <w:tcW w:w="237" w:type="pct"/>
          </w:tcPr>
          <w:p w14:paraId="41219654" w14:textId="77777777" w:rsidR="00185035" w:rsidRPr="00F85647" w:rsidRDefault="00185035" w:rsidP="00A57A32">
            <w:pPr>
              <w:autoSpaceDE w:val="0"/>
              <w:autoSpaceDN w:val="0"/>
              <w:adjustRightInd w:val="0"/>
              <w:jc w:val="center"/>
              <w:rPr>
                <w:noProof/>
                <w:lang w:val="en-US"/>
              </w:rPr>
            </w:pPr>
          </w:p>
        </w:tc>
        <w:tc>
          <w:tcPr>
            <w:tcW w:w="237" w:type="pct"/>
          </w:tcPr>
          <w:p w14:paraId="4090E2F7" w14:textId="77777777" w:rsidR="00185035" w:rsidRPr="00F85647" w:rsidRDefault="00185035" w:rsidP="00A57A32">
            <w:pPr>
              <w:autoSpaceDE w:val="0"/>
              <w:autoSpaceDN w:val="0"/>
              <w:adjustRightInd w:val="0"/>
              <w:jc w:val="center"/>
              <w:rPr>
                <w:noProof/>
              </w:rPr>
            </w:pPr>
          </w:p>
        </w:tc>
        <w:tc>
          <w:tcPr>
            <w:tcW w:w="414" w:type="pct"/>
          </w:tcPr>
          <w:p w14:paraId="115FFE64" w14:textId="77777777" w:rsidR="00185035" w:rsidRPr="00F85647" w:rsidRDefault="00185035" w:rsidP="00A57A32">
            <w:pPr>
              <w:autoSpaceDE w:val="0"/>
              <w:autoSpaceDN w:val="0"/>
              <w:adjustRightInd w:val="0"/>
              <w:jc w:val="center"/>
              <w:rPr>
                <w:noProof/>
              </w:rPr>
            </w:pPr>
          </w:p>
        </w:tc>
        <w:tc>
          <w:tcPr>
            <w:tcW w:w="339" w:type="pct"/>
          </w:tcPr>
          <w:p w14:paraId="2AAF01F2" w14:textId="77777777" w:rsidR="00185035" w:rsidRDefault="00185035" w:rsidP="00A57A32">
            <w:pPr>
              <w:autoSpaceDE w:val="0"/>
              <w:autoSpaceDN w:val="0"/>
              <w:adjustRightInd w:val="0"/>
              <w:jc w:val="center"/>
              <w:rPr>
                <w:noProof/>
              </w:rPr>
            </w:pPr>
          </w:p>
        </w:tc>
      </w:tr>
      <w:tr w:rsidR="00C90E7E" w:rsidRPr="00F85647" w14:paraId="0435D24E" w14:textId="77777777" w:rsidTr="00C90E7E">
        <w:trPr>
          <w:trHeight w:val="288"/>
        </w:trPr>
        <w:tc>
          <w:tcPr>
            <w:tcW w:w="192" w:type="pct"/>
          </w:tcPr>
          <w:p w14:paraId="37EDA3E7"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32B5B979" w14:textId="77777777" w:rsidR="00185035" w:rsidRPr="007A08CE" w:rsidRDefault="00185035" w:rsidP="002966C9">
            <w:pPr>
              <w:autoSpaceDE w:val="0"/>
              <w:autoSpaceDN w:val="0"/>
              <w:adjustRightInd w:val="0"/>
              <w:rPr>
                <w:noProof/>
                <w:lang w:val="en-US"/>
              </w:rPr>
            </w:pPr>
            <w:r w:rsidRPr="007A08CE">
              <w:t>U svaku funkcionalnu celinu ormana osim dela za BMS ugraditi svetiljku sa integrisanim prekidačem i zaštitnom kapom za potrebe osvetljenja tog dela ormana.</w:t>
            </w:r>
          </w:p>
        </w:tc>
        <w:tc>
          <w:tcPr>
            <w:tcW w:w="384" w:type="pct"/>
            <w:vAlign w:val="bottom"/>
          </w:tcPr>
          <w:p w14:paraId="009927A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E932390"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C802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3D106259" w14:textId="77777777" w:rsidR="00185035" w:rsidRPr="00F85647" w:rsidRDefault="00185035" w:rsidP="00A57A32">
            <w:pPr>
              <w:autoSpaceDE w:val="0"/>
              <w:autoSpaceDN w:val="0"/>
              <w:adjustRightInd w:val="0"/>
              <w:jc w:val="center"/>
              <w:rPr>
                <w:noProof/>
                <w:lang w:val="en-US"/>
              </w:rPr>
            </w:pPr>
          </w:p>
        </w:tc>
        <w:tc>
          <w:tcPr>
            <w:tcW w:w="237" w:type="pct"/>
          </w:tcPr>
          <w:p w14:paraId="3899D257" w14:textId="77777777" w:rsidR="00185035" w:rsidRPr="00F85647" w:rsidRDefault="00185035" w:rsidP="00A57A32">
            <w:pPr>
              <w:autoSpaceDE w:val="0"/>
              <w:autoSpaceDN w:val="0"/>
              <w:adjustRightInd w:val="0"/>
              <w:jc w:val="center"/>
              <w:rPr>
                <w:noProof/>
                <w:lang w:val="en-US"/>
              </w:rPr>
            </w:pPr>
          </w:p>
        </w:tc>
        <w:tc>
          <w:tcPr>
            <w:tcW w:w="237" w:type="pct"/>
          </w:tcPr>
          <w:p w14:paraId="00271D90" w14:textId="77777777" w:rsidR="00185035" w:rsidRPr="00F85647" w:rsidRDefault="00185035" w:rsidP="00A57A32">
            <w:pPr>
              <w:autoSpaceDE w:val="0"/>
              <w:autoSpaceDN w:val="0"/>
              <w:adjustRightInd w:val="0"/>
              <w:jc w:val="center"/>
              <w:rPr>
                <w:noProof/>
              </w:rPr>
            </w:pPr>
          </w:p>
        </w:tc>
        <w:tc>
          <w:tcPr>
            <w:tcW w:w="414" w:type="pct"/>
          </w:tcPr>
          <w:p w14:paraId="77A5DB80" w14:textId="77777777" w:rsidR="00185035" w:rsidRPr="00F85647" w:rsidRDefault="00185035" w:rsidP="00A57A32">
            <w:pPr>
              <w:autoSpaceDE w:val="0"/>
              <w:autoSpaceDN w:val="0"/>
              <w:adjustRightInd w:val="0"/>
              <w:jc w:val="center"/>
              <w:rPr>
                <w:noProof/>
              </w:rPr>
            </w:pPr>
          </w:p>
        </w:tc>
        <w:tc>
          <w:tcPr>
            <w:tcW w:w="339" w:type="pct"/>
          </w:tcPr>
          <w:p w14:paraId="30E2B490" w14:textId="77777777" w:rsidR="00185035" w:rsidRDefault="00185035" w:rsidP="00A57A32">
            <w:pPr>
              <w:autoSpaceDE w:val="0"/>
              <w:autoSpaceDN w:val="0"/>
              <w:adjustRightInd w:val="0"/>
              <w:jc w:val="center"/>
              <w:rPr>
                <w:noProof/>
              </w:rPr>
            </w:pPr>
          </w:p>
        </w:tc>
      </w:tr>
      <w:tr w:rsidR="00C90E7E" w:rsidRPr="00F85647" w14:paraId="1F91CAA0" w14:textId="77777777" w:rsidTr="00C90E7E">
        <w:trPr>
          <w:trHeight w:val="288"/>
        </w:trPr>
        <w:tc>
          <w:tcPr>
            <w:tcW w:w="192" w:type="pct"/>
          </w:tcPr>
          <w:p w14:paraId="1FD1B39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AE32C47" w14:textId="77777777" w:rsidR="00185035" w:rsidRPr="007A08CE" w:rsidRDefault="00185035" w:rsidP="002966C9">
            <w:pPr>
              <w:autoSpaceDE w:val="0"/>
              <w:autoSpaceDN w:val="0"/>
              <w:adjustRightInd w:val="0"/>
              <w:rPr>
                <w:noProof/>
                <w:lang w:val="en-US"/>
              </w:rPr>
            </w:pPr>
            <w:r w:rsidRPr="007A08CE">
              <w:t>U</w:t>
            </w:r>
            <w:r w:rsidRPr="007A08CE">
              <w:rPr>
                <w:b/>
                <w:bCs/>
              </w:rPr>
              <w:t xml:space="preserve"> I deo</w:t>
            </w:r>
            <w:r w:rsidRPr="007A08CE">
              <w:t xml:space="preserve"> za razvod napajanja mreža-agregat</w:t>
            </w:r>
            <w:r w:rsidRPr="007A08CE">
              <w:br/>
              <w:t>ugraditi sledeću elektro opremu:</w:t>
            </w:r>
          </w:p>
        </w:tc>
        <w:tc>
          <w:tcPr>
            <w:tcW w:w="384" w:type="pct"/>
            <w:vAlign w:val="bottom"/>
          </w:tcPr>
          <w:p w14:paraId="08266EC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574404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7D2AC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40BE5E" w14:textId="77777777" w:rsidR="00185035" w:rsidRPr="00F85647" w:rsidRDefault="00185035" w:rsidP="00A57A32">
            <w:pPr>
              <w:autoSpaceDE w:val="0"/>
              <w:autoSpaceDN w:val="0"/>
              <w:adjustRightInd w:val="0"/>
              <w:jc w:val="center"/>
              <w:rPr>
                <w:noProof/>
                <w:lang w:val="en-US"/>
              </w:rPr>
            </w:pPr>
          </w:p>
        </w:tc>
        <w:tc>
          <w:tcPr>
            <w:tcW w:w="237" w:type="pct"/>
          </w:tcPr>
          <w:p w14:paraId="36D3CD74" w14:textId="77777777" w:rsidR="00185035" w:rsidRPr="00F85647" w:rsidRDefault="00185035" w:rsidP="00A57A32">
            <w:pPr>
              <w:autoSpaceDE w:val="0"/>
              <w:autoSpaceDN w:val="0"/>
              <w:adjustRightInd w:val="0"/>
              <w:jc w:val="center"/>
              <w:rPr>
                <w:noProof/>
                <w:lang w:val="en-US"/>
              </w:rPr>
            </w:pPr>
          </w:p>
        </w:tc>
        <w:tc>
          <w:tcPr>
            <w:tcW w:w="237" w:type="pct"/>
          </w:tcPr>
          <w:p w14:paraId="767DA28B" w14:textId="77777777" w:rsidR="00185035" w:rsidRPr="00F85647" w:rsidRDefault="00185035" w:rsidP="00A57A32">
            <w:pPr>
              <w:autoSpaceDE w:val="0"/>
              <w:autoSpaceDN w:val="0"/>
              <w:adjustRightInd w:val="0"/>
              <w:jc w:val="center"/>
              <w:rPr>
                <w:noProof/>
              </w:rPr>
            </w:pPr>
          </w:p>
        </w:tc>
        <w:tc>
          <w:tcPr>
            <w:tcW w:w="414" w:type="pct"/>
          </w:tcPr>
          <w:p w14:paraId="4CD1B2AB" w14:textId="77777777" w:rsidR="00185035" w:rsidRPr="00F85647" w:rsidRDefault="00185035" w:rsidP="00A57A32">
            <w:pPr>
              <w:autoSpaceDE w:val="0"/>
              <w:autoSpaceDN w:val="0"/>
              <w:adjustRightInd w:val="0"/>
              <w:jc w:val="center"/>
              <w:rPr>
                <w:noProof/>
              </w:rPr>
            </w:pPr>
          </w:p>
        </w:tc>
        <w:tc>
          <w:tcPr>
            <w:tcW w:w="339" w:type="pct"/>
          </w:tcPr>
          <w:p w14:paraId="23C033D9" w14:textId="77777777" w:rsidR="00185035" w:rsidRDefault="00185035" w:rsidP="00A57A32">
            <w:pPr>
              <w:autoSpaceDE w:val="0"/>
              <w:autoSpaceDN w:val="0"/>
              <w:adjustRightInd w:val="0"/>
              <w:jc w:val="center"/>
              <w:rPr>
                <w:noProof/>
              </w:rPr>
            </w:pPr>
          </w:p>
        </w:tc>
      </w:tr>
      <w:tr w:rsidR="00C90E7E" w:rsidRPr="00F85647" w14:paraId="596F37F3" w14:textId="77777777" w:rsidTr="00C90E7E">
        <w:trPr>
          <w:trHeight w:val="288"/>
        </w:trPr>
        <w:tc>
          <w:tcPr>
            <w:tcW w:w="192" w:type="pct"/>
          </w:tcPr>
          <w:p w14:paraId="371717D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BFA8A65" w14:textId="77777777" w:rsidR="00185035" w:rsidRPr="007A08CE" w:rsidRDefault="00185035" w:rsidP="002966C9">
            <w:pPr>
              <w:autoSpaceDE w:val="0"/>
              <w:autoSpaceDN w:val="0"/>
              <w:adjustRightInd w:val="0"/>
              <w:rPr>
                <w:noProof/>
                <w:lang w:val="en-US"/>
              </w:rPr>
            </w:pPr>
            <w:r w:rsidRPr="007A08CE">
              <w:t xml:space="preserve"> - glavni prekidač sa naponskim okidačem 230V;50Hz za lokalno i daljinsko isključenje sa pomoćnim kontaktima (1NO+1NC); </w:t>
            </w:r>
            <w:r w:rsidRPr="007A08CE">
              <w:rPr>
                <w:b/>
                <w:bCs/>
              </w:rPr>
              <w:t>In=125A; 3P</w:t>
            </w:r>
            <w:r w:rsidRPr="007A08CE">
              <w:t>.</w:t>
            </w:r>
          </w:p>
        </w:tc>
        <w:tc>
          <w:tcPr>
            <w:tcW w:w="384" w:type="pct"/>
            <w:vAlign w:val="bottom"/>
          </w:tcPr>
          <w:p w14:paraId="259BFEC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C894FE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ACB8C0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DC73E5C" w14:textId="77777777" w:rsidR="00185035" w:rsidRPr="00F85647" w:rsidRDefault="00185035" w:rsidP="00A57A32">
            <w:pPr>
              <w:autoSpaceDE w:val="0"/>
              <w:autoSpaceDN w:val="0"/>
              <w:adjustRightInd w:val="0"/>
              <w:jc w:val="center"/>
              <w:rPr>
                <w:noProof/>
                <w:lang w:val="en-US"/>
              </w:rPr>
            </w:pPr>
          </w:p>
        </w:tc>
        <w:tc>
          <w:tcPr>
            <w:tcW w:w="237" w:type="pct"/>
          </w:tcPr>
          <w:p w14:paraId="7FB01F38" w14:textId="77777777" w:rsidR="00185035" w:rsidRPr="00F85647" w:rsidRDefault="00185035" w:rsidP="00A57A32">
            <w:pPr>
              <w:autoSpaceDE w:val="0"/>
              <w:autoSpaceDN w:val="0"/>
              <w:adjustRightInd w:val="0"/>
              <w:jc w:val="center"/>
              <w:rPr>
                <w:noProof/>
                <w:lang w:val="en-US"/>
              </w:rPr>
            </w:pPr>
          </w:p>
        </w:tc>
        <w:tc>
          <w:tcPr>
            <w:tcW w:w="237" w:type="pct"/>
          </w:tcPr>
          <w:p w14:paraId="22AA9258" w14:textId="77777777" w:rsidR="00185035" w:rsidRPr="00F85647" w:rsidRDefault="00185035" w:rsidP="00A57A32">
            <w:pPr>
              <w:autoSpaceDE w:val="0"/>
              <w:autoSpaceDN w:val="0"/>
              <w:adjustRightInd w:val="0"/>
              <w:jc w:val="center"/>
              <w:rPr>
                <w:noProof/>
              </w:rPr>
            </w:pPr>
          </w:p>
        </w:tc>
        <w:tc>
          <w:tcPr>
            <w:tcW w:w="414" w:type="pct"/>
          </w:tcPr>
          <w:p w14:paraId="04BCFC22" w14:textId="77777777" w:rsidR="00185035" w:rsidRPr="00F85647" w:rsidRDefault="00185035" w:rsidP="00A57A32">
            <w:pPr>
              <w:autoSpaceDE w:val="0"/>
              <w:autoSpaceDN w:val="0"/>
              <w:adjustRightInd w:val="0"/>
              <w:jc w:val="center"/>
              <w:rPr>
                <w:noProof/>
              </w:rPr>
            </w:pPr>
          </w:p>
        </w:tc>
        <w:tc>
          <w:tcPr>
            <w:tcW w:w="339" w:type="pct"/>
          </w:tcPr>
          <w:p w14:paraId="612166BD" w14:textId="77777777" w:rsidR="00185035" w:rsidRDefault="00185035" w:rsidP="00A57A32">
            <w:pPr>
              <w:autoSpaceDE w:val="0"/>
              <w:autoSpaceDN w:val="0"/>
              <w:adjustRightInd w:val="0"/>
              <w:jc w:val="center"/>
              <w:rPr>
                <w:noProof/>
              </w:rPr>
            </w:pPr>
          </w:p>
        </w:tc>
      </w:tr>
      <w:tr w:rsidR="00C90E7E" w:rsidRPr="00F85647" w14:paraId="1871526F" w14:textId="77777777" w:rsidTr="00C90E7E">
        <w:trPr>
          <w:trHeight w:val="288"/>
        </w:trPr>
        <w:tc>
          <w:tcPr>
            <w:tcW w:w="192" w:type="pct"/>
          </w:tcPr>
          <w:p w14:paraId="1AC2569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C7FEB18" w14:textId="77777777" w:rsidR="00185035" w:rsidRPr="007A08CE" w:rsidRDefault="00185035" w:rsidP="002966C9">
            <w:pPr>
              <w:autoSpaceDE w:val="0"/>
              <w:autoSpaceDN w:val="0"/>
              <w:adjustRightInd w:val="0"/>
              <w:rPr>
                <w:noProof/>
                <w:lang w:val="en-US"/>
              </w:rPr>
            </w:pPr>
            <w:r w:rsidRPr="007A08CE">
              <w:t xml:space="preserve"> - ugradni pečurkasti taster za lokalno isključenje glavnog prekidača, crvene boje. Taster montirati na vrata ormana.</w:t>
            </w:r>
          </w:p>
        </w:tc>
        <w:tc>
          <w:tcPr>
            <w:tcW w:w="384" w:type="pct"/>
            <w:vAlign w:val="bottom"/>
          </w:tcPr>
          <w:p w14:paraId="426AB93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34FF6A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DB63A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F6397E" w14:textId="77777777" w:rsidR="00185035" w:rsidRPr="00F85647" w:rsidRDefault="00185035" w:rsidP="00A57A32">
            <w:pPr>
              <w:autoSpaceDE w:val="0"/>
              <w:autoSpaceDN w:val="0"/>
              <w:adjustRightInd w:val="0"/>
              <w:jc w:val="center"/>
              <w:rPr>
                <w:noProof/>
                <w:lang w:val="en-US"/>
              </w:rPr>
            </w:pPr>
          </w:p>
        </w:tc>
        <w:tc>
          <w:tcPr>
            <w:tcW w:w="237" w:type="pct"/>
          </w:tcPr>
          <w:p w14:paraId="4B088298" w14:textId="77777777" w:rsidR="00185035" w:rsidRPr="00F85647" w:rsidRDefault="00185035" w:rsidP="00A57A32">
            <w:pPr>
              <w:autoSpaceDE w:val="0"/>
              <w:autoSpaceDN w:val="0"/>
              <w:adjustRightInd w:val="0"/>
              <w:jc w:val="center"/>
              <w:rPr>
                <w:noProof/>
                <w:lang w:val="en-US"/>
              </w:rPr>
            </w:pPr>
          </w:p>
        </w:tc>
        <w:tc>
          <w:tcPr>
            <w:tcW w:w="237" w:type="pct"/>
          </w:tcPr>
          <w:p w14:paraId="2086E9AC" w14:textId="77777777" w:rsidR="00185035" w:rsidRPr="00F85647" w:rsidRDefault="00185035" w:rsidP="00A57A32">
            <w:pPr>
              <w:autoSpaceDE w:val="0"/>
              <w:autoSpaceDN w:val="0"/>
              <w:adjustRightInd w:val="0"/>
              <w:jc w:val="center"/>
              <w:rPr>
                <w:noProof/>
              </w:rPr>
            </w:pPr>
          </w:p>
        </w:tc>
        <w:tc>
          <w:tcPr>
            <w:tcW w:w="414" w:type="pct"/>
          </w:tcPr>
          <w:p w14:paraId="72BF26E6" w14:textId="77777777" w:rsidR="00185035" w:rsidRPr="00F85647" w:rsidRDefault="00185035" w:rsidP="00A57A32">
            <w:pPr>
              <w:autoSpaceDE w:val="0"/>
              <w:autoSpaceDN w:val="0"/>
              <w:adjustRightInd w:val="0"/>
              <w:jc w:val="center"/>
              <w:rPr>
                <w:noProof/>
              </w:rPr>
            </w:pPr>
          </w:p>
        </w:tc>
        <w:tc>
          <w:tcPr>
            <w:tcW w:w="339" w:type="pct"/>
          </w:tcPr>
          <w:p w14:paraId="2A444755" w14:textId="77777777" w:rsidR="00185035" w:rsidRDefault="00185035" w:rsidP="00A57A32">
            <w:pPr>
              <w:autoSpaceDE w:val="0"/>
              <w:autoSpaceDN w:val="0"/>
              <w:adjustRightInd w:val="0"/>
              <w:jc w:val="center"/>
              <w:rPr>
                <w:noProof/>
              </w:rPr>
            </w:pPr>
          </w:p>
        </w:tc>
      </w:tr>
      <w:tr w:rsidR="00C90E7E" w:rsidRPr="00F85647" w14:paraId="1BC45E95" w14:textId="77777777" w:rsidTr="00C90E7E">
        <w:trPr>
          <w:trHeight w:val="288"/>
        </w:trPr>
        <w:tc>
          <w:tcPr>
            <w:tcW w:w="192" w:type="pct"/>
          </w:tcPr>
          <w:p w14:paraId="4E743BE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C2ABCA5" w14:textId="77777777" w:rsidR="00185035" w:rsidRPr="007A08CE" w:rsidRDefault="00185035"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84" w:type="pct"/>
            <w:vAlign w:val="bottom"/>
          </w:tcPr>
          <w:p w14:paraId="6E93FAD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E0A7EA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3A93B83" w14:textId="77777777" w:rsidR="00185035" w:rsidRPr="00F85647" w:rsidRDefault="00185035" w:rsidP="00A57A32">
            <w:pPr>
              <w:autoSpaceDE w:val="0"/>
              <w:autoSpaceDN w:val="0"/>
              <w:adjustRightInd w:val="0"/>
              <w:jc w:val="center"/>
              <w:rPr>
                <w:noProof/>
                <w:lang w:val="en-US"/>
              </w:rPr>
            </w:pPr>
          </w:p>
        </w:tc>
        <w:tc>
          <w:tcPr>
            <w:tcW w:w="324" w:type="pct"/>
            <w:gridSpan w:val="2"/>
          </w:tcPr>
          <w:p w14:paraId="7E5CD392" w14:textId="77777777" w:rsidR="00185035" w:rsidRPr="00F85647" w:rsidRDefault="00185035" w:rsidP="00A57A32">
            <w:pPr>
              <w:autoSpaceDE w:val="0"/>
              <w:autoSpaceDN w:val="0"/>
              <w:adjustRightInd w:val="0"/>
              <w:jc w:val="center"/>
              <w:rPr>
                <w:noProof/>
                <w:lang w:val="en-US"/>
              </w:rPr>
            </w:pPr>
          </w:p>
        </w:tc>
        <w:tc>
          <w:tcPr>
            <w:tcW w:w="237" w:type="pct"/>
          </w:tcPr>
          <w:p w14:paraId="4A2D9714" w14:textId="77777777" w:rsidR="00185035" w:rsidRPr="00F85647" w:rsidRDefault="00185035" w:rsidP="00A57A32">
            <w:pPr>
              <w:autoSpaceDE w:val="0"/>
              <w:autoSpaceDN w:val="0"/>
              <w:adjustRightInd w:val="0"/>
              <w:jc w:val="center"/>
              <w:rPr>
                <w:noProof/>
                <w:lang w:val="en-US"/>
              </w:rPr>
            </w:pPr>
          </w:p>
        </w:tc>
        <w:tc>
          <w:tcPr>
            <w:tcW w:w="237" w:type="pct"/>
          </w:tcPr>
          <w:p w14:paraId="5209AAAA" w14:textId="77777777" w:rsidR="00185035" w:rsidRPr="00F85647" w:rsidRDefault="00185035" w:rsidP="00A57A32">
            <w:pPr>
              <w:autoSpaceDE w:val="0"/>
              <w:autoSpaceDN w:val="0"/>
              <w:adjustRightInd w:val="0"/>
              <w:jc w:val="center"/>
              <w:rPr>
                <w:noProof/>
              </w:rPr>
            </w:pPr>
          </w:p>
        </w:tc>
        <w:tc>
          <w:tcPr>
            <w:tcW w:w="414" w:type="pct"/>
          </w:tcPr>
          <w:p w14:paraId="57E511C6" w14:textId="77777777" w:rsidR="00185035" w:rsidRPr="00F85647" w:rsidRDefault="00185035" w:rsidP="00A57A32">
            <w:pPr>
              <w:autoSpaceDE w:val="0"/>
              <w:autoSpaceDN w:val="0"/>
              <w:adjustRightInd w:val="0"/>
              <w:jc w:val="center"/>
              <w:rPr>
                <w:noProof/>
              </w:rPr>
            </w:pPr>
          </w:p>
        </w:tc>
        <w:tc>
          <w:tcPr>
            <w:tcW w:w="339" w:type="pct"/>
          </w:tcPr>
          <w:p w14:paraId="09E7C6DA" w14:textId="77777777" w:rsidR="00185035" w:rsidRDefault="00185035" w:rsidP="00A57A32">
            <w:pPr>
              <w:autoSpaceDE w:val="0"/>
              <w:autoSpaceDN w:val="0"/>
              <w:adjustRightInd w:val="0"/>
              <w:jc w:val="center"/>
              <w:rPr>
                <w:noProof/>
              </w:rPr>
            </w:pPr>
          </w:p>
        </w:tc>
      </w:tr>
      <w:tr w:rsidR="00C90E7E" w:rsidRPr="00F85647" w14:paraId="4D14DD52" w14:textId="77777777" w:rsidTr="00C90E7E">
        <w:trPr>
          <w:trHeight w:val="288"/>
        </w:trPr>
        <w:tc>
          <w:tcPr>
            <w:tcW w:w="192" w:type="pct"/>
          </w:tcPr>
          <w:p w14:paraId="576D353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3A097CB" w14:textId="77777777" w:rsidR="00185035" w:rsidRPr="007A08CE" w:rsidRDefault="00185035" w:rsidP="002966C9">
            <w:pPr>
              <w:autoSpaceDE w:val="0"/>
              <w:autoSpaceDN w:val="0"/>
              <w:adjustRightInd w:val="0"/>
              <w:rPr>
                <w:noProof/>
                <w:lang w:val="en-US"/>
              </w:rPr>
            </w:pPr>
            <w:r w:rsidRPr="007A08CE">
              <w:t xml:space="preserve">    - nominalnu struju 6 A, 10kA; jednopolni</w:t>
            </w:r>
          </w:p>
        </w:tc>
        <w:tc>
          <w:tcPr>
            <w:tcW w:w="384" w:type="pct"/>
            <w:vAlign w:val="bottom"/>
          </w:tcPr>
          <w:p w14:paraId="12EBFB6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2192C50"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1AC5B6E2" w14:textId="77777777" w:rsidR="00185035" w:rsidRPr="00F85647" w:rsidRDefault="00185035" w:rsidP="00A57A32">
            <w:pPr>
              <w:autoSpaceDE w:val="0"/>
              <w:autoSpaceDN w:val="0"/>
              <w:adjustRightInd w:val="0"/>
              <w:jc w:val="center"/>
              <w:rPr>
                <w:noProof/>
                <w:lang w:val="en-US"/>
              </w:rPr>
            </w:pPr>
          </w:p>
        </w:tc>
        <w:tc>
          <w:tcPr>
            <w:tcW w:w="324" w:type="pct"/>
            <w:gridSpan w:val="2"/>
          </w:tcPr>
          <w:p w14:paraId="2E05A9F6" w14:textId="77777777" w:rsidR="00185035" w:rsidRPr="00F85647" w:rsidRDefault="00185035" w:rsidP="00A57A32">
            <w:pPr>
              <w:autoSpaceDE w:val="0"/>
              <w:autoSpaceDN w:val="0"/>
              <w:adjustRightInd w:val="0"/>
              <w:jc w:val="center"/>
              <w:rPr>
                <w:noProof/>
                <w:lang w:val="en-US"/>
              </w:rPr>
            </w:pPr>
          </w:p>
        </w:tc>
        <w:tc>
          <w:tcPr>
            <w:tcW w:w="237" w:type="pct"/>
          </w:tcPr>
          <w:p w14:paraId="2A561324" w14:textId="77777777" w:rsidR="00185035" w:rsidRPr="00F85647" w:rsidRDefault="00185035" w:rsidP="00A57A32">
            <w:pPr>
              <w:autoSpaceDE w:val="0"/>
              <w:autoSpaceDN w:val="0"/>
              <w:adjustRightInd w:val="0"/>
              <w:jc w:val="center"/>
              <w:rPr>
                <w:noProof/>
                <w:lang w:val="en-US"/>
              </w:rPr>
            </w:pPr>
          </w:p>
        </w:tc>
        <w:tc>
          <w:tcPr>
            <w:tcW w:w="237" w:type="pct"/>
          </w:tcPr>
          <w:p w14:paraId="43291E93" w14:textId="77777777" w:rsidR="00185035" w:rsidRPr="00F85647" w:rsidRDefault="00185035" w:rsidP="00A57A32">
            <w:pPr>
              <w:autoSpaceDE w:val="0"/>
              <w:autoSpaceDN w:val="0"/>
              <w:adjustRightInd w:val="0"/>
              <w:jc w:val="center"/>
              <w:rPr>
                <w:noProof/>
              </w:rPr>
            </w:pPr>
          </w:p>
        </w:tc>
        <w:tc>
          <w:tcPr>
            <w:tcW w:w="414" w:type="pct"/>
          </w:tcPr>
          <w:p w14:paraId="1B86C6B8" w14:textId="77777777" w:rsidR="00185035" w:rsidRPr="00F85647" w:rsidRDefault="00185035" w:rsidP="00A57A32">
            <w:pPr>
              <w:autoSpaceDE w:val="0"/>
              <w:autoSpaceDN w:val="0"/>
              <w:adjustRightInd w:val="0"/>
              <w:jc w:val="center"/>
              <w:rPr>
                <w:noProof/>
              </w:rPr>
            </w:pPr>
          </w:p>
        </w:tc>
        <w:tc>
          <w:tcPr>
            <w:tcW w:w="339" w:type="pct"/>
          </w:tcPr>
          <w:p w14:paraId="1C82481A" w14:textId="77777777" w:rsidR="00185035" w:rsidRDefault="00185035" w:rsidP="00A57A32">
            <w:pPr>
              <w:autoSpaceDE w:val="0"/>
              <w:autoSpaceDN w:val="0"/>
              <w:adjustRightInd w:val="0"/>
              <w:jc w:val="center"/>
              <w:rPr>
                <w:noProof/>
              </w:rPr>
            </w:pPr>
          </w:p>
        </w:tc>
      </w:tr>
      <w:tr w:rsidR="00C90E7E" w:rsidRPr="00F85647" w14:paraId="13099DB7" w14:textId="77777777" w:rsidTr="00C90E7E">
        <w:trPr>
          <w:trHeight w:val="288"/>
        </w:trPr>
        <w:tc>
          <w:tcPr>
            <w:tcW w:w="192" w:type="pct"/>
          </w:tcPr>
          <w:p w14:paraId="347B5E6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BE106BB" w14:textId="77777777" w:rsidR="00185035" w:rsidRPr="007A08CE" w:rsidRDefault="00185035" w:rsidP="002966C9">
            <w:pPr>
              <w:autoSpaceDE w:val="0"/>
              <w:autoSpaceDN w:val="0"/>
              <w:adjustRightInd w:val="0"/>
              <w:rPr>
                <w:noProof/>
                <w:lang w:val="en-US"/>
              </w:rPr>
            </w:pPr>
            <w:r w:rsidRPr="007A08CE">
              <w:t xml:space="preserve">    - nominalnu struju 10 A, 10kA; jednopolni</w:t>
            </w:r>
          </w:p>
        </w:tc>
        <w:tc>
          <w:tcPr>
            <w:tcW w:w="384" w:type="pct"/>
            <w:vAlign w:val="bottom"/>
          </w:tcPr>
          <w:p w14:paraId="02CC1D1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B839C4B"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330FCCE7" w14:textId="77777777" w:rsidR="00185035" w:rsidRPr="00F85647" w:rsidRDefault="00185035" w:rsidP="00A57A32">
            <w:pPr>
              <w:autoSpaceDE w:val="0"/>
              <w:autoSpaceDN w:val="0"/>
              <w:adjustRightInd w:val="0"/>
              <w:jc w:val="center"/>
              <w:rPr>
                <w:noProof/>
                <w:lang w:val="en-US"/>
              </w:rPr>
            </w:pPr>
          </w:p>
        </w:tc>
        <w:tc>
          <w:tcPr>
            <w:tcW w:w="324" w:type="pct"/>
            <w:gridSpan w:val="2"/>
          </w:tcPr>
          <w:p w14:paraId="00349ACE" w14:textId="77777777" w:rsidR="00185035" w:rsidRPr="00F85647" w:rsidRDefault="00185035" w:rsidP="00A57A32">
            <w:pPr>
              <w:autoSpaceDE w:val="0"/>
              <w:autoSpaceDN w:val="0"/>
              <w:adjustRightInd w:val="0"/>
              <w:jc w:val="center"/>
              <w:rPr>
                <w:noProof/>
                <w:lang w:val="en-US"/>
              </w:rPr>
            </w:pPr>
          </w:p>
        </w:tc>
        <w:tc>
          <w:tcPr>
            <w:tcW w:w="237" w:type="pct"/>
          </w:tcPr>
          <w:p w14:paraId="7D237EFD" w14:textId="77777777" w:rsidR="00185035" w:rsidRPr="00F85647" w:rsidRDefault="00185035" w:rsidP="00A57A32">
            <w:pPr>
              <w:autoSpaceDE w:val="0"/>
              <w:autoSpaceDN w:val="0"/>
              <w:adjustRightInd w:val="0"/>
              <w:jc w:val="center"/>
              <w:rPr>
                <w:noProof/>
                <w:lang w:val="en-US"/>
              </w:rPr>
            </w:pPr>
          </w:p>
        </w:tc>
        <w:tc>
          <w:tcPr>
            <w:tcW w:w="237" w:type="pct"/>
          </w:tcPr>
          <w:p w14:paraId="55CBABEB" w14:textId="77777777" w:rsidR="00185035" w:rsidRPr="00F85647" w:rsidRDefault="00185035" w:rsidP="00A57A32">
            <w:pPr>
              <w:autoSpaceDE w:val="0"/>
              <w:autoSpaceDN w:val="0"/>
              <w:adjustRightInd w:val="0"/>
              <w:jc w:val="center"/>
              <w:rPr>
                <w:noProof/>
              </w:rPr>
            </w:pPr>
          </w:p>
        </w:tc>
        <w:tc>
          <w:tcPr>
            <w:tcW w:w="414" w:type="pct"/>
          </w:tcPr>
          <w:p w14:paraId="018F2FEA" w14:textId="77777777" w:rsidR="00185035" w:rsidRPr="00F85647" w:rsidRDefault="00185035" w:rsidP="00A57A32">
            <w:pPr>
              <w:autoSpaceDE w:val="0"/>
              <w:autoSpaceDN w:val="0"/>
              <w:adjustRightInd w:val="0"/>
              <w:jc w:val="center"/>
              <w:rPr>
                <w:noProof/>
              </w:rPr>
            </w:pPr>
          </w:p>
        </w:tc>
        <w:tc>
          <w:tcPr>
            <w:tcW w:w="339" w:type="pct"/>
          </w:tcPr>
          <w:p w14:paraId="6D2DD9CE" w14:textId="77777777" w:rsidR="00185035" w:rsidRDefault="00185035" w:rsidP="00A57A32">
            <w:pPr>
              <w:autoSpaceDE w:val="0"/>
              <w:autoSpaceDN w:val="0"/>
              <w:adjustRightInd w:val="0"/>
              <w:jc w:val="center"/>
              <w:rPr>
                <w:noProof/>
              </w:rPr>
            </w:pPr>
          </w:p>
        </w:tc>
      </w:tr>
      <w:tr w:rsidR="00C90E7E" w:rsidRPr="00F85647" w14:paraId="42ECC712" w14:textId="77777777" w:rsidTr="00C90E7E">
        <w:trPr>
          <w:trHeight w:val="288"/>
        </w:trPr>
        <w:tc>
          <w:tcPr>
            <w:tcW w:w="192" w:type="pct"/>
          </w:tcPr>
          <w:p w14:paraId="72F4277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B9A9344" w14:textId="77777777" w:rsidR="00185035" w:rsidRPr="007A08CE" w:rsidRDefault="00185035" w:rsidP="002966C9">
            <w:pPr>
              <w:autoSpaceDE w:val="0"/>
              <w:autoSpaceDN w:val="0"/>
              <w:adjustRightInd w:val="0"/>
              <w:rPr>
                <w:noProof/>
                <w:lang w:val="en-US"/>
              </w:rPr>
            </w:pPr>
            <w:r w:rsidRPr="007A08CE">
              <w:t xml:space="preserve">    - nominalnu struju 16 A, 10kA: jednopolni</w:t>
            </w:r>
          </w:p>
        </w:tc>
        <w:tc>
          <w:tcPr>
            <w:tcW w:w="384" w:type="pct"/>
            <w:vAlign w:val="bottom"/>
          </w:tcPr>
          <w:p w14:paraId="141050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0EFEC12"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F40521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19B321A" w14:textId="77777777" w:rsidR="00185035" w:rsidRPr="00F85647" w:rsidRDefault="00185035" w:rsidP="00A57A32">
            <w:pPr>
              <w:autoSpaceDE w:val="0"/>
              <w:autoSpaceDN w:val="0"/>
              <w:adjustRightInd w:val="0"/>
              <w:jc w:val="center"/>
              <w:rPr>
                <w:noProof/>
                <w:lang w:val="en-US"/>
              </w:rPr>
            </w:pPr>
          </w:p>
        </w:tc>
        <w:tc>
          <w:tcPr>
            <w:tcW w:w="237" w:type="pct"/>
          </w:tcPr>
          <w:p w14:paraId="39DDC3D2" w14:textId="77777777" w:rsidR="00185035" w:rsidRPr="00F85647" w:rsidRDefault="00185035" w:rsidP="00A57A32">
            <w:pPr>
              <w:autoSpaceDE w:val="0"/>
              <w:autoSpaceDN w:val="0"/>
              <w:adjustRightInd w:val="0"/>
              <w:jc w:val="center"/>
              <w:rPr>
                <w:noProof/>
                <w:lang w:val="en-US"/>
              </w:rPr>
            </w:pPr>
          </w:p>
        </w:tc>
        <w:tc>
          <w:tcPr>
            <w:tcW w:w="237" w:type="pct"/>
          </w:tcPr>
          <w:p w14:paraId="0BAE27DC" w14:textId="77777777" w:rsidR="00185035" w:rsidRPr="00F85647" w:rsidRDefault="00185035" w:rsidP="00A57A32">
            <w:pPr>
              <w:autoSpaceDE w:val="0"/>
              <w:autoSpaceDN w:val="0"/>
              <w:adjustRightInd w:val="0"/>
              <w:jc w:val="center"/>
              <w:rPr>
                <w:noProof/>
              </w:rPr>
            </w:pPr>
          </w:p>
        </w:tc>
        <w:tc>
          <w:tcPr>
            <w:tcW w:w="414" w:type="pct"/>
          </w:tcPr>
          <w:p w14:paraId="333BD653" w14:textId="77777777" w:rsidR="00185035" w:rsidRPr="00F85647" w:rsidRDefault="00185035" w:rsidP="00A57A32">
            <w:pPr>
              <w:autoSpaceDE w:val="0"/>
              <w:autoSpaceDN w:val="0"/>
              <w:adjustRightInd w:val="0"/>
              <w:jc w:val="center"/>
              <w:rPr>
                <w:noProof/>
              </w:rPr>
            </w:pPr>
          </w:p>
        </w:tc>
        <w:tc>
          <w:tcPr>
            <w:tcW w:w="339" w:type="pct"/>
          </w:tcPr>
          <w:p w14:paraId="1999F8DC" w14:textId="77777777" w:rsidR="00185035" w:rsidRDefault="00185035" w:rsidP="00A57A32">
            <w:pPr>
              <w:autoSpaceDE w:val="0"/>
              <w:autoSpaceDN w:val="0"/>
              <w:adjustRightInd w:val="0"/>
              <w:jc w:val="center"/>
              <w:rPr>
                <w:noProof/>
              </w:rPr>
            </w:pPr>
          </w:p>
        </w:tc>
      </w:tr>
      <w:tr w:rsidR="00C90E7E" w:rsidRPr="00F85647" w14:paraId="0850F708" w14:textId="77777777" w:rsidTr="00C90E7E">
        <w:trPr>
          <w:trHeight w:val="288"/>
        </w:trPr>
        <w:tc>
          <w:tcPr>
            <w:tcW w:w="192" w:type="pct"/>
          </w:tcPr>
          <w:p w14:paraId="109DCB6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0908A9B" w14:textId="77777777" w:rsidR="00185035" w:rsidRPr="007A08CE" w:rsidRDefault="00185035" w:rsidP="002966C9">
            <w:pPr>
              <w:autoSpaceDE w:val="0"/>
              <w:autoSpaceDN w:val="0"/>
              <w:adjustRightInd w:val="0"/>
              <w:rPr>
                <w:noProof/>
                <w:lang w:val="en-US"/>
              </w:rPr>
            </w:pPr>
            <w:r w:rsidRPr="007A08CE">
              <w:t xml:space="preserve"> - varistorski odvodnici prenepona za TN-C-S sistem razvoda, sa pomoćnim kontaktima i vizuelnom signalizacijom potrebne zamena patrona, sledećih karakteristika:</w:t>
            </w:r>
            <w:r w:rsidRPr="007A08CE">
              <w:br/>
              <w:t xml:space="preserve">       - LPZ 1-2, </w:t>
            </w:r>
            <w:r w:rsidRPr="007A08CE">
              <w:rPr>
                <w:b/>
                <w:bCs/>
              </w:rPr>
              <w:t>klasa C</w:t>
            </w:r>
            <w:r w:rsidRPr="007A08CE">
              <w:t>;</w:t>
            </w:r>
            <w:r w:rsidRPr="007A08CE">
              <w:br/>
              <w:t xml:space="preserve">       - Un=280 V;</w:t>
            </w:r>
            <w:r w:rsidRPr="007A08CE">
              <w:br/>
              <w:t xml:space="preserve">       - Up&lt;1400 V</w:t>
            </w:r>
            <w:r w:rsidRPr="007A08CE">
              <w:br/>
              <w:t xml:space="preserve">       - In=20kA; </w:t>
            </w:r>
            <w:r w:rsidRPr="007A08CE">
              <w:br/>
              <w:t>Komplet se sastoji od 4 odvodnika</w:t>
            </w:r>
          </w:p>
        </w:tc>
        <w:tc>
          <w:tcPr>
            <w:tcW w:w="384" w:type="pct"/>
            <w:vAlign w:val="bottom"/>
          </w:tcPr>
          <w:p w14:paraId="1422168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AC7180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2F290DA" w14:textId="77777777" w:rsidR="00185035" w:rsidRPr="00F85647" w:rsidRDefault="00185035" w:rsidP="00A57A32">
            <w:pPr>
              <w:autoSpaceDE w:val="0"/>
              <w:autoSpaceDN w:val="0"/>
              <w:adjustRightInd w:val="0"/>
              <w:jc w:val="center"/>
              <w:rPr>
                <w:noProof/>
                <w:lang w:val="en-US"/>
              </w:rPr>
            </w:pPr>
          </w:p>
        </w:tc>
        <w:tc>
          <w:tcPr>
            <w:tcW w:w="324" w:type="pct"/>
            <w:gridSpan w:val="2"/>
          </w:tcPr>
          <w:p w14:paraId="6EABC4D9" w14:textId="77777777" w:rsidR="00185035" w:rsidRPr="00F85647" w:rsidRDefault="00185035" w:rsidP="00A57A32">
            <w:pPr>
              <w:autoSpaceDE w:val="0"/>
              <w:autoSpaceDN w:val="0"/>
              <w:adjustRightInd w:val="0"/>
              <w:jc w:val="center"/>
              <w:rPr>
                <w:noProof/>
                <w:lang w:val="en-US"/>
              </w:rPr>
            </w:pPr>
          </w:p>
        </w:tc>
        <w:tc>
          <w:tcPr>
            <w:tcW w:w="237" w:type="pct"/>
          </w:tcPr>
          <w:p w14:paraId="4EABA7E0" w14:textId="77777777" w:rsidR="00185035" w:rsidRPr="00F85647" w:rsidRDefault="00185035" w:rsidP="00A57A32">
            <w:pPr>
              <w:autoSpaceDE w:val="0"/>
              <w:autoSpaceDN w:val="0"/>
              <w:adjustRightInd w:val="0"/>
              <w:jc w:val="center"/>
              <w:rPr>
                <w:noProof/>
                <w:lang w:val="en-US"/>
              </w:rPr>
            </w:pPr>
          </w:p>
        </w:tc>
        <w:tc>
          <w:tcPr>
            <w:tcW w:w="237" w:type="pct"/>
          </w:tcPr>
          <w:p w14:paraId="2A541DB5" w14:textId="77777777" w:rsidR="00185035" w:rsidRPr="00F85647" w:rsidRDefault="00185035" w:rsidP="00A57A32">
            <w:pPr>
              <w:autoSpaceDE w:val="0"/>
              <w:autoSpaceDN w:val="0"/>
              <w:adjustRightInd w:val="0"/>
              <w:jc w:val="center"/>
              <w:rPr>
                <w:noProof/>
              </w:rPr>
            </w:pPr>
          </w:p>
        </w:tc>
        <w:tc>
          <w:tcPr>
            <w:tcW w:w="414" w:type="pct"/>
          </w:tcPr>
          <w:p w14:paraId="780480B7" w14:textId="77777777" w:rsidR="00185035" w:rsidRPr="00F85647" w:rsidRDefault="00185035" w:rsidP="00A57A32">
            <w:pPr>
              <w:autoSpaceDE w:val="0"/>
              <w:autoSpaceDN w:val="0"/>
              <w:adjustRightInd w:val="0"/>
              <w:jc w:val="center"/>
              <w:rPr>
                <w:noProof/>
              </w:rPr>
            </w:pPr>
          </w:p>
        </w:tc>
        <w:tc>
          <w:tcPr>
            <w:tcW w:w="339" w:type="pct"/>
          </w:tcPr>
          <w:p w14:paraId="5FCAF61F" w14:textId="77777777" w:rsidR="00185035" w:rsidRDefault="00185035" w:rsidP="00A57A32">
            <w:pPr>
              <w:autoSpaceDE w:val="0"/>
              <w:autoSpaceDN w:val="0"/>
              <w:adjustRightInd w:val="0"/>
              <w:jc w:val="center"/>
              <w:rPr>
                <w:noProof/>
              </w:rPr>
            </w:pPr>
          </w:p>
        </w:tc>
      </w:tr>
      <w:tr w:rsidR="00C90E7E" w:rsidRPr="00F85647" w14:paraId="414C7DE2" w14:textId="77777777" w:rsidTr="00C90E7E">
        <w:trPr>
          <w:trHeight w:val="288"/>
        </w:trPr>
        <w:tc>
          <w:tcPr>
            <w:tcW w:w="192" w:type="pct"/>
          </w:tcPr>
          <w:p w14:paraId="2521935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41F7676" w14:textId="77777777" w:rsidR="00185035" w:rsidRPr="007A08CE" w:rsidRDefault="00185035" w:rsidP="002966C9">
            <w:pPr>
              <w:autoSpaceDE w:val="0"/>
              <w:autoSpaceDN w:val="0"/>
              <w:adjustRightInd w:val="0"/>
              <w:rPr>
                <w:noProof/>
                <w:lang w:val="en-US"/>
              </w:rPr>
            </w:pPr>
            <w:r w:rsidRPr="007A08CE">
              <w:t xml:space="preserve"> - signalne sijalice (montirane na vratima ormana) za indikaciju prisustva mrežnog napajanja sa natpisnom pločicom od dvoslojne PVC mase sa natpisom "PRISUTAN NAPON NAPAJANJA </w:t>
            </w:r>
            <w:r w:rsidRPr="007A08CE">
              <w:lastRenderedPageBreak/>
              <w:t>MREŽA-AGREGAT". Sijalice su sa LED svetlosnim izvorima 230 V; 50Hz, i imaju difuzor zelene boje</w:t>
            </w:r>
          </w:p>
        </w:tc>
        <w:tc>
          <w:tcPr>
            <w:tcW w:w="384" w:type="pct"/>
            <w:vAlign w:val="bottom"/>
          </w:tcPr>
          <w:p w14:paraId="16104345"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08F15C9A"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2E7A2BB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EB753B" w14:textId="77777777" w:rsidR="00185035" w:rsidRPr="00F85647" w:rsidRDefault="00185035" w:rsidP="00A57A32">
            <w:pPr>
              <w:autoSpaceDE w:val="0"/>
              <w:autoSpaceDN w:val="0"/>
              <w:adjustRightInd w:val="0"/>
              <w:jc w:val="center"/>
              <w:rPr>
                <w:noProof/>
                <w:lang w:val="en-US"/>
              </w:rPr>
            </w:pPr>
          </w:p>
        </w:tc>
        <w:tc>
          <w:tcPr>
            <w:tcW w:w="237" w:type="pct"/>
          </w:tcPr>
          <w:p w14:paraId="26FD0DEF" w14:textId="77777777" w:rsidR="00185035" w:rsidRPr="00F85647" w:rsidRDefault="00185035" w:rsidP="00A57A32">
            <w:pPr>
              <w:autoSpaceDE w:val="0"/>
              <w:autoSpaceDN w:val="0"/>
              <w:adjustRightInd w:val="0"/>
              <w:jc w:val="center"/>
              <w:rPr>
                <w:noProof/>
                <w:lang w:val="en-US"/>
              </w:rPr>
            </w:pPr>
          </w:p>
        </w:tc>
        <w:tc>
          <w:tcPr>
            <w:tcW w:w="237" w:type="pct"/>
          </w:tcPr>
          <w:p w14:paraId="550C57D3" w14:textId="77777777" w:rsidR="00185035" w:rsidRPr="00F85647" w:rsidRDefault="00185035" w:rsidP="00A57A32">
            <w:pPr>
              <w:autoSpaceDE w:val="0"/>
              <w:autoSpaceDN w:val="0"/>
              <w:adjustRightInd w:val="0"/>
              <w:jc w:val="center"/>
              <w:rPr>
                <w:noProof/>
              </w:rPr>
            </w:pPr>
          </w:p>
        </w:tc>
        <w:tc>
          <w:tcPr>
            <w:tcW w:w="414" w:type="pct"/>
          </w:tcPr>
          <w:p w14:paraId="559216DD" w14:textId="77777777" w:rsidR="00185035" w:rsidRPr="00F85647" w:rsidRDefault="00185035" w:rsidP="00A57A32">
            <w:pPr>
              <w:autoSpaceDE w:val="0"/>
              <w:autoSpaceDN w:val="0"/>
              <w:adjustRightInd w:val="0"/>
              <w:jc w:val="center"/>
              <w:rPr>
                <w:noProof/>
              </w:rPr>
            </w:pPr>
          </w:p>
        </w:tc>
        <w:tc>
          <w:tcPr>
            <w:tcW w:w="339" w:type="pct"/>
          </w:tcPr>
          <w:p w14:paraId="6083F4A0" w14:textId="77777777" w:rsidR="00185035" w:rsidRDefault="00185035" w:rsidP="00A57A32">
            <w:pPr>
              <w:autoSpaceDE w:val="0"/>
              <w:autoSpaceDN w:val="0"/>
              <w:adjustRightInd w:val="0"/>
              <w:jc w:val="center"/>
              <w:rPr>
                <w:noProof/>
              </w:rPr>
            </w:pPr>
          </w:p>
        </w:tc>
      </w:tr>
      <w:tr w:rsidR="00C90E7E" w:rsidRPr="00F85647" w14:paraId="1C1D941D" w14:textId="77777777" w:rsidTr="00C90E7E">
        <w:trPr>
          <w:trHeight w:val="288"/>
        </w:trPr>
        <w:tc>
          <w:tcPr>
            <w:tcW w:w="192" w:type="pct"/>
          </w:tcPr>
          <w:p w14:paraId="2E862630"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B73C62B" w14:textId="77777777" w:rsidR="00185035" w:rsidRPr="007A08CE" w:rsidRDefault="00185035"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elestične podloške, PVC kanalalice, provodnici  za ožičenje,  natpisne  pločice,  redne stezaljke i slično </w:t>
            </w:r>
          </w:p>
        </w:tc>
        <w:tc>
          <w:tcPr>
            <w:tcW w:w="384" w:type="pct"/>
            <w:vAlign w:val="bottom"/>
          </w:tcPr>
          <w:p w14:paraId="53864B71"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209169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1B3EE28"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C42576" w14:textId="77777777" w:rsidR="00185035" w:rsidRPr="00F85647" w:rsidRDefault="00185035" w:rsidP="00A57A32">
            <w:pPr>
              <w:autoSpaceDE w:val="0"/>
              <w:autoSpaceDN w:val="0"/>
              <w:adjustRightInd w:val="0"/>
              <w:jc w:val="center"/>
              <w:rPr>
                <w:noProof/>
                <w:lang w:val="en-US"/>
              </w:rPr>
            </w:pPr>
          </w:p>
        </w:tc>
        <w:tc>
          <w:tcPr>
            <w:tcW w:w="237" w:type="pct"/>
          </w:tcPr>
          <w:p w14:paraId="05DDEACD" w14:textId="77777777" w:rsidR="00185035" w:rsidRPr="00F85647" w:rsidRDefault="00185035" w:rsidP="00A57A32">
            <w:pPr>
              <w:autoSpaceDE w:val="0"/>
              <w:autoSpaceDN w:val="0"/>
              <w:adjustRightInd w:val="0"/>
              <w:jc w:val="center"/>
              <w:rPr>
                <w:noProof/>
                <w:lang w:val="en-US"/>
              </w:rPr>
            </w:pPr>
          </w:p>
        </w:tc>
        <w:tc>
          <w:tcPr>
            <w:tcW w:w="237" w:type="pct"/>
          </w:tcPr>
          <w:p w14:paraId="2D85602A" w14:textId="77777777" w:rsidR="00185035" w:rsidRPr="00F85647" w:rsidRDefault="00185035" w:rsidP="00A57A32">
            <w:pPr>
              <w:autoSpaceDE w:val="0"/>
              <w:autoSpaceDN w:val="0"/>
              <w:adjustRightInd w:val="0"/>
              <w:jc w:val="center"/>
              <w:rPr>
                <w:noProof/>
              </w:rPr>
            </w:pPr>
          </w:p>
        </w:tc>
        <w:tc>
          <w:tcPr>
            <w:tcW w:w="414" w:type="pct"/>
          </w:tcPr>
          <w:p w14:paraId="70C6ECBE" w14:textId="77777777" w:rsidR="00185035" w:rsidRPr="00F85647" w:rsidRDefault="00185035" w:rsidP="00A57A32">
            <w:pPr>
              <w:autoSpaceDE w:val="0"/>
              <w:autoSpaceDN w:val="0"/>
              <w:adjustRightInd w:val="0"/>
              <w:jc w:val="center"/>
              <w:rPr>
                <w:noProof/>
              </w:rPr>
            </w:pPr>
          </w:p>
        </w:tc>
        <w:tc>
          <w:tcPr>
            <w:tcW w:w="339" w:type="pct"/>
          </w:tcPr>
          <w:p w14:paraId="1A752BCA" w14:textId="77777777" w:rsidR="00185035" w:rsidRDefault="00185035" w:rsidP="00A57A32">
            <w:pPr>
              <w:autoSpaceDE w:val="0"/>
              <w:autoSpaceDN w:val="0"/>
              <w:adjustRightInd w:val="0"/>
              <w:jc w:val="center"/>
              <w:rPr>
                <w:noProof/>
              </w:rPr>
            </w:pPr>
          </w:p>
        </w:tc>
      </w:tr>
      <w:tr w:rsidR="00C90E7E" w:rsidRPr="00F85647" w14:paraId="043AF84A" w14:textId="77777777" w:rsidTr="00C90E7E">
        <w:trPr>
          <w:trHeight w:val="288"/>
        </w:trPr>
        <w:tc>
          <w:tcPr>
            <w:tcW w:w="192" w:type="pct"/>
          </w:tcPr>
          <w:p w14:paraId="35C7EB1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1918613" w14:textId="77777777" w:rsidR="00185035" w:rsidRPr="007A08CE" w:rsidRDefault="00185035" w:rsidP="002966C9">
            <w:pPr>
              <w:autoSpaceDE w:val="0"/>
              <w:autoSpaceDN w:val="0"/>
              <w:adjustRightInd w:val="0"/>
              <w:rPr>
                <w:noProof/>
                <w:lang w:val="en-US"/>
              </w:rPr>
            </w:pPr>
            <w:r w:rsidRPr="007A08CE">
              <w:t xml:space="preserve">U </w:t>
            </w:r>
            <w:r w:rsidRPr="007A08CE">
              <w:rPr>
                <w:b/>
                <w:bCs/>
              </w:rPr>
              <w:t>II deo</w:t>
            </w:r>
            <w:r w:rsidRPr="007A08CE">
              <w:t xml:space="preserve"> za razvod besprekidnog napajanja iz UPS-a</w:t>
            </w:r>
            <w:r w:rsidRPr="007A08CE">
              <w:br/>
              <w:t>ugraditi sledeću elektro opremu:</w:t>
            </w:r>
          </w:p>
        </w:tc>
        <w:tc>
          <w:tcPr>
            <w:tcW w:w="384" w:type="pct"/>
            <w:vAlign w:val="bottom"/>
          </w:tcPr>
          <w:p w14:paraId="56D168C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AACBCD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FD60A5C"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581502" w14:textId="77777777" w:rsidR="00185035" w:rsidRPr="00F85647" w:rsidRDefault="00185035" w:rsidP="00A57A32">
            <w:pPr>
              <w:autoSpaceDE w:val="0"/>
              <w:autoSpaceDN w:val="0"/>
              <w:adjustRightInd w:val="0"/>
              <w:jc w:val="center"/>
              <w:rPr>
                <w:noProof/>
                <w:lang w:val="en-US"/>
              </w:rPr>
            </w:pPr>
          </w:p>
        </w:tc>
        <w:tc>
          <w:tcPr>
            <w:tcW w:w="237" w:type="pct"/>
          </w:tcPr>
          <w:p w14:paraId="4B2AC04C" w14:textId="77777777" w:rsidR="00185035" w:rsidRPr="00F85647" w:rsidRDefault="00185035" w:rsidP="00A57A32">
            <w:pPr>
              <w:autoSpaceDE w:val="0"/>
              <w:autoSpaceDN w:val="0"/>
              <w:adjustRightInd w:val="0"/>
              <w:jc w:val="center"/>
              <w:rPr>
                <w:noProof/>
                <w:lang w:val="en-US"/>
              </w:rPr>
            </w:pPr>
          </w:p>
        </w:tc>
        <w:tc>
          <w:tcPr>
            <w:tcW w:w="237" w:type="pct"/>
          </w:tcPr>
          <w:p w14:paraId="422003E4" w14:textId="77777777" w:rsidR="00185035" w:rsidRPr="00F85647" w:rsidRDefault="00185035" w:rsidP="00A57A32">
            <w:pPr>
              <w:autoSpaceDE w:val="0"/>
              <w:autoSpaceDN w:val="0"/>
              <w:adjustRightInd w:val="0"/>
              <w:jc w:val="center"/>
              <w:rPr>
                <w:noProof/>
              </w:rPr>
            </w:pPr>
          </w:p>
        </w:tc>
        <w:tc>
          <w:tcPr>
            <w:tcW w:w="414" w:type="pct"/>
          </w:tcPr>
          <w:p w14:paraId="61422B53" w14:textId="77777777" w:rsidR="00185035" w:rsidRPr="00F85647" w:rsidRDefault="00185035" w:rsidP="00A57A32">
            <w:pPr>
              <w:autoSpaceDE w:val="0"/>
              <w:autoSpaceDN w:val="0"/>
              <w:adjustRightInd w:val="0"/>
              <w:jc w:val="center"/>
              <w:rPr>
                <w:noProof/>
              </w:rPr>
            </w:pPr>
          </w:p>
        </w:tc>
        <w:tc>
          <w:tcPr>
            <w:tcW w:w="339" w:type="pct"/>
          </w:tcPr>
          <w:p w14:paraId="428505C4" w14:textId="77777777" w:rsidR="00185035" w:rsidRDefault="00185035" w:rsidP="00A57A32">
            <w:pPr>
              <w:autoSpaceDE w:val="0"/>
              <w:autoSpaceDN w:val="0"/>
              <w:adjustRightInd w:val="0"/>
              <w:jc w:val="center"/>
              <w:rPr>
                <w:noProof/>
              </w:rPr>
            </w:pPr>
          </w:p>
        </w:tc>
      </w:tr>
      <w:tr w:rsidR="00C90E7E" w:rsidRPr="00F85647" w14:paraId="27C89748" w14:textId="77777777" w:rsidTr="00C90E7E">
        <w:trPr>
          <w:trHeight w:val="288"/>
        </w:trPr>
        <w:tc>
          <w:tcPr>
            <w:tcW w:w="192" w:type="pct"/>
          </w:tcPr>
          <w:p w14:paraId="6553D85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C9E866C" w14:textId="77777777" w:rsidR="00185035" w:rsidRPr="007A08CE" w:rsidRDefault="00185035" w:rsidP="002966C9">
            <w:pPr>
              <w:autoSpaceDE w:val="0"/>
              <w:autoSpaceDN w:val="0"/>
              <w:adjustRightInd w:val="0"/>
              <w:rPr>
                <w:noProof/>
                <w:lang w:val="en-US"/>
              </w:rPr>
            </w:pPr>
            <w:r w:rsidRPr="007A08CE">
              <w:t xml:space="preserve"> - glavni prekidač sa naponskim okidačem 230V;50Hz za lokalno i daljinsko isključenje sa pomoćnim kontaktima (1NO+1NC); </w:t>
            </w:r>
            <w:r w:rsidRPr="007A08CE">
              <w:rPr>
                <w:b/>
                <w:bCs/>
              </w:rPr>
              <w:t>In=63A; 3P</w:t>
            </w:r>
            <w:r w:rsidRPr="007A08CE">
              <w:t>.</w:t>
            </w:r>
          </w:p>
        </w:tc>
        <w:tc>
          <w:tcPr>
            <w:tcW w:w="384" w:type="pct"/>
            <w:vAlign w:val="bottom"/>
          </w:tcPr>
          <w:p w14:paraId="4897C5C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18A8C3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B32645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7410EB8" w14:textId="77777777" w:rsidR="00185035" w:rsidRPr="00F85647" w:rsidRDefault="00185035" w:rsidP="00A57A32">
            <w:pPr>
              <w:autoSpaceDE w:val="0"/>
              <w:autoSpaceDN w:val="0"/>
              <w:adjustRightInd w:val="0"/>
              <w:jc w:val="center"/>
              <w:rPr>
                <w:noProof/>
                <w:lang w:val="en-US"/>
              </w:rPr>
            </w:pPr>
          </w:p>
        </w:tc>
        <w:tc>
          <w:tcPr>
            <w:tcW w:w="237" w:type="pct"/>
          </w:tcPr>
          <w:p w14:paraId="35DE59FF" w14:textId="77777777" w:rsidR="00185035" w:rsidRPr="00F85647" w:rsidRDefault="00185035" w:rsidP="00A57A32">
            <w:pPr>
              <w:autoSpaceDE w:val="0"/>
              <w:autoSpaceDN w:val="0"/>
              <w:adjustRightInd w:val="0"/>
              <w:jc w:val="center"/>
              <w:rPr>
                <w:noProof/>
                <w:lang w:val="en-US"/>
              </w:rPr>
            </w:pPr>
          </w:p>
        </w:tc>
        <w:tc>
          <w:tcPr>
            <w:tcW w:w="237" w:type="pct"/>
          </w:tcPr>
          <w:p w14:paraId="2E2F6B79" w14:textId="77777777" w:rsidR="00185035" w:rsidRPr="00F85647" w:rsidRDefault="00185035" w:rsidP="00A57A32">
            <w:pPr>
              <w:autoSpaceDE w:val="0"/>
              <w:autoSpaceDN w:val="0"/>
              <w:adjustRightInd w:val="0"/>
              <w:jc w:val="center"/>
              <w:rPr>
                <w:noProof/>
              </w:rPr>
            </w:pPr>
          </w:p>
        </w:tc>
        <w:tc>
          <w:tcPr>
            <w:tcW w:w="414" w:type="pct"/>
          </w:tcPr>
          <w:p w14:paraId="6C3AC0A5" w14:textId="77777777" w:rsidR="00185035" w:rsidRPr="00F85647" w:rsidRDefault="00185035" w:rsidP="00A57A32">
            <w:pPr>
              <w:autoSpaceDE w:val="0"/>
              <w:autoSpaceDN w:val="0"/>
              <w:adjustRightInd w:val="0"/>
              <w:jc w:val="center"/>
              <w:rPr>
                <w:noProof/>
              </w:rPr>
            </w:pPr>
          </w:p>
        </w:tc>
        <w:tc>
          <w:tcPr>
            <w:tcW w:w="339" w:type="pct"/>
          </w:tcPr>
          <w:p w14:paraId="24FD62EB" w14:textId="77777777" w:rsidR="00185035" w:rsidRDefault="00185035" w:rsidP="00A57A32">
            <w:pPr>
              <w:autoSpaceDE w:val="0"/>
              <w:autoSpaceDN w:val="0"/>
              <w:adjustRightInd w:val="0"/>
              <w:jc w:val="center"/>
              <w:rPr>
                <w:noProof/>
              </w:rPr>
            </w:pPr>
          </w:p>
        </w:tc>
      </w:tr>
      <w:tr w:rsidR="00C90E7E" w:rsidRPr="00F85647" w14:paraId="40EF8F9C" w14:textId="77777777" w:rsidTr="00C90E7E">
        <w:trPr>
          <w:trHeight w:val="288"/>
        </w:trPr>
        <w:tc>
          <w:tcPr>
            <w:tcW w:w="192" w:type="pct"/>
          </w:tcPr>
          <w:p w14:paraId="55606AB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EE9D15A" w14:textId="77777777" w:rsidR="00185035" w:rsidRPr="007A08CE" w:rsidRDefault="00185035" w:rsidP="002966C9">
            <w:pPr>
              <w:autoSpaceDE w:val="0"/>
              <w:autoSpaceDN w:val="0"/>
              <w:adjustRightInd w:val="0"/>
              <w:rPr>
                <w:noProof/>
                <w:lang w:val="en-US"/>
              </w:rPr>
            </w:pPr>
            <w:r w:rsidRPr="007A08CE">
              <w:t xml:space="preserve"> - ugradni pečurkasti taster za lokalno isključenje glavnog prekidača, crvene boje. Taster montirati na vrata ormana.</w:t>
            </w:r>
          </w:p>
        </w:tc>
        <w:tc>
          <w:tcPr>
            <w:tcW w:w="384" w:type="pct"/>
            <w:vAlign w:val="bottom"/>
          </w:tcPr>
          <w:p w14:paraId="1B116DB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6AB07C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A56589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D92CB38" w14:textId="77777777" w:rsidR="00185035" w:rsidRPr="00F85647" w:rsidRDefault="00185035" w:rsidP="00A57A32">
            <w:pPr>
              <w:autoSpaceDE w:val="0"/>
              <w:autoSpaceDN w:val="0"/>
              <w:adjustRightInd w:val="0"/>
              <w:jc w:val="center"/>
              <w:rPr>
                <w:noProof/>
                <w:lang w:val="en-US"/>
              </w:rPr>
            </w:pPr>
          </w:p>
        </w:tc>
        <w:tc>
          <w:tcPr>
            <w:tcW w:w="237" w:type="pct"/>
          </w:tcPr>
          <w:p w14:paraId="538AD5B2" w14:textId="77777777" w:rsidR="00185035" w:rsidRPr="00F85647" w:rsidRDefault="00185035" w:rsidP="00A57A32">
            <w:pPr>
              <w:autoSpaceDE w:val="0"/>
              <w:autoSpaceDN w:val="0"/>
              <w:adjustRightInd w:val="0"/>
              <w:jc w:val="center"/>
              <w:rPr>
                <w:noProof/>
                <w:lang w:val="en-US"/>
              </w:rPr>
            </w:pPr>
          </w:p>
        </w:tc>
        <w:tc>
          <w:tcPr>
            <w:tcW w:w="237" w:type="pct"/>
          </w:tcPr>
          <w:p w14:paraId="1034E9E7" w14:textId="77777777" w:rsidR="00185035" w:rsidRPr="00F85647" w:rsidRDefault="00185035" w:rsidP="00A57A32">
            <w:pPr>
              <w:autoSpaceDE w:val="0"/>
              <w:autoSpaceDN w:val="0"/>
              <w:adjustRightInd w:val="0"/>
              <w:jc w:val="center"/>
              <w:rPr>
                <w:noProof/>
              </w:rPr>
            </w:pPr>
          </w:p>
        </w:tc>
        <w:tc>
          <w:tcPr>
            <w:tcW w:w="414" w:type="pct"/>
          </w:tcPr>
          <w:p w14:paraId="58FE0D65" w14:textId="77777777" w:rsidR="00185035" w:rsidRPr="00F85647" w:rsidRDefault="00185035" w:rsidP="00A57A32">
            <w:pPr>
              <w:autoSpaceDE w:val="0"/>
              <w:autoSpaceDN w:val="0"/>
              <w:adjustRightInd w:val="0"/>
              <w:jc w:val="center"/>
              <w:rPr>
                <w:noProof/>
              </w:rPr>
            </w:pPr>
          </w:p>
        </w:tc>
        <w:tc>
          <w:tcPr>
            <w:tcW w:w="339" w:type="pct"/>
          </w:tcPr>
          <w:p w14:paraId="2554CAAA" w14:textId="77777777" w:rsidR="00185035" w:rsidRDefault="00185035" w:rsidP="00A57A32">
            <w:pPr>
              <w:autoSpaceDE w:val="0"/>
              <w:autoSpaceDN w:val="0"/>
              <w:adjustRightInd w:val="0"/>
              <w:jc w:val="center"/>
              <w:rPr>
                <w:noProof/>
              </w:rPr>
            </w:pPr>
          </w:p>
        </w:tc>
      </w:tr>
      <w:tr w:rsidR="00C90E7E" w:rsidRPr="00F85647" w14:paraId="00D6F17C" w14:textId="77777777" w:rsidTr="00C90E7E">
        <w:trPr>
          <w:trHeight w:val="288"/>
        </w:trPr>
        <w:tc>
          <w:tcPr>
            <w:tcW w:w="192" w:type="pct"/>
          </w:tcPr>
          <w:p w14:paraId="416521D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FCF606F" w14:textId="77777777" w:rsidR="00185035" w:rsidRPr="007A08CE" w:rsidRDefault="00185035"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84" w:type="pct"/>
            <w:vAlign w:val="bottom"/>
          </w:tcPr>
          <w:p w14:paraId="31B378C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D2D978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91AEE1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92C85E1" w14:textId="77777777" w:rsidR="00185035" w:rsidRPr="00F85647" w:rsidRDefault="00185035" w:rsidP="00A57A32">
            <w:pPr>
              <w:autoSpaceDE w:val="0"/>
              <w:autoSpaceDN w:val="0"/>
              <w:adjustRightInd w:val="0"/>
              <w:jc w:val="center"/>
              <w:rPr>
                <w:noProof/>
                <w:lang w:val="en-US"/>
              </w:rPr>
            </w:pPr>
          </w:p>
        </w:tc>
        <w:tc>
          <w:tcPr>
            <w:tcW w:w="237" w:type="pct"/>
          </w:tcPr>
          <w:p w14:paraId="4C18D1F1" w14:textId="77777777" w:rsidR="00185035" w:rsidRPr="00F85647" w:rsidRDefault="00185035" w:rsidP="00A57A32">
            <w:pPr>
              <w:autoSpaceDE w:val="0"/>
              <w:autoSpaceDN w:val="0"/>
              <w:adjustRightInd w:val="0"/>
              <w:jc w:val="center"/>
              <w:rPr>
                <w:noProof/>
                <w:lang w:val="en-US"/>
              </w:rPr>
            </w:pPr>
          </w:p>
        </w:tc>
        <w:tc>
          <w:tcPr>
            <w:tcW w:w="237" w:type="pct"/>
          </w:tcPr>
          <w:p w14:paraId="6F3AF625" w14:textId="77777777" w:rsidR="00185035" w:rsidRPr="00F85647" w:rsidRDefault="00185035" w:rsidP="00A57A32">
            <w:pPr>
              <w:autoSpaceDE w:val="0"/>
              <w:autoSpaceDN w:val="0"/>
              <w:adjustRightInd w:val="0"/>
              <w:jc w:val="center"/>
              <w:rPr>
                <w:noProof/>
              </w:rPr>
            </w:pPr>
          </w:p>
        </w:tc>
        <w:tc>
          <w:tcPr>
            <w:tcW w:w="414" w:type="pct"/>
          </w:tcPr>
          <w:p w14:paraId="4401E35A" w14:textId="77777777" w:rsidR="00185035" w:rsidRPr="00F85647" w:rsidRDefault="00185035" w:rsidP="00A57A32">
            <w:pPr>
              <w:autoSpaceDE w:val="0"/>
              <w:autoSpaceDN w:val="0"/>
              <w:adjustRightInd w:val="0"/>
              <w:jc w:val="center"/>
              <w:rPr>
                <w:noProof/>
              </w:rPr>
            </w:pPr>
          </w:p>
        </w:tc>
        <w:tc>
          <w:tcPr>
            <w:tcW w:w="339" w:type="pct"/>
          </w:tcPr>
          <w:p w14:paraId="177BBB8E" w14:textId="77777777" w:rsidR="00185035" w:rsidRDefault="00185035" w:rsidP="00A57A32">
            <w:pPr>
              <w:autoSpaceDE w:val="0"/>
              <w:autoSpaceDN w:val="0"/>
              <w:adjustRightInd w:val="0"/>
              <w:jc w:val="center"/>
              <w:rPr>
                <w:noProof/>
              </w:rPr>
            </w:pPr>
          </w:p>
        </w:tc>
      </w:tr>
      <w:tr w:rsidR="00C90E7E" w:rsidRPr="00F85647" w14:paraId="3B9D6124" w14:textId="77777777" w:rsidTr="00C90E7E">
        <w:trPr>
          <w:trHeight w:val="288"/>
        </w:trPr>
        <w:tc>
          <w:tcPr>
            <w:tcW w:w="192" w:type="pct"/>
          </w:tcPr>
          <w:p w14:paraId="50FACCA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08B169D" w14:textId="77777777" w:rsidR="00185035" w:rsidRPr="007A08CE" w:rsidRDefault="00185035" w:rsidP="002966C9">
            <w:pPr>
              <w:autoSpaceDE w:val="0"/>
              <w:autoSpaceDN w:val="0"/>
              <w:adjustRightInd w:val="0"/>
              <w:rPr>
                <w:noProof/>
                <w:lang w:val="en-US"/>
              </w:rPr>
            </w:pPr>
            <w:r w:rsidRPr="007A08CE">
              <w:t xml:space="preserve">    - nominalnu struju 6 A, 10kA; jednopolni</w:t>
            </w:r>
          </w:p>
        </w:tc>
        <w:tc>
          <w:tcPr>
            <w:tcW w:w="384" w:type="pct"/>
            <w:vAlign w:val="bottom"/>
          </w:tcPr>
          <w:p w14:paraId="32EF5D7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3E0EB82"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06B78ED4"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EF221F" w14:textId="77777777" w:rsidR="00185035" w:rsidRPr="00F85647" w:rsidRDefault="00185035" w:rsidP="00A57A32">
            <w:pPr>
              <w:autoSpaceDE w:val="0"/>
              <w:autoSpaceDN w:val="0"/>
              <w:adjustRightInd w:val="0"/>
              <w:jc w:val="center"/>
              <w:rPr>
                <w:noProof/>
                <w:lang w:val="en-US"/>
              </w:rPr>
            </w:pPr>
          </w:p>
        </w:tc>
        <w:tc>
          <w:tcPr>
            <w:tcW w:w="237" w:type="pct"/>
          </w:tcPr>
          <w:p w14:paraId="52FCE790" w14:textId="77777777" w:rsidR="00185035" w:rsidRPr="00F85647" w:rsidRDefault="00185035" w:rsidP="00A57A32">
            <w:pPr>
              <w:autoSpaceDE w:val="0"/>
              <w:autoSpaceDN w:val="0"/>
              <w:adjustRightInd w:val="0"/>
              <w:jc w:val="center"/>
              <w:rPr>
                <w:noProof/>
                <w:lang w:val="en-US"/>
              </w:rPr>
            </w:pPr>
          </w:p>
        </w:tc>
        <w:tc>
          <w:tcPr>
            <w:tcW w:w="237" w:type="pct"/>
          </w:tcPr>
          <w:p w14:paraId="4B4C5328" w14:textId="77777777" w:rsidR="00185035" w:rsidRPr="00F85647" w:rsidRDefault="00185035" w:rsidP="00A57A32">
            <w:pPr>
              <w:autoSpaceDE w:val="0"/>
              <w:autoSpaceDN w:val="0"/>
              <w:adjustRightInd w:val="0"/>
              <w:jc w:val="center"/>
              <w:rPr>
                <w:noProof/>
              </w:rPr>
            </w:pPr>
          </w:p>
        </w:tc>
        <w:tc>
          <w:tcPr>
            <w:tcW w:w="414" w:type="pct"/>
          </w:tcPr>
          <w:p w14:paraId="4A1F0930" w14:textId="77777777" w:rsidR="00185035" w:rsidRPr="00F85647" w:rsidRDefault="00185035" w:rsidP="00A57A32">
            <w:pPr>
              <w:autoSpaceDE w:val="0"/>
              <w:autoSpaceDN w:val="0"/>
              <w:adjustRightInd w:val="0"/>
              <w:jc w:val="center"/>
              <w:rPr>
                <w:noProof/>
              </w:rPr>
            </w:pPr>
          </w:p>
        </w:tc>
        <w:tc>
          <w:tcPr>
            <w:tcW w:w="339" w:type="pct"/>
          </w:tcPr>
          <w:p w14:paraId="23B0403E" w14:textId="77777777" w:rsidR="00185035" w:rsidRDefault="00185035" w:rsidP="00A57A32">
            <w:pPr>
              <w:autoSpaceDE w:val="0"/>
              <w:autoSpaceDN w:val="0"/>
              <w:adjustRightInd w:val="0"/>
              <w:jc w:val="center"/>
              <w:rPr>
                <w:noProof/>
              </w:rPr>
            </w:pPr>
          </w:p>
        </w:tc>
      </w:tr>
      <w:tr w:rsidR="00C90E7E" w:rsidRPr="00F85647" w14:paraId="01D8E677" w14:textId="77777777" w:rsidTr="00C90E7E">
        <w:trPr>
          <w:trHeight w:val="288"/>
        </w:trPr>
        <w:tc>
          <w:tcPr>
            <w:tcW w:w="192" w:type="pct"/>
          </w:tcPr>
          <w:p w14:paraId="1FA47B0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4103999" w14:textId="77777777" w:rsidR="00185035" w:rsidRPr="007A08CE" w:rsidRDefault="00185035" w:rsidP="002966C9">
            <w:pPr>
              <w:autoSpaceDE w:val="0"/>
              <w:autoSpaceDN w:val="0"/>
              <w:adjustRightInd w:val="0"/>
              <w:rPr>
                <w:noProof/>
                <w:lang w:val="en-US"/>
              </w:rPr>
            </w:pPr>
            <w:r w:rsidRPr="007A08CE">
              <w:t xml:space="preserve">    - nominalnu struju 10 A, 10kA; jednopolni</w:t>
            </w:r>
          </w:p>
        </w:tc>
        <w:tc>
          <w:tcPr>
            <w:tcW w:w="384" w:type="pct"/>
            <w:vAlign w:val="bottom"/>
          </w:tcPr>
          <w:p w14:paraId="7D7E60B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4507CC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ECEEE20" w14:textId="77777777" w:rsidR="00185035" w:rsidRPr="00F85647" w:rsidRDefault="00185035" w:rsidP="00A57A32">
            <w:pPr>
              <w:autoSpaceDE w:val="0"/>
              <w:autoSpaceDN w:val="0"/>
              <w:adjustRightInd w:val="0"/>
              <w:jc w:val="center"/>
              <w:rPr>
                <w:noProof/>
                <w:lang w:val="en-US"/>
              </w:rPr>
            </w:pPr>
          </w:p>
        </w:tc>
        <w:tc>
          <w:tcPr>
            <w:tcW w:w="324" w:type="pct"/>
            <w:gridSpan w:val="2"/>
          </w:tcPr>
          <w:p w14:paraId="73921EC2" w14:textId="77777777" w:rsidR="00185035" w:rsidRPr="00F85647" w:rsidRDefault="00185035" w:rsidP="00A57A32">
            <w:pPr>
              <w:autoSpaceDE w:val="0"/>
              <w:autoSpaceDN w:val="0"/>
              <w:adjustRightInd w:val="0"/>
              <w:jc w:val="center"/>
              <w:rPr>
                <w:noProof/>
                <w:lang w:val="en-US"/>
              </w:rPr>
            </w:pPr>
          </w:p>
        </w:tc>
        <w:tc>
          <w:tcPr>
            <w:tcW w:w="237" w:type="pct"/>
          </w:tcPr>
          <w:p w14:paraId="47B2F036" w14:textId="77777777" w:rsidR="00185035" w:rsidRPr="00F85647" w:rsidRDefault="00185035" w:rsidP="00A57A32">
            <w:pPr>
              <w:autoSpaceDE w:val="0"/>
              <w:autoSpaceDN w:val="0"/>
              <w:adjustRightInd w:val="0"/>
              <w:jc w:val="center"/>
              <w:rPr>
                <w:noProof/>
                <w:lang w:val="en-US"/>
              </w:rPr>
            </w:pPr>
          </w:p>
        </w:tc>
        <w:tc>
          <w:tcPr>
            <w:tcW w:w="237" w:type="pct"/>
          </w:tcPr>
          <w:p w14:paraId="36B62BA6" w14:textId="77777777" w:rsidR="00185035" w:rsidRPr="00F85647" w:rsidRDefault="00185035" w:rsidP="00A57A32">
            <w:pPr>
              <w:autoSpaceDE w:val="0"/>
              <w:autoSpaceDN w:val="0"/>
              <w:adjustRightInd w:val="0"/>
              <w:jc w:val="center"/>
              <w:rPr>
                <w:noProof/>
              </w:rPr>
            </w:pPr>
          </w:p>
        </w:tc>
        <w:tc>
          <w:tcPr>
            <w:tcW w:w="414" w:type="pct"/>
          </w:tcPr>
          <w:p w14:paraId="05B54597" w14:textId="77777777" w:rsidR="00185035" w:rsidRPr="00F85647" w:rsidRDefault="00185035" w:rsidP="00A57A32">
            <w:pPr>
              <w:autoSpaceDE w:val="0"/>
              <w:autoSpaceDN w:val="0"/>
              <w:adjustRightInd w:val="0"/>
              <w:jc w:val="center"/>
              <w:rPr>
                <w:noProof/>
              </w:rPr>
            </w:pPr>
          </w:p>
        </w:tc>
        <w:tc>
          <w:tcPr>
            <w:tcW w:w="339" w:type="pct"/>
          </w:tcPr>
          <w:p w14:paraId="163B73DF" w14:textId="77777777" w:rsidR="00185035" w:rsidRDefault="00185035" w:rsidP="00A57A32">
            <w:pPr>
              <w:autoSpaceDE w:val="0"/>
              <w:autoSpaceDN w:val="0"/>
              <w:adjustRightInd w:val="0"/>
              <w:jc w:val="center"/>
              <w:rPr>
                <w:noProof/>
              </w:rPr>
            </w:pPr>
          </w:p>
        </w:tc>
      </w:tr>
      <w:tr w:rsidR="00C90E7E" w:rsidRPr="00F85647" w14:paraId="1E41D2F2" w14:textId="77777777" w:rsidTr="00C90E7E">
        <w:trPr>
          <w:trHeight w:val="288"/>
        </w:trPr>
        <w:tc>
          <w:tcPr>
            <w:tcW w:w="192" w:type="pct"/>
          </w:tcPr>
          <w:p w14:paraId="790E1C6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D64659A" w14:textId="77777777" w:rsidR="00185035" w:rsidRPr="007A08CE" w:rsidRDefault="00185035" w:rsidP="002966C9">
            <w:pPr>
              <w:autoSpaceDE w:val="0"/>
              <w:autoSpaceDN w:val="0"/>
              <w:adjustRightInd w:val="0"/>
              <w:rPr>
                <w:noProof/>
                <w:lang w:val="en-US"/>
              </w:rPr>
            </w:pPr>
            <w:r w:rsidRPr="007A08CE">
              <w:t xml:space="preserve">    - nominalnu struju 16 A, 10kA; jednopolni</w:t>
            </w:r>
          </w:p>
        </w:tc>
        <w:tc>
          <w:tcPr>
            <w:tcW w:w="384" w:type="pct"/>
            <w:vAlign w:val="bottom"/>
          </w:tcPr>
          <w:p w14:paraId="7F9A88C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7D3CB6" w14:textId="77777777" w:rsidR="00185035" w:rsidRPr="007A08CE" w:rsidRDefault="00185035" w:rsidP="00A57A32">
            <w:pPr>
              <w:autoSpaceDE w:val="0"/>
              <w:autoSpaceDN w:val="0"/>
              <w:adjustRightInd w:val="0"/>
              <w:jc w:val="center"/>
              <w:rPr>
                <w:noProof/>
                <w:lang w:val="en-US"/>
              </w:rPr>
            </w:pPr>
            <w:r w:rsidRPr="007A08CE">
              <w:t>22</w:t>
            </w:r>
          </w:p>
        </w:tc>
        <w:tc>
          <w:tcPr>
            <w:tcW w:w="322" w:type="pct"/>
          </w:tcPr>
          <w:p w14:paraId="6D8F01D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24641EA" w14:textId="77777777" w:rsidR="00185035" w:rsidRPr="00F85647" w:rsidRDefault="00185035" w:rsidP="00A57A32">
            <w:pPr>
              <w:autoSpaceDE w:val="0"/>
              <w:autoSpaceDN w:val="0"/>
              <w:adjustRightInd w:val="0"/>
              <w:jc w:val="center"/>
              <w:rPr>
                <w:noProof/>
                <w:lang w:val="en-US"/>
              </w:rPr>
            </w:pPr>
          </w:p>
        </w:tc>
        <w:tc>
          <w:tcPr>
            <w:tcW w:w="237" w:type="pct"/>
          </w:tcPr>
          <w:p w14:paraId="7C5B7975" w14:textId="77777777" w:rsidR="00185035" w:rsidRPr="00F85647" w:rsidRDefault="00185035" w:rsidP="00A57A32">
            <w:pPr>
              <w:autoSpaceDE w:val="0"/>
              <w:autoSpaceDN w:val="0"/>
              <w:adjustRightInd w:val="0"/>
              <w:jc w:val="center"/>
              <w:rPr>
                <w:noProof/>
                <w:lang w:val="en-US"/>
              </w:rPr>
            </w:pPr>
          </w:p>
        </w:tc>
        <w:tc>
          <w:tcPr>
            <w:tcW w:w="237" w:type="pct"/>
          </w:tcPr>
          <w:p w14:paraId="5C4F7A55" w14:textId="77777777" w:rsidR="00185035" w:rsidRPr="00F85647" w:rsidRDefault="00185035" w:rsidP="00A57A32">
            <w:pPr>
              <w:autoSpaceDE w:val="0"/>
              <w:autoSpaceDN w:val="0"/>
              <w:adjustRightInd w:val="0"/>
              <w:jc w:val="center"/>
              <w:rPr>
                <w:noProof/>
              </w:rPr>
            </w:pPr>
          </w:p>
        </w:tc>
        <w:tc>
          <w:tcPr>
            <w:tcW w:w="414" w:type="pct"/>
          </w:tcPr>
          <w:p w14:paraId="70150065" w14:textId="77777777" w:rsidR="00185035" w:rsidRPr="00F85647" w:rsidRDefault="00185035" w:rsidP="00A57A32">
            <w:pPr>
              <w:autoSpaceDE w:val="0"/>
              <w:autoSpaceDN w:val="0"/>
              <w:adjustRightInd w:val="0"/>
              <w:jc w:val="center"/>
              <w:rPr>
                <w:noProof/>
              </w:rPr>
            </w:pPr>
          </w:p>
        </w:tc>
        <w:tc>
          <w:tcPr>
            <w:tcW w:w="339" w:type="pct"/>
          </w:tcPr>
          <w:p w14:paraId="70BD03A5" w14:textId="77777777" w:rsidR="00185035" w:rsidRDefault="00185035" w:rsidP="00A57A32">
            <w:pPr>
              <w:autoSpaceDE w:val="0"/>
              <w:autoSpaceDN w:val="0"/>
              <w:adjustRightInd w:val="0"/>
              <w:jc w:val="center"/>
              <w:rPr>
                <w:noProof/>
              </w:rPr>
            </w:pPr>
          </w:p>
        </w:tc>
      </w:tr>
      <w:tr w:rsidR="00C90E7E" w:rsidRPr="00F85647" w14:paraId="2A247552" w14:textId="77777777" w:rsidTr="00C90E7E">
        <w:trPr>
          <w:trHeight w:val="288"/>
        </w:trPr>
        <w:tc>
          <w:tcPr>
            <w:tcW w:w="192" w:type="pct"/>
          </w:tcPr>
          <w:p w14:paraId="5E46471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921E12C" w14:textId="77777777" w:rsidR="00185035" w:rsidRPr="007A08CE" w:rsidRDefault="00185035" w:rsidP="002966C9">
            <w:pPr>
              <w:autoSpaceDE w:val="0"/>
              <w:autoSpaceDN w:val="0"/>
              <w:adjustRightInd w:val="0"/>
              <w:rPr>
                <w:noProof/>
                <w:lang w:val="en-US"/>
              </w:rPr>
            </w:pPr>
            <w:r w:rsidRPr="007A08CE">
              <w:t xml:space="preserve"> - signalne sijalice (montirane na vratima ormana) za indikaciju prisustva besprekidnog napona napajanja sa natpisnom pločicom od dvoslojne PVC mase sa natpisom "PRISUTAN BESPREKIDNI NAPON NAPAJANJA IZ UPS--a". Sijalice su sa LED svetlosnim izvorima 230 V; 50Hz, i imaju difuzor zelene boje</w:t>
            </w:r>
          </w:p>
        </w:tc>
        <w:tc>
          <w:tcPr>
            <w:tcW w:w="384" w:type="pct"/>
            <w:vAlign w:val="bottom"/>
          </w:tcPr>
          <w:p w14:paraId="33C8281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0B671F7"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123EDD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0BFCB7A" w14:textId="77777777" w:rsidR="00185035" w:rsidRPr="00F85647" w:rsidRDefault="00185035" w:rsidP="00A57A32">
            <w:pPr>
              <w:autoSpaceDE w:val="0"/>
              <w:autoSpaceDN w:val="0"/>
              <w:adjustRightInd w:val="0"/>
              <w:jc w:val="center"/>
              <w:rPr>
                <w:noProof/>
                <w:lang w:val="en-US"/>
              </w:rPr>
            </w:pPr>
          </w:p>
        </w:tc>
        <w:tc>
          <w:tcPr>
            <w:tcW w:w="237" w:type="pct"/>
          </w:tcPr>
          <w:p w14:paraId="28EDB6C0" w14:textId="77777777" w:rsidR="00185035" w:rsidRPr="00F85647" w:rsidRDefault="00185035" w:rsidP="00A57A32">
            <w:pPr>
              <w:autoSpaceDE w:val="0"/>
              <w:autoSpaceDN w:val="0"/>
              <w:adjustRightInd w:val="0"/>
              <w:jc w:val="center"/>
              <w:rPr>
                <w:noProof/>
                <w:lang w:val="en-US"/>
              </w:rPr>
            </w:pPr>
          </w:p>
        </w:tc>
        <w:tc>
          <w:tcPr>
            <w:tcW w:w="237" w:type="pct"/>
          </w:tcPr>
          <w:p w14:paraId="4288BCC4" w14:textId="77777777" w:rsidR="00185035" w:rsidRPr="00F85647" w:rsidRDefault="00185035" w:rsidP="00A57A32">
            <w:pPr>
              <w:autoSpaceDE w:val="0"/>
              <w:autoSpaceDN w:val="0"/>
              <w:adjustRightInd w:val="0"/>
              <w:jc w:val="center"/>
              <w:rPr>
                <w:noProof/>
              </w:rPr>
            </w:pPr>
          </w:p>
        </w:tc>
        <w:tc>
          <w:tcPr>
            <w:tcW w:w="414" w:type="pct"/>
          </w:tcPr>
          <w:p w14:paraId="12BE7CF4" w14:textId="77777777" w:rsidR="00185035" w:rsidRPr="00F85647" w:rsidRDefault="00185035" w:rsidP="00A57A32">
            <w:pPr>
              <w:autoSpaceDE w:val="0"/>
              <w:autoSpaceDN w:val="0"/>
              <w:adjustRightInd w:val="0"/>
              <w:jc w:val="center"/>
              <w:rPr>
                <w:noProof/>
              </w:rPr>
            </w:pPr>
          </w:p>
        </w:tc>
        <w:tc>
          <w:tcPr>
            <w:tcW w:w="339" w:type="pct"/>
          </w:tcPr>
          <w:p w14:paraId="30CC56A3" w14:textId="77777777" w:rsidR="00185035" w:rsidRDefault="00185035" w:rsidP="00A57A32">
            <w:pPr>
              <w:autoSpaceDE w:val="0"/>
              <w:autoSpaceDN w:val="0"/>
              <w:adjustRightInd w:val="0"/>
              <w:jc w:val="center"/>
              <w:rPr>
                <w:noProof/>
              </w:rPr>
            </w:pPr>
          </w:p>
        </w:tc>
      </w:tr>
      <w:tr w:rsidR="00C90E7E" w:rsidRPr="00F85647" w14:paraId="046B5D99" w14:textId="77777777" w:rsidTr="00C90E7E">
        <w:trPr>
          <w:trHeight w:val="288"/>
        </w:trPr>
        <w:tc>
          <w:tcPr>
            <w:tcW w:w="192" w:type="pct"/>
          </w:tcPr>
          <w:p w14:paraId="53B596E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86B7DD3" w14:textId="77777777" w:rsidR="00185035" w:rsidRPr="007A08CE" w:rsidRDefault="00185035"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w:t>
            </w:r>
            <w:r w:rsidRPr="007A08CE">
              <w:lastRenderedPageBreak/>
              <w:t xml:space="preserve">elestične podloške, PVC kanalalice, provodnici  za ožičenje,  natpisne  pločice,  redne stezaljke i slično </w:t>
            </w:r>
          </w:p>
        </w:tc>
        <w:tc>
          <w:tcPr>
            <w:tcW w:w="384" w:type="pct"/>
            <w:vAlign w:val="bottom"/>
          </w:tcPr>
          <w:p w14:paraId="4EC6FA4B"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427CE5C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C88485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34C99F6" w14:textId="77777777" w:rsidR="00185035" w:rsidRPr="00F85647" w:rsidRDefault="00185035" w:rsidP="00A57A32">
            <w:pPr>
              <w:autoSpaceDE w:val="0"/>
              <w:autoSpaceDN w:val="0"/>
              <w:adjustRightInd w:val="0"/>
              <w:jc w:val="center"/>
              <w:rPr>
                <w:noProof/>
                <w:lang w:val="en-US"/>
              </w:rPr>
            </w:pPr>
          </w:p>
        </w:tc>
        <w:tc>
          <w:tcPr>
            <w:tcW w:w="237" w:type="pct"/>
          </w:tcPr>
          <w:p w14:paraId="4CBB301C" w14:textId="77777777" w:rsidR="00185035" w:rsidRPr="00F85647" w:rsidRDefault="00185035" w:rsidP="00A57A32">
            <w:pPr>
              <w:autoSpaceDE w:val="0"/>
              <w:autoSpaceDN w:val="0"/>
              <w:adjustRightInd w:val="0"/>
              <w:jc w:val="center"/>
              <w:rPr>
                <w:noProof/>
                <w:lang w:val="en-US"/>
              </w:rPr>
            </w:pPr>
          </w:p>
        </w:tc>
        <w:tc>
          <w:tcPr>
            <w:tcW w:w="237" w:type="pct"/>
          </w:tcPr>
          <w:p w14:paraId="44316F6C" w14:textId="77777777" w:rsidR="00185035" w:rsidRPr="00F85647" w:rsidRDefault="00185035" w:rsidP="00A57A32">
            <w:pPr>
              <w:autoSpaceDE w:val="0"/>
              <w:autoSpaceDN w:val="0"/>
              <w:adjustRightInd w:val="0"/>
              <w:jc w:val="center"/>
              <w:rPr>
                <w:noProof/>
              </w:rPr>
            </w:pPr>
          </w:p>
        </w:tc>
        <w:tc>
          <w:tcPr>
            <w:tcW w:w="414" w:type="pct"/>
          </w:tcPr>
          <w:p w14:paraId="378C667D" w14:textId="77777777" w:rsidR="00185035" w:rsidRPr="00F85647" w:rsidRDefault="00185035" w:rsidP="00A57A32">
            <w:pPr>
              <w:autoSpaceDE w:val="0"/>
              <w:autoSpaceDN w:val="0"/>
              <w:adjustRightInd w:val="0"/>
              <w:jc w:val="center"/>
              <w:rPr>
                <w:noProof/>
              </w:rPr>
            </w:pPr>
          </w:p>
        </w:tc>
        <w:tc>
          <w:tcPr>
            <w:tcW w:w="339" w:type="pct"/>
          </w:tcPr>
          <w:p w14:paraId="2044A49A" w14:textId="77777777" w:rsidR="00185035" w:rsidRDefault="00185035" w:rsidP="00A57A32">
            <w:pPr>
              <w:autoSpaceDE w:val="0"/>
              <w:autoSpaceDN w:val="0"/>
              <w:adjustRightInd w:val="0"/>
              <w:jc w:val="center"/>
              <w:rPr>
                <w:noProof/>
              </w:rPr>
            </w:pPr>
          </w:p>
        </w:tc>
      </w:tr>
      <w:tr w:rsidR="00C90E7E" w:rsidRPr="00F85647" w14:paraId="4BA90711" w14:textId="77777777" w:rsidTr="00C90E7E">
        <w:trPr>
          <w:trHeight w:val="288"/>
        </w:trPr>
        <w:tc>
          <w:tcPr>
            <w:tcW w:w="192" w:type="pct"/>
          </w:tcPr>
          <w:p w14:paraId="25F26C28"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02C0F80" w14:textId="77777777" w:rsidR="00185035" w:rsidRPr="007A08CE" w:rsidRDefault="00185035" w:rsidP="002966C9">
            <w:pPr>
              <w:autoSpaceDE w:val="0"/>
              <w:autoSpaceDN w:val="0"/>
              <w:adjustRightInd w:val="0"/>
              <w:rPr>
                <w:noProof/>
                <w:lang w:val="en-US"/>
              </w:rPr>
            </w:pPr>
            <w:r w:rsidRPr="007A08CE">
              <w:t xml:space="preserve">U </w:t>
            </w:r>
            <w:r w:rsidRPr="007A08CE">
              <w:rPr>
                <w:b/>
                <w:bCs/>
              </w:rPr>
              <w:t>III deo</w:t>
            </w:r>
            <w:r w:rsidRPr="007A08CE">
              <w:t xml:space="preserve"> za smeštaj opreme za nadzor stanja</w:t>
            </w:r>
            <w:r w:rsidRPr="007A08CE">
              <w:br/>
              <w:t>ugraditi sledeću elektro opremu:</w:t>
            </w:r>
          </w:p>
        </w:tc>
        <w:tc>
          <w:tcPr>
            <w:tcW w:w="384" w:type="pct"/>
            <w:vAlign w:val="bottom"/>
          </w:tcPr>
          <w:p w14:paraId="155B7A9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17ACB9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EE07C4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50C7A58" w14:textId="77777777" w:rsidR="00185035" w:rsidRPr="00F85647" w:rsidRDefault="00185035" w:rsidP="00A57A32">
            <w:pPr>
              <w:autoSpaceDE w:val="0"/>
              <w:autoSpaceDN w:val="0"/>
              <w:adjustRightInd w:val="0"/>
              <w:jc w:val="center"/>
              <w:rPr>
                <w:noProof/>
                <w:lang w:val="en-US"/>
              </w:rPr>
            </w:pPr>
          </w:p>
        </w:tc>
        <w:tc>
          <w:tcPr>
            <w:tcW w:w="237" w:type="pct"/>
          </w:tcPr>
          <w:p w14:paraId="5ABE77E8" w14:textId="77777777" w:rsidR="00185035" w:rsidRPr="00F85647" w:rsidRDefault="00185035" w:rsidP="00A57A32">
            <w:pPr>
              <w:autoSpaceDE w:val="0"/>
              <w:autoSpaceDN w:val="0"/>
              <w:adjustRightInd w:val="0"/>
              <w:jc w:val="center"/>
              <w:rPr>
                <w:noProof/>
                <w:lang w:val="en-US"/>
              </w:rPr>
            </w:pPr>
          </w:p>
        </w:tc>
        <w:tc>
          <w:tcPr>
            <w:tcW w:w="237" w:type="pct"/>
          </w:tcPr>
          <w:p w14:paraId="580AD55F" w14:textId="77777777" w:rsidR="00185035" w:rsidRPr="00F85647" w:rsidRDefault="00185035" w:rsidP="00A57A32">
            <w:pPr>
              <w:autoSpaceDE w:val="0"/>
              <w:autoSpaceDN w:val="0"/>
              <w:adjustRightInd w:val="0"/>
              <w:jc w:val="center"/>
              <w:rPr>
                <w:noProof/>
              </w:rPr>
            </w:pPr>
          </w:p>
        </w:tc>
        <w:tc>
          <w:tcPr>
            <w:tcW w:w="414" w:type="pct"/>
          </w:tcPr>
          <w:p w14:paraId="32A89267" w14:textId="77777777" w:rsidR="00185035" w:rsidRPr="00F85647" w:rsidRDefault="00185035" w:rsidP="00A57A32">
            <w:pPr>
              <w:autoSpaceDE w:val="0"/>
              <w:autoSpaceDN w:val="0"/>
              <w:adjustRightInd w:val="0"/>
              <w:jc w:val="center"/>
              <w:rPr>
                <w:noProof/>
              </w:rPr>
            </w:pPr>
          </w:p>
        </w:tc>
        <w:tc>
          <w:tcPr>
            <w:tcW w:w="339" w:type="pct"/>
          </w:tcPr>
          <w:p w14:paraId="08053AAF" w14:textId="77777777" w:rsidR="00185035" w:rsidRDefault="00185035" w:rsidP="00A57A32">
            <w:pPr>
              <w:autoSpaceDE w:val="0"/>
              <w:autoSpaceDN w:val="0"/>
              <w:adjustRightInd w:val="0"/>
              <w:jc w:val="center"/>
              <w:rPr>
                <w:noProof/>
              </w:rPr>
            </w:pPr>
          </w:p>
        </w:tc>
      </w:tr>
      <w:tr w:rsidR="00C90E7E" w:rsidRPr="00F85647" w14:paraId="3F8A942D" w14:textId="77777777" w:rsidTr="00C90E7E">
        <w:trPr>
          <w:trHeight w:val="288"/>
        </w:trPr>
        <w:tc>
          <w:tcPr>
            <w:tcW w:w="192" w:type="pct"/>
          </w:tcPr>
          <w:p w14:paraId="2E80F98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4F2A962" w14:textId="77777777" w:rsidR="00185035" w:rsidRPr="007A08CE" w:rsidRDefault="00185035" w:rsidP="002966C9">
            <w:pPr>
              <w:autoSpaceDE w:val="0"/>
              <w:autoSpaceDN w:val="0"/>
              <w:adjustRightInd w:val="0"/>
              <w:rPr>
                <w:noProof/>
                <w:lang w:val="en-US"/>
              </w:rPr>
            </w:pPr>
            <w:r w:rsidRPr="007A08CE">
              <w:t xml:space="preserve"> -set rednih stezaljki na koje se dovode signali svih regularnih i nereularnih stanja opreme koja se nadzire sistemom "BMS"-a</w:t>
            </w:r>
          </w:p>
        </w:tc>
        <w:tc>
          <w:tcPr>
            <w:tcW w:w="384" w:type="pct"/>
            <w:vAlign w:val="bottom"/>
          </w:tcPr>
          <w:p w14:paraId="0C58E48E"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944C7C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EB19707"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FBD10B" w14:textId="77777777" w:rsidR="00185035" w:rsidRPr="00F85647" w:rsidRDefault="00185035" w:rsidP="00A57A32">
            <w:pPr>
              <w:autoSpaceDE w:val="0"/>
              <w:autoSpaceDN w:val="0"/>
              <w:adjustRightInd w:val="0"/>
              <w:jc w:val="center"/>
              <w:rPr>
                <w:noProof/>
                <w:lang w:val="en-US"/>
              </w:rPr>
            </w:pPr>
          </w:p>
        </w:tc>
        <w:tc>
          <w:tcPr>
            <w:tcW w:w="237" w:type="pct"/>
          </w:tcPr>
          <w:p w14:paraId="308F633F" w14:textId="77777777" w:rsidR="00185035" w:rsidRPr="00F85647" w:rsidRDefault="00185035" w:rsidP="00A57A32">
            <w:pPr>
              <w:autoSpaceDE w:val="0"/>
              <w:autoSpaceDN w:val="0"/>
              <w:adjustRightInd w:val="0"/>
              <w:jc w:val="center"/>
              <w:rPr>
                <w:noProof/>
                <w:lang w:val="en-US"/>
              </w:rPr>
            </w:pPr>
          </w:p>
        </w:tc>
        <w:tc>
          <w:tcPr>
            <w:tcW w:w="237" w:type="pct"/>
          </w:tcPr>
          <w:p w14:paraId="07DF2FF9" w14:textId="77777777" w:rsidR="00185035" w:rsidRPr="00F85647" w:rsidRDefault="00185035" w:rsidP="00A57A32">
            <w:pPr>
              <w:autoSpaceDE w:val="0"/>
              <w:autoSpaceDN w:val="0"/>
              <w:adjustRightInd w:val="0"/>
              <w:jc w:val="center"/>
              <w:rPr>
                <w:noProof/>
              </w:rPr>
            </w:pPr>
          </w:p>
        </w:tc>
        <w:tc>
          <w:tcPr>
            <w:tcW w:w="414" w:type="pct"/>
          </w:tcPr>
          <w:p w14:paraId="18400CE5" w14:textId="77777777" w:rsidR="00185035" w:rsidRPr="00F85647" w:rsidRDefault="00185035" w:rsidP="00A57A32">
            <w:pPr>
              <w:autoSpaceDE w:val="0"/>
              <w:autoSpaceDN w:val="0"/>
              <w:adjustRightInd w:val="0"/>
              <w:jc w:val="center"/>
              <w:rPr>
                <w:noProof/>
              </w:rPr>
            </w:pPr>
          </w:p>
        </w:tc>
        <w:tc>
          <w:tcPr>
            <w:tcW w:w="339" w:type="pct"/>
          </w:tcPr>
          <w:p w14:paraId="6C3B71D3" w14:textId="77777777" w:rsidR="00185035" w:rsidRDefault="00185035" w:rsidP="00A57A32">
            <w:pPr>
              <w:autoSpaceDE w:val="0"/>
              <w:autoSpaceDN w:val="0"/>
              <w:adjustRightInd w:val="0"/>
              <w:jc w:val="center"/>
              <w:rPr>
                <w:noProof/>
              </w:rPr>
            </w:pPr>
          </w:p>
        </w:tc>
      </w:tr>
      <w:tr w:rsidR="00C90E7E" w:rsidRPr="00F85647" w14:paraId="5F92E0AD" w14:textId="77777777" w:rsidTr="00C90E7E">
        <w:trPr>
          <w:trHeight w:val="288"/>
        </w:trPr>
        <w:tc>
          <w:tcPr>
            <w:tcW w:w="192" w:type="pct"/>
          </w:tcPr>
          <w:p w14:paraId="42636B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B13553E" w14:textId="77777777" w:rsidR="00185035" w:rsidRPr="007A08CE" w:rsidRDefault="00185035" w:rsidP="002966C9">
            <w:pPr>
              <w:autoSpaceDE w:val="0"/>
              <w:autoSpaceDN w:val="0"/>
              <w:adjustRightInd w:val="0"/>
              <w:rPr>
                <w:noProof/>
                <w:lang w:val="en-US"/>
              </w:rPr>
            </w:pPr>
            <w:r w:rsidRPr="007A08CE">
              <w:t xml:space="preserve"> - ostaviti prostor za smeštaj PLC uređaja </w:t>
            </w:r>
          </w:p>
        </w:tc>
        <w:tc>
          <w:tcPr>
            <w:tcW w:w="384" w:type="pct"/>
            <w:vAlign w:val="bottom"/>
          </w:tcPr>
          <w:p w14:paraId="2FBA18B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152312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935038F"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D63CA0" w14:textId="77777777" w:rsidR="00185035" w:rsidRPr="00F85647" w:rsidRDefault="00185035" w:rsidP="00A57A32">
            <w:pPr>
              <w:autoSpaceDE w:val="0"/>
              <w:autoSpaceDN w:val="0"/>
              <w:adjustRightInd w:val="0"/>
              <w:jc w:val="center"/>
              <w:rPr>
                <w:noProof/>
                <w:lang w:val="en-US"/>
              </w:rPr>
            </w:pPr>
          </w:p>
        </w:tc>
        <w:tc>
          <w:tcPr>
            <w:tcW w:w="237" w:type="pct"/>
          </w:tcPr>
          <w:p w14:paraId="32E07807" w14:textId="77777777" w:rsidR="00185035" w:rsidRPr="00F85647" w:rsidRDefault="00185035" w:rsidP="00A57A32">
            <w:pPr>
              <w:autoSpaceDE w:val="0"/>
              <w:autoSpaceDN w:val="0"/>
              <w:adjustRightInd w:val="0"/>
              <w:jc w:val="center"/>
              <w:rPr>
                <w:noProof/>
                <w:lang w:val="en-US"/>
              </w:rPr>
            </w:pPr>
          </w:p>
        </w:tc>
        <w:tc>
          <w:tcPr>
            <w:tcW w:w="237" w:type="pct"/>
          </w:tcPr>
          <w:p w14:paraId="68697D55" w14:textId="77777777" w:rsidR="00185035" w:rsidRPr="00F85647" w:rsidRDefault="00185035" w:rsidP="00A57A32">
            <w:pPr>
              <w:autoSpaceDE w:val="0"/>
              <w:autoSpaceDN w:val="0"/>
              <w:adjustRightInd w:val="0"/>
              <w:jc w:val="center"/>
              <w:rPr>
                <w:noProof/>
              </w:rPr>
            </w:pPr>
          </w:p>
        </w:tc>
        <w:tc>
          <w:tcPr>
            <w:tcW w:w="414" w:type="pct"/>
          </w:tcPr>
          <w:p w14:paraId="31FA0916" w14:textId="77777777" w:rsidR="00185035" w:rsidRPr="00F85647" w:rsidRDefault="00185035" w:rsidP="00A57A32">
            <w:pPr>
              <w:autoSpaceDE w:val="0"/>
              <w:autoSpaceDN w:val="0"/>
              <w:adjustRightInd w:val="0"/>
              <w:jc w:val="center"/>
              <w:rPr>
                <w:noProof/>
              </w:rPr>
            </w:pPr>
          </w:p>
        </w:tc>
        <w:tc>
          <w:tcPr>
            <w:tcW w:w="339" w:type="pct"/>
          </w:tcPr>
          <w:p w14:paraId="603B5759" w14:textId="77777777" w:rsidR="00185035" w:rsidRDefault="00185035" w:rsidP="00A57A32">
            <w:pPr>
              <w:autoSpaceDE w:val="0"/>
              <w:autoSpaceDN w:val="0"/>
              <w:adjustRightInd w:val="0"/>
              <w:jc w:val="center"/>
              <w:rPr>
                <w:noProof/>
              </w:rPr>
            </w:pPr>
          </w:p>
        </w:tc>
      </w:tr>
      <w:tr w:rsidR="00C90E7E" w:rsidRPr="00F85647" w14:paraId="71119EC3" w14:textId="77777777" w:rsidTr="00C90E7E">
        <w:trPr>
          <w:trHeight w:val="288"/>
        </w:trPr>
        <w:tc>
          <w:tcPr>
            <w:tcW w:w="192" w:type="pct"/>
          </w:tcPr>
          <w:p w14:paraId="20C2238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DA450A" w14:textId="77777777" w:rsidR="00185035" w:rsidRPr="007A08CE" w:rsidRDefault="00185035" w:rsidP="002966C9">
            <w:pPr>
              <w:autoSpaceDE w:val="0"/>
              <w:autoSpaceDN w:val="0"/>
              <w:adjustRightInd w:val="0"/>
              <w:rPr>
                <w:noProof/>
                <w:lang w:val="en-US"/>
              </w:rPr>
            </w:pPr>
            <w:r w:rsidRPr="007A08CE">
              <w:rPr>
                <w:b/>
                <w:bCs/>
              </w:rPr>
              <w:t> </w:t>
            </w:r>
          </w:p>
        </w:tc>
        <w:tc>
          <w:tcPr>
            <w:tcW w:w="384" w:type="pct"/>
            <w:vAlign w:val="bottom"/>
          </w:tcPr>
          <w:p w14:paraId="1A977DA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0BC548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4035EE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05C0BDF" w14:textId="77777777" w:rsidR="00185035" w:rsidRPr="00F85647" w:rsidRDefault="00185035" w:rsidP="00A57A32">
            <w:pPr>
              <w:autoSpaceDE w:val="0"/>
              <w:autoSpaceDN w:val="0"/>
              <w:adjustRightInd w:val="0"/>
              <w:jc w:val="center"/>
              <w:rPr>
                <w:noProof/>
                <w:lang w:val="en-US"/>
              </w:rPr>
            </w:pPr>
          </w:p>
        </w:tc>
        <w:tc>
          <w:tcPr>
            <w:tcW w:w="237" w:type="pct"/>
          </w:tcPr>
          <w:p w14:paraId="464048F2" w14:textId="77777777" w:rsidR="00185035" w:rsidRPr="00F85647" w:rsidRDefault="00185035" w:rsidP="00A57A32">
            <w:pPr>
              <w:autoSpaceDE w:val="0"/>
              <w:autoSpaceDN w:val="0"/>
              <w:adjustRightInd w:val="0"/>
              <w:jc w:val="center"/>
              <w:rPr>
                <w:noProof/>
                <w:lang w:val="en-US"/>
              </w:rPr>
            </w:pPr>
          </w:p>
        </w:tc>
        <w:tc>
          <w:tcPr>
            <w:tcW w:w="237" w:type="pct"/>
          </w:tcPr>
          <w:p w14:paraId="2B3B4B13" w14:textId="77777777" w:rsidR="00185035" w:rsidRPr="00F85647" w:rsidRDefault="00185035" w:rsidP="00A57A32">
            <w:pPr>
              <w:autoSpaceDE w:val="0"/>
              <w:autoSpaceDN w:val="0"/>
              <w:adjustRightInd w:val="0"/>
              <w:jc w:val="center"/>
              <w:rPr>
                <w:noProof/>
              </w:rPr>
            </w:pPr>
          </w:p>
        </w:tc>
        <w:tc>
          <w:tcPr>
            <w:tcW w:w="414" w:type="pct"/>
          </w:tcPr>
          <w:p w14:paraId="1CBBE59B" w14:textId="77777777" w:rsidR="00185035" w:rsidRPr="00F85647" w:rsidRDefault="00185035" w:rsidP="00A57A32">
            <w:pPr>
              <w:autoSpaceDE w:val="0"/>
              <w:autoSpaceDN w:val="0"/>
              <w:adjustRightInd w:val="0"/>
              <w:jc w:val="center"/>
              <w:rPr>
                <w:noProof/>
              </w:rPr>
            </w:pPr>
          </w:p>
        </w:tc>
        <w:tc>
          <w:tcPr>
            <w:tcW w:w="339" w:type="pct"/>
          </w:tcPr>
          <w:p w14:paraId="6F642CA5" w14:textId="77777777" w:rsidR="00185035" w:rsidRDefault="00185035" w:rsidP="00A57A32">
            <w:pPr>
              <w:autoSpaceDE w:val="0"/>
              <w:autoSpaceDN w:val="0"/>
              <w:adjustRightInd w:val="0"/>
              <w:jc w:val="center"/>
              <w:rPr>
                <w:noProof/>
              </w:rPr>
            </w:pPr>
          </w:p>
        </w:tc>
      </w:tr>
      <w:tr w:rsidR="00C90E7E" w:rsidRPr="00F85647" w14:paraId="0CECA032" w14:textId="77777777" w:rsidTr="00C90E7E">
        <w:trPr>
          <w:trHeight w:val="288"/>
        </w:trPr>
        <w:tc>
          <w:tcPr>
            <w:tcW w:w="192" w:type="pct"/>
          </w:tcPr>
          <w:p w14:paraId="4C04A38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902B2FB" w14:textId="77777777" w:rsidR="00185035" w:rsidRPr="007A08CE" w:rsidRDefault="00185035" w:rsidP="002966C9">
            <w:pPr>
              <w:autoSpaceDE w:val="0"/>
              <w:autoSpaceDN w:val="0"/>
              <w:adjustRightInd w:val="0"/>
              <w:rPr>
                <w:noProof/>
                <w:lang w:val="en-US"/>
              </w:rPr>
            </w:pPr>
            <w:r w:rsidRPr="007A08CE">
              <w:rPr>
                <w:b/>
                <w:bCs/>
              </w:rPr>
              <w:t>Ukupno  (poz 4):</w:t>
            </w:r>
          </w:p>
        </w:tc>
        <w:tc>
          <w:tcPr>
            <w:tcW w:w="384" w:type="pct"/>
            <w:vAlign w:val="bottom"/>
          </w:tcPr>
          <w:p w14:paraId="27993CD3"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CBF24D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F65E0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81CBF3" w14:textId="77777777" w:rsidR="00185035" w:rsidRPr="00F85647" w:rsidRDefault="00185035" w:rsidP="00A57A32">
            <w:pPr>
              <w:autoSpaceDE w:val="0"/>
              <w:autoSpaceDN w:val="0"/>
              <w:adjustRightInd w:val="0"/>
              <w:jc w:val="center"/>
              <w:rPr>
                <w:noProof/>
                <w:lang w:val="en-US"/>
              </w:rPr>
            </w:pPr>
          </w:p>
        </w:tc>
        <w:tc>
          <w:tcPr>
            <w:tcW w:w="237" w:type="pct"/>
          </w:tcPr>
          <w:p w14:paraId="5F79CC7E" w14:textId="77777777" w:rsidR="00185035" w:rsidRPr="00F85647" w:rsidRDefault="00185035" w:rsidP="00A57A32">
            <w:pPr>
              <w:autoSpaceDE w:val="0"/>
              <w:autoSpaceDN w:val="0"/>
              <w:adjustRightInd w:val="0"/>
              <w:jc w:val="center"/>
              <w:rPr>
                <w:noProof/>
                <w:lang w:val="en-US"/>
              </w:rPr>
            </w:pPr>
          </w:p>
        </w:tc>
        <w:tc>
          <w:tcPr>
            <w:tcW w:w="237" w:type="pct"/>
          </w:tcPr>
          <w:p w14:paraId="5EA6E5D9" w14:textId="77777777" w:rsidR="00185035" w:rsidRPr="00F85647" w:rsidRDefault="00185035" w:rsidP="00A57A32">
            <w:pPr>
              <w:autoSpaceDE w:val="0"/>
              <w:autoSpaceDN w:val="0"/>
              <w:adjustRightInd w:val="0"/>
              <w:jc w:val="center"/>
              <w:rPr>
                <w:noProof/>
              </w:rPr>
            </w:pPr>
          </w:p>
        </w:tc>
        <w:tc>
          <w:tcPr>
            <w:tcW w:w="414" w:type="pct"/>
          </w:tcPr>
          <w:p w14:paraId="43CC9B23" w14:textId="77777777" w:rsidR="00185035" w:rsidRPr="00F85647" w:rsidRDefault="00185035" w:rsidP="00A57A32">
            <w:pPr>
              <w:autoSpaceDE w:val="0"/>
              <w:autoSpaceDN w:val="0"/>
              <w:adjustRightInd w:val="0"/>
              <w:jc w:val="center"/>
              <w:rPr>
                <w:noProof/>
              </w:rPr>
            </w:pPr>
          </w:p>
        </w:tc>
        <w:tc>
          <w:tcPr>
            <w:tcW w:w="339" w:type="pct"/>
          </w:tcPr>
          <w:p w14:paraId="1B68575F" w14:textId="77777777" w:rsidR="00185035" w:rsidRDefault="00185035" w:rsidP="00A57A32">
            <w:pPr>
              <w:autoSpaceDE w:val="0"/>
              <w:autoSpaceDN w:val="0"/>
              <w:adjustRightInd w:val="0"/>
              <w:jc w:val="center"/>
              <w:rPr>
                <w:noProof/>
              </w:rPr>
            </w:pPr>
          </w:p>
        </w:tc>
      </w:tr>
      <w:tr w:rsidR="00C90E7E" w:rsidRPr="00F85647" w14:paraId="1C644F49" w14:textId="77777777" w:rsidTr="00C90E7E">
        <w:trPr>
          <w:trHeight w:val="288"/>
        </w:trPr>
        <w:tc>
          <w:tcPr>
            <w:tcW w:w="192" w:type="pct"/>
          </w:tcPr>
          <w:p w14:paraId="6CCA58FB" w14:textId="77777777" w:rsidR="00185035" w:rsidRPr="007A08CE" w:rsidRDefault="00185035" w:rsidP="00A57A32">
            <w:pPr>
              <w:autoSpaceDE w:val="0"/>
              <w:autoSpaceDN w:val="0"/>
              <w:adjustRightInd w:val="0"/>
              <w:jc w:val="center"/>
              <w:rPr>
                <w:noProof/>
              </w:rPr>
            </w:pPr>
            <w:r w:rsidRPr="007A08CE">
              <w:t>5.</w:t>
            </w:r>
          </w:p>
        </w:tc>
        <w:tc>
          <w:tcPr>
            <w:tcW w:w="2164" w:type="pct"/>
            <w:gridSpan w:val="2"/>
          </w:tcPr>
          <w:p w14:paraId="29C48594" w14:textId="77777777" w:rsidR="00185035" w:rsidRPr="007A08CE" w:rsidRDefault="00185035" w:rsidP="002966C9">
            <w:pPr>
              <w:autoSpaceDE w:val="0"/>
              <w:autoSpaceDN w:val="0"/>
              <w:adjustRightInd w:val="0"/>
              <w:rPr>
                <w:noProof/>
                <w:lang w:val="en-US"/>
              </w:rPr>
            </w:pPr>
            <w:r w:rsidRPr="007A08CE">
              <w:rPr>
                <w:b/>
                <w:bCs/>
              </w:rPr>
              <w:t>ELEKTRIČNA INSTALACIJA ZA OTAPANJE LEDA NA ULAZU I OTAPANJE LEDA U OLUČNIM HORIZONTALAMA I VERIKALAMA</w:t>
            </w:r>
          </w:p>
        </w:tc>
        <w:tc>
          <w:tcPr>
            <w:tcW w:w="384" w:type="pct"/>
            <w:vAlign w:val="bottom"/>
          </w:tcPr>
          <w:p w14:paraId="734543EC" w14:textId="77777777" w:rsidR="00185035" w:rsidRPr="007A08CE" w:rsidRDefault="00185035" w:rsidP="00A57A32">
            <w:pPr>
              <w:autoSpaceDE w:val="0"/>
              <w:autoSpaceDN w:val="0"/>
              <w:adjustRightInd w:val="0"/>
              <w:jc w:val="center"/>
              <w:rPr>
                <w:noProof/>
                <w:lang w:val="en-US"/>
              </w:rPr>
            </w:pPr>
            <w:r w:rsidRPr="007A08CE">
              <w:rPr>
                <w:b/>
                <w:bCs/>
              </w:rPr>
              <w:t> </w:t>
            </w:r>
          </w:p>
        </w:tc>
        <w:tc>
          <w:tcPr>
            <w:tcW w:w="387" w:type="pct"/>
            <w:vAlign w:val="bottom"/>
          </w:tcPr>
          <w:p w14:paraId="434BA7AD" w14:textId="77777777" w:rsidR="00185035" w:rsidRPr="007A08CE" w:rsidRDefault="00185035" w:rsidP="00A57A32">
            <w:pPr>
              <w:autoSpaceDE w:val="0"/>
              <w:autoSpaceDN w:val="0"/>
              <w:adjustRightInd w:val="0"/>
              <w:jc w:val="center"/>
              <w:rPr>
                <w:noProof/>
                <w:lang w:val="en-US"/>
              </w:rPr>
            </w:pPr>
            <w:r w:rsidRPr="007A08CE">
              <w:rPr>
                <w:b/>
                <w:bCs/>
              </w:rPr>
              <w:t> </w:t>
            </w:r>
          </w:p>
        </w:tc>
        <w:tc>
          <w:tcPr>
            <w:tcW w:w="322" w:type="pct"/>
          </w:tcPr>
          <w:p w14:paraId="486C63E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1415669" w14:textId="77777777" w:rsidR="00185035" w:rsidRPr="00F85647" w:rsidRDefault="00185035" w:rsidP="00A57A32">
            <w:pPr>
              <w:autoSpaceDE w:val="0"/>
              <w:autoSpaceDN w:val="0"/>
              <w:adjustRightInd w:val="0"/>
              <w:jc w:val="center"/>
              <w:rPr>
                <w:noProof/>
                <w:lang w:val="en-US"/>
              </w:rPr>
            </w:pPr>
          </w:p>
        </w:tc>
        <w:tc>
          <w:tcPr>
            <w:tcW w:w="237" w:type="pct"/>
          </w:tcPr>
          <w:p w14:paraId="429CA42E" w14:textId="77777777" w:rsidR="00185035" w:rsidRPr="00F85647" w:rsidRDefault="00185035" w:rsidP="00A57A32">
            <w:pPr>
              <w:autoSpaceDE w:val="0"/>
              <w:autoSpaceDN w:val="0"/>
              <w:adjustRightInd w:val="0"/>
              <w:jc w:val="center"/>
              <w:rPr>
                <w:noProof/>
                <w:lang w:val="en-US"/>
              </w:rPr>
            </w:pPr>
          </w:p>
        </w:tc>
        <w:tc>
          <w:tcPr>
            <w:tcW w:w="237" w:type="pct"/>
          </w:tcPr>
          <w:p w14:paraId="0E534EBC" w14:textId="77777777" w:rsidR="00185035" w:rsidRPr="00F85647" w:rsidRDefault="00185035" w:rsidP="00A57A32">
            <w:pPr>
              <w:autoSpaceDE w:val="0"/>
              <w:autoSpaceDN w:val="0"/>
              <w:adjustRightInd w:val="0"/>
              <w:jc w:val="center"/>
              <w:rPr>
                <w:noProof/>
              </w:rPr>
            </w:pPr>
          </w:p>
        </w:tc>
        <w:tc>
          <w:tcPr>
            <w:tcW w:w="414" w:type="pct"/>
          </w:tcPr>
          <w:p w14:paraId="2D002EF5" w14:textId="77777777" w:rsidR="00185035" w:rsidRPr="00F85647" w:rsidRDefault="00185035" w:rsidP="00A57A32">
            <w:pPr>
              <w:autoSpaceDE w:val="0"/>
              <w:autoSpaceDN w:val="0"/>
              <w:adjustRightInd w:val="0"/>
              <w:jc w:val="center"/>
              <w:rPr>
                <w:noProof/>
              </w:rPr>
            </w:pPr>
          </w:p>
        </w:tc>
        <w:tc>
          <w:tcPr>
            <w:tcW w:w="339" w:type="pct"/>
          </w:tcPr>
          <w:p w14:paraId="7B162A5E" w14:textId="77777777" w:rsidR="00185035" w:rsidRDefault="00185035" w:rsidP="00A57A32">
            <w:pPr>
              <w:autoSpaceDE w:val="0"/>
              <w:autoSpaceDN w:val="0"/>
              <w:adjustRightInd w:val="0"/>
              <w:jc w:val="center"/>
              <w:rPr>
                <w:noProof/>
              </w:rPr>
            </w:pPr>
          </w:p>
        </w:tc>
      </w:tr>
      <w:tr w:rsidR="00C90E7E" w:rsidRPr="00F85647" w14:paraId="7E91F941" w14:textId="77777777" w:rsidTr="00C90E7E">
        <w:trPr>
          <w:trHeight w:val="288"/>
        </w:trPr>
        <w:tc>
          <w:tcPr>
            <w:tcW w:w="192" w:type="pct"/>
          </w:tcPr>
          <w:p w14:paraId="4F42762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3BC1082" w14:textId="77777777" w:rsidR="00185035" w:rsidRPr="007A08CE" w:rsidRDefault="00185035" w:rsidP="002966C9">
            <w:pPr>
              <w:autoSpaceDE w:val="0"/>
              <w:autoSpaceDN w:val="0"/>
              <w:adjustRightInd w:val="0"/>
              <w:rPr>
                <w:noProof/>
                <w:lang w:val="en-US"/>
              </w:rPr>
            </w:pPr>
            <w:r w:rsidRPr="007A08CE">
              <w:rPr>
                <w:b/>
                <w:bCs/>
              </w:rPr>
              <w:t>GREJANJE ULAZA  (7m2)</w:t>
            </w:r>
          </w:p>
        </w:tc>
        <w:tc>
          <w:tcPr>
            <w:tcW w:w="384" w:type="pct"/>
            <w:vAlign w:val="bottom"/>
          </w:tcPr>
          <w:p w14:paraId="20D2309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A9F7AE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33BE7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7C287C28" w14:textId="77777777" w:rsidR="00185035" w:rsidRPr="00F85647" w:rsidRDefault="00185035" w:rsidP="00A57A32">
            <w:pPr>
              <w:autoSpaceDE w:val="0"/>
              <w:autoSpaceDN w:val="0"/>
              <w:adjustRightInd w:val="0"/>
              <w:jc w:val="center"/>
              <w:rPr>
                <w:noProof/>
                <w:lang w:val="en-US"/>
              </w:rPr>
            </w:pPr>
          </w:p>
        </w:tc>
        <w:tc>
          <w:tcPr>
            <w:tcW w:w="237" w:type="pct"/>
          </w:tcPr>
          <w:p w14:paraId="382FF767" w14:textId="77777777" w:rsidR="00185035" w:rsidRPr="00F85647" w:rsidRDefault="00185035" w:rsidP="00A57A32">
            <w:pPr>
              <w:autoSpaceDE w:val="0"/>
              <w:autoSpaceDN w:val="0"/>
              <w:adjustRightInd w:val="0"/>
              <w:jc w:val="center"/>
              <w:rPr>
                <w:noProof/>
                <w:lang w:val="en-US"/>
              </w:rPr>
            </w:pPr>
          </w:p>
        </w:tc>
        <w:tc>
          <w:tcPr>
            <w:tcW w:w="237" w:type="pct"/>
          </w:tcPr>
          <w:p w14:paraId="23330169" w14:textId="77777777" w:rsidR="00185035" w:rsidRPr="00F85647" w:rsidRDefault="00185035" w:rsidP="00A57A32">
            <w:pPr>
              <w:autoSpaceDE w:val="0"/>
              <w:autoSpaceDN w:val="0"/>
              <w:adjustRightInd w:val="0"/>
              <w:jc w:val="center"/>
              <w:rPr>
                <w:noProof/>
              </w:rPr>
            </w:pPr>
          </w:p>
        </w:tc>
        <w:tc>
          <w:tcPr>
            <w:tcW w:w="414" w:type="pct"/>
          </w:tcPr>
          <w:p w14:paraId="76C9EE8F" w14:textId="77777777" w:rsidR="00185035" w:rsidRPr="00F85647" w:rsidRDefault="00185035" w:rsidP="00A57A32">
            <w:pPr>
              <w:autoSpaceDE w:val="0"/>
              <w:autoSpaceDN w:val="0"/>
              <w:adjustRightInd w:val="0"/>
              <w:jc w:val="center"/>
              <w:rPr>
                <w:noProof/>
              </w:rPr>
            </w:pPr>
          </w:p>
        </w:tc>
        <w:tc>
          <w:tcPr>
            <w:tcW w:w="339" w:type="pct"/>
          </w:tcPr>
          <w:p w14:paraId="3BD1E6D9" w14:textId="77777777" w:rsidR="00185035" w:rsidRDefault="00185035" w:rsidP="00A57A32">
            <w:pPr>
              <w:autoSpaceDE w:val="0"/>
              <w:autoSpaceDN w:val="0"/>
              <w:adjustRightInd w:val="0"/>
              <w:jc w:val="center"/>
              <w:rPr>
                <w:noProof/>
              </w:rPr>
            </w:pPr>
          </w:p>
        </w:tc>
      </w:tr>
      <w:tr w:rsidR="00C90E7E" w:rsidRPr="00F85647" w14:paraId="45EE0CC2" w14:textId="77777777" w:rsidTr="00C90E7E">
        <w:trPr>
          <w:trHeight w:val="288"/>
        </w:trPr>
        <w:tc>
          <w:tcPr>
            <w:tcW w:w="192" w:type="pct"/>
          </w:tcPr>
          <w:p w14:paraId="41143E6E" w14:textId="77777777" w:rsidR="00185035" w:rsidRPr="007A08CE" w:rsidRDefault="00185035" w:rsidP="00A57A32">
            <w:pPr>
              <w:autoSpaceDE w:val="0"/>
              <w:autoSpaceDN w:val="0"/>
              <w:adjustRightInd w:val="0"/>
              <w:jc w:val="center"/>
              <w:rPr>
                <w:noProof/>
              </w:rPr>
            </w:pPr>
            <w:r w:rsidRPr="007A08CE">
              <w:t>5.1</w:t>
            </w:r>
          </w:p>
        </w:tc>
        <w:tc>
          <w:tcPr>
            <w:tcW w:w="2164" w:type="pct"/>
            <w:gridSpan w:val="2"/>
          </w:tcPr>
          <w:p w14:paraId="40ABD9B4" w14:textId="77777777" w:rsidR="00185035" w:rsidRPr="007A08CE" w:rsidRDefault="00185035" w:rsidP="002966C9">
            <w:pPr>
              <w:autoSpaceDE w:val="0"/>
              <w:autoSpaceDN w:val="0"/>
              <w:adjustRightInd w:val="0"/>
              <w:rPr>
                <w:noProof/>
                <w:lang w:val="en-US"/>
              </w:rPr>
            </w:pPr>
            <w:r w:rsidRPr="007A08CE">
              <w:t>Isporuka  i ugradnja električnog grejnog kabla dužine 163m sa hladnim priključnim krajevima tip</w:t>
            </w:r>
          </w:p>
        </w:tc>
        <w:tc>
          <w:tcPr>
            <w:tcW w:w="384" w:type="pct"/>
            <w:vAlign w:val="bottom"/>
          </w:tcPr>
          <w:p w14:paraId="1BCB9CC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D49E4E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6DEE8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09AADBA" w14:textId="77777777" w:rsidR="00185035" w:rsidRPr="00F85647" w:rsidRDefault="00185035" w:rsidP="00A57A32">
            <w:pPr>
              <w:autoSpaceDE w:val="0"/>
              <w:autoSpaceDN w:val="0"/>
              <w:adjustRightInd w:val="0"/>
              <w:jc w:val="center"/>
              <w:rPr>
                <w:noProof/>
                <w:lang w:val="en-US"/>
              </w:rPr>
            </w:pPr>
          </w:p>
        </w:tc>
        <w:tc>
          <w:tcPr>
            <w:tcW w:w="237" w:type="pct"/>
          </w:tcPr>
          <w:p w14:paraId="7907AC68" w14:textId="77777777" w:rsidR="00185035" w:rsidRPr="00F85647" w:rsidRDefault="00185035" w:rsidP="00A57A32">
            <w:pPr>
              <w:autoSpaceDE w:val="0"/>
              <w:autoSpaceDN w:val="0"/>
              <w:adjustRightInd w:val="0"/>
              <w:jc w:val="center"/>
              <w:rPr>
                <w:noProof/>
                <w:lang w:val="en-US"/>
              </w:rPr>
            </w:pPr>
          </w:p>
        </w:tc>
        <w:tc>
          <w:tcPr>
            <w:tcW w:w="237" w:type="pct"/>
          </w:tcPr>
          <w:p w14:paraId="366E0B17" w14:textId="77777777" w:rsidR="00185035" w:rsidRPr="00F85647" w:rsidRDefault="00185035" w:rsidP="00A57A32">
            <w:pPr>
              <w:autoSpaceDE w:val="0"/>
              <w:autoSpaceDN w:val="0"/>
              <w:adjustRightInd w:val="0"/>
              <w:jc w:val="center"/>
              <w:rPr>
                <w:noProof/>
              </w:rPr>
            </w:pPr>
          </w:p>
        </w:tc>
        <w:tc>
          <w:tcPr>
            <w:tcW w:w="414" w:type="pct"/>
          </w:tcPr>
          <w:p w14:paraId="36AC4E31" w14:textId="77777777" w:rsidR="00185035" w:rsidRPr="00F85647" w:rsidRDefault="00185035" w:rsidP="00A57A32">
            <w:pPr>
              <w:autoSpaceDE w:val="0"/>
              <w:autoSpaceDN w:val="0"/>
              <w:adjustRightInd w:val="0"/>
              <w:jc w:val="center"/>
              <w:rPr>
                <w:noProof/>
              </w:rPr>
            </w:pPr>
          </w:p>
        </w:tc>
        <w:tc>
          <w:tcPr>
            <w:tcW w:w="339" w:type="pct"/>
          </w:tcPr>
          <w:p w14:paraId="0B4089AB" w14:textId="77777777" w:rsidR="00185035" w:rsidRDefault="00185035" w:rsidP="00A57A32">
            <w:pPr>
              <w:autoSpaceDE w:val="0"/>
              <w:autoSpaceDN w:val="0"/>
              <w:adjustRightInd w:val="0"/>
              <w:jc w:val="center"/>
              <w:rPr>
                <w:noProof/>
              </w:rPr>
            </w:pPr>
          </w:p>
        </w:tc>
      </w:tr>
      <w:tr w:rsidR="00C90E7E" w:rsidRPr="00F85647" w14:paraId="24D07C56" w14:textId="77777777" w:rsidTr="00C90E7E">
        <w:trPr>
          <w:trHeight w:val="288"/>
        </w:trPr>
        <w:tc>
          <w:tcPr>
            <w:tcW w:w="192" w:type="pct"/>
          </w:tcPr>
          <w:p w14:paraId="586C4BB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DA07747" w14:textId="77777777" w:rsidR="00185035" w:rsidRPr="007A08CE" w:rsidRDefault="00185035" w:rsidP="002966C9">
            <w:pPr>
              <w:autoSpaceDE w:val="0"/>
              <w:autoSpaceDN w:val="0"/>
              <w:adjustRightInd w:val="0"/>
              <w:rPr>
                <w:noProof/>
                <w:lang w:val="en-US"/>
              </w:rPr>
            </w:pPr>
            <w:r w:rsidRPr="007A08CE">
              <w:t xml:space="preserve"> EGRO 0.2440025/4075 W </w:t>
            </w:r>
          </w:p>
        </w:tc>
        <w:tc>
          <w:tcPr>
            <w:tcW w:w="384" w:type="pct"/>
            <w:vAlign w:val="bottom"/>
          </w:tcPr>
          <w:p w14:paraId="200CBE8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3F7064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6B9CB6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BE26C9" w14:textId="77777777" w:rsidR="00185035" w:rsidRPr="00F85647" w:rsidRDefault="00185035" w:rsidP="00A57A32">
            <w:pPr>
              <w:autoSpaceDE w:val="0"/>
              <w:autoSpaceDN w:val="0"/>
              <w:adjustRightInd w:val="0"/>
              <w:jc w:val="center"/>
              <w:rPr>
                <w:noProof/>
                <w:lang w:val="en-US"/>
              </w:rPr>
            </w:pPr>
          </w:p>
        </w:tc>
        <w:tc>
          <w:tcPr>
            <w:tcW w:w="237" w:type="pct"/>
          </w:tcPr>
          <w:p w14:paraId="09E2AF1C" w14:textId="77777777" w:rsidR="00185035" w:rsidRPr="00F85647" w:rsidRDefault="00185035" w:rsidP="00A57A32">
            <w:pPr>
              <w:autoSpaceDE w:val="0"/>
              <w:autoSpaceDN w:val="0"/>
              <w:adjustRightInd w:val="0"/>
              <w:jc w:val="center"/>
              <w:rPr>
                <w:noProof/>
                <w:lang w:val="en-US"/>
              </w:rPr>
            </w:pPr>
          </w:p>
        </w:tc>
        <w:tc>
          <w:tcPr>
            <w:tcW w:w="237" w:type="pct"/>
          </w:tcPr>
          <w:p w14:paraId="58648097" w14:textId="77777777" w:rsidR="00185035" w:rsidRPr="00F85647" w:rsidRDefault="00185035" w:rsidP="00A57A32">
            <w:pPr>
              <w:autoSpaceDE w:val="0"/>
              <w:autoSpaceDN w:val="0"/>
              <w:adjustRightInd w:val="0"/>
              <w:jc w:val="center"/>
              <w:rPr>
                <w:noProof/>
              </w:rPr>
            </w:pPr>
          </w:p>
        </w:tc>
        <w:tc>
          <w:tcPr>
            <w:tcW w:w="414" w:type="pct"/>
          </w:tcPr>
          <w:p w14:paraId="22A5FC45" w14:textId="77777777" w:rsidR="00185035" w:rsidRPr="00F85647" w:rsidRDefault="00185035" w:rsidP="00A57A32">
            <w:pPr>
              <w:autoSpaceDE w:val="0"/>
              <w:autoSpaceDN w:val="0"/>
              <w:adjustRightInd w:val="0"/>
              <w:jc w:val="center"/>
              <w:rPr>
                <w:noProof/>
              </w:rPr>
            </w:pPr>
          </w:p>
        </w:tc>
        <w:tc>
          <w:tcPr>
            <w:tcW w:w="339" w:type="pct"/>
          </w:tcPr>
          <w:p w14:paraId="54CBAD9E" w14:textId="77777777" w:rsidR="00185035" w:rsidRDefault="00185035" w:rsidP="00A57A32">
            <w:pPr>
              <w:autoSpaceDE w:val="0"/>
              <w:autoSpaceDN w:val="0"/>
              <w:adjustRightInd w:val="0"/>
              <w:jc w:val="center"/>
              <w:rPr>
                <w:noProof/>
              </w:rPr>
            </w:pPr>
          </w:p>
        </w:tc>
      </w:tr>
      <w:tr w:rsidR="00C90E7E" w:rsidRPr="00F85647" w14:paraId="07056117" w14:textId="77777777" w:rsidTr="00C90E7E">
        <w:trPr>
          <w:trHeight w:val="288"/>
        </w:trPr>
        <w:tc>
          <w:tcPr>
            <w:tcW w:w="192" w:type="pct"/>
          </w:tcPr>
          <w:p w14:paraId="6D3EC555" w14:textId="77777777" w:rsidR="00185035" w:rsidRPr="007A08CE" w:rsidRDefault="00185035" w:rsidP="00A57A32">
            <w:pPr>
              <w:autoSpaceDE w:val="0"/>
              <w:autoSpaceDN w:val="0"/>
              <w:adjustRightInd w:val="0"/>
              <w:jc w:val="center"/>
              <w:rPr>
                <w:noProof/>
              </w:rPr>
            </w:pPr>
            <w:r w:rsidRPr="007A08CE">
              <w:t>5.2</w:t>
            </w:r>
          </w:p>
        </w:tc>
        <w:tc>
          <w:tcPr>
            <w:tcW w:w="2164" w:type="pct"/>
            <w:gridSpan w:val="2"/>
          </w:tcPr>
          <w:p w14:paraId="1C2542C5" w14:textId="77777777" w:rsidR="00185035" w:rsidRPr="007A08CE" w:rsidRDefault="00185035" w:rsidP="002966C9">
            <w:pPr>
              <w:autoSpaceDE w:val="0"/>
              <w:autoSpaceDN w:val="0"/>
              <w:adjustRightInd w:val="0"/>
              <w:rPr>
                <w:noProof/>
                <w:lang w:val="en-US"/>
              </w:rPr>
            </w:pPr>
            <w:r w:rsidRPr="007A08CE">
              <w:t>Isporuka i ugradnja montažne trake MT-20</w:t>
            </w:r>
          </w:p>
        </w:tc>
        <w:tc>
          <w:tcPr>
            <w:tcW w:w="384" w:type="pct"/>
            <w:vAlign w:val="bottom"/>
          </w:tcPr>
          <w:p w14:paraId="5C7F40D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8E6E6E0" w14:textId="77777777" w:rsidR="00185035" w:rsidRPr="007A08CE" w:rsidRDefault="00185035" w:rsidP="00A57A32">
            <w:pPr>
              <w:autoSpaceDE w:val="0"/>
              <w:autoSpaceDN w:val="0"/>
              <w:adjustRightInd w:val="0"/>
              <w:jc w:val="center"/>
              <w:rPr>
                <w:noProof/>
                <w:lang w:val="en-US"/>
              </w:rPr>
            </w:pPr>
            <w:r w:rsidRPr="007A08CE">
              <w:t>20</w:t>
            </w:r>
          </w:p>
        </w:tc>
        <w:tc>
          <w:tcPr>
            <w:tcW w:w="322" w:type="pct"/>
          </w:tcPr>
          <w:p w14:paraId="6D33DB6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974781F" w14:textId="77777777" w:rsidR="00185035" w:rsidRPr="00F85647" w:rsidRDefault="00185035" w:rsidP="00A57A32">
            <w:pPr>
              <w:autoSpaceDE w:val="0"/>
              <w:autoSpaceDN w:val="0"/>
              <w:adjustRightInd w:val="0"/>
              <w:jc w:val="center"/>
              <w:rPr>
                <w:noProof/>
                <w:lang w:val="en-US"/>
              </w:rPr>
            </w:pPr>
          </w:p>
        </w:tc>
        <w:tc>
          <w:tcPr>
            <w:tcW w:w="237" w:type="pct"/>
          </w:tcPr>
          <w:p w14:paraId="04313394" w14:textId="77777777" w:rsidR="00185035" w:rsidRPr="00F85647" w:rsidRDefault="00185035" w:rsidP="00A57A32">
            <w:pPr>
              <w:autoSpaceDE w:val="0"/>
              <w:autoSpaceDN w:val="0"/>
              <w:adjustRightInd w:val="0"/>
              <w:jc w:val="center"/>
              <w:rPr>
                <w:noProof/>
                <w:lang w:val="en-US"/>
              </w:rPr>
            </w:pPr>
          </w:p>
        </w:tc>
        <w:tc>
          <w:tcPr>
            <w:tcW w:w="237" w:type="pct"/>
          </w:tcPr>
          <w:p w14:paraId="6E94610C" w14:textId="77777777" w:rsidR="00185035" w:rsidRPr="00F85647" w:rsidRDefault="00185035" w:rsidP="00A57A32">
            <w:pPr>
              <w:autoSpaceDE w:val="0"/>
              <w:autoSpaceDN w:val="0"/>
              <w:adjustRightInd w:val="0"/>
              <w:jc w:val="center"/>
              <w:rPr>
                <w:noProof/>
              </w:rPr>
            </w:pPr>
          </w:p>
        </w:tc>
        <w:tc>
          <w:tcPr>
            <w:tcW w:w="414" w:type="pct"/>
          </w:tcPr>
          <w:p w14:paraId="4D5BF09C" w14:textId="77777777" w:rsidR="00185035" w:rsidRPr="00F85647" w:rsidRDefault="00185035" w:rsidP="00A57A32">
            <w:pPr>
              <w:autoSpaceDE w:val="0"/>
              <w:autoSpaceDN w:val="0"/>
              <w:adjustRightInd w:val="0"/>
              <w:jc w:val="center"/>
              <w:rPr>
                <w:noProof/>
              </w:rPr>
            </w:pPr>
          </w:p>
        </w:tc>
        <w:tc>
          <w:tcPr>
            <w:tcW w:w="339" w:type="pct"/>
          </w:tcPr>
          <w:p w14:paraId="5B2A7633" w14:textId="77777777" w:rsidR="00185035" w:rsidRDefault="00185035" w:rsidP="00A57A32">
            <w:pPr>
              <w:autoSpaceDE w:val="0"/>
              <w:autoSpaceDN w:val="0"/>
              <w:adjustRightInd w:val="0"/>
              <w:jc w:val="center"/>
              <w:rPr>
                <w:noProof/>
              </w:rPr>
            </w:pPr>
          </w:p>
        </w:tc>
      </w:tr>
      <w:tr w:rsidR="00C90E7E" w:rsidRPr="00F85647" w14:paraId="6DDB4633" w14:textId="77777777" w:rsidTr="00C90E7E">
        <w:trPr>
          <w:trHeight w:val="288"/>
        </w:trPr>
        <w:tc>
          <w:tcPr>
            <w:tcW w:w="192" w:type="pct"/>
          </w:tcPr>
          <w:p w14:paraId="746A6BAB" w14:textId="77777777" w:rsidR="00185035" w:rsidRPr="007A08CE" w:rsidRDefault="00185035" w:rsidP="00A57A32">
            <w:pPr>
              <w:autoSpaceDE w:val="0"/>
              <w:autoSpaceDN w:val="0"/>
              <w:adjustRightInd w:val="0"/>
              <w:jc w:val="center"/>
              <w:rPr>
                <w:noProof/>
              </w:rPr>
            </w:pPr>
            <w:r w:rsidRPr="007A08CE">
              <w:t>5.3</w:t>
            </w:r>
          </w:p>
        </w:tc>
        <w:tc>
          <w:tcPr>
            <w:tcW w:w="2164" w:type="pct"/>
            <w:gridSpan w:val="2"/>
          </w:tcPr>
          <w:p w14:paraId="31B187CB" w14:textId="77777777" w:rsidR="00185035" w:rsidRPr="007A08CE" w:rsidRDefault="00185035" w:rsidP="002966C9">
            <w:pPr>
              <w:autoSpaceDE w:val="0"/>
              <w:autoSpaceDN w:val="0"/>
              <w:adjustRightInd w:val="0"/>
              <w:rPr>
                <w:noProof/>
                <w:lang w:val="en-US"/>
              </w:rPr>
            </w:pPr>
            <w:r w:rsidRPr="007A08CE">
              <w:t xml:space="preserve">Isporuka i ugradnja elektronskog termostata, montaža na DIN šinu, tip FLEKSELEC FX/CDM 1 A, 230 V, 50 HZ, 10 A, (-15 do 15 0C) </w:t>
            </w:r>
          </w:p>
        </w:tc>
        <w:tc>
          <w:tcPr>
            <w:tcW w:w="384" w:type="pct"/>
            <w:vAlign w:val="bottom"/>
          </w:tcPr>
          <w:p w14:paraId="02B3363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03389B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435F723"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56CE28" w14:textId="77777777" w:rsidR="00185035" w:rsidRPr="00F85647" w:rsidRDefault="00185035" w:rsidP="00A57A32">
            <w:pPr>
              <w:autoSpaceDE w:val="0"/>
              <w:autoSpaceDN w:val="0"/>
              <w:adjustRightInd w:val="0"/>
              <w:jc w:val="center"/>
              <w:rPr>
                <w:noProof/>
                <w:lang w:val="en-US"/>
              </w:rPr>
            </w:pPr>
          </w:p>
        </w:tc>
        <w:tc>
          <w:tcPr>
            <w:tcW w:w="237" w:type="pct"/>
          </w:tcPr>
          <w:p w14:paraId="4E2FC992" w14:textId="77777777" w:rsidR="00185035" w:rsidRPr="00F85647" w:rsidRDefault="00185035" w:rsidP="00A57A32">
            <w:pPr>
              <w:autoSpaceDE w:val="0"/>
              <w:autoSpaceDN w:val="0"/>
              <w:adjustRightInd w:val="0"/>
              <w:jc w:val="center"/>
              <w:rPr>
                <w:noProof/>
                <w:lang w:val="en-US"/>
              </w:rPr>
            </w:pPr>
          </w:p>
        </w:tc>
        <w:tc>
          <w:tcPr>
            <w:tcW w:w="237" w:type="pct"/>
          </w:tcPr>
          <w:p w14:paraId="1A54B53E" w14:textId="77777777" w:rsidR="00185035" w:rsidRPr="00F85647" w:rsidRDefault="00185035" w:rsidP="00A57A32">
            <w:pPr>
              <w:autoSpaceDE w:val="0"/>
              <w:autoSpaceDN w:val="0"/>
              <w:adjustRightInd w:val="0"/>
              <w:jc w:val="center"/>
              <w:rPr>
                <w:noProof/>
              </w:rPr>
            </w:pPr>
          </w:p>
        </w:tc>
        <w:tc>
          <w:tcPr>
            <w:tcW w:w="414" w:type="pct"/>
          </w:tcPr>
          <w:p w14:paraId="3EB9BEC6" w14:textId="77777777" w:rsidR="00185035" w:rsidRPr="00F85647" w:rsidRDefault="00185035" w:rsidP="00A57A32">
            <w:pPr>
              <w:autoSpaceDE w:val="0"/>
              <w:autoSpaceDN w:val="0"/>
              <w:adjustRightInd w:val="0"/>
              <w:jc w:val="center"/>
              <w:rPr>
                <w:noProof/>
              </w:rPr>
            </w:pPr>
          </w:p>
        </w:tc>
        <w:tc>
          <w:tcPr>
            <w:tcW w:w="339" w:type="pct"/>
          </w:tcPr>
          <w:p w14:paraId="76D8950F" w14:textId="77777777" w:rsidR="00185035" w:rsidRDefault="00185035" w:rsidP="00A57A32">
            <w:pPr>
              <w:autoSpaceDE w:val="0"/>
              <w:autoSpaceDN w:val="0"/>
              <w:adjustRightInd w:val="0"/>
              <w:jc w:val="center"/>
              <w:rPr>
                <w:noProof/>
              </w:rPr>
            </w:pPr>
          </w:p>
        </w:tc>
      </w:tr>
      <w:tr w:rsidR="00C90E7E" w:rsidRPr="00F85647" w14:paraId="0DC8CD02" w14:textId="77777777" w:rsidTr="00C90E7E">
        <w:trPr>
          <w:trHeight w:val="288"/>
        </w:trPr>
        <w:tc>
          <w:tcPr>
            <w:tcW w:w="192" w:type="pct"/>
          </w:tcPr>
          <w:p w14:paraId="10210625" w14:textId="77777777" w:rsidR="00185035" w:rsidRPr="007A08CE" w:rsidRDefault="00185035" w:rsidP="00A57A32">
            <w:pPr>
              <w:autoSpaceDE w:val="0"/>
              <w:autoSpaceDN w:val="0"/>
              <w:adjustRightInd w:val="0"/>
              <w:jc w:val="center"/>
              <w:rPr>
                <w:noProof/>
              </w:rPr>
            </w:pPr>
            <w:r w:rsidRPr="007A08CE">
              <w:t>5.4</w:t>
            </w:r>
          </w:p>
        </w:tc>
        <w:tc>
          <w:tcPr>
            <w:tcW w:w="2164" w:type="pct"/>
            <w:gridSpan w:val="2"/>
          </w:tcPr>
          <w:p w14:paraId="5DF57768" w14:textId="77777777" w:rsidR="00185035" w:rsidRPr="007A08CE" w:rsidRDefault="00185035" w:rsidP="002966C9">
            <w:pPr>
              <w:autoSpaceDE w:val="0"/>
              <w:autoSpaceDN w:val="0"/>
              <w:adjustRightInd w:val="0"/>
              <w:rPr>
                <w:noProof/>
                <w:lang w:val="en-US"/>
              </w:rPr>
            </w:pPr>
            <w:r w:rsidRPr="007A08CE">
              <w:t>Isporuka i ugradnja senzora za detekciju vlage tip FX-1060402 sa sa kablom potrebne dužine</w:t>
            </w:r>
          </w:p>
        </w:tc>
        <w:tc>
          <w:tcPr>
            <w:tcW w:w="384" w:type="pct"/>
            <w:vAlign w:val="bottom"/>
          </w:tcPr>
          <w:p w14:paraId="2CF2B2F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5C7791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07CD09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F5A8F36" w14:textId="77777777" w:rsidR="00185035" w:rsidRPr="00F85647" w:rsidRDefault="00185035" w:rsidP="00A57A32">
            <w:pPr>
              <w:autoSpaceDE w:val="0"/>
              <w:autoSpaceDN w:val="0"/>
              <w:adjustRightInd w:val="0"/>
              <w:jc w:val="center"/>
              <w:rPr>
                <w:noProof/>
                <w:lang w:val="en-US"/>
              </w:rPr>
            </w:pPr>
          </w:p>
        </w:tc>
        <w:tc>
          <w:tcPr>
            <w:tcW w:w="237" w:type="pct"/>
          </w:tcPr>
          <w:p w14:paraId="6034F577" w14:textId="77777777" w:rsidR="00185035" w:rsidRPr="00F85647" w:rsidRDefault="00185035" w:rsidP="00A57A32">
            <w:pPr>
              <w:autoSpaceDE w:val="0"/>
              <w:autoSpaceDN w:val="0"/>
              <w:adjustRightInd w:val="0"/>
              <w:jc w:val="center"/>
              <w:rPr>
                <w:noProof/>
                <w:lang w:val="en-US"/>
              </w:rPr>
            </w:pPr>
          </w:p>
        </w:tc>
        <w:tc>
          <w:tcPr>
            <w:tcW w:w="237" w:type="pct"/>
          </w:tcPr>
          <w:p w14:paraId="6AB9BC48" w14:textId="77777777" w:rsidR="00185035" w:rsidRPr="00F85647" w:rsidRDefault="00185035" w:rsidP="00A57A32">
            <w:pPr>
              <w:autoSpaceDE w:val="0"/>
              <w:autoSpaceDN w:val="0"/>
              <w:adjustRightInd w:val="0"/>
              <w:jc w:val="center"/>
              <w:rPr>
                <w:noProof/>
              </w:rPr>
            </w:pPr>
          </w:p>
        </w:tc>
        <w:tc>
          <w:tcPr>
            <w:tcW w:w="414" w:type="pct"/>
          </w:tcPr>
          <w:p w14:paraId="7278FF21" w14:textId="77777777" w:rsidR="00185035" w:rsidRPr="00F85647" w:rsidRDefault="00185035" w:rsidP="00A57A32">
            <w:pPr>
              <w:autoSpaceDE w:val="0"/>
              <w:autoSpaceDN w:val="0"/>
              <w:adjustRightInd w:val="0"/>
              <w:jc w:val="center"/>
              <w:rPr>
                <w:noProof/>
              </w:rPr>
            </w:pPr>
          </w:p>
        </w:tc>
        <w:tc>
          <w:tcPr>
            <w:tcW w:w="339" w:type="pct"/>
          </w:tcPr>
          <w:p w14:paraId="26E08130" w14:textId="77777777" w:rsidR="00185035" w:rsidRDefault="00185035" w:rsidP="00A57A32">
            <w:pPr>
              <w:autoSpaceDE w:val="0"/>
              <w:autoSpaceDN w:val="0"/>
              <w:adjustRightInd w:val="0"/>
              <w:jc w:val="center"/>
              <w:rPr>
                <w:noProof/>
              </w:rPr>
            </w:pPr>
          </w:p>
        </w:tc>
      </w:tr>
      <w:tr w:rsidR="00C90E7E" w:rsidRPr="00F85647" w14:paraId="30ED80ED" w14:textId="77777777" w:rsidTr="00C90E7E">
        <w:trPr>
          <w:trHeight w:val="288"/>
        </w:trPr>
        <w:tc>
          <w:tcPr>
            <w:tcW w:w="192" w:type="pct"/>
          </w:tcPr>
          <w:p w14:paraId="6B6D6C89" w14:textId="77777777" w:rsidR="00185035" w:rsidRPr="007A08CE" w:rsidRDefault="00185035" w:rsidP="00A57A32">
            <w:pPr>
              <w:autoSpaceDE w:val="0"/>
              <w:autoSpaceDN w:val="0"/>
              <w:adjustRightInd w:val="0"/>
              <w:jc w:val="center"/>
              <w:rPr>
                <w:noProof/>
              </w:rPr>
            </w:pPr>
            <w:r w:rsidRPr="007A08CE">
              <w:t>5.5</w:t>
            </w:r>
          </w:p>
        </w:tc>
        <w:tc>
          <w:tcPr>
            <w:tcW w:w="2164" w:type="pct"/>
            <w:gridSpan w:val="2"/>
          </w:tcPr>
          <w:p w14:paraId="5FE9C76B" w14:textId="77777777" w:rsidR="00185035" w:rsidRPr="007A08CE" w:rsidRDefault="00185035" w:rsidP="002966C9">
            <w:pPr>
              <w:autoSpaceDE w:val="0"/>
              <w:autoSpaceDN w:val="0"/>
              <w:adjustRightInd w:val="0"/>
              <w:rPr>
                <w:noProof/>
                <w:lang w:val="en-US"/>
              </w:rPr>
            </w:pPr>
            <w:r w:rsidRPr="007A08CE">
              <w:t xml:space="preserve">Isporuka i ugradnja vanjskog senzora za detekciju temperature tip NTC–1060200, sa kablom potrebne dužine </w:t>
            </w:r>
          </w:p>
        </w:tc>
        <w:tc>
          <w:tcPr>
            <w:tcW w:w="384" w:type="pct"/>
            <w:vAlign w:val="bottom"/>
          </w:tcPr>
          <w:p w14:paraId="2694334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E7F273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F106A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D97F2A" w14:textId="77777777" w:rsidR="00185035" w:rsidRPr="00F85647" w:rsidRDefault="00185035" w:rsidP="00A57A32">
            <w:pPr>
              <w:autoSpaceDE w:val="0"/>
              <w:autoSpaceDN w:val="0"/>
              <w:adjustRightInd w:val="0"/>
              <w:jc w:val="center"/>
              <w:rPr>
                <w:noProof/>
                <w:lang w:val="en-US"/>
              </w:rPr>
            </w:pPr>
          </w:p>
        </w:tc>
        <w:tc>
          <w:tcPr>
            <w:tcW w:w="237" w:type="pct"/>
          </w:tcPr>
          <w:p w14:paraId="49F01B97" w14:textId="77777777" w:rsidR="00185035" w:rsidRPr="00F85647" w:rsidRDefault="00185035" w:rsidP="00A57A32">
            <w:pPr>
              <w:autoSpaceDE w:val="0"/>
              <w:autoSpaceDN w:val="0"/>
              <w:adjustRightInd w:val="0"/>
              <w:jc w:val="center"/>
              <w:rPr>
                <w:noProof/>
                <w:lang w:val="en-US"/>
              </w:rPr>
            </w:pPr>
          </w:p>
        </w:tc>
        <w:tc>
          <w:tcPr>
            <w:tcW w:w="237" w:type="pct"/>
          </w:tcPr>
          <w:p w14:paraId="1B5F4593" w14:textId="77777777" w:rsidR="00185035" w:rsidRPr="00F85647" w:rsidRDefault="00185035" w:rsidP="00A57A32">
            <w:pPr>
              <w:autoSpaceDE w:val="0"/>
              <w:autoSpaceDN w:val="0"/>
              <w:adjustRightInd w:val="0"/>
              <w:jc w:val="center"/>
              <w:rPr>
                <w:noProof/>
              </w:rPr>
            </w:pPr>
          </w:p>
        </w:tc>
        <w:tc>
          <w:tcPr>
            <w:tcW w:w="414" w:type="pct"/>
          </w:tcPr>
          <w:p w14:paraId="30FCEA73" w14:textId="77777777" w:rsidR="00185035" w:rsidRPr="00F85647" w:rsidRDefault="00185035" w:rsidP="00A57A32">
            <w:pPr>
              <w:autoSpaceDE w:val="0"/>
              <w:autoSpaceDN w:val="0"/>
              <w:adjustRightInd w:val="0"/>
              <w:jc w:val="center"/>
              <w:rPr>
                <w:noProof/>
              </w:rPr>
            </w:pPr>
          </w:p>
        </w:tc>
        <w:tc>
          <w:tcPr>
            <w:tcW w:w="339" w:type="pct"/>
          </w:tcPr>
          <w:p w14:paraId="71BB13A4" w14:textId="77777777" w:rsidR="00185035" w:rsidRDefault="00185035" w:rsidP="00A57A32">
            <w:pPr>
              <w:autoSpaceDE w:val="0"/>
              <w:autoSpaceDN w:val="0"/>
              <w:adjustRightInd w:val="0"/>
              <w:jc w:val="center"/>
              <w:rPr>
                <w:noProof/>
              </w:rPr>
            </w:pPr>
          </w:p>
        </w:tc>
      </w:tr>
      <w:tr w:rsidR="00C90E7E" w:rsidRPr="00F85647" w14:paraId="43FDFD87" w14:textId="77777777" w:rsidTr="00C90E7E">
        <w:trPr>
          <w:trHeight w:val="288"/>
        </w:trPr>
        <w:tc>
          <w:tcPr>
            <w:tcW w:w="192" w:type="pct"/>
          </w:tcPr>
          <w:p w14:paraId="2277D1CD" w14:textId="77777777" w:rsidR="00185035" w:rsidRPr="007A08CE" w:rsidRDefault="00185035" w:rsidP="00A57A32">
            <w:pPr>
              <w:autoSpaceDE w:val="0"/>
              <w:autoSpaceDN w:val="0"/>
              <w:adjustRightInd w:val="0"/>
              <w:jc w:val="center"/>
              <w:rPr>
                <w:noProof/>
              </w:rPr>
            </w:pPr>
            <w:r w:rsidRPr="007A08CE">
              <w:t>5.6</w:t>
            </w:r>
          </w:p>
        </w:tc>
        <w:tc>
          <w:tcPr>
            <w:tcW w:w="2164" w:type="pct"/>
            <w:gridSpan w:val="2"/>
          </w:tcPr>
          <w:p w14:paraId="69B866CF" w14:textId="77777777" w:rsidR="00185035" w:rsidRPr="007A08CE" w:rsidRDefault="00185035" w:rsidP="002966C9">
            <w:pPr>
              <w:autoSpaceDE w:val="0"/>
              <w:autoSpaceDN w:val="0"/>
              <w:adjustRightInd w:val="0"/>
              <w:rPr>
                <w:noProof/>
                <w:lang w:val="en-US"/>
              </w:rPr>
            </w:pPr>
            <w:r w:rsidRPr="007A08CE">
              <w:t xml:space="preserve">Isporuka i ugradnja  upravljačko razvodnog ormara          </w:t>
            </w:r>
            <w:r w:rsidRPr="007A08CE">
              <w:rPr>
                <w:b/>
                <w:bCs/>
              </w:rPr>
              <w:t>RO-GR</w:t>
            </w:r>
            <w:r w:rsidRPr="007A08CE">
              <w:t xml:space="preserve"> u  zaštiti IP-54, sa ugrađenom elektroopremom vrhunskog kvaliteta klase A najpoznatijih i priznatih evropskih proizvođača, </w:t>
            </w:r>
            <w:r w:rsidRPr="007A08CE">
              <w:lastRenderedPageBreak/>
              <w:t>autentičnog porekla (Simens,Schrack;Telemacaniqe,ABB) kojom se obezbeđuje pouzdano napajanje i upravljanje grejnih sistema, uz potpunu kontrolu i regulaciju temperature u cilju optimizacije i dobijanja zahtevanog učinka prema specifikaciji:</w:t>
            </w:r>
          </w:p>
        </w:tc>
        <w:tc>
          <w:tcPr>
            <w:tcW w:w="384" w:type="pct"/>
            <w:vAlign w:val="bottom"/>
          </w:tcPr>
          <w:p w14:paraId="624CFC06"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3E6D507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2B3C5DD"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BA5559" w14:textId="77777777" w:rsidR="00185035" w:rsidRPr="00F85647" w:rsidRDefault="00185035" w:rsidP="00A57A32">
            <w:pPr>
              <w:autoSpaceDE w:val="0"/>
              <w:autoSpaceDN w:val="0"/>
              <w:adjustRightInd w:val="0"/>
              <w:jc w:val="center"/>
              <w:rPr>
                <w:noProof/>
                <w:lang w:val="en-US"/>
              </w:rPr>
            </w:pPr>
          </w:p>
        </w:tc>
        <w:tc>
          <w:tcPr>
            <w:tcW w:w="237" w:type="pct"/>
          </w:tcPr>
          <w:p w14:paraId="18691BAB" w14:textId="77777777" w:rsidR="00185035" w:rsidRPr="00F85647" w:rsidRDefault="00185035" w:rsidP="00A57A32">
            <w:pPr>
              <w:autoSpaceDE w:val="0"/>
              <w:autoSpaceDN w:val="0"/>
              <w:adjustRightInd w:val="0"/>
              <w:jc w:val="center"/>
              <w:rPr>
                <w:noProof/>
                <w:lang w:val="en-US"/>
              </w:rPr>
            </w:pPr>
          </w:p>
        </w:tc>
        <w:tc>
          <w:tcPr>
            <w:tcW w:w="237" w:type="pct"/>
          </w:tcPr>
          <w:p w14:paraId="13571B8E" w14:textId="77777777" w:rsidR="00185035" w:rsidRPr="00F85647" w:rsidRDefault="00185035" w:rsidP="00A57A32">
            <w:pPr>
              <w:autoSpaceDE w:val="0"/>
              <w:autoSpaceDN w:val="0"/>
              <w:adjustRightInd w:val="0"/>
              <w:jc w:val="center"/>
              <w:rPr>
                <w:noProof/>
              </w:rPr>
            </w:pPr>
          </w:p>
        </w:tc>
        <w:tc>
          <w:tcPr>
            <w:tcW w:w="414" w:type="pct"/>
          </w:tcPr>
          <w:p w14:paraId="0FC8E56A" w14:textId="77777777" w:rsidR="00185035" w:rsidRPr="00F85647" w:rsidRDefault="00185035" w:rsidP="00A57A32">
            <w:pPr>
              <w:autoSpaceDE w:val="0"/>
              <w:autoSpaceDN w:val="0"/>
              <w:adjustRightInd w:val="0"/>
              <w:jc w:val="center"/>
              <w:rPr>
                <w:noProof/>
              </w:rPr>
            </w:pPr>
          </w:p>
        </w:tc>
        <w:tc>
          <w:tcPr>
            <w:tcW w:w="339" w:type="pct"/>
          </w:tcPr>
          <w:p w14:paraId="2915CA48" w14:textId="77777777" w:rsidR="00185035" w:rsidRDefault="00185035" w:rsidP="00A57A32">
            <w:pPr>
              <w:autoSpaceDE w:val="0"/>
              <w:autoSpaceDN w:val="0"/>
              <w:adjustRightInd w:val="0"/>
              <w:jc w:val="center"/>
              <w:rPr>
                <w:noProof/>
              </w:rPr>
            </w:pPr>
          </w:p>
        </w:tc>
      </w:tr>
      <w:tr w:rsidR="00C90E7E" w:rsidRPr="00F85647" w14:paraId="6B411F77" w14:textId="77777777" w:rsidTr="00C90E7E">
        <w:trPr>
          <w:trHeight w:val="288"/>
        </w:trPr>
        <w:tc>
          <w:tcPr>
            <w:tcW w:w="192" w:type="pct"/>
          </w:tcPr>
          <w:p w14:paraId="01F407ED"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9E0C773" w14:textId="77777777" w:rsidR="00185035" w:rsidRPr="007A08CE" w:rsidRDefault="00185035" w:rsidP="002966C9">
            <w:pPr>
              <w:autoSpaceDE w:val="0"/>
              <w:autoSpaceDN w:val="0"/>
              <w:adjustRightInd w:val="0"/>
              <w:rPr>
                <w:noProof/>
                <w:lang w:val="en-US"/>
              </w:rPr>
            </w:pPr>
            <w:r w:rsidRPr="007A08CE">
              <w:t>Fid sklopka 40/05 A 400 V</w:t>
            </w:r>
          </w:p>
        </w:tc>
        <w:tc>
          <w:tcPr>
            <w:tcW w:w="384" w:type="pct"/>
            <w:vAlign w:val="bottom"/>
          </w:tcPr>
          <w:p w14:paraId="0F502AA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181D32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C8F59F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27B87E0" w14:textId="77777777" w:rsidR="00185035" w:rsidRPr="00F85647" w:rsidRDefault="00185035" w:rsidP="00A57A32">
            <w:pPr>
              <w:autoSpaceDE w:val="0"/>
              <w:autoSpaceDN w:val="0"/>
              <w:adjustRightInd w:val="0"/>
              <w:jc w:val="center"/>
              <w:rPr>
                <w:noProof/>
                <w:lang w:val="en-US"/>
              </w:rPr>
            </w:pPr>
          </w:p>
        </w:tc>
        <w:tc>
          <w:tcPr>
            <w:tcW w:w="237" w:type="pct"/>
          </w:tcPr>
          <w:p w14:paraId="38187970" w14:textId="77777777" w:rsidR="00185035" w:rsidRPr="00F85647" w:rsidRDefault="00185035" w:rsidP="00A57A32">
            <w:pPr>
              <w:autoSpaceDE w:val="0"/>
              <w:autoSpaceDN w:val="0"/>
              <w:adjustRightInd w:val="0"/>
              <w:jc w:val="center"/>
              <w:rPr>
                <w:noProof/>
                <w:lang w:val="en-US"/>
              </w:rPr>
            </w:pPr>
          </w:p>
        </w:tc>
        <w:tc>
          <w:tcPr>
            <w:tcW w:w="237" w:type="pct"/>
          </w:tcPr>
          <w:p w14:paraId="1DF78818" w14:textId="77777777" w:rsidR="00185035" w:rsidRPr="00F85647" w:rsidRDefault="00185035" w:rsidP="00A57A32">
            <w:pPr>
              <w:autoSpaceDE w:val="0"/>
              <w:autoSpaceDN w:val="0"/>
              <w:adjustRightInd w:val="0"/>
              <w:jc w:val="center"/>
              <w:rPr>
                <w:noProof/>
              </w:rPr>
            </w:pPr>
          </w:p>
        </w:tc>
        <w:tc>
          <w:tcPr>
            <w:tcW w:w="414" w:type="pct"/>
          </w:tcPr>
          <w:p w14:paraId="3C2CC25B" w14:textId="77777777" w:rsidR="00185035" w:rsidRPr="00F85647" w:rsidRDefault="00185035" w:rsidP="00A57A32">
            <w:pPr>
              <w:autoSpaceDE w:val="0"/>
              <w:autoSpaceDN w:val="0"/>
              <w:adjustRightInd w:val="0"/>
              <w:jc w:val="center"/>
              <w:rPr>
                <w:noProof/>
              </w:rPr>
            </w:pPr>
          </w:p>
        </w:tc>
        <w:tc>
          <w:tcPr>
            <w:tcW w:w="339" w:type="pct"/>
          </w:tcPr>
          <w:p w14:paraId="1C28FB65" w14:textId="77777777" w:rsidR="00185035" w:rsidRDefault="00185035" w:rsidP="00A57A32">
            <w:pPr>
              <w:autoSpaceDE w:val="0"/>
              <w:autoSpaceDN w:val="0"/>
              <w:adjustRightInd w:val="0"/>
              <w:jc w:val="center"/>
              <w:rPr>
                <w:noProof/>
              </w:rPr>
            </w:pPr>
          </w:p>
        </w:tc>
      </w:tr>
      <w:tr w:rsidR="00C90E7E" w:rsidRPr="00F85647" w14:paraId="747C1E66" w14:textId="77777777" w:rsidTr="00C90E7E">
        <w:trPr>
          <w:trHeight w:val="288"/>
        </w:trPr>
        <w:tc>
          <w:tcPr>
            <w:tcW w:w="192" w:type="pct"/>
          </w:tcPr>
          <w:p w14:paraId="3C6106E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1528A55" w14:textId="77777777" w:rsidR="00185035" w:rsidRPr="007A08CE" w:rsidRDefault="00185035" w:rsidP="002966C9">
            <w:pPr>
              <w:autoSpaceDE w:val="0"/>
              <w:autoSpaceDN w:val="0"/>
              <w:adjustRightInd w:val="0"/>
              <w:rPr>
                <w:noProof/>
                <w:lang w:val="en-US"/>
              </w:rPr>
            </w:pPr>
            <w:r w:rsidRPr="007A08CE">
              <w:t xml:space="preserve">Automatski osigurač Schrack klasa C, 32 A  sa pomoćnim kontaktom </w:t>
            </w:r>
          </w:p>
        </w:tc>
        <w:tc>
          <w:tcPr>
            <w:tcW w:w="384" w:type="pct"/>
            <w:vAlign w:val="bottom"/>
          </w:tcPr>
          <w:p w14:paraId="0691C47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12B8837" w14:textId="77777777" w:rsidR="00185035" w:rsidRPr="007A08CE" w:rsidRDefault="00185035" w:rsidP="00A57A32">
            <w:pPr>
              <w:autoSpaceDE w:val="0"/>
              <w:autoSpaceDN w:val="0"/>
              <w:adjustRightInd w:val="0"/>
              <w:jc w:val="center"/>
              <w:rPr>
                <w:noProof/>
                <w:lang w:val="en-US"/>
              </w:rPr>
            </w:pPr>
            <w:r w:rsidRPr="007A08CE">
              <w:t>7</w:t>
            </w:r>
          </w:p>
        </w:tc>
        <w:tc>
          <w:tcPr>
            <w:tcW w:w="322" w:type="pct"/>
          </w:tcPr>
          <w:p w14:paraId="1E155E2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4CAC707" w14:textId="77777777" w:rsidR="00185035" w:rsidRPr="00F85647" w:rsidRDefault="00185035" w:rsidP="00A57A32">
            <w:pPr>
              <w:autoSpaceDE w:val="0"/>
              <w:autoSpaceDN w:val="0"/>
              <w:adjustRightInd w:val="0"/>
              <w:jc w:val="center"/>
              <w:rPr>
                <w:noProof/>
                <w:lang w:val="en-US"/>
              </w:rPr>
            </w:pPr>
          </w:p>
        </w:tc>
        <w:tc>
          <w:tcPr>
            <w:tcW w:w="237" w:type="pct"/>
          </w:tcPr>
          <w:p w14:paraId="624239D9" w14:textId="77777777" w:rsidR="00185035" w:rsidRPr="00F85647" w:rsidRDefault="00185035" w:rsidP="00A57A32">
            <w:pPr>
              <w:autoSpaceDE w:val="0"/>
              <w:autoSpaceDN w:val="0"/>
              <w:adjustRightInd w:val="0"/>
              <w:jc w:val="center"/>
              <w:rPr>
                <w:noProof/>
                <w:lang w:val="en-US"/>
              </w:rPr>
            </w:pPr>
          </w:p>
        </w:tc>
        <w:tc>
          <w:tcPr>
            <w:tcW w:w="237" w:type="pct"/>
          </w:tcPr>
          <w:p w14:paraId="21B21FA9" w14:textId="77777777" w:rsidR="00185035" w:rsidRPr="00F85647" w:rsidRDefault="00185035" w:rsidP="00A57A32">
            <w:pPr>
              <w:autoSpaceDE w:val="0"/>
              <w:autoSpaceDN w:val="0"/>
              <w:adjustRightInd w:val="0"/>
              <w:jc w:val="center"/>
              <w:rPr>
                <w:noProof/>
              </w:rPr>
            </w:pPr>
          </w:p>
        </w:tc>
        <w:tc>
          <w:tcPr>
            <w:tcW w:w="414" w:type="pct"/>
          </w:tcPr>
          <w:p w14:paraId="49756A77" w14:textId="77777777" w:rsidR="00185035" w:rsidRPr="00F85647" w:rsidRDefault="00185035" w:rsidP="00A57A32">
            <w:pPr>
              <w:autoSpaceDE w:val="0"/>
              <w:autoSpaceDN w:val="0"/>
              <w:adjustRightInd w:val="0"/>
              <w:jc w:val="center"/>
              <w:rPr>
                <w:noProof/>
              </w:rPr>
            </w:pPr>
          </w:p>
        </w:tc>
        <w:tc>
          <w:tcPr>
            <w:tcW w:w="339" w:type="pct"/>
          </w:tcPr>
          <w:p w14:paraId="3882296D" w14:textId="77777777" w:rsidR="00185035" w:rsidRDefault="00185035" w:rsidP="00A57A32">
            <w:pPr>
              <w:autoSpaceDE w:val="0"/>
              <w:autoSpaceDN w:val="0"/>
              <w:adjustRightInd w:val="0"/>
              <w:jc w:val="center"/>
              <w:rPr>
                <w:noProof/>
              </w:rPr>
            </w:pPr>
          </w:p>
        </w:tc>
      </w:tr>
      <w:tr w:rsidR="00C90E7E" w:rsidRPr="00F85647" w14:paraId="027F6337" w14:textId="77777777" w:rsidTr="00C90E7E">
        <w:trPr>
          <w:trHeight w:val="288"/>
        </w:trPr>
        <w:tc>
          <w:tcPr>
            <w:tcW w:w="192" w:type="pct"/>
          </w:tcPr>
          <w:p w14:paraId="58A72D2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07C4C59" w14:textId="77777777" w:rsidR="00185035" w:rsidRPr="007A08CE" w:rsidRDefault="00185035" w:rsidP="002966C9">
            <w:pPr>
              <w:autoSpaceDE w:val="0"/>
              <w:autoSpaceDN w:val="0"/>
              <w:adjustRightInd w:val="0"/>
              <w:rPr>
                <w:noProof/>
                <w:lang w:val="en-US"/>
              </w:rPr>
            </w:pPr>
            <w:r w:rsidRPr="007A08CE">
              <w:t>Kontaktori SCHRACK LP 30 A  230 V</w:t>
            </w:r>
          </w:p>
        </w:tc>
        <w:tc>
          <w:tcPr>
            <w:tcW w:w="384" w:type="pct"/>
            <w:vAlign w:val="bottom"/>
          </w:tcPr>
          <w:p w14:paraId="5B89ACA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BB05C1A"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47CA3374" w14:textId="77777777" w:rsidR="00185035" w:rsidRPr="00F85647" w:rsidRDefault="00185035" w:rsidP="00A57A32">
            <w:pPr>
              <w:autoSpaceDE w:val="0"/>
              <w:autoSpaceDN w:val="0"/>
              <w:adjustRightInd w:val="0"/>
              <w:jc w:val="center"/>
              <w:rPr>
                <w:noProof/>
                <w:lang w:val="en-US"/>
              </w:rPr>
            </w:pPr>
          </w:p>
        </w:tc>
        <w:tc>
          <w:tcPr>
            <w:tcW w:w="324" w:type="pct"/>
            <w:gridSpan w:val="2"/>
          </w:tcPr>
          <w:p w14:paraId="3324B319" w14:textId="77777777" w:rsidR="00185035" w:rsidRPr="00F85647" w:rsidRDefault="00185035" w:rsidP="00A57A32">
            <w:pPr>
              <w:autoSpaceDE w:val="0"/>
              <w:autoSpaceDN w:val="0"/>
              <w:adjustRightInd w:val="0"/>
              <w:jc w:val="center"/>
              <w:rPr>
                <w:noProof/>
                <w:lang w:val="en-US"/>
              </w:rPr>
            </w:pPr>
          </w:p>
        </w:tc>
        <w:tc>
          <w:tcPr>
            <w:tcW w:w="237" w:type="pct"/>
          </w:tcPr>
          <w:p w14:paraId="21F78446" w14:textId="77777777" w:rsidR="00185035" w:rsidRPr="00F85647" w:rsidRDefault="00185035" w:rsidP="00A57A32">
            <w:pPr>
              <w:autoSpaceDE w:val="0"/>
              <w:autoSpaceDN w:val="0"/>
              <w:adjustRightInd w:val="0"/>
              <w:jc w:val="center"/>
              <w:rPr>
                <w:noProof/>
                <w:lang w:val="en-US"/>
              </w:rPr>
            </w:pPr>
          </w:p>
        </w:tc>
        <w:tc>
          <w:tcPr>
            <w:tcW w:w="237" w:type="pct"/>
          </w:tcPr>
          <w:p w14:paraId="2F9A4221" w14:textId="77777777" w:rsidR="00185035" w:rsidRPr="00F85647" w:rsidRDefault="00185035" w:rsidP="00A57A32">
            <w:pPr>
              <w:autoSpaceDE w:val="0"/>
              <w:autoSpaceDN w:val="0"/>
              <w:adjustRightInd w:val="0"/>
              <w:jc w:val="center"/>
              <w:rPr>
                <w:noProof/>
              </w:rPr>
            </w:pPr>
          </w:p>
        </w:tc>
        <w:tc>
          <w:tcPr>
            <w:tcW w:w="414" w:type="pct"/>
          </w:tcPr>
          <w:p w14:paraId="4BE7B784" w14:textId="77777777" w:rsidR="00185035" w:rsidRPr="00F85647" w:rsidRDefault="00185035" w:rsidP="00A57A32">
            <w:pPr>
              <w:autoSpaceDE w:val="0"/>
              <w:autoSpaceDN w:val="0"/>
              <w:adjustRightInd w:val="0"/>
              <w:jc w:val="center"/>
              <w:rPr>
                <w:noProof/>
              </w:rPr>
            </w:pPr>
          </w:p>
        </w:tc>
        <w:tc>
          <w:tcPr>
            <w:tcW w:w="339" w:type="pct"/>
          </w:tcPr>
          <w:p w14:paraId="13782064" w14:textId="77777777" w:rsidR="00185035" w:rsidRDefault="00185035" w:rsidP="00A57A32">
            <w:pPr>
              <w:autoSpaceDE w:val="0"/>
              <w:autoSpaceDN w:val="0"/>
              <w:adjustRightInd w:val="0"/>
              <w:jc w:val="center"/>
              <w:rPr>
                <w:noProof/>
              </w:rPr>
            </w:pPr>
          </w:p>
        </w:tc>
      </w:tr>
      <w:tr w:rsidR="00C90E7E" w:rsidRPr="00F85647" w14:paraId="7A0AF1F3" w14:textId="77777777" w:rsidTr="00C90E7E">
        <w:trPr>
          <w:trHeight w:val="288"/>
        </w:trPr>
        <w:tc>
          <w:tcPr>
            <w:tcW w:w="192" w:type="pct"/>
          </w:tcPr>
          <w:p w14:paraId="6C0DE20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BA46D4C" w14:textId="77777777" w:rsidR="00185035" w:rsidRPr="007A08CE" w:rsidRDefault="00185035" w:rsidP="002966C9">
            <w:pPr>
              <w:autoSpaceDE w:val="0"/>
              <w:autoSpaceDN w:val="0"/>
              <w:adjustRightInd w:val="0"/>
              <w:rPr>
                <w:noProof/>
                <w:lang w:val="en-US"/>
              </w:rPr>
            </w:pPr>
            <w:r w:rsidRPr="007A08CE">
              <w:t>Sitni nespecificirani materijal za razvodni ormar</w:t>
            </w:r>
          </w:p>
        </w:tc>
        <w:tc>
          <w:tcPr>
            <w:tcW w:w="384" w:type="pct"/>
            <w:vAlign w:val="bottom"/>
          </w:tcPr>
          <w:p w14:paraId="1E01F63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C4F94B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40815A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3483B5" w14:textId="77777777" w:rsidR="00185035" w:rsidRPr="00F85647" w:rsidRDefault="00185035" w:rsidP="00A57A32">
            <w:pPr>
              <w:autoSpaceDE w:val="0"/>
              <w:autoSpaceDN w:val="0"/>
              <w:adjustRightInd w:val="0"/>
              <w:jc w:val="center"/>
              <w:rPr>
                <w:noProof/>
                <w:lang w:val="en-US"/>
              </w:rPr>
            </w:pPr>
          </w:p>
        </w:tc>
        <w:tc>
          <w:tcPr>
            <w:tcW w:w="237" w:type="pct"/>
          </w:tcPr>
          <w:p w14:paraId="2AADAC3E" w14:textId="77777777" w:rsidR="00185035" w:rsidRPr="00F85647" w:rsidRDefault="00185035" w:rsidP="00A57A32">
            <w:pPr>
              <w:autoSpaceDE w:val="0"/>
              <w:autoSpaceDN w:val="0"/>
              <w:adjustRightInd w:val="0"/>
              <w:jc w:val="center"/>
              <w:rPr>
                <w:noProof/>
                <w:lang w:val="en-US"/>
              </w:rPr>
            </w:pPr>
          </w:p>
        </w:tc>
        <w:tc>
          <w:tcPr>
            <w:tcW w:w="237" w:type="pct"/>
          </w:tcPr>
          <w:p w14:paraId="63B5992B" w14:textId="77777777" w:rsidR="00185035" w:rsidRPr="00F85647" w:rsidRDefault="00185035" w:rsidP="00A57A32">
            <w:pPr>
              <w:autoSpaceDE w:val="0"/>
              <w:autoSpaceDN w:val="0"/>
              <w:adjustRightInd w:val="0"/>
              <w:jc w:val="center"/>
              <w:rPr>
                <w:noProof/>
              </w:rPr>
            </w:pPr>
          </w:p>
        </w:tc>
        <w:tc>
          <w:tcPr>
            <w:tcW w:w="414" w:type="pct"/>
          </w:tcPr>
          <w:p w14:paraId="48C1EDDF" w14:textId="77777777" w:rsidR="00185035" w:rsidRPr="00F85647" w:rsidRDefault="00185035" w:rsidP="00A57A32">
            <w:pPr>
              <w:autoSpaceDE w:val="0"/>
              <w:autoSpaceDN w:val="0"/>
              <w:adjustRightInd w:val="0"/>
              <w:jc w:val="center"/>
              <w:rPr>
                <w:noProof/>
              </w:rPr>
            </w:pPr>
          </w:p>
        </w:tc>
        <w:tc>
          <w:tcPr>
            <w:tcW w:w="339" w:type="pct"/>
          </w:tcPr>
          <w:p w14:paraId="52CF6964" w14:textId="77777777" w:rsidR="00185035" w:rsidRDefault="00185035" w:rsidP="00A57A32">
            <w:pPr>
              <w:autoSpaceDE w:val="0"/>
              <w:autoSpaceDN w:val="0"/>
              <w:adjustRightInd w:val="0"/>
              <w:jc w:val="center"/>
              <w:rPr>
                <w:noProof/>
              </w:rPr>
            </w:pPr>
          </w:p>
        </w:tc>
      </w:tr>
      <w:tr w:rsidR="00C90E7E" w:rsidRPr="00F85647" w14:paraId="7D9605E7" w14:textId="77777777" w:rsidTr="00C90E7E">
        <w:trPr>
          <w:trHeight w:val="288"/>
        </w:trPr>
        <w:tc>
          <w:tcPr>
            <w:tcW w:w="192" w:type="pct"/>
          </w:tcPr>
          <w:p w14:paraId="10F0E23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422A02A" w14:textId="77777777" w:rsidR="00185035" w:rsidRPr="007A08CE" w:rsidRDefault="00185035" w:rsidP="002966C9">
            <w:pPr>
              <w:autoSpaceDE w:val="0"/>
              <w:autoSpaceDN w:val="0"/>
              <w:adjustRightInd w:val="0"/>
              <w:rPr>
                <w:noProof/>
                <w:lang w:val="en-US"/>
              </w:rPr>
            </w:pPr>
            <w:r w:rsidRPr="007A08CE">
              <w:rPr>
                <w:b/>
                <w:bCs/>
              </w:rPr>
              <w:t>GREJANJE OLUČNIH VERTIKALA I HORIZONTALA</w:t>
            </w:r>
          </w:p>
        </w:tc>
        <w:tc>
          <w:tcPr>
            <w:tcW w:w="384" w:type="pct"/>
            <w:vAlign w:val="bottom"/>
          </w:tcPr>
          <w:p w14:paraId="3F67125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038994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65E3A86" w14:textId="77777777" w:rsidR="00185035" w:rsidRPr="00F85647" w:rsidRDefault="00185035" w:rsidP="00A57A32">
            <w:pPr>
              <w:autoSpaceDE w:val="0"/>
              <w:autoSpaceDN w:val="0"/>
              <w:adjustRightInd w:val="0"/>
              <w:jc w:val="center"/>
              <w:rPr>
                <w:noProof/>
                <w:lang w:val="en-US"/>
              </w:rPr>
            </w:pPr>
          </w:p>
        </w:tc>
        <w:tc>
          <w:tcPr>
            <w:tcW w:w="324" w:type="pct"/>
            <w:gridSpan w:val="2"/>
          </w:tcPr>
          <w:p w14:paraId="27F803D1" w14:textId="77777777" w:rsidR="00185035" w:rsidRPr="00F85647" w:rsidRDefault="00185035" w:rsidP="00A57A32">
            <w:pPr>
              <w:autoSpaceDE w:val="0"/>
              <w:autoSpaceDN w:val="0"/>
              <w:adjustRightInd w:val="0"/>
              <w:jc w:val="center"/>
              <w:rPr>
                <w:noProof/>
                <w:lang w:val="en-US"/>
              </w:rPr>
            </w:pPr>
          </w:p>
        </w:tc>
        <w:tc>
          <w:tcPr>
            <w:tcW w:w="237" w:type="pct"/>
          </w:tcPr>
          <w:p w14:paraId="70B73A4C" w14:textId="77777777" w:rsidR="00185035" w:rsidRPr="00F85647" w:rsidRDefault="00185035" w:rsidP="00A57A32">
            <w:pPr>
              <w:autoSpaceDE w:val="0"/>
              <w:autoSpaceDN w:val="0"/>
              <w:adjustRightInd w:val="0"/>
              <w:jc w:val="center"/>
              <w:rPr>
                <w:noProof/>
                <w:lang w:val="en-US"/>
              </w:rPr>
            </w:pPr>
          </w:p>
        </w:tc>
        <w:tc>
          <w:tcPr>
            <w:tcW w:w="237" w:type="pct"/>
          </w:tcPr>
          <w:p w14:paraId="4044597D" w14:textId="77777777" w:rsidR="00185035" w:rsidRPr="00F85647" w:rsidRDefault="00185035" w:rsidP="00A57A32">
            <w:pPr>
              <w:autoSpaceDE w:val="0"/>
              <w:autoSpaceDN w:val="0"/>
              <w:adjustRightInd w:val="0"/>
              <w:jc w:val="center"/>
              <w:rPr>
                <w:noProof/>
              </w:rPr>
            </w:pPr>
          </w:p>
        </w:tc>
        <w:tc>
          <w:tcPr>
            <w:tcW w:w="414" w:type="pct"/>
          </w:tcPr>
          <w:p w14:paraId="1929EF32" w14:textId="77777777" w:rsidR="00185035" w:rsidRPr="00F85647" w:rsidRDefault="00185035" w:rsidP="00A57A32">
            <w:pPr>
              <w:autoSpaceDE w:val="0"/>
              <w:autoSpaceDN w:val="0"/>
              <w:adjustRightInd w:val="0"/>
              <w:jc w:val="center"/>
              <w:rPr>
                <w:noProof/>
              </w:rPr>
            </w:pPr>
          </w:p>
        </w:tc>
        <w:tc>
          <w:tcPr>
            <w:tcW w:w="339" w:type="pct"/>
          </w:tcPr>
          <w:p w14:paraId="78CA2262" w14:textId="77777777" w:rsidR="00185035" w:rsidRDefault="00185035" w:rsidP="00A57A32">
            <w:pPr>
              <w:autoSpaceDE w:val="0"/>
              <w:autoSpaceDN w:val="0"/>
              <w:adjustRightInd w:val="0"/>
              <w:jc w:val="center"/>
              <w:rPr>
                <w:noProof/>
              </w:rPr>
            </w:pPr>
          </w:p>
        </w:tc>
      </w:tr>
      <w:tr w:rsidR="00C90E7E" w:rsidRPr="00F85647" w14:paraId="7EE57524" w14:textId="77777777" w:rsidTr="00C90E7E">
        <w:trPr>
          <w:trHeight w:val="288"/>
        </w:trPr>
        <w:tc>
          <w:tcPr>
            <w:tcW w:w="192" w:type="pct"/>
          </w:tcPr>
          <w:p w14:paraId="7F6D7C4E" w14:textId="77777777" w:rsidR="00185035" w:rsidRPr="007A08CE" w:rsidRDefault="00185035" w:rsidP="00A57A32">
            <w:pPr>
              <w:autoSpaceDE w:val="0"/>
              <w:autoSpaceDN w:val="0"/>
              <w:adjustRightInd w:val="0"/>
              <w:jc w:val="center"/>
              <w:rPr>
                <w:noProof/>
              </w:rPr>
            </w:pPr>
            <w:r w:rsidRPr="007A08CE">
              <w:t>5.7</w:t>
            </w:r>
          </w:p>
        </w:tc>
        <w:tc>
          <w:tcPr>
            <w:tcW w:w="2164" w:type="pct"/>
            <w:gridSpan w:val="2"/>
          </w:tcPr>
          <w:p w14:paraId="2646B340" w14:textId="77777777" w:rsidR="00185035" w:rsidRPr="007A08CE" w:rsidRDefault="00185035" w:rsidP="002966C9">
            <w:pPr>
              <w:autoSpaceDE w:val="0"/>
              <w:autoSpaceDN w:val="0"/>
              <w:adjustRightInd w:val="0"/>
              <w:rPr>
                <w:noProof/>
                <w:lang w:val="en-US"/>
              </w:rPr>
            </w:pPr>
            <w:r w:rsidRPr="007A08CE">
              <w:t>Isporuka  i ugradnja električnog grejnog kabla dužine 140m sa hladnim priključnim krajevima tip</w:t>
            </w:r>
          </w:p>
        </w:tc>
        <w:tc>
          <w:tcPr>
            <w:tcW w:w="384" w:type="pct"/>
            <w:vAlign w:val="bottom"/>
          </w:tcPr>
          <w:p w14:paraId="01575BEC"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F6E0CA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E84B0C"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93CB4F" w14:textId="77777777" w:rsidR="00185035" w:rsidRPr="00F85647" w:rsidRDefault="00185035" w:rsidP="00A57A32">
            <w:pPr>
              <w:autoSpaceDE w:val="0"/>
              <w:autoSpaceDN w:val="0"/>
              <w:adjustRightInd w:val="0"/>
              <w:jc w:val="center"/>
              <w:rPr>
                <w:noProof/>
                <w:lang w:val="en-US"/>
              </w:rPr>
            </w:pPr>
          </w:p>
        </w:tc>
        <w:tc>
          <w:tcPr>
            <w:tcW w:w="237" w:type="pct"/>
          </w:tcPr>
          <w:p w14:paraId="65EB83E1" w14:textId="77777777" w:rsidR="00185035" w:rsidRPr="00F85647" w:rsidRDefault="00185035" w:rsidP="00A57A32">
            <w:pPr>
              <w:autoSpaceDE w:val="0"/>
              <w:autoSpaceDN w:val="0"/>
              <w:adjustRightInd w:val="0"/>
              <w:jc w:val="center"/>
              <w:rPr>
                <w:noProof/>
                <w:lang w:val="en-US"/>
              </w:rPr>
            </w:pPr>
          </w:p>
        </w:tc>
        <w:tc>
          <w:tcPr>
            <w:tcW w:w="237" w:type="pct"/>
          </w:tcPr>
          <w:p w14:paraId="172F3FBC" w14:textId="77777777" w:rsidR="00185035" w:rsidRPr="00F85647" w:rsidRDefault="00185035" w:rsidP="00A57A32">
            <w:pPr>
              <w:autoSpaceDE w:val="0"/>
              <w:autoSpaceDN w:val="0"/>
              <w:adjustRightInd w:val="0"/>
              <w:jc w:val="center"/>
              <w:rPr>
                <w:noProof/>
              </w:rPr>
            </w:pPr>
          </w:p>
        </w:tc>
        <w:tc>
          <w:tcPr>
            <w:tcW w:w="414" w:type="pct"/>
          </w:tcPr>
          <w:p w14:paraId="0AACBF7B" w14:textId="77777777" w:rsidR="00185035" w:rsidRPr="00F85647" w:rsidRDefault="00185035" w:rsidP="00A57A32">
            <w:pPr>
              <w:autoSpaceDE w:val="0"/>
              <w:autoSpaceDN w:val="0"/>
              <w:adjustRightInd w:val="0"/>
              <w:jc w:val="center"/>
              <w:rPr>
                <w:noProof/>
              </w:rPr>
            </w:pPr>
          </w:p>
        </w:tc>
        <w:tc>
          <w:tcPr>
            <w:tcW w:w="339" w:type="pct"/>
          </w:tcPr>
          <w:p w14:paraId="203A7D4B" w14:textId="77777777" w:rsidR="00185035" w:rsidRDefault="00185035" w:rsidP="00A57A32">
            <w:pPr>
              <w:autoSpaceDE w:val="0"/>
              <w:autoSpaceDN w:val="0"/>
              <w:adjustRightInd w:val="0"/>
              <w:jc w:val="center"/>
              <w:rPr>
                <w:noProof/>
              </w:rPr>
            </w:pPr>
          </w:p>
        </w:tc>
      </w:tr>
      <w:tr w:rsidR="00C90E7E" w:rsidRPr="00F85647" w14:paraId="014477D6" w14:textId="77777777" w:rsidTr="00C90E7E">
        <w:trPr>
          <w:trHeight w:val="288"/>
        </w:trPr>
        <w:tc>
          <w:tcPr>
            <w:tcW w:w="192" w:type="pct"/>
          </w:tcPr>
          <w:p w14:paraId="43CBF08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1D7F81D" w14:textId="77777777" w:rsidR="00185035" w:rsidRPr="007A08CE" w:rsidRDefault="00185035" w:rsidP="002966C9">
            <w:pPr>
              <w:autoSpaceDE w:val="0"/>
              <w:autoSpaceDN w:val="0"/>
              <w:adjustRightInd w:val="0"/>
              <w:rPr>
                <w:noProof/>
                <w:lang w:val="en-US"/>
              </w:rPr>
            </w:pPr>
            <w:r w:rsidRPr="007A08CE">
              <w:t>EGRO 0.1423020/2700 W</w:t>
            </w:r>
          </w:p>
        </w:tc>
        <w:tc>
          <w:tcPr>
            <w:tcW w:w="384" w:type="pct"/>
            <w:vAlign w:val="bottom"/>
          </w:tcPr>
          <w:p w14:paraId="55562E6D"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3FE6C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C85A00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594C23" w14:textId="77777777" w:rsidR="00185035" w:rsidRPr="00F85647" w:rsidRDefault="00185035" w:rsidP="00A57A32">
            <w:pPr>
              <w:autoSpaceDE w:val="0"/>
              <w:autoSpaceDN w:val="0"/>
              <w:adjustRightInd w:val="0"/>
              <w:jc w:val="center"/>
              <w:rPr>
                <w:noProof/>
                <w:lang w:val="en-US"/>
              </w:rPr>
            </w:pPr>
          </w:p>
        </w:tc>
        <w:tc>
          <w:tcPr>
            <w:tcW w:w="237" w:type="pct"/>
          </w:tcPr>
          <w:p w14:paraId="15CAD6E0" w14:textId="77777777" w:rsidR="00185035" w:rsidRPr="00F85647" w:rsidRDefault="00185035" w:rsidP="00A57A32">
            <w:pPr>
              <w:autoSpaceDE w:val="0"/>
              <w:autoSpaceDN w:val="0"/>
              <w:adjustRightInd w:val="0"/>
              <w:jc w:val="center"/>
              <w:rPr>
                <w:noProof/>
                <w:lang w:val="en-US"/>
              </w:rPr>
            </w:pPr>
          </w:p>
        </w:tc>
        <w:tc>
          <w:tcPr>
            <w:tcW w:w="237" w:type="pct"/>
          </w:tcPr>
          <w:p w14:paraId="21A2021B" w14:textId="77777777" w:rsidR="00185035" w:rsidRPr="00F85647" w:rsidRDefault="00185035" w:rsidP="00A57A32">
            <w:pPr>
              <w:autoSpaceDE w:val="0"/>
              <w:autoSpaceDN w:val="0"/>
              <w:adjustRightInd w:val="0"/>
              <w:jc w:val="center"/>
              <w:rPr>
                <w:noProof/>
              </w:rPr>
            </w:pPr>
          </w:p>
        </w:tc>
        <w:tc>
          <w:tcPr>
            <w:tcW w:w="414" w:type="pct"/>
          </w:tcPr>
          <w:p w14:paraId="5F377829" w14:textId="77777777" w:rsidR="00185035" w:rsidRPr="00F85647" w:rsidRDefault="00185035" w:rsidP="00A57A32">
            <w:pPr>
              <w:autoSpaceDE w:val="0"/>
              <w:autoSpaceDN w:val="0"/>
              <w:adjustRightInd w:val="0"/>
              <w:jc w:val="center"/>
              <w:rPr>
                <w:noProof/>
              </w:rPr>
            </w:pPr>
          </w:p>
        </w:tc>
        <w:tc>
          <w:tcPr>
            <w:tcW w:w="339" w:type="pct"/>
          </w:tcPr>
          <w:p w14:paraId="6E099921" w14:textId="77777777" w:rsidR="00185035" w:rsidRDefault="00185035" w:rsidP="00A57A32">
            <w:pPr>
              <w:autoSpaceDE w:val="0"/>
              <w:autoSpaceDN w:val="0"/>
              <w:adjustRightInd w:val="0"/>
              <w:jc w:val="center"/>
              <w:rPr>
                <w:noProof/>
              </w:rPr>
            </w:pPr>
          </w:p>
        </w:tc>
      </w:tr>
      <w:tr w:rsidR="00C90E7E" w:rsidRPr="00F85647" w14:paraId="18A7F552" w14:textId="77777777" w:rsidTr="00C90E7E">
        <w:trPr>
          <w:trHeight w:val="288"/>
        </w:trPr>
        <w:tc>
          <w:tcPr>
            <w:tcW w:w="192" w:type="pct"/>
          </w:tcPr>
          <w:p w14:paraId="3AB5EF23" w14:textId="77777777" w:rsidR="00185035" w:rsidRPr="007A08CE" w:rsidRDefault="00185035" w:rsidP="00A57A32">
            <w:pPr>
              <w:autoSpaceDE w:val="0"/>
              <w:autoSpaceDN w:val="0"/>
              <w:adjustRightInd w:val="0"/>
              <w:jc w:val="center"/>
              <w:rPr>
                <w:noProof/>
              </w:rPr>
            </w:pPr>
            <w:r w:rsidRPr="007A08CE">
              <w:t>5.8</w:t>
            </w:r>
          </w:p>
        </w:tc>
        <w:tc>
          <w:tcPr>
            <w:tcW w:w="2164" w:type="pct"/>
            <w:gridSpan w:val="2"/>
          </w:tcPr>
          <w:p w14:paraId="70A3D380" w14:textId="77777777" w:rsidR="00185035" w:rsidRPr="007A08CE" w:rsidRDefault="00185035" w:rsidP="002966C9">
            <w:pPr>
              <w:autoSpaceDE w:val="0"/>
              <w:autoSpaceDN w:val="0"/>
              <w:adjustRightInd w:val="0"/>
              <w:rPr>
                <w:noProof/>
                <w:lang w:val="en-US"/>
              </w:rPr>
            </w:pPr>
            <w:r w:rsidRPr="007A08CE">
              <w:t>Isporuka  i ugradnja električnog grejnog kabla dužine 40m sa hladnim priključnim krajevima tip</w:t>
            </w:r>
          </w:p>
        </w:tc>
        <w:tc>
          <w:tcPr>
            <w:tcW w:w="384" w:type="pct"/>
            <w:vAlign w:val="bottom"/>
          </w:tcPr>
          <w:p w14:paraId="57F5CD3C"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BCF5AD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CDC3D4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2874FD" w14:textId="77777777" w:rsidR="00185035" w:rsidRPr="00F85647" w:rsidRDefault="00185035" w:rsidP="00A57A32">
            <w:pPr>
              <w:autoSpaceDE w:val="0"/>
              <w:autoSpaceDN w:val="0"/>
              <w:adjustRightInd w:val="0"/>
              <w:jc w:val="center"/>
              <w:rPr>
                <w:noProof/>
                <w:lang w:val="en-US"/>
              </w:rPr>
            </w:pPr>
          </w:p>
        </w:tc>
        <w:tc>
          <w:tcPr>
            <w:tcW w:w="237" w:type="pct"/>
          </w:tcPr>
          <w:p w14:paraId="631CC25C" w14:textId="77777777" w:rsidR="00185035" w:rsidRPr="00F85647" w:rsidRDefault="00185035" w:rsidP="00A57A32">
            <w:pPr>
              <w:autoSpaceDE w:val="0"/>
              <w:autoSpaceDN w:val="0"/>
              <w:adjustRightInd w:val="0"/>
              <w:jc w:val="center"/>
              <w:rPr>
                <w:noProof/>
                <w:lang w:val="en-US"/>
              </w:rPr>
            </w:pPr>
          </w:p>
        </w:tc>
        <w:tc>
          <w:tcPr>
            <w:tcW w:w="237" w:type="pct"/>
          </w:tcPr>
          <w:p w14:paraId="615922F4" w14:textId="77777777" w:rsidR="00185035" w:rsidRPr="00F85647" w:rsidRDefault="00185035" w:rsidP="00A57A32">
            <w:pPr>
              <w:autoSpaceDE w:val="0"/>
              <w:autoSpaceDN w:val="0"/>
              <w:adjustRightInd w:val="0"/>
              <w:jc w:val="center"/>
              <w:rPr>
                <w:noProof/>
              </w:rPr>
            </w:pPr>
          </w:p>
        </w:tc>
        <w:tc>
          <w:tcPr>
            <w:tcW w:w="414" w:type="pct"/>
          </w:tcPr>
          <w:p w14:paraId="339EDB2F" w14:textId="77777777" w:rsidR="00185035" w:rsidRPr="00F85647" w:rsidRDefault="00185035" w:rsidP="00A57A32">
            <w:pPr>
              <w:autoSpaceDE w:val="0"/>
              <w:autoSpaceDN w:val="0"/>
              <w:adjustRightInd w:val="0"/>
              <w:jc w:val="center"/>
              <w:rPr>
                <w:noProof/>
              </w:rPr>
            </w:pPr>
          </w:p>
        </w:tc>
        <w:tc>
          <w:tcPr>
            <w:tcW w:w="339" w:type="pct"/>
          </w:tcPr>
          <w:p w14:paraId="704B6D2B" w14:textId="77777777" w:rsidR="00185035" w:rsidRDefault="00185035" w:rsidP="00A57A32">
            <w:pPr>
              <w:autoSpaceDE w:val="0"/>
              <w:autoSpaceDN w:val="0"/>
              <w:adjustRightInd w:val="0"/>
              <w:jc w:val="center"/>
              <w:rPr>
                <w:noProof/>
              </w:rPr>
            </w:pPr>
          </w:p>
        </w:tc>
      </w:tr>
      <w:tr w:rsidR="00C90E7E" w:rsidRPr="00F85647" w14:paraId="7D55014A" w14:textId="77777777" w:rsidTr="00C90E7E">
        <w:trPr>
          <w:trHeight w:val="288"/>
        </w:trPr>
        <w:tc>
          <w:tcPr>
            <w:tcW w:w="192" w:type="pct"/>
          </w:tcPr>
          <w:p w14:paraId="7E7B177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33F1CEC"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37455FA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B7456CC"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3932BFFA"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FBBB00" w14:textId="77777777" w:rsidR="00185035" w:rsidRPr="00F85647" w:rsidRDefault="00185035" w:rsidP="00A57A32">
            <w:pPr>
              <w:autoSpaceDE w:val="0"/>
              <w:autoSpaceDN w:val="0"/>
              <w:adjustRightInd w:val="0"/>
              <w:jc w:val="center"/>
              <w:rPr>
                <w:noProof/>
                <w:lang w:val="en-US"/>
              </w:rPr>
            </w:pPr>
          </w:p>
        </w:tc>
        <w:tc>
          <w:tcPr>
            <w:tcW w:w="237" w:type="pct"/>
          </w:tcPr>
          <w:p w14:paraId="5641DF64" w14:textId="77777777" w:rsidR="00185035" w:rsidRPr="00F85647" w:rsidRDefault="00185035" w:rsidP="00A57A32">
            <w:pPr>
              <w:autoSpaceDE w:val="0"/>
              <w:autoSpaceDN w:val="0"/>
              <w:adjustRightInd w:val="0"/>
              <w:jc w:val="center"/>
              <w:rPr>
                <w:noProof/>
                <w:lang w:val="en-US"/>
              </w:rPr>
            </w:pPr>
          </w:p>
        </w:tc>
        <w:tc>
          <w:tcPr>
            <w:tcW w:w="237" w:type="pct"/>
          </w:tcPr>
          <w:p w14:paraId="3823EADA" w14:textId="77777777" w:rsidR="00185035" w:rsidRPr="00F85647" w:rsidRDefault="00185035" w:rsidP="00A57A32">
            <w:pPr>
              <w:autoSpaceDE w:val="0"/>
              <w:autoSpaceDN w:val="0"/>
              <w:adjustRightInd w:val="0"/>
              <w:jc w:val="center"/>
              <w:rPr>
                <w:noProof/>
              </w:rPr>
            </w:pPr>
          </w:p>
        </w:tc>
        <w:tc>
          <w:tcPr>
            <w:tcW w:w="414" w:type="pct"/>
          </w:tcPr>
          <w:p w14:paraId="54F579C5" w14:textId="77777777" w:rsidR="00185035" w:rsidRPr="00F85647" w:rsidRDefault="00185035" w:rsidP="00A57A32">
            <w:pPr>
              <w:autoSpaceDE w:val="0"/>
              <w:autoSpaceDN w:val="0"/>
              <w:adjustRightInd w:val="0"/>
              <w:jc w:val="center"/>
              <w:rPr>
                <w:noProof/>
              </w:rPr>
            </w:pPr>
          </w:p>
        </w:tc>
        <w:tc>
          <w:tcPr>
            <w:tcW w:w="339" w:type="pct"/>
          </w:tcPr>
          <w:p w14:paraId="684D6CD4" w14:textId="77777777" w:rsidR="00185035" w:rsidRDefault="00185035" w:rsidP="00A57A32">
            <w:pPr>
              <w:autoSpaceDE w:val="0"/>
              <w:autoSpaceDN w:val="0"/>
              <w:adjustRightInd w:val="0"/>
              <w:jc w:val="center"/>
              <w:rPr>
                <w:noProof/>
              </w:rPr>
            </w:pPr>
          </w:p>
        </w:tc>
      </w:tr>
      <w:tr w:rsidR="00C90E7E" w:rsidRPr="00F85647" w14:paraId="5B906015" w14:textId="77777777" w:rsidTr="00C90E7E">
        <w:trPr>
          <w:trHeight w:val="288"/>
        </w:trPr>
        <w:tc>
          <w:tcPr>
            <w:tcW w:w="192" w:type="pct"/>
          </w:tcPr>
          <w:p w14:paraId="411F72E3" w14:textId="77777777" w:rsidR="00185035" w:rsidRPr="007A08CE" w:rsidRDefault="00185035" w:rsidP="00A57A32">
            <w:pPr>
              <w:autoSpaceDE w:val="0"/>
              <w:autoSpaceDN w:val="0"/>
              <w:adjustRightInd w:val="0"/>
              <w:jc w:val="center"/>
              <w:rPr>
                <w:noProof/>
              </w:rPr>
            </w:pPr>
            <w:r w:rsidRPr="007A08CE">
              <w:t>5.9</w:t>
            </w:r>
          </w:p>
        </w:tc>
        <w:tc>
          <w:tcPr>
            <w:tcW w:w="2164" w:type="pct"/>
            <w:gridSpan w:val="2"/>
          </w:tcPr>
          <w:p w14:paraId="6E8743CE" w14:textId="77777777" w:rsidR="00185035" w:rsidRPr="007A08CE" w:rsidRDefault="00185035" w:rsidP="002966C9">
            <w:pPr>
              <w:autoSpaceDE w:val="0"/>
              <w:autoSpaceDN w:val="0"/>
              <w:adjustRightInd w:val="0"/>
              <w:rPr>
                <w:noProof/>
                <w:lang w:val="en-US"/>
              </w:rPr>
            </w:pPr>
            <w:r w:rsidRPr="007A08CE">
              <w:t>Isporuka  i ugradnja električnog grejnog kabla dužine 52m sa hladnim priključnim krajevima tip</w:t>
            </w:r>
          </w:p>
        </w:tc>
        <w:tc>
          <w:tcPr>
            <w:tcW w:w="384" w:type="pct"/>
            <w:vAlign w:val="bottom"/>
          </w:tcPr>
          <w:p w14:paraId="564131C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E1F16D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9BB88B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781206" w14:textId="77777777" w:rsidR="00185035" w:rsidRPr="00F85647" w:rsidRDefault="00185035" w:rsidP="00A57A32">
            <w:pPr>
              <w:autoSpaceDE w:val="0"/>
              <w:autoSpaceDN w:val="0"/>
              <w:adjustRightInd w:val="0"/>
              <w:jc w:val="center"/>
              <w:rPr>
                <w:noProof/>
                <w:lang w:val="en-US"/>
              </w:rPr>
            </w:pPr>
          </w:p>
        </w:tc>
        <w:tc>
          <w:tcPr>
            <w:tcW w:w="237" w:type="pct"/>
          </w:tcPr>
          <w:p w14:paraId="0B581F3D" w14:textId="77777777" w:rsidR="00185035" w:rsidRPr="00F85647" w:rsidRDefault="00185035" w:rsidP="00A57A32">
            <w:pPr>
              <w:autoSpaceDE w:val="0"/>
              <w:autoSpaceDN w:val="0"/>
              <w:adjustRightInd w:val="0"/>
              <w:jc w:val="center"/>
              <w:rPr>
                <w:noProof/>
                <w:lang w:val="en-US"/>
              </w:rPr>
            </w:pPr>
          </w:p>
        </w:tc>
        <w:tc>
          <w:tcPr>
            <w:tcW w:w="237" w:type="pct"/>
          </w:tcPr>
          <w:p w14:paraId="4EB31D55" w14:textId="77777777" w:rsidR="00185035" w:rsidRPr="00F85647" w:rsidRDefault="00185035" w:rsidP="00A57A32">
            <w:pPr>
              <w:autoSpaceDE w:val="0"/>
              <w:autoSpaceDN w:val="0"/>
              <w:adjustRightInd w:val="0"/>
              <w:jc w:val="center"/>
              <w:rPr>
                <w:noProof/>
              </w:rPr>
            </w:pPr>
          </w:p>
        </w:tc>
        <w:tc>
          <w:tcPr>
            <w:tcW w:w="414" w:type="pct"/>
          </w:tcPr>
          <w:p w14:paraId="48792C3B" w14:textId="77777777" w:rsidR="00185035" w:rsidRPr="00F85647" w:rsidRDefault="00185035" w:rsidP="00A57A32">
            <w:pPr>
              <w:autoSpaceDE w:val="0"/>
              <w:autoSpaceDN w:val="0"/>
              <w:adjustRightInd w:val="0"/>
              <w:jc w:val="center"/>
              <w:rPr>
                <w:noProof/>
              </w:rPr>
            </w:pPr>
          </w:p>
        </w:tc>
        <w:tc>
          <w:tcPr>
            <w:tcW w:w="339" w:type="pct"/>
          </w:tcPr>
          <w:p w14:paraId="6BA2B1EA" w14:textId="77777777" w:rsidR="00185035" w:rsidRDefault="00185035" w:rsidP="00A57A32">
            <w:pPr>
              <w:autoSpaceDE w:val="0"/>
              <w:autoSpaceDN w:val="0"/>
              <w:adjustRightInd w:val="0"/>
              <w:jc w:val="center"/>
              <w:rPr>
                <w:noProof/>
              </w:rPr>
            </w:pPr>
          </w:p>
        </w:tc>
      </w:tr>
      <w:tr w:rsidR="00C90E7E" w:rsidRPr="00F85647" w14:paraId="58C4E4B3" w14:textId="77777777" w:rsidTr="00C90E7E">
        <w:trPr>
          <w:trHeight w:val="288"/>
        </w:trPr>
        <w:tc>
          <w:tcPr>
            <w:tcW w:w="192" w:type="pct"/>
          </w:tcPr>
          <w:p w14:paraId="4CC2EC0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CE6BA89" w14:textId="77777777" w:rsidR="00185035" w:rsidRPr="007A08CE" w:rsidRDefault="00185035" w:rsidP="002966C9">
            <w:pPr>
              <w:autoSpaceDE w:val="0"/>
              <w:autoSpaceDN w:val="0"/>
              <w:adjustRightInd w:val="0"/>
              <w:rPr>
                <w:noProof/>
                <w:lang w:val="en-US"/>
              </w:rPr>
            </w:pPr>
            <w:r w:rsidRPr="007A08CE">
              <w:t>EGRO 1.0022020/1000 W</w:t>
            </w:r>
          </w:p>
        </w:tc>
        <w:tc>
          <w:tcPr>
            <w:tcW w:w="384" w:type="pct"/>
            <w:vAlign w:val="bottom"/>
          </w:tcPr>
          <w:p w14:paraId="6A8F17B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E8DFB16"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77E63D8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D34945" w14:textId="77777777" w:rsidR="00185035" w:rsidRPr="00F85647" w:rsidRDefault="00185035" w:rsidP="00A57A32">
            <w:pPr>
              <w:autoSpaceDE w:val="0"/>
              <w:autoSpaceDN w:val="0"/>
              <w:adjustRightInd w:val="0"/>
              <w:jc w:val="center"/>
              <w:rPr>
                <w:noProof/>
                <w:lang w:val="en-US"/>
              </w:rPr>
            </w:pPr>
          </w:p>
        </w:tc>
        <w:tc>
          <w:tcPr>
            <w:tcW w:w="237" w:type="pct"/>
          </w:tcPr>
          <w:p w14:paraId="02AEC532" w14:textId="77777777" w:rsidR="00185035" w:rsidRPr="00F85647" w:rsidRDefault="00185035" w:rsidP="00A57A32">
            <w:pPr>
              <w:autoSpaceDE w:val="0"/>
              <w:autoSpaceDN w:val="0"/>
              <w:adjustRightInd w:val="0"/>
              <w:jc w:val="center"/>
              <w:rPr>
                <w:noProof/>
                <w:lang w:val="en-US"/>
              </w:rPr>
            </w:pPr>
          </w:p>
        </w:tc>
        <w:tc>
          <w:tcPr>
            <w:tcW w:w="237" w:type="pct"/>
          </w:tcPr>
          <w:p w14:paraId="05CFBC93" w14:textId="77777777" w:rsidR="00185035" w:rsidRPr="00F85647" w:rsidRDefault="00185035" w:rsidP="00A57A32">
            <w:pPr>
              <w:autoSpaceDE w:val="0"/>
              <w:autoSpaceDN w:val="0"/>
              <w:adjustRightInd w:val="0"/>
              <w:jc w:val="center"/>
              <w:rPr>
                <w:noProof/>
              </w:rPr>
            </w:pPr>
          </w:p>
        </w:tc>
        <w:tc>
          <w:tcPr>
            <w:tcW w:w="414" w:type="pct"/>
          </w:tcPr>
          <w:p w14:paraId="0D8209BB" w14:textId="77777777" w:rsidR="00185035" w:rsidRPr="00F85647" w:rsidRDefault="00185035" w:rsidP="00A57A32">
            <w:pPr>
              <w:autoSpaceDE w:val="0"/>
              <w:autoSpaceDN w:val="0"/>
              <w:adjustRightInd w:val="0"/>
              <w:jc w:val="center"/>
              <w:rPr>
                <w:noProof/>
              </w:rPr>
            </w:pPr>
          </w:p>
        </w:tc>
        <w:tc>
          <w:tcPr>
            <w:tcW w:w="339" w:type="pct"/>
          </w:tcPr>
          <w:p w14:paraId="50BC097D" w14:textId="77777777" w:rsidR="00185035" w:rsidRDefault="00185035" w:rsidP="00A57A32">
            <w:pPr>
              <w:autoSpaceDE w:val="0"/>
              <w:autoSpaceDN w:val="0"/>
              <w:adjustRightInd w:val="0"/>
              <w:jc w:val="center"/>
              <w:rPr>
                <w:noProof/>
              </w:rPr>
            </w:pPr>
          </w:p>
        </w:tc>
      </w:tr>
      <w:tr w:rsidR="00C90E7E" w:rsidRPr="00F85647" w14:paraId="23F5B724" w14:textId="77777777" w:rsidTr="00C90E7E">
        <w:trPr>
          <w:trHeight w:val="288"/>
        </w:trPr>
        <w:tc>
          <w:tcPr>
            <w:tcW w:w="192" w:type="pct"/>
          </w:tcPr>
          <w:p w14:paraId="148698EC" w14:textId="77777777" w:rsidR="00185035" w:rsidRPr="007A08CE" w:rsidRDefault="00185035" w:rsidP="00A57A32">
            <w:pPr>
              <w:autoSpaceDE w:val="0"/>
              <w:autoSpaceDN w:val="0"/>
              <w:adjustRightInd w:val="0"/>
              <w:jc w:val="center"/>
              <w:rPr>
                <w:noProof/>
              </w:rPr>
            </w:pPr>
            <w:r w:rsidRPr="007A08CE">
              <w:t>5.10</w:t>
            </w:r>
          </w:p>
        </w:tc>
        <w:tc>
          <w:tcPr>
            <w:tcW w:w="2164" w:type="pct"/>
            <w:gridSpan w:val="2"/>
          </w:tcPr>
          <w:p w14:paraId="0AA54CCF" w14:textId="77777777" w:rsidR="00185035" w:rsidRPr="007A08CE" w:rsidRDefault="00185035" w:rsidP="002966C9">
            <w:pPr>
              <w:autoSpaceDE w:val="0"/>
              <w:autoSpaceDN w:val="0"/>
              <w:adjustRightInd w:val="0"/>
              <w:rPr>
                <w:noProof/>
                <w:lang w:val="en-US"/>
              </w:rPr>
            </w:pPr>
            <w:r w:rsidRPr="007A08CE">
              <w:t>Isporuka  i ugradnja električnog grejnog kabla dužine 108m sa hladnim priključnim krajevima tip</w:t>
            </w:r>
          </w:p>
        </w:tc>
        <w:tc>
          <w:tcPr>
            <w:tcW w:w="384" w:type="pct"/>
            <w:vAlign w:val="bottom"/>
          </w:tcPr>
          <w:p w14:paraId="0280681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325C10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A6AE36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A2467F" w14:textId="77777777" w:rsidR="00185035" w:rsidRPr="00F85647" w:rsidRDefault="00185035" w:rsidP="00A57A32">
            <w:pPr>
              <w:autoSpaceDE w:val="0"/>
              <w:autoSpaceDN w:val="0"/>
              <w:adjustRightInd w:val="0"/>
              <w:jc w:val="center"/>
              <w:rPr>
                <w:noProof/>
                <w:lang w:val="en-US"/>
              </w:rPr>
            </w:pPr>
          </w:p>
        </w:tc>
        <w:tc>
          <w:tcPr>
            <w:tcW w:w="237" w:type="pct"/>
          </w:tcPr>
          <w:p w14:paraId="297767CE" w14:textId="77777777" w:rsidR="00185035" w:rsidRPr="00F85647" w:rsidRDefault="00185035" w:rsidP="00A57A32">
            <w:pPr>
              <w:autoSpaceDE w:val="0"/>
              <w:autoSpaceDN w:val="0"/>
              <w:adjustRightInd w:val="0"/>
              <w:jc w:val="center"/>
              <w:rPr>
                <w:noProof/>
                <w:lang w:val="en-US"/>
              </w:rPr>
            </w:pPr>
          </w:p>
        </w:tc>
        <w:tc>
          <w:tcPr>
            <w:tcW w:w="237" w:type="pct"/>
          </w:tcPr>
          <w:p w14:paraId="64D6125D" w14:textId="77777777" w:rsidR="00185035" w:rsidRPr="00F85647" w:rsidRDefault="00185035" w:rsidP="00A57A32">
            <w:pPr>
              <w:autoSpaceDE w:val="0"/>
              <w:autoSpaceDN w:val="0"/>
              <w:adjustRightInd w:val="0"/>
              <w:jc w:val="center"/>
              <w:rPr>
                <w:noProof/>
              </w:rPr>
            </w:pPr>
          </w:p>
        </w:tc>
        <w:tc>
          <w:tcPr>
            <w:tcW w:w="414" w:type="pct"/>
          </w:tcPr>
          <w:p w14:paraId="038B7366" w14:textId="77777777" w:rsidR="00185035" w:rsidRPr="00F85647" w:rsidRDefault="00185035" w:rsidP="00A57A32">
            <w:pPr>
              <w:autoSpaceDE w:val="0"/>
              <w:autoSpaceDN w:val="0"/>
              <w:adjustRightInd w:val="0"/>
              <w:jc w:val="center"/>
              <w:rPr>
                <w:noProof/>
              </w:rPr>
            </w:pPr>
          </w:p>
        </w:tc>
        <w:tc>
          <w:tcPr>
            <w:tcW w:w="339" w:type="pct"/>
          </w:tcPr>
          <w:p w14:paraId="17D6BBF7" w14:textId="77777777" w:rsidR="00185035" w:rsidRDefault="00185035" w:rsidP="00A57A32">
            <w:pPr>
              <w:autoSpaceDE w:val="0"/>
              <w:autoSpaceDN w:val="0"/>
              <w:adjustRightInd w:val="0"/>
              <w:jc w:val="center"/>
              <w:rPr>
                <w:noProof/>
              </w:rPr>
            </w:pPr>
          </w:p>
        </w:tc>
      </w:tr>
      <w:tr w:rsidR="00C90E7E" w:rsidRPr="00F85647" w14:paraId="2BA92B9B" w14:textId="77777777" w:rsidTr="00C90E7E">
        <w:trPr>
          <w:trHeight w:val="288"/>
        </w:trPr>
        <w:tc>
          <w:tcPr>
            <w:tcW w:w="192" w:type="pct"/>
          </w:tcPr>
          <w:p w14:paraId="247FB3B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1DA8C7" w14:textId="77777777" w:rsidR="00185035" w:rsidRPr="007A08CE" w:rsidRDefault="00185035" w:rsidP="002966C9">
            <w:pPr>
              <w:autoSpaceDE w:val="0"/>
              <w:autoSpaceDN w:val="0"/>
              <w:adjustRightInd w:val="0"/>
              <w:rPr>
                <w:noProof/>
                <w:lang w:val="en-US"/>
              </w:rPr>
            </w:pPr>
            <w:r w:rsidRPr="007A08CE">
              <w:t>EGRO 0.2422020/2100 W</w:t>
            </w:r>
          </w:p>
        </w:tc>
        <w:tc>
          <w:tcPr>
            <w:tcW w:w="384" w:type="pct"/>
            <w:vAlign w:val="bottom"/>
          </w:tcPr>
          <w:p w14:paraId="56E0B07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4DE745D"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522D0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B5F655" w14:textId="77777777" w:rsidR="00185035" w:rsidRPr="00F85647" w:rsidRDefault="00185035" w:rsidP="00A57A32">
            <w:pPr>
              <w:autoSpaceDE w:val="0"/>
              <w:autoSpaceDN w:val="0"/>
              <w:adjustRightInd w:val="0"/>
              <w:jc w:val="center"/>
              <w:rPr>
                <w:noProof/>
                <w:lang w:val="en-US"/>
              </w:rPr>
            </w:pPr>
          </w:p>
        </w:tc>
        <w:tc>
          <w:tcPr>
            <w:tcW w:w="237" w:type="pct"/>
          </w:tcPr>
          <w:p w14:paraId="76B7D35F" w14:textId="77777777" w:rsidR="00185035" w:rsidRPr="00F85647" w:rsidRDefault="00185035" w:rsidP="00A57A32">
            <w:pPr>
              <w:autoSpaceDE w:val="0"/>
              <w:autoSpaceDN w:val="0"/>
              <w:adjustRightInd w:val="0"/>
              <w:jc w:val="center"/>
              <w:rPr>
                <w:noProof/>
                <w:lang w:val="en-US"/>
              </w:rPr>
            </w:pPr>
          </w:p>
        </w:tc>
        <w:tc>
          <w:tcPr>
            <w:tcW w:w="237" w:type="pct"/>
          </w:tcPr>
          <w:p w14:paraId="0534E212" w14:textId="77777777" w:rsidR="00185035" w:rsidRPr="00F85647" w:rsidRDefault="00185035" w:rsidP="00A57A32">
            <w:pPr>
              <w:autoSpaceDE w:val="0"/>
              <w:autoSpaceDN w:val="0"/>
              <w:adjustRightInd w:val="0"/>
              <w:jc w:val="center"/>
              <w:rPr>
                <w:noProof/>
              </w:rPr>
            </w:pPr>
          </w:p>
        </w:tc>
        <w:tc>
          <w:tcPr>
            <w:tcW w:w="414" w:type="pct"/>
          </w:tcPr>
          <w:p w14:paraId="58D17812" w14:textId="77777777" w:rsidR="00185035" w:rsidRPr="00F85647" w:rsidRDefault="00185035" w:rsidP="00A57A32">
            <w:pPr>
              <w:autoSpaceDE w:val="0"/>
              <w:autoSpaceDN w:val="0"/>
              <w:adjustRightInd w:val="0"/>
              <w:jc w:val="center"/>
              <w:rPr>
                <w:noProof/>
              </w:rPr>
            </w:pPr>
          </w:p>
        </w:tc>
        <w:tc>
          <w:tcPr>
            <w:tcW w:w="339" w:type="pct"/>
          </w:tcPr>
          <w:p w14:paraId="76F838D5" w14:textId="77777777" w:rsidR="00185035" w:rsidRDefault="00185035" w:rsidP="00A57A32">
            <w:pPr>
              <w:autoSpaceDE w:val="0"/>
              <w:autoSpaceDN w:val="0"/>
              <w:adjustRightInd w:val="0"/>
              <w:jc w:val="center"/>
              <w:rPr>
                <w:noProof/>
              </w:rPr>
            </w:pPr>
          </w:p>
        </w:tc>
      </w:tr>
      <w:tr w:rsidR="00C90E7E" w:rsidRPr="00F85647" w14:paraId="38940A5E" w14:textId="77777777" w:rsidTr="00C90E7E">
        <w:trPr>
          <w:trHeight w:val="288"/>
        </w:trPr>
        <w:tc>
          <w:tcPr>
            <w:tcW w:w="192" w:type="pct"/>
          </w:tcPr>
          <w:p w14:paraId="13FAA643" w14:textId="77777777" w:rsidR="00185035" w:rsidRPr="007A08CE" w:rsidRDefault="00185035" w:rsidP="00A57A32">
            <w:pPr>
              <w:autoSpaceDE w:val="0"/>
              <w:autoSpaceDN w:val="0"/>
              <w:adjustRightInd w:val="0"/>
              <w:jc w:val="center"/>
              <w:rPr>
                <w:noProof/>
              </w:rPr>
            </w:pPr>
            <w:r w:rsidRPr="007A08CE">
              <w:t>5.11</w:t>
            </w:r>
          </w:p>
        </w:tc>
        <w:tc>
          <w:tcPr>
            <w:tcW w:w="2164" w:type="pct"/>
            <w:gridSpan w:val="2"/>
          </w:tcPr>
          <w:p w14:paraId="11C920B9" w14:textId="77777777" w:rsidR="00185035" w:rsidRPr="007A08CE" w:rsidRDefault="00185035" w:rsidP="002966C9">
            <w:pPr>
              <w:autoSpaceDE w:val="0"/>
              <w:autoSpaceDN w:val="0"/>
              <w:adjustRightInd w:val="0"/>
              <w:rPr>
                <w:noProof/>
                <w:lang w:val="en-US"/>
              </w:rPr>
            </w:pPr>
            <w:r w:rsidRPr="007A08CE">
              <w:t>Isporuka  i ugradnja električnog grejnog kabla dužine 175m sa hladnim priključnim krajevima tip</w:t>
            </w:r>
          </w:p>
        </w:tc>
        <w:tc>
          <w:tcPr>
            <w:tcW w:w="384" w:type="pct"/>
            <w:vAlign w:val="bottom"/>
          </w:tcPr>
          <w:p w14:paraId="6BF91E83"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F14887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1C42741" w14:textId="77777777" w:rsidR="00185035" w:rsidRPr="00F85647" w:rsidRDefault="00185035" w:rsidP="00A57A32">
            <w:pPr>
              <w:autoSpaceDE w:val="0"/>
              <w:autoSpaceDN w:val="0"/>
              <w:adjustRightInd w:val="0"/>
              <w:jc w:val="center"/>
              <w:rPr>
                <w:noProof/>
                <w:lang w:val="en-US"/>
              </w:rPr>
            </w:pPr>
          </w:p>
        </w:tc>
        <w:tc>
          <w:tcPr>
            <w:tcW w:w="324" w:type="pct"/>
            <w:gridSpan w:val="2"/>
          </w:tcPr>
          <w:p w14:paraId="3D22C347" w14:textId="77777777" w:rsidR="00185035" w:rsidRPr="00F85647" w:rsidRDefault="00185035" w:rsidP="00A57A32">
            <w:pPr>
              <w:autoSpaceDE w:val="0"/>
              <w:autoSpaceDN w:val="0"/>
              <w:adjustRightInd w:val="0"/>
              <w:jc w:val="center"/>
              <w:rPr>
                <w:noProof/>
                <w:lang w:val="en-US"/>
              </w:rPr>
            </w:pPr>
          </w:p>
        </w:tc>
        <w:tc>
          <w:tcPr>
            <w:tcW w:w="237" w:type="pct"/>
          </w:tcPr>
          <w:p w14:paraId="79AA4C63" w14:textId="77777777" w:rsidR="00185035" w:rsidRPr="00F85647" w:rsidRDefault="00185035" w:rsidP="00A57A32">
            <w:pPr>
              <w:autoSpaceDE w:val="0"/>
              <w:autoSpaceDN w:val="0"/>
              <w:adjustRightInd w:val="0"/>
              <w:jc w:val="center"/>
              <w:rPr>
                <w:noProof/>
                <w:lang w:val="en-US"/>
              </w:rPr>
            </w:pPr>
          </w:p>
        </w:tc>
        <w:tc>
          <w:tcPr>
            <w:tcW w:w="237" w:type="pct"/>
          </w:tcPr>
          <w:p w14:paraId="15416AC1" w14:textId="77777777" w:rsidR="00185035" w:rsidRPr="00F85647" w:rsidRDefault="00185035" w:rsidP="00A57A32">
            <w:pPr>
              <w:autoSpaceDE w:val="0"/>
              <w:autoSpaceDN w:val="0"/>
              <w:adjustRightInd w:val="0"/>
              <w:jc w:val="center"/>
              <w:rPr>
                <w:noProof/>
              </w:rPr>
            </w:pPr>
          </w:p>
        </w:tc>
        <w:tc>
          <w:tcPr>
            <w:tcW w:w="414" w:type="pct"/>
          </w:tcPr>
          <w:p w14:paraId="09A91A1A" w14:textId="77777777" w:rsidR="00185035" w:rsidRPr="00F85647" w:rsidRDefault="00185035" w:rsidP="00A57A32">
            <w:pPr>
              <w:autoSpaceDE w:val="0"/>
              <w:autoSpaceDN w:val="0"/>
              <w:adjustRightInd w:val="0"/>
              <w:jc w:val="center"/>
              <w:rPr>
                <w:noProof/>
              </w:rPr>
            </w:pPr>
          </w:p>
        </w:tc>
        <w:tc>
          <w:tcPr>
            <w:tcW w:w="339" w:type="pct"/>
          </w:tcPr>
          <w:p w14:paraId="375AFC76" w14:textId="77777777" w:rsidR="00185035" w:rsidRDefault="00185035" w:rsidP="00A57A32">
            <w:pPr>
              <w:autoSpaceDE w:val="0"/>
              <w:autoSpaceDN w:val="0"/>
              <w:adjustRightInd w:val="0"/>
              <w:jc w:val="center"/>
              <w:rPr>
                <w:noProof/>
              </w:rPr>
            </w:pPr>
          </w:p>
        </w:tc>
      </w:tr>
      <w:tr w:rsidR="00C90E7E" w:rsidRPr="00F85647" w14:paraId="642D51F7" w14:textId="77777777" w:rsidTr="00C90E7E">
        <w:trPr>
          <w:trHeight w:val="288"/>
        </w:trPr>
        <w:tc>
          <w:tcPr>
            <w:tcW w:w="192" w:type="pct"/>
          </w:tcPr>
          <w:p w14:paraId="225E874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F785B14" w14:textId="77777777" w:rsidR="00185035" w:rsidRPr="007A08CE" w:rsidRDefault="00185035" w:rsidP="002966C9">
            <w:pPr>
              <w:autoSpaceDE w:val="0"/>
              <w:autoSpaceDN w:val="0"/>
              <w:adjustRightInd w:val="0"/>
              <w:rPr>
                <w:noProof/>
                <w:lang w:val="en-US"/>
              </w:rPr>
            </w:pPr>
            <w:r w:rsidRPr="007A08CE">
              <w:t>EGRO 0.07822020/3500 W</w:t>
            </w:r>
          </w:p>
        </w:tc>
        <w:tc>
          <w:tcPr>
            <w:tcW w:w="384" w:type="pct"/>
            <w:vAlign w:val="bottom"/>
          </w:tcPr>
          <w:p w14:paraId="674ACF2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BF9F08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E8DFB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7F5889C" w14:textId="77777777" w:rsidR="00185035" w:rsidRPr="00F85647" w:rsidRDefault="00185035" w:rsidP="00A57A32">
            <w:pPr>
              <w:autoSpaceDE w:val="0"/>
              <w:autoSpaceDN w:val="0"/>
              <w:adjustRightInd w:val="0"/>
              <w:jc w:val="center"/>
              <w:rPr>
                <w:noProof/>
                <w:lang w:val="en-US"/>
              </w:rPr>
            </w:pPr>
          </w:p>
        </w:tc>
        <w:tc>
          <w:tcPr>
            <w:tcW w:w="237" w:type="pct"/>
          </w:tcPr>
          <w:p w14:paraId="118683F1" w14:textId="77777777" w:rsidR="00185035" w:rsidRPr="00F85647" w:rsidRDefault="00185035" w:rsidP="00A57A32">
            <w:pPr>
              <w:autoSpaceDE w:val="0"/>
              <w:autoSpaceDN w:val="0"/>
              <w:adjustRightInd w:val="0"/>
              <w:jc w:val="center"/>
              <w:rPr>
                <w:noProof/>
                <w:lang w:val="en-US"/>
              </w:rPr>
            </w:pPr>
          </w:p>
        </w:tc>
        <w:tc>
          <w:tcPr>
            <w:tcW w:w="237" w:type="pct"/>
          </w:tcPr>
          <w:p w14:paraId="70808206" w14:textId="77777777" w:rsidR="00185035" w:rsidRPr="00F85647" w:rsidRDefault="00185035" w:rsidP="00A57A32">
            <w:pPr>
              <w:autoSpaceDE w:val="0"/>
              <w:autoSpaceDN w:val="0"/>
              <w:adjustRightInd w:val="0"/>
              <w:jc w:val="center"/>
              <w:rPr>
                <w:noProof/>
              </w:rPr>
            </w:pPr>
          </w:p>
        </w:tc>
        <w:tc>
          <w:tcPr>
            <w:tcW w:w="414" w:type="pct"/>
          </w:tcPr>
          <w:p w14:paraId="0D091958" w14:textId="77777777" w:rsidR="00185035" w:rsidRPr="00F85647" w:rsidRDefault="00185035" w:rsidP="00A57A32">
            <w:pPr>
              <w:autoSpaceDE w:val="0"/>
              <w:autoSpaceDN w:val="0"/>
              <w:adjustRightInd w:val="0"/>
              <w:jc w:val="center"/>
              <w:rPr>
                <w:noProof/>
              </w:rPr>
            </w:pPr>
          </w:p>
        </w:tc>
        <w:tc>
          <w:tcPr>
            <w:tcW w:w="339" w:type="pct"/>
          </w:tcPr>
          <w:p w14:paraId="311DED82" w14:textId="77777777" w:rsidR="00185035" w:rsidRDefault="00185035" w:rsidP="00A57A32">
            <w:pPr>
              <w:autoSpaceDE w:val="0"/>
              <w:autoSpaceDN w:val="0"/>
              <w:adjustRightInd w:val="0"/>
              <w:jc w:val="center"/>
              <w:rPr>
                <w:noProof/>
              </w:rPr>
            </w:pPr>
          </w:p>
        </w:tc>
      </w:tr>
      <w:tr w:rsidR="00C90E7E" w:rsidRPr="00F85647" w14:paraId="0DBF5DC9" w14:textId="77777777" w:rsidTr="00C90E7E">
        <w:trPr>
          <w:trHeight w:val="288"/>
        </w:trPr>
        <w:tc>
          <w:tcPr>
            <w:tcW w:w="192" w:type="pct"/>
          </w:tcPr>
          <w:p w14:paraId="39AE6458" w14:textId="77777777" w:rsidR="00185035" w:rsidRPr="007A08CE" w:rsidRDefault="00185035" w:rsidP="00A57A32">
            <w:pPr>
              <w:autoSpaceDE w:val="0"/>
              <w:autoSpaceDN w:val="0"/>
              <w:adjustRightInd w:val="0"/>
              <w:jc w:val="center"/>
              <w:rPr>
                <w:noProof/>
              </w:rPr>
            </w:pPr>
            <w:r w:rsidRPr="007A08CE">
              <w:t>5.12</w:t>
            </w:r>
          </w:p>
        </w:tc>
        <w:tc>
          <w:tcPr>
            <w:tcW w:w="2164" w:type="pct"/>
            <w:gridSpan w:val="2"/>
          </w:tcPr>
          <w:p w14:paraId="724C6838" w14:textId="77777777" w:rsidR="00185035" w:rsidRPr="007A08CE" w:rsidRDefault="00185035" w:rsidP="002966C9">
            <w:pPr>
              <w:autoSpaceDE w:val="0"/>
              <w:autoSpaceDN w:val="0"/>
              <w:adjustRightInd w:val="0"/>
              <w:rPr>
                <w:noProof/>
                <w:lang w:val="en-US"/>
              </w:rPr>
            </w:pPr>
            <w:r w:rsidRPr="007A08CE">
              <w:t xml:space="preserve">Isporuka  i ugradnja električnog grejnog kabla dužine 60m sa </w:t>
            </w:r>
            <w:r w:rsidRPr="007A08CE">
              <w:lastRenderedPageBreak/>
              <w:t>hladnim priključnim krajevima tip</w:t>
            </w:r>
          </w:p>
        </w:tc>
        <w:tc>
          <w:tcPr>
            <w:tcW w:w="384" w:type="pct"/>
            <w:vAlign w:val="bottom"/>
          </w:tcPr>
          <w:p w14:paraId="78472DE4"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5DB8864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0434C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6967BF" w14:textId="77777777" w:rsidR="00185035" w:rsidRPr="00F85647" w:rsidRDefault="00185035" w:rsidP="00A57A32">
            <w:pPr>
              <w:autoSpaceDE w:val="0"/>
              <w:autoSpaceDN w:val="0"/>
              <w:adjustRightInd w:val="0"/>
              <w:jc w:val="center"/>
              <w:rPr>
                <w:noProof/>
                <w:lang w:val="en-US"/>
              </w:rPr>
            </w:pPr>
          </w:p>
        </w:tc>
        <w:tc>
          <w:tcPr>
            <w:tcW w:w="237" w:type="pct"/>
          </w:tcPr>
          <w:p w14:paraId="55BDDFBB" w14:textId="77777777" w:rsidR="00185035" w:rsidRPr="00F85647" w:rsidRDefault="00185035" w:rsidP="00A57A32">
            <w:pPr>
              <w:autoSpaceDE w:val="0"/>
              <w:autoSpaceDN w:val="0"/>
              <w:adjustRightInd w:val="0"/>
              <w:jc w:val="center"/>
              <w:rPr>
                <w:noProof/>
                <w:lang w:val="en-US"/>
              </w:rPr>
            </w:pPr>
          </w:p>
        </w:tc>
        <w:tc>
          <w:tcPr>
            <w:tcW w:w="237" w:type="pct"/>
          </w:tcPr>
          <w:p w14:paraId="703CDE80" w14:textId="77777777" w:rsidR="00185035" w:rsidRPr="00F85647" w:rsidRDefault="00185035" w:rsidP="00A57A32">
            <w:pPr>
              <w:autoSpaceDE w:val="0"/>
              <w:autoSpaceDN w:val="0"/>
              <w:adjustRightInd w:val="0"/>
              <w:jc w:val="center"/>
              <w:rPr>
                <w:noProof/>
              </w:rPr>
            </w:pPr>
          </w:p>
        </w:tc>
        <w:tc>
          <w:tcPr>
            <w:tcW w:w="414" w:type="pct"/>
          </w:tcPr>
          <w:p w14:paraId="6A30BEF9" w14:textId="77777777" w:rsidR="00185035" w:rsidRPr="00F85647" w:rsidRDefault="00185035" w:rsidP="00A57A32">
            <w:pPr>
              <w:autoSpaceDE w:val="0"/>
              <w:autoSpaceDN w:val="0"/>
              <w:adjustRightInd w:val="0"/>
              <w:jc w:val="center"/>
              <w:rPr>
                <w:noProof/>
              </w:rPr>
            </w:pPr>
          </w:p>
        </w:tc>
        <w:tc>
          <w:tcPr>
            <w:tcW w:w="339" w:type="pct"/>
          </w:tcPr>
          <w:p w14:paraId="6B1B34A4" w14:textId="77777777" w:rsidR="00185035" w:rsidRDefault="00185035" w:rsidP="00A57A32">
            <w:pPr>
              <w:autoSpaceDE w:val="0"/>
              <w:autoSpaceDN w:val="0"/>
              <w:adjustRightInd w:val="0"/>
              <w:jc w:val="center"/>
              <w:rPr>
                <w:noProof/>
              </w:rPr>
            </w:pPr>
          </w:p>
        </w:tc>
      </w:tr>
      <w:tr w:rsidR="00C90E7E" w:rsidRPr="00F85647" w14:paraId="2FA8DB67" w14:textId="77777777" w:rsidTr="00C90E7E">
        <w:trPr>
          <w:trHeight w:val="288"/>
        </w:trPr>
        <w:tc>
          <w:tcPr>
            <w:tcW w:w="192" w:type="pct"/>
          </w:tcPr>
          <w:p w14:paraId="017D9235"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495EB8D8"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51E61C2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3D2AF6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49FD4D7" w14:textId="77777777" w:rsidR="00185035" w:rsidRPr="00F85647" w:rsidRDefault="00185035" w:rsidP="00A57A32">
            <w:pPr>
              <w:autoSpaceDE w:val="0"/>
              <w:autoSpaceDN w:val="0"/>
              <w:adjustRightInd w:val="0"/>
              <w:jc w:val="center"/>
              <w:rPr>
                <w:noProof/>
                <w:lang w:val="en-US"/>
              </w:rPr>
            </w:pPr>
          </w:p>
        </w:tc>
        <w:tc>
          <w:tcPr>
            <w:tcW w:w="324" w:type="pct"/>
            <w:gridSpan w:val="2"/>
          </w:tcPr>
          <w:p w14:paraId="42B50E74" w14:textId="77777777" w:rsidR="00185035" w:rsidRPr="00F85647" w:rsidRDefault="00185035" w:rsidP="00A57A32">
            <w:pPr>
              <w:autoSpaceDE w:val="0"/>
              <w:autoSpaceDN w:val="0"/>
              <w:adjustRightInd w:val="0"/>
              <w:jc w:val="center"/>
              <w:rPr>
                <w:noProof/>
                <w:lang w:val="en-US"/>
              </w:rPr>
            </w:pPr>
          </w:p>
        </w:tc>
        <w:tc>
          <w:tcPr>
            <w:tcW w:w="237" w:type="pct"/>
          </w:tcPr>
          <w:p w14:paraId="36F84385" w14:textId="77777777" w:rsidR="00185035" w:rsidRPr="00F85647" w:rsidRDefault="00185035" w:rsidP="00A57A32">
            <w:pPr>
              <w:autoSpaceDE w:val="0"/>
              <w:autoSpaceDN w:val="0"/>
              <w:adjustRightInd w:val="0"/>
              <w:jc w:val="center"/>
              <w:rPr>
                <w:noProof/>
                <w:lang w:val="en-US"/>
              </w:rPr>
            </w:pPr>
          </w:p>
        </w:tc>
        <w:tc>
          <w:tcPr>
            <w:tcW w:w="237" w:type="pct"/>
          </w:tcPr>
          <w:p w14:paraId="6D4314D0" w14:textId="77777777" w:rsidR="00185035" w:rsidRPr="00F85647" w:rsidRDefault="00185035" w:rsidP="00A57A32">
            <w:pPr>
              <w:autoSpaceDE w:val="0"/>
              <w:autoSpaceDN w:val="0"/>
              <w:adjustRightInd w:val="0"/>
              <w:jc w:val="center"/>
              <w:rPr>
                <w:noProof/>
              </w:rPr>
            </w:pPr>
          </w:p>
        </w:tc>
        <w:tc>
          <w:tcPr>
            <w:tcW w:w="414" w:type="pct"/>
          </w:tcPr>
          <w:p w14:paraId="4182650D" w14:textId="77777777" w:rsidR="00185035" w:rsidRPr="00F85647" w:rsidRDefault="00185035" w:rsidP="00A57A32">
            <w:pPr>
              <w:autoSpaceDE w:val="0"/>
              <w:autoSpaceDN w:val="0"/>
              <w:adjustRightInd w:val="0"/>
              <w:jc w:val="center"/>
              <w:rPr>
                <w:noProof/>
              </w:rPr>
            </w:pPr>
          </w:p>
        </w:tc>
        <w:tc>
          <w:tcPr>
            <w:tcW w:w="339" w:type="pct"/>
          </w:tcPr>
          <w:p w14:paraId="426B765E" w14:textId="77777777" w:rsidR="00185035" w:rsidRDefault="00185035" w:rsidP="00A57A32">
            <w:pPr>
              <w:autoSpaceDE w:val="0"/>
              <w:autoSpaceDN w:val="0"/>
              <w:adjustRightInd w:val="0"/>
              <w:jc w:val="center"/>
              <w:rPr>
                <w:noProof/>
              </w:rPr>
            </w:pPr>
          </w:p>
        </w:tc>
      </w:tr>
      <w:tr w:rsidR="00C90E7E" w:rsidRPr="00F85647" w14:paraId="54212BB5" w14:textId="77777777" w:rsidTr="00C90E7E">
        <w:trPr>
          <w:trHeight w:val="288"/>
        </w:trPr>
        <w:tc>
          <w:tcPr>
            <w:tcW w:w="192" w:type="pct"/>
          </w:tcPr>
          <w:p w14:paraId="7BF5BD6E" w14:textId="77777777" w:rsidR="00185035" w:rsidRPr="007A08CE" w:rsidRDefault="00185035" w:rsidP="00A57A32">
            <w:pPr>
              <w:autoSpaceDE w:val="0"/>
              <w:autoSpaceDN w:val="0"/>
              <w:adjustRightInd w:val="0"/>
              <w:jc w:val="center"/>
              <w:rPr>
                <w:noProof/>
              </w:rPr>
            </w:pPr>
            <w:r w:rsidRPr="007A08CE">
              <w:t>5.13</w:t>
            </w:r>
          </w:p>
        </w:tc>
        <w:tc>
          <w:tcPr>
            <w:tcW w:w="2164" w:type="pct"/>
            <w:gridSpan w:val="2"/>
          </w:tcPr>
          <w:p w14:paraId="1D711BF3" w14:textId="77777777" w:rsidR="00185035" w:rsidRPr="007A08CE" w:rsidRDefault="00185035" w:rsidP="002966C9">
            <w:pPr>
              <w:autoSpaceDE w:val="0"/>
              <w:autoSpaceDN w:val="0"/>
              <w:adjustRightInd w:val="0"/>
              <w:rPr>
                <w:noProof/>
                <w:lang w:val="en-US"/>
              </w:rPr>
            </w:pPr>
            <w:r w:rsidRPr="007A08CE">
              <w:t>Isporuka  i ugradnja električnog grejnog kabla dužine 80m sa hladnim priključnim krajevima tip</w:t>
            </w:r>
          </w:p>
        </w:tc>
        <w:tc>
          <w:tcPr>
            <w:tcW w:w="384" w:type="pct"/>
            <w:vAlign w:val="bottom"/>
          </w:tcPr>
          <w:p w14:paraId="1749FDD7"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C9BDC4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25F3C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AA0119A" w14:textId="77777777" w:rsidR="00185035" w:rsidRPr="00F85647" w:rsidRDefault="00185035" w:rsidP="00A57A32">
            <w:pPr>
              <w:autoSpaceDE w:val="0"/>
              <w:autoSpaceDN w:val="0"/>
              <w:adjustRightInd w:val="0"/>
              <w:jc w:val="center"/>
              <w:rPr>
                <w:noProof/>
                <w:lang w:val="en-US"/>
              </w:rPr>
            </w:pPr>
          </w:p>
        </w:tc>
        <w:tc>
          <w:tcPr>
            <w:tcW w:w="237" w:type="pct"/>
          </w:tcPr>
          <w:p w14:paraId="59D00F65" w14:textId="77777777" w:rsidR="00185035" w:rsidRPr="00F85647" w:rsidRDefault="00185035" w:rsidP="00A57A32">
            <w:pPr>
              <w:autoSpaceDE w:val="0"/>
              <w:autoSpaceDN w:val="0"/>
              <w:adjustRightInd w:val="0"/>
              <w:jc w:val="center"/>
              <w:rPr>
                <w:noProof/>
                <w:lang w:val="en-US"/>
              </w:rPr>
            </w:pPr>
          </w:p>
        </w:tc>
        <w:tc>
          <w:tcPr>
            <w:tcW w:w="237" w:type="pct"/>
          </w:tcPr>
          <w:p w14:paraId="1DEB765A" w14:textId="77777777" w:rsidR="00185035" w:rsidRPr="00F85647" w:rsidRDefault="00185035" w:rsidP="00A57A32">
            <w:pPr>
              <w:autoSpaceDE w:val="0"/>
              <w:autoSpaceDN w:val="0"/>
              <w:adjustRightInd w:val="0"/>
              <w:jc w:val="center"/>
              <w:rPr>
                <w:noProof/>
              </w:rPr>
            </w:pPr>
          </w:p>
        </w:tc>
        <w:tc>
          <w:tcPr>
            <w:tcW w:w="414" w:type="pct"/>
          </w:tcPr>
          <w:p w14:paraId="6D281A4F" w14:textId="77777777" w:rsidR="00185035" w:rsidRPr="00F85647" w:rsidRDefault="00185035" w:rsidP="00A57A32">
            <w:pPr>
              <w:autoSpaceDE w:val="0"/>
              <w:autoSpaceDN w:val="0"/>
              <w:adjustRightInd w:val="0"/>
              <w:jc w:val="center"/>
              <w:rPr>
                <w:noProof/>
              </w:rPr>
            </w:pPr>
          </w:p>
        </w:tc>
        <w:tc>
          <w:tcPr>
            <w:tcW w:w="339" w:type="pct"/>
          </w:tcPr>
          <w:p w14:paraId="36862AB5" w14:textId="77777777" w:rsidR="00185035" w:rsidRDefault="00185035" w:rsidP="00A57A32">
            <w:pPr>
              <w:autoSpaceDE w:val="0"/>
              <w:autoSpaceDN w:val="0"/>
              <w:adjustRightInd w:val="0"/>
              <w:jc w:val="center"/>
              <w:rPr>
                <w:noProof/>
              </w:rPr>
            </w:pPr>
          </w:p>
        </w:tc>
      </w:tr>
      <w:tr w:rsidR="00C90E7E" w:rsidRPr="00F85647" w14:paraId="1F43A15D" w14:textId="77777777" w:rsidTr="00C90E7E">
        <w:trPr>
          <w:trHeight w:val="288"/>
        </w:trPr>
        <w:tc>
          <w:tcPr>
            <w:tcW w:w="192" w:type="pct"/>
          </w:tcPr>
          <w:p w14:paraId="1796A34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903DE67"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7477BA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03DC39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C8458A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491938" w14:textId="77777777" w:rsidR="00185035" w:rsidRPr="00F85647" w:rsidRDefault="00185035" w:rsidP="00A57A32">
            <w:pPr>
              <w:autoSpaceDE w:val="0"/>
              <w:autoSpaceDN w:val="0"/>
              <w:adjustRightInd w:val="0"/>
              <w:jc w:val="center"/>
              <w:rPr>
                <w:noProof/>
                <w:lang w:val="en-US"/>
              </w:rPr>
            </w:pPr>
          </w:p>
        </w:tc>
        <w:tc>
          <w:tcPr>
            <w:tcW w:w="237" w:type="pct"/>
          </w:tcPr>
          <w:p w14:paraId="6B592F11" w14:textId="77777777" w:rsidR="00185035" w:rsidRPr="00F85647" w:rsidRDefault="00185035" w:rsidP="00A57A32">
            <w:pPr>
              <w:autoSpaceDE w:val="0"/>
              <w:autoSpaceDN w:val="0"/>
              <w:adjustRightInd w:val="0"/>
              <w:jc w:val="center"/>
              <w:rPr>
                <w:noProof/>
                <w:lang w:val="en-US"/>
              </w:rPr>
            </w:pPr>
          </w:p>
        </w:tc>
        <w:tc>
          <w:tcPr>
            <w:tcW w:w="237" w:type="pct"/>
          </w:tcPr>
          <w:p w14:paraId="576F8214" w14:textId="77777777" w:rsidR="00185035" w:rsidRPr="00F85647" w:rsidRDefault="00185035" w:rsidP="00A57A32">
            <w:pPr>
              <w:autoSpaceDE w:val="0"/>
              <w:autoSpaceDN w:val="0"/>
              <w:adjustRightInd w:val="0"/>
              <w:jc w:val="center"/>
              <w:rPr>
                <w:noProof/>
              </w:rPr>
            </w:pPr>
          </w:p>
        </w:tc>
        <w:tc>
          <w:tcPr>
            <w:tcW w:w="414" w:type="pct"/>
          </w:tcPr>
          <w:p w14:paraId="6BDE3079" w14:textId="77777777" w:rsidR="00185035" w:rsidRPr="00F85647" w:rsidRDefault="00185035" w:rsidP="00A57A32">
            <w:pPr>
              <w:autoSpaceDE w:val="0"/>
              <w:autoSpaceDN w:val="0"/>
              <w:adjustRightInd w:val="0"/>
              <w:jc w:val="center"/>
              <w:rPr>
                <w:noProof/>
              </w:rPr>
            </w:pPr>
          </w:p>
        </w:tc>
        <w:tc>
          <w:tcPr>
            <w:tcW w:w="339" w:type="pct"/>
          </w:tcPr>
          <w:p w14:paraId="45F691C9" w14:textId="77777777" w:rsidR="00185035" w:rsidRDefault="00185035" w:rsidP="00A57A32">
            <w:pPr>
              <w:autoSpaceDE w:val="0"/>
              <w:autoSpaceDN w:val="0"/>
              <w:adjustRightInd w:val="0"/>
              <w:jc w:val="center"/>
              <w:rPr>
                <w:noProof/>
              </w:rPr>
            </w:pPr>
          </w:p>
        </w:tc>
      </w:tr>
      <w:tr w:rsidR="00C90E7E" w:rsidRPr="00F85647" w14:paraId="74D1C797" w14:textId="77777777" w:rsidTr="00C90E7E">
        <w:trPr>
          <w:trHeight w:val="288"/>
        </w:trPr>
        <w:tc>
          <w:tcPr>
            <w:tcW w:w="192" w:type="pct"/>
          </w:tcPr>
          <w:p w14:paraId="0092425C" w14:textId="77777777" w:rsidR="00185035" w:rsidRPr="007A08CE" w:rsidRDefault="00185035" w:rsidP="00A57A32">
            <w:pPr>
              <w:autoSpaceDE w:val="0"/>
              <w:autoSpaceDN w:val="0"/>
              <w:adjustRightInd w:val="0"/>
              <w:jc w:val="center"/>
              <w:rPr>
                <w:noProof/>
              </w:rPr>
            </w:pPr>
            <w:r w:rsidRPr="007A08CE">
              <w:t>5.14</w:t>
            </w:r>
          </w:p>
        </w:tc>
        <w:tc>
          <w:tcPr>
            <w:tcW w:w="2164" w:type="pct"/>
            <w:gridSpan w:val="2"/>
          </w:tcPr>
          <w:p w14:paraId="0608612C" w14:textId="77777777" w:rsidR="00185035" w:rsidRPr="007A08CE" w:rsidRDefault="00185035" w:rsidP="002966C9">
            <w:pPr>
              <w:autoSpaceDE w:val="0"/>
              <w:autoSpaceDN w:val="0"/>
              <w:adjustRightInd w:val="0"/>
              <w:rPr>
                <w:noProof/>
                <w:lang w:val="en-US"/>
              </w:rPr>
            </w:pPr>
            <w:r w:rsidRPr="007A08CE">
              <w:t>Isporuka i ugradnja PA-45 odstojnika za grejni kabel</w:t>
            </w:r>
          </w:p>
        </w:tc>
        <w:tc>
          <w:tcPr>
            <w:tcW w:w="384" w:type="pct"/>
            <w:vAlign w:val="bottom"/>
          </w:tcPr>
          <w:p w14:paraId="0A848CB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A17CCAB" w14:textId="77777777" w:rsidR="00185035" w:rsidRPr="007A08CE" w:rsidRDefault="00185035" w:rsidP="00A57A32">
            <w:pPr>
              <w:autoSpaceDE w:val="0"/>
              <w:autoSpaceDN w:val="0"/>
              <w:adjustRightInd w:val="0"/>
              <w:jc w:val="center"/>
              <w:rPr>
                <w:noProof/>
                <w:lang w:val="en-US"/>
              </w:rPr>
            </w:pPr>
            <w:r w:rsidRPr="007A08CE">
              <w:t>550</w:t>
            </w:r>
          </w:p>
        </w:tc>
        <w:tc>
          <w:tcPr>
            <w:tcW w:w="322" w:type="pct"/>
          </w:tcPr>
          <w:p w14:paraId="1E13717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F4370D" w14:textId="77777777" w:rsidR="00185035" w:rsidRPr="00F85647" w:rsidRDefault="00185035" w:rsidP="00A57A32">
            <w:pPr>
              <w:autoSpaceDE w:val="0"/>
              <w:autoSpaceDN w:val="0"/>
              <w:adjustRightInd w:val="0"/>
              <w:jc w:val="center"/>
              <w:rPr>
                <w:noProof/>
                <w:lang w:val="en-US"/>
              </w:rPr>
            </w:pPr>
          </w:p>
        </w:tc>
        <w:tc>
          <w:tcPr>
            <w:tcW w:w="237" w:type="pct"/>
          </w:tcPr>
          <w:p w14:paraId="35F0DDD1" w14:textId="77777777" w:rsidR="00185035" w:rsidRPr="00F85647" w:rsidRDefault="00185035" w:rsidP="00A57A32">
            <w:pPr>
              <w:autoSpaceDE w:val="0"/>
              <w:autoSpaceDN w:val="0"/>
              <w:adjustRightInd w:val="0"/>
              <w:jc w:val="center"/>
              <w:rPr>
                <w:noProof/>
                <w:lang w:val="en-US"/>
              </w:rPr>
            </w:pPr>
          </w:p>
        </w:tc>
        <w:tc>
          <w:tcPr>
            <w:tcW w:w="237" w:type="pct"/>
          </w:tcPr>
          <w:p w14:paraId="747A6A92" w14:textId="77777777" w:rsidR="00185035" w:rsidRPr="00F85647" w:rsidRDefault="00185035" w:rsidP="00A57A32">
            <w:pPr>
              <w:autoSpaceDE w:val="0"/>
              <w:autoSpaceDN w:val="0"/>
              <w:adjustRightInd w:val="0"/>
              <w:jc w:val="center"/>
              <w:rPr>
                <w:noProof/>
              </w:rPr>
            </w:pPr>
          </w:p>
        </w:tc>
        <w:tc>
          <w:tcPr>
            <w:tcW w:w="414" w:type="pct"/>
          </w:tcPr>
          <w:p w14:paraId="17576677" w14:textId="77777777" w:rsidR="00185035" w:rsidRPr="00F85647" w:rsidRDefault="00185035" w:rsidP="00A57A32">
            <w:pPr>
              <w:autoSpaceDE w:val="0"/>
              <w:autoSpaceDN w:val="0"/>
              <w:adjustRightInd w:val="0"/>
              <w:jc w:val="center"/>
              <w:rPr>
                <w:noProof/>
              </w:rPr>
            </w:pPr>
          </w:p>
        </w:tc>
        <w:tc>
          <w:tcPr>
            <w:tcW w:w="339" w:type="pct"/>
          </w:tcPr>
          <w:p w14:paraId="0F02ADCA" w14:textId="77777777" w:rsidR="00185035" w:rsidRDefault="00185035" w:rsidP="00A57A32">
            <w:pPr>
              <w:autoSpaceDE w:val="0"/>
              <w:autoSpaceDN w:val="0"/>
              <w:adjustRightInd w:val="0"/>
              <w:jc w:val="center"/>
              <w:rPr>
                <w:noProof/>
              </w:rPr>
            </w:pPr>
          </w:p>
        </w:tc>
      </w:tr>
      <w:tr w:rsidR="00C90E7E" w:rsidRPr="00F85647" w14:paraId="49CE0DEB" w14:textId="77777777" w:rsidTr="00C90E7E">
        <w:trPr>
          <w:trHeight w:val="288"/>
        </w:trPr>
        <w:tc>
          <w:tcPr>
            <w:tcW w:w="192" w:type="pct"/>
          </w:tcPr>
          <w:p w14:paraId="2EE2E850" w14:textId="77777777" w:rsidR="00185035" w:rsidRPr="007A08CE" w:rsidRDefault="00185035" w:rsidP="00A57A32">
            <w:pPr>
              <w:autoSpaceDE w:val="0"/>
              <w:autoSpaceDN w:val="0"/>
              <w:adjustRightInd w:val="0"/>
              <w:jc w:val="center"/>
              <w:rPr>
                <w:noProof/>
              </w:rPr>
            </w:pPr>
            <w:r w:rsidRPr="007A08CE">
              <w:t>5.15</w:t>
            </w:r>
          </w:p>
        </w:tc>
        <w:tc>
          <w:tcPr>
            <w:tcW w:w="2164" w:type="pct"/>
            <w:gridSpan w:val="2"/>
          </w:tcPr>
          <w:p w14:paraId="51F713A9" w14:textId="77777777" w:rsidR="00185035" w:rsidRPr="007A08CE" w:rsidRDefault="00185035" w:rsidP="002966C9">
            <w:pPr>
              <w:autoSpaceDE w:val="0"/>
              <w:autoSpaceDN w:val="0"/>
              <w:adjustRightInd w:val="0"/>
              <w:rPr>
                <w:noProof/>
                <w:lang w:val="en-US"/>
              </w:rPr>
            </w:pPr>
            <w:r w:rsidRPr="007A08CE">
              <w:t>Isporuka i ugradnja elektronskog termostata tip FLEKSELEC FX/CDM 1 Asa  sondom za padavine i NTC senzorom za temperaturu 230 V 50 HZ 10 A, dužina kabla sondi 5 m (potpuna automatska regulacija)</w:t>
            </w:r>
          </w:p>
        </w:tc>
        <w:tc>
          <w:tcPr>
            <w:tcW w:w="384" w:type="pct"/>
            <w:vAlign w:val="bottom"/>
          </w:tcPr>
          <w:p w14:paraId="0EBA28F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6C34FA6"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5DD34FB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EA548F1" w14:textId="77777777" w:rsidR="00185035" w:rsidRPr="00F85647" w:rsidRDefault="00185035" w:rsidP="00A57A32">
            <w:pPr>
              <w:autoSpaceDE w:val="0"/>
              <w:autoSpaceDN w:val="0"/>
              <w:adjustRightInd w:val="0"/>
              <w:jc w:val="center"/>
              <w:rPr>
                <w:noProof/>
                <w:lang w:val="en-US"/>
              </w:rPr>
            </w:pPr>
          </w:p>
        </w:tc>
        <w:tc>
          <w:tcPr>
            <w:tcW w:w="237" w:type="pct"/>
          </w:tcPr>
          <w:p w14:paraId="75EC00E4" w14:textId="77777777" w:rsidR="00185035" w:rsidRPr="00F85647" w:rsidRDefault="00185035" w:rsidP="00A57A32">
            <w:pPr>
              <w:autoSpaceDE w:val="0"/>
              <w:autoSpaceDN w:val="0"/>
              <w:adjustRightInd w:val="0"/>
              <w:jc w:val="center"/>
              <w:rPr>
                <w:noProof/>
                <w:lang w:val="en-US"/>
              </w:rPr>
            </w:pPr>
          </w:p>
        </w:tc>
        <w:tc>
          <w:tcPr>
            <w:tcW w:w="237" w:type="pct"/>
          </w:tcPr>
          <w:p w14:paraId="79EB25A2" w14:textId="77777777" w:rsidR="00185035" w:rsidRPr="00F85647" w:rsidRDefault="00185035" w:rsidP="00A57A32">
            <w:pPr>
              <w:autoSpaceDE w:val="0"/>
              <w:autoSpaceDN w:val="0"/>
              <w:adjustRightInd w:val="0"/>
              <w:jc w:val="center"/>
              <w:rPr>
                <w:noProof/>
              </w:rPr>
            </w:pPr>
          </w:p>
        </w:tc>
        <w:tc>
          <w:tcPr>
            <w:tcW w:w="414" w:type="pct"/>
          </w:tcPr>
          <w:p w14:paraId="4D0FACF7" w14:textId="77777777" w:rsidR="00185035" w:rsidRPr="00F85647" w:rsidRDefault="00185035" w:rsidP="00A57A32">
            <w:pPr>
              <w:autoSpaceDE w:val="0"/>
              <w:autoSpaceDN w:val="0"/>
              <w:adjustRightInd w:val="0"/>
              <w:jc w:val="center"/>
              <w:rPr>
                <w:noProof/>
              </w:rPr>
            </w:pPr>
          </w:p>
        </w:tc>
        <w:tc>
          <w:tcPr>
            <w:tcW w:w="339" w:type="pct"/>
          </w:tcPr>
          <w:p w14:paraId="6D6B55F8" w14:textId="77777777" w:rsidR="00185035" w:rsidRDefault="00185035" w:rsidP="00A57A32">
            <w:pPr>
              <w:autoSpaceDE w:val="0"/>
              <w:autoSpaceDN w:val="0"/>
              <w:adjustRightInd w:val="0"/>
              <w:jc w:val="center"/>
              <w:rPr>
                <w:noProof/>
              </w:rPr>
            </w:pPr>
          </w:p>
        </w:tc>
      </w:tr>
      <w:tr w:rsidR="00C90E7E" w:rsidRPr="00F85647" w14:paraId="6BEDD69F" w14:textId="77777777" w:rsidTr="00C90E7E">
        <w:trPr>
          <w:trHeight w:val="288"/>
        </w:trPr>
        <w:tc>
          <w:tcPr>
            <w:tcW w:w="192" w:type="pct"/>
          </w:tcPr>
          <w:p w14:paraId="00F8CFE9" w14:textId="77777777" w:rsidR="00185035" w:rsidRPr="007A08CE" w:rsidRDefault="00185035" w:rsidP="00A57A32">
            <w:pPr>
              <w:autoSpaceDE w:val="0"/>
              <w:autoSpaceDN w:val="0"/>
              <w:adjustRightInd w:val="0"/>
              <w:jc w:val="center"/>
              <w:rPr>
                <w:noProof/>
              </w:rPr>
            </w:pPr>
            <w:r w:rsidRPr="007A08CE">
              <w:t>5.16</w:t>
            </w:r>
          </w:p>
        </w:tc>
        <w:tc>
          <w:tcPr>
            <w:tcW w:w="2164" w:type="pct"/>
            <w:gridSpan w:val="2"/>
          </w:tcPr>
          <w:p w14:paraId="644CC175" w14:textId="77777777" w:rsidR="00185035" w:rsidRPr="007A08CE" w:rsidRDefault="00185035" w:rsidP="002966C9">
            <w:pPr>
              <w:autoSpaceDE w:val="0"/>
              <w:autoSpaceDN w:val="0"/>
              <w:adjustRightInd w:val="0"/>
              <w:rPr>
                <w:noProof/>
                <w:lang w:val="en-US"/>
              </w:rPr>
            </w:pPr>
            <w:r w:rsidRPr="007A08CE">
              <w:t xml:space="preserve">Isporuka i ugradnja  potrebnih elemenata u postojeće ormare, ukupne opreme prema specifikaciji sa termostatima. </w:t>
            </w:r>
          </w:p>
        </w:tc>
        <w:tc>
          <w:tcPr>
            <w:tcW w:w="384" w:type="pct"/>
            <w:vAlign w:val="bottom"/>
          </w:tcPr>
          <w:p w14:paraId="6FA69EF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62D398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004DB1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56D708" w14:textId="77777777" w:rsidR="00185035" w:rsidRPr="00F85647" w:rsidRDefault="00185035" w:rsidP="00A57A32">
            <w:pPr>
              <w:autoSpaceDE w:val="0"/>
              <w:autoSpaceDN w:val="0"/>
              <w:adjustRightInd w:val="0"/>
              <w:jc w:val="center"/>
              <w:rPr>
                <w:noProof/>
                <w:lang w:val="en-US"/>
              </w:rPr>
            </w:pPr>
          </w:p>
        </w:tc>
        <w:tc>
          <w:tcPr>
            <w:tcW w:w="237" w:type="pct"/>
          </w:tcPr>
          <w:p w14:paraId="6F840C2B" w14:textId="77777777" w:rsidR="00185035" w:rsidRPr="00F85647" w:rsidRDefault="00185035" w:rsidP="00A57A32">
            <w:pPr>
              <w:autoSpaceDE w:val="0"/>
              <w:autoSpaceDN w:val="0"/>
              <w:adjustRightInd w:val="0"/>
              <w:jc w:val="center"/>
              <w:rPr>
                <w:noProof/>
                <w:lang w:val="en-US"/>
              </w:rPr>
            </w:pPr>
          </w:p>
        </w:tc>
        <w:tc>
          <w:tcPr>
            <w:tcW w:w="237" w:type="pct"/>
          </w:tcPr>
          <w:p w14:paraId="37D3CBA7" w14:textId="77777777" w:rsidR="00185035" w:rsidRPr="00F85647" w:rsidRDefault="00185035" w:rsidP="00A57A32">
            <w:pPr>
              <w:autoSpaceDE w:val="0"/>
              <w:autoSpaceDN w:val="0"/>
              <w:adjustRightInd w:val="0"/>
              <w:jc w:val="center"/>
              <w:rPr>
                <w:noProof/>
              </w:rPr>
            </w:pPr>
          </w:p>
        </w:tc>
        <w:tc>
          <w:tcPr>
            <w:tcW w:w="414" w:type="pct"/>
          </w:tcPr>
          <w:p w14:paraId="53388D39" w14:textId="77777777" w:rsidR="00185035" w:rsidRPr="00F85647" w:rsidRDefault="00185035" w:rsidP="00A57A32">
            <w:pPr>
              <w:autoSpaceDE w:val="0"/>
              <w:autoSpaceDN w:val="0"/>
              <w:adjustRightInd w:val="0"/>
              <w:jc w:val="center"/>
              <w:rPr>
                <w:noProof/>
              </w:rPr>
            </w:pPr>
          </w:p>
        </w:tc>
        <w:tc>
          <w:tcPr>
            <w:tcW w:w="339" w:type="pct"/>
          </w:tcPr>
          <w:p w14:paraId="3B8EAF74" w14:textId="77777777" w:rsidR="00185035" w:rsidRDefault="00185035" w:rsidP="00A57A32">
            <w:pPr>
              <w:autoSpaceDE w:val="0"/>
              <w:autoSpaceDN w:val="0"/>
              <w:adjustRightInd w:val="0"/>
              <w:jc w:val="center"/>
              <w:rPr>
                <w:noProof/>
              </w:rPr>
            </w:pPr>
          </w:p>
        </w:tc>
      </w:tr>
      <w:tr w:rsidR="00C90E7E" w:rsidRPr="00F85647" w14:paraId="4F1494FD" w14:textId="77777777" w:rsidTr="00C90E7E">
        <w:trPr>
          <w:trHeight w:val="288"/>
        </w:trPr>
        <w:tc>
          <w:tcPr>
            <w:tcW w:w="192" w:type="pct"/>
          </w:tcPr>
          <w:p w14:paraId="1E4F77A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9AE8FCB" w14:textId="77777777" w:rsidR="00185035" w:rsidRPr="007A08CE" w:rsidRDefault="00185035" w:rsidP="002966C9">
            <w:pPr>
              <w:autoSpaceDE w:val="0"/>
              <w:autoSpaceDN w:val="0"/>
              <w:adjustRightInd w:val="0"/>
              <w:rPr>
                <w:noProof/>
                <w:lang w:val="en-US"/>
              </w:rPr>
            </w:pPr>
            <w:r w:rsidRPr="007A08CE">
              <w:rPr>
                <w:b/>
                <w:bCs/>
              </w:rPr>
              <w:t>Ukupno  (poz 5)</w:t>
            </w:r>
          </w:p>
        </w:tc>
        <w:tc>
          <w:tcPr>
            <w:tcW w:w="384" w:type="pct"/>
            <w:vAlign w:val="bottom"/>
          </w:tcPr>
          <w:p w14:paraId="68CF532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4B71640"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EDD8FD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4E3BE84" w14:textId="77777777" w:rsidR="00185035" w:rsidRPr="00F85647" w:rsidRDefault="00185035" w:rsidP="00A57A32">
            <w:pPr>
              <w:autoSpaceDE w:val="0"/>
              <w:autoSpaceDN w:val="0"/>
              <w:adjustRightInd w:val="0"/>
              <w:jc w:val="center"/>
              <w:rPr>
                <w:noProof/>
                <w:lang w:val="en-US"/>
              </w:rPr>
            </w:pPr>
          </w:p>
        </w:tc>
        <w:tc>
          <w:tcPr>
            <w:tcW w:w="237" w:type="pct"/>
          </w:tcPr>
          <w:p w14:paraId="30108327" w14:textId="77777777" w:rsidR="00185035" w:rsidRPr="00F85647" w:rsidRDefault="00185035" w:rsidP="00A57A32">
            <w:pPr>
              <w:autoSpaceDE w:val="0"/>
              <w:autoSpaceDN w:val="0"/>
              <w:adjustRightInd w:val="0"/>
              <w:jc w:val="center"/>
              <w:rPr>
                <w:noProof/>
                <w:lang w:val="en-US"/>
              </w:rPr>
            </w:pPr>
          </w:p>
        </w:tc>
        <w:tc>
          <w:tcPr>
            <w:tcW w:w="237" w:type="pct"/>
          </w:tcPr>
          <w:p w14:paraId="048447AA" w14:textId="77777777" w:rsidR="00185035" w:rsidRPr="00F85647" w:rsidRDefault="00185035" w:rsidP="00A57A32">
            <w:pPr>
              <w:autoSpaceDE w:val="0"/>
              <w:autoSpaceDN w:val="0"/>
              <w:adjustRightInd w:val="0"/>
              <w:jc w:val="center"/>
              <w:rPr>
                <w:noProof/>
              </w:rPr>
            </w:pPr>
          </w:p>
        </w:tc>
        <w:tc>
          <w:tcPr>
            <w:tcW w:w="414" w:type="pct"/>
          </w:tcPr>
          <w:p w14:paraId="61BDE5B9" w14:textId="77777777" w:rsidR="00185035" w:rsidRPr="00F85647" w:rsidRDefault="00185035" w:rsidP="00A57A32">
            <w:pPr>
              <w:autoSpaceDE w:val="0"/>
              <w:autoSpaceDN w:val="0"/>
              <w:adjustRightInd w:val="0"/>
              <w:jc w:val="center"/>
              <w:rPr>
                <w:noProof/>
              </w:rPr>
            </w:pPr>
          </w:p>
        </w:tc>
        <w:tc>
          <w:tcPr>
            <w:tcW w:w="339" w:type="pct"/>
          </w:tcPr>
          <w:p w14:paraId="4D22E769" w14:textId="77777777" w:rsidR="00185035" w:rsidRDefault="00185035" w:rsidP="00A57A32">
            <w:pPr>
              <w:autoSpaceDE w:val="0"/>
              <w:autoSpaceDN w:val="0"/>
              <w:adjustRightInd w:val="0"/>
              <w:jc w:val="center"/>
              <w:rPr>
                <w:noProof/>
              </w:rPr>
            </w:pPr>
          </w:p>
        </w:tc>
      </w:tr>
      <w:tr w:rsidR="00C90E7E" w:rsidRPr="00F85647" w14:paraId="136C7BCC" w14:textId="77777777" w:rsidTr="00C90E7E">
        <w:trPr>
          <w:trHeight w:val="288"/>
        </w:trPr>
        <w:tc>
          <w:tcPr>
            <w:tcW w:w="192" w:type="pct"/>
          </w:tcPr>
          <w:p w14:paraId="63A492B0" w14:textId="77777777" w:rsidR="00185035" w:rsidRPr="007A08CE" w:rsidRDefault="00185035" w:rsidP="00A57A32">
            <w:pPr>
              <w:autoSpaceDE w:val="0"/>
              <w:autoSpaceDN w:val="0"/>
              <w:adjustRightInd w:val="0"/>
              <w:jc w:val="center"/>
              <w:rPr>
                <w:noProof/>
              </w:rPr>
            </w:pPr>
            <w:r w:rsidRPr="007A08CE">
              <w:t>6.</w:t>
            </w:r>
          </w:p>
        </w:tc>
        <w:tc>
          <w:tcPr>
            <w:tcW w:w="2164" w:type="pct"/>
            <w:gridSpan w:val="2"/>
          </w:tcPr>
          <w:p w14:paraId="3B9C4F8A" w14:textId="77777777" w:rsidR="00185035" w:rsidRPr="007A08CE" w:rsidRDefault="00185035" w:rsidP="002966C9">
            <w:pPr>
              <w:autoSpaceDE w:val="0"/>
              <w:autoSpaceDN w:val="0"/>
              <w:adjustRightInd w:val="0"/>
              <w:rPr>
                <w:noProof/>
                <w:lang w:val="en-US"/>
              </w:rPr>
            </w:pPr>
            <w:r w:rsidRPr="007A08CE">
              <w:rPr>
                <w:b/>
                <w:bCs/>
              </w:rPr>
              <w:t>ELEKTRIČNA INSTALACIJA SIGNALIZACIJE STANJA MEDICINSKIH GASOVA</w:t>
            </w:r>
          </w:p>
        </w:tc>
        <w:tc>
          <w:tcPr>
            <w:tcW w:w="384" w:type="pct"/>
            <w:vAlign w:val="bottom"/>
          </w:tcPr>
          <w:p w14:paraId="76A446A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7379FF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C003678" w14:textId="77777777" w:rsidR="00185035" w:rsidRPr="00F85647" w:rsidRDefault="00185035" w:rsidP="00A57A32">
            <w:pPr>
              <w:autoSpaceDE w:val="0"/>
              <w:autoSpaceDN w:val="0"/>
              <w:adjustRightInd w:val="0"/>
              <w:jc w:val="center"/>
              <w:rPr>
                <w:noProof/>
                <w:lang w:val="en-US"/>
              </w:rPr>
            </w:pPr>
          </w:p>
        </w:tc>
        <w:tc>
          <w:tcPr>
            <w:tcW w:w="324" w:type="pct"/>
            <w:gridSpan w:val="2"/>
          </w:tcPr>
          <w:p w14:paraId="3F3689D6" w14:textId="77777777" w:rsidR="00185035" w:rsidRPr="00F85647" w:rsidRDefault="00185035" w:rsidP="00A57A32">
            <w:pPr>
              <w:autoSpaceDE w:val="0"/>
              <w:autoSpaceDN w:val="0"/>
              <w:adjustRightInd w:val="0"/>
              <w:jc w:val="center"/>
              <w:rPr>
                <w:noProof/>
                <w:lang w:val="en-US"/>
              </w:rPr>
            </w:pPr>
          </w:p>
        </w:tc>
        <w:tc>
          <w:tcPr>
            <w:tcW w:w="237" w:type="pct"/>
          </w:tcPr>
          <w:p w14:paraId="2A52B454" w14:textId="77777777" w:rsidR="00185035" w:rsidRPr="00F85647" w:rsidRDefault="00185035" w:rsidP="00A57A32">
            <w:pPr>
              <w:autoSpaceDE w:val="0"/>
              <w:autoSpaceDN w:val="0"/>
              <w:adjustRightInd w:val="0"/>
              <w:jc w:val="center"/>
              <w:rPr>
                <w:noProof/>
                <w:lang w:val="en-US"/>
              </w:rPr>
            </w:pPr>
          </w:p>
        </w:tc>
        <w:tc>
          <w:tcPr>
            <w:tcW w:w="237" w:type="pct"/>
          </w:tcPr>
          <w:p w14:paraId="41DCCF56" w14:textId="77777777" w:rsidR="00185035" w:rsidRPr="00F85647" w:rsidRDefault="00185035" w:rsidP="00A57A32">
            <w:pPr>
              <w:autoSpaceDE w:val="0"/>
              <w:autoSpaceDN w:val="0"/>
              <w:adjustRightInd w:val="0"/>
              <w:jc w:val="center"/>
              <w:rPr>
                <w:noProof/>
              </w:rPr>
            </w:pPr>
          </w:p>
        </w:tc>
        <w:tc>
          <w:tcPr>
            <w:tcW w:w="414" w:type="pct"/>
          </w:tcPr>
          <w:p w14:paraId="4F0AE165" w14:textId="77777777" w:rsidR="00185035" w:rsidRPr="00F85647" w:rsidRDefault="00185035" w:rsidP="00A57A32">
            <w:pPr>
              <w:autoSpaceDE w:val="0"/>
              <w:autoSpaceDN w:val="0"/>
              <w:adjustRightInd w:val="0"/>
              <w:jc w:val="center"/>
              <w:rPr>
                <w:noProof/>
              </w:rPr>
            </w:pPr>
          </w:p>
        </w:tc>
        <w:tc>
          <w:tcPr>
            <w:tcW w:w="339" w:type="pct"/>
          </w:tcPr>
          <w:p w14:paraId="6F75C0A5" w14:textId="77777777" w:rsidR="00185035" w:rsidRDefault="00185035" w:rsidP="00A57A32">
            <w:pPr>
              <w:autoSpaceDE w:val="0"/>
              <w:autoSpaceDN w:val="0"/>
              <w:adjustRightInd w:val="0"/>
              <w:jc w:val="center"/>
              <w:rPr>
                <w:noProof/>
              </w:rPr>
            </w:pPr>
          </w:p>
        </w:tc>
      </w:tr>
      <w:tr w:rsidR="00C90E7E" w:rsidRPr="00F85647" w14:paraId="65A32C56" w14:textId="77777777" w:rsidTr="00C90E7E">
        <w:trPr>
          <w:trHeight w:val="288"/>
        </w:trPr>
        <w:tc>
          <w:tcPr>
            <w:tcW w:w="192" w:type="pct"/>
          </w:tcPr>
          <w:p w14:paraId="43D5EC58" w14:textId="77777777" w:rsidR="00185035" w:rsidRPr="007A08CE" w:rsidRDefault="00185035" w:rsidP="00A57A32">
            <w:pPr>
              <w:autoSpaceDE w:val="0"/>
              <w:autoSpaceDN w:val="0"/>
              <w:adjustRightInd w:val="0"/>
              <w:jc w:val="center"/>
              <w:rPr>
                <w:noProof/>
              </w:rPr>
            </w:pPr>
            <w:r w:rsidRPr="007A08CE">
              <w:t>6.1</w:t>
            </w:r>
          </w:p>
        </w:tc>
        <w:tc>
          <w:tcPr>
            <w:tcW w:w="2164" w:type="pct"/>
            <w:gridSpan w:val="2"/>
          </w:tcPr>
          <w:p w14:paraId="00D8BE65" w14:textId="77777777" w:rsidR="00185035" w:rsidRPr="007A08CE" w:rsidRDefault="00185035" w:rsidP="009635B8">
            <w:pPr>
              <w:autoSpaceDE w:val="0"/>
              <w:autoSpaceDN w:val="0"/>
              <w:adjustRightInd w:val="0"/>
              <w:rPr>
                <w:noProof/>
                <w:lang w:val="en-US"/>
              </w:rPr>
            </w:pPr>
            <w:r w:rsidRPr="007A08CE">
              <w:t>Isporuka i ugradnja fleksibilnih PVC cevi bez halogena za zaštitu kablova od mehaničkih oštećenja. Potrebno je ugraditi cevi</w:t>
            </w:r>
          </w:p>
        </w:tc>
        <w:tc>
          <w:tcPr>
            <w:tcW w:w="384" w:type="pct"/>
            <w:vAlign w:val="bottom"/>
          </w:tcPr>
          <w:p w14:paraId="160CD4AD"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547BC3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C0CD813"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CA0851" w14:textId="77777777" w:rsidR="00185035" w:rsidRPr="00F85647" w:rsidRDefault="00185035" w:rsidP="00A57A32">
            <w:pPr>
              <w:autoSpaceDE w:val="0"/>
              <w:autoSpaceDN w:val="0"/>
              <w:adjustRightInd w:val="0"/>
              <w:jc w:val="center"/>
              <w:rPr>
                <w:noProof/>
                <w:lang w:val="en-US"/>
              </w:rPr>
            </w:pPr>
          </w:p>
        </w:tc>
        <w:tc>
          <w:tcPr>
            <w:tcW w:w="237" w:type="pct"/>
          </w:tcPr>
          <w:p w14:paraId="78ADB81E" w14:textId="77777777" w:rsidR="00185035" w:rsidRPr="00F85647" w:rsidRDefault="00185035" w:rsidP="00A57A32">
            <w:pPr>
              <w:autoSpaceDE w:val="0"/>
              <w:autoSpaceDN w:val="0"/>
              <w:adjustRightInd w:val="0"/>
              <w:jc w:val="center"/>
              <w:rPr>
                <w:noProof/>
                <w:lang w:val="en-US"/>
              </w:rPr>
            </w:pPr>
          </w:p>
        </w:tc>
        <w:tc>
          <w:tcPr>
            <w:tcW w:w="237" w:type="pct"/>
          </w:tcPr>
          <w:p w14:paraId="3B7D514B" w14:textId="77777777" w:rsidR="00185035" w:rsidRPr="00F85647" w:rsidRDefault="00185035" w:rsidP="00A57A32">
            <w:pPr>
              <w:autoSpaceDE w:val="0"/>
              <w:autoSpaceDN w:val="0"/>
              <w:adjustRightInd w:val="0"/>
              <w:jc w:val="center"/>
              <w:rPr>
                <w:noProof/>
              </w:rPr>
            </w:pPr>
          </w:p>
        </w:tc>
        <w:tc>
          <w:tcPr>
            <w:tcW w:w="414" w:type="pct"/>
          </w:tcPr>
          <w:p w14:paraId="51A48C2D" w14:textId="77777777" w:rsidR="00185035" w:rsidRPr="00F85647" w:rsidRDefault="00185035" w:rsidP="00A57A32">
            <w:pPr>
              <w:autoSpaceDE w:val="0"/>
              <w:autoSpaceDN w:val="0"/>
              <w:adjustRightInd w:val="0"/>
              <w:jc w:val="center"/>
              <w:rPr>
                <w:noProof/>
              </w:rPr>
            </w:pPr>
          </w:p>
        </w:tc>
        <w:tc>
          <w:tcPr>
            <w:tcW w:w="339" w:type="pct"/>
          </w:tcPr>
          <w:p w14:paraId="30A283B3" w14:textId="77777777" w:rsidR="00185035" w:rsidRDefault="00185035" w:rsidP="00A57A32">
            <w:pPr>
              <w:autoSpaceDE w:val="0"/>
              <w:autoSpaceDN w:val="0"/>
              <w:adjustRightInd w:val="0"/>
              <w:jc w:val="center"/>
              <w:rPr>
                <w:noProof/>
              </w:rPr>
            </w:pPr>
          </w:p>
        </w:tc>
      </w:tr>
      <w:tr w:rsidR="00C90E7E" w:rsidRPr="00F85647" w14:paraId="4B56091D" w14:textId="77777777" w:rsidTr="00C90E7E">
        <w:trPr>
          <w:trHeight w:val="288"/>
        </w:trPr>
        <w:tc>
          <w:tcPr>
            <w:tcW w:w="192" w:type="pct"/>
          </w:tcPr>
          <w:p w14:paraId="3FE8D5E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263DA82" w14:textId="77777777" w:rsidR="00185035" w:rsidRPr="007A08CE" w:rsidRDefault="00185035" w:rsidP="002966C9">
            <w:pPr>
              <w:autoSpaceDE w:val="0"/>
              <w:autoSpaceDN w:val="0"/>
              <w:adjustRightInd w:val="0"/>
              <w:rPr>
                <w:noProof/>
                <w:lang w:val="en-US"/>
              </w:rPr>
            </w:pPr>
            <w:r w:rsidRPr="007A08CE">
              <w:t xml:space="preserve"> -</w:t>
            </w:r>
            <w:r w:rsidRPr="007A08CE">
              <w:t xml:space="preserve"> 16 mm </w:t>
            </w:r>
          </w:p>
        </w:tc>
        <w:tc>
          <w:tcPr>
            <w:tcW w:w="384" w:type="pct"/>
            <w:vAlign w:val="bottom"/>
          </w:tcPr>
          <w:p w14:paraId="2BC29F45"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464DF13"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0CCEC0E9" w14:textId="77777777" w:rsidR="00185035" w:rsidRPr="00F85647" w:rsidRDefault="00185035" w:rsidP="00A57A32">
            <w:pPr>
              <w:autoSpaceDE w:val="0"/>
              <w:autoSpaceDN w:val="0"/>
              <w:adjustRightInd w:val="0"/>
              <w:jc w:val="center"/>
              <w:rPr>
                <w:noProof/>
                <w:lang w:val="en-US"/>
              </w:rPr>
            </w:pPr>
          </w:p>
        </w:tc>
        <w:tc>
          <w:tcPr>
            <w:tcW w:w="324" w:type="pct"/>
            <w:gridSpan w:val="2"/>
          </w:tcPr>
          <w:p w14:paraId="72CB586C" w14:textId="77777777" w:rsidR="00185035" w:rsidRPr="00F85647" w:rsidRDefault="00185035" w:rsidP="00A57A32">
            <w:pPr>
              <w:autoSpaceDE w:val="0"/>
              <w:autoSpaceDN w:val="0"/>
              <w:adjustRightInd w:val="0"/>
              <w:jc w:val="center"/>
              <w:rPr>
                <w:noProof/>
                <w:lang w:val="en-US"/>
              </w:rPr>
            </w:pPr>
          </w:p>
        </w:tc>
        <w:tc>
          <w:tcPr>
            <w:tcW w:w="237" w:type="pct"/>
          </w:tcPr>
          <w:p w14:paraId="7E0C26C2" w14:textId="77777777" w:rsidR="00185035" w:rsidRPr="00F85647" w:rsidRDefault="00185035" w:rsidP="00A57A32">
            <w:pPr>
              <w:autoSpaceDE w:val="0"/>
              <w:autoSpaceDN w:val="0"/>
              <w:adjustRightInd w:val="0"/>
              <w:jc w:val="center"/>
              <w:rPr>
                <w:noProof/>
                <w:lang w:val="en-US"/>
              </w:rPr>
            </w:pPr>
          </w:p>
        </w:tc>
        <w:tc>
          <w:tcPr>
            <w:tcW w:w="237" w:type="pct"/>
          </w:tcPr>
          <w:p w14:paraId="3337E6AD" w14:textId="77777777" w:rsidR="00185035" w:rsidRPr="00F85647" w:rsidRDefault="00185035" w:rsidP="00A57A32">
            <w:pPr>
              <w:autoSpaceDE w:val="0"/>
              <w:autoSpaceDN w:val="0"/>
              <w:adjustRightInd w:val="0"/>
              <w:jc w:val="center"/>
              <w:rPr>
                <w:noProof/>
              </w:rPr>
            </w:pPr>
          </w:p>
        </w:tc>
        <w:tc>
          <w:tcPr>
            <w:tcW w:w="414" w:type="pct"/>
          </w:tcPr>
          <w:p w14:paraId="02993A9E" w14:textId="77777777" w:rsidR="00185035" w:rsidRPr="00F85647" w:rsidRDefault="00185035" w:rsidP="00A57A32">
            <w:pPr>
              <w:autoSpaceDE w:val="0"/>
              <w:autoSpaceDN w:val="0"/>
              <w:adjustRightInd w:val="0"/>
              <w:jc w:val="center"/>
              <w:rPr>
                <w:noProof/>
              </w:rPr>
            </w:pPr>
          </w:p>
        </w:tc>
        <w:tc>
          <w:tcPr>
            <w:tcW w:w="339" w:type="pct"/>
          </w:tcPr>
          <w:p w14:paraId="4B6A629D" w14:textId="77777777" w:rsidR="00185035" w:rsidRDefault="00185035" w:rsidP="00A57A32">
            <w:pPr>
              <w:autoSpaceDE w:val="0"/>
              <w:autoSpaceDN w:val="0"/>
              <w:adjustRightInd w:val="0"/>
              <w:jc w:val="center"/>
              <w:rPr>
                <w:noProof/>
              </w:rPr>
            </w:pPr>
          </w:p>
        </w:tc>
      </w:tr>
      <w:tr w:rsidR="00C90E7E" w:rsidRPr="00F85647" w14:paraId="039E4CE5" w14:textId="77777777" w:rsidTr="00C90E7E">
        <w:trPr>
          <w:trHeight w:val="288"/>
        </w:trPr>
        <w:tc>
          <w:tcPr>
            <w:tcW w:w="192" w:type="pct"/>
          </w:tcPr>
          <w:p w14:paraId="3EA8737A" w14:textId="77777777" w:rsidR="00185035" w:rsidRPr="007A08CE" w:rsidRDefault="00185035" w:rsidP="00A57A32">
            <w:pPr>
              <w:autoSpaceDE w:val="0"/>
              <w:autoSpaceDN w:val="0"/>
              <w:adjustRightInd w:val="0"/>
              <w:jc w:val="center"/>
              <w:rPr>
                <w:noProof/>
              </w:rPr>
            </w:pPr>
            <w:r w:rsidRPr="007A08CE">
              <w:t xml:space="preserve"> 6.3</w:t>
            </w:r>
          </w:p>
        </w:tc>
        <w:tc>
          <w:tcPr>
            <w:tcW w:w="2164" w:type="pct"/>
            <w:gridSpan w:val="2"/>
          </w:tcPr>
          <w:p w14:paraId="5F62F645" w14:textId="77777777" w:rsidR="00185035" w:rsidRPr="007A08CE" w:rsidRDefault="00185035" w:rsidP="002966C9">
            <w:pPr>
              <w:autoSpaceDE w:val="0"/>
              <w:autoSpaceDN w:val="0"/>
              <w:adjustRightInd w:val="0"/>
              <w:rPr>
                <w:noProof/>
                <w:lang w:val="en-US"/>
              </w:rPr>
            </w:pPr>
            <w:r w:rsidRPr="007A08CE">
              <w:t>Isporuka materijala i postavljanje instalacije za napajanje alarmnih panela za prikaz signala stanja medicinskih gasova. Polaganje kablova je delimično u plafonskim nosačima kablova-regalima, a delimično u zidu u PVC cevima odgovarajućeg prečnika. Sve komplet sa potrebnim instalacionim materijalom i električnim povezivanjem. Kablovi su tipa:</w:t>
            </w:r>
          </w:p>
        </w:tc>
        <w:tc>
          <w:tcPr>
            <w:tcW w:w="384" w:type="pct"/>
            <w:vAlign w:val="bottom"/>
          </w:tcPr>
          <w:p w14:paraId="728EA4EE"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55A45E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339A4E2"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7761BE" w14:textId="77777777" w:rsidR="00185035" w:rsidRPr="00F85647" w:rsidRDefault="00185035" w:rsidP="00A57A32">
            <w:pPr>
              <w:autoSpaceDE w:val="0"/>
              <w:autoSpaceDN w:val="0"/>
              <w:adjustRightInd w:val="0"/>
              <w:jc w:val="center"/>
              <w:rPr>
                <w:noProof/>
                <w:lang w:val="en-US"/>
              </w:rPr>
            </w:pPr>
          </w:p>
        </w:tc>
        <w:tc>
          <w:tcPr>
            <w:tcW w:w="237" w:type="pct"/>
          </w:tcPr>
          <w:p w14:paraId="2FEDA897" w14:textId="77777777" w:rsidR="00185035" w:rsidRPr="00F85647" w:rsidRDefault="00185035" w:rsidP="00A57A32">
            <w:pPr>
              <w:autoSpaceDE w:val="0"/>
              <w:autoSpaceDN w:val="0"/>
              <w:adjustRightInd w:val="0"/>
              <w:jc w:val="center"/>
              <w:rPr>
                <w:noProof/>
                <w:lang w:val="en-US"/>
              </w:rPr>
            </w:pPr>
          </w:p>
        </w:tc>
        <w:tc>
          <w:tcPr>
            <w:tcW w:w="237" w:type="pct"/>
          </w:tcPr>
          <w:p w14:paraId="4B697847" w14:textId="77777777" w:rsidR="00185035" w:rsidRPr="00F85647" w:rsidRDefault="00185035" w:rsidP="00A57A32">
            <w:pPr>
              <w:autoSpaceDE w:val="0"/>
              <w:autoSpaceDN w:val="0"/>
              <w:adjustRightInd w:val="0"/>
              <w:jc w:val="center"/>
              <w:rPr>
                <w:noProof/>
              </w:rPr>
            </w:pPr>
          </w:p>
        </w:tc>
        <w:tc>
          <w:tcPr>
            <w:tcW w:w="414" w:type="pct"/>
          </w:tcPr>
          <w:p w14:paraId="28382A50" w14:textId="77777777" w:rsidR="00185035" w:rsidRPr="00F85647" w:rsidRDefault="00185035" w:rsidP="00A57A32">
            <w:pPr>
              <w:autoSpaceDE w:val="0"/>
              <w:autoSpaceDN w:val="0"/>
              <w:adjustRightInd w:val="0"/>
              <w:jc w:val="center"/>
              <w:rPr>
                <w:noProof/>
              </w:rPr>
            </w:pPr>
          </w:p>
        </w:tc>
        <w:tc>
          <w:tcPr>
            <w:tcW w:w="339" w:type="pct"/>
          </w:tcPr>
          <w:p w14:paraId="0DBC15D5" w14:textId="77777777" w:rsidR="00185035" w:rsidRDefault="00185035" w:rsidP="00A57A32">
            <w:pPr>
              <w:autoSpaceDE w:val="0"/>
              <w:autoSpaceDN w:val="0"/>
              <w:adjustRightInd w:val="0"/>
              <w:jc w:val="center"/>
              <w:rPr>
                <w:noProof/>
              </w:rPr>
            </w:pPr>
          </w:p>
        </w:tc>
      </w:tr>
      <w:tr w:rsidR="00C90E7E" w:rsidRPr="00F85647" w14:paraId="42A19A35" w14:textId="77777777" w:rsidTr="00C90E7E">
        <w:trPr>
          <w:trHeight w:val="288"/>
        </w:trPr>
        <w:tc>
          <w:tcPr>
            <w:tcW w:w="192" w:type="pct"/>
          </w:tcPr>
          <w:p w14:paraId="6AF8AFB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17A57CC" w14:textId="77777777" w:rsidR="00185035" w:rsidRPr="007A08CE" w:rsidRDefault="00185035" w:rsidP="002966C9">
            <w:pPr>
              <w:autoSpaceDE w:val="0"/>
              <w:autoSpaceDN w:val="0"/>
              <w:adjustRightInd w:val="0"/>
              <w:rPr>
                <w:noProof/>
                <w:lang w:val="en-US"/>
              </w:rPr>
            </w:pPr>
            <w:r w:rsidRPr="007A08CE">
              <w:t>N2XH-J 2 x 1,5</w:t>
            </w:r>
          </w:p>
        </w:tc>
        <w:tc>
          <w:tcPr>
            <w:tcW w:w="384" w:type="pct"/>
            <w:vAlign w:val="bottom"/>
          </w:tcPr>
          <w:p w14:paraId="2D87163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26CCF91" w14:textId="77777777" w:rsidR="00185035" w:rsidRPr="007A08CE" w:rsidRDefault="00185035" w:rsidP="00A57A32">
            <w:pPr>
              <w:autoSpaceDE w:val="0"/>
              <w:autoSpaceDN w:val="0"/>
              <w:adjustRightInd w:val="0"/>
              <w:jc w:val="center"/>
              <w:rPr>
                <w:noProof/>
                <w:lang w:val="en-US"/>
              </w:rPr>
            </w:pPr>
            <w:r w:rsidRPr="007A08CE">
              <w:t>50</w:t>
            </w:r>
          </w:p>
        </w:tc>
        <w:tc>
          <w:tcPr>
            <w:tcW w:w="322" w:type="pct"/>
          </w:tcPr>
          <w:p w14:paraId="1363CA5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6571FB5" w14:textId="77777777" w:rsidR="00185035" w:rsidRPr="00F85647" w:rsidRDefault="00185035" w:rsidP="00A57A32">
            <w:pPr>
              <w:autoSpaceDE w:val="0"/>
              <w:autoSpaceDN w:val="0"/>
              <w:adjustRightInd w:val="0"/>
              <w:jc w:val="center"/>
              <w:rPr>
                <w:noProof/>
                <w:lang w:val="en-US"/>
              </w:rPr>
            </w:pPr>
          </w:p>
        </w:tc>
        <w:tc>
          <w:tcPr>
            <w:tcW w:w="237" w:type="pct"/>
          </w:tcPr>
          <w:p w14:paraId="07685F5D" w14:textId="77777777" w:rsidR="00185035" w:rsidRPr="00F85647" w:rsidRDefault="00185035" w:rsidP="00A57A32">
            <w:pPr>
              <w:autoSpaceDE w:val="0"/>
              <w:autoSpaceDN w:val="0"/>
              <w:adjustRightInd w:val="0"/>
              <w:jc w:val="center"/>
              <w:rPr>
                <w:noProof/>
                <w:lang w:val="en-US"/>
              </w:rPr>
            </w:pPr>
          </w:p>
        </w:tc>
        <w:tc>
          <w:tcPr>
            <w:tcW w:w="237" w:type="pct"/>
          </w:tcPr>
          <w:p w14:paraId="4A1F28F5" w14:textId="77777777" w:rsidR="00185035" w:rsidRPr="00F85647" w:rsidRDefault="00185035" w:rsidP="00A57A32">
            <w:pPr>
              <w:autoSpaceDE w:val="0"/>
              <w:autoSpaceDN w:val="0"/>
              <w:adjustRightInd w:val="0"/>
              <w:jc w:val="center"/>
              <w:rPr>
                <w:noProof/>
              </w:rPr>
            </w:pPr>
          </w:p>
        </w:tc>
        <w:tc>
          <w:tcPr>
            <w:tcW w:w="414" w:type="pct"/>
          </w:tcPr>
          <w:p w14:paraId="2873255C" w14:textId="77777777" w:rsidR="00185035" w:rsidRPr="00F85647" w:rsidRDefault="00185035" w:rsidP="00A57A32">
            <w:pPr>
              <w:autoSpaceDE w:val="0"/>
              <w:autoSpaceDN w:val="0"/>
              <w:adjustRightInd w:val="0"/>
              <w:jc w:val="center"/>
              <w:rPr>
                <w:noProof/>
              </w:rPr>
            </w:pPr>
          </w:p>
        </w:tc>
        <w:tc>
          <w:tcPr>
            <w:tcW w:w="339" w:type="pct"/>
          </w:tcPr>
          <w:p w14:paraId="646CF28B" w14:textId="77777777" w:rsidR="00185035" w:rsidRDefault="00185035" w:rsidP="00A57A32">
            <w:pPr>
              <w:autoSpaceDE w:val="0"/>
              <w:autoSpaceDN w:val="0"/>
              <w:adjustRightInd w:val="0"/>
              <w:jc w:val="center"/>
              <w:rPr>
                <w:noProof/>
              </w:rPr>
            </w:pPr>
          </w:p>
        </w:tc>
      </w:tr>
      <w:tr w:rsidR="00C90E7E" w:rsidRPr="00F85647" w14:paraId="7DBAB781" w14:textId="77777777" w:rsidTr="00C90E7E">
        <w:trPr>
          <w:trHeight w:val="288"/>
        </w:trPr>
        <w:tc>
          <w:tcPr>
            <w:tcW w:w="192" w:type="pct"/>
          </w:tcPr>
          <w:p w14:paraId="4CA5C9AE" w14:textId="77777777" w:rsidR="00185035" w:rsidRPr="007A08CE" w:rsidRDefault="00185035" w:rsidP="00A57A32">
            <w:pPr>
              <w:autoSpaceDE w:val="0"/>
              <w:autoSpaceDN w:val="0"/>
              <w:adjustRightInd w:val="0"/>
              <w:jc w:val="center"/>
              <w:rPr>
                <w:noProof/>
              </w:rPr>
            </w:pPr>
            <w:r w:rsidRPr="007A08CE">
              <w:t xml:space="preserve"> 6.4</w:t>
            </w:r>
          </w:p>
        </w:tc>
        <w:tc>
          <w:tcPr>
            <w:tcW w:w="2164" w:type="pct"/>
            <w:gridSpan w:val="2"/>
          </w:tcPr>
          <w:p w14:paraId="0F36FDAB" w14:textId="77777777" w:rsidR="00185035" w:rsidRPr="007A08CE" w:rsidRDefault="00185035" w:rsidP="002966C9">
            <w:pPr>
              <w:autoSpaceDE w:val="0"/>
              <w:autoSpaceDN w:val="0"/>
              <w:adjustRightInd w:val="0"/>
              <w:rPr>
                <w:noProof/>
                <w:lang w:val="en-US"/>
              </w:rPr>
            </w:pPr>
            <w:r w:rsidRPr="007A08CE">
              <w:t xml:space="preserve">Isporuka materijala i postavljanje instalacije za napajanje kontrolnih ventilskih kaseta. Polaganje kablova je delimično u </w:t>
            </w:r>
            <w:r w:rsidRPr="007A08CE">
              <w:lastRenderedPageBreak/>
              <w:t>plafonskim nosačima kablova-regalima, a delimično u zidu u PVC cevima odgovarajućeg prečnika. Sve komplet sa potrebnim instalacionim materijalom i električnim povezivanjem. Kablovi su tipa:</w:t>
            </w:r>
          </w:p>
        </w:tc>
        <w:tc>
          <w:tcPr>
            <w:tcW w:w="384" w:type="pct"/>
            <w:vAlign w:val="bottom"/>
          </w:tcPr>
          <w:p w14:paraId="4BAE3A59"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76014F2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B45AD49" w14:textId="77777777" w:rsidR="00185035" w:rsidRPr="00F85647" w:rsidRDefault="00185035" w:rsidP="00A57A32">
            <w:pPr>
              <w:autoSpaceDE w:val="0"/>
              <w:autoSpaceDN w:val="0"/>
              <w:adjustRightInd w:val="0"/>
              <w:jc w:val="center"/>
              <w:rPr>
                <w:noProof/>
                <w:lang w:val="en-US"/>
              </w:rPr>
            </w:pPr>
          </w:p>
        </w:tc>
        <w:tc>
          <w:tcPr>
            <w:tcW w:w="324" w:type="pct"/>
            <w:gridSpan w:val="2"/>
          </w:tcPr>
          <w:p w14:paraId="2B158C95" w14:textId="77777777" w:rsidR="00185035" w:rsidRPr="00F85647" w:rsidRDefault="00185035" w:rsidP="00A57A32">
            <w:pPr>
              <w:autoSpaceDE w:val="0"/>
              <w:autoSpaceDN w:val="0"/>
              <w:adjustRightInd w:val="0"/>
              <w:jc w:val="center"/>
              <w:rPr>
                <w:noProof/>
                <w:lang w:val="en-US"/>
              </w:rPr>
            </w:pPr>
          </w:p>
        </w:tc>
        <w:tc>
          <w:tcPr>
            <w:tcW w:w="237" w:type="pct"/>
          </w:tcPr>
          <w:p w14:paraId="74BEF968" w14:textId="77777777" w:rsidR="00185035" w:rsidRPr="00F85647" w:rsidRDefault="00185035" w:rsidP="00A57A32">
            <w:pPr>
              <w:autoSpaceDE w:val="0"/>
              <w:autoSpaceDN w:val="0"/>
              <w:adjustRightInd w:val="0"/>
              <w:jc w:val="center"/>
              <w:rPr>
                <w:noProof/>
                <w:lang w:val="en-US"/>
              </w:rPr>
            </w:pPr>
          </w:p>
        </w:tc>
        <w:tc>
          <w:tcPr>
            <w:tcW w:w="237" w:type="pct"/>
          </w:tcPr>
          <w:p w14:paraId="5D72FD58" w14:textId="77777777" w:rsidR="00185035" w:rsidRPr="00F85647" w:rsidRDefault="00185035" w:rsidP="00A57A32">
            <w:pPr>
              <w:autoSpaceDE w:val="0"/>
              <w:autoSpaceDN w:val="0"/>
              <w:adjustRightInd w:val="0"/>
              <w:jc w:val="center"/>
              <w:rPr>
                <w:noProof/>
              </w:rPr>
            </w:pPr>
          </w:p>
        </w:tc>
        <w:tc>
          <w:tcPr>
            <w:tcW w:w="414" w:type="pct"/>
          </w:tcPr>
          <w:p w14:paraId="1F6E0ED5" w14:textId="77777777" w:rsidR="00185035" w:rsidRPr="00F85647" w:rsidRDefault="00185035" w:rsidP="00A57A32">
            <w:pPr>
              <w:autoSpaceDE w:val="0"/>
              <w:autoSpaceDN w:val="0"/>
              <w:adjustRightInd w:val="0"/>
              <w:jc w:val="center"/>
              <w:rPr>
                <w:noProof/>
              </w:rPr>
            </w:pPr>
          </w:p>
        </w:tc>
        <w:tc>
          <w:tcPr>
            <w:tcW w:w="339" w:type="pct"/>
          </w:tcPr>
          <w:p w14:paraId="5C3BD080" w14:textId="77777777" w:rsidR="00185035" w:rsidRDefault="00185035" w:rsidP="00A57A32">
            <w:pPr>
              <w:autoSpaceDE w:val="0"/>
              <w:autoSpaceDN w:val="0"/>
              <w:adjustRightInd w:val="0"/>
              <w:jc w:val="center"/>
              <w:rPr>
                <w:noProof/>
              </w:rPr>
            </w:pPr>
          </w:p>
        </w:tc>
      </w:tr>
      <w:tr w:rsidR="00C90E7E" w:rsidRPr="00F85647" w14:paraId="39DA7FA8" w14:textId="77777777" w:rsidTr="00C90E7E">
        <w:trPr>
          <w:trHeight w:val="288"/>
        </w:trPr>
        <w:tc>
          <w:tcPr>
            <w:tcW w:w="192" w:type="pct"/>
          </w:tcPr>
          <w:p w14:paraId="7F1EDD79"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5E2376D9" w14:textId="77777777" w:rsidR="00185035" w:rsidRPr="007A08CE" w:rsidRDefault="00185035" w:rsidP="002966C9">
            <w:pPr>
              <w:autoSpaceDE w:val="0"/>
              <w:autoSpaceDN w:val="0"/>
              <w:adjustRightInd w:val="0"/>
              <w:rPr>
                <w:noProof/>
                <w:lang w:val="en-US"/>
              </w:rPr>
            </w:pPr>
            <w:r w:rsidRPr="007A08CE">
              <w:t>N2XH-J 3 x 1,5</w:t>
            </w:r>
          </w:p>
        </w:tc>
        <w:tc>
          <w:tcPr>
            <w:tcW w:w="384" w:type="pct"/>
            <w:vAlign w:val="bottom"/>
          </w:tcPr>
          <w:p w14:paraId="11934178"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9435BE1"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0828A4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4BD7F0" w14:textId="77777777" w:rsidR="00185035" w:rsidRPr="00F85647" w:rsidRDefault="00185035" w:rsidP="00A57A32">
            <w:pPr>
              <w:autoSpaceDE w:val="0"/>
              <w:autoSpaceDN w:val="0"/>
              <w:adjustRightInd w:val="0"/>
              <w:jc w:val="center"/>
              <w:rPr>
                <w:noProof/>
                <w:lang w:val="en-US"/>
              </w:rPr>
            </w:pPr>
          </w:p>
        </w:tc>
        <w:tc>
          <w:tcPr>
            <w:tcW w:w="237" w:type="pct"/>
          </w:tcPr>
          <w:p w14:paraId="6AA7E2BC" w14:textId="77777777" w:rsidR="00185035" w:rsidRPr="00F85647" w:rsidRDefault="00185035" w:rsidP="00A57A32">
            <w:pPr>
              <w:autoSpaceDE w:val="0"/>
              <w:autoSpaceDN w:val="0"/>
              <w:adjustRightInd w:val="0"/>
              <w:jc w:val="center"/>
              <w:rPr>
                <w:noProof/>
                <w:lang w:val="en-US"/>
              </w:rPr>
            </w:pPr>
          </w:p>
        </w:tc>
        <w:tc>
          <w:tcPr>
            <w:tcW w:w="237" w:type="pct"/>
          </w:tcPr>
          <w:p w14:paraId="45B22A40" w14:textId="77777777" w:rsidR="00185035" w:rsidRPr="00F85647" w:rsidRDefault="00185035" w:rsidP="00A57A32">
            <w:pPr>
              <w:autoSpaceDE w:val="0"/>
              <w:autoSpaceDN w:val="0"/>
              <w:adjustRightInd w:val="0"/>
              <w:jc w:val="center"/>
              <w:rPr>
                <w:noProof/>
              </w:rPr>
            </w:pPr>
          </w:p>
        </w:tc>
        <w:tc>
          <w:tcPr>
            <w:tcW w:w="414" w:type="pct"/>
          </w:tcPr>
          <w:p w14:paraId="5F0BBEED" w14:textId="77777777" w:rsidR="00185035" w:rsidRPr="00F85647" w:rsidRDefault="00185035" w:rsidP="00A57A32">
            <w:pPr>
              <w:autoSpaceDE w:val="0"/>
              <w:autoSpaceDN w:val="0"/>
              <w:adjustRightInd w:val="0"/>
              <w:jc w:val="center"/>
              <w:rPr>
                <w:noProof/>
              </w:rPr>
            </w:pPr>
          </w:p>
        </w:tc>
        <w:tc>
          <w:tcPr>
            <w:tcW w:w="339" w:type="pct"/>
          </w:tcPr>
          <w:p w14:paraId="60A87698" w14:textId="77777777" w:rsidR="00185035" w:rsidRDefault="00185035" w:rsidP="00A57A32">
            <w:pPr>
              <w:autoSpaceDE w:val="0"/>
              <w:autoSpaceDN w:val="0"/>
              <w:adjustRightInd w:val="0"/>
              <w:jc w:val="center"/>
              <w:rPr>
                <w:noProof/>
              </w:rPr>
            </w:pPr>
          </w:p>
        </w:tc>
      </w:tr>
      <w:tr w:rsidR="00C90E7E" w:rsidRPr="00F85647" w14:paraId="24ECA7CD" w14:textId="77777777" w:rsidTr="00C90E7E">
        <w:trPr>
          <w:trHeight w:val="288"/>
        </w:trPr>
        <w:tc>
          <w:tcPr>
            <w:tcW w:w="192" w:type="pct"/>
          </w:tcPr>
          <w:p w14:paraId="0E603317" w14:textId="77777777" w:rsidR="00185035" w:rsidRPr="007A08CE" w:rsidRDefault="00185035" w:rsidP="00A57A32">
            <w:pPr>
              <w:autoSpaceDE w:val="0"/>
              <w:autoSpaceDN w:val="0"/>
              <w:adjustRightInd w:val="0"/>
              <w:jc w:val="center"/>
              <w:rPr>
                <w:noProof/>
              </w:rPr>
            </w:pPr>
            <w:r w:rsidRPr="007A08CE">
              <w:t>6.6</w:t>
            </w:r>
          </w:p>
        </w:tc>
        <w:tc>
          <w:tcPr>
            <w:tcW w:w="2164" w:type="pct"/>
            <w:gridSpan w:val="2"/>
          </w:tcPr>
          <w:p w14:paraId="1B94B1C7" w14:textId="77777777" w:rsidR="00185035" w:rsidRPr="007A08CE" w:rsidRDefault="00185035" w:rsidP="002966C9">
            <w:pPr>
              <w:autoSpaceDE w:val="0"/>
              <w:autoSpaceDN w:val="0"/>
              <w:adjustRightInd w:val="0"/>
              <w:rPr>
                <w:noProof/>
                <w:lang w:val="en-US"/>
              </w:rPr>
            </w:pPr>
            <w:r w:rsidRPr="007A08CE">
              <w:t>Isporuka materijala i postavljanje u objektu instalacije za centralni monitoring stanja medicinskih gasova. Polaganje kablova je delimično u plafonskim nosačima kablova-regalima, a delimično  u PVC cevima odgovarajućeg prečnika. Sve komplet sa potrebnim instalacionim materijalom i električnim povezivanjem. Kabel je tipa:</w:t>
            </w:r>
          </w:p>
        </w:tc>
        <w:tc>
          <w:tcPr>
            <w:tcW w:w="384" w:type="pct"/>
            <w:vAlign w:val="bottom"/>
          </w:tcPr>
          <w:p w14:paraId="3274F08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B3BCDE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056B1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D6A1F3" w14:textId="77777777" w:rsidR="00185035" w:rsidRPr="00F85647" w:rsidRDefault="00185035" w:rsidP="00A57A32">
            <w:pPr>
              <w:autoSpaceDE w:val="0"/>
              <w:autoSpaceDN w:val="0"/>
              <w:adjustRightInd w:val="0"/>
              <w:jc w:val="center"/>
              <w:rPr>
                <w:noProof/>
                <w:lang w:val="en-US"/>
              </w:rPr>
            </w:pPr>
          </w:p>
        </w:tc>
        <w:tc>
          <w:tcPr>
            <w:tcW w:w="237" w:type="pct"/>
          </w:tcPr>
          <w:p w14:paraId="4D0FA205" w14:textId="77777777" w:rsidR="00185035" w:rsidRPr="00F85647" w:rsidRDefault="00185035" w:rsidP="00A57A32">
            <w:pPr>
              <w:autoSpaceDE w:val="0"/>
              <w:autoSpaceDN w:val="0"/>
              <w:adjustRightInd w:val="0"/>
              <w:jc w:val="center"/>
              <w:rPr>
                <w:noProof/>
                <w:lang w:val="en-US"/>
              </w:rPr>
            </w:pPr>
          </w:p>
        </w:tc>
        <w:tc>
          <w:tcPr>
            <w:tcW w:w="237" w:type="pct"/>
          </w:tcPr>
          <w:p w14:paraId="6BC7833D" w14:textId="77777777" w:rsidR="00185035" w:rsidRPr="00F85647" w:rsidRDefault="00185035" w:rsidP="00A57A32">
            <w:pPr>
              <w:autoSpaceDE w:val="0"/>
              <w:autoSpaceDN w:val="0"/>
              <w:adjustRightInd w:val="0"/>
              <w:jc w:val="center"/>
              <w:rPr>
                <w:noProof/>
              </w:rPr>
            </w:pPr>
          </w:p>
        </w:tc>
        <w:tc>
          <w:tcPr>
            <w:tcW w:w="414" w:type="pct"/>
          </w:tcPr>
          <w:p w14:paraId="6002AACD" w14:textId="77777777" w:rsidR="00185035" w:rsidRPr="00F85647" w:rsidRDefault="00185035" w:rsidP="00A57A32">
            <w:pPr>
              <w:autoSpaceDE w:val="0"/>
              <w:autoSpaceDN w:val="0"/>
              <w:adjustRightInd w:val="0"/>
              <w:jc w:val="center"/>
              <w:rPr>
                <w:noProof/>
              </w:rPr>
            </w:pPr>
          </w:p>
        </w:tc>
        <w:tc>
          <w:tcPr>
            <w:tcW w:w="339" w:type="pct"/>
          </w:tcPr>
          <w:p w14:paraId="615F6D30" w14:textId="77777777" w:rsidR="00185035" w:rsidRDefault="00185035" w:rsidP="00A57A32">
            <w:pPr>
              <w:autoSpaceDE w:val="0"/>
              <w:autoSpaceDN w:val="0"/>
              <w:adjustRightInd w:val="0"/>
              <w:jc w:val="center"/>
              <w:rPr>
                <w:noProof/>
              </w:rPr>
            </w:pPr>
          </w:p>
        </w:tc>
      </w:tr>
      <w:tr w:rsidR="00C90E7E" w:rsidRPr="00F85647" w14:paraId="2BA722E9" w14:textId="77777777" w:rsidTr="00C90E7E">
        <w:trPr>
          <w:trHeight w:val="288"/>
        </w:trPr>
        <w:tc>
          <w:tcPr>
            <w:tcW w:w="192" w:type="pct"/>
          </w:tcPr>
          <w:p w14:paraId="25EE236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BD0647B" w14:textId="77777777" w:rsidR="00185035" w:rsidRPr="007A08CE" w:rsidRDefault="00185035" w:rsidP="002966C9">
            <w:pPr>
              <w:autoSpaceDE w:val="0"/>
              <w:autoSpaceDN w:val="0"/>
              <w:adjustRightInd w:val="0"/>
              <w:rPr>
                <w:noProof/>
                <w:lang w:val="en-US"/>
              </w:rPr>
            </w:pPr>
            <w:r w:rsidRPr="007A08CE">
              <w:t>G 50750 (GM network system cable)</w:t>
            </w:r>
          </w:p>
        </w:tc>
        <w:tc>
          <w:tcPr>
            <w:tcW w:w="384" w:type="pct"/>
            <w:vAlign w:val="bottom"/>
          </w:tcPr>
          <w:p w14:paraId="44ABA28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07868802" w14:textId="77777777" w:rsidR="00185035" w:rsidRPr="007A08CE" w:rsidRDefault="00185035" w:rsidP="00A57A32">
            <w:pPr>
              <w:autoSpaceDE w:val="0"/>
              <w:autoSpaceDN w:val="0"/>
              <w:adjustRightInd w:val="0"/>
              <w:jc w:val="center"/>
              <w:rPr>
                <w:noProof/>
                <w:lang w:val="en-US"/>
              </w:rPr>
            </w:pPr>
            <w:r w:rsidRPr="007A08CE">
              <w:t>90</w:t>
            </w:r>
          </w:p>
        </w:tc>
        <w:tc>
          <w:tcPr>
            <w:tcW w:w="322" w:type="pct"/>
          </w:tcPr>
          <w:p w14:paraId="4F1C7756" w14:textId="77777777" w:rsidR="00185035" w:rsidRPr="00F85647" w:rsidRDefault="00185035" w:rsidP="00A57A32">
            <w:pPr>
              <w:autoSpaceDE w:val="0"/>
              <w:autoSpaceDN w:val="0"/>
              <w:adjustRightInd w:val="0"/>
              <w:jc w:val="center"/>
              <w:rPr>
                <w:noProof/>
                <w:lang w:val="en-US"/>
              </w:rPr>
            </w:pPr>
          </w:p>
        </w:tc>
        <w:tc>
          <w:tcPr>
            <w:tcW w:w="324" w:type="pct"/>
            <w:gridSpan w:val="2"/>
          </w:tcPr>
          <w:p w14:paraId="121B0A71" w14:textId="77777777" w:rsidR="00185035" w:rsidRPr="00F85647" w:rsidRDefault="00185035" w:rsidP="00A57A32">
            <w:pPr>
              <w:autoSpaceDE w:val="0"/>
              <w:autoSpaceDN w:val="0"/>
              <w:adjustRightInd w:val="0"/>
              <w:jc w:val="center"/>
              <w:rPr>
                <w:noProof/>
                <w:lang w:val="en-US"/>
              </w:rPr>
            </w:pPr>
          </w:p>
        </w:tc>
        <w:tc>
          <w:tcPr>
            <w:tcW w:w="237" w:type="pct"/>
          </w:tcPr>
          <w:p w14:paraId="326C4F9E" w14:textId="77777777" w:rsidR="00185035" w:rsidRPr="00F85647" w:rsidRDefault="00185035" w:rsidP="00A57A32">
            <w:pPr>
              <w:autoSpaceDE w:val="0"/>
              <w:autoSpaceDN w:val="0"/>
              <w:adjustRightInd w:val="0"/>
              <w:jc w:val="center"/>
              <w:rPr>
                <w:noProof/>
                <w:lang w:val="en-US"/>
              </w:rPr>
            </w:pPr>
          </w:p>
        </w:tc>
        <w:tc>
          <w:tcPr>
            <w:tcW w:w="237" w:type="pct"/>
          </w:tcPr>
          <w:p w14:paraId="00372D94" w14:textId="77777777" w:rsidR="00185035" w:rsidRPr="00F85647" w:rsidRDefault="00185035" w:rsidP="00A57A32">
            <w:pPr>
              <w:autoSpaceDE w:val="0"/>
              <w:autoSpaceDN w:val="0"/>
              <w:adjustRightInd w:val="0"/>
              <w:jc w:val="center"/>
              <w:rPr>
                <w:noProof/>
              </w:rPr>
            </w:pPr>
          </w:p>
        </w:tc>
        <w:tc>
          <w:tcPr>
            <w:tcW w:w="414" w:type="pct"/>
          </w:tcPr>
          <w:p w14:paraId="5FDC3DB0" w14:textId="77777777" w:rsidR="00185035" w:rsidRPr="00F85647" w:rsidRDefault="00185035" w:rsidP="00A57A32">
            <w:pPr>
              <w:autoSpaceDE w:val="0"/>
              <w:autoSpaceDN w:val="0"/>
              <w:adjustRightInd w:val="0"/>
              <w:jc w:val="center"/>
              <w:rPr>
                <w:noProof/>
              </w:rPr>
            </w:pPr>
          </w:p>
        </w:tc>
        <w:tc>
          <w:tcPr>
            <w:tcW w:w="339" w:type="pct"/>
          </w:tcPr>
          <w:p w14:paraId="1F376840" w14:textId="77777777" w:rsidR="00185035" w:rsidRDefault="00185035" w:rsidP="00A57A32">
            <w:pPr>
              <w:autoSpaceDE w:val="0"/>
              <w:autoSpaceDN w:val="0"/>
              <w:adjustRightInd w:val="0"/>
              <w:jc w:val="center"/>
              <w:rPr>
                <w:noProof/>
              </w:rPr>
            </w:pPr>
          </w:p>
        </w:tc>
      </w:tr>
      <w:tr w:rsidR="00C90E7E" w:rsidRPr="00F85647" w14:paraId="2E689C87" w14:textId="77777777" w:rsidTr="00C90E7E">
        <w:trPr>
          <w:trHeight w:val="288"/>
        </w:trPr>
        <w:tc>
          <w:tcPr>
            <w:tcW w:w="192" w:type="pct"/>
          </w:tcPr>
          <w:p w14:paraId="45F31F4F" w14:textId="77777777" w:rsidR="00185035" w:rsidRPr="007A08CE" w:rsidRDefault="00185035" w:rsidP="00A57A32">
            <w:pPr>
              <w:autoSpaceDE w:val="0"/>
              <w:autoSpaceDN w:val="0"/>
              <w:adjustRightInd w:val="0"/>
              <w:jc w:val="center"/>
              <w:rPr>
                <w:noProof/>
              </w:rPr>
            </w:pPr>
            <w:r w:rsidRPr="007A08CE">
              <w:t>6.10</w:t>
            </w:r>
          </w:p>
        </w:tc>
        <w:tc>
          <w:tcPr>
            <w:tcW w:w="2164" w:type="pct"/>
            <w:gridSpan w:val="2"/>
          </w:tcPr>
          <w:p w14:paraId="1B04EB4C" w14:textId="77777777" w:rsidR="00185035" w:rsidRPr="007A08CE" w:rsidRDefault="00185035" w:rsidP="002966C9">
            <w:pPr>
              <w:autoSpaceDE w:val="0"/>
              <w:autoSpaceDN w:val="0"/>
              <w:adjustRightInd w:val="0"/>
              <w:rPr>
                <w:noProof/>
                <w:lang w:val="en-US"/>
              </w:rPr>
            </w:pPr>
            <w:r w:rsidRPr="007A08CE">
              <w:t>Ispitivanje urađene instalacije sistema signalizacije stanja medicinskih gasova i puštanje istog u rad</w:t>
            </w:r>
          </w:p>
        </w:tc>
        <w:tc>
          <w:tcPr>
            <w:tcW w:w="384" w:type="pct"/>
            <w:vAlign w:val="bottom"/>
          </w:tcPr>
          <w:p w14:paraId="26C3950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3839264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37D56FF" w14:textId="77777777" w:rsidR="00185035" w:rsidRPr="00F85647" w:rsidRDefault="00185035" w:rsidP="00A57A32">
            <w:pPr>
              <w:autoSpaceDE w:val="0"/>
              <w:autoSpaceDN w:val="0"/>
              <w:adjustRightInd w:val="0"/>
              <w:jc w:val="center"/>
              <w:rPr>
                <w:noProof/>
                <w:lang w:val="en-US"/>
              </w:rPr>
            </w:pPr>
          </w:p>
        </w:tc>
        <w:tc>
          <w:tcPr>
            <w:tcW w:w="324" w:type="pct"/>
            <w:gridSpan w:val="2"/>
          </w:tcPr>
          <w:p w14:paraId="7A7F1DC5" w14:textId="77777777" w:rsidR="00185035" w:rsidRPr="00F85647" w:rsidRDefault="00185035" w:rsidP="00A57A32">
            <w:pPr>
              <w:autoSpaceDE w:val="0"/>
              <w:autoSpaceDN w:val="0"/>
              <w:adjustRightInd w:val="0"/>
              <w:jc w:val="center"/>
              <w:rPr>
                <w:noProof/>
                <w:lang w:val="en-US"/>
              </w:rPr>
            </w:pPr>
          </w:p>
        </w:tc>
        <w:tc>
          <w:tcPr>
            <w:tcW w:w="237" w:type="pct"/>
          </w:tcPr>
          <w:p w14:paraId="79A6040D" w14:textId="77777777" w:rsidR="00185035" w:rsidRPr="00F85647" w:rsidRDefault="00185035" w:rsidP="00A57A32">
            <w:pPr>
              <w:autoSpaceDE w:val="0"/>
              <w:autoSpaceDN w:val="0"/>
              <w:adjustRightInd w:val="0"/>
              <w:jc w:val="center"/>
              <w:rPr>
                <w:noProof/>
                <w:lang w:val="en-US"/>
              </w:rPr>
            </w:pPr>
          </w:p>
        </w:tc>
        <w:tc>
          <w:tcPr>
            <w:tcW w:w="237" w:type="pct"/>
          </w:tcPr>
          <w:p w14:paraId="70F65FBB" w14:textId="77777777" w:rsidR="00185035" w:rsidRPr="00F85647" w:rsidRDefault="00185035" w:rsidP="00A57A32">
            <w:pPr>
              <w:autoSpaceDE w:val="0"/>
              <w:autoSpaceDN w:val="0"/>
              <w:adjustRightInd w:val="0"/>
              <w:jc w:val="center"/>
              <w:rPr>
                <w:noProof/>
              </w:rPr>
            </w:pPr>
          </w:p>
        </w:tc>
        <w:tc>
          <w:tcPr>
            <w:tcW w:w="414" w:type="pct"/>
          </w:tcPr>
          <w:p w14:paraId="36C37043" w14:textId="77777777" w:rsidR="00185035" w:rsidRPr="00F85647" w:rsidRDefault="00185035" w:rsidP="00A57A32">
            <w:pPr>
              <w:autoSpaceDE w:val="0"/>
              <w:autoSpaceDN w:val="0"/>
              <w:adjustRightInd w:val="0"/>
              <w:jc w:val="center"/>
              <w:rPr>
                <w:noProof/>
              </w:rPr>
            </w:pPr>
          </w:p>
        </w:tc>
        <w:tc>
          <w:tcPr>
            <w:tcW w:w="339" w:type="pct"/>
          </w:tcPr>
          <w:p w14:paraId="02B68067" w14:textId="77777777" w:rsidR="00185035" w:rsidRDefault="00185035" w:rsidP="00A57A32">
            <w:pPr>
              <w:autoSpaceDE w:val="0"/>
              <w:autoSpaceDN w:val="0"/>
              <w:adjustRightInd w:val="0"/>
              <w:jc w:val="center"/>
              <w:rPr>
                <w:noProof/>
              </w:rPr>
            </w:pPr>
          </w:p>
        </w:tc>
      </w:tr>
      <w:tr w:rsidR="00C90E7E" w:rsidRPr="00F85647" w14:paraId="69CE75E5" w14:textId="77777777" w:rsidTr="00C90E7E">
        <w:trPr>
          <w:trHeight w:val="288"/>
        </w:trPr>
        <w:tc>
          <w:tcPr>
            <w:tcW w:w="192" w:type="pct"/>
          </w:tcPr>
          <w:p w14:paraId="7E49A7DB" w14:textId="77777777" w:rsidR="00185035" w:rsidRPr="007A08CE" w:rsidRDefault="00185035" w:rsidP="00A57A32">
            <w:pPr>
              <w:autoSpaceDE w:val="0"/>
              <w:autoSpaceDN w:val="0"/>
              <w:adjustRightInd w:val="0"/>
              <w:jc w:val="center"/>
              <w:rPr>
                <w:noProof/>
              </w:rPr>
            </w:pPr>
            <w:r w:rsidRPr="007A08CE">
              <w:t>6.11</w:t>
            </w:r>
          </w:p>
        </w:tc>
        <w:tc>
          <w:tcPr>
            <w:tcW w:w="2164" w:type="pct"/>
            <w:gridSpan w:val="2"/>
          </w:tcPr>
          <w:p w14:paraId="6AB971F8" w14:textId="77777777" w:rsidR="00185035" w:rsidRPr="007A08CE" w:rsidRDefault="00185035" w:rsidP="002966C9">
            <w:pPr>
              <w:autoSpaceDE w:val="0"/>
              <w:autoSpaceDN w:val="0"/>
              <w:adjustRightInd w:val="0"/>
              <w:rPr>
                <w:noProof/>
                <w:lang w:val="en-US"/>
              </w:rPr>
            </w:pPr>
            <w:r w:rsidRPr="007A08CE">
              <w:t>Merenje izvedene električne instalacije od strane ovlašćene i licencirane firme sa izdavanjem izveštaja sa rezultatima merenja u pisanoj formi</w:t>
            </w:r>
          </w:p>
        </w:tc>
        <w:tc>
          <w:tcPr>
            <w:tcW w:w="384" w:type="pct"/>
            <w:vAlign w:val="bottom"/>
          </w:tcPr>
          <w:p w14:paraId="67562935"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F77C89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157501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A8CA09" w14:textId="77777777" w:rsidR="00185035" w:rsidRPr="00F85647" w:rsidRDefault="00185035" w:rsidP="00A57A32">
            <w:pPr>
              <w:autoSpaceDE w:val="0"/>
              <w:autoSpaceDN w:val="0"/>
              <w:adjustRightInd w:val="0"/>
              <w:jc w:val="center"/>
              <w:rPr>
                <w:noProof/>
                <w:lang w:val="en-US"/>
              </w:rPr>
            </w:pPr>
          </w:p>
        </w:tc>
        <w:tc>
          <w:tcPr>
            <w:tcW w:w="237" w:type="pct"/>
          </w:tcPr>
          <w:p w14:paraId="7F5BBE3E" w14:textId="77777777" w:rsidR="00185035" w:rsidRPr="00F85647" w:rsidRDefault="00185035" w:rsidP="00A57A32">
            <w:pPr>
              <w:autoSpaceDE w:val="0"/>
              <w:autoSpaceDN w:val="0"/>
              <w:adjustRightInd w:val="0"/>
              <w:jc w:val="center"/>
              <w:rPr>
                <w:noProof/>
                <w:lang w:val="en-US"/>
              </w:rPr>
            </w:pPr>
          </w:p>
        </w:tc>
        <w:tc>
          <w:tcPr>
            <w:tcW w:w="237" w:type="pct"/>
          </w:tcPr>
          <w:p w14:paraId="7D9E3DD7" w14:textId="77777777" w:rsidR="00185035" w:rsidRPr="00F85647" w:rsidRDefault="00185035" w:rsidP="00A57A32">
            <w:pPr>
              <w:autoSpaceDE w:val="0"/>
              <w:autoSpaceDN w:val="0"/>
              <w:adjustRightInd w:val="0"/>
              <w:jc w:val="center"/>
              <w:rPr>
                <w:noProof/>
              </w:rPr>
            </w:pPr>
          </w:p>
        </w:tc>
        <w:tc>
          <w:tcPr>
            <w:tcW w:w="414" w:type="pct"/>
          </w:tcPr>
          <w:p w14:paraId="3AB761E8" w14:textId="77777777" w:rsidR="00185035" w:rsidRPr="00F85647" w:rsidRDefault="00185035" w:rsidP="00A57A32">
            <w:pPr>
              <w:autoSpaceDE w:val="0"/>
              <w:autoSpaceDN w:val="0"/>
              <w:adjustRightInd w:val="0"/>
              <w:jc w:val="center"/>
              <w:rPr>
                <w:noProof/>
              </w:rPr>
            </w:pPr>
          </w:p>
        </w:tc>
        <w:tc>
          <w:tcPr>
            <w:tcW w:w="339" w:type="pct"/>
          </w:tcPr>
          <w:p w14:paraId="2833E46A" w14:textId="77777777" w:rsidR="00185035" w:rsidRDefault="00185035" w:rsidP="00A57A32">
            <w:pPr>
              <w:autoSpaceDE w:val="0"/>
              <w:autoSpaceDN w:val="0"/>
              <w:adjustRightInd w:val="0"/>
              <w:jc w:val="center"/>
              <w:rPr>
                <w:noProof/>
              </w:rPr>
            </w:pPr>
          </w:p>
        </w:tc>
      </w:tr>
      <w:tr w:rsidR="00C90E7E" w:rsidRPr="00F85647" w14:paraId="7C635A37" w14:textId="77777777" w:rsidTr="00C90E7E">
        <w:trPr>
          <w:trHeight w:val="288"/>
        </w:trPr>
        <w:tc>
          <w:tcPr>
            <w:tcW w:w="192" w:type="pct"/>
          </w:tcPr>
          <w:p w14:paraId="308DC5A8" w14:textId="77777777" w:rsidR="00185035" w:rsidRPr="007A08CE" w:rsidRDefault="00185035" w:rsidP="00A57A32">
            <w:pPr>
              <w:autoSpaceDE w:val="0"/>
              <w:autoSpaceDN w:val="0"/>
              <w:adjustRightInd w:val="0"/>
              <w:jc w:val="center"/>
              <w:rPr>
                <w:noProof/>
              </w:rPr>
            </w:pPr>
            <w:r w:rsidRPr="007A08CE">
              <w:t>6.12</w:t>
            </w:r>
          </w:p>
        </w:tc>
        <w:tc>
          <w:tcPr>
            <w:tcW w:w="2164" w:type="pct"/>
            <w:gridSpan w:val="2"/>
          </w:tcPr>
          <w:p w14:paraId="49E49459"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 Obuku može da vrši isključivo ovlašćeni predstavnik isporučioca opreme za obavljenje ove vrste posla.</w:t>
            </w:r>
          </w:p>
        </w:tc>
        <w:tc>
          <w:tcPr>
            <w:tcW w:w="384" w:type="pct"/>
            <w:vAlign w:val="bottom"/>
          </w:tcPr>
          <w:p w14:paraId="611BFDC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09E2FD1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414B16C"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E77A6B" w14:textId="77777777" w:rsidR="00185035" w:rsidRPr="00F85647" w:rsidRDefault="00185035" w:rsidP="00A57A32">
            <w:pPr>
              <w:autoSpaceDE w:val="0"/>
              <w:autoSpaceDN w:val="0"/>
              <w:adjustRightInd w:val="0"/>
              <w:jc w:val="center"/>
              <w:rPr>
                <w:noProof/>
                <w:lang w:val="en-US"/>
              </w:rPr>
            </w:pPr>
          </w:p>
        </w:tc>
        <w:tc>
          <w:tcPr>
            <w:tcW w:w="237" w:type="pct"/>
          </w:tcPr>
          <w:p w14:paraId="335009DA" w14:textId="77777777" w:rsidR="00185035" w:rsidRPr="00F85647" w:rsidRDefault="00185035" w:rsidP="00A57A32">
            <w:pPr>
              <w:autoSpaceDE w:val="0"/>
              <w:autoSpaceDN w:val="0"/>
              <w:adjustRightInd w:val="0"/>
              <w:jc w:val="center"/>
              <w:rPr>
                <w:noProof/>
                <w:lang w:val="en-US"/>
              </w:rPr>
            </w:pPr>
          </w:p>
        </w:tc>
        <w:tc>
          <w:tcPr>
            <w:tcW w:w="237" w:type="pct"/>
          </w:tcPr>
          <w:p w14:paraId="2096C5C4" w14:textId="77777777" w:rsidR="00185035" w:rsidRPr="00F85647" w:rsidRDefault="00185035" w:rsidP="00A57A32">
            <w:pPr>
              <w:autoSpaceDE w:val="0"/>
              <w:autoSpaceDN w:val="0"/>
              <w:adjustRightInd w:val="0"/>
              <w:jc w:val="center"/>
              <w:rPr>
                <w:noProof/>
              </w:rPr>
            </w:pPr>
          </w:p>
        </w:tc>
        <w:tc>
          <w:tcPr>
            <w:tcW w:w="414" w:type="pct"/>
          </w:tcPr>
          <w:p w14:paraId="532DB450" w14:textId="77777777" w:rsidR="00185035" w:rsidRPr="00F85647" w:rsidRDefault="00185035" w:rsidP="00A57A32">
            <w:pPr>
              <w:autoSpaceDE w:val="0"/>
              <w:autoSpaceDN w:val="0"/>
              <w:adjustRightInd w:val="0"/>
              <w:jc w:val="center"/>
              <w:rPr>
                <w:noProof/>
              </w:rPr>
            </w:pPr>
          </w:p>
        </w:tc>
        <w:tc>
          <w:tcPr>
            <w:tcW w:w="339" w:type="pct"/>
          </w:tcPr>
          <w:p w14:paraId="1B6B3F2D" w14:textId="77777777" w:rsidR="00185035" w:rsidRDefault="00185035" w:rsidP="00A57A32">
            <w:pPr>
              <w:autoSpaceDE w:val="0"/>
              <w:autoSpaceDN w:val="0"/>
              <w:adjustRightInd w:val="0"/>
              <w:jc w:val="center"/>
              <w:rPr>
                <w:noProof/>
              </w:rPr>
            </w:pPr>
          </w:p>
        </w:tc>
      </w:tr>
      <w:tr w:rsidR="00C90E7E" w:rsidRPr="00F85647" w14:paraId="169306A5" w14:textId="77777777" w:rsidTr="00C90E7E">
        <w:trPr>
          <w:trHeight w:val="288"/>
        </w:trPr>
        <w:tc>
          <w:tcPr>
            <w:tcW w:w="192" w:type="pct"/>
          </w:tcPr>
          <w:p w14:paraId="0A88EB04" w14:textId="77777777" w:rsidR="00185035" w:rsidRPr="007A08CE" w:rsidRDefault="00185035" w:rsidP="00A57A32">
            <w:pPr>
              <w:autoSpaceDE w:val="0"/>
              <w:autoSpaceDN w:val="0"/>
              <w:adjustRightInd w:val="0"/>
              <w:jc w:val="center"/>
              <w:rPr>
                <w:noProof/>
              </w:rPr>
            </w:pPr>
            <w:r w:rsidRPr="007A08CE">
              <w:t>6.13</w:t>
            </w:r>
          </w:p>
        </w:tc>
        <w:tc>
          <w:tcPr>
            <w:tcW w:w="2164" w:type="pct"/>
            <w:gridSpan w:val="2"/>
          </w:tcPr>
          <w:p w14:paraId="41ACB5D2" w14:textId="77777777" w:rsidR="00185035" w:rsidRPr="007A08CE" w:rsidRDefault="00185035" w:rsidP="002966C9">
            <w:pPr>
              <w:autoSpaceDE w:val="0"/>
              <w:autoSpaceDN w:val="0"/>
              <w:adjustRightInd w:val="0"/>
              <w:rPr>
                <w:noProof/>
                <w:lang w:val="en-US"/>
              </w:rPr>
            </w:pPr>
            <w:r w:rsidRPr="007A08CE">
              <w:t>Izrada dokumentacije izvedenog  stanja sistema signalizacije stanja medicinskih gasova sa predajom dokumentacije Investitoru u pismenoj formi u 3 primerka i u elektronskoj formi.</w:t>
            </w:r>
          </w:p>
        </w:tc>
        <w:tc>
          <w:tcPr>
            <w:tcW w:w="384" w:type="pct"/>
            <w:vAlign w:val="bottom"/>
          </w:tcPr>
          <w:p w14:paraId="19C80A1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A36DA4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561E20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7287AB5" w14:textId="77777777" w:rsidR="00185035" w:rsidRPr="00F85647" w:rsidRDefault="00185035" w:rsidP="00A57A32">
            <w:pPr>
              <w:autoSpaceDE w:val="0"/>
              <w:autoSpaceDN w:val="0"/>
              <w:adjustRightInd w:val="0"/>
              <w:jc w:val="center"/>
              <w:rPr>
                <w:noProof/>
                <w:lang w:val="en-US"/>
              </w:rPr>
            </w:pPr>
          </w:p>
        </w:tc>
        <w:tc>
          <w:tcPr>
            <w:tcW w:w="237" w:type="pct"/>
          </w:tcPr>
          <w:p w14:paraId="16F867FE" w14:textId="77777777" w:rsidR="00185035" w:rsidRPr="00F85647" w:rsidRDefault="00185035" w:rsidP="00A57A32">
            <w:pPr>
              <w:autoSpaceDE w:val="0"/>
              <w:autoSpaceDN w:val="0"/>
              <w:adjustRightInd w:val="0"/>
              <w:jc w:val="center"/>
              <w:rPr>
                <w:noProof/>
                <w:lang w:val="en-US"/>
              </w:rPr>
            </w:pPr>
          </w:p>
        </w:tc>
        <w:tc>
          <w:tcPr>
            <w:tcW w:w="237" w:type="pct"/>
          </w:tcPr>
          <w:p w14:paraId="52BA46E0" w14:textId="77777777" w:rsidR="00185035" w:rsidRPr="00F85647" w:rsidRDefault="00185035" w:rsidP="00A57A32">
            <w:pPr>
              <w:autoSpaceDE w:val="0"/>
              <w:autoSpaceDN w:val="0"/>
              <w:adjustRightInd w:val="0"/>
              <w:jc w:val="center"/>
              <w:rPr>
                <w:noProof/>
              </w:rPr>
            </w:pPr>
          </w:p>
        </w:tc>
        <w:tc>
          <w:tcPr>
            <w:tcW w:w="414" w:type="pct"/>
          </w:tcPr>
          <w:p w14:paraId="4F3DE3C7" w14:textId="77777777" w:rsidR="00185035" w:rsidRPr="00F85647" w:rsidRDefault="00185035" w:rsidP="00A57A32">
            <w:pPr>
              <w:autoSpaceDE w:val="0"/>
              <w:autoSpaceDN w:val="0"/>
              <w:adjustRightInd w:val="0"/>
              <w:jc w:val="center"/>
              <w:rPr>
                <w:noProof/>
              </w:rPr>
            </w:pPr>
          </w:p>
        </w:tc>
        <w:tc>
          <w:tcPr>
            <w:tcW w:w="339" w:type="pct"/>
          </w:tcPr>
          <w:p w14:paraId="1458326C" w14:textId="77777777" w:rsidR="00185035" w:rsidRDefault="00185035" w:rsidP="00A57A32">
            <w:pPr>
              <w:autoSpaceDE w:val="0"/>
              <w:autoSpaceDN w:val="0"/>
              <w:adjustRightInd w:val="0"/>
              <w:jc w:val="center"/>
              <w:rPr>
                <w:noProof/>
              </w:rPr>
            </w:pPr>
          </w:p>
        </w:tc>
      </w:tr>
      <w:tr w:rsidR="00C90E7E" w:rsidRPr="00F85647" w14:paraId="7455B0D3" w14:textId="77777777" w:rsidTr="00C90E7E">
        <w:trPr>
          <w:trHeight w:val="288"/>
        </w:trPr>
        <w:tc>
          <w:tcPr>
            <w:tcW w:w="192" w:type="pct"/>
          </w:tcPr>
          <w:p w14:paraId="21729E44" w14:textId="77777777" w:rsidR="00185035" w:rsidRPr="007A08CE" w:rsidRDefault="00185035" w:rsidP="00A57A32">
            <w:pPr>
              <w:autoSpaceDE w:val="0"/>
              <w:autoSpaceDN w:val="0"/>
              <w:adjustRightInd w:val="0"/>
              <w:jc w:val="center"/>
              <w:rPr>
                <w:noProof/>
              </w:rPr>
            </w:pPr>
            <w:r w:rsidRPr="007A08CE">
              <w:t>6.14</w:t>
            </w:r>
          </w:p>
        </w:tc>
        <w:tc>
          <w:tcPr>
            <w:tcW w:w="2164" w:type="pct"/>
            <w:gridSpan w:val="2"/>
          </w:tcPr>
          <w:p w14:paraId="452E64A1"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FD74ABC"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15AC46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22D3614" w14:textId="77777777" w:rsidR="00185035" w:rsidRPr="00F85647" w:rsidRDefault="00185035" w:rsidP="00A57A32">
            <w:pPr>
              <w:autoSpaceDE w:val="0"/>
              <w:autoSpaceDN w:val="0"/>
              <w:adjustRightInd w:val="0"/>
              <w:jc w:val="center"/>
              <w:rPr>
                <w:noProof/>
                <w:lang w:val="en-US"/>
              </w:rPr>
            </w:pPr>
          </w:p>
        </w:tc>
        <w:tc>
          <w:tcPr>
            <w:tcW w:w="324" w:type="pct"/>
            <w:gridSpan w:val="2"/>
          </w:tcPr>
          <w:p w14:paraId="0B805983" w14:textId="77777777" w:rsidR="00185035" w:rsidRPr="00F85647" w:rsidRDefault="00185035" w:rsidP="00A57A32">
            <w:pPr>
              <w:autoSpaceDE w:val="0"/>
              <w:autoSpaceDN w:val="0"/>
              <w:adjustRightInd w:val="0"/>
              <w:jc w:val="center"/>
              <w:rPr>
                <w:noProof/>
                <w:lang w:val="en-US"/>
              </w:rPr>
            </w:pPr>
          </w:p>
        </w:tc>
        <w:tc>
          <w:tcPr>
            <w:tcW w:w="237" w:type="pct"/>
          </w:tcPr>
          <w:p w14:paraId="55F6AB90" w14:textId="77777777" w:rsidR="00185035" w:rsidRPr="00F85647" w:rsidRDefault="00185035" w:rsidP="00A57A32">
            <w:pPr>
              <w:autoSpaceDE w:val="0"/>
              <w:autoSpaceDN w:val="0"/>
              <w:adjustRightInd w:val="0"/>
              <w:jc w:val="center"/>
              <w:rPr>
                <w:noProof/>
                <w:lang w:val="en-US"/>
              </w:rPr>
            </w:pPr>
          </w:p>
        </w:tc>
        <w:tc>
          <w:tcPr>
            <w:tcW w:w="237" w:type="pct"/>
          </w:tcPr>
          <w:p w14:paraId="73209D42" w14:textId="77777777" w:rsidR="00185035" w:rsidRPr="00F85647" w:rsidRDefault="00185035" w:rsidP="00A57A32">
            <w:pPr>
              <w:autoSpaceDE w:val="0"/>
              <w:autoSpaceDN w:val="0"/>
              <w:adjustRightInd w:val="0"/>
              <w:jc w:val="center"/>
              <w:rPr>
                <w:noProof/>
              </w:rPr>
            </w:pPr>
          </w:p>
        </w:tc>
        <w:tc>
          <w:tcPr>
            <w:tcW w:w="414" w:type="pct"/>
          </w:tcPr>
          <w:p w14:paraId="453DE709" w14:textId="77777777" w:rsidR="00185035" w:rsidRPr="00F85647" w:rsidRDefault="00185035" w:rsidP="00A57A32">
            <w:pPr>
              <w:autoSpaceDE w:val="0"/>
              <w:autoSpaceDN w:val="0"/>
              <w:adjustRightInd w:val="0"/>
              <w:jc w:val="center"/>
              <w:rPr>
                <w:noProof/>
              </w:rPr>
            </w:pPr>
          </w:p>
        </w:tc>
        <w:tc>
          <w:tcPr>
            <w:tcW w:w="339" w:type="pct"/>
          </w:tcPr>
          <w:p w14:paraId="72D51A0F" w14:textId="77777777" w:rsidR="00185035" w:rsidRDefault="00185035" w:rsidP="00A57A32">
            <w:pPr>
              <w:autoSpaceDE w:val="0"/>
              <w:autoSpaceDN w:val="0"/>
              <w:adjustRightInd w:val="0"/>
              <w:jc w:val="center"/>
              <w:rPr>
                <w:noProof/>
              </w:rPr>
            </w:pPr>
          </w:p>
        </w:tc>
      </w:tr>
      <w:tr w:rsidR="00C90E7E" w:rsidRPr="00F85647" w14:paraId="214972E5" w14:textId="77777777" w:rsidTr="00C90E7E">
        <w:trPr>
          <w:trHeight w:val="288"/>
        </w:trPr>
        <w:tc>
          <w:tcPr>
            <w:tcW w:w="192" w:type="pct"/>
          </w:tcPr>
          <w:p w14:paraId="166D86C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2D7C747" w14:textId="77777777" w:rsidR="00185035" w:rsidRPr="007A08CE" w:rsidRDefault="00185035" w:rsidP="002966C9">
            <w:pPr>
              <w:autoSpaceDE w:val="0"/>
              <w:autoSpaceDN w:val="0"/>
              <w:adjustRightInd w:val="0"/>
              <w:rPr>
                <w:noProof/>
                <w:lang w:val="en-US"/>
              </w:rPr>
            </w:pPr>
            <w:r w:rsidRPr="007A08CE">
              <w:rPr>
                <w:b/>
                <w:bCs/>
              </w:rPr>
              <w:t>Ukupno  (poz 6)</w:t>
            </w:r>
          </w:p>
        </w:tc>
        <w:tc>
          <w:tcPr>
            <w:tcW w:w="384" w:type="pct"/>
            <w:vAlign w:val="bottom"/>
          </w:tcPr>
          <w:p w14:paraId="2B04998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center"/>
          </w:tcPr>
          <w:p w14:paraId="6A81B1D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C9197D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7B1F85" w14:textId="77777777" w:rsidR="00185035" w:rsidRPr="00F85647" w:rsidRDefault="00185035" w:rsidP="00A57A32">
            <w:pPr>
              <w:autoSpaceDE w:val="0"/>
              <w:autoSpaceDN w:val="0"/>
              <w:adjustRightInd w:val="0"/>
              <w:jc w:val="center"/>
              <w:rPr>
                <w:noProof/>
                <w:lang w:val="en-US"/>
              </w:rPr>
            </w:pPr>
          </w:p>
        </w:tc>
        <w:tc>
          <w:tcPr>
            <w:tcW w:w="237" w:type="pct"/>
          </w:tcPr>
          <w:p w14:paraId="36751A4B" w14:textId="77777777" w:rsidR="00185035" w:rsidRPr="00F85647" w:rsidRDefault="00185035" w:rsidP="00A57A32">
            <w:pPr>
              <w:autoSpaceDE w:val="0"/>
              <w:autoSpaceDN w:val="0"/>
              <w:adjustRightInd w:val="0"/>
              <w:jc w:val="center"/>
              <w:rPr>
                <w:noProof/>
                <w:lang w:val="en-US"/>
              </w:rPr>
            </w:pPr>
          </w:p>
        </w:tc>
        <w:tc>
          <w:tcPr>
            <w:tcW w:w="237" w:type="pct"/>
          </w:tcPr>
          <w:p w14:paraId="457E7514" w14:textId="77777777" w:rsidR="00185035" w:rsidRPr="00F85647" w:rsidRDefault="00185035" w:rsidP="00A57A32">
            <w:pPr>
              <w:autoSpaceDE w:val="0"/>
              <w:autoSpaceDN w:val="0"/>
              <w:adjustRightInd w:val="0"/>
              <w:jc w:val="center"/>
              <w:rPr>
                <w:noProof/>
              </w:rPr>
            </w:pPr>
          </w:p>
        </w:tc>
        <w:tc>
          <w:tcPr>
            <w:tcW w:w="414" w:type="pct"/>
          </w:tcPr>
          <w:p w14:paraId="1F5E6532" w14:textId="77777777" w:rsidR="00185035" w:rsidRPr="00F85647" w:rsidRDefault="00185035" w:rsidP="00A57A32">
            <w:pPr>
              <w:autoSpaceDE w:val="0"/>
              <w:autoSpaceDN w:val="0"/>
              <w:adjustRightInd w:val="0"/>
              <w:jc w:val="center"/>
              <w:rPr>
                <w:noProof/>
              </w:rPr>
            </w:pPr>
          </w:p>
        </w:tc>
        <w:tc>
          <w:tcPr>
            <w:tcW w:w="339" w:type="pct"/>
          </w:tcPr>
          <w:p w14:paraId="035CFC58" w14:textId="77777777" w:rsidR="00185035" w:rsidRDefault="00185035" w:rsidP="00A57A32">
            <w:pPr>
              <w:autoSpaceDE w:val="0"/>
              <w:autoSpaceDN w:val="0"/>
              <w:adjustRightInd w:val="0"/>
              <w:jc w:val="center"/>
              <w:rPr>
                <w:noProof/>
              </w:rPr>
            </w:pPr>
          </w:p>
        </w:tc>
      </w:tr>
      <w:tr w:rsidR="00C90E7E" w:rsidRPr="00F85647" w14:paraId="4B1301D4" w14:textId="77777777" w:rsidTr="00C90E7E">
        <w:trPr>
          <w:trHeight w:val="288"/>
        </w:trPr>
        <w:tc>
          <w:tcPr>
            <w:tcW w:w="192" w:type="pct"/>
          </w:tcPr>
          <w:p w14:paraId="19C97424" w14:textId="77777777" w:rsidR="00185035" w:rsidRPr="007A08CE" w:rsidRDefault="00185035" w:rsidP="00A57A32">
            <w:pPr>
              <w:autoSpaceDE w:val="0"/>
              <w:autoSpaceDN w:val="0"/>
              <w:adjustRightInd w:val="0"/>
              <w:jc w:val="center"/>
              <w:rPr>
                <w:noProof/>
              </w:rPr>
            </w:pPr>
            <w:r w:rsidRPr="007A08CE">
              <w:lastRenderedPageBreak/>
              <w:t>7.</w:t>
            </w:r>
          </w:p>
        </w:tc>
        <w:tc>
          <w:tcPr>
            <w:tcW w:w="2164" w:type="pct"/>
            <w:gridSpan w:val="2"/>
          </w:tcPr>
          <w:p w14:paraId="60793E5A" w14:textId="77777777" w:rsidR="00185035" w:rsidRPr="007A08CE" w:rsidRDefault="00185035" w:rsidP="002966C9">
            <w:pPr>
              <w:autoSpaceDE w:val="0"/>
              <w:autoSpaceDN w:val="0"/>
              <w:adjustRightInd w:val="0"/>
              <w:rPr>
                <w:noProof/>
                <w:lang w:val="en-US"/>
              </w:rPr>
            </w:pPr>
            <w:r w:rsidRPr="007A08CE">
              <w:rPr>
                <w:b/>
                <w:bCs/>
              </w:rPr>
              <w:t>INSTALACIONI KANALI</w:t>
            </w:r>
          </w:p>
        </w:tc>
        <w:tc>
          <w:tcPr>
            <w:tcW w:w="384" w:type="pct"/>
            <w:vAlign w:val="bottom"/>
          </w:tcPr>
          <w:p w14:paraId="2659E22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145DBB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00BDF3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280117B" w14:textId="77777777" w:rsidR="00185035" w:rsidRPr="00F85647" w:rsidRDefault="00185035" w:rsidP="00A57A32">
            <w:pPr>
              <w:autoSpaceDE w:val="0"/>
              <w:autoSpaceDN w:val="0"/>
              <w:adjustRightInd w:val="0"/>
              <w:jc w:val="center"/>
              <w:rPr>
                <w:noProof/>
                <w:lang w:val="en-US"/>
              </w:rPr>
            </w:pPr>
          </w:p>
        </w:tc>
        <w:tc>
          <w:tcPr>
            <w:tcW w:w="237" w:type="pct"/>
          </w:tcPr>
          <w:p w14:paraId="362B9239" w14:textId="77777777" w:rsidR="00185035" w:rsidRPr="00F85647" w:rsidRDefault="00185035" w:rsidP="00A57A32">
            <w:pPr>
              <w:autoSpaceDE w:val="0"/>
              <w:autoSpaceDN w:val="0"/>
              <w:adjustRightInd w:val="0"/>
              <w:jc w:val="center"/>
              <w:rPr>
                <w:noProof/>
                <w:lang w:val="en-US"/>
              </w:rPr>
            </w:pPr>
          </w:p>
        </w:tc>
        <w:tc>
          <w:tcPr>
            <w:tcW w:w="237" w:type="pct"/>
          </w:tcPr>
          <w:p w14:paraId="409555F8" w14:textId="77777777" w:rsidR="00185035" w:rsidRPr="00F85647" w:rsidRDefault="00185035" w:rsidP="00A57A32">
            <w:pPr>
              <w:autoSpaceDE w:val="0"/>
              <w:autoSpaceDN w:val="0"/>
              <w:adjustRightInd w:val="0"/>
              <w:jc w:val="center"/>
              <w:rPr>
                <w:noProof/>
              </w:rPr>
            </w:pPr>
          </w:p>
        </w:tc>
        <w:tc>
          <w:tcPr>
            <w:tcW w:w="414" w:type="pct"/>
          </w:tcPr>
          <w:p w14:paraId="3C0FECF3" w14:textId="77777777" w:rsidR="00185035" w:rsidRPr="00F85647" w:rsidRDefault="00185035" w:rsidP="00A57A32">
            <w:pPr>
              <w:autoSpaceDE w:val="0"/>
              <w:autoSpaceDN w:val="0"/>
              <w:adjustRightInd w:val="0"/>
              <w:jc w:val="center"/>
              <w:rPr>
                <w:noProof/>
              </w:rPr>
            </w:pPr>
          </w:p>
        </w:tc>
        <w:tc>
          <w:tcPr>
            <w:tcW w:w="339" w:type="pct"/>
          </w:tcPr>
          <w:p w14:paraId="4A0208A8" w14:textId="77777777" w:rsidR="00185035" w:rsidRDefault="00185035" w:rsidP="00A57A32">
            <w:pPr>
              <w:autoSpaceDE w:val="0"/>
              <w:autoSpaceDN w:val="0"/>
              <w:adjustRightInd w:val="0"/>
              <w:jc w:val="center"/>
              <w:rPr>
                <w:noProof/>
              </w:rPr>
            </w:pPr>
          </w:p>
        </w:tc>
      </w:tr>
      <w:tr w:rsidR="00C90E7E" w:rsidRPr="00F85647" w14:paraId="4A0A93DA" w14:textId="77777777" w:rsidTr="00C90E7E">
        <w:trPr>
          <w:trHeight w:val="288"/>
        </w:trPr>
        <w:tc>
          <w:tcPr>
            <w:tcW w:w="192" w:type="pct"/>
          </w:tcPr>
          <w:p w14:paraId="3339F1F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104634D" w14:textId="77777777" w:rsidR="00185035" w:rsidRPr="007A08CE" w:rsidRDefault="00185035" w:rsidP="002966C9">
            <w:pPr>
              <w:autoSpaceDE w:val="0"/>
              <w:autoSpaceDN w:val="0"/>
              <w:adjustRightInd w:val="0"/>
              <w:rPr>
                <w:noProof/>
                <w:lang w:val="en-US"/>
              </w:rPr>
            </w:pPr>
            <w:r w:rsidRPr="007A08CE">
              <w:t>NAPOMENA:</w:t>
            </w:r>
            <w:r w:rsidRPr="007A08CE">
              <w:br/>
              <w:t>Detaljan opis sadržaja pojedinih instalacionih kanala dat je u prilogu uz ovaj predmer</w:t>
            </w:r>
          </w:p>
        </w:tc>
        <w:tc>
          <w:tcPr>
            <w:tcW w:w="384" w:type="pct"/>
            <w:vAlign w:val="bottom"/>
          </w:tcPr>
          <w:p w14:paraId="3062614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939E41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CF0FCC8" w14:textId="77777777" w:rsidR="00185035" w:rsidRPr="00F85647" w:rsidRDefault="00185035" w:rsidP="00A57A32">
            <w:pPr>
              <w:autoSpaceDE w:val="0"/>
              <w:autoSpaceDN w:val="0"/>
              <w:adjustRightInd w:val="0"/>
              <w:jc w:val="center"/>
              <w:rPr>
                <w:noProof/>
                <w:lang w:val="en-US"/>
              </w:rPr>
            </w:pPr>
          </w:p>
        </w:tc>
        <w:tc>
          <w:tcPr>
            <w:tcW w:w="324" w:type="pct"/>
            <w:gridSpan w:val="2"/>
          </w:tcPr>
          <w:p w14:paraId="541E731A" w14:textId="77777777" w:rsidR="00185035" w:rsidRPr="00F85647" w:rsidRDefault="00185035" w:rsidP="00A57A32">
            <w:pPr>
              <w:autoSpaceDE w:val="0"/>
              <w:autoSpaceDN w:val="0"/>
              <w:adjustRightInd w:val="0"/>
              <w:jc w:val="center"/>
              <w:rPr>
                <w:noProof/>
                <w:lang w:val="en-US"/>
              </w:rPr>
            </w:pPr>
          </w:p>
        </w:tc>
        <w:tc>
          <w:tcPr>
            <w:tcW w:w="237" w:type="pct"/>
          </w:tcPr>
          <w:p w14:paraId="2F327C3F" w14:textId="77777777" w:rsidR="00185035" w:rsidRPr="00F85647" w:rsidRDefault="00185035" w:rsidP="00A57A32">
            <w:pPr>
              <w:autoSpaceDE w:val="0"/>
              <w:autoSpaceDN w:val="0"/>
              <w:adjustRightInd w:val="0"/>
              <w:jc w:val="center"/>
              <w:rPr>
                <w:noProof/>
                <w:lang w:val="en-US"/>
              </w:rPr>
            </w:pPr>
          </w:p>
        </w:tc>
        <w:tc>
          <w:tcPr>
            <w:tcW w:w="237" w:type="pct"/>
          </w:tcPr>
          <w:p w14:paraId="3ED54185" w14:textId="77777777" w:rsidR="00185035" w:rsidRPr="00F85647" w:rsidRDefault="00185035" w:rsidP="00A57A32">
            <w:pPr>
              <w:autoSpaceDE w:val="0"/>
              <w:autoSpaceDN w:val="0"/>
              <w:adjustRightInd w:val="0"/>
              <w:jc w:val="center"/>
              <w:rPr>
                <w:noProof/>
              </w:rPr>
            </w:pPr>
          </w:p>
        </w:tc>
        <w:tc>
          <w:tcPr>
            <w:tcW w:w="414" w:type="pct"/>
          </w:tcPr>
          <w:p w14:paraId="163F73D8" w14:textId="77777777" w:rsidR="00185035" w:rsidRPr="00F85647" w:rsidRDefault="00185035" w:rsidP="00A57A32">
            <w:pPr>
              <w:autoSpaceDE w:val="0"/>
              <w:autoSpaceDN w:val="0"/>
              <w:adjustRightInd w:val="0"/>
              <w:jc w:val="center"/>
              <w:rPr>
                <w:noProof/>
              </w:rPr>
            </w:pPr>
          </w:p>
        </w:tc>
        <w:tc>
          <w:tcPr>
            <w:tcW w:w="339" w:type="pct"/>
          </w:tcPr>
          <w:p w14:paraId="1B4BE7DC" w14:textId="77777777" w:rsidR="00185035" w:rsidRDefault="00185035" w:rsidP="00A57A32">
            <w:pPr>
              <w:autoSpaceDE w:val="0"/>
              <w:autoSpaceDN w:val="0"/>
              <w:adjustRightInd w:val="0"/>
              <w:jc w:val="center"/>
              <w:rPr>
                <w:noProof/>
              </w:rPr>
            </w:pPr>
          </w:p>
        </w:tc>
      </w:tr>
      <w:tr w:rsidR="00C90E7E" w:rsidRPr="00F85647" w14:paraId="3444754F" w14:textId="77777777" w:rsidTr="00C90E7E">
        <w:trPr>
          <w:trHeight w:val="288"/>
        </w:trPr>
        <w:tc>
          <w:tcPr>
            <w:tcW w:w="192" w:type="pct"/>
          </w:tcPr>
          <w:p w14:paraId="12D6DD20" w14:textId="77777777" w:rsidR="00185035" w:rsidRPr="007A08CE" w:rsidRDefault="00185035" w:rsidP="00A57A32">
            <w:pPr>
              <w:autoSpaceDE w:val="0"/>
              <w:autoSpaceDN w:val="0"/>
              <w:adjustRightInd w:val="0"/>
              <w:jc w:val="center"/>
              <w:rPr>
                <w:noProof/>
              </w:rPr>
            </w:pPr>
            <w:r w:rsidRPr="007A08CE">
              <w:t>7.1</w:t>
            </w:r>
          </w:p>
        </w:tc>
        <w:tc>
          <w:tcPr>
            <w:tcW w:w="2164" w:type="pct"/>
            <w:gridSpan w:val="2"/>
          </w:tcPr>
          <w:p w14:paraId="57EDE0AD" w14:textId="77777777" w:rsidR="00185035" w:rsidRPr="007A08CE" w:rsidRDefault="00185035" w:rsidP="002966C9">
            <w:pPr>
              <w:autoSpaceDE w:val="0"/>
              <w:autoSpaceDN w:val="0"/>
              <w:adjustRightInd w:val="0"/>
              <w:rPr>
                <w:noProof/>
                <w:lang w:val="en-US"/>
              </w:rPr>
            </w:pPr>
            <w:r w:rsidRPr="007A08CE">
              <w:t>Isporuka i montaža: INSTALACIONI KANAL U FUNKCIJI  KONTROLNO – ADMINISTRATIVNOG PULTA, tip B3000</w:t>
            </w:r>
          </w:p>
        </w:tc>
        <w:tc>
          <w:tcPr>
            <w:tcW w:w="384" w:type="pct"/>
            <w:vAlign w:val="bottom"/>
          </w:tcPr>
          <w:p w14:paraId="5BD134B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3DF87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15B369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4B12F5" w14:textId="77777777" w:rsidR="00185035" w:rsidRPr="00F85647" w:rsidRDefault="00185035" w:rsidP="00A57A32">
            <w:pPr>
              <w:autoSpaceDE w:val="0"/>
              <w:autoSpaceDN w:val="0"/>
              <w:adjustRightInd w:val="0"/>
              <w:jc w:val="center"/>
              <w:rPr>
                <w:noProof/>
                <w:lang w:val="en-US"/>
              </w:rPr>
            </w:pPr>
          </w:p>
        </w:tc>
        <w:tc>
          <w:tcPr>
            <w:tcW w:w="237" w:type="pct"/>
          </w:tcPr>
          <w:p w14:paraId="42230663" w14:textId="77777777" w:rsidR="00185035" w:rsidRPr="00F85647" w:rsidRDefault="00185035" w:rsidP="00A57A32">
            <w:pPr>
              <w:autoSpaceDE w:val="0"/>
              <w:autoSpaceDN w:val="0"/>
              <w:adjustRightInd w:val="0"/>
              <w:jc w:val="center"/>
              <w:rPr>
                <w:noProof/>
                <w:lang w:val="en-US"/>
              </w:rPr>
            </w:pPr>
          </w:p>
        </w:tc>
        <w:tc>
          <w:tcPr>
            <w:tcW w:w="237" w:type="pct"/>
          </w:tcPr>
          <w:p w14:paraId="54B8E572" w14:textId="77777777" w:rsidR="00185035" w:rsidRPr="00F85647" w:rsidRDefault="00185035" w:rsidP="00A57A32">
            <w:pPr>
              <w:autoSpaceDE w:val="0"/>
              <w:autoSpaceDN w:val="0"/>
              <w:adjustRightInd w:val="0"/>
              <w:jc w:val="center"/>
              <w:rPr>
                <w:noProof/>
              </w:rPr>
            </w:pPr>
          </w:p>
        </w:tc>
        <w:tc>
          <w:tcPr>
            <w:tcW w:w="414" w:type="pct"/>
          </w:tcPr>
          <w:p w14:paraId="54472C51" w14:textId="77777777" w:rsidR="00185035" w:rsidRPr="00F85647" w:rsidRDefault="00185035" w:rsidP="00A57A32">
            <w:pPr>
              <w:autoSpaceDE w:val="0"/>
              <w:autoSpaceDN w:val="0"/>
              <w:adjustRightInd w:val="0"/>
              <w:jc w:val="center"/>
              <w:rPr>
                <w:noProof/>
              </w:rPr>
            </w:pPr>
          </w:p>
        </w:tc>
        <w:tc>
          <w:tcPr>
            <w:tcW w:w="339" w:type="pct"/>
          </w:tcPr>
          <w:p w14:paraId="497BFA77" w14:textId="77777777" w:rsidR="00185035" w:rsidRDefault="00185035" w:rsidP="00A57A32">
            <w:pPr>
              <w:autoSpaceDE w:val="0"/>
              <w:autoSpaceDN w:val="0"/>
              <w:adjustRightInd w:val="0"/>
              <w:jc w:val="center"/>
              <w:rPr>
                <w:noProof/>
              </w:rPr>
            </w:pPr>
          </w:p>
        </w:tc>
      </w:tr>
      <w:tr w:rsidR="00C90E7E" w:rsidRPr="00F85647" w14:paraId="23371696" w14:textId="77777777" w:rsidTr="00C90E7E">
        <w:trPr>
          <w:trHeight w:val="288"/>
        </w:trPr>
        <w:tc>
          <w:tcPr>
            <w:tcW w:w="192" w:type="pct"/>
          </w:tcPr>
          <w:p w14:paraId="41551584" w14:textId="77777777" w:rsidR="00185035" w:rsidRPr="007A08CE" w:rsidRDefault="00185035" w:rsidP="00A57A32">
            <w:pPr>
              <w:autoSpaceDE w:val="0"/>
              <w:autoSpaceDN w:val="0"/>
              <w:adjustRightInd w:val="0"/>
              <w:jc w:val="center"/>
              <w:rPr>
                <w:noProof/>
              </w:rPr>
            </w:pPr>
            <w:r w:rsidRPr="007A08CE">
              <w:t>7.2</w:t>
            </w:r>
          </w:p>
        </w:tc>
        <w:tc>
          <w:tcPr>
            <w:tcW w:w="2164" w:type="pct"/>
            <w:gridSpan w:val="2"/>
          </w:tcPr>
          <w:p w14:paraId="78273D2B"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ZA ADMINISTRATIVNE POTREBE, tip B3001</w:t>
            </w:r>
          </w:p>
        </w:tc>
        <w:tc>
          <w:tcPr>
            <w:tcW w:w="384" w:type="pct"/>
            <w:vAlign w:val="bottom"/>
          </w:tcPr>
          <w:p w14:paraId="1462A11F"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6CBD78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518823A"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48D4A5" w14:textId="77777777" w:rsidR="00185035" w:rsidRPr="00F85647" w:rsidRDefault="00185035" w:rsidP="00A57A32">
            <w:pPr>
              <w:autoSpaceDE w:val="0"/>
              <w:autoSpaceDN w:val="0"/>
              <w:adjustRightInd w:val="0"/>
              <w:jc w:val="center"/>
              <w:rPr>
                <w:noProof/>
                <w:lang w:val="en-US"/>
              </w:rPr>
            </w:pPr>
          </w:p>
        </w:tc>
        <w:tc>
          <w:tcPr>
            <w:tcW w:w="237" w:type="pct"/>
          </w:tcPr>
          <w:p w14:paraId="2D12953C" w14:textId="77777777" w:rsidR="00185035" w:rsidRPr="00F85647" w:rsidRDefault="00185035" w:rsidP="00A57A32">
            <w:pPr>
              <w:autoSpaceDE w:val="0"/>
              <w:autoSpaceDN w:val="0"/>
              <w:adjustRightInd w:val="0"/>
              <w:jc w:val="center"/>
              <w:rPr>
                <w:noProof/>
                <w:lang w:val="en-US"/>
              </w:rPr>
            </w:pPr>
          </w:p>
        </w:tc>
        <w:tc>
          <w:tcPr>
            <w:tcW w:w="237" w:type="pct"/>
          </w:tcPr>
          <w:p w14:paraId="3CF3E9BA" w14:textId="77777777" w:rsidR="00185035" w:rsidRPr="00F85647" w:rsidRDefault="00185035" w:rsidP="00A57A32">
            <w:pPr>
              <w:autoSpaceDE w:val="0"/>
              <w:autoSpaceDN w:val="0"/>
              <w:adjustRightInd w:val="0"/>
              <w:jc w:val="center"/>
              <w:rPr>
                <w:noProof/>
              </w:rPr>
            </w:pPr>
          </w:p>
        </w:tc>
        <w:tc>
          <w:tcPr>
            <w:tcW w:w="414" w:type="pct"/>
          </w:tcPr>
          <w:p w14:paraId="745A509F" w14:textId="77777777" w:rsidR="00185035" w:rsidRPr="00F85647" w:rsidRDefault="00185035" w:rsidP="00A57A32">
            <w:pPr>
              <w:autoSpaceDE w:val="0"/>
              <w:autoSpaceDN w:val="0"/>
              <w:adjustRightInd w:val="0"/>
              <w:jc w:val="center"/>
              <w:rPr>
                <w:noProof/>
              </w:rPr>
            </w:pPr>
          </w:p>
        </w:tc>
        <w:tc>
          <w:tcPr>
            <w:tcW w:w="339" w:type="pct"/>
          </w:tcPr>
          <w:p w14:paraId="47D3CB9D" w14:textId="77777777" w:rsidR="00185035" w:rsidRDefault="00185035" w:rsidP="00A57A32">
            <w:pPr>
              <w:autoSpaceDE w:val="0"/>
              <w:autoSpaceDN w:val="0"/>
              <w:adjustRightInd w:val="0"/>
              <w:jc w:val="center"/>
              <w:rPr>
                <w:noProof/>
              </w:rPr>
            </w:pPr>
          </w:p>
        </w:tc>
      </w:tr>
      <w:tr w:rsidR="00C90E7E" w:rsidRPr="00F85647" w14:paraId="30E362A0" w14:textId="77777777" w:rsidTr="00C90E7E">
        <w:trPr>
          <w:trHeight w:val="288"/>
        </w:trPr>
        <w:tc>
          <w:tcPr>
            <w:tcW w:w="192" w:type="pct"/>
          </w:tcPr>
          <w:p w14:paraId="136A3616" w14:textId="77777777" w:rsidR="00185035" w:rsidRPr="007A08CE" w:rsidRDefault="00185035" w:rsidP="00A57A32">
            <w:pPr>
              <w:autoSpaceDE w:val="0"/>
              <w:autoSpaceDN w:val="0"/>
              <w:adjustRightInd w:val="0"/>
              <w:jc w:val="center"/>
              <w:rPr>
                <w:noProof/>
              </w:rPr>
            </w:pPr>
            <w:r w:rsidRPr="007A08CE">
              <w:t>7.3</w:t>
            </w:r>
          </w:p>
        </w:tc>
        <w:tc>
          <w:tcPr>
            <w:tcW w:w="2164" w:type="pct"/>
            <w:gridSpan w:val="2"/>
          </w:tcPr>
          <w:p w14:paraId="6CA9A94E"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ZA MEDICINSKE POTREBE, tip B3002</w:t>
            </w:r>
          </w:p>
        </w:tc>
        <w:tc>
          <w:tcPr>
            <w:tcW w:w="384" w:type="pct"/>
            <w:vAlign w:val="bottom"/>
          </w:tcPr>
          <w:p w14:paraId="43D101D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44022D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B848EF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6E11F7" w14:textId="77777777" w:rsidR="00185035" w:rsidRPr="00F85647" w:rsidRDefault="00185035" w:rsidP="00A57A32">
            <w:pPr>
              <w:autoSpaceDE w:val="0"/>
              <w:autoSpaceDN w:val="0"/>
              <w:adjustRightInd w:val="0"/>
              <w:jc w:val="center"/>
              <w:rPr>
                <w:noProof/>
                <w:lang w:val="en-US"/>
              </w:rPr>
            </w:pPr>
          </w:p>
        </w:tc>
        <w:tc>
          <w:tcPr>
            <w:tcW w:w="237" w:type="pct"/>
          </w:tcPr>
          <w:p w14:paraId="34B42864" w14:textId="77777777" w:rsidR="00185035" w:rsidRPr="00F85647" w:rsidRDefault="00185035" w:rsidP="00A57A32">
            <w:pPr>
              <w:autoSpaceDE w:val="0"/>
              <w:autoSpaceDN w:val="0"/>
              <w:adjustRightInd w:val="0"/>
              <w:jc w:val="center"/>
              <w:rPr>
                <w:noProof/>
                <w:lang w:val="en-US"/>
              </w:rPr>
            </w:pPr>
          </w:p>
        </w:tc>
        <w:tc>
          <w:tcPr>
            <w:tcW w:w="237" w:type="pct"/>
          </w:tcPr>
          <w:p w14:paraId="7E7E613C" w14:textId="77777777" w:rsidR="00185035" w:rsidRPr="00F85647" w:rsidRDefault="00185035" w:rsidP="00A57A32">
            <w:pPr>
              <w:autoSpaceDE w:val="0"/>
              <w:autoSpaceDN w:val="0"/>
              <w:adjustRightInd w:val="0"/>
              <w:jc w:val="center"/>
              <w:rPr>
                <w:noProof/>
              </w:rPr>
            </w:pPr>
          </w:p>
        </w:tc>
        <w:tc>
          <w:tcPr>
            <w:tcW w:w="414" w:type="pct"/>
          </w:tcPr>
          <w:p w14:paraId="516543FD" w14:textId="77777777" w:rsidR="00185035" w:rsidRPr="00F85647" w:rsidRDefault="00185035" w:rsidP="00A57A32">
            <w:pPr>
              <w:autoSpaceDE w:val="0"/>
              <w:autoSpaceDN w:val="0"/>
              <w:adjustRightInd w:val="0"/>
              <w:jc w:val="center"/>
              <w:rPr>
                <w:noProof/>
              </w:rPr>
            </w:pPr>
          </w:p>
        </w:tc>
        <w:tc>
          <w:tcPr>
            <w:tcW w:w="339" w:type="pct"/>
          </w:tcPr>
          <w:p w14:paraId="34EE313B" w14:textId="77777777" w:rsidR="00185035" w:rsidRDefault="00185035" w:rsidP="00A57A32">
            <w:pPr>
              <w:autoSpaceDE w:val="0"/>
              <w:autoSpaceDN w:val="0"/>
              <w:adjustRightInd w:val="0"/>
              <w:jc w:val="center"/>
              <w:rPr>
                <w:noProof/>
              </w:rPr>
            </w:pPr>
          </w:p>
        </w:tc>
      </w:tr>
      <w:tr w:rsidR="00C90E7E" w:rsidRPr="00F85647" w14:paraId="5F2B89AB" w14:textId="77777777" w:rsidTr="00C90E7E">
        <w:trPr>
          <w:trHeight w:val="288"/>
        </w:trPr>
        <w:tc>
          <w:tcPr>
            <w:tcW w:w="192" w:type="pct"/>
          </w:tcPr>
          <w:p w14:paraId="1E4B64D3" w14:textId="77777777" w:rsidR="00185035" w:rsidRPr="007A08CE" w:rsidRDefault="00185035" w:rsidP="00A57A32">
            <w:pPr>
              <w:autoSpaceDE w:val="0"/>
              <w:autoSpaceDN w:val="0"/>
              <w:adjustRightInd w:val="0"/>
              <w:jc w:val="center"/>
              <w:rPr>
                <w:noProof/>
              </w:rPr>
            </w:pPr>
            <w:r w:rsidRPr="007A08CE">
              <w:t>7.4</w:t>
            </w:r>
          </w:p>
        </w:tc>
        <w:tc>
          <w:tcPr>
            <w:tcW w:w="2164" w:type="pct"/>
            <w:gridSpan w:val="2"/>
          </w:tcPr>
          <w:p w14:paraId="4D67BE2E"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(dvokrevetni), tip B3003</w:t>
            </w:r>
          </w:p>
        </w:tc>
        <w:tc>
          <w:tcPr>
            <w:tcW w:w="384" w:type="pct"/>
            <w:vAlign w:val="bottom"/>
          </w:tcPr>
          <w:p w14:paraId="1FF7C82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C620A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EE0D35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2184429" w14:textId="77777777" w:rsidR="00185035" w:rsidRPr="00F85647" w:rsidRDefault="00185035" w:rsidP="00A57A32">
            <w:pPr>
              <w:autoSpaceDE w:val="0"/>
              <w:autoSpaceDN w:val="0"/>
              <w:adjustRightInd w:val="0"/>
              <w:jc w:val="center"/>
              <w:rPr>
                <w:noProof/>
                <w:lang w:val="en-US"/>
              </w:rPr>
            </w:pPr>
          </w:p>
        </w:tc>
        <w:tc>
          <w:tcPr>
            <w:tcW w:w="237" w:type="pct"/>
          </w:tcPr>
          <w:p w14:paraId="37FBC278" w14:textId="77777777" w:rsidR="00185035" w:rsidRPr="00F85647" w:rsidRDefault="00185035" w:rsidP="00A57A32">
            <w:pPr>
              <w:autoSpaceDE w:val="0"/>
              <w:autoSpaceDN w:val="0"/>
              <w:adjustRightInd w:val="0"/>
              <w:jc w:val="center"/>
              <w:rPr>
                <w:noProof/>
                <w:lang w:val="en-US"/>
              </w:rPr>
            </w:pPr>
          </w:p>
        </w:tc>
        <w:tc>
          <w:tcPr>
            <w:tcW w:w="237" w:type="pct"/>
          </w:tcPr>
          <w:p w14:paraId="50604CCF" w14:textId="77777777" w:rsidR="00185035" w:rsidRPr="00F85647" w:rsidRDefault="00185035" w:rsidP="00A57A32">
            <w:pPr>
              <w:autoSpaceDE w:val="0"/>
              <w:autoSpaceDN w:val="0"/>
              <w:adjustRightInd w:val="0"/>
              <w:jc w:val="center"/>
              <w:rPr>
                <w:noProof/>
              </w:rPr>
            </w:pPr>
          </w:p>
        </w:tc>
        <w:tc>
          <w:tcPr>
            <w:tcW w:w="414" w:type="pct"/>
          </w:tcPr>
          <w:p w14:paraId="196F8B86" w14:textId="77777777" w:rsidR="00185035" w:rsidRPr="00F85647" w:rsidRDefault="00185035" w:rsidP="00A57A32">
            <w:pPr>
              <w:autoSpaceDE w:val="0"/>
              <w:autoSpaceDN w:val="0"/>
              <w:adjustRightInd w:val="0"/>
              <w:jc w:val="center"/>
              <w:rPr>
                <w:noProof/>
              </w:rPr>
            </w:pPr>
          </w:p>
        </w:tc>
        <w:tc>
          <w:tcPr>
            <w:tcW w:w="339" w:type="pct"/>
          </w:tcPr>
          <w:p w14:paraId="674863DA" w14:textId="77777777" w:rsidR="00185035" w:rsidRDefault="00185035" w:rsidP="00A57A32">
            <w:pPr>
              <w:autoSpaceDE w:val="0"/>
              <w:autoSpaceDN w:val="0"/>
              <w:adjustRightInd w:val="0"/>
              <w:jc w:val="center"/>
              <w:rPr>
                <w:noProof/>
              </w:rPr>
            </w:pPr>
          </w:p>
        </w:tc>
      </w:tr>
      <w:tr w:rsidR="00C90E7E" w:rsidRPr="00F85647" w14:paraId="23A00E3B" w14:textId="77777777" w:rsidTr="00C90E7E">
        <w:trPr>
          <w:trHeight w:val="288"/>
        </w:trPr>
        <w:tc>
          <w:tcPr>
            <w:tcW w:w="192" w:type="pct"/>
          </w:tcPr>
          <w:p w14:paraId="244D5F68" w14:textId="77777777" w:rsidR="00185035" w:rsidRPr="007A08CE" w:rsidRDefault="00185035" w:rsidP="00A57A32">
            <w:pPr>
              <w:autoSpaceDE w:val="0"/>
              <w:autoSpaceDN w:val="0"/>
              <w:adjustRightInd w:val="0"/>
              <w:jc w:val="center"/>
              <w:rPr>
                <w:noProof/>
              </w:rPr>
            </w:pPr>
            <w:r w:rsidRPr="007A08CE">
              <w:t>7.5</w:t>
            </w:r>
          </w:p>
        </w:tc>
        <w:tc>
          <w:tcPr>
            <w:tcW w:w="2164" w:type="pct"/>
            <w:gridSpan w:val="2"/>
          </w:tcPr>
          <w:p w14:paraId="4751DD0A"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B3004</w:t>
            </w:r>
          </w:p>
        </w:tc>
        <w:tc>
          <w:tcPr>
            <w:tcW w:w="384" w:type="pct"/>
            <w:vAlign w:val="bottom"/>
          </w:tcPr>
          <w:p w14:paraId="2A99B4A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5B54E3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785F64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47113C" w14:textId="77777777" w:rsidR="00185035" w:rsidRPr="00F85647" w:rsidRDefault="00185035" w:rsidP="00A57A32">
            <w:pPr>
              <w:autoSpaceDE w:val="0"/>
              <w:autoSpaceDN w:val="0"/>
              <w:adjustRightInd w:val="0"/>
              <w:jc w:val="center"/>
              <w:rPr>
                <w:noProof/>
                <w:lang w:val="en-US"/>
              </w:rPr>
            </w:pPr>
          </w:p>
        </w:tc>
        <w:tc>
          <w:tcPr>
            <w:tcW w:w="237" w:type="pct"/>
          </w:tcPr>
          <w:p w14:paraId="666D1139" w14:textId="77777777" w:rsidR="00185035" w:rsidRPr="00F85647" w:rsidRDefault="00185035" w:rsidP="00A57A32">
            <w:pPr>
              <w:autoSpaceDE w:val="0"/>
              <w:autoSpaceDN w:val="0"/>
              <w:adjustRightInd w:val="0"/>
              <w:jc w:val="center"/>
              <w:rPr>
                <w:noProof/>
                <w:lang w:val="en-US"/>
              </w:rPr>
            </w:pPr>
          </w:p>
        </w:tc>
        <w:tc>
          <w:tcPr>
            <w:tcW w:w="237" w:type="pct"/>
          </w:tcPr>
          <w:p w14:paraId="013A9D2A" w14:textId="77777777" w:rsidR="00185035" w:rsidRPr="00F85647" w:rsidRDefault="00185035" w:rsidP="00A57A32">
            <w:pPr>
              <w:autoSpaceDE w:val="0"/>
              <w:autoSpaceDN w:val="0"/>
              <w:adjustRightInd w:val="0"/>
              <w:jc w:val="center"/>
              <w:rPr>
                <w:noProof/>
              </w:rPr>
            </w:pPr>
          </w:p>
        </w:tc>
        <w:tc>
          <w:tcPr>
            <w:tcW w:w="414" w:type="pct"/>
          </w:tcPr>
          <w:p w14:paraId="40AC057C" w14:textId="77777777" w:rsidR="00185035" w:rsidRPr="00F85647" w:rsidRDefault="00185035" w:rsidP="00A57A32">
            <w:pPr>
              <w:autoSpaceDE w:val="0"/>
              <w:autoSpaceDN w:val="0"/>
              <w:adjustRightInd w:val="0"/>
              <w:jc w:val="center"/>
              <w:rPr>
                <w:noProof/>
              </w:rPr>
            </w:pPr>
          </w:p>
        </w:tc>
        <w:tc>
          <w:tcPr>
            <w:tcW w:w="339" w:type="pct"/>
          </w:tcPr>
          <w:p w14:paraId="225B4CDA" w14:textId="77777777" w:rsidR="00185035" w:rsidRDefault="00185035" w:rsidP="00A57A32">
            <w:pPr>
              <w:autoSpaceDE w:val="0"/>
              <w:autoSpaceDN w:val="0"/>
              <w:adjustRightInd w:val="0"/>
              <w:jc w:val="center"/>
              <w:rPr>
                <w:noProof/>
              </w:rPr>
            </w:pPr>
          </w:p>
        </w:tc>
      </w:tr>
      <w:tr w:rsidR="00C90E7E" w:rsidRPr="00F85647" w14:paraId="07073A05" w14:textId="77777777" w:rsidTr="00C90E7E">
        <w:trPr>
          <w:trHeight w:val="288"/>
        </w:trPr>
        <w:tc>
          <w:tcPr>
            <w:tcW w:w="192" w:type="pct"/>
          </w:tcPr>
          <w:p w14:paraId="4E4EA867" w14:textId="77777777" w:rsidR="00185035" w:rsidRPr="007A08CE" w:rsidRDefault="00185035" w:rsidP="00A57A32">
            <w:pPr>
              <w:autoSpaceDE w:val="0"/>
              <w:autoSpaceDN w:val="0"/>
              <w:adjustRightInd w:val="0"/>
              <w:jc w:val="center"/>
              <w:rPr>
                <w:noProof/>
              </w:rPr>
            </w:pPr>
            <w:r w:rsidRPr="007A08CE">
              <w:t>7.6</w:t>
            </w:r>
          </w:p>
        </w:tc>
        <w:tc>
          <w:tcPr>
            <w:tcW w:w="2164" w:type="pct"/>
            <w:gridSpan w:val="2"/>
          </w:tcPr>
          <w:p w14:paraId="3A9F4F62"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tip B3005</w:t>
            </w:r>
          </w:p>
        </w:tc>
        <w:tc>
          <w:tcPr>
            <w:tcW w:w="384" w:type="pct"/>
            <w:vAlign w:val="bottom"/>
          </w:tcPr>
          <w:p w14:paraId="0CB545E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146BC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1B78CD2"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A22B5B" w14:textId="77777777" w:rsidR="00185035" w:rsidRPr="00F85647" w:rsidRDefault="00185035" w:rsidP="00A57A32">
            <w:pPr>
              <w:autoSpaceDE w:val="0"/>
              <w:autoSpaceDN w:val="0"/>
              <w:adjustRightInd w:val="0"/>
              <w:jc w:val="center"/>
              <w:rPr>
                <w:noProof/>
                <w:lang w:val="en-US"/>
              </w:rPr>
            </w:pPr>
          </w:p>
        </w:tc>
        <w:tc>
          <w:tcPr>
            <w:tcW w:w="237" w:type="pct"/>
          </w:tcPr>
          <w:p w14:paraId="0D661E73" w14:textId="77777777" w:rsidR="00185035" w:rsidRPr="00F85647" w:rsidRDefault="00185035" w:rsidP="00A57A32">
            <w:pPr>
              <w:autoSpaceDE w:val="0"/>
              <w:autoSpaceDN w:val="0"/>
              <w:adjustRightInd w:val="0"/>
              <w:jc w:val="center"/>
              <w:rPr>
                <w:noProof/>
                <w:lang w:val="en-US"/>
              </w:rPr>
            </w:pPr>
          </w:p>
        </w:tc>
        <w:tc>
          <w:tcPr>
            <w:tcW w:w="237" w:type="pct"/>
          </w:tcPr>
          <w:p w14:paraId="21AAD3D5" w14:textId="77777777" w:rsidR="00185035" w:rsidRPr="00F85647" w:rsidRDefault="00185035" w:rsidP="00A57A32">
            <w:pPr>
              <w:autoSpaceDE w:val="0"/>
              <w:autoSpaceDN w:val="0"/>
              <w:adjustRightInd w:val="0"/>
              <w:jc w:val="center"/>
              <w:rPr>
                <w:noProof/>
              </w:rPr>
            </w:pPr>
          </w:p>
        </w:tc>
        <w:tc>
          <w:tcPr>
            <w:tcW w:w="414" w:type="pct"/>
          </w:tcPr>
          <w:p w14:paraId="318D52BE" w14:textId="77777777" w:rsidR="00185035" w:rsidRPr="00F85647" w:rsidRDefault="00185035" w:rsidP="00A57A32">
            <w:pPr>
              <w:autoSpaceDE w:val="0"/>
              <w:autoSpaceDN w:val="0"/>
              <w:adjustRightInd w:val="0"/>
              <w:jc w:val="center"/>
              <w:rPr>
                <w:noProof/>
              </w:rPr>
            </w:pPr>
          </w:p>
        </w:tc>
        <w:tc>
          <w:tcPr>
            <w:tcW w:w="339" w:type="pct"/>
          </w:tcPr>
          <w:p w14:paraId="15AC1DFD" w14:textId="77777777" w:rsidR="00185035" w:rsidRDefault="00185035" w:rsidP="00A57A32">
            <w:pPr>
              <w:autoSpaceDE w:val="0"/>
              <w:autoSpaceDN w:val="0"/>
              <w:adjustRightInd w:val="0"/>
              <w:jc w:val="center"/>
              <w:rPr>
                <w:noProof/>
              </w:rPr>
            </w:pPr>
          </w:p>
        </w:tc>
      </w:tr>
      <w:tr w:rsidR="00C90E7E" w:rsidRPr="00F85647" w14:paraId="5235A59E" w14:textId="77777777" w:rsidTr="00C90E7E">
        <w:trPr>
          <w:trHeight w:val="288"/>
        </w:trPr>
        <w:tc>
          <w:tcPr>
            <w:tcW w:w="192" w:type="pct"/>
          </w:tcPr>
          <w:p w14:paraId="3B4993C1" w14:textId="77777777" w:rsidR="00185035" w:rsidRPr="007A08CE" w:rsidRDefault="00185035" w:rsidP="00A57A32">
            <w:pPr>
              <w:autoSpaceDE w:val="0"/>
              <w:autoSpaceDN w:val="0"/>
              <w:adjustRightInd w:val="0"/>
              <w:jc w:val="center"/>
              <w:rPr>
                <w:noProof/>
              </w:rPr>
            </w:pPr>
            <w:r w:rsidRPr="007A08CE">
              <w:t>7.7</w:t>
            </w:r>
          </w:p>
        </w:tc>
        <w:tc>
          <w:tcPr>
            <w:tcW w:w="2164" w:type="pct"/>
            <w:gridSpan w:val="2"/>
          </w:tcPr>
          <w:p w14:paraId="10B626F6"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B3006</w:t>
            </w:r>
          </w:p>
        </w:tc>
        <w:tc>
          <w:tcPr>
            <w:tcW w:w="384" w:type="pct"/>
            <w:vAlign w:val="bottom"/>
          </w:tcPr>
          <w:p w14:paraId="370168A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C18E53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21DAC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61E061" w14:textId="77777777" w:rsidR="00185035" w:rsidRPr="00F85647" w:rsidRDefault="00185035" w:rsidP="00A57A32">
            <w:pPr>
              <w:autoSpaceDE w:val="0"/>
              <w:autoSpaceDN w:val="0"/>
              <w:adjustRightInd w:val="0"/>
              <w:jc w:val="center"/>
              <w:rPr>
                <w:noProof/>
                <w:lang w:val="en-US"/>
              </w:rPr>
            </w:pPr>
          </w:p>
        </w:tc>
        <w:tc>
          <w:tcPr>
            <w:tcW w:w="237" w:type="pct"/>
          </w:tcPr>
          <w:p w14:paraId="00E9DA76" w14:textId="77777777" w:rsidR="00185035" w:rsidRPr="00F85647" w:rsidRDefault="00185035" w:rsidP="00A57A32">
            <w:pPr>
              <w:autoSpaceDE w:val="0"/>
              <w:autoSpaceDN w:val="0"/>
              <w:adjustRightInd w:val="0"/>
              <w:jc w:val="center"/>
              <w:rPr>
                <w:noProof/>
                <w:lang w:val="en-US"/>
              </w:rPr>
            </w:pPr>
          </w:p>
        </w:tc>
        <w:tc>
          <w:tcPr>
            <w:tcW w:w="237" w:type="pct"/>
          </w:tcPr>
          <w:p w14:paraId="266E7FAA" w14:textId="77777777" w:rsidR="00185035" w:rsidRPr="00F85647" w:rsidRDefault="00185035" w:rsidP="00A57A32">
            <w:pPr>
              <w:autoSpaceDE w:val="0"/>
              <w:autoSpaceDN w:val="0"/>
              <w:adjustRightInd w:val="0"/>
              <w:jc w:val="center"/>
              <w:rPr>
                <w:noProof/>
              </w:rPr>
            </w:pPr>
          </w:p>
        </w:tc>
        <w:tc>
          <w:tcPr>
            <w:tcW w:w="414" w:type="pct"/>
          </w:tcPr>
          <w:p w14:paraId="78246955" w14:textId="77777777" w:rsidR="00185035" w:rsidRPr="00F85647" w:rsidRDefault="00185035" w:rsidP="00A57A32">
            <w:pPr>
              <w:autoSpaceDE w:val="0"/>
              <w:autoSpaceDN w:val="0"/>
              <w:adjustRightInd w:val="0"/>
              <w:jc w:val="center"/>
              <w:rPr>
                <w:noProof/>
              </w:rPr>
            </w:pPr>
          </w:p>
        </w:tc>
        <w:tc>
          <w:tcPr>
            <w:tcW w:w="339" w:type="pct"/>
          </w:tcPr>
          <w:p w14:paraId="27E9DFA6" w14:textId="77777777" w:rsidR="00185035" w:rsidRDefault="00185035" w:rsidP="00A57A32">
            <w:pPr>
              <w:autoSpaceDE w:val="0"/>
              <w:autoSpaceDN w:val="0"/>
              <w:adjustRightInd w:val="0"/>
              <w:jc w:val="center"/>
              <w:rPr>
                <w:noProof/>
              </w:rPr>
            </w:pPr>
          </w:p>
        </w:tc>
      </w:tr>
      <w:tr w:rsidR="00C90E7E" w:rsidRPr="00F85647" w14:paraId="476B7D27" w14:textId="77777777" w:rsidTr="00C90E7E">
        <w:trPr>
          <w:trHeight w:val="288"/>
        </w:trPr>
        <w:tc>
          <w:tcPr>
            <w:tcW w:w="192" w:type="pct"/>
          </w:tcPr>
          <w:p w14:paraId="6F1F6EB8" w14:textId="77777777" w:rsidR="00185035" w:rsidRPr="007A08CE" w:rsidRDefault="00185035" w:rsidP="00A57A32">
            <w:pPr>
              <w:autoSpaceDE w:val="0"/>
              <w:autoSpaceDN w:val="0"/>
              <w:adjustRightInd w:val="0"/>
              <w:jc w:val="center"/>
              <w:rPr>
                <w:noProof/>
              </w:rPr>
            </w:pPr>
            <w:r w:rsidRPr="007A08CE">
              <w:t>7.8</w:t>
            </w:r>
          </w:p>
        </w:tc>
        <w:tc>
          <w:tcPr>
            <w:tcW w:w="2164" w:type="pct"/>
            <w:gridSpan w:val="2"/>
          </w:tcPr>
          <w:p w14:paraId="23E77E42" w14:textId="77777777" w:rsidR="00185035" w:rsidRPr="007A08CE" w:rsidRDefault="00185035" w:rsidP="002966C9">
            <w:pPr>
              <w:autoSpaceDE w:val="0"/>
              <w:autoSpaceDN w:val="0"/>
              <w:adjustRightInd w:val="0"/>
              <w:rPr>
                <w:noProof/>
                <w:lang w:val="en-US"/>
              </w:rPr>
            </w:pPr>
            <w:r w:rsidRPr="007A08CE">
              <w:t>Isporuka i montaža: INSTALACIONI KANAL U KONTROLNOM PULTU, tip B3007</w:t>
            </w:r>
          </w:p>
        </w:tc>
        <w:tc>
          <w:tcPr>
            <w:tcW w:w="384" w:type="pct"/>
            <w:vAlign w:val="bottom"/>
          </w:tcPr>
          <w:p w14:paraId="02E375B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B2852E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5019588"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D24791" w14:textId="77777777" w:rsidR="00185035" w:rsidRPr="00F85647" w:rsidRDefault="00185035" w:rsidP="00A57A32">
            <w:pPr>
              <w:autoSpaceDE w:val="0"/>
              <w:autoSpaceDN w:val="0"/>
              <w:adjustRightInd w:val="0"/>
              <w:jc w:val="center"/>
              <w:rPr>
                <w:noProof/>
                <w:lang w:val="en-US"/>
              </w:rPr>
            </w:pPr>
          </w:p>
        </w:tc>
        <w:tc>
          <w:tcPr>
            <w:tcW w:w="237" w:type="pct"/>
          </w:tcPr>
          <w:p w14:paraId="26105241" w14:textId="77777777" w:rsidR="00185035" w:rsidRPr="00F85647" w:rsidRDefault="00185035" w:rsidP="00A57A32">
            <w:pPr>
              <w:autoSpaceDE w:val="0"/>
              <w:autoSpaceDN w:val="0"/>
              <w:adjustRightInd w:val="0"/>
              <w:jc w:val="center"/>
              <w:rPr>
                <w:noProof/>
                <w:lang w:val="en-US"/>
              </w:rPr>
            </w:pPr>
          </w:p>
        </w:tc>
        <w:tc>
          <w:tcPr>
            <w:tcW w:w="237" w:type="pct"/>
          </w:tcPr>
          <w:p w14:paraId="5B305384" w14:textId="77777777" w:rsidR="00185035" w:rsidRPr="00F85647" w:rsidRDefault="00185035" w:rsidP="00A57A32">
            <w:pPr>
              <w:autoSpaceDE w:val="0"/>
              <w:autoSpaceDN w:val="0"/>
              <w:adjustRightInd w:val="0"/>
              <w:jc w:val="center"/>
              <w:rPr>
                <w:noProof/>
              </w:rPr>
            </w:pPr>
          </w:p>
        </w:tc>
        <w:tc>
          <w:tcPr>
            <w:tcW w:w="414" w:type="pct"/>
          </w:tcPr>
          <w:p w14:paraId="6800C8DD" w14:textId="77777777" w:rsidR="00185035" w:rsidRPr="00F85647" w:rsidRDefault="00185035" w:rsidP="00A57A32">
            <w:pPr>
              <w:autoSpaceDE w:val="0"/>
              <w:autoSpaceDN w:val="0"/>
              <w:adjustRightInd w:val="0"/>
              <w:jc w:val="center"/>
              <w:rPr>
                <w:noProof/>
              </w:rPr>
            </w:pPr>
          </w:p>
        </w:tc>
        <w:tc>
          <w:tcPr>
            <w:tcW w:w="339" w:type="pct"/>
          </w:tcPr>
          <w:p w14:paraId="0126C54B" w14:textId="77777777" w:rsidR="00185035" w:rsidRDefault="00185035" w:rsidP="00A57A32">
            <w:pPr>
              <w:autoSpaceDE w:val="0"/>
              <w:autoSpaceDN w:val="0"/>
              <w:adjustRightInd w:val="0"/>
              <w:jc w:val="center"/>
              <w:rPr>
                <w:noProof/>
              </w:rPr>
            </w:pPr>
          </w:p>
        </w:tc>
      </w:tr>
      <w:tr w:rsidR="00C90E7E" w:rsidRPr="00F85647" w14:paraId="16EFF4C7" w14:textId="77777777" w:rsidTr="00C90E7E">
        <w:trPr>
          <w:trHeight w:val="288"/>
        </w:trPr>
        <w:tc>
          <w:tcPr>
            <w:tcW w:w="192" w:type="pct"/>
          </w:tcPr>
          <w:p w14:paraId="01AD0FC6" w14:textId="77777777" w:rsidR="00185035" w:rsidRPr="007A08CE" w:rsidRDefault="00185035" w:rsidP="00A57A32">
            <w:pPr>
              <w:autoSpaceDE w:val="0"/>
              <w:autoSpaceDN w:val="0"/>
              <w:adjustRightInd w:val="0"/>
              <w:jc w:val="center"/>
              <w:rPr>
                <w:noProof/>
              </w:rPr>
            </w:pPr>
            <w:r w:rsidRPr="007A08CE">
              <w:t>7.9</w:t>
            </w:r>
          </w:p>
        </w:tc>
        <w:tc>
          <w:tcPr>
            <w:tcW w:w="2164" w:type="pct"/>
            <w:gridSpan w:val="2"/>
          </w:tcPr>
          <w:p w14:paraId="6742CC42" w14:textId="77777777" w:rsidR="00185035" w:rsidRPr="007A08CE" w:rsidRDefault="00185035" w:rsidP="002966C9">
            <w:pPr>
              <w:autoSpaceDE w:val="0"/>
              <w:autoSpaceDN w:val="0"/>
              <w:adjustRightInd w:val="0"/>
              <w:rPr>
                <w:noProof/>
                <w:lang w:val="en-US"/>
              </w:rPr>
            </w:pPr>
            <w:r w:rsidRPr="007A08CE">
              <w:t xml:space="preserve">Isporuka i montaža: ZIDNI INSTALACIONI KANAL SA </w:t>
            </w:r>
            <w:r w:rsidRPr="007A08CE">
              <w:lastRenderedPageBreak/>
              <w:t>ŠINAMA ZA NOŠENJE UREDJAJA, PRIBORA I ODVOJENOM DIREKTNOM, INDIREKTNOM I NADZORNOM SVETILJKOM , tip B3008</w:t>
            </w:r>
          </w:p>
        </w:tc>
        <w:tc>
          <w:tcPr>
            <w:tcW w:w="384" w:type="pct"/>
            <w:vAlign w:val="bottom"/>
          </w:tcPr>
          <w:p w14:paraId="08A2FC10"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6FACB47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F955F4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75EDDB" w14:textId="77777777" w:rsidR="00185035" w:rsidRPr="00F85647" w:rsidRDefault="00185035" w:rsidP="00A57A32">
            <w:pPr>
              <w:autoSpaceDE w:val="0"/>
              <w:autoSpaceDN w:val="0"/>
              <w:adjustRightInd w:val="0"/>
              <w:jc w:val="center"/>
              <w:rPr>
                <w:noProof/>
                <w:lang w:val="en-US"/>
              </w:rPr>
            </w:pPr>
          </w:p>
        </w:tc>
        <w:tc>
          <w:tcPr>
            <w:tcW w:w="237" w:type="pct"/>
          </w:tcPr>
          <w:p w14:paraId="3732BF14" w14:textId="77777777" w:rsidR="00185035" w:rsidRPr="00F85647" w:rsidRDefault="00185035" w:rsidP="00A57A32">
            <w:pPr>
              <w:autoSpaceDE w:val="0"/>
              <w:autoSpaceDN w:val="0"/>
              <w:adjustRightInd w:val="0"/>
              <w:jc w:val="center"/>
              <w:rPr>
                <w:noProof/>
                <w:lang w:val="en-US"/>
              </w:rPr>
            </w:pPr>
          </w:p>
        </w:tc>
        <w:tc>
          <w:tcPr>
            <w:tcW w:w="237" w:type="pct"/>
          </w:tcPr>
          <w:p w14:paraId="30D937E9" w14:textId="77777777" w:rsidR="00185035" w:rsidRPr="00F85647" w:rsidRDefault="00185035" w:rsidP="00A57A32">
            <w:pPr>
              <w:autoSpaceDE w:val="0"/>
              <w:autoSpaceDN w:val="0"/>
              <w:adjustRightInd w:val="0"/>
              <w:jc w:val="center"/>
              <w:rPr>
                <w:noProof/>
              </w:rPr>
            </w:pPr>
          </w:p>
        </w:tc>
        <w:tc>
          <w:tcPr>
            <w:tcW w:w="414" w:type="pct"/>
          </w:tcPr>
          <w:p w14:paraId="1842B0BA" w14:textId="77777777" w:rsidR="00185035" w:rsidRPr="00F85647" w:rsidRDefault="00185035" w:rsidP="00A57A32">
            <w:pPr>
              <w:autoSpaceDE w:val="0"/>
              <w:autoSpaceDN w:val="0"/>
              <w:adjustRightInd w:val="0"/>
              <w:jc w:val="center"/>
              <w:rPr>
                <w:noProof/>
              </w:rPr>
            </w:pPr>
          </w:p>
        </w:tc>
        <w:tc>
          <w:tcPr>
            <w:tcW w:w="339" w:type="pct"/>
          </w:tcPr>
          <w:p w14:paraId="51828332" w14:textId="77777777" w:rsidR="00185035" w:rsidRDefault="00185035" w:rsidP="00A57A32">
            <w:pPr>
              <w:autoSpaceDE w:val="0"/>
              <w:autoSpaceDN w:val="0"/>
              <w:adjustRightInd w:val="0"/>
              <w:jc w:val="center"/>
              <w:rPr>
                <w:noProof/>
              </w:rPr>
            </w:pPr>
          </w:p>
        </w:tc>
      </w:tr>
      <w:tr w:rsidR="00C90E7E" w:rsidRPr="00F85647" w14:paraId="6E5BC3D8" w14:textId="77777777" w:rsidTr="00C90E7E">
        <w:trPr>
          <w:trHeight w:val="288"/>
        </w:trPr>
        <w:tc>
          <w:tcPr>
            <w:tcW w:w="192" w:type="pct"/>
          </w:tcPr>
          <w:p w14:paraId="0E8E2115" w14:textId="77777777" w:rsidR="00185035" w:rsidRPr="007A08CE" w:rsidRDefault="00185035" w:rsidP="00A57A32">
            <w:pPr>
              <w:autoSpaceDE w:val="0"/>
              <w:autoSpaceDN w:val="0"/>
              <w:adjustRightInd w:val="0"/>
              <w:jc w:val="center"/>
              <w:rPr>
                <w:noProof/>
              </w:rPr>
            </w:pPr>
            <w:r w:rsidRPr="007A08CE">
              <w:lastRenderedPageBreak/>
              <w:t>7.10</w:t>
            </w:r>
          </w:p>
        </w:tc>
        <w:tc>
          <w:tcPr>
            <w:tcW w:w="2164" w:type="pct"/>
            <w:gridSpan w:val="2"/>
          </w:tcPr>
          <w:p w14:paraId="7D97CB3D"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B3009</w:t>
            </w:r>
          </w:p>
        </w:tc>
        <w:tc>
          <w:tcPr>
            <w:tcW w:w="384" w:type="pct"/>
            <w:vAlign w:val="bottom"/>
          </w:tcPr>
          <w:p w14:paraId="435CCE3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A609D0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773F49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67B6521" w14:textId="77777777" w:rsidR="00185035" w:rsidRPr="00F85647" w:rsidRDefault="00185035" w:rsidP="00A57A32">
            <w:pPr>
              <w:autoSpaceDE w:val="0"/>
              <w:autoSpaceDN w:val="0"/>
              <w:adjustRightInd w:val="0"/>
              <w:jc w:val="center"/>
              <w:rPr>
                <w:noProof/>
                <w:lang w:val="en-US"/>
              </w:rPr>
            </w:pPr>
          </w:p>
        </w:tc>
        <w:tc>
          <w:tcPr>
            <w:tcW w:w="237" w:type="pct"/>
          </w:tcPr>
          <w:p w14:paraId="06E36AC6" w14:textId="77777777" w:rsidR="00185035" w:rsidRPr="00F85647" w:rsidRDefault="00185035" w:rsidP="00A57A32">
            <w:pPr>
              <w:autoSpaceDE w:val="0"/>
              <w:autoSpaceDN w:val="0"/>
              <w:adjustRightInd w:val="0"/>
              <w:jc w:val="center"/>
              <w:rPr>
                <w:noProof/>
                <w:lang w:val="en-US"/>
              </w:rPr>
            </w:pPr>
          </w:p>
        </w:tc>
        <w:tc>
          <w:tcPr>
            <w:tcW w:w="237" w:type="pct"/>
          </w:tcPr>
          <w:p w14:paraId="5D83E1DB" w14:textId="77777777" w:rsidR="00185035" w:rsidRPr="00F85647" w:rsidRDefault="00185035" w:rsidP="00A57A32">
            <w:pPr>
              <w:autoSpaceDE w:val="0"/>
              <w:autoSpaceDN w:val="0"/>
              <w:adjustRightInd w:val="0"/>
              <w:jc w:val="center"/>
              <w:rPr>
                <w:noProof/>
              </w:rPr>
            </w:pPr>
          </w:p>
        </w:tc>
        <w:tc>
          <w:tcPr>
            <w:tcW w:w="414" w:type="pct"/>
          </w:tcPr>
          <w:p w14:paraId="277C63AE" w14:textId="77777777" w:rsidR="00185035" w:rsidRPr="00F85647" w:rsidRDefault="00185035" w:rsidP="00A57A32">
            <w:pPr>
              <w:autoSpaceDE w:val="0"/>
              <w:autoSpaceDN w:val="0"/>
              <w:adjustRightInd w:val="0"/>
              <w:jc w:val="center"/>
              <w:rPr>
                <w:noProof/>
              </w:rPr>
            </w:pPr>
          </w:p>
        </w:tc>
        <w:tc>
          <w:tcPr>
            <w:tcW w:w="339" w:type="pct"/>
          </w:tcPr>
          <w:p w14:paraId="6A08CADF" w14:textId="77777777" w:rsidR="00185035" w:rsidRDefault="00185035" w:rsidP="00A57A32">
            <w:pPr>
              <w:autoSpaceDE w:val="0"/>
              <w:autoSpaceDN w:val="0"/>
              <w:adjustRightInd w:val="0"/>
              <w:jc w:val="center"/>
              <w:rPr>
                <w:noProof/>
              </w:rPr>
            </w:pPr>
          </w:p>
        </w:tc>
      </w:tr>
      <w:tr w:rsidR="00C90E7E" w:rsidRPr="00F85647" w14:paraId="6C10F91D" w14:textId="77777777" w:rsidTr="00C90E7E">
        <w:trPr>
          <w:trHeight w:val="288"/>
        </w:trPr>
        <w:tc>
          <w:tcPr>
            <w:tcW w:w="192" w:type="pct"/>
          </w:tcPr>
          <w:p w14:paraId="517538D1" w14:textId="77777777" w:rsidR="00185035" w:rsidRPr="007A08CE" w:rsidRDefault="00185035" w:rsidP="00A57A32">
            <w:pPr>
              <w:autoSpaceDE w:val="0"/>
              <w:autoSpaceDN w:val="0"/>
              <w:adjustRightInd w:val="0"/>
              <w:jc w:val="center"/>
              <w:rPr>
                <w:noProof/>
              </w:rPr>
            </w:pPr>
            <w:r w:rsidRPr="007A08CE">
              <w:t>7.11</w:t>
            </w:r>
          </w:p>
        </w:tc>
        <w:tc>
          <w:tcPr>
            <w:tcW w:w="2164" w:type="pct"/>
            <w:gridSpan w:val="2"/>
          </w:tcPr>
          <w:p w14:paraId="191193CD"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 tip B3010</w:t>
            </w:r>
          </w:p>
        </w:tc>
        <w:tc>
          <w:tcPr>
            <w:tcW w:w="384" w:type="pct"/>
            <w:vAlign w:val="bottom"/>
          </w:tcPr>
          <w:p w14:paraId="525FEC3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4F53A5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ECCF9D3" w14:textId="77777777" w:rsidR="00185035" w:rsidRPr="00F85647" w:rsidRDefault="00185035" w:rsidP="00A57A32">
            <w:pPr>
              <w:autoSpaceDE w:val="0"/>
              <w:autoSpaceDN w:val="0"/>
              <w:adjustRightInd w:val="0"/>
              <w:jc w:val="center"/>
              <w:rPr>
                <w:noProof/>
                <w:lang w:val="en-US"/>
              </w:rPr>
            </w:pPr>
          </w:p>
        </w:tc>
        <w:tc>
          <w:tcPr>
            <w:tcW w:w="324" w:type="pct"/>
            <w:gridSpan w:val="2"/>
          </w:tcPr>
          <w:p w14:paraId="6898C6AD" w14:textId="77777777" w:rsidR="00185035" w:rsidRPr="00F85647" w:rsidRDefault="00185035" w:rsidP="00A57A32">
            <w:pPr>
              <w:autoSpaceDE w:val="0"/>
              <w:autoSpaceDN w:val="0"/>
              <w:adjustRightInd w:val="0"/>
              <w:jc w:val="center"/>
              <w:rPr>
                <w:noProof/>
                <w:lang w:val="en-US"/>
              </w:rPr>
            </w:pPr>
          </w:p>
        </w:tc>
        <w:tc>
          <w:tcPr>
            <w:tcW w:w="237" w:type="pct"/>
          </w:tcPr>
          <w:p w14:paraId="480ACF70" w14:textId="77777777" w:rsidR="00185035" w:rsidRPr="00F85647" w:rsidRDefault="00185035" w:rsidP="00A57A32">
            <w:pPr>
              <w:autoSpaceDE w:val="0"/>
              <w:autoSpaceDN w:val="0"/>
              <w:adjustRightInd w:val="0"/>
              <w:jc w:val="center"/>
              <w:rPr>
                <w:noProof/>
                <w:lang w:val="en-US"/>
              </w:rPr>
            </w:pPr>
          </w:p>
        </w:tc>
        <w:tc>
          <w:tcPr>
            <w:tcW w:w="237" w:type="pct"/>
          </w:tcPr>
          <w:p w14:paraId="61C4C770" w14:textId="77777777" w:rsidR="00185035" w:rsidRPr="00F85647" w:rsidRDefault="00185035" w:rsidP="00A57A32">
            <w:pPr>
              <w:autoSpaceDE w:val="0"/>
              <w:autoSpaceDN w:val="0"/>
              <w:adjustRightInd w:val="0"/>
              <w:jc w:val="center"/>
              <w:rPr>
                <w:noProof/>
              </w:rPr>
            </w:pPr>
          </w:p>
        </w:tc>
        <w:tc>
          <w:tcPr>
            <w:tcW w:w="414" w:type="pct"/>
          </w:tcPr>
          <w:p w14:paraId="55240607" w14:textId="77777777" w:rsidR="00185035" w:rsidRPr="00F85647" w:rsidRDefault="00185035" w:rsidP="00A57A32">
            <w:pPr>
              <w:autoSpaceDE w:val="0"/>
              <w:autoSpaceDN w:val="0"/>
              <w:adjustRightInd w:val="0"/>
              <w:jc w:val="center"/>
              <w:rPr>
                <w:noProof/>
              </w:rPr>
            </w:pPr>
          </w:p>
        </w:tc>
        <w:tc>
          <w:tcPr>
            <w:tcW w:w="339" w:type="pct"/>
          </w:tcPr>
          <w:p w14:paraId="62081B6C" w14:textId="77777777" w:rsidR="00185035" w:rsidRDefault="00185035" w:rsidP="00A57A32">
            <w:pPr>
              <w:autoSpaceDE w:val="0"/>
              <w:autoSpaceDN w:val="0"/>
              <w:adjustRightInd w:val="0"/>
              <w:jc w:val="center"/>
              <w:rPr>
                <w:noProof/>
              </w:rPr>
            </w:pPr>
          </w:p>
        </w:tc>
      </w:tr>
      <w:tr w:rsidR="00C90E7E" w:rsidRPr="00F85647" w14:paraId="3D33687D" w14:textId="77777777" w:rsidTr="00C90E7E">
        <w:trPr>
          <w:trHeight w:val="288"/>
        </w:trPr>
        <w:tc>
          <w:tcPr>
            <w:tcW w:w="192" w:type="pct"/>
          </w:tcPr>
          <w:p w14:paraId="6231C98A" w14:textId="77777777" w:rsidR="00185035" w:rsidRPr="007A08CE" w:rsidRDefault="00185035" w:rsidP="00A57A32">
            <w:pPr>
              <w:autoSpaceDE w:val="0"/>
              <w:autoSpaceDN w:val="0"/>
              <w:adjustRightInd w:val="0"/>
              <w:jc w:val="center"/>
              <w:rPr>
                <w:noProof/>
              </w:rPr>
            </w:pPr>
            <w:r w:rsidRPr="007A08CE">
              <w:t>7.12</w:t>
            </w:r>
          </w:p>
        </w:tc>
        <w:tc>
          <w:tcPr>
            <w:tcW w:w="2164" w:type="pct"/>
            <w:gridSpan w:val="2"/>
          </w:tcPr>
          <w:p w14:paraId="2B0DA4A7"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B3011</w:t>
            </w:r>
          </w:p>
        </w:tc>
        <w:tc>
          <w:tcPr>
            <w:tcW w:w="384" w:type="pct"/>
            <w:vAlign w:val="bottom"/>
          </w:tcPr>
          <w:p w14:paraId="4572554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E3DC6D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301848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C466D96" w14:textId="77777777" w:rsidR="00185035" w:rsidRPr="00F85647" w:rsidRDefault="00185035" w:rsidP="00A57A32">
            <w:pPr>
              <w:autoSpaceDE w:val="0"/>
              <w:autoSpaceDN w:val="0"/>
              <w:adjustRightInd w:val="0"/>
              <w:jc w:val="center"/>
              <w:rPr>
                <w:noProof/>
                <w:lang w:val="en-US"/>
              </w:rPr>
            </w:pPr>
          </w:p>
        </w:tc>
        <w:tc>
          <w:tcPr>
            <w:tcW w:w="237" w:type="pct"/>
          </w:tcPr>
          <w:p w14:paraId="14E6E9F6" w14:textId="77777777" w:rsidR="00185035" w:rsidRPr="00F85647" w:rsidRDefault="00185035" w:rsidP="00A57A32">
            <w:pPr>
              <w:autoSpaceDE w:val="0"/>
              <w:autoSpaceDN w:val="0"/>
              <w:adjustRightInd w:val="0"/>
              <w:jc w:val="center"/>
              <w:rPr>
                <w:noProof/>
                <w:lang w:val="en-US"/>
              </w:rPr>
            </w:pPr>
          </w:p>
        </w:tc>
        <w:tc>
          <w:tcPr>
            <w:tcW w:w="237" w:type="pct"/>
          </w:tcPr>
          <w:p w14:paraId="79AA4D5E" w14:textId="77777777" w:rsidR="00185035" w:rsidRPr="00F85647" w:rsidRDefault="00185035" w:rsidP="00A57A32">
            <w:pPr>
              <w:autoSpaceDE w:val="0"/>
              <w:autoSpaceDN w:val="0"/>
              <w:adjustRightInd w:val="0"/>
              <w:jc w:val="center"/>
              <w:rPr>
                <w:noProof/>
              </w:rPr>
            </w:pPr>
          </w:p>
        </w:tc>
        <w:tc>
          <w:tcPr>
            <w:tcW w:w="414" w:type="pct"/>
          </w:tcPr>
          <w:p w14:paraId="15670889" w14:textId="77777777" w:rsidR="00185035" w:rsidRPr="00F85647" w:rsidRDefault="00185035" w:rsidP="00A57A32">
            <w:pPr>
              <w:autoSpaceDE w:val="0"/>
              <w:autoSpaceDN w:val="0"/>
              <w:adjustRightInd w:val="0"/>
              <w:jc w:val="center"/>
              <w:rPr>
                <w:noProof/>
              </w:rPr>
            </w:pPr>
          </w:p>
        </w:tc>
        <w:tc>
          <w:tcPr>
            <w:tcW w:w="339" w:type="pct"/>
          </w:tcPr>
          <w:p w14:paraId="2CBF2D23" w14:textId="77777777" w:rsidR="00185035" w:rsidRDefault="00185035" w:rsidP="00A57A32">
            <w:pPr>
              <w:autoSpaceDE w:val="0"/>
              <w:autoSpaceDN w:val="0"/>
              <w:adjustRightInd w:val="0"/>
              <w:jc w:val="center"/>
              <w:rPr>
                <w:noProof/>
              </w:rPr>
            </w:pPr>
          </w:p>
        </w:tc>
      </w:tr>
      <w:tr w:rsidR="00C90E7E" w:rsidRPr="00F85647" w14:paraId="5EA77A64" w14:textId="77777777" w:rsidTr="00C90E7E">
        <w:trPr>
          <w:trHeight w:val="288"/>
        </w:trPr>
        <w:tc>
          <w:tcPr>
            <w:tcW w:w="192" w:type="pct"/>
          </w:tcPr>
          <w:p w14:paraId="783C55E7" w14:textId="77777777" w:rsidR="00185035" w:rsidRPr="007A08CE" w:rsidRDefault="00185035" w:rsidP="00A57A32">
            <w:pPr>
              <w:autoSpaceDE w:val="0"/>
              <w:autoSpaceDN w:val="0"/>
              <w:adjustRightInd w:val="0"/>
              <w:jc w:val="center"/>
              <w:rPr>
                <w:noProof/>
              </w:rPr>
            </w:pPr>
            <w:r w:rsidRPr="007A08CE">
              <w:t>7.13</w:t>
            </w:r>
          </w:p>
        </w:tc>
        <w:tc>
          <w:tcPr>
            <w:tcW w:w="2164" w:type="pct"/>
            <w:gridSpan w:val="2"/>
          </w:tcPr>
          <w:p w14:paraId="3DB87E99"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SA DVA KORITA, tip B3012</w:t>
            </w:r>
          </w:p>
        </w:tc>
        <w:tc>
          <w:tcPr>
            <w:tcW w:w="384" w:type="pct"/>
            <w:vAlign w:val="bottom"/>
          </w:tcPr>
          <w:p w14:paraId="69DD7AD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0BE59F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18EBDC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C13AC7F" w14:textId="77777777" w:rsidR="00185035" w:rsidRPr="00F85647" w:rsidRDefault="00185035" w:rsidP="00A57A32">
            <w:pPr>
              <w:autoSpaceDE w:val="0"/>
              <w:autoSpaceDN w:val="0"/>
              <w:adjustRightInd w:val="0"/>
              <w:jc w:val="center"/>
              <w:rPr>
                <w:noProof/>
                <w:lang w:val="en-US"/>
              </w:rPr>
            </w:pPr>
          </w:p>
        </w:tc>
        <w:tc>
          <w:tcPr>
            <w:tcW w:w="237" w:type="pct"/>
          </w:tcPr>
          <w:p w14:paraId="49CD743B" w14:textId="77777777" w:rsidR="00185035" w:rsidRPr="00F85647" w:rsidRDefault="00185035" w:rsidP="00A57A32">
            <w:pPr>
              <w:autoSpaceDE w:val="0"/>
              <w:autoSpaceDN w:val="0"/>
              <w:adjustRightInd w:val="0"/>
              <w:jc w:val="center"/>
              <w:rPr>
                <w:noProof/>
                <w:lang w:val="en-US"/>
              </w:rPr>
            </w:pPr>
          </w:p>
        </w:tc>
        <w:tc>
          <w:tcPr>
            <w:tcW w:w="237" w:type="pct"/>
          </w:tcPr>
          <w:p w14:paraId="69F0CB15" w14:textId="77777777" w:rsidR="00185035" w:rsidRPr="00F85647" w:rsidRDefault="00185035" w:rsidP="00A57A32">
            <w:pPr>
              <w:autoSpaceDE w:val="0"/>
              <w:autoSpaceDN w:val="0"/>
              <w:adjustRightInd w:val="0"/>
              <w:jc w:val="center"/>
              <w:rPr>
                <w:noProof/>
              </w:rPr>
            </w:pPr>
          </w:p>
        </w:tc>
        <w:tc>
          <w:tcPr>
            <w:tcW w:w="414" w:type="pct"/>
          </w:tcPr>
          <w:p w14:paraId="55ABC1B0" w14:textId="77777777" w:rsidR="00185035" w:rsidRPr="00F85647" w:rsidRDefault="00185035" w:rsidP="00A57A32">
            <w:pPr>
              <w:autoSpaceDE w:val="0"/>
              <w:autoSpaceDN w:val="0"/>
              <w:adjustRightInd w:val="0"/>
              <w:jc w:val="center"/>
              <w:rPr>
                <w:noProof/>
              </w:rPr>
            </w:pPr>
          </w:p>
        </w:tc>
        <w:tc>
          <w:tcPr>
            <w:tcW w:w="339" w:type="pct"/>
          </w:tcPr>
          <w:p w14:paraId="39326DB5" w14:textId="77777777" w:rsidR="00185035" w:rsidRDefault="00185035" w:rsidP="00A57A32">
            <w:pPr>
              <w:autoSpaceDE w:val="0"/>
              <w:autoSpaceDN w:val="0"/>
              <w:adjustRightInd w:val="0"/>
              <w:jc w:val="center"/>
              <w:rPr>
                <w:noProof/>
              </w:rPr>
            </w:pPr>
          </w:p>
        </w:tc>
      </w:tr>
      <w:tr w:rsidR="00C90E7E" w:rsidRPr="00F85647" w14:paraId="03D10074" w14:textId="77777777" w:rsidTr="00C90E7E">
        <w:trPr>
          <w:trHeight w:val="288"/>
        </w:trPr>
        <w:tc>
          <w:tcPr>
            <w:tcW w:w="192" w:type="pct"/>
          </w:tcPr>
          <w:p w14:paraId="5A0F2CA9" w14:textId="77777777" w:rsidR="00185035" w:rsidRPr="007A08CE" w:rsidRDefault="00185035" w:rsidP="00A57A32">
            <w:pPr>
              <w:autoSpaceDE w:val="0"/>
              <w:autoSpaceDN w:val="0"/>
              <w:adjustRightInd w:val="0"/>
              <w:jc w:val="center"/>
              <w:rPr>
                <w:noProof/>
              </w:rPr>
            </w:pPr>
            <w:r w:rsidRPr="007A08CE">
              <w:t>7.14</w:t>
            </w:r>
          </w:p>
        </w:tc>
        <w:tc>
          <w:tcPr>
            <w:tcW w:w="2164" w:type="pct"/>
            <w:gridSpan w:val="2"/>
          </w:tcPr>
          <w:p w14:paraId="13314389"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tip B3013</w:t>
            </w:r>
          </w:p>
        </w:tc>
        <w:tc>
          <w:tcPr>
            <w:tcW w:w="384" w:type="pct"/>
            <w:vAlign w:val="bottom"/>
          </w:tcPr>
          <w:p w14:paraId="63F8A71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52E689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06FE0F1" w14:textId="77777777" w:rsidR="00185035" w:rsidRPr="00F85647" w:rsidRDefault="00185035" w:rsidP="00A57A32">
            <w:pPr>
              <w:autoSpaceDE w:val="0"/>
              <w:autoSpaceDN w:val="0"/>
              <w:adjustRightInd w:val="0"/>
              <w:jc w:val="center"/>
              <w:rPr>
                <w:noProof/>
                <w:lang w:val="en-US"/>
              </w:rPr>
            </w:pPr>
          </w:p>
        </w:tc>
        <w:tc>
          <w:tcPr>
            <w:tcW w:w="324" w:type="pct"/>
            <w:gridSpan w:val="2"/>
          </w:tcPr>
          <w:p w14:paraId="0F156734" w14:textId="77777777" w:rsidR="00185035" w:rsidRPr="00F85647" w:rsidRDefault="00185035" w:rsidP="00A57A32">
            <w:pPr>
              <w:autoSpaceDE w:val="0"/>
              <w:autoSpaceDN w:val="0"/>
              <w:adjustRightInd w:val="0"/>
              <w:jc w:val="center"/>
              <w:rPr>
                <w:noProof/>
                <w:lang w:val="en-US"/>
              </w:rPr>
            </w:pPr>
          </w:p>
        </w:tc>
        <w:tc>
          <w:tcPr>
            <w:tcW w:w="237" w:type="pct"/>
          </w:tcPr>
          <w:p w14:paraId="4324EDDD" w14:textId="77777777" w:rsidR="00185035" w:rsidRPr="00F85647" w:rsidRDefault="00185035" w:rsidP="00A57A32">
            <w:pPr>
              <w:autoSpaceDE w:val="0"/>
              <w:autoSpaceDN w:val="0"/>
              <w:adjustRightInd w:val="0"/>
              <w:jc w:val="center"/>
              <w:rPr>
                <w:noProof/>
                <w:lang w:val="en-US"/>
              </w:rPr>
            </w:pPr>
          </w:p>
        </w:tc>
        <w:tc>
          <w:tcPr>
            <w:tcW w:w="237" w:type="pct"/>
          </w:tcPr>
          <w:p w14:paraId="7AC6050F" w14:textId="77777777" w:rsidR="00185035" w:rsidRPr="00F85647" w:rsidRDefault="00185035" w:rsidP="00A57A32">
            <w:pPr>
              <w:autoSpaceDE w:val="0"/>
              <w:autoSpaceDN w:val="0"/>
              <w:adjustRightInd w:val="0"/>
              <w:jc w:val="center"/>
              <w:rPr>
                <w:noProof/>
              </w:rPr>
            </w:pPr>
          </w:p>
        </w:tc>
        <w:tc>
          <w:tcPr>
            <w:tcW w:w="414" w:type="pct"/>
          </w:tcPr>
          <w:p w14:paraId="19BCFF1F" w14:textId="77777777" w:rsidR="00185035" w:rsidRPr="00F85647" w:rsidRDefault="00185035" w:rsidP="00A57A32">
            <w:pPr>
              <w:autoSpaceDE w:val="0"/>
              <w:autoSpaceDN w:val="0"/>
              <w:adjustRightInd w:val="0"/>
              <w:jc w:val="center"/>
              <w:rPr>
                <w:noProof/>
              </w:rPr>
            </w:pPr>
          </w:p>
        </w:tc>
        <w:tc>
          <w:tcPr>
            <w:tcW w:w="339" w:type="pct"/>
          </w:tcPr>
          <w:p w14:paraId="029406AE" w14:textId="77777777" w:rsidR="00185035" w:rsidRDefault="00185035" w:rsidP="00A57A32">
            <w:pPr>
              <w:autoSpaceDE w:val="0"/>
              <w:autoSpaceDN w:val="0"/>
              <w:adjustRightInd w:val="0"/>
              <w:jc w:val="center"/>
              <w:rPr>
                <w:noProof/>
              </w:rPr>
            </w:pPr>
          </w:p>
        </w:tc>
      </w:tr>
      <w:tr w:rsidR="00C90E7E" w:rsidRPr="00F85647" w14:paraId="03B15484" w14:textId="77777777" w:rsidTr="00C90E7E">
        <w:trPr>
          <w:trHeight w:val="288"/>
        </w:trPr>
        <w:tc>
          <w:tcPr>
            <w:tcW w:w="192" w:type="pct"/>
          </w:tcPr>
          <w:p w14:paraId="040B2150" w14:textId="77777777" w:rsidR="00185035" w:rsidRPr="007A08CE" w:rsidRDefault="00185035" w:rsidP="00A57A32">
            <w:pPr>
              <w:autoSpaceDE w:val="0"/>
              <w:autoSpaceDN w:val="0"/>
              <w:adjustRightInd w:val="0"/>
              <w:jc w:val="center"/>
              <w:rPr>
                <w:noProof/>
              </w:rPr>
            </w:pPr>
            <w:r w:rsidRPr="007A08CE">
              <w:t>7.15</w:t>
            </w:r>
          </w:p>
        </w:tc>
        <w:tc>
          <w:tcPr>
            <w:tcW w:w="2164" w:type="pct"/>
            <w:gridSpan w:val="2"/>
          </w:tcPr>
          <w:p w14:paraId="3A09A2E4" w14:textId="77777777" w:rsidR="00185035" w:rsidRPr="007A08CE" w:rsidRDefault="00185035" w:rsidP="002966C9">
            <w:pPr>
              <w:autoSpaceDE w:val="0"/>
              <w:autoSpaceDN w:val="0"/>
              <w:adjustRightInd w:val="0"/>
              <w:rPr>
                <w:noProof/>
                <w:lang w:val="en-US"/>
              </w:rPr>
            </w:pPr>
            <w:r w:rsidRPr="007A08CE">
              <w:t>Isporuka i montaža: ZIDNI INSTALACIONI KANAL SA DIREKTNOM, INDIREKTNOM, NADZORNOM SVETILJKOM I ŠINOM ZA NOŠENJE UREDJAJA, tip B3014</w:t>
            </w:r>
          </w:p>
        </w:tc>
        <w:tc>
          <w:tcPr>
            <w:tcW w:w="384" w:type="pct"/>
            <w:vAlign w:val="bottom"/>
          </w:tcPr>
          <w:p w14:paraId="1EBACF3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AB268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3F1C476" w14:textId="77777777" w:rsidR="00185035" w:rsidRPr="00F85647" w:rsidRDefault="00185035" w:rsidP="00A57A32">
            <w:pPr>
              <w:autoSpaceDE w:val="0"/>
              <w:autoSpaceDN w:val="0"/>
              <w:adjustRightInd w:val="0"/>
              <w:jc w:val="center"/>
              <w:rPr>
                <w:noProof/>
                <w:lang w:val="en-US"/>
              </w:rPr>
            </w:pPr>
          </w:p>
        </w:tc>
        <w:tc>
          <w:tcPr>
            <w:tcW w:w="324" w:type="pct"/>
            <w:gridSpan w:val="2"/>
          </w:tcPr>
          <w:p w14:paraId="4D0ABE5B" w14:textId="77777777" w:rsidR="00185035" w:rsidRPr="00F85647" w:rsidRDefault="00185035" w:rsidP="00A57A32">
            <w:pPr>
              <w:autoSpaceDE w:val="0"/>
              <w:autoSpaceDN w:val="0"/>
              <w:adjustRightInd w:val="0"/>
              <w:jc w:val="center"/>
              <w:rPr>
                <w:noProof/>
                <w:lang w:val="en-US"/>
              </w:rPr>
            </w:pPr>
          </w:p>
        </w:tc>
        <w:tc>
          <w:tcPr>
            <w:tcW w:w="237" w:type="pct"/>
          </w:tcPr>
          <w:p w14:paraId="30357A95" w14:textId="77777777" w:rsidR="00185035" w:rsidRPr="00F85647" w:rsidRDefault="00185035" w:rsidP="00A57A32">
            <w:pPr>
              <w:autoSpaceDE w:val="0"/>
              <w:autoSpaceDN w:val="0"/>
              <w:adjustRightInd w:val="0"/>
              <w:jc w:val="center"/>
              <w:rPr>
                <w:noProof/>
                <w:lang w:val="en-US"/>
              </w:rPr>
            </w:pPr>
          </w:p>
        </w:tc>
        <w:tc>
          <w:tcPr>
            <w:tcW w:w="237" w:type="pct"/>
          </w:tcPr>
          <w:p w14:paraId="0EAC7196" w14:textId="77777777" w:rsidR="00185035" w:rsidRPr="00F85647" w:rsidRDefault="00185035" w:rsidP="00A57A32">
            <w:pPr>
              <w:autoSpaceDE w:val="0"/>
              <w:autoSpaceDN w:val="0"/>
              <w:adjustRightInd w:val="0"/>
              <w:jc w:val="center"/>
              <w:rPr>
                <w:noProof/>
              </w:rPr>
            </w:pPr>
          </w:p>
        </w:tc>
        <w:tc>
          <w:tcPr>
            <w:tcW w:w="414" w:type="pct"/>
          </w:tcPr>
          <w:p w14:paraId="088E379A" w14:textId="77777777" w:rsidR="00185035" w:rsidRPr="00F85647" w:rsidRDefault="00185035" w:rsidP="00A57A32">
            <w:pPr>
              <w:autoSpaceDE w:val="0"/>
              <w:autoSpaceDN w:val="0"/>
              <w:adjustRightInd w:val="0"/>
              <w:jc w:val="center"/>
              <w:rPr>
                <w:noProof/>
              </w:rPr>
            </w:pPr>
          </w:p>
        </w:tc>
        <w:tc>
          <w:tcPr>
            <w:tcW w:w="339" w:type="pct"/>
          </w:tcPr>
          <w:p w14:paraId="52F7B396" w14:textId="77777777" w:rsidR="00185035" w:rsidRDefault="00185035" w:rsidP="00A57A32">
            <w:pPr>
              <w:autoSpaceDE w:val="0"/>
              <w:autoSpaceDN w:val="0"/>
              <w:adjustRightInd w:val="0"/>
              <w:jc w:val="center"/>
              <w:rPr>
                <w:noProof/>
              </w:rPr>
            </w:pPr>
          </w:p>
        </w:tc>
      </w:tr>
      <w:tr w:rsidR="00C90E7E" w:rsidRPr="00F85647" w14:paraId="6254E048" w14:textId="77777777" w:rsidTr="00C90E7E">
        <w:trPr>
          <w:trHeight w:val="288"/>
        </w:trPr>
        <w:tc>
          <w:tcPr>
            <w:tcW w:w="192" w:type="pct"/>
          </w:tcPr>
          <w:p w14:paraId="45040952" w14:textId="77777777" w:rsidR="00185035" w:rsidRPr="007A08CE" w:rsidRDefault="00185035" w:rsidP="00A57A32">
            <w:pPr>
              <w:autoSpaceDE w:val="0"/>
              <w:autoSpaceDN w:val="0"/>
              <w:adjustRightInd w:val="0"/>
              <w:jc w:val="center"/>
              <w:rPr>
                <w:noProof/>
              </w:rPr>
            </w:pPr>
            <w:r w:rsidRPr="007A08CE">
              <w:t>7.16</w:t>
            </w:r>
          </w:p>
        </w:tc>
        <w:tc>
          <w:tcPr>
            <w:tcW w:w="2164" w:type="pct"/>
            <w:gridSpan w:val="2"/>
          </w:tcPr>
          <w:p w14:paraId="46E65F90" w14:textId="77777777" w:rsidR="00185035" w:rsidRPr="007A08CE" w:rsidRDefault="00185035" w:rsidP="002966C9">
            <w:pPr>
              <w:autoSpaceDE w:val="0"/>
              <w:autoSpaceDN w:val="0"/>
              <w:adjustRightInd w:val="0"/>
              <w:rPr>
                <w:noProof/>
                <w:lang w:val="en-US"/>
              </w:rPr>
            </w:pPr>
            <w:r w:rsidRPr="007A08CE">
              <w:t>Isporuka i montaža: ZIDNI INSTALACIONI KANAL SA DIREKTNOM, INDIREKTNOM, NADZORNOM SVETILJKOM I ŠINOM ZA NOŠENJE UREDJAJA, tip B3015</w:t>
            </w:r>
          </w:p>
        </w:tc>
        <w:tc>
          <w:tcPr>
            <w:tcW w:w="384" w:type="pct"/>
            <w:vAlign w:val="bottom"/>
          </w:tcPr>
          <w:p w14:paraId="0EECE9D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1D2838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40C2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1122B57E" w14:textId="77777777" w:rsidR="00185035" w:rsidRPr="00F85647" w:rsidRDefault="00185035" w:rsidP="00A57A32">
            <w:pPr>
              <w:autoSpaceDE w:val="0"/>
              <w:autoSpaceDN w:val="0"/>
              <w:adjustRightInd w:val="0"/>
              <w:jc w:val="center"/>
              <w:rPr>
                <w:noProof/>
                <w:lang w:val="en-US"/>
              </w:rPr>
            </w:pPr>
          </w:p>
        </w:tc>
        <w:tc>
          <w:tcPr>
            <w:tcW w:w="237" w:type="pct"/>
          </w:tcPr>
          <w:p w14:paraId="7B996E86" w14:textId="77777777" w:rsidR="00185035" w:rsidRPr="00F85647" w:rsidRDefault="00185035" w:rsidP="00A57A32">
            <w:pPr>
              <w:autoSpaceDE w:val="0"/>
              <w:autoSpaceDN w:val="0"/>
              <w:adjustRightInd w:val="0"/>
              <w:jc w:val="center"/>
              <w:rPr>
                <w:noProof/>
                <w:lang w:val="en-US"/>
              </w:rPr>
            </w:pPr>
          </w:p>
        </w:tc>
        <w:tc>
          <w:tcPr>
            <w:tcW w:w="237" w:type="pct"/>
          </w:tcPr>
          <w:p w14:paraId="4831FD05" w14:textId="77777777" w:rsidR="00185035" w:rsidRPr="00F85647" w:rsidRDefault="00185035" w:rsidP="00A57A32">
            <w:pPr>
              <w:autoSpaceDE w:val="0"/>
              <w:autoSpaceDN w:val="0"/>
              <w:adjustRightInd w:val="0"/>
              <w:jc w:val="center"/>
              <w:rPr>
                <w:noProof/>
              </w:rPr>
            </w:pPr>
          </w:p>
        </w:tc>
        <w:tc>
          <w:tcPr>
            <w:tcW w:w="414" w:type="pct"/>
          </w:tcPr>
          <w:p w14:paraId="40C489D9" w14:textId="77777777" w:rsidR="00185035" w:rsidRPr="00F85647" w:rsidRDefault="00185035" w:rsidP="00A57A32">
            <w:pPr>
              <w:autoSpaceDE w:val="0"/>
              <w:autoSpaceDN w:val="0"/>
              <w:adjustRightInd w:val="0"/>
              <w:jc w:val="center"/>
              <w:rPr>
                <w:noProof/>
              </w:rPr>
            </w:pPr>
          </w:p>
        </w:tc>
        <w:tc>
          <w:tcPr>
            <w:tcW w:w="339" w:type="pct"/>
          </w:tcPr>
          <w:p w14:paraId="4EE92C4A" w14:textId="77777777" w:rsidR="00185035" w:rsidRDefault="00185035" w:rsidP="00A57A32">
            <w:pPr>
              <w:autoSpaceDE w:val="0"/>
              <w:autoSpaceDN w:val="0"/>
              <w:adjustRightInd w:val="0"/>
              <w:jc w:val="center"/>
              <w:rPr>
                <w:noProof/>
              </w:rPr>
            </w:pPr>
          </w:p>
        </w:tc>
      </w:tr>
      <w:tr w:rsidR="00C90E7E" w:rsidRPr="00F85647" w14:paraId="1D2FF709" w14:textId="77777777" w:rsidTr="00C90E7E">
        <w:trPr>
          <w:trHeight w:val="288"/>
        </w:trPr>
        <w:tc>
          <w:tcPr>
            <w:tcW w:w="192" w:type="pct"/>
          </w:tcPr>
          <w:p w14:paraId="6D2D1C58" w14:textId="77777777" w:rsidR="00185035" w:rsidRPr="007A08CE" w:rsidRDefault="00185035" w:rsidP="00A57A32">
            <w:pPr>
              <w:autoSpaceDE w:val="0"/>
              <w:autoSpaceDN w:val="0"/>
              <w:adjustRightInd w:val="0"/>
              <w:jc w:val="center"/>
              <w:rPr>
                <w:noProof/>
              </w:rPr>
            </w:pPr>
            <w:r w:rsidRPr="007A08CE">
              <w:t>7.17</w:t>
            </w:r>
          </w:p>
        </w:tc>
        <w:tc>
          <w:tcPr>
            <w:tcW w:w="2164" w:type="pct"/>
            <w:gridSpan w:val="2"/>
          </w:tcPr>
          <w:p w14:paraId="76A55546"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w:t>
            </w:r>
            <w:r w:rsidRPr="007A08CE">
              <w:br/>
              <w:t>ZA MEDICINSKE POTREBE SA KORITOM, tip B3016</w:t>
            </w:r>
          </w:p>
        </w:tc>
        <w:tc>
          <w:tcPr>
            <w:tcW w:w="384" w:type="pct"/>
            <w:vAlign w:val="bottom"/>
          </w:tcPr>
          <w:p w14:paraId="3FC561A1"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23F39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E8ADF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50AF96C4" w14:textId="77777777" w:rsidR="00185035" w:rsidRPr="00F85647" w:rsidRDefault="00185035" w:rsidP="00A57A32">
            <w:pPr>
              <w:autoSpaceDE w:val="0"/>
              <w:autoSpaceDN w:val="0"/>
              <w:adjustRightInd w:val="0"/>
              <w:jc w:val="center"/>
              <w:rPr>
                <w:noProof/>
                <w:lang w:val="en-US"/>
              </w:rPr>
            </w:pPr>
          </w:p>
        </w:tc>
        <w:tc>
          <w:tcPr>
            <w:tcW w:w="237" w:type="pct"/>
          </w:tcPr>
          <w:p w14:paraId="7B37B5EA" w14:textId="77777777" w:rsidR="00185035" w:rsidRPr="00F85647" w:rsidRDefault="00185035" w:rsidP="00A57A32">
            <w:pPr>
              <w:autoSpaceDE w:val="0"/>
              <w:autoSpaceDN w:val="0"/>
              <w:adjustRightInd w:val="0"/>
              <w:jc w:val="center"/>
              <w:rPr>
                <w:noProof/>
                <w:lang w:val="en-US"/>
              </w:rPr>
            </w:pPr>
          </w:p>
        </w:tc>
        <w:tc>
          <w:tcPr>
            <w:tcW w:w="237" w:type="pct"/>
          </w:tcPr>
          <w:p w14:paraId="234AD49C" w14:textId="77777777" w:rsidR="00185035" w:rsidRPr="00F85647" w:rsidRDefault="00185035" w:rsidP="00A57A32">
            <w:pPr>
              <w:autoSpaceDE w:val="0"/>
              <w:autoSpaceDN w:val="0"/>
              <w:adjustRightInd w:val="0"/>
              <w:jc w:val="center"/>
              <w:rPr>
                <w:noProof/>
              </w:rPr>
            </w:pPr>
          </w:p>
        </w:tc>
        <w:tc>
          <w:tcPr>
            <w:tcW w:w="414" w:type="pct"/>
          </w:tcPr>
          <w:p w14:paraId="08CB2F3B" w14:textId="77777777" w:rsidR="00185035" w:rsidRPr="00F85647" w:rsidRDefault="00185035" w:rsidP="00A57A32">
            <w:pPr>
              <w:autoSpaceDE w:val="0"/>
              <w:autoSpaceDN w:val="0"/>
              <w:adjustRightInd w:val="0"/>
              <w:jc w:val="center"/>
              <w:rPr>
                <w:noProof/>
              </w:rPr>
            </w:pPr>
          </w:p>
        </w:tc>
        <w:tc>
          <w:tcPr>
            <w:tcW w:w="339" w:type="pct"/>
          </w:tcPr>
          <w:p w14:paraId="75DF93A4" w14:textId="77777777" w:rsidR="00185035" w:rsidRDefault="00185035" w:rsidP="00A57A32">
            <w:pPr>
              <w:autoSpaceDE w:val="0"/>
              <w:autoSpaceDN w:val="0"/>
              <w:adjustRightInd w:val="0"/>
              <w:jc w:val="center"/>
              <w:rPr>
                <w:noProof/>
              </w:rPr>
            </w:pPr>
          </w:p>
        </w:tc>
      </w:tr>
      <w:tr w:rsidR="00C90E7E" w:rsidRPr="00F85647" w14:paraId="22BDA462" w14:textId="77777777" w:rsidTr="00C90E7E">
        <w:trPr>
          <w:trHeight w:val="288"/>
        </w:trPr>
        <w:tc>
          <w:tcPr>
            <w:tcW w:w="192" w:type="pct"/>
          </w:tcPr>
          <w:p w14:paraId="5424E2DE" w14:textId="77777777" w:rsidR="00185035" w:rsidRPr="007A08CE" w:rsidRDefault="00185035" w:rsidP="00A57A32">
            <w:pPr>
              <w:autoSpaceDE w:val="0"/>
              <w:autoSpaceDN w:val="0"/>
              <w:adjustRightInd w:val="0"/>
              <w:jc w:val="center"/>
              <w:rPr>
                <w:noProof/>
              </w:rPr>
            </w:pPr>
            <w:r w:rsidRPr="007A08CE">
              <w:t>7.18</w:t>
            </w:r>
          </w:p>
        </w:tc>
        <w:tc>
          <w:tcPr>
            <w:tcW w:w="2164" w:type="pct"/>
            <w:gridSpan w:val="2"/>
          </w:tcPr>
          <w:p w14:paraId="26204D3F"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w:t>
            </w:r>
            <w:r w:rsidRPr="007A08CE">
              <w:br/>
              <w:t>ZA ADMNISTRATIVNE POTREBE, tip B3017</w:t>
            </w:r>
          </w:p>
        </w:tc>
        <w:tc>
          <w:tcPr>
            <w:tcW w:w="384" w:type="pct"/>
            <w:vAlign w:val="bottom"/>
          </w:tcPr>
          <w:p w14:paraId="4040214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748C3B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D89C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85C108" w14:textId="77777777" w:rsidR="00185035" w:rsidRPr="00F85647" w:rsidRDefault="00185035" w:rsidP="00A57A32">
            <w:pPr>
              <w:autoSpaceDE w:val="0"/>
              <w:autoSpaceDN w:val="0"/>
              <w:adjustRightInd w:val="0"/>
              <w:jc w:val="center"/>
              <w:rPr>
                <w:noProof/>
                <w:lang w:val="en-US"/>
              </w:rPr>
            </w:pPr>
          </w:p>
        </w:tc>
        <w:tc>
          <w:tcPr>
            <w:tcW w:w="237" w:type="pct"/>
          </w:tcPr>
          <w:p w14:paraId="4B4B51AF" w14:textId="77777777" w:rsidR="00185035" w:rsidRPr="00F85647" w:rsidRDefault="00185035" w:rsidP="00A57A32">
            <w:pPr>
              <w:autoSpaceDE w:val="0"/>
              <w:autoSpaceDN w:val="0"/>
              <w:adjustRightInd w:val="0"/>
              <w:jc w:val="center"/>
              <w:rPr>
                <w:noProof/>
                <w:lang w:val="en-US"/>
              </w:rPr>
            </w:pPr>
          </w:p>
        </w:tc>
        <w:tc>
          <w:tcPr>
            <w:tcW w:w="237" w:type="pct"/>
          </w:tcPr>
          <w:p w14:paraId="23897121" w14:textId="77777777" w:rsidR="00185035" w:rsidRPr="00F85647" w:rsidRDefault="00185035" w:rsidP="00A57A32">
            <w:pPr>
              <w:autoSpaceDE w:val="0"/>
              <w:autoSpaceDN w:val="0"/>
              <w:adjustRightInd w:val="0"/>
              <w:jc w:val="center"/>
              <w:rPr>
                <w:noProof/>
              </w:rPr>
            </w:pPr>
          </w:p>
        </w:tc>
        <w:tc>
          <w:tcPr>
            <w:tcW w:w="414" w:type="pct"/>
          </w:tcPr>
          <w:p w14:paraId="6AC5CE8F" w14:textId="77777777" w:rsidR="00185035" w:rsidRPr="00F85647" w:rsidRDefault="00185035" w:rsidP="00A57A32">
            <w:pPr>
              <w:autoSpaceDE w:val="0"/>
              <w:autoSpaceDN w:val="0"/>
              <w:adjustRightInd w:val="0"/>
              <w:jc w:val="center"/>
              <w:rPr>
                <w:noProof/>
              </w:rPr>
            </w:pPr>
          </w:p>
        </w:tc>
        <w:tc>
          <w:tcPr>
            <w:tcW w:w="339" w:type="pct"/>
          </w:tcPr>
          <w:p w14:paraId="41924068" w14:textId="77777777" w:rsidR="00185035" w:rsidRDefault="00185035" w:rsidP="00A57A32">
            <w:pPr>
              <w:autoSpaceDE w:val="0"/>
              <w:autoSpaceDN w:val="0"/>
              <w:adjustRightInd w:val="0"/>
              <w:jc w:val="center"/>
              <w:rPr>
                <w:noProof/>
              </w:rPr>
            </w:pPr>
          </w:p>
        </w:tc>
      </w:tr>
      <w:tr w:rsidR="00C90E7E" w:rsidRPr="00F85647" w14:paraId="727B1338" w14:textId="77777777" w:rsidTr="00C90E7E">
        <w:trPr>
          <w:trHeight w:val="288"/>
        </w:trPr>
        <w:tc>
          <w:tcPr>
            <w:tcW w:w="192" w:type="pct"/>
          </w:tcPr>
          <w:p w14:paraId="60580BD5" w14:textId="77777777" w:rsidR="00185035" w:rsidRPr="007A08CE" w:rsidRDefault="00185035" w:rsidP="00A57A32">
            <w:pPr>
              <w:autoSpaceDE w:val="0"/>
              <w:autoSpaceDN w:val="0"/>
              <w:adjustRightInd w:val="0"/>
              <w:jc w:val="center"/>
              <w:rPr>
                <w:noProof/>
              </w:rPr>
            </w:pPr>
            <w:r w:rsidRPr="007A08CE">
              <w:lastRenderedPageBreak/>
              <w:t>7.19</w:t>
            </w:r>
          </w:p>
        </w:tc>
        <w:tc>
          <w:tcPr>
            <w:tcW w:w="2164" w:type="pct"/>
            <w:gridSpan w:val="2"/>
          </w:tcPr>
          <w:p w14:paraId="2CCAC81E" w14:textId="77777777" w:rsidR="00185035" w:rsidRPr="007A08CE" w:rsidRDefault="00185035" w:rsidP="002966C9">
            <w:pPr>
              <w:autoSpaceDE w:val="0"/>
              <w:autoSpaceDN w:val="0"/>
              <w:adjustRightInd w:val="0"/>
              <w:rPr>
                <w:noProof/>
                <w:lang w:val="en-US"/>
              </w:rPr>
            </w:pPr>
            <w:r w:rsidRPr="007A08CE">
              <w:t>Isporuka i montaža: INSTALACONI KANAL U FUNKCIJI PREDAVAČKOG PULTA, tip B3100</w:t>
            </w:r>
          </w:p>
        </w:tc>
        <w:tc>
          <w:tcPr>
            <w:tcW w:w="384" w:type="pct"/>
            <w:vAlign w:val="bottom"/>
          </w:tcPr>
          <w:p w14:paraId="7A6BE34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7FB772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5171B51"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7FA77B" w14:textId="77777777" w:rsidR="00185035" w:rsidRPr="00F85647" w:rsidRDefault="00185035" w:rsidP="00A57A32">
            <w:pPr>
              <w:autoSpaceDE w:val="0"/>
              <w:autoSpaceDN w:val="0"/>
              <w:adjustRightInd w:val="0"/>
              <w:jc w:val="center"/>
              <w:rPr>
                <w:noProof/>
                <w:lang w:val="en-US"/>
              </w:rPr>
            </w:pPr>
          </w:p>
        </w:tc>
        <w:tc>
          <w:tcPr>
            <w:tcW w:w="237" w:type="pct"/>
          </w:tcPr>
          <w:p w14:paraId="7648BDDF" w14:textId="77777777" w:rsidR="00185035" w:rsidRPr="00F85647" w:rsidRDefault="00185035" w:rsidP="00A57A32">
            <w:pPr>
              <w:autoSpaceDE w:val="0"/>
              <w:autoSpaceDN w:val="0"/>
              <w:adjustRightInd w:val="0"/>
              <w:jc w:val="center"/>
              <w:rPr>
                <w:noProof/>
                <w:lang w:val="en-US"/>
              </w:rPr>
            </w:pPr>
          </w:p>
        </w:tc>
        <w:tc>
          <w:tcPr>
            <w:tcW w:w="237" w:type="pct"/>
          </w:tcPr>
          <w:p w14:paraId="5FA909F3" w14:textId="77777777" w:rsidR="00185035" w:rsidRPr="00F85647" w:rsidRDefault="00185035" w:rsidP="00A57A32">
            <w:pPr>
              <w:autoSpaceDE w:val="0"/>
              <w:autoSpaceDN w:val="0"/>
              <w:adjustRightInd w:val="0"/>
              <w:jc w:val="center"/>
              <w:rPr>
                <w:noProof/>
              </w:rPr>
            </w:pPr>
          </w:p>
        </w:tc>
        <w:tc>
          <w:tcPr>
            <w:tcW w:w="414" w:type="pct"/>
          </w:tcPr>
          <w:p w14:paraId="72EF9C72" w14:textId="77777777" w:rsidR="00185035" w:rsidRPr="00F85647" w:rsidRDefault="00185035" w:rsidP="00A57A32">
            <w:pPr>
              <w:autoSpaceDE w:val="0"/>
              <w:autoSpaceDN w:val="0"/>
              <w:adjustRightInd w:val="0"/>
              <w:jc w:val="center"/>
              <w:rPr>
                <w:noProof/>
              </w:rPr>
            </w:pPr>
          </w:p>
        </w:tc>
        <w:tc>
          <w:tcPr>
            <w:tcW w:w="339" w:type="pct"/>
          </w:tcPr>
          <w:p w14:paraId="6D51B434" w14:textId="77777777" w:rsidR="00185035" w:rsidRDefault="00185035" w:rsidP="00A57A32">
            <w:pPr>
              <w:autoSpaceDE w:val="0"/>
              <w:autoSpaceDN w:val="0"/>
              <w:adjustRightInd w:val="0"/>
              <w:jc w:val="center"/>
              <w:rPr>
                <w:noProof/>
              </w:rPr>
            </w:pPr>
          </w:p>
        </w:tc>
      </w:tr>
      <w:tr w:rsidR="00C90E7E" w:rsidRPr="00F85647" w14:paraId="40471B47" w14:textId="77777777" w:rsidTr="00C90E7E">
        <w:trPr>
          <w:trHeight w:val="288"/>
        </w:trPr>
        <w:tc>
          <w:tcPr>
            <w:tcW w:w="192" w:type="pct"/>
          </w:tcPr>
          <w:p w14:paraId="769D2D92" w14:textId="77777777" w:rsidR="00185035" w:rsidRPr="007A08CE" w:rsidRDefault="00185035" w:rsidP="00A57A32">
            <w:pPr>
              <w:autoSpaceDE w:val="0"/>
              <w:autoSpaceDN w:val="0"/>
              <w:adjustRightInd w:val="0"/>
              <w:jc w:val="center"/>
              <w:rPr>
                <w:noProof/>
              </w:rPr>
            </w:pPr>
            <w:r w:rsidRPr="007A08CE">
              <w:t>7.20</w:t>
            </w:r>
          </w:p>
        </w:tc>
        <w:tc>
          <w:tcPr>
            <w:tcW w:w="2164" w:type="pct"/>
            <w:gridSpan w:val="2"/>
          </w:tcPr>
          <w:p w14:paraId="06EA3F57" w14:textId="77777777" w:rsidR="00185035" w:rsidRPr="007A08CE" w:rsidRDefault="00185035" w:rsidP="002966C9">
            <w:pPr>
              <w:autoSpaceDE w:val="0"/>
              <w:autoSpaceDN w:val="0"/>
              <w:adjustRightInd w:val="0"/>
              <w:rPr>
                <w:noProof/>
                <w:lang w:val="en-US"/>
              </w:rPr>
            </w:pPr>
            <w:r w:rsidRPr="007A08CE">
              <w:t>Isporuka i montaža: ZIDNI MODULNI  SET SLABE I JAKE STRUJE, tip B3600</w:t>
            </w:r>
          </w:p>
        </w:tc>
        <w:tc>
          <w:tcPr>
            <w:tcW w:w="384" w:type="pct"/>
            <w:vAlign w:val="bottom"/>
          </w:tcPr>
          <w:p w14:paraId="638CA57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5B50DFE" w14:textId="77777777" w:rsidR="00185035" w:rsidRPr="007A08CE" w:rsidRDefault="00185035" w:rsidP="00A57A32">
            <w:pPr>
              <w:autoSpaceDE w:val="0"/>
              <w:autoSpaceDN w:val="0"/>
              <w:adjustRightInd w:val="0"/>
              <w:jc w:val="center"/>
              <w:rPr>
                <w:noProof/>
                <w:lang w:val="en-US"/>
              </w:rPr>
            </w:pPr>
            <w:r w:rsidRPr="007A08CE">
              <w:t>19</w:t>
            </w:r>
          </w:p>
        </w:tc>
        <w:tc>
          <w:tcPr>
            <w:tcW w:w="322" w:type="pct"/>
          </w:tcPr>
          <w:p w14:paraId="2DE686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C2529B" w14:textId="77777777" w:rsidR="00185035" w:rsidRPr="00F85647" w:rsidRDefault="00185035" w:rsidP="00A57A32">
            <w:pPr>
              <w:autoSpaceDE w:val="0"/>
              <w:autoSpaceDN w:val="0"/>
              <w:adjustRightInd w:val="0"/>
              <w:jc w:val="center"/>
              <w:rPr>
                <w:noProof/>
                <w:lang w:val="en-US"/>
              </w:rPr>
            </w:pPr>
          </w:p>
        </w:tc>
        <w:tc>
          <w:tcPr>
            <w:tcW w:w="237" w:type="pct"/>
          </w:tcPr>
          <w:p w14:paraId="5CE80569" w14:textId="77777777" w:rsidR="00185035" w:rsidRPr="00F85647" w:rsidRDefault="00185035" w:rsidP="00A57A32">
            <w:pPr>
              <w:autoSpaceDE w:val="0"/>
              <w:autoSpaceDN w:val="0"/>
              <w:adjustRightInd w:val="0"/>
              <w:jc w:val="center"/>
              <w:rPr>
                <w:noProof/>
                <w:lang w:val="en-US"/>
              </w:rPr>
            </w:pPr>
          </w:p>
        </w:tc>
        <w:tc>
          <w:tcPr>
            <w:tcW w:w="237" w:type="pct"/>
          </w:tcPr>
          <w:p w14:paraId="4C2465C9" w14:textId="77777777" w:rsidR="00185035" w:rsidRPr="00F85647" w:rsidRDefault="00185035" w:rsidP="00A57A32">
            <w:pPr>
              <w:autoSpaceDE w:val="0"/>
              <w:autoSpaceDN w:val="0"/>
              <w:adjustRightInd w:val="0"/>
              <w:jc w:val="center"/>
              <w:rPr>
                <w:noProof/>
              </w:rPr>
            </w:pPr>
          </w:p>
        </w:tc>
        <w:tc>
          <w:tcPr>
            <w:tcW w:w="414" w:type="pct"/>
          </w:tcPr>
          <w:p w14:paraId="2B61A54A" w14:textId="77777777" w:rsidR="00185035" w:rsidRPr="00F85647" w:rsidRDefault="00185035" w:rsidP="00A57A32">
            <w:pPr>
              <w:autoSpaceDE w:val="0"/>
              <w:autoSpaceDN w:val="0"/>
              <w:adjustRightInd w:val="0"/>
              <w:jc w:val="center"/>
              <w:rPr>
                <w:noProof/>
              </w:rPr>
            </w:pPr>
          </w:p>
        </w:tc>
        <w:tc>
          <w:tcPr>
            <w:tcW w:w="339" w:type="pct"/>
          </w:tcPr>
          <w:p w14:paraId="5C0ED67B" w14:textId="77777777" w:rsidR="00185035" w:rsidRDefault="00185035" w:rsidP="00A57A32">
            <w:pPr>
              <w:autoSpaceDE w:val="0"/>
              <w:autoSpaceDN w:val="0"/>
              <w:adjustRightInd w:val="0"/>
              <w:jc w:val="center"/>
              <w:rPr>
                <w:noProof/>
              </w:rPr>
            </w:pPr>
          </w:p>
        </w:tc>
      </w:tr>
      <w:tr w:rsidR="00C90E7E" w:rsidRPr="00F85647" w14:paraId="23122507" w14:textId="77777777" w:rsidTr="00C90E7E">
        <w:trPr>
          <w:trHeight w:val="288"/>
        </w:trPr>
        <w:tc>
          <w:tcPr>
            <w:tcW w:w="192" w:type="pct"/>
          </w:tcPr>
          <w:p w14:paraId="02EE5088" w14:textId="77777777" w:rsidR="00185035" w:rsidRPr="007A08CE" w:rsidRDefault="00185035" w:rsidP="00A57A32">
            <w:pPr>
              <w:autoSpaceDE w:val="0"/>
              <w:autoSpaceDN w:val="0"/>
              <w:adjustRightInd w:val="0"/>
              <w:jc w:val="center"/>
              <w:rPr>
                <w:noProof/>
              </w:rPr>
            </w:pPr>
            <w:r w:rsidRPr="007A08CE">
              <w:t>7.21</w:t>
            </w:r>
          </w:p>
        </w:tc>
        <w:tc>
          <w:tcPr>
            <w:tcW w:w="2164" w:type="pct"/>
            <w:gridSpan w:val="2"/>
          </w:tcPr>
          <w:p w14:paraId="0B942DCD" w14:textId="77777777" w:rsidR="00185035" w:rsidRPr="007A08CE" w:rsidRDefault="00185035" w:rsidP="002966C9">
            <w:pPr>
              <w:autoSpaceDE w:val="0"/>
              <w:autoSpaceDN w:val="0"/>
              <w:adjustRightInd w:val="0"/>
              <w:rPr>
                <w:noProof/>
                <w:lang w:val="en-US"/>
              </w:rPr>
            </w:pPr>
            <w:r w:rsidRPr="007A08CE">
              <w:t>Isporuka i montaža: ZIDNI  HIRURŠKI SET, tip B4600</w:t>
            </w:r>
          </w:p>
        </w:tc>
        <w:tc>
          <w:tcPr>
            <w:tcW w:w="384" w:type="pct"/>
            <w:vAlign w:val="bottom"/>
          </w:tcPr>
          <w:p w14:paraId="4EADD46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DB9AC4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713E86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1C89183" w14:textId="77777777" w:rsidR="00185035" w:rsidRPr="00F85647" w:rsidRDefault="00185035" w:rsidP="00A57A32">
            <w:pPr>
              <w:autoSpaceDE w:val="0"/>
              <w:autoSpaceDN w:val="0"/>
              <w:adjustRightInd w:val="0"/>
              <w:jc w:val="center"/>
              <w:rPr>
                <w:noProof/>
                <w:lang w:val="en-US"/>
              </w:rPr>
            </w:pPr>
          </w:p>
        </w:tc>
        <w:tc>
          <w:tcPr>
            <w:tcW w:w="237" w:type="pct"/>
          </w:tcPr>
          <w:p w14:paraId="7683285A" w14:textId="77777777" w:rsidR="00185035" w:rsidRPr="00F85647" w:rsidRDefault="00185035" w:rsidP="00A57A32">
            <w:pPr>
              <w:autoSpaceDE w:val="0"/>
              <w:autoSpaceDN w:val="0"/>
              <w:adjustRightInd w:val="0"/>
              <w:jc w:val="center"/>
              <w:rPr>
                <w:noProof/>
                <w:lang w:val="en-US"/>
              </w:rPr>
            </w:pPr>
          </w:p>
        </w:tc>
        <w:tc>
          <w:tcPr>
            <w:tcW w:w="237" w:type="pct"/>
          </w:tcPr>
          <w:p w14:paraId="20AFF5C4" w14:textId="77777777" w:rsidR="00185035" w:rsidRPr="00F85647" w:rsidRDefault="00185035" w:rsidP="00A57A32">
            <w:pPr>
              <w:autoSpaceDE w:val="0"/>
              <w:autoSpaceDN w:val="0"/>
              <w:adjustRightInd w:val="0"/>
              <w:jc w:val="center"/>
              <w:rPr>
                <w:noProof/>
              </w:rPr>
            </w:pPr>
          </w:p>
        </w:tc>
        <w:tc>
          <w:tcPr>
            <w:tcW w:w="414" w:type="pct"/>
          </w:tcPr>
          <w:p w14:paraId="1974176E" w14:textId="77777777" w:rsidR="00185035" w:rsidRPr="00F85647" w:rsidRDefault="00185035" w:rsidP="00A57A32">
            <w:pPr>
              <w:autoSpaceDE w:val="0"/>
              <w:autoSpaceDN w:val="0"/>
              <w:adjustRightInd w:val="0"/>
              <w:jc w:val="center"/>
              <w:rPr>
                <w:noProof/>
              </w:rPr>
            </w:pPr>
          </w:p>
        </w:tc>
        <w:tc>
          <w:tcPr>
            <w:tcW w:w="339" w:type="pct"/>
          </w:tcPr>
          <w:p w14:paraId="15B3856B" w14:textId="77777777" w:rsidR="00185035" w:rsidRDefault="00185035" w:rsidP="00A57A32">
            <w:pPr>
              <w:autoSpaceDE w:val="0"/>
              <w:autoSpaceDN w:val="0"/>
              <w:adjustRightInd w:val="0"/>
              <w:jc w:val="center"/>
              <w:rPr>
                <w:noProof/>
              </w:rPr>
            </w:pPr>
          </w:p>
        </w:tc>
      </w:tr>
      <w:tr w:rsidR="00C90E7E" w:rsidRPr="00F85647" w14:paraId="26A02C79" w14:textId="77777777" w:rsidTr="00C90E7E">
        <w:trPr>
          <w:trHeight w:val="288"/>
        </w:trPr>
        <w:tc>
          <w:tcPr>
            <w:tcW w:w="192" w:type="pct"/>
          </w:tcPr>
          <w:p w14:paraId="0A233824" w14:textId="77777777" w:rsidR="00185035" w:rsidRPr="007A08CE" w:rsidRDefault="00185035" w:rsidP="00A57A32">
            <w:pPr>
              <w:autoSpaceDE w:val="0"/>
              <w:autoSpaceDN w:val="0"/>
              <w:adjustRightInd w:val="0"/>
              <w:jc w:val="center"/>
              <w:rPr>
                <w:noProof/>
              </w:rPr>
            </w:pPr>
            <w:r w:rsidRPr="007A08CE">
              <w:t>7.22</w:t>
            </w:r>
          </w:p>
        </w:tc>
        <w:tc>
          <w:tcPr>
            <w:tcW w:w="2164" w:type="pct"/>
            <w:gridSpan w:val="2"/>
          </w:tcPr>
          <w:p w14:paraId="042D7235" w14:textId="77777777" w:rsidR="00185035" w:rsidRPr="007A08CE" w:rsidRDefault="00185035" w:rsidP="002966C9">
            <w:pPr>
              <w:autoSpaceDE w:val="0"/>
              <w:autoSpaceDN w:val="0"/>
              <w:adjustRightInd w:val="0"/>
              <w:rPr>
                <w:noProof/>
                <w:lang w:val="en-US"/>
              </w:rPr>
            </w:pPr>
            <w:r w:rsidRPr="007A08CE">
              <w:t>Isporuka i montaža: ZIDNI  ANESTEZIOLOŠKI SET, tip B4700</w:t>
            </w:r>
          </w:p>
        </w:tc>
        <w:tc>
          <w:tcPr>
            <w:tcW w:w="384" w:type="pct"/>
            <w:vAlign w:val="bottom"/>
          </w:tcPr>
          <w:p w14:paraId="5E83066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399DBF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09842D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48D6C0" w14:textId="77777777" w:rsidR="00185035" w:rsidRPr="00F85647" w:rsidRDefault="00185035" w:rsidP="00A57A32">
            <w:pPr>
              <w:autoSpaceDE w:val="0"/>
              <w:autoSpaceDN w:val="0"/>
              <w:adjustRightInd w:val="0"/>
              <w:jc w:val="center"/>
              <w:rPr>
                <w:noProof/>
                <w:lang w:val="en-US"/>
              </w:rPr>
            </w:pPr>
          </w:p>
        </w:tc>
        <w:tc>
          <w:tcPr>
            <w:tcW w:w="237" w:type="pct"/>
          </w:tcPr>
          <w:p w14:paraId="61633068" w14:textId="77777777" w:rsidR="00185035" w:rsidRPr="00F85647" w:rsidRDefault="00185035" w:rsidP="00A57A32">
            <w:pPr>
              <w:autoSpaceDE w:val="0"/>
              <w:autoSpaceDN w:val="0"/>
              <w:adjustRightInd w:val="0"/>
              <w:jc w:val="center"/>
              <w:rPr>
                <w:noProof/>
                <w:lang w:val="en-US"/>
              </w:rPr>
            </w:pPr>
          </w:p>
        </w:tc>
        <w:tc>
          <w:tcPr>
            <w:tcW w:w="237" w:type="pct"/>
          </w:tcPr>
          <w:p w14:paraId="3544E983" w14:textId="77777777" w:rsidR="00185035" w:rsidRPr="00F85647" w:rsidRDefault="00185035" w:rsidP="00A57A32">
            <w:pPr>
              <w:autoSpaceDE w:val="0"/>
              <w:autoSpaceDN w:val="0"/>
              <w:adjustRightInd w:val="0"/>
              <w:jc w:val="center"/>
              <w:rPr>
                <w:noProof/>
              </w:rPr>
            </w:pPr>
          </w:p>
        </w:tc>
        <w:tc>
          <w:tcPr>
            <w:tcW w:w="414" w:type="pct"/>
          </w:tcPr>
          <w:p w14:paraId="2FBF175D" w14:textId="77777777" w:rsidR="00185035" w:rsidRPr="00F85647" w:rsidRDefault="00185035" w:rsidP="00A57A32">
            <w:pPr>
              <w:autoSpaceDE w:val="0"/>
              <w:autoSpaceDN w:val="0"/>
              <w:adjustRightInd w:val="0"/>
              <w:jc w:val="center"/>
              <w:rPr>
                <w:noProof/>
              </w:rPr>
            </w:pPr>
          </w:p>
        </w:tc>
        <w:tc>
          <w:tcPr>
            <w:tcW w:w="339" w:type="pct"/>
          </w:tcPr>
          <w:p w14:paraId="50F01D48" w14:textId="77777777" w:rsidR="00185035" w:rsidRDefault="00185035" w:rsidP="00A57A32">
            <w:pPr>
              <w:autoSpaceDE w:val="0"/>
              <w:autoSpaceDN w:val="0"/>
              <w:adjustRightInd w:val="0"/>
              <w:jc w:val="center"/>
              <w:rPr>
                <w:noProof/>
              </w:rPr>
            </w:pPr>
          </w:p>
        </w:tc>
      </w:tr>
      <w:tr w:rsidR="00C90E7E" w:rsidRPr="00F85647" w14:paraId="197704E9" w14:textId="77777777" w:rsidTr="00C90E7E">
        <w:trPr>
          <w:trHeight w:val="288"/>
        </w:trPr>
        <w:tc>
          <w:tcPr>
            <w:tcW w:w="192" w:type="pct"/>
          </w:tcPr>
          <w:p w14:paraId="69D6E536" w14:textId="77777777" w:rsidR="00185035" w:rsidRPr="007A08CE" w:rsidRDefault="00185035" w:rsidP="00A57A32">
            <w:pPr>
              <w:autoSpaceDE w:val="0"/>
              <w:autoSpaceDN w:val="0"/>
              <w:adjustRightInd w:val="0"/>
              <w:jc w:val="center"/>
              <w:rPr>
                <w:noProof/>
              </w:rPr>
            </w:pPr>
            <w:r w:rsidRPr="007A08CE">
              <w:t>7.23</w:t>
            </w:r>
          </w:p>
        </w:tc>
        <w:tc>
          <w:tcPr>
            <w:tcW w:w="2164" w:type="pct"/>
            <w:gridSpan w:val="2"/>
          </w:tcPr>
          <w:p w14:paraId="74243EDA" w14:textId="77777777" w:rsidR="00185035" w:rsidRPr="007A08CE" w:rsidRDefault="00185035" w:rsidP="002966C9">
            <w:pPr>
              <w:autoSpaceDE w:val="0"/>
              <w:autoSpaceDN w:val="0"/>
              <w:adjustRightInd w:val="0"/>
              <w:rPr>
                <w:noProof/>
                <w:lang w:val="en-US"/>
              </w:rPr>
            </w:pPr>
            <w:r w:rsidRPr="007A08CE">
              <w:t>Isporuka i montaža: TEHNIČKI ORMAN (OP sala,  intervencije), tip B5000</w:t>
            </w:r>
          </w:p>
        </w:tc>
        <w:tc>
          <w:tcPr>
            <w:tcW w:w="384" w:type="pct"/>
            <w:vAlign w:val="bottom"/>
          </w:tcPr>
          <w:p w14:paraId="2D8C232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42DC05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A39EC9B"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36C5F5" w14:textId="77777777" w:rsidR="00185035" w:rsidRPr="00F85647" w:rsidRDefault="00185035" w:rsidP="00A57A32">
            <w:pPr>
              <w:autoSpaceDE w:val="0"/>
              <w:autoSpaceDN w:val="0"/>
              <w:adjustRightInd w:val="0"/>
              <w:jc w:val="center"/>
              <w:rPr>
                <w:noProof/>
                <w:lang w:val="en-US"/>
              </w:rPr>
            </w:pPr>
          </w:p>
        </w:tc>
        <w:tc>
          <w:tcPr>
            <w:tcW w:w="237" w:type="pct"/>
          </w:tcPr>
          <w:p w14:paraId="3F552511" w14:textId="77777777" w:rsidR="00185035" w:rsidRPr="00F85647" w:rsidRDefault="00185035" w:rsidP="00A57A32">
            <w:pPr>
              <w:autoSpaceDE w:val="0"/>
              <w:autoSpaceDN w:val="0"/>
              <w:adjustRightInd w:val="0"/>
              <w:jc w:val="center"/>
              <w:rPr>
                <w:noProof/>
                <w:lang w:val="en-US"/>
              </w:rPr>
            </w:pPr>
          </w:p>
        </w:tc>
        <w:tc>
          <w:tcPr>
            <w:tcW w:w="237" w:type="pct"/>
          </w:tcPr>
          <w:p w14:paraId="407BC794" w14:textId="77777777" w:rsidR="00185035" w:rsidRPr="00F85647" w:rsidRDefault="00185035" w:rsidP="00A57A32">
            <w:pPr>
              <w:autoSpaceDE w:val="0"/>
              <w:autoSpaceDN w:val="0"/>
              <w:adjustRightInd w:val="0"/>
              <w:jc w:val="center"/>
              <w:rPr>
                <w:noProof/>
              </w:rPr>
            </w:pPr>
          </w:p>
        </w:tc>
        <w:tc>
          <w:tcPr>
            <w:tcW w:w="414" w:type="pct"/>
          </w:tcPr>
          <w:p w14:paraId="67A460C4" w14:textId="77777777" w:rsidR="00185035" w:rsidRPr="00F85647" w:rsidRDefault="00185035" w:rsidP="00A57A32">
            <w:pPr>
              <w:autoSpaceDE w:val="0"/>
              <w:autoSpaceDN w:val="0"/>
              <w:adjustRightInd w:val="0"/>
              <w:jc w:val="center"/>
              <w:rPr>
                <w:noProof/>
              </w:rPr>
            </w:pPr>
          </w:p>
        </w:tc>
        <w:tc>
          <w:tcPr>
            <w:tcW w:w="339" w:type="pct"/>
          </w:tcPr>
          <w:p w14:paraId="28211D8A" w14:textId="77777777" w:rsidR="00185035" w:rsidRDefault="00185035" w:rsidP="00A57A32">
            <w:pPr>
              <w:autoSpaceDE w:val="0"/>
              <w:autoSpaceDN w:val="0"/>
              <w:adjustRightInd w:val="0"/>
              <w:jc w:val="center"/>
              <w:rPr>
                <w:noProof/>
              </w:rPr>
            </w:pPr>
          </w:p>
        </w:tc>
      </w:tr>
      <w:tr w:rsidR="00C90E7E" w:rsidRPr="00F85647" w14:paraId="24D64E92" w14:textId="77777777" w:rsidTr="00C90E7E">
        <w:trPr>
          <w:trHeight w:val="288"/>
        </w:trPr>
        <w:tc>
          <w:tcPr>
            <w:tcW w:w="192" w:type="pct"/>
          </w:tcPr>
          <w:p w14:paraId="060426F4" w14:textId="77777777" w:rsidR="00185035" w:rsidRPr="007A08CE" w:rsidRDefault="00185035" w:rsidP="00A57A32">
            <w:pPr>
              <w:autoSpaceDE w:val="0"/>
              <w:autoSpaceDN w:val="0"/>
              <w:adjustRightInd w:val="0"/>
              <w:jc w:val="center"/>
              <w:rPr>
                <w:noProof/>
              </w:rPr>
            </w:pPr>
          </w:p>
        </w:tc>
        <w:tc>
          <w:tcPr>
            <w:tcW w:w="2164" w:type="pct"/>
            <w:gridSpan w:val="2"/>
          </w:tcPr>
          <w:p w14:paraId="68571CFB" w14:textId="77777777" w:rsidR="00185035" w:rsidRPr="007A08CE" w:rsidRDefault="00185035" w:rsidP="002966C9">
            <w:pPr>
              <w:autoSpaceDE w:val="0"/>
              <w:autoSpaceDN w:val="0"/>
              <w:adjustRightInd w:val="0"/>
              <w:rPr>
                <w:noProof/>
              </w:rPr>
            </w:pPr>
            <w:r w:rsidRPr="007A08CE">
              <w:rPr>
                <w:noProof/>
              </w:rPr>
              <w:t>UKUPNO</w:t>
            </w:r>
          </w:p>
        </w:tc>
        <w:tc>
          <w:tcPr>
            <w:tcW w:w="384" w:type="pct"/>
            <w:vAlign w:val="bottom"/>
          </w:tcPr>
          <w:p w14:paraId="70FFA7D1" w14:textId="77777777" w:rsidR="00185035" w:rsidRPr="007A08CE" w:rsidRDefault="00185035" w:rsidP="00A57A32">
            <w:pPr>
              <w:autoSpaceDE w:val="0"/>
              <w:autoSpaceDN w:val="0"/>
              <w:adjustRightInd w:val="0"/>
              <w:jc w:val="center"/>
              <w:rPr>
                <w:noProof/>
                <w:lang w:val="en-US"/>
              </w:rPr>
            </w:pPr>
          </w:p>
        </w:tc>
        <w:tc>
          <w:tcPr>
            <w:tcW w:w="387" w:type="pct"/>
            <w:vAlign w:val="bottom"/>
          </w:tcPr>
          <w:p w14:paraId="1AD5E694" w14:textId="77777777" w:rsidR="00185035" w:rsidRPr="007A08CE" w:rsidRDefault="00185035" w:rsidP="00A57A32">
            <w:pPr>
              <w:autoSpaceDE w:val="0"/>
              <w:autoSpaceDN w:val="0"/>
              <w:adjustRightInd w:val="0"/>
              <w:jc w:val="center"/>
              <w:rPr>
                <w:noProof/>
                <w:lang w:val="en-US"/>
              </w:rPr>
            </w:pPr>
          </w:p>
        </w:tc>
        <w:tc>
          <w:tcPr>
            <w:tcW w:w="322" w:type="pct"/>
          </w:tcPr>
          <w:p w14:paraId="1AFB73B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93E770" w14:textId="77777777" w:rsidR="00185035" w:rsidRPr="00F85647" w:rsidRDefault="00185035" w:rsidP="00A57A32">
            <w:pPr>
              <w:autoSpaceDE w:val="0"/>
              <w:autoSpaceDN w:val="0"/>
              <w:adjustRightInd w:val="0"/>
              <w:jc w:val="center"/>
              <w:rPr>
                <w:noProof/>
                <w:lang w:val="en-US"/>
              </w:rPr>
            </w:pPr>
          </w:p>
        </w:tc>
        <w:tc>
          <w:tcPr>
            <w:tcW w:w="237" w:type="pct"/>
          </w:tcPr>
          <w:p w14:paraId="34227BFF" w14:textId="77777777" w:rsidR="00185035" w:rsidRPr="00F85647" w:rsidRDefault="00185035" w:rsidP="00A57A32">
            <w:pPr>
              <w:autoSpaceDE w:val="0"/>
              <w:autoSpaceDN w:val="0"/>
              <w:adjustRightInd w:val="0"/>
              <w:jc w:val="center"/>
              <w:rPr>
                <w:noProof/>
                <w:lang w:val="en-US"/>
              </w:rPr>
            </w:pPr>
          </w:p>
        </w:tc>
        <w:tc>
          <w:tcPr>
            <w:tcW w:w="237" w:type="pct"/>
          </w:tcPr>
          <w:p w14:paraId="29FBA3FB" w14:textId="77777777" w:rsidR="00185035" w:rsidRPr="00F85647" w:rsidRDefault="00185035" w:rsidP="00A57A32">
            <w:pPr>
              <w:autoSpaceDE w:val="0"/>
              <w:autoSpaceDN w:val="0"/>
              <w:adjustRightInd w:val="0"/>
              <w:jc w:val="center"/>
              <w:rPr>
                <w:noProof/>
              </w:rPr>
            </w:pPr>
          </w:p>
        </w:tc>
        <w:tc>
          <w:tcPr>
            <w:tcW w:w="414" w:type="pct"/>
          </w:tcPr>
          <w:p w14:paraId="35CE8C75" w14:textId="77777777" w:rsidR="00185035" w:rsidRPr="00F85647" w:rsidRDefault="00185035" w:rsidP="00A57A32">
            <w:pPr>
              <w:autoSpaceDE w:val="0"/>
              <w:autoSpaceDN w:val="0"/>
              <w:adjustRightInd w:val="0"/>
              <w:jc w:val="center"/>
              <w:rPr>
                <w:noProof/>
              </w:rPr>
            </w:pPr>
          </w:p>
        </w:tc>
        <w:tc>
          <w:tcPr>
            <w:tcW w:w="339" w:type="pct"/>
          </w:tcPr>
          <w:p w14:paraId="4FEF27CA" w14:textId="77777777" w:rsidR="00185035" w:rsidRDefault="00185035" w:rsidP="00A57A32">
            <w:pPr>
              <w:autoSpaceDE w:val="0"/>
              <w:autoSpaceDN w:val="0"/>
              <w:adjustRightInd w:val="0"/>
              <w:jc w:val="center"/>
              <w:rPr>
                <w:noProof/>
              </w:rPr>
            </w:pPr>
          </w:p>
        </w:tc>
      </w:tr>
      <w:tr w:rsidR="00C90E7E" w:rsidRPr="00F85647" w14:paraId="47467ED6" w14:textId="77777777" w:rsidTr="00C90E7E">
        <w:trPr>
          <w:trHeight w:val="288"/>
        </w:trPr>
        <w:tc>
          <w:tcPr>
            <w:tcW w:w="192" w:type="pct"/>
          </w:tcPr>
          <w:p w14:paraId="4C90F6E1" w14:textId="77777777" w:rsidR="00185035" w:rsidRPr="007A08CE" w:rsidRDefault="00185035" w:rsidP="00A57A32">
            <w:pPr>
              <w:autoSpaceDE w:val="0"/>
              <w:autoSpaceDN w:val="0"/>
              <w:adjustRightInd w:val="0"/>
              <w:jc w:val="center"/>
              <w:rPr>
                <w:noProof/>
              </w:rPr>
            </w:pPr>
            <w:r>
              <w:rPr>
                <w:noProof/>
              </w:rPr>
              <w:t>XX</w:t>
            </w:r>
          </w:p>
        </w:tc>
        <w:tc>
          <w:tcPr>
            <w:tcW w:w="2164" w:type="pct"/>
            <w:gridSpan w:val="2"/>
          </w:tcPr>
          <w:p w14:paraId="705BE649" w14:textId="77777777" w:rsidR="00185035" w:rsidRPr="007A08CE" w:rsidRDefault="00185035" w:rsidP="005B18A3">
            <w:pPr>
              <w:autoSpaceDE w:val="0"/>
              <w:autoSpaceDN w:val="0"/>
              <w:adjustRightInd w:val="0"/>
              <w:rPr>
                <w:noProof/>
                <w:lang w:val="en-US"/>
              </w:rPr>
            </w:pPr>
            <w:r w:rsidRPr="007A08CE">
              <w:rPr>
                <w:noProof/>
                <w:lang w:val="en-US"/>
              </w:rPr>
              <w:t xml:space="preserve"> IZVOĐENJE RAZLIČITIH VRSTA SIGNALNIH I TELEKOMUNIKACIONIH INSTALACIJA </w:t>
            </w:r>
          </w:p>
        </w:tc>
        <w:tc>
          <w:tcPr>
            <w:tcW w:w="384" w:type="pct"/>
            <w:vAlign w:val="bottom"/>
          </w:tcPr>
          <w:p w14:paraId="109E627A" w14:textId="77777777" w:rsidR="00185035" w:rsidRPr="007A08CE" w:rsidRDefault="00185035" w:rsidP="00A57A32">
            <w:pPr>
              <w:autoSpaceDE w:val="0"/>
              <w:autoSpaceDN w:val="0"/>
              <w:adjustRightInd w:val="0"/>
              <w:jc w:val="center"/>
              <w:rPr>
                <w:noProof/>
                <w:lang w:val="en-US"/>
              </w:rPr>
            </w:pPr>
          </w:p>
        </w:tc>
        <w:tc>
          <w:tcPr>
            <w:tcW w:w="387" w:type="pct"/>
            <w:vAlign w:val="bottom"/>
          </w:tcPr>
          <w:p w14:paraId="2734A1C9" w14:textId="77777777" w:rsidR="00185035" w:rsidRPr="007A08CE" w:rsidRDefault="00185035" w:rsidP="00A57A32">
            <w:pPr>
              <w:autoSpaceDE w:val="0"/>
              <w:autoSpaceDN w:val="0"/>
              <w:adjustRightInd w:val="0"/>
              <w:jc w:val="center"/>
              <w:rPr>
                <w:noProof/>
                <w:lang w:val="en-US"/>
              </w:rPr>
            </w:pPr>
          </w:p>
        </w:tc>
        <w:tc>
          <w:tcPr>
            <w:tcW w:w="322" w:type="pct"/>
          </w:tcPr>
          <w:p w14:paraId="292F701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BEBF48E" w14:textId="77777777" w:rsidR="00185035" w:rsidRPr="00F85647" w:rsidRDefault="00185035" w:rsidP="00A57A32">
            <w:pPr>
              <w:autoSpaceDE w:val="0"/>
              <w:autoSpaceDN w:val="0"/>
              <w:adjustRightInd w:val="0"/>
              <w:jc w:val="center"/>
              <w:rPr>
                <w:noProof/>
                <w:lang w:val="en-US"/>
              </w:rPr>
            </w:pPr>
          </w:p>
        </w:tc>
        <w:tc>
          <w:tcPr>
            <w:tcW w:w="237" w:type="pct"/>
          </w:tcPr>
          <w:p w14:paraId="4611A907" w14:textId="77777777" w:rsidR="00185035" w:rsidRPr="00F85647" w:rsidRDefault="00185035" w:rsidP="00A57A32">
            <w:pPr>
              <w:autoSpaceDE w:val="0"/>
              <w:autoSpaceDN w:val="0"/>
              <w:adjustRightInd w:val="0"/>
              <w:jc w:val="center"/>
              <w:rPr>
                <w:noProof/>
                <w:lang w:val="en-US"/>
              </w:rPr>
            </w:pPr>
          </w:p>
        </w:tc>
        <w:tc>
          <w:tcPr>
            <w:tcW w:w="237" w:type="pct"/>
          </w:tcPr>
          <w:p w14:paraId="2E8E4949" w14:textId="77777777" w:rsidR="00185035" w:rsidRPr="00F85647" w:rsidRDefault="00185035" w:rsidP="00A57A32">
            <w:pPr>
              <w:autoSpaceDE w:val="0"/>
              <w:autoSpaceDN w:val="0"/>
              <w:adjustRightInd w:val="0"/>
              <w:jc w:val="center"/>
              <w:rPr>
                <w:noProof/>
              </w:rPr>
            </w:pPr>
          </w:p>
        </w:tc>
        <w:tc>
          <w:tcPr>
            <w:tcW w:w="414" w:type="pct"/>
          </w:tcPr>
          <w:p w14:paraId="239E43E6" w14:textId="77777777" w:rsidR="00185035" w:rsidRPr="00F85647" w:rsidRDefault="00185035" w:rsidP="00A57A32">
            <w:pPr>
              <w:autoSpaceDE w:val="0"/>
              <w:autoSpaceDN w:val="0"/>
              <w:adjustRightInd w:val="0"/>
              <w:jc w:val="center"/>
              <w:rPr>
                <w:noProof/>
              </w:rPr>
            </w:pPr>
          </w:p>
        </w:tc>
        <w:tc>
          <w:tcPr>
            <w:tcW w:w="339" w:type="pct"/>
          </w:tcPr>
          <w:p w14:paraId="099F81E2" w14:textId="77777777" w:rsidR="00185035" w:rsidRDefault="00185035" w:rsidP="00A57A32">
            <w:pPr>
              <w:autoSpaceDE w:val="0"/>
              <w:autoSpaceDN w:val="0"/>
              <w:adjustRightInd w:val="0"/>
              <w:jc w:val="center"/>
              <w:rPr>
                <w:noProof/>
              </w:rPr>
            </w:pPr>
          </w:p>
        </w:tc>
      </w:tr>
      <w:tr w:rsidR="00C90E7E" w:rsidRPr="00F85647" w14:paraId="6366842F" w14:textId="77777777" w:rsidTr="00C90E7E">
        <w:trPr>
          <w:trHeight w:val="288"/>
        </w:trPr>
        <w:tc>
          <w:tcPr>
            <w:tcW w:w="192" w:type="pct"/>
          </w:tcPr>
          <w:p w14:paraId="767CB95F" w14:textId="77777777" w:rsidR="00185035" w:rsidRPr="007A08CE" w:rsidRDefault="00185035" w:rsidP="00D94289">
            <w:pPr>
              <w:autoSpaceDE w:val="0"/>
              <w:autoSpaceDN w:val="0"/>
              <w:adjustRightInd w:val="0"/>
              <w:jc w:val="center"/>
              <w:rPr>
                <w:noProof/>
              </w:rPr>
            </w:pPr>
            <w:r w:rsidRPr="007A08CE">
              <w:rPr>
                <w:b/>
                <w:bCs/>
              </w:rPr>
              <w:t> </w:t>
            </w:r>
          </w:p>
        </w:tc>
        <w:tc>
          <w:tcPr>
            <w:tcW w:w="2164" w:type="pct"/>
            <w:gridSpan w:val="2"/>
          </w:tcPr>
          <w:p w14:paraId="29E0655A" w14:textId="77777777" w:rsidR="00185035" w:rsidRPr="007A08CE" w:rsidRDefault="00185035" w:rsidP="002966C9">
            <w:pPr>
              <w:autoSpaceDE w:val="0"/>
              <w:autoSpaceDN w:val="0"/>
              <w:adjustRightInd w:val="0"/>
              <w:rPr>
                <w:noProof/>
                <w:lang w:val="en-US"/>
              </w:rPr>
            </w:pPr>
            <w:r w:rsidRPr="007A08CE">
              <w:rPr>
                <w:b/>
                <w:bCs/>
              </w:rPr>
              <w:t>ELEKTRIČNA INSTALACIJA STRUKTURNOG  INFORMACIONOG RAZVODA - RAČUNARSKA MREŽA I TELEFONSKA INSTALACIJA - proširenje</w:t>
            </w:r>
          </w:p>
        </w:tc>
        <w:tc>
          <w:tcPr>
            <w:tcW w:w="384" w:type="pct"/>
            <w:vAlign w:val="center"/>
          </w:tcPr>
          <w:p w14:paraId="209D00A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422E7057"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A988E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9F96A0" w14:textId="77777777" w:rsidR="00185035" w:rsidRPr="00F85647" w:rsidRDefault="00185035" w:rsidP="00D94289">
            <w:pPr>
              <w:autoSpaceDE w:val="0"/>
              <w:autoSpaceDN w:val="0"/>
              <w:adjustRightInd w:val="0"/>
              <w:jc w:val="center"/>
              <w:rPr>
                <w:noProof/>
                <w:lang w:val="en-US"/>
              </w:rPr>
            </w:pPr>
          </w:p>
        </w:tc>
        <w:tc>
          <w:tcPr>
            <w:tcW w:w="237" w:type="pct"/>
          </w:tcPr>
          <w:p w14:paraId="1A622E9A" w14:textId="77777777" w:rsidR="00185035" w:rsidRPr="00F85647" w:rsidRDefault="00185035" w:rsidP="00D94289">
            <w:pPr>
              <w:autoSpaceDE w:val="0"/>
              <w:autoSpaceDN w:val="0"/>
              <w:adjustRightInd w:val="0"/>
              <w:jc w:val="center"/>
              <w:rPr>
                <w:noProof/>
                <w:lang w:val="en-US"/>
              </w:rPr>
            </w:pPr>
          </w:p>
        </w:tc>
        <w:tc>
          <w:tcPr>
            <w:tcW w:w="237" w:type="pct"/>
          </w:tcPr>
          <w:p w14:paraId="43A27F72" w14:textId="77777777" w:rsidR="00185035" w:rsidRPr="00F85647" w:rsidRDefault="00185035" w:rsidP="00D94289">
            <w:pPr>
              <w:autoSpaceDE w:val="0"/>
              <w:autoSpaceDN w:val="0"/>
              <w:adjustRightInd w:val="0"/>
              <w:jc w:val="center"/>
              <w:rPr>
                <w:noProof/>
              </w:rPr>
            </w:pPr>
          </w:p>
        </w:tc>
        <w:tc>
          <w:tcPr>
            <w:tcW w:w="414" w:type="pct"/>
          </w:tcPr>
          <w:p w14:paraId="4C00066A" w14:textId="77777777" w:rsidR="00185035" w:rsidRPr="00F85647" w:rsidRDefault="00185035" w:rsidP="00D94289">
            <w:pPr>
              <w:autoSpaceDE w:val="0"/>
              <w:autoSpaceDN w:val="0"/>
              <w:adjustRightInd w:val="0"/>
              <w:jc w:val="center"/>
              <w:rPr>
                <w:noProof/>
              </w:rPr>
            </w:pPr>
          </w:p>
        </w:tc>
        <w:tc>
          <w:tcPr>
            <w:tcW w:w="339" w:type="pct"/>
          </w:tcPr>
          <w:p w14:paraId="3802EDB8" w14:textId="77777777" w:rsidR="00185035" w:rsidRDefault="00185035" w:rsidP="00D94289">
            <w:pPr>
              <w:autoSpaceDE w:val="0"/>
              <w:autoSpaceDN w:val="0"/>
              <w:adjustRightInd w:val="0"/>
              <w:jc w:val="center"/>
              <w:rPr>
                <w:noProof/>
              </w:rPr>
            </w:pPr>
          </w:p>
        </w:tc>
      </w:tr>
      <w:tr w:rsidR="00C90E7E" w:rsidRPr="00F85647" w14:paraId="6B834098" w14:textId="77777777" w:rsidTr="00C90E7E">
        <w:trPr>
          <w:trHeight w:val="288"/>
        </w:trPr>
        <w:tc>
          <w:tcPr>
            <w:tcW w:w="192" w:type="pct"/>
          </w:tcPr>
          <w:p w14:paraId="6EE9DED4" w14:textId="77777777" w:rsidR="00185035" w:rsidRPr="007A08CE" w:rsidRDefault="00185035" w:rsidP="00D94289">
            <w:pPr>
              <w:autoSpaceDE w:val="0"/>
              <w:autoSpaceDN w:val="0"/>
              <w:adjustRightInd w:val="0"/>
              <w:jc w:val="center"/>
              <w:rPr>
                <w:noProof/>
              </w:rPr>
            </w:pPr>
            <w:r w:rsidRPr="007A08CE">
              <w:t>1.1</w:t>
            </w:r>
          </w:p>
        </w:tc>
        <w:tc>
          <w:tcPr>
            <w:tcW w:w="2164" w:type="pct"/>
            <w:gridSpan w:val="2"/>
          </w:tcPr>
          <w:p w14:paraId="1D167077" w14:textId="77777777" w:rsidR="00185035" w:rsidRPr="007A08CE" w:rsidRDefault="00185035" w:rsidP="002966C9">
            <w:pPr>
              <w:autoSpaceDE w:val="0"/>
              <w:autoSpaceDN w:val="0"/>
              <w:adjustRightInd w:val="0"/>
              <w:rPr>
                <w:noProof/>
                <w:lang w:val="en-US"/>
              </w:rPr>
            </w:pPr>
            <w:r w:rsidRPr="007A08CE">
              <w:t>Isporuka i montaža iznad spuštenog plafona perfoririranih pocinkovanih limenih nosača kablova – tzv. regala za nošenenje kablova telekomunikacionog razvoda.</w:t>
            </w:r>
            <w:r w:rsidRPr="007A08CE">
              <w:br/>
              <w:t>Regali treba da su u izvedbi Bd E30 sa odgovarajućom atestnom dokumentacijom.</w:t>
            </w:r>
            <w:r w:rsidRPr="007A08CE">
              <w:br/>
              <w:t>Komplet  sa ovesnim  priborom, konzolama zavrtnjima za spajanje, spojnim elementima (spojnicama regala), metalnim tiplama, navojnim šinama, i punim pocinkovanim poklopcem regala. Svi elementi treba da budu kompatibilni sistemu izvedbe Bd 30.</w:t>
            </w:r>
            <w:r w:rsidRPr="007A08CE">
              <w:br/>
              <w:t xml:space="preserve">Obračun vršiti po dužnom metru kompletno urađenog regala. </w:t>
            </w:r>
          </w:p>
        </w:tc>
        <w:tc>
          <w:tcPr>
            <w:tcW w:w="384" w:type="pct"/>
            <w:vAlign w:val="bottom"/>
          </w:tcPr>
          <w:p w14:paraId="00E54C0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77A2E80E"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FAD6BC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0C9F0F" w14:textId="77777777" w:rsidR="00185035" w:rsidRPr="00F85647" w:rsidRDefault="00185035" w:rsidP="00D94289">
            <w:pPr>
              <w:autoSpaceDE w:val="0"/>
              <w:autoSpaceDN w:val="0"/>
              <w:adjustRightInd w:val="0"/>
              <w:jc w:val="center"/>
              <w:rPr>
                <w:noProof/>
                <w:lang w:val="en-US"/>
              </w:rPr>
            </w:pPr>
          </w:p>
        </w:tc>
        <w:tc>
          <w:tcPr>
            <w:tcW w:w="237" w:type="pct"/>
          </w:tcPr>
          <w:p w14:paraId="2E3F06A0" w14:textId="77777777" w:rsidR="00185035" w:rsidRPr="00F85647" w:rsidRDefault="00185035" w:rsidP="00D94289">
            <w:pPr>
              <w:autoSpaceDE w:val="0"/>
              <w:autoSpaceDN w:val="0"/>
              <w:adjustRightInd w:val="0"/>
              <w:jc w:val="center"/>
              <w:rPr>
                <w:noProof/>
                <w:lang w:val="en-US"/>
              </w:rPr>
            </w:pPr>
          </w:p>
        </w:tc>
        <w:tc>
          <w:tcPr>
            <w:tcW w:w="237" w:type="pct"/>
          </w:tcPr>
          <w:p w14:paraId="42EDEB7C" w14:textId="77777777" w:rsidR="00185035" w:rsidRPr="00F85647" w:rsidRDefault="00185035" w:rsidP="00D94289">
            <w:pPr>
              <w:autoSpaceDE w:val="0"/>
              <w:autoSpaceDN w:val="0"/>
              <w:adjustRightInd w:val="0"/>
              <w:jc w:val="center"/>
              <w:rPr>
                <w:noProof/>
              </w:rPr>
            </w:pPr>
          </w:p>
        </w:tc>
        <w:tc>
          <w:tcPr>
            <w:tcW w:w="414" w:type="pct"/>
          </w:tcPr>
          <w:p w14:paraId="3C6FD933" w14:textId="77777777" w:rsidR="00185035" w:rsidRPr="00F85647" w:rsidRDefault="00185035" w:rsidP="00D94289">
            <w:pPr>
              <w:autoSpaceDE w:val="0"/>
              <w:autoSpaceDN w:val="0"/>
              <w:adjustRightInd w:val="0"/>
              <w:jc w:val="center"/>
              <w:rPr>
                <w:noProof/>
              </w:rPr>
            </w:pPr>
          </w:p>
        </w:tc>
        <w:tc>
          <w:tcPr>
            <w:tcW w:w="339" w:type="pct"/>
          </w:tcPr>
          <w:p w14:paraId="29EC5B9C" w14:textId="77777777" w:rsidR="00185035" w:rsidRDefault="00185035" w:rsidP="00D94289">
            <w:pPr>
              <w:autoSpaceDE w:val="0"/>
              <w:autoSpaceDN w:val="0"/>
              <w:adjustRightInd w:val="0"/>
              <w:jc w:val="center"/>
              <w:rPr>
                <w:noProof/>
              </w:rPr>
            </w:pPr>
          </w:p>
        </w:tc>
      </w:tr>
      <w:tr w:rsidR="00C90E7E" w:rsidRPr="00F85647" w14:paraId="5B443C01" w14:textId="77777777" w:rsidTr="00C90E7E">
        <w:trPr>
          <w:trHeight w:val="288"/>
        </w:trPr>
        <w:tc>
          <w:tcPr>
            <w:tcW w:w="192" w:type="pct"/>
          </w:tcPr>
          <w:p w14:paraId="2551E7A7"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5230C2D1" w14:textId="77777777" w:rsidR="00185035" w:rsidRPr="007A08CE" w:rsidRDefault="00185035" w:rsidP="002966C9">
            <w:pPr>
              <w:autoSpaceDE w:val="0"/>
              <w:autoSpaceDN w:val="0"/>
              <w:adjustRightInd w:val="0"/>
              <w:rPr>
                <w:noProof/>
                <w:lang w:val="en-US"/>
              </w:rPr>
            </w:pPr>
            <w:r w:rsidRPr="007A08CE">
              <w:t xml:space="preserve"> - PNK 50</w:t>
            </w:r>
          </w:p>
        </w:tc>
        <w:tc>
          <w:tcPr>
            <w:tcW w:w="384" w:type="pct"/>
            <w:vAlign w:val="bottom"/>
          </w:tcPr>
          <w:p w14:paraId="33AE9AE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4C7954A0" w14:textId="77777777" w:rsidR="00185035" w:rsidRPr="007A08CE" w:rsidRDefault="00185035" w:rsidP="00D94289">
            <w:pPr>
              <w:autoSpaceDE w:val="0"/>
              <w:autoSpaceDN w:val="0"/>
              <w:adjustRightInd w:val="0"/>
              <w:jc w:val="center"/>
              <w:rPr>
                <w:noProof/>
                <w:lang w:val="en-US"/>
              </w:rPr>
            </w:pPr>
            <w:r w:rsidRPr="007A08CE">
              <w:t>70</w:t>
            </w:r>
          </w:p>
        </w:tc>
        <w:tc>
          <w:tcPr>
            <w:tcW w:w="322" w:type="pct"/>
          </w:tcPr>
          <w:p w14:paraId="65B06D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6A2B07" w14:textId="77777777" w:rsidR="00185035" w:rsidRPr="00F85647" w:rsidRDefault="00185035" w:rsidP="00D94289">
            <w:pPr>
              <w:autoSpaceDE w:val="0"/>
              <w:autoSpaceDN w:val="0"/>
              <w:adjustRightInd w:val="0"/>
              <w:jc w:val="center"/>
              <w:rPr>
                <w:noProof/>
                <w:lang w:val="en-US"/>
              </w:rPr>
            </w:pPr>
          </w:p>
        </w:tc>
        <w:tc>
          <w:tcPr>
            <w:tcW w:w="237" w:type="pct"/>
          </w:tcPr>
          <w:p w14:paraId="50018335" w14:textId="77777777" w:rsidR="00185035" w:rsidRPr="00F85647" w:rsidRDefault="00185035" w:rsidP="00D94289">
            <w:pPr>
              <w:autoSpaceDE w:val="0"/>
              <w:autoSpaceDN w:val="0"/>
              <w:adjustRightInd w:val="0"/>
              <w:jc w:val="center"/>
              <w:rPr>
                <w:noProof/>
                <w:lang w:val="en-US"/>
              </w:rPr>
            </w:pPr>
          </w:p>
        </w:tc>
        <w:tc>
          <w:tcPr>
            <w:tcW w:w="237" w:type="pct"/>
          </w:tcPr>
          <w:p w14:paraId="65137606" w14:textId="77777777" w:rsidR="00185035" w:rsidRPr="00F85647" w:rsidRDefault="00185035" w:rsidP="00D94289">
            <w:pPr>
              <w:autoSpaceDE w:val="0"/>
              <w:autoSpaceDN w:val="0"/>
              <w:adjustRightInd w:val="0"/>
              <w:jc w:val="center"/>
              <w:rPr>
                <w:noProof/>
              </w:rPr>
            </w:pPr>
          </w:p>
        </w:tc>
        <w:tc>
          <w:tcPr>
            <w:tcW w:w="414" w:type="pct"/>
          </w:tcPr>
          <w:p w14:paraId="36A3A1FE" w14:textId="77777777" w:rsidR="00185035" w:rsidRPr="00F85647" w:rsidRDefault="00185035" w:rsidP="00D94289">
            <w:pPr>
              <w:autoSpaceDE w:val="0"/>
              <w:autoSpaceDN w:val="0"/>
              <w:adjustRightInd w:val="0"/>
              <w:jc w:val="center"/>
              <w:rPr>
                <w:noProof/>
              </w:rPr>
            </w:pPr>
          </w:p>
        </w:tc>
        <w:tc>
          <w:tcPr>
            <w:tcW w:w="339" w:type="pct"/>
          </w:tcPr>
          <w:p w14:paraId="3E8A50A2" w14:textId="77777777" w:rsidR="00185035" w:rsidRDefault="00185035" w:rsidP="00D94289">
            <w:pPr>
              <w:autoSpaceDE w:val="0"/>
              <w:autoSpaceDN w:val="0"/>
              <w:adjustRightInd w:val="0"/>
              <w:jc w:val="center"/>
              <w:rPr>
                <w:noProof/>
              </w:rPr>
            </w:pPr>
          </w:p>
        </w:tc>
      </w:tr>
      <w:tr w:rsidR="00C90E7E" w:rsidRPr="00F85647" w14:paraId="1E258D88" w14:textId="77777777" w:rsidTr="00C90E7E">
        <w:trPr>
          <w:trHeight w:val="288"/>
        </w:trPr>
        <w:tc>
          <w:tcPr>
            <w:tcW w:w="192" w:type="pct"/>
          </w:tcPr>
          <w:p w14:paraId="63BED471"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AE8EA57" w14:textId="77777777" w:rsidR="00185035" w:rsidRPr="007A08CE" w:rsidRDefault="00185035" w:rsidP="002966C9">
            <w:pPr>
              <w:autoSpaceDE w:val="0"/>
              <w:autoSpaceDN w:val="0"/>
              <w:adjustRightInd w:val="0"/>
              <w:rPr>
                <w:noProof/>
                <w:lang w:val="en-US"/>
              </w:rPr>
            </w:pPr>
            <w:r w:rsidRPr="007A08CE">
              <w:t xml:space="preserve"> - PNK 100</w:t>
            </w:r>
          </w:p>
        </w:tc>
        <w:tc>
          <w:tcPr>
            <w:tcW w:w="384" w:type="pct"/>
            <w:vAlign w:val="bottom"/>
          </w:tcPr>
          <w:p w14:paraId="4472C5A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02164EED"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2CDE7B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3DF0DB" w14:textId="77777777" w:rsidR="00185035" w:rsidRPr="00F85647" w:rsidRDefault="00185035" w:rsidP="00D94289">
            <w:pPr>
              <w:autoSpaceDE w:val="0"/>
              <w:autoSpaceDN w:val="0"/>
              <w:adjustRightInd w:val="0"/>
              <w:jc w:val="center"/>
              <w:rPr>
                <w:noProof/>
                <w:lang w:val="en-US"/>
              </w:rPr>
            </w:pPr>
          </w:p>
        </w:tc>
        <w:tc>
          <w:tcPr>
            <w:tcW w:w="237" w:type="pct"/>
          </w:tcPr>
          <w:p w14:paraId="594DE151" w14:textId="77777777" w:rsidR="00185035" w:rsidRPr="00F85647" w:rsidRDefault="00185035" w:rsidP="00D94289">
            <w:pPr>
              <w:autoSpaceDE w:val="0"/>
              <w:autoSpaceDN w:val="0"/>
              <w:adjustRightInd w:val="0"/>
              <w:jc w:val="center"/>
              <w:rPr>
                <w:noProof/>
                <w:lang w:val="en-US"/>
              </w:rPr>
            </w:pPr>
          </w:p>
        </w:tc>
        <w:tc>
          <w:tcPr>
            <w:tcW w:w="237" w:type="pct"/>
          </w:tcPr>
          <w:p w14:paraId="1BC9BFAA" w14:textId="77777777" w:rsidR="00185035" w:rsidRPr="00F85647" w:rsidRDefault="00185035" w:rsidP="00D94289">
            <w:pPr>
              <w:autoSpaceDE w:val="0"/>
              <w:autoSpaceDN w:val="0"/>
              <w:adjustRightInd w:val="0"/>
              <w:jc w:val="center"/>
              <w:rPr>
                <w:noProof/>
              </w:rPr>
            </w:pPr>
          </w:p>
        </w:tc>
        <w:tc>
          <w:tcPr>
            <w:tcW w:w="414" w:type="pct"/>
          </w:tcPr>
          <w:p w14:paraId="25CA8B11" w14:textId="77777777" w:rsidR="00185035" w:rsidRPr="00F85647" w:rsidRDefault="00185035" w:rsidP="00D94289">
            <w:pPr>
              <w:autoSpaceDE w:val="0"/>
              <w:autoSpaceDN w:val="0"/>
              <w:adjustRightInd w:val="0"/>
              <w:jc w:val="center"/>
              <w:rPr>
                <w:noProof/>
              </w:rPr>
            </w:pPr>
          </w:p>
        </w:tc>
        <w:tc>
          <w:tcPr>
            <w:tcW w:w="339" w:type="pct"/>
          </w:tcPr>
          <w:p w14:paraId="6645C864" w14:textId="77777777" w:rsidR="00185035" w:rsidRDefault="00185035" w:rsidP="00D94289">
            <w:pPr>
              <w:autoSpaceDE w:val="0"/>
              <w:autoSpaceDN w:val="0"/>
              <w:adjustRightInd w:val="0"/>
              <w:jc w:val="center"/>
              <w:rPr>
                <w:noProof/>
              </w:rPr>
            </w:pPr>
          </w:p>
        </w:tc>
      </w:tr>
      <w:tr w:rsidR="00C90E7E" w:rsidRPr="00F85647" w14:paraId="32F146AE" w14:textId="77777777" w:rsidTr="00C90E7E">
        <w:trPr>
          <w:trHeight w:val="288"/>
        </w:trPr>
        <w:tc>
          <w:tcPr>
            <w:tcW w:w="192" w:type="pct"/>
          </w:tcPr>
          <w:p w14:paraId="21B34EC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76E22738" w14:textId="77777777" w:rsidR="00185035" w:rsidRPr="007A08CE" w:rsidRDefault="00185035" w:rsidP="002966C9">
            <w:pPr>
              <w:autoSpaceDE w:val="0"/>
              <w:autoSpaceDN w:val="0"/>
              <w:adjustRightInd w:val="0"/>
              <w:rPr>
                <w:noProof/>
                <w:lang w:val="en-US"/>
              </w:rPr>
            </w:pPr>
            <w:r w:rsidRPr="007A08CE">
              <w:t xml:space="preserve"> - PNK 200</w:t>
            </w:r>
          </w:p>
        </w:tc>
        <w:tc>
          <w:tcPr>
            <w:tcW w:w="384" w:type="pct"/>
            <w:vAlign w:val="bottom"/>
          </w:tcPr>
          <w:p w14:paraId="5D078401"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04601387"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74D9CA8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23A93FF" w14:textId="77777777" w:rsidR="00185035" w:rsidRPr="00F85647" w:rsidRDefault="00185035" w:rsidP="00D94289">
            <w:pPr>
              <w:autoSpaceDE w:val="0"/>
              <w:autoSpaceDN w:val="0"/>
              <w:adjustRightInd w:val="0"/>
              <w:jc w:val="center"/>
              <w:rPr>
                <w:noProof/>
                <w:lang w:val="en-US"/>
              </w:rPr>
            </w:pPr>
          </w:p>
        </w:tc>
        <w:tc>
          <w:tcPr>
            <w:tcW w:w="237" w:type="pct"/>
          </w:tcPr>
          <w:p w14:paraId="7C4C9572" w14:textId="77777777" w:rsidR="00185035" w:rsidRPr="00F85647" w:rsidRDefault="00185035" w:rsidP="00D94289">
            <w:pPr>
              <w:autoSpaceDE w:val="0"/>
              <w:autoSpaceDN w:val="0"/>
              <w:adjustRightInd w:val="0"/>
              <w:jc w:val="center"/>
              <w:rPr>
                <w:noProof/>
                <w:lang w:val="en-US"/>
              </w:rPr>
            </w:pPr>
          </w:p>
        </w:tc>
        <w:tc>
          <w:tcPr>
            <w:tcW w:w="237" w:type="pct"/>
          </w:tcPr>
          <w:p w14:paraId="210E2144" w14:textId="77777777" w:rsidR="00185035" w:rsidRPr="00F85647" w:rsidRDefault="00185035" w:rsidP="00D94289">
            <w:pPr>
              <w:autoSpaceDE w:val="0"/>
              <w:autoSpaceDN w:val="0"/>
              <w:adjustRightInd w:val="0"/>
              <w:jc w:val="center"/>
              <w:rPr>
                <w:noProof/>
              </w:rPr>
            </w:pPr>
          </w:p>
        </w:tc>
        <w:tc>
          <w:tcPr>
            <w:tcW w:w="414" w:type="pct"/>
          </w:tcPr>
          <w:p w14:paraId="361EE214" w14:textId="77777777" w:rsidR="00185035" w:rsidRPr="00F85647" w:rsidRDefault="00185035" w:rsidP="00D94289">
            <w:pPr>
              <w:autoSpaceDE w:val="0"/>
              <w:autoSpaceDN w:val="0"/>
              <w:adjustRightInd w:val="0"/>
              <w:jc w:val="center"/>
              <w:rPr>
                <w:noProof/>
              </w:rPr>
            </w:pPr>
          </w:p>
        </w:tc>
        <w:tc>
          <w:tcPr>
            <w:tcW w:w="339" w:type="pct"/>
          </w:tcPr>
          <w:p w14:paraId="59D3F1D4" w14:textId="77777777" w:rsidR="00185035" w:rsidRDefault="00185035" w:rsidP="00D94289">
            <w:pPr>
              <w:autoSpaceDE w:val="0"/>
              <w:autoSpaceDN w:val="0"/>
              <w:adjustRightInd w:val="0"/>
              <w:jc w:val="center"/>
              <w:rPr>
                <w:noProof/>
              </w:rPr>
            </w:pPr>
          </w:p>
        </w:tc>
      </w:tr>
      <w:tr w:rsidR="00C90E7E" w:rsidRPr="00F85647" w14:paraId="1D0290B9" w14:textId="77777777" w:rsidTr="00C90E7E">
        <w:trPr>
          <w:trHeight w:val="288"/>
        </w:trPr>
        <w:tc>
          <w:tcPr>
            <w:tcW w:w="192" w:type="pct"/>
          </w:tcPr>
          <w:p w14:paraId="6D3153EE"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186DBFAF" w14:textId="77777777" w:rsidR="00185035" w:rsidRPr="007A08CE" w:rsidRDefault="00185035" w:rsidP="002966C9">
            <w:pPr>
              <w:autoSpaceDE w:val="0"/>
              <w:autoSpaceDN w:val="0"/>
              <w:adjustRightInd w:val="0"/>
              <w:rPr>
                <w:noProof/>
                <w:lang w:val="en-US"/>
              </w:rPr>
            </w:pPr>
            <w:r w:rsidRPr="007A08CE">
              <w:t xml:space="preserve"> - PNK 300</w:t>
            </w:r>
          </w:p>
        </w:tc>
        <w:tc>
          <w:tcPr>
            <w:tcW w:w="384" w:type="pct"/>
            <w:vAlign w:val="bottom"/>
          </w:tcPr>
          <w:p w14:paraId="455F578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75AE4775" w14:textId="77777777" w:rsidR="00185035" w:rsidRPr="007A08CE" w:rsidRDefault="00185035" w:rsidP="00D94289">
            <w:pPr>
              <w:autoSpaceDE w:val="0"/>
              <w:autoSpaceDN w:val="0"/>
              <w:adjustRightInd w:val="0"/>
              <w:jc w:val="center"/>
              <w:rPr>
                <w:noProof/>
                <w:lang w:val="en-US"/>
              </w:rPr>
            </w:pPr>
            <w:r w:rsidRPr="007A08CE">
              <w:t>10</w:t>
            </w:r>
          </w:p>
        </w:tc>
        <w:tc>
          <w:tcPr>
            <w:tcW w:w="322" w:type="pct"/>
          </w:tcPr>
          <w:p w14:paraId="39F85D2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81A4836" w14:textId="77777777" w:rsidR="00185035" w:rsidRPr="00F85647" w:rsidRDefault="00185035" w:rsidP="00D94289">
            <w:pPr>
              <w:autoSpaceDE w:val="0"/>
              <w:autoSpaceDN w:val="0"/>
              <w:adjustRightInd w:val="0"/>
              <w:jc w:val="center"/>
              <w:rPr>
                <w:noProof/>
                <w:lang w:val="en-US"/>
              </w:rPr>
            </w:pPr>
          </w:p>
        </w:tc>
        <w:tc>
          <w:tcPr>
            <w:tcW w:w="237" w:type="pct"/>
          </w:tcPr>
          <w:p w14:paraId="7350E514" w14:textId="77777777" w:rsidR="00185035" w:rsidRPr="00F85647" w:rsidRDefault="00185035" w:rsidP="00D94289">
            <w:pPr>
              <w:autoSpaceDE w:val="0"/>
              <w:autoSpaceDN w:val="0"/>
              <w:adjustRightInd w:val="0"/>
              <w:jc w:val="center"/>
              <w:rPr>
                <w:noProof/>
                <w:lang w:val="en-US"/>
              </w:rPr>
            </w:pPr>
          </w:p>
        </w:tc>
        <w:tc>
          <w:tcPr>
            <w:tcW w:w="237" w:type="pct"/>
          </w:tcPr>
          <w:p w14:paraId="01712994" w14:textId="77777777" w:rsidR="00185035" w:rsidRPr="00F85647" w:rsidRDefault="00185035" w:rsidP="00D94289">
            <w:pPr>
              <w:autoSpaceDE w:val="0"/>
              <w:autoSpaceDN w:val="0"/>
              <w:adjustRightInd w:val="0"/>
              <w:jc w:val="center"/>
              <w:rPr>
                <w:noProof/>
              </w:rPr>
            </w:pPr>
          </w:p>
        </w:tc>
        <w:tc>
          <w:tcPr>
            <w:tcW w:w="414" w:type="pct"/>
          </w:tcPr>
          <w:p w14:paraId="6D54C93C" w14:textId="77777777" w:rsidR="00185035" w:rsidRPr="00F85647" w:rsidRDefault="00185035" w:rsidP="00D94289">
            <w:pPr>
              <w:autoSpaceDE w:val="0"/>
              <w:autoSpaceDN w:val="0"/>
              <w:adjustRightInd w:val="0"/>
              <w:jc w:val="center"/>
              <w:rPr>
                <w:noProof/>
              </w:rPr>
            </w:pPr>
          </w:p>
        </w:tc>
        <w:tc>
          <w:tcPr>
            <w:tcW w:w="339" w:type="pct"/>
          </w:tcPr>
          <w:p w14:paraId="68B90505" w14:textId="77777777" w:rsidR="00185035" w:rsidRDefault="00185035" w:rsidP="00D94289">
            <w:pPr>
              <w:autoSpaceDE w:val="0"/>
              <w:autoSpaceDN w:val="0"/>
              <w:adjustRightInd w:val="0"/>
              <w:jc w:val="center"/>
              <w:rPr>
                <w:noProof/>
              </w:rPr>
            </w:pPr>
          </w:p>
        </w:tc>
      </w:tr>
      <w:tr w:rsidR="00C90E7E" w:rsidRPr="00F85647" w14:paraId="189652A0" w14:textId="77777777" w:rsidTr="00C90E7E">
        <w:trPr>
          <w:trHeight w:val="288"/>
        </w:trPr>
        <w:tc>
          <w:tcPr>
            <w:tcW w:w="192" w:type="pct"/>
          </w:tcPr>
          <w:p w14:paraId="0676BF02" w14:textId="77777777" w:rsidR="00185035" w:rsidRPr="007A08CE" w:rsidRDefault="00185035" w:rsidP="00D94289">
            <w:pPr>
              <w:autoSpaceDE w:val="0"/>
              <w:autoSpaceDN w:val="0"/>
              <w:adjustRightInd w:val="0"/>
              <w:jc w:val="center"/>
              <w:rPr>
                <w:noProof/>
              </w:rPr>
            </w:pPr>
            <w:r w:rsidRPr="007A08CE">
              <w:t>1.2</w:t>
            </w:r>
          </w:p>
        </w:tc>
        <w:tc>
          <w:tcPr>
            <w:tcW w:w="2164" w:type="pct"/>
            <w:gridSpan w:val="2"/>
          </w:tcPr>
          <w:p w14:paraId="148A733D" w14:textId="77777777" w:rsidR="00185035" w:rsidRPr="007A08CE" w:rsidRDefault="00185035" w:rsidP="002966C9">
            <w:pPr>
              <w:autoSpaceDE w:val="0"/>
              <w:autoSpaceDN w:val="0"/>
              <w:adjustRightInd w:val="0"/>
              <w:rPr>
                <w:noProof/>
                <w:lang w:val="en-US"/>
              </w:rPr>
            </w:pPr>
            <w:r w:rsidRPr="007A08CE">
              <w:t>Isporuka i polaganje pod malter zidova savitljivih PVC cevi, izrade "halogen free", za uvlačenje vodova instalacije strukturnog razvoda. Cevi  treba da su prečnika 16mm</w:t>
            </w:r>
          </w:p>
        </w:tc>
        <w:tc>
          <w:tcPr>
            <w:tcW w:w="384" w:type="pct"/>
            <w:vAlign w:val="center"/>
          </w:tcPr>
          <w:p w14:paraId="1E73B7E4"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862594D"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5008D7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2D411D" w14:textId="77777777" w:rsidR="00185035" w:rsidRPr="00F85647" w:rsidRDefault="00185035" w:rsidP="00D94289">
            <w:pPr>
              <w:autoSpaceDE w:val="0"/>
              <w:autoSpaceDN w:val="0"/>
              <w:adjustRightInd w:val="0"/>
              <w:jc w:val="center"/>
              <w:rPr>
                <w:noProof/>
                <w:lang w:val="en-US"/>
              </w:rPr>
            </w:pPr>
          </w:p>
        </w:tc>
        <w:tc>
          <w:tcPr>
            <w:tcW w:w="237" w:type="pct"/>
          </w:tcPr>
          <w:p w14:paraId="2927EA20" w14:textId="77777777" w:rsidR="00185035" w:rsidRPr="00F85647" w:rsidRDefault="00185035" w:rsidP="00D94289">
            <w:pPr>
              <w:autoSpaceDE w:val="0"/>
              <w:autoSpaceDN w:val="0"/>
              <w:adjustRightInd w:val="0"/>
              <w:jc w:val="center"/>
              <w:rPr>
                <w:noProof/>
                <w:lang w:val="en-US"/>
              </w:rPr>
            </w:pPr>
          </w:p>
        </w:tc>
        <w:tc>
          <w:tcPr>
            <w:tcW w:w="237" w:type="pct"/>
          </w:tcPr>
          <w:p w14:paraId="7B4D9960" w14:textId="77777777" w:rsidR="00185035" w:rsidRPr="00F85647" w:rsidRDefault="00185035" w:rsidP="00D94289">
            <w:pPr>
              <w:autoSpaceDE w:val="0"/>
              <w:autoSpaceDN w:val="0"/>
              <w:adjustRightInd w:val="0"/>
              <w:jc w:val="center"/>
              <w:rPr>
                <w:noProof/>
              </w:rPr>
            </w:pPr>
          </w:p>
        </w:tc>
        <w:tc>
          <w:tcPr>
            <w:tcW w:w="414" w:type="pct"/>
          </w:tcPr>
          <w:p w14:paraId="6B01EA37" w14:textId="77777777" w:rsidR="00185035" w:rsidRPr="00F85647" w:rsidRDefault="00185035" w:rsidP="00D94289">
            <w:pPr>
              <w:autoSpaceDE w:val="0"/>
              <w:autoSpaceDN w:val="0"/>
              <w:adjustRightInd w:val="0"/>
              <w:jc w:val="center"/>
              <w:rPr>
                <w:noProof/>
              </w:rPr>
            </w:pPr>
          </w:p>
        </w:tc>
        <w:tc>
          <w:tcPr>
            <w:tcW w:w="339" w:type="pct"/>
          </w:tcPr>
          <w:p w14:paraId="43832103" w14:textId="77777777" w:rsidR="00185035" w:rsidRDefault="00185035" w:rsidP="00D94289">
            <w:pPr>
              <w:autoSpaceDE w:val="0"/>
              <w:autoSpaceDN w:val="0"/>
              <w:adjustRightInd w:val="0"/>
              <w:jc w:val="center"/>
              <w:rPr>
                <w:noProof/>
              </w:rPr>
            </w:pPr>
          </w:p>
        </w:tc>
      </w:tr>
      <w:tr w:rsidR="00C90E7E" w:rsidRPr="00F85647" w14:paraId="2693FCEC" w14:textId="77777777" w:rsidTr="00C90E7E">
        <w:trPr>
          <w:trHeight w:val="288"/>
        </w:trPr>
        <w:tc>
          <w:tcPr>
            <w:tcW w:w="192" w:type="pct"/>
          </w:tcPr>
          <w:p w14:paraId="59EC7221" w14:textId="77777777" w:rsidR="00185035" w:rsidRPr="007A08CE" w:rsidRDefault="00185035" w:rsidP="00D94289">
            <w:pPr>
              <w:autoSpaceDE w:val="0"/>
              <w:autoSpaceDN w:val="0"/>
              <w:adjustRightInd w:val="0"/>
              <w:jc w:val="center"/>
              <w:rPr>
                <w:noProof/>
              </w:rPr>
            </w:pPr>
            <w:r w:rsidRPr="007A08CE">
              <w:t>1.3</w:t>
            </w:r>
          </w:p>
        </w:tc>
        <w:tc>
          <w:tcPr>
            <w:tcW w:w="2164" w:type="pct"/>
            <w:gridSpan w:val="2"/>
          </w:tcPr>
          <w:p w14:paraId="5EE34A0E" w14:textId="77777777" w:rsidR="00185035" w:rsidRPr="007A08CE" w:rsidRDefault="00185035" w:rsidP="002966C9">
            <w:pPr>
              <w:autoSpaceDE w:val="0"/>
              <w:autoSpaceDN w:val="0"/>
              <w:adjustRightInd w:val="0"/>
              <w:rPr>
                <w:noProof/>
                <w:lang w:val="en-US"/>
              </w:rPr>
            </w:pPr>
            <w:r w:rsidRPr="007A08CE">
              <w:t>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malom emisijom dima u toku požara. Potrebno je isporučiti i ugraditi cevi:</w:t>
            </w:r>
          </w:p>
        </w:tc>
        <w:tc>
          <w:tcPr>
            <w:tcW w:w="384" w:type="pct"/>
            <w:vAlign w:val="center"/>
          </w:tcPr>
          <w:p w14:paraId="509CF4C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306702CF"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AE37F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9EB269" w14:textId="77777777" w:rsidR="00185035" w:rsidRPr="00F85647" w:rsidRDefault="00185035" w:rsidP="00D94289">
            <w:pPr>
              <w:autoSpaceDE w:val="0"/>
              <w:autoSpaceDN w:val="0"/>
              <w:adjustRightInd w:val="0"/>
              <w:jc w:val="center"/>
              <w:rPr>
                <w:noProof/>
                <w:lang w:val="en-US"/>
              </w:rPr>
            </w:pPr>
          </w:p>
        </w:tc>
        <w:tc>
          <w:tcPr>
            <w:tcW w:w="237" w:type="pct"/>
          </w:tcPr>
          <w:p w14:paraId="572F0B15" w14:textId="77777777" w:rsidR="00185035" w:rsidRPr="00F85647" w:rsidRDefault="00185035" w:rsidP="00D94289">
            <w:pPr>
              <w:autoSpaceDE w:val="0"/>
              <w:autoSpaceDN w:val="0"/>
              <w:adjustRightInd w:val="0"/>
              <w:jc w:val="center"/>
              <w:rPr>
                <w:noProof/>
                <w:lang w:val="en-US"/>
              </w:rPr>
            </w:pPr>
          </w:p>
        </w:tc>
        <w:tc>
          <w:tcPr>
            <w:tcW w:w="237" w:type="pct"/>
          </w:tcPr>
          <w:p w14:paraId="42C91386" w14:textId="77777777" w:rsidR="00185035" w:rsidRPr="00F85647" w:rsidRDefault="00185035" w:rsidP="00D94289">
            <w:pPr>
              <w:autoSpaceDE w:val="0"/>
              <w:autoSpaceDN w:val="0"/>
              <w:adjustRightInd w:val="0"/>
              <w:jc w:val="center"/>
              <w:rPr>
                <w:noProof/>
              </w:rPr>
            </w:pPr>
          </w:p>
        </w:tc>
        <w:tc>
          <w:tcPr>
            <w:tcW w:w="414" w:type="pct"/>
          </w:tcPr>
          <w:p w14:paraId="36FECEED" w14:textId="77777777" w:rsidR="00185035" w:rsidRPr="00F85647" w:rsidRDefault="00185035" w:rsidP="00D94289">
            <w:pPr>
              <w:autoSpaceDE w:val="0"/>
              <w:autoSpaceDN w:val="0"/>
              <w:adjustRightInd w:val="0"/>
              <w:jc w:val="center"/>
              <w:rPr>
                <w:noProof/>
              </w:rPr>
            </w:pPr>
          </w:p>
        </w:tc>
        <w:tc>
          <w:tcPr>
            <w:tcW w:w="339" w:type="pct"/>
          </w:tcPr>
          <w:p w14:paraId="68552C5E" w14:textId="77777777" w:rsidR="00185035" w:rsidRDefault="00185035" w:rsidP="00D94289">
            <w:pPr>
              <w:autoSpaceDE w:val="0"/>
              <w:autoSpaceDN w:val="0"/>
              <w:adjustRightInd w:val="0"/>
              <w:jc w:val="center"/>
              <w:rPr>
                <w:noProof/>
              </w:rPr>
            </w:pPr>
          </w:p>
        </w:tc>
      </w:tr>
      <w:tr w:rsidR="00C90E7E" w:rsidRPr="00F85647" w14:paraId="2C85400E" w14:textId="77777777" w:rsidTr="00C90E7E">
        <w:trPr>
          <w:trHeight w:val="288"/>
        </w:trPr>
        <w:tc>
          <w:tcPr>
            <w:tcW w:w="192" w:type="pct"/>
            <w:vAlign w:val="center"/>
          </w:tcPr>
          <w:p w14:paraId="165ABD5B" w14:textId="77777777" w:rsidR="00185035" w:rsidRPr="007A08CE" w:rsidRDefault="00185035" w:rsidP="00D94289">
            <w:pPr>
              <w:autoSpaceDE w:val="0"/>
              <w:autoSpaceDN w:val="0"/>
              <w:adjustRightInd w:val="0"/>
              <w:jc w:val="center"/>
              <w:rPr>
                <w:noProof/>
              </w:rPr>
            </w:pPr>
          </w:p>
        </w:tc>
        <w:tc>
          <w:tcPr>
            <w:tcW w:w="2164" w:type="pct"/>
            <w:gridSpan w:val="2"/>
          </w:tcPr>
          <w:p w14:paraId="321F1ACF"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center"/>
          </w:tcPr>
          <w:p w14:paraId="6E544D5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328E4A5" w14:textId="77777777" w:rsidR="00185035" w:rsidRPr="007A08CE" w:rsidRDefault="00185035" w:rsidP="00D94289">
            <w:pPr>
              <w:autoSpaceDE w:val="0"/>
              <w:autoSpaceDN w:val="0"/>
              <w:adjustRightInd w:val="0"/>
              <w:jc w:val="center"/>
              <w:rPr>
                <w:noProof/>
                <w:lang w:val="en-US"/>
              </w:rPr>
            </w:pPr>
            <w:r w:rsidRPr="007A08CE">
              <w:t>120</w:t>
            </w:r>
          </w:p>
        </w:tc>
        <w:tc>
          <w:tcPr>
            <w:tcW w:w="322" w:type="pct"/>
          </w:tcPr>
          <w:p w14:paraId="42D84B2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C826BA" w14:textId="77777777" w:rsidR="00185035" w:rsidRPr="00F85647" w:rsidRDefault="00185035" w:rsidP="00D94289">
            <w:pPr>
              <w:autoSpaceDE w:val="0"/>
              <w:autoSpaceDN w:val="0"/>
              <w:adjustRightInd w:val="0"/>
              <w:jc w:val="center"/>
              <w:rPr>
                <w:noProof/>
                <w:lang w:val="en-US"/>
              </w:rPr>
            </w:pPr>
          </w:p>
        </w:tc>
        <w:tc>
          <w:tcPr>
            <w:tcW w:w="237" w:type="pct"/>
          </w:tcPr>
          <w:p w14:paraId="5F82AEAC" w14:textId="77777777" w:rsidR="00185035" w:rsidRPr="00F85647" w:rsidRDefault="00185035" w:rsidP="00D94289">
            <w:pPr>
              <w:autoSpaceDE w:val="0"/>
              <w:autoSpaceDN w:val="0"/>
              <w:adjustRightInd w:val="0"/>
              <w:jc w:val="center"/>
              <w:rPr>
                <w:noProof/>
                <w:lang w:val="en-US"/>
              </w:rPr>
            </w:pPr>
          </w:p>
        </w:tc>
        <w:tc>
          <w:tcPr>
            <w:tcW w:w="237" w:type="pct"/>
          </w:tcPr>
          <w:p w14:paraId="3373D520" w14:textId="77777777" w:rsidR="00185035" w:rsidRPr="00F85647" w:rsidRDefault="00185035" w:rsidP="00D94289">
            <w:pPr>
              <w:autoSpaceDE w:val="0"/>
              <w:autoSpaceDN w:val="0"/>
              <w:adjustRightInd w:val="0"/>
              <w:jc w:val="center"/>
              <w:rPr>
                <w:noProof/>
              </w:rPr>
            </w:pPr>
          </w:p>
        </w:tc>
        <w:tc>
          <w:tcPr>
            <w:tcW w:w="414" w:type="pct"/>
          </w:tcPr>
          <w:p w14:paraId="7DC401E4" w14:textId="77777777" w:rsidR="00185035" w:rsidRPr="00F85647" w:rsidRDefault="00185035" w:rsidP="00D94289">
            <w:pPr>
              <w:autoSpaceDE w:val="0"/>
              <w:autoSpaceDN w:val="0"/>
              <w:adjustRightInd w:val="0"/>
              <w:jc w:val="center"/>
              <w:rPr>
                <w:noProof/>
              </w:rPr>
            </w:pPr>
          </w:p>
        </w:tc>
        <w:tc>
          <w:tcPr>
            <w:tcW w:w="339" w:type="pct"/>
          </w:tcPr>
          <w:p w14:paraId="63897CCA" w14:textId="77777777" w:rsidR="00185035" w:rsidRDefault="00185035" w:rsidP="00D94289">
            <w:pPr>
              <w:autoSpaceDE w:val="0"/>
              <w:autoSpaceDN w:val="0"/>
              <w:adjustRightInd w:val="0"/>
              <w:jc w:val="center"/>
              <w:rPr>
                <w:noProof/>
              </w:rPr>
            </w:pPr>
          </w:p>
        </w:tc>
      </w:tr>
      <w:tr w:rsidR="00C90E7E" w:rsidRPr="00F85647" w14:paraId="1A798BCB" w14:textId="77777777" w:rsidTr="00C90E7E">
        <w:trPr>
          <w:trHeight w:val="288"/>
        </w:trPr>
        <w:tc>
          <w:tcPr>
            <w:tcW w:w="192" w:type="pct"/>
          </w:tcPr>
          <w:p w14:paraId="0EF7176E" w14:textId="77777777" w:rsidR="00185035" w:rsidRPr="007A08CE" w:rsidRDefault="00185035" w:rsidP="00D94289">
            <w:pPr>
              <w:autoSpaceDE w:val="0"/>
              <w:autoSpaceDN w:val="0"/>
              <w:adjustRightInd w:val="0"/>
              <w:jc w:val="center"/>
              <w:rPr>
                <w:noProof/>
              </w:rPr>
            </w:pPr>
            <w:r w:rsidRPr="007A08CE">
              <w:t>1.4</w:t>
            </w:r>
          </w:p>
        </w:tc>
        <w:tc>
          <w:tcPr>
            <w:tcW w:w="2164" w:type="pct"/>
            <w:gridSpan w:val="2"/>
          </w:tcPr>
          <w:p w14:paraId="384A8F3C" w14:textId="77777777" w:rsidR="00185035" w:rsidRPr="007A08CE" w:rsidRDefault="00185035" w:rsidP="002966C9">
            <w:pPr>
              <w:autoSpaceDE w:val="0"/>
              <w:autoSpaceDN w:val="0"/>
              <w:adjustRightInd w:val="0"/>
              <w:rPr>
                <w:noProof/>
                <w:lang w:val="en-US"/>
              </w:rPr>
            </w:pPr>
            <w:r w:rsidRPr="007A08CE">
              <w:t>Isporuka i ugradnja instalacionih plastičnih fleksibilnih cev  na mestima ulaska kablova telekomunikacionog razvoda u objekat. Potrebno je isporučiti i ugraditi cevi:</w:t>
            </w:r>
          </w:p>
        </w:tc>
        <w:tc>
          <w:tcPr>
            <w:tcW w:w="384" w:type="pct"/>
            <w:vAlign w:val="center"/>
          </w:tcPr>
          <w:p w14:paraId="1F65B416"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1BBA67D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92D7CC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183BC0" w14:textId="77777777" w:rsidR="00185035" w:rsidRPr="00F85647" w:rsidRDefault="00185035" w:rsidP="00D94289">
            <w:pPr>
              <w:autoSpaceDE w:val="0"/>
              <w:autoSpaceDN w:val="0"/>
              <w:adjustRightInd w:val="0"/>
              <w:jc w:val="center"/>
              <w:rPr>
                <w:noProof/>
                <w:lang w:val="en-US"/>
              </w:rPr>
            </w:pPr>
          </w:p>
        </w:tc>
        <w:tc>
          <w:tcPr>
            <w:tcW w:w="237" w:type="pct"/>
          </w:tcPr>
          <w:p w14:paraId="59B918B4" w14:textId="77777777" w:rsidR="00185035" w:rsidRPr="00F85647" w:rsidRDefault="00185035" w:rsidP="00D94289">
            <w:pPr>
              <w:autoSpaceDE w:val="0"/>
              <w:autoSpaceDN w:val="0"/>
              <w:adjustRightInd w:val="0"/>
              <w:jc w:val="center"/>
              <w:rPr>
                <w:noProof/>
                <w:lang w:val="en-US"/>
              </w:rPr>
            </w:pPr>
          </w:p>
        </w:tc>
        <w:tc>
          <w:tcPr>
            <w:tcW w:w="237" w:type="pct"/>
          </w:tcPr>
          <w:p w14:paraId="2CF59712" w14:textId="77777777" w:rsidR="00185035" w:rsidRPr="00F85647" w:rsidRDefault="00185035" w:rsidP="00D94289">
            <w:pPr>
              <w:autoSpaceDE w:val="0"/>
              <w:autoSpaceDN w:val="0"/>
              <w:adjustRightInd w:val="0"/>
              <w:jc w:val="center"/>
              <w:rPr>
                <w:noProof/>
              </w:rPr>
            </w:pPr>
          </w:p>
        </w:tc>
        <w:tc>
          <w:tcPr>
            <w:tcW w:w="414" w:type="pct"/>
          </w:tcPr>
          <w:p w14:paraId="64B153AC" w14:textId="77777777" w:rsidR="00185035" w:rsidRPr="00F85647" w:rsidRDefault="00185035" w:rsidP="00D94289">
            <w:pPr>
              <w:autoSpaceDE w:val="0"/>
              <w:autoSpaceDN w:val="0"/>
              <w:adjustRightInd w:val="0"/>
              <w:jc w:val="center"/>
              <w:rPr>
                <w:noProof/>
              </w:rPr>
            </w:pPr>
          </w:p>
        </w:tc>
        <w:tc>
          <w:tcPr>
            <w:tcW w:w="339" w:type="pct"/>
          </w:tcPr>
          <w:p w14:paraId="01E3C7ED" w14:textId="77777777" w:rsidR="00185035" w:rsidRDefault="00185035" w:rsidP="00D94289">
            <w:pPr>
              <w:autoSpaceDE w:val="0"/>
              <w:autoSpaceDN w:val="0"/>
              <w:adjustRightInd w:val="0"/>
              <w:jc w:val="center"/>
              <w:rPr>
                <w:noProof/>
              </w:rPr>
            </w:pPr>
          </w:p>
        </w:tc>
      </w:tr>
      <w:tr w:rsidR="00C90E7E" w:rsidRPr="00F85647" w14:paraId="41744AF1" w14:textId="77777777" w:rsidTr="00C90E7E">
        <w:trPr>
          <w:trHeight w:val="288"/>
        </w:trPr>
        <w:tc>
          <w:tcPr>
            <w:tcW w:w="192" w:type="pct"/>
            <w:vAlign w:val="center"/>
          </w:tcPr>
          <w:p w14:paraId="43F4A32B" w14:textId="77777777" w:rsidR="00185035" w:rsidRPr="007A08CE" w:rsidRDefault="00185035" w:rsidP="00D94289">
            <w:pPr>
              <w:autoSpaceDE w:val="0"/>
              <w:autoSpaceDN w:val="0"/>
              <w:adjustRightInd w:val="0"/>
              <w:jc w:val="center"/>
              <w:rPr>
                <w:noProof/>
              </w:rPr>
            </w:pPr>
          </w:p>
        </w:tc>
        <w:tc>
          <w:tcPr>
            <w:tcW w:w="2164" w:type="pct"/>
            <w:gridSpan w:val="2"/>
          </w:tcPr>
          <w:p w14:paraId="1B2490D9" w14:textId="77777777" w:rsidR="00185035" w:rsidRPr="007A08CE" w:rsidRDefault="00185035" w:rsidP="002966C9">
            <w:pPr>
              <w:autoSpaceDE w:val="0"/>
              <w:autoSpaceDN w:val="0"/>
              <w:adjustRightInd w:val="0"/>
              <w:rPr>
                <w:noProof/>
                <w:lang w:val="en-US"/>
              </w:rPr>
            </w:pPr>
            <w:r w:rsidRPr="007A08CE">
              <w:t xml:space="preserve"> -</w:t>
            </w:r>
            <w:r w:rsidRPr="007A08CE">
              <w:t> 110 mm</w:t>
            </w:r>
          </w:p>
        </w:tc>
        <w:tc>
          <w:tcPr>
            <w:tcW w:w="384" w:type="pct"/>
            <w:vAlign w:val="center"/>
          </w:tcPr>
          <w:p w14:paraId="64D5A1B5"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2A98487"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6C4E1ED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01D1E2" w14:textId="77777777" w:rsidR="00185035" w:rsidRPr="00F85647" w:rsidRDefault="00185035" w:rsidP="00D94289">
            <w:pPr>
              <w:autoSpaceDE w:val="0"/>
              <w:autoSpaceDN w:val="0"/>
              <w:adjustRightInd w:val="0"/>
              <w:jc w:val="center"/>
              <w:rPr>
                <w:noProof/>
                <w:lang w:val="en-US"/>
              </w:rPr>
            </w:pPr>
          </w:p>
        </w:tc>
        <w:tc>
          <w:tcPr>
            <w:tcW w:w="237" w:type="pct"/>
          </w:tcPr>
          <w:p w14:paraId="3CDD925C" w14:textId="77777777" w:rsidR="00185035" w:rsidRPr="00F85647" w:rsidRDefault="00185035" w:rsidP="00D94289">
            <w:pPr>
              <w:autoSpaceDE w:val="0"/>
              <w:autoSpaceDN w:val="0"/>
              <w:adjustRightInd w:val="0"/>
              <w:jc w:val="center"/>
              <w:rPr>
                <w:noProof/>
                <w:lang w:val="en-US"/>
              </w:rPr>
            </w:pPr>
          </w:p>
        </w:tc>
        <w:tc>
          <w:tcPr>
            <w:tcW w:w="237" w:type="pct"/>
          </w:tcPr>
          <w:p w14:paraId="1B44A34C" w14:textId="77777777" w:rsidR="00185035" w:rsidRPr="00F85647" w:rsidRDefault="00185035" w:rsidP="00D94289">
            <w:pPr>
              <w:autoSpaceDE w:val="0"/>
              <w:autoSpaceDN w:val="0"/>
              <w:adjustRightInd w:val="0"/>
              <w:jc w:val="center"/>
              <w:rPr>
                <w:noProof/>
              </w:rPr>
            </w:pPr>
          </w:p>
        </w:tc>
        <w:tc>
          <w:tcPr>
            <w:tcW w:w="414" w:type="pct"/>
          </w:tcPr>
          <w:p w14:paraId="33396637" w14:textId="77777777" w:rsidR="00185035" w:rsidRPr="00F85647" w:rsidRDefault="00185035" w:rsidP="00D94289">
            <w:pPr>
              <w:autoSpaceDE w:val="0"/>
              <w:autoSpaceDN w:val="0"/>
              <w:adjustRightInd w:val="0"/>
              <w:jc w:val="center"/>
              <w:rPr>
                <w:noProof/>
              </w:rPr>
            </w:pPr>
          </w:p>
        </w:tc>
        <w:tc>
          <w:tcPr>
            <w:tcW w:w="339" w:type="pct"/>
          </w:tcPr>
          <w:p w14:paraId="3C130A06" w14:textId="77777777" w:rsidR="00185035" w:rsidRDefault="00185035" w:rsidP="00D94289">
            <w:pPr>
              <w:autoSpaceDE w:val="0"/>
              <w:autoSpaceDN w:val="0"/>
              <w:adjustRightInd w:val="0"/>
              <w:jc w:val="center"/>
              <w:rPr>
                <w:noProof/>
              </w:rPr>
            </w:pPr>
          </w:p>
        </w:tc>
      </w:tr>
      <w:tr w:rsidR="00C90E7E" w:rsidRPr="00F85647" w14:paraId="3D5A376E" w14:textId="77777777" w:rsidTr="00C90E7E">
        <w:trPr>
          <w:trHeight w:val="288"/>
        </w:trPr>
        <w:tc>
          <w:tcPr>
            <w:tcW w:w="192" w:type="pct"/>
          </w:tcPr>
          <w:p w14:paraId="256BD353" w14:textId="77777777" w:rsidR="00185035" w:rsidRPr="007A08CE" w:rsidRDefault="00185035" w:rsidP="00D94289">
            <w:pPr>
              <w:autoSpaceDE w:val="0"/>
              <w:autoSpaceDN w:val="0"/>
              <w:adjustRightInd w:val="0"/>
              <w:jc w:val="center"/>
              <w:rPr>
                <w:noProof/>
              </w:rPr>
            </w:pPr>
            <w:r w:rsidRPr="007A08CE">
              <w:t>1.5</w:t>
            </w:r>
          </w:p>
        </w:tc>
        <w:tc>
          <w:tcPr>
            <w:tcW w:w="2164" w:type="pct"/>
            <w:gridSpan w:val="2"/>
          </w:tcPr>
          <w:p w14:paraId="3496CD7A" w14:textId="77777777" w:rsidR="00185035" w:rsidRPr="007A08CE" w:rsidRDefault="00185035" w:rsidP="002966C9">
            <w:pPr>
              <w:autoSpaceDE w:val="0"/>
              <w:autoSpaceDN w:val="0"/>
              <w:adjustRightInd w:val="0"/>
              <w:rPr>
                <w:noProof/>
                <w:lang w:val="en-US"/>
              </w:rPr>
            </w:pPr>
            <w:r w:rsidRPr="007A08CE">
              <w:t xml:space="preserve">Isporuka materijala i plaganje kablova strukturnog razvoda. Kablovi su tipa S/FTP, kat 7,"halogen free", samogasivi, malodimni. Polaganje kablova je delimično u plafonskim nosačima kablova-regalima a delimično u PVC cevima u zidovima. Kablovi moraju na sebi imati vidnu oznaku tipa i </w:t>
            </w:r>
            <w:r w:rsidRPr="007A08CE">
              <w:lastRenderedPageBreak/>
              <w:t>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18558F40"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25653A22" w14:textId="77777777" w:rsidR="00185035" w:rsidRPr="007A08CE" w:rsidRDefault="00185035" w:rsidP="00D94289">
            <w:pPr>
              <w:autoSpaceDE w:val="0"/>
              <w:autoSpaceDN w:val="0"/>
              <w:adjustRightInd w:val="0"/>
              <w:jc w:val="center"/>
              <w:rPr>
                <w:noProof/>
                <w:lang w:val="en-US"/>
              </w:rPr>
            </w:pPr>
            <w:r w:rsidRPr="007A08CE">
              <w:t>3.500</w:t>
            </w:r>
          </w:p>
        </w:tc>
        <w:tc>
          <w:tcPr>
            <w:tcW w:w="322" w:type="pct"/>
          </w:tcPr>
          <w:p w14:paraId="3773E0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767B29" w14:textId="77777777" w:rsidR="00185035" w:rsidRPr="00F85647" w:rsidRDefault="00185035" w:rsidP="00D94289">
            <w:pPr>
              <w:autoSpaceDE w:val="0"/>
              <w:autoSpaceDN w:val="0"/>
              <w:adjustRightInd w:val="0"/>
              <w:jc w:val="center"/>
              <w:rPr>
                <w:noProof/>
                <w:lang w:val="en-US"/>
              </w:rPr>
            </w:pPr>
          </w:p>
        </w:tc>
        <w:tc>
          <w:tcPr>
            <w:tcW w:w="237" w:type="pct"/>
          </w:tcPr>
          <w:p w14:paraId="235FB681" w14:textId="77777777" w:rsidR="00185035" w:rsidRPr="00F85647" w:rsidRDefault="00185035" w:rsidP="00D94289">
            <w:pPr>
              <w:autoSpaceDE w:val="0"/>
              <w:autoSpaceDN w:val="0"/>
              <w:adjustRightInd w:val="0"/>
              <w:jc w:val="center"/>
              <w:rPr>
                <w:noProof/>
                <w:lang w:val="en-US"/>
              </w:rPr>
            </w:pPr>
          </w:p>
        </w:tc>
        <w:tc>
          <w:tcPr>
            <w:tcW w:w="237" w:type="pct"/>
          </w:tcPr>
          <w:p w14:paraId="29E927D7" w14:textId="77777777" w:rsidR="00185035" w:rsidRPr="00F85647" w:rsidRDefault="00185035" w:rsidP="00D94289">
            <w:pPr>
              <w:autoSpaceDE w:val="0"/>
              <w:autoSpaceDN w:val="0"/>
              <w:adjustRightInd w:val="0"/>
              <w:jc w:val="center"/>
              <w:rPr>
                <w:noProof/>
              </w:rPr>
            </w:pPr>
          </w:p>
        </w:tc>
        <w:tc>
          <w:tcPr>
            <w:tcW w:w="414" w:type="pct"/>
          </w:tcPr>
          <w:p w14:paraId="70AA26B0" w14:textId="77777777" w:rsidR="00185035" w:rsidRPr="00F85647" w:rsidRDefault="00185035" w:rsidP="00D94289">
            <w:pPr>
              <w:autoSpaceDE w:val="0"/>
              <w:autoSpaceDN w:val="0"/>
              <w:adjustRightInd w:val="0"/>
              <w:jc w:val="center"/>
              <w:rPr>
                <w:noProof/>
              </w:rPr>
            </w:pPr>
          </w:p>
        </w:tc>
        <w:tc>
          <w:tcPr>
            <w:tcW w:w="339" w:type="pct"/>
          </w:tcPr>
          <w:p w14:paraId="4A9B27FF" w14:textId="77777777" w:rsidR="00185035" w:rsidRDefault="00185035" w:rsidP="00D94289">
            <w:pPr>
              <w:autoSpaceDE w:val="0"/>
              <w:autoSpaceDN w:val="0"/>
              <w:adjustRightInd w:val="0"/>
              <w:jc w:val="center"/>
              <w:rPr>
                <w:noProof/>
              </w:rPr>
            </w:pPr>
          </w:p>
        </w:tc>
      </w:tr>
      <w:tr w:rsidR="00C90E7E" w:rsidRPr="00F85647" w14:paraId="4C4F32ED" w14:textId="77777777" w:rsidTr="00C90E7E">
        <w:trPr>
          <w:trHeight w:val="288"/>
        </w:trPr>
        <w:tc>
          <w:tcPr>
            <w:tcW w:w="192" w:type="pct"/>
          </w:tcPr>
          <w:p w14:paraId="490D4FFA" w14:textId="77777777" w:rsidR="00185035" w:rsidRPr="007A08CE" w:rsidRDefault="00185035" w:rsidP="00D94289">
            <w:pPr>
              <w:autoSpaceDE w:val="0"/>
              <w:autoSpaceDN w:val="0"/>
              <w:adjustRightInd w:val="0"/>
              <w:jc w:val="center"/>
              <w:rPr>
                <w:noProof/>
              </w:rPr>
            </w:pPr>
            <w:r w:rsidRPr="007A08CE">
              <w:lastRenderedPageBreak/>
              <w:t>1.6</w:t>
            </w:r>
          </w:p>
        </w:tc>
        <w:tc>
          <w:tcPr>
            <w:tcW w:w="2164" w:type="pct"/>
            <w:gridSpan w:val="2"/>
          </w:tcPr>
          <w:p w14:paraId="1EC1FB92" w14:textId="77777777" w:rsidR="00185035" w:rsidRPr="007A08CE" w:rsidRDefault="00185035" w:rsidP="002966C9">
            <w:pPr>
              <w:autoSpaceDE w:val="0"/>
              <w:autoSpaceDN w:val="0"/>
              <w:adjustRightInd w:val="0"/>
              <w:rPr>
                <w:noProof/>
                <w:lang w:val="en-US"/>
              </w:rPr>
            </w:pPr>
            <w:r w:rsidRPr="007A08CE">
              <w:t>Isporuka materijala i postavljanje kablova JH(St)H 100x2x0.6 za spoljnu montažu delimično kroz objekat, a delimično u cevima postojeće kablovske kanalizacije razvoda signalnih i telekomunikacionih instalacija kompleksa, za povezivanje RO-INF/IK sa postojećom telefonskom centralom bolničkog kompleksa Kliničkog centra Vojvodine.</w:t>
            </w:r>
          </w:p>
        </w:tc>
        <w:tc>
          <w:tcPr>
            <w:tcW w:w="384" w:type="pct"/>
            <w:vAlign w:val="center"/>
          </w:tcPr>
          <w:p w14:paraId="12DCCA09"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B3F8560" w14:textId="77777777" w:rsidR="00185035" w:rsidRPr="007A08CE" w:rsidRDefault="00185035" w:rsidP="00D94289">
            <w:pPr>
              <w:autoSpaceDE w:val="0"/>
              <w:autoSpaceDN w:val="0"/>
              <w:adjustRightInd w:val="0"/>
              <w:jc w:val="center"/>
              <w:rPr>
                <w:noProof/>
                <w:lang w:val="en-US"/>
              </w:rPr>
            </w:pPr>
            <w:r w:rsidRPr="007A08CE">
              <w:t>500</w:t>
            </w:r>
          </w:p>
        </w:tc>
        <w:tc>
          <w:tcPr>
            <w:tcW w:w="322" w:type="pct"/>
          </w:tcPr>
          <w:p w14:paraId="0EEC80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F76ED2" w14:textId="77777777" w:rsidR="00185035" w:rsidRPr="00F85647" w:rsidRDefault="00185035" w:rsidP="00D94289">
            <w:pPr>
              <w:autoSpaceDE w:val="0"/>
              <w:autoSpaceDN w:val="0"/>
              <w:adjustRightInd w:val="0"/>
              <w:jc w:val="center"/>
              <w:rPr>
                <w:noProof/>
                <w:lang w:val="en-US"/>
              </w:rPr>
            </w:pPr>
          </w:p>
        </w:tc>
        <w:tc>
          <w:tcPr>
            <w:tcW w:w="237" w:type="pct"/>
          </w:tcPr>
          <w:p w14:paraId="2C633A91" w14:textId="77777777" w:rsidR="00185035" w:rsidRPr="00F85647" w:rsidRDefault="00185035" w:rsidP="00D94289">
            <w:pPr>
              <w:autoSpaceDE w:val="0"/>
              <w:autoSpaceDN w:val="0"/>
              <w:adjustRightInd w:val="0"/>
              <w:jc w:val="center"/>
              <w:rPr>
                <w:noProof/>
                <w:lang w:val="en-US"/>
              </w:rPr>
            </w:pPr>
          </w:p>
        </w:tc>
        <w:tc>
          <w:tcPr>
            <w:tcW w:w="237" w:type="pct"/>
          </w:tcPr>
          <w:p w14:paraId="75CAA311" w14:textId="77777777" w:rsidR="00185035" w:rsidRPr="00F85647" w:rsidRDefault="00185035" w:rsidP="00D94289">
            <w:pPr>
              <w:autoSpaceDE w:val="0"/>
              <w:autoSpaceDN w:val="0"/>
              <w:adjustRightInd w:val="0"/>
              <w:jc w:val="center"/>
              <w:rPr>
                <w:noProof/>
              </w:rPr>
            </w:pPr>
          </w:p>
        </w:tc>
        <w:tc>
          <w:tcPr>
            <w:tcW w:w="414" w:type="pct"/>
          </w:tcPr>
          <w:p w14:paraId="79DEAD92" w14:textId="77777777" w:rsidR="00185035" w:rsidRPr="00F85647" w:rsidRDefault="00185035" w:rsidP="00D94289">
            <w:pPr>
              <w:autoSpaceDE w:val="0"/>
              <w:autoSpaceDN w:val="0"/>
              <w:adjustRightInd w:val="0"/>
              <w:jc w:val="center"/>
              <w:rPr>
                <w:noProof/>
              </w:rPr>
            </w:pPr>
          </w:p>
        </w:tc>
        <w:tc>
          <w:tcPr>
            <w:tcW w:w="339" w:type="pct"/>
          </w:tcPr>
          <w:p w14:paraId="6EB5B78B" w14:textId="77777777" w:rsidR="00185035" w:rsidRDefault="00185035" w:rsidP="00D94289">
            <w:pPr>
              <w:autoSpaceDE w:val="0"/>
              <w:autoSpaceDN w:val="0"/>
              <w:adjustRightInd w:val="0"/>
              <w:jc w:val="center"/>
              <w:rPr>
                <w:noProof/>
              </w:rPr>
            </w:pPr>
          </w:p>
        </w:tc>
      </w:tr>
      <w:tr w:rsidR="00C90E7E" w:rsidRPr="00F85647" w14:paraId="1F18A135" w14:textId="77777777" w:rsidTr="00C90E7E">
        <w:trPr>
          <w:trHeight w:val="288"/>
        </w:trPr>
        <w:tc>
          <w:tcPr>
            <w:tcW w:w="192" w:type="pct"/>
          </w:tcPr>
          <w:p w14:paraId="15618970" w14:textId="77777777" w:rsidR="00185035" w:rsidRPr="007A08CE" w:rsidRDefault="00185035" w:rsidP="00D94289">
            <w:pPr>
              <w:autoSpaceDE w:val="0"/>
              <w:autoSpaceDN w:val="0"/>
              <w:adjustRightInd w:val="0"/>
              <w:jc w:val="center"/>
              <w:rPr>
                <w:noProof/>
              </w:rPr>
            </w:pPr>
            <w:r w:rsidRPr="007A08CE">
              <w:t>1.7</w:t>
            </w:r>
          </w:p>
        </w:tc>
        <w:tc>
          <w:tcPr>
            <w:tcW w:w="2164" w:type="pct"/>
            <w:gridSpan w:val="2"/>
          </w:tcPr>
          <w:p w14:paraId="59E25146" w14:textId="77777777" w:rsidR="00185035" w:rsidRPr="007A08CE" w:rsidRDefault="00185035" w:rsidP="002966C9">
            <w:pPr>
              <w:autoSpaceDE w:val="0"/>
              <w:autoSpaceDN w:val="0"/>
              <w:adjustRightInd w:val="0"/>
              <w:rPr>
                <w:noProof/>
                <w:lang w:val="en-US"/>
              </w:rPr>
            </w:pPr>
            <w:r w:rsidRPr="007A08CE">
              <w:t>Isporuka i montaža razvodnog ormana strukturnog kablovskog sistema Infektivne klinike, za potrebe prenosa govora, podataka i slike, označenog u grafičkoj dokumentaciji sa GRO-INF/IK. Orman treba da bude samostojeći, 19", 42U, 800x800, limenog plastificiranog kućišta. Orman i sva oprema treba da budu proizvedeni po standardima Evropske Unije sa CE sertifikatom.</w:t>
            </w:r>
            <w:r w:rsidRPr="007A08CE">
              <w:br/>
              <w:t>U orman treba da bude ugrađena sledeća elektro oprema:</w:t>
            </w:r>
            <w:r w:rsidRPr="007A08CE">
              <w:br/>
              <w:t>- 19" Krovni ventilatorski panel sa 2 ventilatora i termostatom (1 kom.)</w:t>
            </w:r>
            <w:r w:rsidRPr="007A08CE">
              <w:br/>
              <w:t>- 19" Patch panel za 24 modula, prazan, visine 1HU (7 kom.)</w:t>
            </w:r>
            <w:r w:rsidRPr="007A08CE">
              <w:br/>
              <w:t>- RJ45 Modul, Cat.6a 10Gbit, STP (160 kom.)</w:t>
            </w:r>
            <w:r w:rsidRPr="007A08CE">
              <w:br/>
              <w:t>- 220V razvodni panel sa 7 utičnih mesta, prekidačem i prenaponskom zaštitom (2 kom.)</w:t>
            </w:r>
            <w:r w:rsidRPr="007A08CE">
              <w:br/>
              <w:t>- 19" Panel za ranž. kablova (17 kom.)</w:t>
            </w:r>
            <w:r w:rsidRPr="007A08CE">
              <w:br/>
              <w:t>- Fiber optic patch panel 19" sa splice kasetom, pig tail-ovima, za 8 vlakana, sa SC adapterima, 9/125um (1 kom.)</w:t>
            </w:r>
            <w:r w:rsidRPr="007A08CE">
              <w:br/>
              <w:t>- Patch kabl RJ45, Cat.6a 10Gb, S/FTP, LS0H (160 kom.)</w:t>
            </w:r>
            <w:r w:rsidRPr="007A08CE">
              <w:br/>
              <w:t xml:space="preserve">- Optički modul HP MINI Gbic X121 1G SFP LC LX </w:t>
            </w:r>
            <w:r w:rsidRPr="007A08CE">
              <w:lastRenderedPageBreak/>
              <w:t>Transceiver (4 kom.)</w:t>
            </w:r>
          </w:p>
        </w:tc>
        <w:tc>
          <w:tcPr>
            <w:tcW w:w="384" w:type="pct"/>
            <w:vAlign w:val="center"/>
          </w:tcPr>
          <w:p w14:paraId="5A54BE20"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center"/>
          </w:tcPr>
          <w:p w14:paraId="000EA759"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4D36AD0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5984853" w14:textId="77777777" w:rsidR="00185035" w:rsidRPr="00F85647" w:rsidRDefault="00185035" w:rsidP="00D94289">
            <w:pPr>
              <w:autoSpaceDE w:val="0"/>
              <w:autoSpaceDN w:val="0"/>
              <w:adjustRightInd w:val="0"/>
              <w:jc w:val="center"/>
              <w:rPr>
                <w:noProof/>
                <w:lang w:val="en-US"/>
              </w:rPr>
            </w:pPr>
          </w:p>
        </w:tc>
        <w:tc>
          <w:tcPr>
            <w:tcW w:w="237" w:type="pct"/>
          </w:tcPr>
          <w:p w14:paraId="7E1B5F68" w14:textId="77777777" w:rsidR="00185035" w:rsidRPr="00F85647" w:rsidRDefault="00185035" w:rsidP="00D94289">
            <w:pPr>
              <w:autoSpaceDE w:val="0"/>
              <w:autoSpaceDN w:val="0"/>
              <w:adjustRightInd w:val="0"/>
              <w:jc w:val="center"/>
              <w:rPr>
                <w:noProof/>
                <w:lang w:val="en-US"/>
              </w:rPr>
            </w:pPr>
          </w:p>
        </w:tc>
        <w:tc>
          <w:tcPr>
            <w:tcW w:w="237" w:type="pct"/>
          </w:tcPr>
          <w:p w14:paraId="7B280F04" w14:textId="77777777" w:rsidR="00185035" w:rsidRPr="00F85647" w:rsidRDefault="00185035" w:rsidP="00D94289">
            <w:pPr>
              <w:autoSpaceDE w:val="0"/>
              <w:autoSpaceDN w:val="0"/>
              <w:adjustRightInd w:val="0"/>
              <w:jc w:val="center"/>
              <w:rPr>
                <w:noProof/>
              </w:rPr>
            </w:pPr>
          </w:p>
        </w:tc>
        <w:tc>
          <w:tcPr>
            <w:tcW w:w="414" w:type="pct"/>
          </w:tcPr>
          <w:p w14:paraId="4AD4FE92" w14:textId="77777777" w:rsidR="00185035" w:rsidRPr="00F85647" w:rsidRDefault="00185035" w:rsidP="00D94289">
            <w:pPr>
              <w:autoSpaceDE w:val="0"/>
              <w:autoSpaceDN w:val="0"/>
              <w:adjustRightInd w:val="0"/>
              <w:jc w:val="center"/>
              <w:rPr>
                <w:noProof/>
              </w:rPr>
            </w:pPr>
          </w:p>
        </w:tc>
        <w:tc>
          <w:tcPr>
            <w:tcW w:w="339" w:type="pct"/>
          </w:tcPr>
          <w:p w14:paraId="6836F317" w14:textId="77777777" w:rsidR="00185035" w:rsidRDefault="00185035" w:rsidP="00D94289">
            <w:pPr>
              <w:autoSpaceDE w:val="0"/>
              <w:autoSpaceDN w:val="0"/>
              <w:adjustRightInd w:val="0"/>
              <w:jc w:val="center"/>
              <w:rPr>
                <w:noProof/>
              </w:rPr>
            </w:pPr>
          </w:p>
        </w:tc>
      </w:tr>
      <w:tr w:rsidR="00C90E7E" w:rsidRPr="00F85647" w14:paraId="190B82B5" w14:textId="77777777" w:rsidTr="00C90E7E">
        <w:trPr>
          <w:trHeight w:val="288"/>
        </w:trPr>
        <w:tc>
          <w:tcPr>
            <w:tcW w:w="192" w:type="pct"/>
          </w:tcPr>
          <w:p w14:paraId="0EED3EA8"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3E8962B0" w14:textId="77777777" w:rsidR="00185035" w:rsidRPr="007A08CE" w:rsidRDefault="00185035" w:rsidP="002966C9">
            <w:pPr>
              <w:autoSpaceDE w:val="0"/>
              <w:autoSpaceDN w:val="0"/>
              <w:adjustRightInd w:val="0"/>
              <w:rPr>
                <w:noProof/>
                <w:lang w:val="en-US"/>
              </w:rPr>
            </w:pPr>
            <w:r w:rsidRPr="007A08CE">
              <w:t>- L2 svič 24x10/100/1000Mbps porta + 4x10G uplink porta (2xRJ-45 1/10GBASE-T + 2xSFP+ fixed), stacking, L3 static routing, IPv4, IPv6, VLANs, ACLs, 802.1X network login, STP (3 versions), SSL, SNMPv1, v2c, and v3, Dual flash images, limited CLI, QoS, 1HU; HP 1950-24G-2SFP+-2XGT ili odgovarajući (4 kom.)</w:t>
            </w:r>
            <w:r w:rsidRPr="007A08CE">
              <w:br/>
              <w:t>- L2 PoE svič 24x10/100/1000Mbps PoE+ porta + 4x10G uplink porta (2xRJ-45 1/10GBASE-T + 2xSFP+ fixed), stacking, L3 static routing, IPv4, IPv6, VLANs, ACLs, 802.1X network login, STP (3 versions), SSL, SNMPv1, v2c, and v3, Dual flash images, limited CLI, QoS, IEEE 802.3at Power over Ethernet (PoE+), optional redundant power supply, 1HU; HP 1950-24G-2SFP+-2XGT-PoE+ ili odgovarajući (3 kom.)</w:t>
            </w:r>
          </w:p>
        </w:tc>
        <w:tc>
          <w:tcPr>
            <w:tcW w:w="384" w:type="pct"/>
            <w:vAlign w:val="center"/>
          </w:tcPr>
          <w:p w14:paraId="379BC17F"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6D5AEA8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3E3D1C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F46516" w14:textId="77777777" w:rsidR="00185035" w:rsidRPr="00F85647" w:rsidRDefault="00185035" w:rsidP="00D94289">
            <w:pPr>
              <w:autoSpaceDE w:val="0"/>
              <w:autoSpaceDN w:val="0"/>
              <w:adjustRightInd w:val="0"/>
              <w:jc w:val="center"/>
              <w:rPr>
                <w:noProof/>
                <w:lang w:val="en-US"/>
              </w:rPr>
            </w:pPr>
          </w:p>
        </w:tc>
        <w:tc>
          <w:tcPr>
            <w:tcW w:w="237" w:type="pct"/>
          </w:tcPr>
          <w:p w14:paraId="6BD6DEFF" w14:textId="77777777" w:rsidR="00185035" w:rsidRPr="00F85647" w:rsidRDefault="00185035" w:rsidP="00D94289">
            <w:pPr>
              <w:autoSpaceDE w:val="0"/>
              <w:autoSpaceDN w:val="0"/>
              <w:adjustRightInd w:val="0"/>
              <w:jc w:val="center"/>
              <w:rPr>
                <w:noProof/>
                <w:lang w:val="en-US"/>
              </w:rPr>
            </w:pPr>
          </w:p>
        </w:tc>
        <w:tc>
          <w:tcPr>
            <w:tcW w:w="237" w:type="pct"/>
          </w:tcPr>
          <w:p w14:paraId="2D35CCF5" w14:textId="77777777" w:rsidR="00185035" w:rsidRPr="00F85647" w:rsidRDefault="00185035" w:rsidP="00D94289">
            <w:pPr>
              <w:autoSpaceDE w:val="0"/>
              <w:autoSpaceDN w:val="0"/>
              <w:adjustRightInd w:val="0"/>
              <w:jc w:val="center"/>
              <w:rPr>
                <w:noProof/>
              </w:rPr>
            </w:pPr>
          </w:p>
        </w:tc>
        <w:tc>
          <w:tcPr>
            <w:tcW w:w="414" w:type="pct"/>
          </w:tcPr>
          <w:p w14:paraId="04049146" w14:textId="77777777" w:rsidR="00185035" w:rsidRPr="00F85647" w:rsidRDefault="00185035" w:rsidP="00D94289">
            <w:pPr>
              <w:autoSpaceDE w:val="0"/>
              <w:autoSpaceDN w:val="0"/>
              <w:adjustRightInd w:val="0"/>
              <w:jc w:val="center"/>
              <w:rPr>
                <w:noProof/>
              </w:rPr>
            </w:pPr>
          </w:p>
        </w:tc>
        <w:tc>
          <w:tcPr>
            <w:tcW w:w="339" w:type="pct"/>
          </w:tcPr>
          <w:p w14:paraId="3E45DBBC" w14:textId="77777777" w:rsidR="00185035" w:rsidRDefault="00185035" w:rsidP="00D94289">
            <w:pPr>
              <w:autoSpaceDE w:val="0"/>
              <w:autoSpaceDN w:val="0"/>
              <w:adjustRightInd w:val="0"/>
              <w:jc w:val="center"/>
              <w:rPr>
                <w:noProof/>
              </w:rPr>
            </w:pPr>
          </w:p>
        </w:tc>
      </w:tr>
      <w:tr w:rsidR="00C90E7E" w:rsidRPr="00F85647" w14:paraId="2853265D" w14:textId="77777777" w:rsidTr="00C90E7E">
        <w:trPr>
          <w:trHeight w:val="288"/>
        </w:trPr>
        <w:tc>
          <w:tcPr>
            <w:tcW w:w="192" w:type="pct"/>
          </w:tcPr>
          <w:p w14:paraId="69A21133" w14:textId="77777777" w:rsidR="00185035" w:rsidRPr="007A08CE" w:rsidRDefault="00185035" w:rsidP="00D94289">
            <w:pPr>
              <w:autoSpaceDE w:val="0"/>
              <w:autoSpaceDN w:val="0"/>
              <w:adjustRightInd w:val="0"/>
              <w:jc w:val="center"/>
              <w:rPr>
                <w:noProof/>
              </w:rPr>
            </w:pPr>
            <w:r w:rsidRPr="007A08CE">
              <w:t>1.8</w:t>
            </w:r>
          </w:p>
        </w:tc>
        <w:tc>
          <w:tcPr>
            <w:tcW w:w="2164" w:type="pct"/>
            <w:gridSpan w:val="2"/>
          </w:tcPr>
          <w:p w14:paraId="097ABB41" w14:textId="77777777" w:rsidR="00185035" w:rsidRPr="007A08CE" w:rsidRDefault="00185035" w:rsidP="002966C9">
            <w:pPr>
              <w:autoSpaceDE w:val="0"/>
              <w:autoSpaceDN w:val="0"/>
              <w:adjustRightInd w:val="0"/>
              <w:rPr>
                <w:noProof/>
                <w:lang w:val="en-US"/>
              </w:rPr>
            </w:pPr>
            <w:r w:rsidRPr="007A08CE">
              <w:t>Isporuka i montaža sa svim potrebnim električnim povezivanjem u zidnim instalacionim kanalima ili u kompletima priključnica na radnim mestima modularnih priključnica informacionog razvoda, tipa RJ45, kat 6A nekog od renomiranih proizvođača "Schrack", "Legrand", "Schneider" ili istih tehnickih karakteristika nekog drugog prozvodača.</w:t>
            </w:r>
          </w:p>
        </w:tc>
        <w:tc>
          <w:tcPr>
            <w:tcW w:w="384" w:type="pct"/>
            <w:vAlign w:val="center"/>
          </w:tcPr>
          <w:p w14:paraId="446E6B6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B1B307F" w14:textId="77777777" w:rsidR="00185035" w:rsidRPr="007A08CE" w:rsidRDefault="00185035" w:rsidP="00D94289">
            <w:pPr>
              <w:autoSpaceDE w:val="0"/>
              <w:autoSpaceDN w:val="0"/>
              <w:adjustRightInd w:val="0"/>
              <w:jc w:val="center"/>
              <w:rPr>
                <w:noProof/>
                <w:lang w:val="en-US"/>
              </w:rPr>
            </w:pPr>
            <w:r w:rsidRPr="007A08CE">
              <w:t>160</w:t>
            </w:r>
          </w:p>
        </w:tc>
        <w:tc>
          <w:tcPr>
            <w:tcW w:w="322" w:type="pct"/>
          </w:tcPr>
          <w:p w14:paraId="3D206F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5F62AB" w14:textId="77777777" w:rsidR="00185035" w:rsidRPr="00F85647" w:rsidRDefault="00185035" w:rsidP="00D94289">
            <w:pPr>
              <w:autoSpaceDE w:val="0"/>
              <w:autoSpaceDN w:val="0"/>
              <w:adjustRightInd w:val="0"/>
              <w:jc w:val="center"/>
              <w:rPr>
                <w:noProof/>
                <w:lang w:val="en-US"/>
              </w:rPr>
            </w:pPr>
          </w:p>
        </w:tc>
        <w:tc>
          <w:tcPr>
            <w:tcW w:w="237" w:type="pct"/>
          </w:tcPr>
          <w:p w14:paraId="06590B33" w14:textId="77777777" w:rsidR="00185035" w:rsidRPr="00F85647" w:rsidRDefault="00185035" w:rsidP="00D94289">
            <w:pPr>
              <w:autoSpaceDE w:val="0"/>
              <w:autoSpaceDN w:val="0"/>
              <w:adjustRightInd w:val="0"/>
              <w:jc w:val="center"/>
              <w:rPr>
                <w:noProof/>
                <w:lang w:val="en-US"/>
              </w:rPr>
            </w:pPr>
          </w:p>
        </w:tc>
        <w:tc>
          <w:tcPr>
            <w:tcW w:w="237" w:type="pct"/>
          </w:tcPr>
          <w:p w14:paraId="210F452C" w14:textId="77777777" w:rsidR="00185035" w:rsidRPr="00F85647" w:rsidRDefault="00185035" w:rsidP="00D94289">
            <w:pPr>
              <w:autoSpaceDE w:val="0"/>
              <w:autoSpaceDN w:val="0"/>
              <w:adjustRightInd w:val="0"/>
              <w:jc w:val="center"/>
              <w:rPr>
                <w:noProof/>
              </w:rPr>
            </w:pPr>
          </w:p>
        </w:tc>
        <w:tc>
          <w:tcPr>
            <w:tcW w:w="414" w:type="pct"/>
          </w:tcPr>
          <w:p w14:paraId="61DD71D0" w14:textId="77777777" w:rsidR="00185035" w:rsidRPr="00F85647" w:rsidRDefault="00185035" w:rsidP="00D94289">
            <w:pPr>
              <w:autoSpaceDE w:val="0"/>
              <w:autoSpaceDN w:val="0"/>
              <w:adjustRightInd w:val="0"/>
              <w:jc w:val="center"/>
              <w:rPr>
                <w:noProof/>
              </w:rPr>
            </w:pPr>
          </w:p>
        </w:tc>
        <w:tc>
          <w:tcPr>
            <w:tcW w:w="339" w:type="pct"/>
          </w:tcPr>
          <w:p w14:paraId="076427AF" w14:textId="77777777" w:rsidR="00185035" w:rsidRDefault="00185035" w:rsidP="00D94289">
            <w:pPr>
              <w:autoSpaceDE w:val="0"/>
              <w:autoSpaceDN w:val="0"/>
              <w:adjustRightInd w:val="0"/>
              <w:jc w:val="center"/>
              <w:rPr>
                <w:noProof/>
              </w:rPr>
            </w:pPr>
          </w:p>
        </w:tc>
      </w:tr>
      <w:tr w:rsidR="00C90E7E" w:rsidRPr="00F85647" w14:paraId="73486049" w14:textId="77777777" w:rsidTr="00C90E7E">
        <w:trPr>
          <w:trHeight w:val="288"/>
        </w:trPr>
        <w:tc>
          <w:tcPr>
            <w:tcW w:w="192" w:type="pct"/>
          </w:tcPr>
          <w:p w14:paraId="18F383B2" w14:textId="77777777" w:rsidR="00185035" w:rsidRPr="007A08CE" w:rsidRDefault="00185035" w:rsidP="00D94289">
            <w:pPr>
              <w:autoSpaceDE w:val="0"/>
              <w:autoSpaceDN w:val="0"/>
              <w:adjustRightInd w:val="0"/>
              <w:jc w:val="center"/>
              <w:rPr>
                <w:noProof/>
              </w:rPr>
            </w:pPr>
            <w:r w:rsidRPr="007A08CE">
              <w:t>1.9</w:t>
            </w:r>
          </w:p>
        </w:tc>
        <w:tc>
          <w:tcPr>
            <w:tcW w:w="2164" w:type="pct"/>
            <w:gridSpan w:val="2"/>
          </w:tcPr>
          <w:p w14:paraId="51100932" w14:textId="77777777" w:rsidR="00185035" w:rsidRPr="007A08CE" w:rsidRDefault="00185035" w:rsidP="002966C9">
            <w:pPr>
              <w:autoSpaceDE w:val="0"/>
              <w:autoSpaceDN w:val="0"/>
              <w:adjustRightInd w:val="0"/>
              <w:rPr>
                <w:noProof/>
                <w:lang w:val="en-US"/>
              </w:rPr>
            </w:pPr>
            <w:r w:rsidRPr="007A08CE">
              <w:t>Isporuka materijala i polaganje optičkog kabla sa 8 singlmodnih vlakana 9/125mikrona za  povezivanje razvodog ormana RO-INF/IK  sa optičkim kablom koji je već položen do objekta Infektivne klinike</w:t>
            </w:r>
            <w:r w:rsidRPr="007A08CE">
              <w:rPr>
                <w:color w:val="FF0000"/>
              </w:rPr>
              <w:t>.</w:t>
            </w:r>
            <w:r w:rsidRPr="007A08CE">
              <w:t xml:space="preserve"> Polaganje kabla  je delimično u nosačima kablova, delimično u PVC cevima. Kabel treba da bude proizveden po standardima Evropske Unije sa CE sertifikatom. Sve komplet sa potrebnim instalacionim materijalom i električnim povezivanjem. Komplet sa kablovskom optičkom </w:t>
            </w:r>
            <w:r w:rsidRPr="007A08CE">
              <w:lastRenderedPageBreak/>
              <w:t>spojnicom za nastavljanje kabla i izradom trajnog spoja splajsovanjem.</w:t>
            </w:r>
          </w:p>
        </w:tc>
        <w:tc>
          <w:tcPr>
            <w:tcW w:w="384" w:type="pct"/>
            <w:vAlign w:val="center"/>
          </w:tcPr>
          <w:p w14:paraId="6F3DB294"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2CF8DBCA" w14:textId="77777777" w:rsidR="00185035" w:rsidRPr="007A08CE" w:rsidRDefault="00185035" w:rsidP="00D94289">
            <w:pPr>
              <w:autoSpaceDE w:val="0"/>
              <w:autoSpaceDN w:val="0"/>
              <w:adjustRightInd w:val="0"/>
              <w:jc w:val="center"/>
              <w:rPr>
                <w:noProof/>
                <w:lang w:val="en-US"/>
              </w:rPr>
            </w:pPr>
            <w:r w:rsidRPr="007A08CE">
              <w:t>35</w:t>
            </w:r>
          </w:p>
        </w:tc>
        <w:tc>
          <w:tcPr>
            <w:tcW w:w="322" w:type="pct"/>
          </w:tcPr>
          <w:p w14:paraId="6214B05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BD0EC2" w14:textId="77777777" w:rsidR="00185035" w:rsidRPr="00F85647" w:rsidRDefault="00185035" w:rsidP="00D94289">
            <w:pPr>
              <w:autoSpaceDE w:val="0"/>
              <w:autoSpaceDN w:val="0"/>
              <w:adjustRightInd w:val="0"/>
              <w:jc w:val="center"/>
              <w:rPr>
                <w:noProof/>
                <w:lang w:val="en-US"/>
              </w:rPr>
            </w:pPr>
          </w:p>
        </w:tc>
        <w:tc>
          <w:tcPr>
            <w:tcW w:w="237" w:type="pct"/>
          </w:tcPr>
          <w:p w14:paraId="45EC0191" w14:textId="77777777" w:rsidR="00185035" w:rsidRPr="00F85647" w:rsidRDefault="00185035" w:rsidP="00D94289">
            <w:pPr>
              <w:autoSpaceDE w:val="0"/>
              <w:autoSpaceDN w:val="0"/>
              <w:adjustRightInd w:val="0"/>
              <w:jc w:val="center"/>
              <w:rPr>
                <w:noProof/>
                <w:lang w:val="en-US"/>
              </w:rPr>
            </w:pPr>
          </w:p>
        </w:tc>
        <w:tc>
          <w:tcPr>
            <w:tcW w:w="237" w:type="pct"/>
          </w:tcPr>
          <w:p w14:paraId="0A04F065" w14:textId="77777777" w:rsidR="00185035" w:rsidRPr="00F85647" w:rsidRDefault="00185035" w:rsidP="00D94289">
            <w:pPr>
              <w:autoSpaceDE w:val="0"/>
              <w:autoSpaceDN w:val="0"/>
              <w:adjustRightInd w:val="0"/>
              <w:jc w:val="center"/>
              <w:rPr>
                <w:noProof/>
              </w:rPr>
            </w:pPr>
          </w:p>
        </w:tc>
        <w:tc>
          <w:tcPr>
            <w:tcW w:w="414" w:type="pct"/>
          </w:tcPr>
          <w:p w14:paraId="7A870890" w14:textId="77777777" w:rsidR="00185035" w:rsidRPr="00F85647" w:rsidRDefault="00185035" w:rsidP="00D94289">
            <w:pPr>
              <w:autoSpaceDE w:val="0"/>
              <w:autoSpaceDN w:val="0"/>
              <w:adjustRightInd w:val="0"/>
              <w:jc w:val="center"/>
              <w:rPr>
                <w:noProof/>
              </w:rPr>
            </w:pPr>
          </w:p>
        </w:tc>
        <w:tc>
          <w:tcPr>
            <w:tcW w:w="339" w:type="pct"/>
          </w:tcPr>
          <w:p w14:paraId="29606D28" w14:textId="77777777" w:rsidR="00185035" w:rsidRDefault="00185035" w:rsidP="00D94289">
            <w:pPr>
              <w:autoSpaceDE w:val="0"/>
              <w:autoSpaceDN w:val="0"/>
              <w:adjustRightInd w:val="0"/>
              <w:jc w:val="center"/>
              <w:rPr>
                <w:noProof/>
              </w:rPr>
            </w:pPr>
          </w:p>
        </w:tc>
      </w:tr>
      <w:tr w:rsidR="00C90E7E" w:rsidRPr="00F85647" w14:paraId="42B77FB2" w14:textId="77777777" w:rsidTr="00C90E7E">
        <w:trPr>
          <w:trHeight w:val="288"/>
        </w:trPr>
        <w:tc>
          <w:tcPr>
            <w:tcW w:w="192" w:type="pct"/>
          </w:tcPr>
          <w:p w14:paraId="3AA2B8AC" w14:textId="77777777" w:rsidR="00185035" w:rsidRPr="007A08CE" w:rsidRDefault="00185035" w:rsidP="00D94289">
            <w:pPr>
              <w:autoSpaceDE w:val="0"/>
              <w:autoSpaceDN w:val="0"/>
              <w:adjustRightInd w:val="0"/>
              <w:jc w:val="center"/>
              <w:rPr>
                <w:noProof/>
              </w:rPr>
            </w:pPr>
            <w:r w:rsidRPr="007A08CE">
              <w:lastRenderedPageBreak/>
              <w:t>1.10</w:t>
            </w:r>
          </w:p>
        </w:tc>
        <w:tc>
          <w:tcPr>
            <w:tcW w:w="2164" w:type="pct"/>
            <w:gridSpan w:val="2"/>
          </w:tcPr>
          <w:p w14:paraId="0F93648C" w14:textId="77777777" w:rsidR="00185035" w:rsidRPr="007A08CE" w:rsidRDefault="00185035" w:rsidP="002966C9">
            <w:pPr>
              <w:autoSpaceDE w:val="0"/>
              <w:autoSpaceDN w:val="0"/>
              <w:adjustRightInd w:val="0"/>
              <w:rPr>
                <w:noProof/>
                <w:lang w:val="en-US"/>
              </w:rPr>
            </w:pPr>
            <w:r w:rsidRPr="007A08CE">
              <w:t>Isporuka materijala i izrada trajnih optičkih završetaka za singlmodna optička vlakna ("splajsovanjem") sa odgovarajućem brojem "PIG-TAIL"-a od 1,5 m sa SC konektorom.</w:t>
            </w:r>
          </w:p>
        </w:tc>
        <w:tc>
          <w:tcPr>
            <w:tcW w:w="384" w:type="pct"/>
            <w:vAlign w:val="center"/>
          </w:tcPr>
          <w:p w14:paraId="2484FBF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CC319E9" w14:textId="77777777" w:rsidR="00185035" w:rsidRPr="007A08CE" w:rsidRDefault="00185035" w:rsidP="00D94289">
            <w:pPr>
              <w:autoSpaceDE w:val="0"/>
              <w:autoSpaceDN w:val="0"/>
              <w:adjustRightInd w:val="0"/>
              <w:jc w:val="center"/>
              <w:rPr>
                <w:noProof/>
                <w:lang w:val="en-US"/>
              </w:rPr>
            </w:pPr>
            <w:r w:rsidRPr="007A08CE">
              <w:t>16</w:t>
            </w:r>
          </w:p>
        </w:tc>
        <w:tc>
          <w:tcPr>
            <w:tcW w:w="322" w:type="pct"/>
          </w:tcPr>
          <w:p w14:paraId="03C5B7B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24D60B" w14:textId="77777777" w:rsidR="00185035" w:rsidRPr="00F85647" w:rsidRDefault="00185035" w:rsidP="00D94289">
            <w:pPr>
              <w:autoSpaceDE w:val="0"/>
              <w:autoSpaceDN w:val="0"/>
              <w:adjustRightInd w:val="0"/>
              <w:jc w:val="center"/>
              <w:rPr>
                <w:noProof/>
                <w:lang w:val="en-US"/>
              </w:rPr>
            </w:pPr>
          </w:p>
        </w:tc>
        <w:tc>
          <w:tcPr>
            <w:tcW w:w="237" w:type="pct"/>
          </w:tcPr>
          <w:p w14:paraId="47344E8B" w14:textId="77777777" w:rsidR="00185035" w:rsidRPr="00F85647" w:rsidRDefault="00185035" w:rsidP="00D94289">
            <w:pPr>
              <w:autoSpaceDE w:val="0"/>
              <w:autoSpaceDN w:val="0"/>
              <w:adjustRightInd w:val="0"/>
              <w:jc w:val="center"/>
              <w:rPr>
                <w:noProof/>
                <w:lang w:val="en-US"/>
              </w:rPr>
            </w:pPr>
          </w:p>
        </w:tc>
        <w:tc>
          <w:tcPr>
            <w:tcW w:w="237" w:type="pct"/>
          </w:tcPr>
          <w:p w14:paraId="3CB60F93" w14:textId="77777777" w:rsidR="00185035" w:rsidRPr="00F85647" w:rsidRDefault="00185035" w:rsidP="00D94289">
            <w:pPr>
              <w:autoSpaceDE w:val="0"/>
              <w:autoSpaceDN w:val="0"/>
              <w:adjustRightInd w:val="0"/>
              <w:jc w:val="center"/>
              <w:rPr>
                <w:noProof/>
              </w:rPr>
            </w:pPr>
          </w:p>
        </w:tc>
        <w:tc>
          <w:tcPr>
            <w:tcW w:w="414" w:type="pct"/>
          </w:tcPr>
          <w:p w14:paraId="2F805584" w14:textId="77777777" w:rsidR="00185035" w:rsidRPr="00F85647" w:rsidRDefault="00185035" w:rsidP="00D94289">
            <w:pPr>
              <w:autoSpaceDE w:val="0"/>
              <w:autoSpaceDN w:val="0"/>
              <w:adjustRightInd w:val="0"/>
              <w:jc w:val="center"/>
              <w:rPr>
                <w:noProof/>
              </w:rPr>
            </w:pPr>
          </w:p>
        </w:tc>
        <w:tc>
          <w:tcPr>
            <w:tcW w:w="339" w:type="pct"/>
          </w:tcPr>
          <w:p w14:paraId="695D7DFF" w14:textId="77777777" w:rsidR="00185035" w:rsidRDefault="00185035" w:rsidP="00D94289">
            <w:pPr>
              <w:autoSpaceDE w:val="0"/>
              <w:autoSpaceDN w:val="0"/>
              <w:adjustRightInd w:val="0"/>
              <w:jc w:val="center"/>
              <w:rPr>
                <w:noProof/>
              </w:rPr>
            </w:pPr>
          </w:p>
        </w:tc>
      </w:tr>
      <w:tr w:rsidR="00C90E7E" w:rsidRPr="00F85647" w14:paraId="5B908033" w14:textId="77777777" w:rsidTr="00C90E7E">
        <w:trPr>
          <w:trHeight w:val="288"/>
        </w:trPr>
        <w:tc>
          <w:tcPr>
            <w:tcW w:w="192" w:type="pct"/>
          </w:tcPr>
          <w:p w14:paraId="14AAA443" w14:textId="77777777" w:rsidR="00185035" w:rsidRPr="007A08CE" w:rsidRDefault="00185035" w:rsidP="00D94289">
            <w:pPr>
              <w:autoSpaceDE w:val="0"/>
              <w:autoSpaceDN w:val="0"/>
              <w:adjustRightInd w:val="0"/>
              <w:jc w:val="center"/>
              <w:rPr>
                <w:noProof/>
              </w:rPr>
            </w:pPr>
            <w:r w:rsidRPr="007A08CE">
              <w:t>1.11</w:t>
            </w:r>
          </w:p>
        </w:tc>
        <w:tc>
          <w:tcPr>
            <w:tcW w:w="2164" w:type="pct"/>
            <w:gridSpan w:val="2"/>
          </w:tcPr>
          <w:p w14:paraId="716C5496" w14:textId="77777777" w:rsidR="00185035" w:rsidRPr="007A08CE" w:rsidRDefault="00185035" w:rsidP="002966C9">
            <w:pPr>
              <w:autoSpaceDE w:val="0"/>
              <w:autoSpaceDN w:val="0"/>
              <w:adjustRightInd w:val="0"/>
              <w:rPr>
                <w:noProof/>
                <w:lang w:val="en-US"/>
              </w:rPr>
            </w:pPr>
            <w:r w:rsidRPr="007A08CE">
              <w:t>Nabavka i isporuka duplih patch kablova SC-LC, 2m, singlmode 9/125 mikrona</w:t>
            </w:r>
          </w:p>
        </w:tc>
        <w:tc>
          <w:tcPr>
            <w:tcW w:w="384" w:type="pct"/>
            <w:vAlign w:val="center"/>
          </w:tcPr>
          <w:p w14:paraId="63F5EBD0"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C646500"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628394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D3BC05" w14:textId="77777777" w:rsidR="00185035" w:rsidRPr="00F85647" w:rsidRDefault="00185035" w:rsidP="00D94289">
            <w:pPr>
              <w:autoSpaceDE w:val="0"/>
              <w:autoSpaceDN w:val="0"/>
              <w:adjustRightInd w:val="0"/>
              <w:jc w:val="center"/>
              <w:rPr>
                <w:noProof/>
                <w:lang w:val="en-US"/>
              </w:rPr>
            </w:pPr>
          </w:p>
        </w:tc>
        <w:tc>
          <w:tcPr>
            <w:tcW w:w="237" w:type="pct"/>
          </w:tcPr>
          <w:p w14:paraId="11E0EAFA" w14:textId="77777777" w:rsidR="00185035" w:rsidRPr="00F85647" w:rsidRDefault="00185035" w:rsidP="00D94289">
            <w:pPr>
              <w:autoSpaceDE w:val="0"/>
              <w:autoSpaceDN w:val="0"/>
              <w:adjustRightInd w:val="0"/>
              <w:jc w:val="center"/>
              <w:rPr>
                <w:noProof/>
                <w:lang w:val="en-US"/>
              </w:rPr>
            </w:pPr>
          </w:p>
        </w:tc>
        <w:tc>
          <w:tcPr>
            <w:tcW w:w="237" w:type="pct"/>
          </w:tcPr>
          <w:p w14:paraId="7CA346AB" w14:textId="77777777" w:rsidR="00185035" w:rsidRPr="00F85647" w:rsidRDefault="00185035" w:rsidP="00D94289">
            <w:pPr>
              <w:autoSpaceDE w:val="0"/>
              <w:autoSpaceDN w:val="0"/>
              <w:adjustRightInd w:val="0"/>
              <w:jc w:val="center"/>
              <w:rPr>
                <w:noProof/>
              </w:rPr>
            </w:pPr>
          </w:p>
        </w:tc>
        <w:tc>
          <w:tcPr>
            <w:tcW w:w="414" w:type="pct"/>
          </w:tcPr>
          <w:p w14:paraId="1EDB03C3" w14:textId="77777777" w:rsidR="00185035" w:rsidRPr="00F85647" w:rsidRDefault="00185035" w:rsidP="00D94289">
            <w:pPr>
              <w:autoSpaceDE w:val="0"/>
              <w:autoSpaceDN w:val="0"/>
              <w:adjustRightInd w:val="0"/>
              <w:jc w:val="center"/>
              <w:rPr>
                <w:noProof/>
              </w:rPr>
            </w:pPr>
          </w:p>
        </w:tc>
        <w:tc>
          <w:tcPr>
            <w:tcW w:w="339" w:type="pct"/>
          </w:tcPr>
          <w:p w14:paraId="532C0A35" w14:textId="77777777" w:rsidR="00185035" w:rsidRDefault="00185035" w:rsidP="00D94289">
            <w:pPr>
              <w:autoSpaceDE w:val="0"/>
              <w:autoSpaceDN w:val="0"/>
              <w:adjustRightInd w:val="0"/>
              <w:jc w:val="center"/>
              <w:rPr>
                <w:noProof/>
              </w:rPr>
            </w:pPr>
          </w:p>
        </w:tc>
      </w:tr>
      <w:tr w:rsidR="00C90E7E" w:rsidRPr="00F85647" w14:paraId="58087F98" w14:textId="77777777" w:rsidTr="00C90E7E">
        <w:trPr>
          <w:trHeight w:val="288"/>
        </w:trPr>
        <w:tc>
          <w:tcPr>
            <w:tcW w:w="192" w:type="pct"/>
          </w:tcPr>
          <w:p w14:paraId="51930269" w14:textId="77777777" w:rsidR="00185035" w:rsidRPr="007A08CE" w:rsidRDefault="00185035" w:rsidP="00D94289">
            <w:pPr>
              <w:autoSpaceDE w:val="0"/>
              <w:autoSpaceDN w:val="0"/>
              <w:adjustRightInd w:val="0"/>
              <w:jc w:val="center"/>
              <w:rPr>
                <w:noProof/>
              </w:rPr>
            </w:pPr>
            <w:r w:rsidRPr="007A08CE">
              <w:t>1.12</w:t>
            </w:r>
          </w:p>
        </w:tc>
        <w:tc>
          <w:tcPr>
            <w:tcW w:w="2164" w:type="pct"/>
            <w:gridSpan w:val="2"/>
          </w:tcPr>
          <w:p w14:paraId="0FD066D7" w14:textId="77777777" w:rsidR="00185035" w:rsidRPr="007A08CE" w:rsidRDefault="00185035" w:rsidP="002966C9">
            <w:pPr>
              <w:autoSpaceDE w:val="0"/>
              <w:autoSpaceDN w:val="0"/>
              <w:adjustRightInd w:val="0"/>
              <w:rPr>
                <w:noProof/>
                <w:lang w:val="en-US"/>
              </w:rPr>
            </w:pPr>
            <w:r w:rsidRPr="007A08CE">
              <w:t>Isporuka i montaža inteligentnog WiFi access point-a koji podržava standard 802.11a/b/g/n, 2,4GHz i 5GHz, sposobnog da radi samostalno ili u "klaster" modu do 16 access point-a, sa "roaming" funkcionalnošću, do 8 SSID, do 8 VLAN,  proizvedenog od strane nekog od renomiranih svetskih proizvođača, HP M220 ili odgovarajući</w:t>
            </w:r>
          </w:p>
        </w:tc>
        <w:tc>
          <w:tcPr>
            <w:tcW w:w="384" w:type="pct"/>
            <w:vAlign w:val="center"/>
          </w:tcPr>
          <w:p w14:paraId="490600C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6588E64" w14:textId="77777777" w:rsidR="00185035" w:rsidRPr="007A08CE" w:rsidRDefault="00185035" w:rsidP="00D94289">
            <w:pPr>
              <w:autoSpaceDE w:val="0"/>
              <w:autoSpaceDN w:val="0"/>
              <w:adjustRightInd w:val="0"/>
              <w:jc w:val="center"/>
              <w:rPr>
                <w:noProof/>
                <w:lang w:val="en-US"/>
              </w:rPr>
            </w:pPr>
            <w:r w:rsidRPr="007A08CE">
              <w:t>3</w:t>
            </w:r>
          </w:p>
        </w:tc>
        <w:tc>
          <w:tcPr>
            <w:tcW w:w="322" w:type="pct"/>
          </w:tcPr>
          <w:p w14:paraId="0E5B39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B496F9" w14:textId="77777777" w:rsidR="00185035" w:rsidRPr="00F85647" w:rsidRDefault="00185035" w:rsidP="00D94289">
            <w:pPr>
              <w:autoSpaceDE w:val="0"/>
              <w:autoSpaceDN w:val="0"/>
              <w:adjustRightInd w:val="0"/>
              <w:jc w:val="center"/>
              <w:rPr>
                <w:noProof/>
                <w:lang w:val="en-US"/>
              </w:rPr>
            </w:pPr>
          </w:p>
        </w:tc>
        <w:tc>
          <w:tcPr>
            <w:tcW w:w="237" w:type="pct"/>
          </w:tcPr>
          <w:p w14:paraId="1710C7C5" w14:textId="77777777" w:rsidR="00185035" w:rsidRPr="00F85647" w:rsidRDefault="00185035" w:rsidP="00D94289">
            <w:pPr>
              <w:autoSpaceDE w:val="0"/>
              <w:autoSpaceDN w:val="0"/>
              <w:adjustRightInd w:val="0"/>
              <w:jc w:val="center"/>
              <w:rPr>
                <w:noProof/>
                <w:lang w:val="en-US"/>
              </w:rPr>
            </w:pPr>
          </w:p>
        </w:tc>
        <w:tc>
          <w:tcPr>
            <w:tcW w:w="237" w:type="pct"/>
          </w:tcPr>
          <w:p w14:paraId="79CC86F6" w14:textId="77777777" w:rsidR="00185035" w:rsidRPr="00F85647" w:rsidRDefault="00185035" w:rsidP="00D94289">
            <w:pPr>
              <w:autoSpaceDE w:val="0"/>
              <w:autoSpaceDN w:val="0"/>
              <w:adjustRightInd w:val="0"/>
              <w:jc w:val="center"/>
              <w:rPr>
                <w:noProof/>
              </w:rPr>
            </w:pPr>
          </w:p>
        </w:tc>
        <w:tc>
          <w:tcPr>
            <w:tcW w:w="414" w:type="pct"/>
          </w:tcPr>
          <w:p w14:paraId="366286A0" w14:textId="77777777" w:rsidR="00185035" w:rsidRPr="00F85647" w:rsidRDefault="00185035" w:rsidP="00D94289">
            <w:pPr>
              <w:autoSpaceDE w:val="0"/>
              <w:autoSpaceDN w:val="0"/>
              <w:adjustRightInd w:val="0"/>
              <w:jc w:val="center"/>
              <w:rPr>
                <w:noProof/>
              </w:rPr>
            </w:pPr>
          </w:p>
        </w:tc>
        <w:tc>
          <w:tcPr>
            <w:tcW w:w="339" w:type="pct"/>
          </w:tcPr>
          <w:p w14:paraId="7CD37A51" w14:textId="77777777" w:rsidR="00185035" w:rsidRDefault="00185035" w:rsidP="00D94289">
            <w:pPr>
              <w:autoSpaceDE w:val="0"/>
              <w:autoSpaceDN w:val="0"/>
              <w:adjustRightInd w:val="0"/>
              <w:jc w:val="center"/>
              <w:rPr>
                <w:noProof/>
              </w:rPr>
            </w:pPr>
          </w:p>
        </w:tc>
      </w:tr>
      <w:tr w:rsidR="00C90E7E" w:rsidRPr="00F85647" w14:paraId="50221934" w14:textId="77777777" w:rsidTr="00C90E7E">
        <w:trPr>
          <w:trHeight w:val="288"/>
        </w:trPr>
        <w:tc>
          <w:tcPr>
            <w:tcW w:w="192" w:type="pct"/>
          </w:tcPr>
          <w:p w14:paraId="5913C1F5" w14:textId="77777777" w:rsidR="00185035" w:rsidRPr="007A08CE" w:rsidRDefault="00185035" w:rsidP="00D94289">
            <w:pPr>
              <w:autoSpaceDE w:val="0"/>
              <w:autoSpaceDN w:val="0"/>
              <w:adjustRightInd w:val="0"/>
              <w:jc w:val="center"/>
              <w:rPr>
                <w:noProof/>
              </w:rPr>
            </w:pPr>
            <w:r w:rsidRPr="007A08CE">
              <w:t>1.13</w:t>
            </w:r>
          </w:p>
        </w:tc>
        <w:tc>
          <w:tcPr>
            <w:tcW w:w="2164" w:type="pct"/>
            <w:gridSpan w:val="2"/>
          </w:tcPr>
          <w:p w14:paraId="6604C8BD" w14:textId="77777777" w:rsidR="00185035" w:rsidRPr="007A08CE" w:rsidRDefault="00185035" w:rsidP="002966C9">
            <w:pPr>
              <w:autoSpaceDE w:val="0"/>
              <w:autoSpaceDN w:val="0"/>
              <w:adjustRightInd w:val="0"/>
              <w:rPr>
                <w:noProof/>
                <w:lang w:val="en-US"/>
              </w:rPr>
            </w:pPr>
            <w:r w:rsidRPr="007A08CE">
              <w:t>Isporuka i povezivanje razvodnog ormana strukturnog razvoda na instalaciju za izjednačenje potencijala kablom N2XH-J 1x10. U ceni pozicije su i "UNIMAX" stezaljke 5-25mm2</w:t>
            </w:r>
          </w:p>
        </w:tc>
        <w:tc>
          <w:tcPr>
            <w:tcW w:w="384" w:type="pct"/>
            <w:vAlign w:val="center"/>
          </w:tcPr>
          <w:p w14:paraId="6095FAB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4C00236" w14:textId="77777777" w:rsidR="00185035" w:rsidRPr="007A08CE" w:rsidRDefault="00185035" w:rsidP="00D94289">
            <w:pPr>
              <w:autoSpaceDE w:val="0"/>
              <w:autoSpaceDN w:val="0"/>
              <w:adjustRightInd w:val="0"/>
              <w:jc w:val="center"/>
              <w:rPr>
                <w:noProof/>
                <w:lang w:val="en-US"/>
              </w:rPr>
            </w:pPr>
            <w:r w:rsidRPr="007A08CE">
              <w:t>10</w:t>
            </w:r>
          </w:p>
        </w:tc>
        <w:tc>
          <w:tcPr>
            <w:tcW w:w="322" w:type="pct"/>
          </w:tcPr>
          <w:p w14:paraId="0521D9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A62995" w14:textId="77777777" w:rsidR="00185035" w:rsidRPr="00F85647" w:rsidRDefault="00185035" w:rsidP="00D94289">
            <w:pPr>
              <w:autoSpaceDE w:val="0"/>
              <w:autoSpaceDN w:val="0"/>
              <w:adjustRightInd w:val="0"/>
              <w:jc w:val="center"/>
              <w:rPr>
                <w:noProof/>
                <w:lang w:val="en-US"/>
              </w:rPr>
            </w:pPr>
          </w:p>
        </w:tc>
        <w:tc>
          <w:tcPr>
            <w:tcW w:w="237" w:type="pct"/>
          </w:tcPr>
          <w:p w14:paraId="47963942" w14:textId="77777777" w:rsidR="00185035" w:rsidRPr="00F85647" w:rsidRDefault="00185035" w:rsidP="00D94289">
            <w:pPr>
              <w:autoSpaceDE w:val="0"/>
              <w:autoSpaceDN w:val="0"/>
              <w:adjustRightInd w:val="0"/>
              <w:jc w:val="center"/>
              <w:rPr>
                <w:noProof/>
                <w:lang w:val="en-US"/>
              </w:rPr>
            </w:pPr>
          </w:p>
        </w:tc>
        <w:tc>
          <w:tcPr>
            <w:tcW w:w="237" w:type="pct"/>
          </w:tcPr>
          <w:p w14:paraId="691F63D4" w14:textId="77777777" w:rsidR="00185035" w:rsidRPr="00F85647" w:rsidRDefault="00185035" w:rsidP="00D94289">
            <w:pPr>
              <w:autoSpaceDE w:val="0"/>
              <w:autoSpaceDN w:val="0"/>
              <w:adjustRightInd w:val="0"/>
              <w:jc w:val="center"/>
              <w:rPr>
                <w:noProof/>
              </w:rPr>
            </w:pPr>
          </w:p>
        </w:tc>
        <w:tc>
          <w:tcPr>
            <w:tcW w:w="414" w:type="pct"/>
          </w:tcPr>
          <w:p w14:paraId="7445A776" w14:textId="77777777" w:rsidR="00185035" w:rsidRPr="00F85647" w:rsidRDefault="00185035" w:rsidP="00D94289">
            <w:pPr>
              <w:autoSpaceDE w:val="0"/>
              <w:autoSpaceDN w:val="0"/>
              <w:adjustRightInd w:val="0"/>
              <w:jc w:val="center"/>
              <w:rPr>
                <w:noProof/>
              </w:rPr>
            </w:pPr>
          </w:p>
        </w:tc>
        <w:tc>
          <w:tcPr>
            <w:tcW w:w="339" w:type="pct"/>
          </w:tcPr>
          <w:p w14:paraId="2F3645D7" w14:textId="77777777" w:rsidR="00185035" w:rsidRDefault="00185035" w:rsidP="00D94289">
            <w:pPr>
              <w:autoSpaceDE w:val="0"/>
              <w:autoSpaceDN w:val="0"/>
              <w:adjustRightInd w:val="0"/>
              <w:jc w:val="center"/>
              <w:rPr>
                <w:noProof/>
              </w:rPr>
            </w:pPr>
          </w:p>
        </w:tc>
      </w:tr>
      <w:tr w:rsidR="00C90E7E" w:rsidRPr="00F85647" w14:paraId="0A92EB29" w14:textId="77777777" w:rsidTr="00C90E7E">
        <w:trPr>
          <w:trHeight w:val="288"/>
        </w:trPr>
        <w:tc>
          <w:tcPr>
            <w:tcW w:w="192" w:type="pct"/>
          </w:tcPr>
          <w:p w14:paraId="472DC066" w14:textId="77777777" w:rsidR="00185035" w:rsidRPr="007A08CE" w:rsidRDefault="00185035" w:rsidP="00D94289">
            <w:pPr>
              <w:autoSpaceDE w:val="0"/>
              <w:autoSpaceDN w:val="0"/>
              <w:adjustRightInd w:val="0"/>
              <w:jc w:val="center"/>
              <w:rPr>
                <w:noProof/>
              </w:rPr>
            </w:pPr>
            <w:r w:rsidRPr="007A08CE">
              <w:t>1.14</w:t>
            </w:r>
          </w:p>
        </w:tc>
        <w:tc>
          <w:tcPr>
            <w:tcW w:w="2164" w:type="pct"/>
            <w:gridSpan w:val="2"/>
          </w:tcPr>
          <w:p w14:paraId="413AE118" w14:textId="77777777" w:rsidR="00185035" w:rsidRPr="007A08CE" w:rsidRDefault="00185035" w:rsidP="002966C9">
            <w:pPr>
              <w:autoSpaceDE w:val="0"/>
              <w:autoSpaceDN w:val="0"/>
              <w:adjustRightInd w:val="0"/>
              <w:rPr>
                <w:noProof/>
                <w:lang w:val="en-US"/>
              </w:rPr>
            </w:pPr>
            <w:r w:rsidRPr="007A08CE">
              <w:t>Obeležavanje svih elemenata sistema i izradi natpisnih pločica od dvoslojne PVC mase sa graviranim slovnim i brojnim oznakama. U ceni pozicije su i različite vrste nalepnica sa upisanim oznakama elemenata sistema. Nalepnice i oznake treba da budu trajnog karaktera koje se ne skidaju sa elemenata a oznake se ne mogu brisati.</w:t>
            </w:r>
          </w:p>
        </w:tc>
        <w:tc>
          <w:tcPr>
            <w:tcW w:w="384" w:type="pct"/>
            <w:vAlign w:val="center"/>
          </w:tcPr>
          <w:p w14:paraId="0ADA3FF8"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71D4D64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D2E0D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BD7DCD" w14:textId="77777777" w:rsidR="00185035" w:rsidRPr="00F85647" w:rsidRDefault="00185035" w:rsidP="00D94289">
            <w:pPr>
              <w:autoSpaceDE w:val="0"/>
              <w:autoSpaceDN w:val="0"/>
              <w:adjustRightInd w:val="0"/>
              <w:jc w:val="center"/>
              <w:rPr>
                <w:noProof/>
                <w:lang w:val="en-US"/>
              </w:rPr>
            </w:pPr>
          </w:p>
        </w:tc>
        <w:tc>
          <w:tcPr>
            <w:tcW w:w="237" w:type="pct"/>
          </w:tcPr>
          <w:p w14:paraId="128FE942" w14:textId="77777777" w:rsidR="00185035" w:rsidRPr="00F85647" w:rsidRDefault="00185035" w:rsidP="00D94289">
            <w:pPr>
              <w:autoSpaceDE w:val="0"/>
              <w:autoSpaceDN w:val="0"/>
              <w:adjustRightInd w:val="0"/>
              <w:jc w:val="center"/>
              <w:rPr>
                <w:noProof/>
                <w:lang w:val="en-US"/>
              </w:rPr>
            </w:pPr>
          </w:p>
        </w:tc>
        <w:tc>
          <w:tcPr>
            <w:tcW w:w="237" w:type="pct"/>
          </w:tcPr>
          <w:p w14:paraId="35F43CE7" w14:textId="77777777" w:rsidR="00185035" w:rsidRPr="00F85647" w:rsidRDefault="00185035" w:rsidP="00D94289">
            <w:pPr>
              <w:autoSpaceDE w:val="0"/>
              <w:autoSpaceDN w:val="0"/>
              <w:adjustRightInd w:val="0"/>
              <w:jc w:val="center"/>
              <w:rPr>
                <w:noProof/>
              </w:rPr>
            </w:pPr>
          </w:p>
        </w:tc>
        <w:tc>
          <w:tcPr>
            <w:tcW w:w="414" w:type="pct"/>
          </w:tcPr>
          <w:p w14:paraId="75D13F09" w14:textId="77777777" w:rsidR="00185035" w:rsidRPr="00F85647" w:rsidRDefault="00185035" w:rsidP="00D94289">
            <w:pPr>
              <w:autoSpaceDE w:val="0"/>
              <w:autoSpaceDN w:val="0"/>
              <w:adjustRightInd w:val="0"/>
              <w:jc w:val="center"/>
              <w:rPr>
                <w:noProof/>
              </w:rPr>
            </w:pPr>
          </w:p>
        </w:tc>
        <w:tc>
          <w:tcPr>
            <w:tcW w:w="339" w:type="pct"/>
          </w:tcPr>
          <w:p w14:paraId="776C234B" w14:textId="77777777" w:rsidR="00185035" w:rsidRDefault="00185035" w:rsidP="00D94289">
            <w:pPr>
              <w:autoSpaceDE w:val="0"/>
              <w:autoSpaceDN w:val="0"/>
              <w:adjustRightInd w:val="0"/>
              <w:jc w:val="center"/>
              <w:rPr>
                <w:noProof/>
              </w:rPr>
            </w:pPr>
          </w:p>
        </w:tc>
      </w:tr>
      <w:tr w:rsidR="00C90E7E" w:rsidRPr="00F85647" w14:paraId="356F5682" w14:textId="77777777" w:rsidTr="00C90E7E">
        <w:trPr>
          <w:trHeight w:val="288"/>
        </w:trPr>
        <w:tc>
          <w:tcPr>
            <w:tcW w:w="192" w:type="pct"/>
          </w:tcPr>
          <w:p w14:paraId="41544190" w14:textId="77777777" w:rsidR="00185035" w:rsidRPr="007A08CE" w:rsidRDefault="00185035" w:rsidP="00D94289">
            <w:pPr>
              <w:autoSpaceDE w:val="0"/>
              <w:autoSpaceDN w:val="0"/>
              <w:adjustRightInd w:val="0"/>
              <w:jc w:val="center"/>
              <w:rPr>
                <w:noProof/>
              </w:rPr>
            </w:pPr>
            <w:r w:rsidRPr="007A08CE">
              <w:t>1.15</w:t>
            </w:r>
          </w:p>
        </w:tc>
        <w:tc>
          <w:tcPr>
            <w:tcW w:w="2164" w:type="pct"/>
            <w:gridSpan w:val="2"/>
          </w:tcPr>
          <w:p w14:paraId="5863F798" w14:textId="77777777" w:rsidR="00185035" w:rsidRPr="007A08CE" w:rsidRDefault="00185035" w:rsidP="002966C9">
            <w:pPr>
              <w:autoSpaceDE w:val="0"/>
              <w:autoSpaceDN w:val="0"/>
              <w:adjustRightInd w:val="0"/>
              <w:rPr>
                <w:noProof/>
                <w:lang w:val="en-US"/>
              </w:rPr>
            </w:pPr>
            <w:r w:rsidRPr="007A08CE">
              <w:t xml:space="preserve">Isporuka i ugradnja digitalne telefonske centrale koja treba da se poveže sa postojećom telefonskom centralom u kompleksu Kliničkog centra Vojvodine u vidu "udaljenog stepena" (proširenje postojećeg telefonskog sistema KCV). Komplet sa potrebnim brojem VOICE panela  u rek ormanu infefktivne </w:t>
            </w:r>
            <w:r w:rsidRPr="007A08CE">
              <w:lastRenderedPageBreak/>
              <w:t>klinike.</w:t>
            </w:r>
          </w:p>
        </w:tc>
        <w:tc>
          <w:tcPr>
            <w:tcW w:w="384" w:type="pct"/>
            <w:vAlign w:val="center"/>
          </w:tcPr>
          <w:p w14:paraId="0E1E6A99"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center"/>
          </w:tcPr>
          <w:p w14:paraId="3FEC240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12F26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E2873A" w14:textId="77777777" w:rsidR="00185035" w:rsidRPr="00F85647" w:rsidRDefault="00185035" w:rsidP="00D94289">
            <w:pPr>
              <w:autoSpaceDE w:val="0"/>
              <w:autoSpaceDN w:val="0"/>
              <w:adjustRightInd w:val="0"/>
              <w:jc w:val="center"/>
              <w:rPr>
                <w:noProof/>
                <w:lang w:val="en-US"/>
              </w:rPr>
            </w:pPr>
          </w:p>
        </w:tc>
        <w:tc>
          <w:tcPr>
            <w:tcW w:w="237" w:type="pct"/>
          </w:tcPr>
          <w:p w14:paraId="556AB587" w14:textId="77777777" w:rsidR="00185035" w:rsidRPr="00F85647" w:rsidRDefault="00185035" w:rsidP="00D94289">
            <w:pPr>
              <w:autoSpaceDE w:val="0"/>
              <w:autoSpaceDN w:val="0"/>
              <w:adjustRightInd w:val="0"/>
              <w:jc w:val="center"/>
              <w:rPr>
                <w:noProof/>
                <w:lang w:val="en-US"/>
              </w:rPr>
            </w:pPr>
          </w:p>
        </w:tc>
        <w:tc>
          <w:tcPr>
            <w:tcW w:w="237" w:type="pct"/>
          </w:tcPr>
          <w:p w14:paraId="79C2E6BD" w14:textId="77777777" w:rsidR="00185035" w:rsidRPr="00F85647" w:rsidRDefault="00185035" w:rsidP="00D94289">
            <w:pPr>
              <w:autoSpaceDE w:val="0"/>
              <w:autoSpaceDN w:val="0"/>
              <w:adjustRightInd w:val="0"/>
              <w:jc w:val="center"/>
              <w:rPr>
                <w:noProof/>
              </w:rPr>
            </w:pPr>
          </w:p>
        </w:tc>
        <w:tc>
          <w:tcPr>
            <w:tcW w:w="414" w:type="pct"/>
          </w:tcPr>
          <w:p w14:paraId="451AD3AD" w14:textId="77777777" w:rsidR="00185035" w:rsidRPr="00F85647" w:rsidRDefault="00185035" w:rsidP="00D94289">
            <w:pPr>
              <w:autoSpaceDE w:val="0"/>
              <w:autoSpaceDN w:val="0"/>
              <w:adjustRightInd w:val="0"/>
              <w:jc w:val="center"/>
              <w:rPr>
                <w:noProof/>
              </w:rPr>
            </w:pPr>
          </w:p>
        </w:tc>
        <w:tc>
          <w:tcPr>
            <w:tcW w:w="339" w:type="pct"/>
          </w:tcPr>
          <w:p w14:paraId="313766CB" w14:textId="77777777" w:rsidR="00185035" w:rsidRDefault="00185035" w:rsidP="00D94289">
            <w:pPr>
              <w:autoSpaceDE w:val="0"/>
              <w:autoSpaceDN w:val="0"/>
              <w:adjustRightInd w:val="0"/>
              <w:jc w:val="center"/>
              <w:rPr>
                <w:noProof/>
              </w:rPr>
            </w:pPr>
          </w:p>
        </w:tc>
      </w:tr>
      <w:tr w:rsidR="00C90E7E" w:rsidRPr="00F85647" w14:paraId="0E99CD68" w14:textId="77777777" w:rsidTr="00C90E7E">
        <w:trPr>
          <w:trHeight w:val="288"/>
        </w:trPr>
        <w:tc>
          <w:tcPr>
            <w:tcW w:w="192" w:type="pct"/>
          </w:tcPr>
          <w:p w14:paraId="0B568E20" w14:textId="77777777" w:rsidR="00185035" w:rsidRPr="007A08CE" w:rsidRDefault="00185035" w:rsidP="00D94289">
            <w:pPr>
              <w:autoSpaceDE w:val="0"/>
              <w:autoSpaceDN w:val="0"/>
              <w:adjustRightInd w:val="0"/>
              <w:jc w:val="center"/>
              <w:rPr>
                <w:noProof/>
              </w:rPr>
            </w:pPr>
            <w:r w:rsidRPr="007A08CE">
              <w:lastRenderedPageBreak/>
              <w:t>1.16</w:t>
            </w:r>
          </w:p>
        </w:tc>
        <w:tc>
          <w:tcPr>
            <w:tcW w:w="2164" w:type="pct"/>
            <w:gridSpan w:val="2"/>
          </w:tcPr>
          <w:p w14:paraId="12970D63" w14:textId="77777777" w:rsidR="00185035" w:rsidRPr="007A08CE" w:rsidRDefault="00185035" w:rsidP="002966C9">
            <w:pPr>
              <w:autoSpaceDE w:val="0"/>
              <w:autoSpaceDN w:val="0"/>
              <w:adjustRightInd w:val="0"/>
              <w:rPr>
                <w:noProof/>
                <w:lang w:val="en-US"/>
              </w:rPr>
            </w:pPr>
            <w:r w:rsidRPr="007A08CE">
              <w:t>Ispitivanje ugrađene instalacije strukturnog razvoda i puštanje iste u rad.</w:t>
            </w:r>
          </w:p>
        </w:tc>
        <w:tc>
          <w:tcPr>
            <w:tcW w:w="384" w:type="pct"/>
            <w:vAlign w:val="center"/>
          </w:tcPr>
          <w:p w14:paraId="47E9457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B19B5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456B03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B357EC" w14:textId="77777777" w:rsidR="00185035" w:rsidRPr="00F85647" w:rsidRDefault="00185035" w:rsidP="00D94289">
            <w:pPr>
              <w:autoSpaceDE w:val="0"/>
              <w:autoSpaceDN w:val="0"/>
              <w:adjustRightInd w:val="0"/>
              <w:jc w:val="center"/>
              <w:rPr>
                <w:noProof/>
                <w:lang w:val="en-US"/>
              </w:rPr>
            </w:pPr>
          </w:p>
        </w:tc>
        <w:tc>
          <w:tcPr>
            <w:tcW w:w="237" w:type="pct"/>
          </w:tcPr>
          <w:p w14:paraId="5740AAB6" w14:textId="77777777" w:rsidR="00185035" w:rsidRPr="00F85647" w:rsidRDefault="00185035" w:rsidP="00D94289">
            <w:pPr>
              <w:autoSpaceDE w:val="0"/>
              <w:autoSpaceDN w:val="0"/>
              <w:adjustRightInd w:val="0"/>
              <w:jc w:val="center"/>
              <w:rPr>
                <w:noProof/>
                <w:lang w:val="en-US"/>
              </w:rPr>
            </w:pPr>
          </w:p>
        </w:tc>
        <w:tc>
          <w:tcPr>
            <w:tcW w:w="237" w:type="pct"/>
          </w:tcPr>
          <w:p w14:paraId="66E1E7E0" w14:textId="77777777" w:rsidR="00185035" w:rsidRPr="00F85647" w:rsidRDefault="00185035" w:rsidP="00D94289">
            <w:pPr>
              <w:autoSpaceDE w:val="0"/>
              <w:autoSpaceDN w:val="0"/>
              <w:adjustRightInd w:val="0"/>
              <w:jc w:val="center"/>
              <w:rPr>
                <w:noProof/>
              </w:rPr>
            </w:pPr>
          </w:p>
        </w:tc>
        <w:tc>
          <w:tcPr>
            <w:tcW w:w="414" w:type="pct"/>
          </w:tcPr>
          <w:p w14:paraId="03895B77" w14:textId="77777777" w:rsidR="00185035" w:rsidRPr="00F85647" w:rsidRDefault="00185035" w:rsidP="00D94289">
            <w:pPr>
              <w:autoSpaceDE w:val="0"/>
              <w:autoSpaceDN w:val="0"/>
              <w:adjustRightInd w:val="0"/>
              <w:jc w:val="center"/>
              <w:rPr>
                <w:noProof/>
              </w:rPr>
            </w:pPr>
          </w:p>
        </w:tc>
        <w:tc>
          <w:tcPr>
            <w:tcW w:w="339" w:type="pct"/>
          </w:tcPr>
          <w:p w14:paraId="47868499" w14:textId="77777777" w:rsidR="00185035" w:rsidRDefault="00185035" w:rsidP="00D94289">
            <w:pPr>
              <w:autoSpaceDE w:val="0"/>
              <w:autoSpaceDN w:val="0"/>
              <w:adjustRightInd w:val="0"/>
              <w:jc w:val="center"/>
              <w:rPr>
                <w:noProof/>
              </w:rPr>
            </w:pPr>
          </w:p>
        </w:tc>
      </w:tr>
      <w:tr w:rsidR="00C90E7E" w:rsidRPr="00F85647" w14:paraId="58564179" w14:textId="77777777" w:rsidTr="00C90E7E">
        <w:trPr>
          <w:trHeight w:val="288"/>
        </w:trPr>
        <w:tc>
          <w:tcPr>
            <w:tcW w:w="192" w:type="pct"/>
          </w:tcPr>
          <w:p w14:paraId="3D69D0DE" w14:textId="77777777" w:rsidR="00185035" w:rsidRPr="007A08CE" w:rsidRDefault="00185035" w:rsidP="00D94289">
            <w:pPr>
              <w:autoSpaceDE w:val="0"/>
              <w:autoSpaceDN w:val="0"/>
              <w:adjustRightInd w:val="0"/>
              <w:jc w:val="center"/>
              <w:rPr>
                <w:noProof/>
              </w:rPr>
            </w:pPr>
            <w:r w:rsidRPr="007A08CE">
              <w:t>1.17</w:t>
            </w:r>
          </w:p>
        </w:tc>
        <w:tc>
          <w:tcPr>
            <w:tcW w:w="2164" w:type="pct"/>
            <w:gridSpan w:val="2"/>
          </w:tcPr>
          <w:p w14:paraId="1F7EB66F" w14:textId="77777777" w:rsidR="00185035" w:rsidRPr="007A08CE" w:rsidRDefault="00185035" w:rsidP="002966C9">
            <w:pPr>
              <w:autoSpaceDE w:val="0"/>
              <w:autoSpaceDN w:val="0"/>
              <w:adjustRightInd w:val="0"/>
              <w:rPr>
                <w:noProof/>
                <w:lang w:val="en-US"/>
              </w:rPr>
            </w:pPr>
            <w:r w:rsidRPr="007A08CE">
              <w:t>Merenje izvedene instalacije strukturnog razvoda od strane ovlašćene licencirane firme sa davanjem izveštaja u pisanoj formi u tri primerka i jednom primerku u elektronskoj formi (PDF). U stavci predviđeno merenje svih optičkih i bakarnih linkova.</w:t>
            </w:r>
          </w:p>
        </w:tc>
        <w:tc>
          <w:tcPr>
            <w:tcW w:w="384" w:type="pct"/>
            <w:vAlign w:val="center"/>
          </w:tcPr>
          <w:p w14:paraId="5B29755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088AE6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6988188"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AE3ADC" w14:textId="77777777" w:rsidR="00185035" w:rsidRPr="00F85647" w:rsidRDefault="00185035" w:rsidP="00D94289">
            <w:pPr>
              <w:autoSpaceDE w:val="0"/>
              <w:autoSpaceDN w:val="0"/>
              <w:adjustRightInd w:val="0"/>
              <w:jc w:val="center"/>
              <w:rPr>
                <w:noProof/>
                <w:lang w:val="en-US"/>
              </w:rPr>
            </w:pPr>
          </w:p>
        </w:tc>
        <w:tc>
          <w:tcPr>
            <w:tcW w:w="237" w:type="pct"/>
          </w:tcPr>
          <w:p w14:paraId="5E14FEE2" w14:textId="77777777" w:rsidR="00185035" w:rsidRPr="00F85647" w:rsidRDefault="00185035" w:rsidP="00D94289">
            <w:pPr>
              <w:autoSpaceDE w:val="0"/>
              <w:autoSpaceDN w:val="0"/>
              <w:adjustRightInd w:val="0"/>
              <w:jc w:val="center"/>
              <w:rPr>
                <w:noProof/>
                <w:lang w:val="en-US"/>
              </w:rPr>
            </w:pPr>
          </w:p>
        </w:tc>
        <w:tc>
          <w:tcPr>
            <w:tcW w:w="237" w:type="pct"/>
          </w:tcPr>
          <w:p w14:paraId="668312B2" w14:textId="77777777" w:rsidR="00185035" w:rsidRPr="00F85647" w:rsidRDefault="00185035" w:rsidP="00D94289">
            <w:pPr>
              <w:autoSpaceDE w:val="0"/>
              <w:autoSpaceDN w:val="0"/>
              <w:adjustRightInd w:val="0"/>
              <w:jc w:val="center"/>
              <w:rPr>
                <w:noProof/>
              </w:rPr>
            </w:pPr>
          </w:p>
        </w:tc>
        <w:tc>
          <w:tcPr>
            <w:tcW w:w="414" w:type="pct"/>
          </w:tcPr>
          <w:p w14:paraId="4D711466" w14:textId="77777777" w:rsidR="00185035" w:rsidRPr="00F85647" w:rsidRDefault="00185035" w:rsidP="00D94289">
            <w:pPr>
              <w:autoSpaceDE w:val="0"/>
              <w:autoSpaceDN w:val="0"/>
              <w:adjustRightInd w:val="0"/>
              <w:jc w:val="center"/>
              <w:rPr>
                <w:noProof/>
              </w:rPr>
            </w:pPr>
          </w:p>
        </w:tc>
        <w:tc>
          <w:tcPr>
            <w:tcW w:w="339" w:type="pct"/>
          </w:tcPr>
          <w:p w14:paraId="06286FD0" w14:textId="77777777" w:rsidR="00185035" w:rsidRDefault="00185035" w:rsidP="00D94289">
            <w:pPr>
              <w:autoSpaceDE w:val="0"/>
              <w:autoSpaceDN w:val="0"/>
              <w:adjustRightInd w:val="0"/>
              <w:jc w:val="center"/>
              <w:rPr>
                <w:noProof/>
              </w:rPr>
            </w:pPr>
          </w:p>
        </w:tc>
      </w:tr>
      <w:tr w:rsidR="00C90E7E" w:rsidRPr="00F85647" w14:paraId="07EE551C" w14:textId="77777777" w:rsidTr="00C90E7E">
        <w:trPr>
          <w:trHeight w:val="288"/>
        </w:trPr>
        <w:tc>
          <w:tcPr>
            <w:tcW w:w="192" w:type="pct"/>
          </w:tcPr>
          <w:p w14:paraId="001AA0AB" w14:textId="77777777" w:rsidR="00185035" w:rsidRPr="007A08CE" w:rsidRDefault="00185035" w:rsidP="00D94289">
            <w:pPr>
              <w:autoSpaceDE w:val="0"/>
              <w:autoSpaceDN w:val="0"/>
              <w:adjustRightInd w:val="0"/>
              <w:jc w:val="center"/>
              <w:rPr>
                <w:noProof/>
              </w:rPr>
            </w:pPr>
            <w:r w:rsidRPr="007A08CE">
              <w:t>1.18</w:t>
            </w:r>
          </w:p>
        </w:tc>
        <w:tc>
          <w:tcPr>
            <w:tcW w:w="2164" w:type="pct"/>
            <w:gridSpan w:val="2"/>
          </w:tcPr>
          <w:p w14:paraId="18926E34" w14:textId="77777777" w:rsidR="00185035" w:rsidRPr="007A08CE" w:rsidRDefault="00185035" w:rsidP="002966C9">
            <w:pPr>
              <w:autoSpaceDE w:val="0"/>
              <w:autoSpaceDN w:val="0"/>
              <w:adjustRightInd w:val="0"/>
              <w:rPr>
                <w:noProof/>
                <w:lang w:val="en-US"/>
              </w:rPr>
            </w:pPr>
            <w:r w:rsidRPr="007A08CE">
              <w:t>Izrada dokumentacije izvedenog stanja instalacije strukturnog razvoda u tri primerka u pisanoj formi i jednom primerku u elektronskoj formi</w:t>
            </w:r>
          </w:p>
        </w:tc>
        <w:tc>
          <w:tcPr>
            <w:tcW w:w="384" w:type="pct"/>
            <w:vAlign w:val="center"/>
          </w:tcPr>
          <w:p w14:paraId="449A8F91"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78828B3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324A6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09339D" w14:textId="77777777" w:rsidR="00185035" w:rsidRPr="00F85647" w:rsidRDefault="00185035" w:rsidP="00D94289">
            <w:pPr>
              <w:autoSpaceDE w:val="0"/>
              <w:autoSpaceDN w:val="0"/>
              <w:adjustRightInd w:val="0"/>
              <w:jc w:val="center"/>
              <w:rPr>
                <w:noProof/>
                <w:lang w:val="en-US"/>
              </w:rPr>
            </w:pPr>
          </w:p>
        </w:tc>
        <w:tc>
          <w:tcPr>
            <w:tcW w:w="237" w:type="pct"/>
          </w:tcPr>
          <w:p w14:paraId="2C0E119C" w14:textId="77777777" w:rsidR="00185035" w:rsidRPr="00F85647" w:rsidRDefault="00185035" w:rsidP="00D94289">
            <w:pPr>
              <w:autoSpaceDE w:val="0"/>
              <w:autoSpaceDN w:val="0"/>
              <w:adjustRightInd w:val="0"/>
              <w:jc w:val="center"/>
              <w:rPr>
                <w:noProof/>
                <w:lang w:val="en-US"/>
              </w:rPr>
            </w:pPr>
          </w:p>
        </w:tc>
        <w:tc>
          <w:tcPr>
            <w:tcW w:w="237" w:type="pct"/>
          </w:tcPr>
          <w:p w14:paraId="32C66603" w14:textId="77777777" w:rsidR="00185035" w:rsidRPr="00F85647" w:rsidRDefault="00185035" w:rsidP="00D94289">
            <w:pPr>
              <w:autoSpaceDE w:val="0"/>
              <w:autoSpaceDN w:val="0"/>
              <w:adjustRightInd w:val="0"/>
              <w:jc w:val="center"/>
              <w:rPr>
                <w:noProof/>
              </w:rPr>
            </w:pPr>
          </w:p>
        </w:tc>
        <w:tc>
          <w:tcPr>
            <w:tcW w:w="414" w:type="pct"/>
          </w:tcPr>
          <w:p w14:paraId="004460DA" w14:textId="77777777" w:rsidR="00185035" w:rsidRPr="00F85647" w:rsidRDefault="00185035" w:rsidP="00D94289">
            <w:pPr>
              <w:autoSpaceDE w:val="0"/>
              <w:autoSpaceDN w:val="0"/>
              <w:adjustRightInd w:val="0"/>
              <w:jc w:val="center"/>
              <w:rPr>
                <w:noProof/>
              </w:rPr>
            </w:pPr>
          </w:p>
        </w:tc>
        <w:tc>
          <w:tcPr>
            <w:tcW w:w="339" w:type="pct"/>
          </w:tcPr>
          <w:p w14:paraId="5A4443EA" w14:textId="77777777" w:rsidR="00185035" w:rsidRDefault="00185035" w:rsidP="00D94289">
            <w:pPr>
              <w:autoSpaceDE w:val="0"/>
              <w:autoSpaceDN w:val="0"/>
              <w:adjustRightInd w:val="0"/>
              <w:jc w:val="center"/>
              <w:rPr>
                <w:noProof/>
              </w:rPr>
            </w:pPr>
          </w:p>
        </w:tc>
      </w:tr>
      <w:tr w:rsidR="00C90E7E" w:rsidRPr="00F85647" w14:paraId="4F83866E" w14:textId="77777777" w:rsidTr="00C90E7E">
        <w:trPr>
          <w:trHeight w:val="288"/>
        </w:trPr>
        <w:tc>
          <w:tcPr>
            <w:tcW w:w="192" w:type="pct"/>
          </w:tcPr>
          <w:p w14:paraId="5D43C0A7"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B42AA53" w14:textId="77777777" w:rsidR="00185035" w:rsidRPr="007A08CE" w:rsidRDefault="00185035" w:rsidP="002966C9">
            <w:pPr>
              <w:autoSpaceDE w:val="0"/>
              <w:autoSpaceDN w:val="0"/>
              <w:adjustRightInd w:val="0"/>
              <w:rPr>
                <w:noProof/>
                <w:lang w:val="en-US"/>
              </w:rPr>
            </w:pPr>
            <w:r w:rsidRPr="007A08CE">
              <w:rPr>
                <w:b/>
                <w:bCs/>
              </w:rPr>
              <w:t>Ukupno (pozicija 1)</w:t>
            </w:r>
          </w:p>
        </w:tc>
        <w:tc>
          <w:tcPr>
            <w:tcW w:w="384" w:type="pct"/>
            <w:vAlign w:val="center"/>
          </w:tcPr>
          <w:p w14:paraId="178CFBF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6AABCA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F12F8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DBDC2C" w14:textId="77777777" w:rsidR="00185035" w:rsidRPr="00F85647" w:rsidRDefault="00185035" w:rsidP="00D94289">
            <w:pPr>
              <w:autoSpaceDE w:val="0"/>
              <w:autoSpaceDN w:val="0"/>
              <w:adjustRightInd w:val="0"/>
              <w:jc w:val="center"/>
              <w:rPr>
                <w:noProof/>
                <w:lang w:val="en-US"/>
              </w:rPr>
            </w:pPr>
          </w:p>
        </w:tc>
        <w:tc>
          <w:tcPr>
            <w:tcW w:w="237" w:type="pct"/>
          </w:tcPr>
          <w:p w14:paraId="5E9A4219" w14:textId="77777777" w:rsidR="00185035" w:rsidRPr="00F85647" w:rsidRDefault="00185035" w:rsidP="00D94289">
            <w:pPr>
              <w:autoSpaceDE w:val="0"/>
              <w:autoSpaceDN w:val="0"/>
              <w:adjustRightInd w:val="0"/>
              <w:jc w:val="center"/>
              <w:rPr>
                <w:noProof/>
                <w:lang w:val="en-US"/>
              </w:rPr>
            </w:pPr>
          </w:p>
        </w:tc>
        <w:tc>
          <w:tcPr>
            <w:tcW w:w="237" w:type="pct"/>
          </w:tcPr>
          <w:p w14:paraId="5EE6A92C" w14:textId="77777777" w:rsidR="00185035" w:rsidRPr="00F85647" w:rsidRDefault="00185035" w:rsidP="00D94289">
            <w:pPr>
              <w:autoSpaceDE w:val="0"/>
              <w:autoSpaceDN w:val="0"/>
              <w:adjustRightInd w:val="0"/>
              <w:jc w:val="center"/>
              <w:rPr>
                <w:noProof/>
              </w:rPr>
            </w:pPr>
          </w:p>
        </w:tc>
        <w:tc>
          <w:tcPr>
            <w:tcW w:w="414" w:type="pct"/>
          </w:tcPr>
          <w:p w14:paraId="51F4F2FF" w14:textId="77777777" w:rsidR="00185035" w:rsidRPr="00F85647" w:rsidRDefault="00185035" w:rsidP="00D94289">
            <w:pPr>
              <w:autoSpaceDE w:val="0"/>
              <w:autoSpaceDN w:val="0"/>
              <w:adjustRightInd w:val="0"/>
              <w:jc w:val="center"/>
              <w:rPr>
                <w:noProof/>
              </w:rPr>
            </w:pPr>
          </w:p>
        </w:tc>
        <w:tc>
          <w:tcPr>
            <w:tcW w:w="339" w:type="pct"/>
          </w:tcPr>
          <w:p w14:paraId="3D1AFDB3" w14:textId="77777777" w:rsidR="00185035" w:rsidRDefault="00185035" w:rsidP="00D94289">
            <w:pPr>
              <w:autoSpaceDE w:val="0"/>
              <w:autoSpaceDN w:val="0"/>
              <w:adjustRightInd w:val="0"/>
              <w:jc w:val="center"/>
              <w:rPr>
                <w:noProof/>
              </w:rPr>
            </w:pPr>
          </w:p>
        </w:tc>
      </w:tr>
      <w:tr w:rsidR="00C90E7E" w:rsidRPr="00F85647" w14:paraId="4DF3BB04" w14:textId="77777777" w:rsidTr="00C90E7E">
        <w:trPr>
          <w:trHeight w:val="288"/>
        </w:trPr>
        <w:tc>
          <w:tcPr>
            <w:tcW w:w="192" w:type="pct"/>
          </w:tcPr>
          <w:p w14:paraId="03C911F7" w14:textId="77777777" w:rsidR="00185035" w:rsidRPr="007A08CE" w:rsidRDefault="00185035" w:rsidP="00D94289">
            <w:pPr>
              <w:autoSpaceDE w:val="0"/>
              <w:autoSpaceDN w:val="0"/>
              <w:adjustRightInd w:val="0"/>
              <w:jc w:val="center"/>
              <w:rPr>
                <w:noProof/>
              </w:rPr>
            </w:pPr>
            <w:r w:rsidRPr="007A08CE">
              <w:t>2</w:t>
            </w:r>
          </w:p>
        </w:tc>
        <w:tc>
          <w:tcPr>
            <w:tcW w:w="2164" w:type="pct"/>
            <w:gridSpan w:val="2"/>
          </w:tcPr>
          <w:p w14:paraId="53C2E8B3" w14:textId="77777777" w:rsidR="00185035" w:rsidRPr="007A08CE" w:rsidRDefault="00185035" w:rsidP="002966C9">
            <w:pPr>
              <w:autoSpaceDE w:val="0"/>
              <w:autoSpaceDN w:val="0"/>
              <w:adjustRightInd w:val="0"/>
              <w:rPr>
                <w:noProof/>
                <w:lang w:val="en-US"/>
              </w:rPr>
            </w:pPr>
            <w:r w:rsidRPr="007A08CE">
              <w:rPr>
                <w:b/>
                <w:bCs/>
              </w:rPr>
              <w:t>ELEKTRIČNA INSTALACIJA SIGNALNO-POZIVNOG SISTEMA PACIJENATA (POZIV PACIJENT - SESTRA, SESTRA-DEŽURNI LEKAR)</w:t>
            </w:r>
          </w:p>
        </w:tc>
        <w:tc>
          <w:tcPr>
            <w:tcW w:w="384" w:type="pct"/>
            <w:vAlign w:val="center"/>
          </w:tcPr>
          <w:p w14:paraId="77660F2A"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2160ACEE"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4D6E4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3174AFB" w14:textId="77777777" w:rsidR="00185035" w:rsidRPr="00F85647" w:rsidRDefault="00185035" w:rsidP="00D94289">
            <w:pPr>
              <w:autoSpaceDE w:val="0"/>
              <w:autoSpaceDN w:val="0"/>
              <w:adjustRightInd w:val="0"/>
              <w:jc w:val="center"/>
              <w:rPr>
                <w:noProof/>
                <w:lang w:val="en-US"/>
              </w:rPr>
            </w:pPr>
          </w:p>
        </w:tc>
        <w:tc>
          <w:tcPr>
            <w:tcW w:w="237" w:type="pct"/>
          </w:tcPr>
          <w:p w14:paraId="7FA43E58" w14:textId="77777777" w:rsidR="00185035" w:rsidRPr="00F85647" w:rsidRDefault="00185035" w:rsidP="00D94289">
            <w:pPr>
              <w:autoSpaceDE w:val="0"/>
              <w:autoSpaceDN w:val="0"/>
              <w:adjustRightInd w:val="0"/>
              <w:jc w:val="center"/>
              <w:rPr>
                <w:noProof/>
                <w:lang w:val="en-US"/>
              </w:rPr>
            </w:pPr>
          </w:p>
        </w:tc>
        <w:tc>
          <w:tcPr>
            <w:tcW w:w="237" w:type="pct"/>
          </w:tcPr>
          <w:p w14:paraId="5AF8BAE4" w14:textId="77777777" w:rsidR="00185035" w:rsidRPr="00F85647" w:rsidRDefault="00185035" w:rsidP="00D94289">
            <w:pPr>
              <w:autoSpaceDE w:val="0"/>
              <w:autoSpaceDN w:val="0"/>
              <w:adjustRightInd w:val="0"/>
              <w:jc w:val="center"/>
              <w:rPr>
                <w:noProof/>
              </w:rPr>
            </w:pPr>
          </w:p>
        </w:tc>
        <w:tc>
          <w:tcPr>
            <w:tcW w:w="414" w:type="pct"/>
          </w:tcPr>
          <w:p w14:paraId="13269FA9" w14:textId="77777777" w:rsidR="00185035" w:rsidRPr="00F85647" w:rsidRDefault="00185035" w:rsidP="00D94289">
            <w:pPr>
              <w:autoSpaceDE w:val="0"/>
              <w:autoSpaceDN w:val="0"/>
              <w:adjustRightInd w:val="0"/>
              <w:jc w:val="center"/>
              <w:rPr>
                <w:noProof/>
              </w:rPr>
            </w:pPr>
          </w:p>
        </w:tc>
        <w:tc>
          <w:tcPr>
            <w:tcW w:w="339" w:type="pct"/>
          </w:tcPr>
          <w:p w14:paraId="4BC7E046" w14:textId="77777777" w:rsidR="00185035" w:rsidRDefault="00185035" w:rsidP="00D94289">
            <w:pPr>
              <w:autoSpaceDE w:val="0"/>
              <w:autoSpaceDN w:val="0"/>
              <w:adjustRightInd w:val="0"/>
              <w:jc w:val="center"/>
              <w:rPr>
                <w:noProof/>
              </w:rPr>
            </w:pPr>
          </w:p>
        </w:tc>
      </w:tr>
      <w:tr w:rsidR="00C90E7E" w:rsidRPr="00F85647" w14:paraId="2E1A8130" w14:textId="77777777" w:rsidTr="00C90E7E">
        <w:trPr>
          <w:trHeight w:val="288"/>
        </w:trPr>
        <w:tc>
          <w:tcPr>
            <w:tcW w:w="192" w:type="pct"/>
          </w:tcPr>
          <w:p w14:paraId="1A5A5D46" w14:textId="77777777" w:rsidR="00185035" w:rsidRPr="007A08CE" w:rsidRDefault="00185035" w:rsidP="00D94289">
            <w:pPr>
              <w:autoSpaceDE w:val="0"/>
              <w:autoSpaceDN w:val="0"/>
              <w:adjustRightInd w:val="0"/>
              <w:jc w:val="center"/>
              <w:rPr>
                <w:noProof/>
              </w:rPr>
            </w:pPr>
            <w:r w:rsidRPr="007A08CE">
              <w:t>2.1</w:t>
            </w:r>
          </w:p>
        </w:tc>
        <w:tc>
          <w:tcPr>
            <w:tcW w:w="2164" w:type="pct"/>
            <w:gridSpan w:val="2"/>
          </w:tcPr>
          <w:p w14:paraId="17B91196"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signalno pozivnog sistema pacijenta. Cevi  treba da su prečnika 16mm</w:t>
            </w:r>
          </w:p>
        </w:tc>
        <w:tc>
          <w:tcPr>
            <w:tcW w:w="384" w:type="pct"/>
            <w:vAlign w:val="center"/>
          </w:tcPr>
          <w:p w14:paraId="31E4621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193C17B" w14:textId="77777777" w:rsidR="00185035" w:rsidRPr="007A08CE" w:rsidRDefault="00185035" w:rsidP="00D94289">
            <w:pPr>
              <w:autoSpaceDE w:val="0"/>
              <w:autoSpaceDN w:val="0"/>
              <w:adjustRightInd w:val="0"/>
              <w:jc w:val="center"/>
              <w:rPr>
                <w:noProof/>
                <w:lang w:val="en-US"/>
              </w:rPr>
            </w:pPr>
            <w:r w:rsidRPr="007A08CE">
              <w:t>230</w:t>
            </w:r>
          </w:p>
        </w:tc>
        <w:tc>
          <w:tcPr>
            <w:tcW w:w="322" w:type="pct"/>
          </w:tcPr>
          <w:p w14:paraId="3C725D3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6E85B6" w14:textId="77777777" w:rsidR="00185035" w:rsidRPr="00F85647" w:rsidRDefault="00185035" w:rsidP="00D94289">
            <w:pPr>
              <w:autoSpaceDE w:val="0"/>
              <w:autoSpaceDN w:val="0"/>
              <w:adjustRightInd w:val="0"/>
              <w:jc w:val="center"/>
              <w:rPr>
                <w:noProof/>
                <w:lang w:val="en-US"/>
              </w:rPr>
            </w:pPr>
          </w:p>
        </w:tc>
        <w:tc>
          <w:tcPr>
            <w:tcW w:w="237" w:type="pct"/>
          </w:tcPr>
          <w:p w14:paraId="4D0C4738" w14:textId="77777777" w:rsidR="00185035" w:rsidRPr="00F85647" w:rsidRDefault="00185035" w:rsidP="00D94289">
            <w:pPr>
              <w:autoSpaceDE w:val="0"/>
              <w:autoSpaceDN w:val="0"/>
              <w:adjustRightInd w:val="0"/>
              <w:jc w:val="center"/>
              <w:rPr>
                <w:noProof/>
                <w:lang w:val="en-US"/>
              </w:rPr>
            </w:pPr>
          </w:p>
        </w:tc>
        <w:tc>
          <w:tcPr>
            <w:tcW w:w="237" w:type="pct"/>
          </w:tcPr>
          <w:p w14:paraId="6B1520B5" w14:textId="77777777" w:rsidR="00185035" w:rsidRPr="00F85647" w:rsidRDefault="00185035" w:rsidP="00D94289">
            <w:pPr>
              <w:autoSpaceDE w:val="0"/>
              <w:autoSpaceDN w:val="0"/>
              <w:adjustRightInd w:val="0"/>
              <w:jc w:val="center"/>
              <w:rPr>
                <w:noProof/>
              </w:rPr>
            </w:pPr>
          </w:p>
        </w:tc>
        <w:tc>
          <w:tcPr>
            <w:tcW w:w="414" w:type="pct"/>
          </w:tcPr>
          <w:p w14:paraId="2494B924" w14:textId="77777777" w:rsidR="00185035" w:rsidRPr="00F85647" w:rsidRDefault="00185035" w:rsidP="00D94289">
            <w:pPr>
              <w:autoSpaceDE w:val="0"/>
              <w:autoSpaceDN w:val="0"/>
              <w:adjustRightInd w:val="0"/>
              <w:jc w:val="center"/>
              <w:rPr>
                <w:noProof/>
              </w:rPr>
            </w:pPr>
          </w:p>
        </w:tc>
        <w:tc>
          <w:tcPr>
            <w:tcW w:w="339" w:type="pct"/>
          </w:tcPr>
          <w:p w14:paraId="788F5771" w14:textId="77777777" w:rsidR="00185035" w:rsidRDefault="00185035" w:rsidP="00D94289">
            <w:pPr>
              <w:autoSpaceDE w:val="0"/>
              <w:autoSpaceDN w:val="0"/>
              <w:adjustRightInd w:val="0"/>
              <w:jc w:val="center"/>
              <w:rPr>
                <w:noProof/>
              </w:rPr>
            </w:pPr>
          </w:p>
        </w:tc>
      </w:tr>
      <w:tr w:rsidR="00C90E7E" w:rsidRPr="00F85647" w14:paraId="34DE414B" w14:textId="77777777" w:rsidTr="00C90E7E">
        <w:trPr>
          <w:trHeight w:val="288"/>
        </w:trPr>
        <w:tc>
          <w:tcPr>
            <w:tcW w:w="192" w:type="pct"/>
          </w:tcPr>
          <w:p w14:paraId="49DAE115" w14:textId="77777777" w:rsidR="00185035" w:rsidRPr="007A08CE" w:rsidRDefault="00185035" w:rsidP="00D94289">
            <w:pPr>
              <w:autoSpaceDE w:val="0"/>
              <w:autoSpaceDN w:val="0"/>
              <w:adjustRightInd w:val="0"/>
              <w:jc w:val="center"/>
              <w:rPr>
                <w:noProof/>
              </w:rPr>
            </w:pPr>
            <w:r w:rsidRPr="007A08CE">
              <w:t>2.2</w:t>
            </w:r>
          </w:p>
        </w:tc>
        <w:tc>
          <w:tcPr>
            <w:tcW w:w="2164" w:type="pct"/>
            <w:gridSpan w:val="2"/>
          </w:tcPr>
          <w:p w14:paraId="6CF9C9E1" w14:textId="77777777" w:rsidR="00185035" w:rsidRPr="007A08CE" w:rsidRDefault="00185035" w:rsidP="002966C9">
            <w:pPr>
              <w:autoSpaceDE w:val="0"/>
              <w:autoSpaceDN w:val="0"/>
              <w:adjustRightInd w:val="0"/>
              <w:rPr>
                <w:noProof/>
                <w:lang w:val="en-US"/>
              </w:rPr>
            </w:pPr>
            <w:r w:rsidRPr="007A08CE">
              <w:t>Nabavka, isporuka i montaža sa električnim povezivanjem centralnog panela za registrovanje poziva iz bolesničke sobe. Obezbeđuje svetlosno-zvučnu signalizaciju poziva. Na njemu se svetlosno-zvučno prepoznaju pozivi iz wc-a za invalide i wc-a u intenzivnoj nezi. Montira se na pultu sestre u intenzivnoj nezi . Slično tipu CP 2004, "PME" Niš ili ekvivalentno. Sva oprema mora biti proizvedena po standardima Evropske Unije sa CE sertifikatom.</w:t>
            </w:r>
          </w:p>
        </w:tc>
        <w:tc>
          <w:tcPr>
            <w:tcW w:w="384" w:type="pct"/>
            <w:vAlign w:val="center"/>
          </w:tcPr>
          <w:p w14:paraId="45C2A21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6D2299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929E1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EC8759C" w14:textId="77777777" w:rsidR="00185035" w:rsidRPr="00F85647" w:rsidRDefault="00185035" w:rsidP="00D94289">
            <w:pPr>
              <w:autoSpaceDE w:val="0"/>
              <w:autoSpaceDN w:val="0"/>
              <w:adjustRightInd w:val="0"/>
              <w:jc w:val="center"/>
              <w:rPr>
                <w:noProof/>
                <w:lang w:val="en-US"/>
              </w:rPr>
            </w:pPr>
          </w:p>
        </w:tc>
        <w:tc>
          <w:tcPr>
            <w:tcW w:w="237" w:type="pct"/>
          </w:tcPr>
          <w:p w14:paraId="5B54A88D" w14:textId="77777777" w:rsidR="00185035" w:rsidRPr="00F85647" w:rsidRDefault="00185035" w:rsidP="00D94289">
            <w:pPr>
              <w:autoSpaceDE w:val="0"/>
              <w:autoSpaceDN w:val="0"/>
              <w:adjustRightInd w:val="0"/>
              <w:jc w:val="center"/>
              <w:rPr>
                <w:noProof/>
                <w:lang w:val="en-US"/>
              </w:rPr>
            </w:pPr>
          </w:p>
        </w:tc>
        <w:tc>
          <w:tcPr>
            <w:tcW w:w="237" w:type="pct"/>
          </w:tcPr>
          <w:p w14:paraId="59D322FB" w14:textId="77777777" w:rsidR="00185035" w:rsidRPr="00F85647" w:rsidRDefault="00185035" w:rsidP="00D94289">
            <w:pPr>
              <w:autoSpaceDE w:val="0"/>
              <w:autoSpaceDN w:val="0"/>
              <w:adjustRightInd w:val="0"/>
              <w:jc w:val="center"/>
              <w:rPr>
                <w:noProof/>
              </w:rPr>
            </w:pPr>
          </w:p>
        </w:tc>
        <w:tc>
          <w:tcPr>
            <w:tcW w:w="414" w:type="pct"/>
          </w:tcPr>
          <w:p w14:paraId="13F1D765" w14:textId="77777777" w:rsidR="00185035" w:rsidRPr="00F85647" w:rsidRDefault="00185035" w:rsidP="00D94289">
            <w:pPr>
              <w:autoSpaceDE w:val="0"/>
              <w:autoSpaceDN w:val="0"/>
              <w:adjustRightInd w:val="0"/>
              <w:jc w:val="center"/>
              <w:rPr>
                <w:noProof/>
              </w:rPr>
            </w:pPr>
          </w:p>
        </w:tc>
        <w:tc>
          <w:tcPr>
            <w:tcW w:w="339" w:type="pct"/>
          </w:tcPr>
          <w:p w14:paraId="3FE0F9DC" w14:textId="77777777" w:rsidR="00185035" w:rsidRDefault="00185035" w:rsidP="00D94289">
            <w:pPr>
              <w:autoSpaceDE w:val="0"/>
              <w:autoSpaceDN w:val="0"/>
              <w:adjustRightInd w:val="0"/>
              <w:jc w:val="center"/>
              <w:rPr>
                <w:noProof/>
              </w:rPr>
            </w:pPr>
          </w:p>
        </w:tc>
      </w:tr>
      <w:tr w:rsidR="00C90E7E" w:rsidRPr="00F85647" w14:paraId="1654BF91" w14:textId="77777777" w:rsidTr="00C90E7E">
        <w:trPr>
          <w:trHeight w:val="288"/>
        </w:trPr>
        <w:tc>
          <w:tcPr>
            <w:tcW w:w="192" w:type="pct"/>
          </w:tcPr>
          <w:p w14:paraId="4D7BA1F4" w14:textId="77777777" w:rsidR="00185035" w:rsidRPr="007A08CE" w:rsidRDefault="00185035" w:rsidP="00D94289">
            <w:pPr>
              <w:autoSpaceDE w:val="0"/>
              <w:autoSpaceDN w:val="0"/>
              <w:adjustRightInd w:val="0"/>
              <w:jc w:val="center"/>
              <w:rPr>
                <w:noProof/>
              </w:rPr>
            </w:pPr>
            <w:r w:rsidRPr="007A08CE">
              <w:t>2.3</w:t>
            </w:r>
          </w:p>
        </w:tc>
        <w:tc>
          <w:tcPr>
            <w:tcW w:w="2164" w:type="pct"/>
            <w:gridSpan w:val="2"/>
          </w:tcPr>
          <w:p w14:paraId="1B00E0F7" w14:textId="77777777" w:rsidR="00185035" w:rsidRPr="007A08CE" w:rsidRDefault="00185035" w:rsidP="002966C9">
            <w:pPr>
              <w:autoSpaceDE w:val="0"/>
              <w:autoSpaceDN w:val="0"/>
              <w:adjustRightInd w:val="0"/>
              <w:rPr>
                <w:noProof/>
                <w:lang w:val="en-US"/>
              </w:rPr>
            </w:pPr>
            <w:r w:rsidRPr="007A08CE">
              <w:t xml:space="preserve">Nabavka, isporuka i ugradnja sa električnim povezivanjem sestrinskog panel koja se montira na pultu u sobi dežurne sestre i </w:t>
            </w:r>
            <w:r w:rsidRPr="007A08CE">
              <w:lastRenderedPageBreak/>
              <w:t>obezbeđuje:</w:t>
            </w:r>
            <w:r w:rsidRPr="007A08CE">
              <w:br/>
              <w:t xml:space="preserve"> - prijem poziva iz svih bolničkih prostorija i bolničkih kreveta</w:t>
            </w:r>
            <w:r w:rsidRPr="007A08CE">
              <w:br/>
              <w:t xml:space="preserve"> - zvučno obaveštenje o postojanju poziva</w:t>
            </w:r>
            <w:r w:rsidRPr="007A08CE">
              <w:br/>
              <w:t xml:space="preserve"> - ispis broja prostorije i kreveta iz koje postoji poziv i označavanje vrste poziva</w:t>
            </w:r>
            <w:r w:rsidRPr="007A08CE">
              <w:br/>
              <w:t xml:space="preserve"> - vođenje protokola i iščitavanje događaja preko ekrana osetljivog na dodir</w:t>
            </w:r>
            <w:r w:rsidRPr="007A08CE">
              <w:br/>
              <w:t xml:space="preserve"> - kvitiranje poziva sa vremenskim ograničenjem</w:t>
            </w:r>
            <w:r w:rsidRPr="007A08CE">
              <w:br/>
              <w:t>Slično tipu SP 2031  "PME" Niš ili ekvivalentno. Sva oprema mora biti proizvedena po standardima Evropske Unije sa CE sertifikatom.</w:t>
            </w:r>
          </w:p>
        </w:tc>
        <w:tc>
          <w:tcPr>
            <w:tcW w:w="384" w:type="pct"/>
            <w:vAlign w:val="center"/>
          </w:tcPr>
          <w:p w14:paraId="0BC3169C"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6471EF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17B97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6A9602" w14:textId="77777777" w:rsidR="00185035" w:rsidRPr="00F85647" w:rsidRDefault="00185035" w:rsidP="00D94289">
            <w:pPr>
              <w:autoSpaceDE w:val="0"/>
              <w:autoSpaceDN w:val="0"/>
              <w:adjustRightInd w:val="0"/>
              <w:jc w:val="center"/>
              <w:rPr>
                <w:noProof/>
                <w:lang w:val="en-US"/>
              </w:rPr>
            </w:pPr>
          </w:p>
        </w:tc>
        <w:tc>
          <w:tcPr>
            <w:tcW w:w="237" w:type="pct"/>
          </w:tcPr>
          <w:p w14:paraId="7D09D903" w14:textId="77777777" w:rsidR="00185035" w:rsidRPr="00F85647" w:rsidRDefault="00185035" w:rsidP="00D94289">
            <w:pPr>
              <w:autoSpaceDE w:val="0"/>
              <w:autoSpaceDN w:val="0"/>
              <w:adjustRightInd w:val="0"/>
              <w:jc w:val="center"/>
              <w:rPr>
                <w:noProof/>
                <w:lang w:val="en-US"/>
              </w:rPr>
            </w:pPr>
          </w:p>
        </w:tc>
        <w:tc>
          <w:tcPr>
            <w:tcW w:w="237" w:type="pct"/>
          </w:tcPr>
          <w:p w14:paraId="7DD7516E" w14:textId="77777777" w:rsidR="00185035" w:rsidRPr="00F85647" w:rsidRDefault="00185035" w:rsidP="00D94289">
            <w:pPr>
              <w:autoSpaceDE w:val="0"/>
              <w:autoSpaceDN w:val="0"/>
              <w:adjustRightInd w:val="0"/>
              <w:jc w:val="center"/>
              <w:rPr>
                <w:noProof/>
              </w:rPr>
            </w:pPr>
          </w:p>
        </w:tc>
        <w:tc>
          <w:tcPr>
            <w:tcW w:w="414" w:type="pct"/>
          </w:tcPr>
          <w:p w14:paraId="485BE737" w14:textId="77777777" w:rsidR="00185035" w:rsidRPr="00F85647" w:rsidRDefault="00185035" w:rsidP="00D94289">
            <w:pPr>
              <w:autoSpaceDE w:val="0"/>
              <w:autoSpaceDN w:val="0"/>
              <w:adjustRightInd w:val="0"/>
              <w:jc w:val="center"/>
              <w:rPr>
                <w:noProof/>
              </w:rPr>
            </w:pPr>
          </w:p>
        </w:tc>
        <w:tc>
          <w:tcPr>
            <w:tcW w:w="339" w:type="pct"/>
          </w:tcPr>
          <w:p w14:paraId="08C2055F" w14:textId="77777777" w:rsidR="00185035" w:rsidRDefault="00185035" w:rsidP="00D94289">
            <w:pPr>
              <w:autoSpaceDE w:val="0"/>
              <w:autoSpaceDN w:val="0"/>
              <w:adjustRightInd w:val="0"/>
              <w:jc w:val="center"/>
              <w:rPr>
                <w:noProof/>
              </w:rPr>
            </w:pPr>
          </w:p>
        </w:tc>
      </w:tr>
      <w:tr w:rsidR="00C90E7E" w:rsidRPr="00F85647" w14:paraId="54C23617" w14:textId="77777777" w:rsidTr="00C90E7E">
        <w:trPr>
          <w:trHeight w:val="288"/>
        </w:trPr>
        <w:tc>
          <w:tcPr>
            <w:tcW w:w="192" w:type="pct"/>
          </w:tcPr>
          <w:p w14:paraId="4C45DE0A" w14:textId="77777777" w:rsidR="00185035" w:rsidRPr="007A08CE" w:rsidRDefault="00185035" w:rsidP="00D94289">
            <w:pPr>
              <w:autoSpaceDE w:val="0"/>
              <w:autoSpaceDN w:val="0"/>
              <w:adjustRightInd w:val="0"/>
              <w:jc w:val="center"/>
              <w:rPr>
                <w:noProof/>
              </w:rPr>
            </w:pPr>
            <w:r w:rsidRPr="007A08CE">
              <w:lastRenderedPageBreak/>
              <w:t>2.4</w:t>
            </w:r>
          </w:p>
        </w:tc>
        <w:tc>
          <w:tcPr>
            <w:tcW w:w="2164" w:type="pct"/>
            <w:gridSpan w:val="2"/>
          </w:tcPr>
          <w:p w14:paraId="2F640099" w14:textId="77777777" w:rsidR="00185035" w:rsidRPr="007A08CE" w:rsidRDefault="00185035" w:rsidP="002966C9">
            <w:pPr>
              <w:autoSpaceDE w:val="0"/>
              <w:autoSpaceDN w:val="0"/>
              <w:adjustRightInd w:val="0"/>
              <w:rPr>
                <w:noProof/>
                <w:lang w:val="en-US"/>
              </w:rPr>
            </w:pPr>
            <w:r w:rsidRPr="007A08CE">
              <w:t>Nabavka, isporuka i ugradnja sa električnim povezivanjem doktorskog panela koji se montira na zid u sobi dežurnog doktora i obezbeđuje:</w:t>
            </w:r>
            <w:r w:rsidRPr="007A08CE">
              <w:br/>
              <w:t xml:space="preserve"> - prijem doktorskog poziva iz pozivno razrešnih kombinacija</w:t>
            </w:r>
            <w:r w:rsidRPr="007A08CE">
              <w:br/>
              <w:t xml:space="preserve">  - zvučno obaveštenje o postojanju poziva</w:t>
            </w:r>
            <w:r w:rsidRPr="007A08CE">
              <w:br/>
              <w:t xml:space="preserve">  - prikaz kreveta odakle postoji poziv na delu centrale sa LED indikacijom</w:t>
            </w:r>
            <w:r w:rsidRPr="007A08CE">
              <w:br/>
              <w:t xml:space="preserve">  - kvitiranje poziva sa vremenskim ograničenjem</w:t>
            </w:r>
            <w:r w:rsidRPr="007A08CE">
              <w:br/>
              <w:t>Slično tipu DP 2004  "PME" Niš ili ekvivalentno. Sva oprema mora biti proizvedena po standardima Evropske Unije sa CE sertifikatom.</w:t>
            </w:r>
          </w:p>
        </w:tc>
        <w:tc>
          <w:tcPr>
            <w:tcW w:w="384" w:type="pct"/>
            <w:vAlign w:val="center"/>
          </w:tcPr>
          <w:p w14:paraId="2A77B4B1"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D5BAC3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0EB74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CE2E04" w14:textId="77777777" w:rsidR="00185035" w:rsidRPr="00F85647" w:rsidRDefault="00185035" w:rsidP="00D94289">
            <w:pPr>
              <w:autoSpaceDE w:val="0"/>
              <w:autoSpaceDN w:val="0"/>
              <w:adjustRightInd w:val="0"/>
              <w:jc w:val="center"/>
              <w:rPr>
                <w:noProof/>
                <w:lang w:val="en-US"/>
              </w:rPr>
            </w:pPr>
          </w:p>
        </w:tc>
        <w:tc>
          <w:tcPr>
            <w:tcW w:w="237" w:type="pct"/>
          </w:tcPr>
          <w:p w14:paraId="47C83F9F" w14:textId="77777777" w:rsidR="00185035" w:rsidRPr="00F85647" w:rsidRDefault="00185035" w:rsidP="00D94289">
            <w:pPr>
              <w:autoSpaceDE w:val="0"/>
              <w:autoSpaceDN w:val="0"/>
              <w:adjustRightInd w:val="0"/>
              <w:jc w:val="center"/>
              <w:rPr>
                <w:noProof/>
                <w:lang w:val="en-US"/>
              </w:rPr>
            </w:pPr>
          </w:p>
        </w:tc>
        <w:tc>
          <w:tcPr>
            <w:tcW w:w="237" w:type="pct"/>
          </w:tcPr>
          <w:p w14:paraId="683D8D74" w14:textId="77777777" w:rsidR="00185035" w:rsidRPr="00F85647" w:rsidRDefault="00185035" w:rsidP="00D94289">
            <w:pPr>
              <w:autoSpaceDE w:val="0"/>
              <w:autoSpaceDN w:val="0"/>
              <w:adjustRightInd w:val="0"/>
              <w:jc w:val="center"/>
              <w:rPr>
                <w:noProof/>
              </w:rPr>
            </w:pPr>
          </w:p>
        </w:tc>
        <w:tc>
          <w:tcPr>
            <w:tcW w:w="414" w:type="pct"/>
          </w:tcPr>
          <w:p w14:paraId="1C687B0D" w14:textId="77777777" w:rsidR="00185035" w:rsidRPr="00F85647" w:rsidRDefault="00185035" w:rsidP="00D94289">
            <w:pPr>
              <w:autoSpaceDE w:val="0"/>
              <w:autoSpaceDN w:val="0"/>
              <w:adjustRightInd w:val="0"/>
              <w:jc w:val="center"/>
              <w:rPr>
                <w:noProof/>
              </w:rPr>
            </w:pPr>
          </w:p>
        </w:tc>
        <w:tc>
          <w:tcPr>
            <w:tcW w:w="339" w:type="pct"/>
          </w:tcPr>
          <w:p w14:paraId="6F456861" w14:textId="77777777" w:rsidR="00185035" w:rsidRDefault="00185035" w:rsidP="00D94289">
            <w:pPr>
              <w:autoSpaceDE w:val="0"/>
              <w:autoSpaceDN w:val="0"/>
              <w:adjustRightInd w:val="0"/>
              <w:jc w:val="center"/>
              <w:rPr>
                <w:noProof/>
              </w:rPr>
            </w:pPr>
          </w:p>
        </w:tc>
      </w:tr>
      <w:tr w:rsidR="00C90E7E" w:rsidRPr="00F85647" w14:paraId="13956CE5" w14:textId="77777777" w:rsidTr="00C90E7E">
        <w:trPr>
          <w:trHeight w:val="288"/>
        </w:trPr>
        <w:tc>
          <w:tcPr>
            <w:tcW w:w="192" w:type="pct"/>
          </w:tcPr>
          <w:p w14:paraId="39A1FD14" w14:textId="77777777" w:rsidR="00185035" w:rsidRPr="007A08CE" w:rsidRDefault="00185035" w:rsidP="00D94289">
            <w:pPr>
              <w:autoSpaceDE w:val="0"/>
              <w:autoSpaceDN w:val="0"/>
              <w:adjustRightInd w:val="0"/>
              <w:jc w:val="center"/>
              <w:rPr>
                <w:noProof/>
              </w:rPr>
            </w:pPr>
            <w:r w:rsidRPr="007A08CE">
              <w:t>2.5</w:t>
            </w:r>
          </w:p>
        </w:tc>
        <w:tc>
          <w:tcPr>
            <w:tcW w:w="2164" w:type="pct"/>
            <w:gridSpan w:val="2"/>
          </w:tcPr>
          <w:p w14:paraId="1676B140" w14:textId="77777777" w:rsidR="00185035" w:rsidRPr="007A08CE" w:rsidRDefault="00185035" w:rsidP="002966C9">
            <w:pPr>
              <w:autoSpaceDE w:val="0"/>
              <w:autoSpaceDN w:val="0"/>
              <w:adjustRightInd w:val="0"/>
              <w:rPr>
                <w:noProof/>
                <w:lang w:val="en-US"/>
              </w:rPr>
            </w:pPr>
            <w:r w:rsidRPr="007A08CE">
              <w:t>Nabavka, isporuka i ugradnja sa električnim povezivanjem napojne jedinice  (12V-/5,2A) tip NJ 2011 proizvodnje PME ili ekvavilentno koji se ugrađuje u parapetni kanal sestrinskog pulta, za napajanje elemenata bolesničke signalizacije u sobama objekta i na mestu prijema poziva. Sva oprema mora biti proizvedena po standardima Evropske Unije sa CE sertifikatom.</w:t>
            </w:r>
          </w:p>
        </w:tc>
        <w:tc>
          <w:tcPr>
            <w:tcW w:w="384" w:type="pct"/>
            <w:vAlign w:val="center"/>
          </w:tcPr>
          <w:p w14:paraId="627A949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3A2D1A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852A0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E459B7" w14:textId="77777777" w:rsidR="00185035" w:rsidRPr="00F85647" w:rsidRDefault="00185035" w:rsidP="00D94289">
            <w:pPr>
              <w:autoSpaceDE w:val="0"/>
              <w:autoSpaceDN w:val="0"/>
              <w:adjustRightInd w:val="0"/>
              <w:jc w:val="center"/>
              <w:rPr>
                <w:noProof/>
                <w:lang w:val="en-US"/>
              </w:rPr>
            </w:pPr>
          </w:p>
        </w:tc>
        <w:tc>
          <w:tcPr>
            <w:tcW w:w="237" w:type="pct"/>
          </w:tcPr>
          <w:p w14:paraId="0752AE0E" w14:textId="77777777" w:rsidR="00185035" w:rsidRPr="00F85647" w:rsidRDefault="00185035" w:rsidP="00D94289">
            <w:pPr>
              <w:autoSpaceDE w:val="0"/>
              <w:autoSpaceDN w:val="0"/>
              <w:adjustRightInd w:val="0"/>
              <w:jc w:val="center"/>
              <w:rPr>
                <w:noProof/>
                <w:lang w:val="en-US"/>
              </w:rPr>
            </w:pPr>
          </w:p>
        </w:tc>
        <w:tc>
          <w:tcPr>
            <w:tcW w:w="237" w:type="pct"/>
          </w:tcPr>
          <w:p w14:paraId="09EC0A22" w14:textId="77777777" w:rsidR="00185035" w:rsidRPr="00F85647" w:rsidRDefault="00185035" w:rsidP="00D94289">
            <w:pPr>
              <w:autoSpaceDE w:val="0"/>
              <w:autoSpaceDN w:val="0"/>
              <w:adjustRightInd w:val="0"/>
              <w:jc w:val="center"/>
              <w:rPr>
                <w:noProof/>
              </w:rPr>
            </w:pPr>
          </w:p>
        </w:tc>
        <w:tc>
          <w:tcPr>
            <w:tcW w:w="414" w:type="pct"/>
          </w:tcPr>
          <w:p w14:paraId="3F4D72EC" w14:textId="77777777" w:rsidR="00185035" w:rsidRPr="00F85647" w:rsidRDefault="00185035" w:rsidP="00D94289">
            <w:pPr>
              <w:autoSpaceDE w:val="0"/>
              <w:autoSpaceDN w:val="0"/>
              <w:adjustRightInd w:val="0"/>
              <w:jc w:val="center"/>
              <w:rPr>
                <w:noProof/>
              </w:rPr>
            </w:pPr>
          </w:p>
        </w:tc>
        <w:tc>
          <w:tcPr>
            <w:tcW w:w="339" w:type="pct"/>
          </w:tcPr>
          <w:p w14:paraId="193EA6E5" w14:textId="77777777" w:rsidR="00185035" w:rsidRDefault="00185035" w:rsidP="00D94289">
            <w:pPr>
              <w:autoSpaceDE w:val="0"/>
              <w:autoSpaceDN w:val="0"/>
              <w:adjustRightInd w:val="0"/>
              <w:jc w:val="center"/>
              <w:rPr>
                <w:noProof/>
              </w:rPr>
            </w:pPr>
          </w:p>
        </w:tc>
      </w:tr>
      <w:tr w:rsidR="00C90E7E" w:rsidRPr="00F85647" w14:paraId="27DA741C" w14:textId="77777777" w:rsidTr="00C90E7E">
        <w:trPr>
          <w:trHeight w:val="288"/>
        </w:trPr>
        <w:tc>
          <w:tcPr>
            <w:tcW w:w="192" w:type="pct"/>
          </w:tcPr>
          <w:p w14:paraId="667F4E87" w14:textId="77777777" w:rsidR="00185035" w:rsidRPr="007A08CE" w:rsidRDefault="00185035" w:rsidP="00D94289">
            <w:pPr>
              <w:autoSpaceDE w:val="0"/>
              <w:autoSpaceDN w:val="0"/>
              <w:adjustRightInd w:val="0"/>
              <w:jc w:val="center"/>
              <w:rPr>
                <w:noProof/>
              </w:rPr>
            </w:pPr>
            <w:r w:rsidRPr="007A08CE">
              <w:lastRenderedPageBreak/>
              <w:t>2.6</w:t>
            </w:r>
          </w:p>
        </w:tc>
        <w:tc>
          <w:tcPr>
            <w:tcW w:w="2164" w:type="pct"/>
            <w:gridSpan w:val="2"/>
          </w:tcPr>
          <w:p w14:paraId="3CF479DE" w14:textId="77777777" w:rsidR="00185035" w:rsidRPr="007A08CE" w:rsidRDefault="00185035" w:rsidP="002966C9">
            <w:pPr>
              <w:autoSpaceDE w:val="0"/>
              <w:autoSpaceDN w:val="0"/>
              <w:adjustRightInd w:val="0"/>
              <w:rPr>
                <w:noProof/>
                <w:lang w:val="en-US"/>
              </w:rPr>
            </w:pPr>
            <w:r w:rsidRPr="007A08CE">
              <w:t xml:space="preserve">Nabavka, isporuka i ugradnja sa električnim povezivanjem Koncentratora koji se montira u parapetni kanal sestrinskig pulta i obezbeđuje koncentrisanje komunikacionih linija sistema.  Slično tipu KC8/485 "PME" Niš ili ekvivalentno. Sva oprema mora biti proizvedena po standardima Evropske Unije sa CE sertifikatom. </w:t>
            </w:r>
          </w:p>
        </w:tc>
        <w:tc>
          <w:tcPr>
            <w:tcW w:w="384" w:type="pct"/>
            <w:vAlign w:val="center"/>
          </w:tcPr>
          <w:p w14:paraId="09F417E9"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4460C7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588A9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C8C101" w14:textId="77777777" w:rsidR="00185035" w:rsidRPr="00F85647" w:rsidRDefault="00185035" w:rsidP="00D94289">
            <w:pPr>
              <w:autoSpaceDE w:val="0"/>
              <w:autoSpaceDN w:val="0"/>
              <w:adjustRightInd w:val="0"/>
              <w:jc w:val="center"/>
              <w:rPr>
                <w:noProof/>
                <w:lang w:val="en-US"/>
              </w:rPr>
            </w:pPr>
          </w:p>
        </w:tc>
        <w:tc>
          <w:tcPr>
            <w:tcW w:w="237" w:type="pct"/>
          </w:tcPr>
          <w:p w14:paraId="61A12585" w14:textId="77777777" w:rsidR="00185035" w:rsidRPr="00F85647" w:rsidRDefault="00185035" w:rsidP="00D94289">
            <w:pPr>
              <w:autoSpaceDE w:val="0"/>
              <w:autoSpaceDN w:val="0"/>
              <w:adjustRightInd w:val="0"/>
              <w:jc w:val="center"/>
              <w:rPr>
                <w:noProof/>
                <w:lang w:val="en-US"/>
              </w:rPr>
            </w:pPr>
          </w:p>
        </w:tc>
        <w:tc>
          <w:tcPr>
            <w:tcW w:w="237" w:type="pct"/>
          </w:tcPr>
          <w:p w14:paraId="7E293734" w14:textId="77777777" w:rsidR="00185035" w:rsidRPr="00F85647" w:rsidRDefault="00185035" w:rsidP="00D94289">
            <w:pPr>
              <w:autoSpaceDE w:val="0"/>
              <w:autoSpaceDN w:val="0"/>
              <w:adjustRightInd w:val="0"/>
              <w:jc w:val="center"/>
              <w:rPr>
                <w:noProof/>
              </w:rPr>
            </w:pPr>
          </w:p>
        </w:tc>
        <w:tc>
          <w:tcPr>
            <w:tcW w:w="414" w:type="pct"/>
          </w:tcPr>
          <w:p w14:paraId="0E37C892" w14:textId="77777777" w:rsidR="00185035" w:rsidRPr="00F85647" w:rsidRDefault="00185035" w:rsidP="00D94289">
            <w:pPr>
              <w:autoSpaceDE w:val="0"/>
              <w:autoSpaceDN w:val="0"/>
              <w:adjustRightInd w:val="0"/>
              <w:jc w:val="center"/>
              <w:rPr>
                <w:noProof/>
              </w:rPr>
            </w:pPr>
          </w:p>
        </w:tc>
        <w:tc>
          <w:tcPr>
            <w:tcW w:w="339" w:type="pct"/>
          </w:tcPr>
          <w:p w14:paraId="0D163420" w14:textId="77777777" w:rsidR="00185035" w:rsidRDefault="00185035" w:rsidP="00D94289">
            <w:pPr>
              <w:autoSpaceDE w:val="0"/>
              <w:autoSpaceDN w:val="0"/>
              <w:adjustRightInd w:val="0"/>
              <w:jc w:val="center"/>
              <w:rPr>
                <w:noProof/>
              </w:rPr>
            </w:pPr>
          </w:p>
        </w:tc>
      </w:tr>
      <w:tr w:rsidR="00C90E7E" w:rsidRPr="00F85647" w14:paraId="718CAE85" w14:textId="77777777" w:rsidTr="00C90E7E">
        <w:trPr>
          <w:trHeight w:val="288"/>
        </w:trPr>
        <w:tc>
          <w:tcPr>
            <w:tcW w:w="192" w:type="pct"/>
          </w:tcPr>
          <w:p w14:paraId="02A530C4" w14:textId="77777777" w:rsidR="00185035" w:rsidRPr="007A08CE" w:rsidRDefault="00185035" w:rsidP="00D94289">
            <w:pPr>
              <w:autoSpaceDE w:val="0"/>
              <w:autoSpaceDN w:val="0"/>
              <w:adjustRightInd w:val="0"/>
              <w:jc w:val="center"/>
              <w:rPr>
                <w:noProof/>
              </w:rPr>
            </w:pPr>
            <w:r w:rsidRPr="007A08CE">
              <w:t>2.7</w:t>
            </w:r>
          </w:p>
        </w:tc>
        <w:tc>
          <w:tcPr>
            <w:tcW w:w="2164" w:type="pct"/>
            <w:gridSpan w:val="2"/>
          </w:tcPr>
          <w:p w14:paraId="164C7379" w14:textId="77777777" w:rsidR="00185035" w:rsidRPr="007A08CE" w:rsidRDefault="00185035" w:rsidP="002966C9">
            <w:pPr>
              <w:autoSpaceDE w:val="0"/>
              <w:autoSpaceDN w:val="0"/>
              <w:adjustRightInd w:val="0"/>
              <w:rPr>
                <w:noProof/>
                <w:lang w:val="en-US"/>
              </w:rPr>
            </w:pPr>
            <w:r w:rsidRPr="007A08CE">
              <w:t>Nabavka, isporuka i ugradnja  sa električnim povezivanjem krevetskog panela (pozivno razrešna kombinacija) koji sadrži  priključak za ručni set, taster za poziv sestre sa indikacijom poziva, taster za poziv doktora sa indikacijom i taster za razrešenje poziva.. Montira se u Univerzalni bolesnički set tip UBS 2000 i čini celinu sa njim.  Slično tipu PRK 2042, "PME" Niš ili ekvivalentno. Sva oprema mora biti proizvedena po standardima Evropske Unije sa CE sertifikatom.</w:t>
            </w:r>
          </w:p>
        </w:tc>
        <w:tc>
          <w:tcPr>
            <w:tcW w:w="384" w:type="pct"/>
            <w:vAlign w:val="center"/>
          </w:tcPr>
          <w:p w14:paraId="0DF6992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85DBCB0"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4F1C982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7053548" w14:textId="77777777" w:rsidR="00185035" w:rsidRPr="00F85647" w:rsidRDefault="00185035" w:rsidP="00D94289">
            <w:pPr>
              <w:autoSpaceDE w:val="0"/>
              <w:autoSpaceDN w:val="0"/>
              <w:adjustRightInd w:val="0"/>
              <w:jc w:val="center"/>
              <w:rPr>
                <w:noProof/>
                <w:lang w:val="en-US"/>
              </w:rPr>
            </w:pPr>
          </w:p>
        </w:tc>
        <w:tc>
          <w:tcPr>
            <w:tcW w:w="237" w:type="pct"/>
          </w:tcPr>
          <w:p w14:paraId="3DD9D855" w14:textId="77777777" w:rsidR="00185035" w:rsidRPr="00F85647" w:rsidRDefault="00185035" w:rsidP="00D94289">
            <w:pPr>
              <w:autoSpaceDE w:val="0"/>
              <w:autoSpaceDN w:val="0"/>
              <w:adjustRightInd w:val="0"/>
              <w:jc w:val="center"/>
              <w:rPr>
                <w:noProof/>
                <w:lang w:val="en-US"/>
              </w:rPr>
            </w:pPr>
          </w:p>
        </w:tc>
        <w:tc>
          <w:tcPr>
            <w:tcW w:w="237" w:type="pct"/>
          </w:tcPr>
          <w:p w14:paraId="694D122A" w14:textId="77777777" w:rsidR="00185035" w:rsidRPr="00F85647" w:rsidRDefault="00185035" w:rsidP="00D94289">
            <w:pPr>
              <w:autoSpaceDE w:val="0"/>
              <w:autoSpaceDN w:val="0"/>
              <w:adjustRightInd w:val="0"/>
              <w:jc w:val="center"/>
              <w:rPr>
                <w:noProof/>
              </w:rPr>
            </w:pPr>
          </w:p>
        </w:tc>
        <w:tc>
          <w:tcPr>
            <w:tcW w:w="414" w:type="pct"/>
          </w:tcPr>
          <w:p w14:paraId="4CBEB491" w14:textId="77777777" w:rsidR="00185035" w:rsidRPr="00F85647" w:rsidRDefault="00185035" w:rsidP="00D94289">
            <w:pPr>
              <w:autoSpaceDE w:val="0"/>
              <w:autoSpaceDN w:val="0"/>
              <w:adjustRightInd w:val="0"/>
              <w:jc w:val="center"/>
              <w:rPr>
                <w:noProof/>
              </w:rPr>
            </w:pPr>
          </w:p>
        </w:tc>
        <w:tc>
          <w:tcPr>
            <w:tcW w:w="339" w:type="pct"/>
          </w:tcPr>
          <w:p w14:paraId="4B21FA50" w14:textId="77777777" w:rsidR="00185035" w:rsidRDefault="00185035" w:rsidP="00D94289">
            <w:pPr>
              <w:autoSpaceDE w:val="0"/>
              <w:autoSpaceDN w:val="0"/>
              <w:adjustRightInd w:val="0"/>
              <w:jc w:val="center"/>
              <w:rPr>
                <w:noProof/>
              </w:rPr>
            </w:pPr>
          </w:p>
        </w:tc>
      </w:tr>
      <w:tr w:rsidR="00C90E7E" w:rsidRPr="00F85647" w14:paraId="6DD0101A" w14:textId="77777777" w:rsidTr="00C90E7E">
        <w:trPr>
          <w:trHeight w:val="288"/>
        </w:trPr>
        <w:tc>
          <w:tcPr>
            <w:tcW w:w="192" w:type="pct"/>
          </w:tcPr>
          <w:p w14:paraId="3D100DE4" w14:textId="77777777" w:rsidR="00185035" w:rsidRPr="007A08CE" w:rsidRDefault="00185035" w:rsidP="00D94289">
            <w:pPr>
              <w:autoSpaceDE w:val="0"/>
              <w:autoSpaceDN w:val="0"/>
              <w:adjustRightInd w:val="0"/>
              <w:jc w:val="center"/>
              <w:rPr>
                <w:noProof/>
              </w:rPr>
            </w:pPr>
            <w:r w:rsidRPr="007A08CE">
              <w:t>2.8</w:t>
            </w:r>
          </w:p>
        </w:tc>
        <w:tc>
          <w:tcPr>
            <w:tcW w:w="2164" w:type="pct"/>
            <w:gridSpan w:val="2"/>
          </w:tcPr>
          <w:p w14:paraId="2BF1BB1F" w14:textId="77777777" w:rsidR="00185035" w:rsidRPr="007A08CE" w:rsidRDefault="00185035" w:rsidP="002966C9">
            <w:pPr>
              <w:autoSpaceDE w:val="0"/>
              <w:autoSpaceDN w:val="0"/>
              <w:adjustRightInd w:val="0"/>
              <w:rPr>
                <w:noProof/>
                <w:lang w:val="en-US"/>
              </w:rPr>
            </w:pPr>
            <w:r w:rsidRPr="007A08CE">
              <w:t>Nabavka i isporuka ručnog seta za daljinsko pozivanje sestre i paljenje/gašenje direktnog svetla. Slično tipu RS 2003,  "PME" Niš ili ekvivalentno. Sva oprema mora biti proizvedena po standardima Evropske Unije sa CE sertifikatom.</w:t>
            </w:r>
          </w:p>
        </w:tc>
        <w:tc>
          <w:tcPr>
            <w:tcW w:w="384" w:type="pct"/>
            <w:vAlign w:val="center"/>
          </w:tcPr>
          <w:p w14:paraId="73A45F30"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3E4A6DB"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75E1E11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8639A0" w14:textId="77777777" w:rsidR="00185035" w:rsidRPr="00F85647" w:rsidRDefault="00185035" w:rsidP="00D94289">
            <w:pPr>
              <w:autoSpaceDE w:val="0"/>
              <w:autoSpaceDN w:val="0"/>
              <w:adjustRightInd w:val="0"/>
              <w:jc w:val="center"/>
              <w:rPr>
                <w:noProof/>
                <w:lang w:val="en-US"/>
              </w:rPr>
            </w:pPr>
          </w:p>
        </w:tc>
        <w:tc>
          <w:tcPr>
            <w:tcW w:w="237" w:type="pct"/>
          </w:tcPr>
          <w:p w14:paraId="395DA789" w14:textId="77777777" w:rsidR="00185035" w:rsidRPr="00F85647" w:rsidRDefault="00185035" w:rsidP="00D94289">
            <w:pPr>
              <w:autoSpaceDE w:val="0"/>
              <w:autoSpaceDN w:val="0"/>
              <w:adjustRightInd w:val="0"/>
              <w:jc w:val="center"/>
              <w:rPr>
                <w:noProof/>
                <w:lang w:val="en-US"/>
              </w:rPr>
            </w:pPr>
          </w:p>
        </w:tc>
        <w:tc>
          <w:tcPr>
            <w:tcW w:w="237" w:type="pct"/>
          </w:tcPr>
          <w:p w14:paraId="58F108B6" w14:textId="77777777" w:rsidR="00185035" w:rsidRPr="00F85647" w:rsidRDefault="00185035" w:rsidP="00D94289">
            <w:pPr>
              <w:autoSpaceDE w:val="0"/>
              <w:autoSpaceDN w:val="0"/>
              <w:adjustRightInd w:val="0"/>
              <w:jc w:val="center"/>
              <w:rPr>
                <w:noProof/>
              </w:rPr>
            </w:pPr>
          </w:p>
        </w:tc>
        <w:tc>
          <w:tcPr>
            <w:tcW w:w="414" w:type="pct"/>
          </w:tcPr>
          <w:p w14:paraId="31E81512" w14:textId="77777777" w:rsidR="00185035" w:rsidRPr="00F85647" w:rsidRDefault="00185035" w:rsidP="00D94289">
            <w:pPr>
              <w:autoSpaceDE w:val="0"/>
              <w:autoSpaceDN w:val="0"/>
              <w:adjustRightInd w:val="0"/>
              <w:jc w:val="center"/>
              <w:rPr>
                <w:noProof/>
              </w:rPr>
            </w:pPr>
          </w:p>
        </w:tc>
        <w:tc>
          <w:tcPr>
            <w:tcW w:w="339" w:type="pct"/>
          </w:tcPr>
          <w:p w14:paraId="2F7D1D0C" w14:textId="77777777" w:rsidR="00185035" w:rsidRDefault="00185035" w:rsidP="00D94289">
            <w:pPr>
              <w:autoSpaceDE w:val="0"/>
              <w:autoSpaceDN w:val="0"/>
              <w:adjustRightInd w:val="0"/>
              <w:jc w:val="center"/>
              <w:rPr>
                <w:noProof/>
              </w:rPr>
            </w:pPr>
          </w:p>
        </w:tc>
      </w:tr>
      <w:tr w:rsidR="00C90E7E" w:rsidRPr="00F85647" w14:paraId="7E24BECF" w14:textId="77777777" w:rsidTr="00C90E7E">
        <w:trPr>
          <w:trHeight w:val="288"/>
        </w:trPr>
        <w:tc>
          <w:tcPr>
            <w:tcW w:w="192" w:type="pct"/>
          </w:tcPr>
          <w:p w14:paraId="62069EDE" w14:textId="77777777" w:rsidR="00185035" w:rsidRPr="007A08CE" w:rsidRDefault="00185035" w:rsidP="00D94289">
            <w:pPr>
              <w:autoSpaceDE w:val="0"/>
              <w:autoSpaceDN w:val="0"/>
              <w:adjustRightInd w:val="0"/>
              <w:jc w:val="center"/>
              <w:rPr>
                <w:noProof/>
              </w:rPr>
            </w:pPr>
            <w:r w:rsidRPr="007A08CE">
              <w:t>2.9</w:t>
            </w:r>
          </w:p>
        </w:tc>
        <w:tc>
          <w:tcPr>
            <w:tcW w:w="2164" w:type="pct"/>
            <w:gridSpan w:val="2"/>
          </w:tcPr>
          <w:p w14:paraId="33099A5E" w14:textId="77777777" w:rsidR="00185035" w:rsidRPr="007A08CE" w:rsidRDefault="00185035" w:rsidP="002966C9">
            <w:pPr>
              <w:autoSpaceDE w:val="0"/>
              <w:autoSpaceDN w:val="0"/>
              <w:adjustRightInd w:val="0"/>
              <w:rPr>
                <w:noProof/>
                <w:lang w:val="en-US"/>
              </w:rPr>
            </w:pPr>
            <w:r w:rsidRPr="007A08CE">
              <w:t>Nabavka, isporuka i montaža sa električnim povezivanjem  sobnog terminala. Montira se pored ulaza u wc intenzivne nege i wc za invalide. Slično tipu ST 2002,  "PME" Niš ili ekvivalentno. Sva oprema mora biti proizvedena po standardima Evropske Unije sa CE sertifikatom.</w:t>
            </w:r>
          </w:p>
        </w:tc>
        <w:tc>
          <w:tcPr>
            <w:tcW w:w="384" w:type="pct"/>
            <w:vAlign w:val="center"/>
          </w:tcPr>
          <w:p w14:paraId="1273DB5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1B1A419"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6F0F5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FD6B80" w14:textId="77777777" w:rsidR="00185035" w:rsidRPr="00F85647" w:rsidRDefault="00185035" w:rsidP="00D94289">
            <w:pPr>
              <w:autoSpaceDE w:val="0"/>
              <w:autoSpaceDN w:val="0"/>
              <w:adjustRightInd w:val="0"/>
              <w:jc w:val="center"/>
              <w:rPr>
                <w:noProof/>
                <w:lang w:val="en-US"/>
              </w:rPr>
            </w:pPr>
          </w:p>
        </w:tc>
        <w:tc>
          <w:tcPr>
            <w:tcW w:w="237" w:type="pct"/>
          </w:tcPr>
          <w:p w14:paraId="7911D068" w14:textId="77777777" w:rsidR="00185035" w:rsidRPr="00F85647" w:rsidRDefault="00185035" w:rsidP="00D94289">
            <w:pPr>
              <w:autoSpaceDE w:val="0"/>
              <w:autoSpaceDN w:val="0"/>
              <w:adjustRightInd w:val="0"/>
              <w:jc w:val="center"/>
              <w:rPr>
                <w:noProof/>
                <w:lang w:val="en-US"/>
              </w:rPr>
            </w:pPr>
          </w:p>
        </w:tc>
        <w:tc>
          <w:tcPr>
            <w:tcW w:w="237" w:type="pct"/>
          </w:tcPr>
          <w:p w14:paraId="3B752DDA" w14:textId="77777777" w:rsidR="00185035" w:rsidRPr="00F85647" w:rsidRDefault="00185035" w:rsidP="00D94289">
            <w:pPr>
              <w:autoSpaceDE w:val="0"/>
              <w:autoSpaceDN w:val="0"/>
              <w:adjustRightInd w:val="0"/>
              <w:jc w:val="center"/>
              <w:rPr>
                <w:noProof/>
              </w:rPr>
            </w:pPr>
          </w:p>
        </w:tc>
        <w:tc>
          <w:tcPr>
            <w:tcW w:w="414" w:type="pct"/>
          </w:tcPr>
          <w:p w14:paraId="196CD8A4" w14:textId="77777777" w:rsidR="00185035" w:rsidRPr="00F85647" w:rsidRDefault="00185035" w:rsidP="00D94289">
            <w:pPr>
              <w:autoSpaceDE w:val="0"/>
              <w:autoSpaceDN w:val="0"/>
              <w:adjustRightInd w:val="0"/>
              <w:jc w:val="center"/>
              <w:rPr>
                <w:noProof/>
              </w:rPr>
            </w:pPr>
          </w:p>
        </w:tc>
        <w:tc>
          <w:tcPr>
            <w:tcW w:w="339" w:type="pct"/>
          </w:tcPr>
          <w:p w14:paraId="7FBFDA40" w14:textId="77777777" w:rsidR="00185035" w:rsidRDefault="00185035" w:rsidP="00D94289">
            <w:pPr>
              <w:autoSpaceDE w:val="0"/>
              <w:autoSpaceDN w:val="0"/>
              <w:adjustRightInd w:val="0"/>
              <w:jc w:val="center"/>
              <w:rPr>
                <w:noProof/>
              </w:rPr>
            </w:pPr>
          </w:p>
        </w:tc>
      </w:tr>
      <w:tr w:rsidR="00C90E7E" w:rsidRPr="00F85647" w14:paraId="2FF31403" w14:textId="77777777" w:rsidTr="00C90E7E">
        <w:trPr>
          <w:trHeight w:val="288"/>
        </w:trPr>
        <w:tc>
          <w:tcPr>
            <w:tcW w:w="192" w:type="pct"/>
          </w:tcPr>
          <w:p w14:paraId="62B90B40" w14:textId="77777777" w:rsidR="00185035" w:rsidRPr="007A08CE" w:rsidRDefault="00185035" w:rsidP="00D94289">
            <w:pPr>
              <w:autoSpaceDE w:val="0"/>
              <w:autoSpaceDN w:val="0"/>
              <w:adjustRightInd w:val="0"/>
              <w:jc w:val="center"/>
              <w:rPr>
                <w:noProof/>
              </w:rPr>
            </w:pPr>
            <w:r w:rsidRPr="007A08CE">
              <w:t>2.10</w:t>
            </w:r>
          </w:p>
        </w:tc>
        <w:tc>
          <w:tcPr>
            <w:tcW w:w="2164" w:type="pct"/>
            <w:gridSpan w:val="2"/>
          </w:tcPr>
          <w:p w14:paraId="6FF1806C" w14:textId="77777777" w:rsidR="00185035" w:rsidRPr="007A08CE" w:rsidRDefault="00185035" w:rsidP="002966C9">
            <w:pPr>
              <w:autoSpaceDE w:val="0"/>
              <w:autoSpaceDN w:val="0"/>
              <w:adjustRightInd w:val="0"/>
              <w:rPr>
                <w:noProof/>
                <w:lang w:val="en-US"/>
              </w:rPr>
            </w:pPr>
            <w:r w:rsidRPr="007A08CE">
              <w:t>Nabavka, isporuka i montaža  sa električnim povezivanjem dvobojne sobne signalne lampe. Montira se iznad ulaza u bolesničku sobu i iznad wc-a za invalide. Slično tipu SSL 2002A,  "PME" Niš ili ekvivalentno. Sva oprema mora biti proizvedena po standardima Evropske Unije sa CE sertifikatom.</w:t>
            </w:r>
          </w:p>
        </w:tc>
        <w:tc>
          <w:tcPr>
            <w:tcW w:w="384" w:type="pct"/>
            <w:vAlign w:val="center"/>
          </w:tcPr>
          <w:p w14:paraId="1ED897D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645B618"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6B67B04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3E17912" w14:textId="77777777" w:rsidR="00185035" w:rsidRPr="00F85647" w:rsidRDefault="00185035" w:rsidP="00D94289">
            <w:pPr>
              <w:autoSpaceDE w:val="0"/>
              <w:autoSpaceDN w:val="0"/>
              <w:adjustRightInd w:val="0"/>
              <w:jc w:val="center"/>
              <w:rPr>
                <w:noProof/>
                <w:lang w:val="en-US"/>
              </w:rPr>
            </w:pPr>
          </w:p>
        </w:tc>
        <w:tc>
          <w:tcPr>
            <w:tcW w:w="237" w:type="pct"/>
          </w:tcPr>
          <w:p w14:paraId="7BEE57B7" w14:textId="77777777" w:rsidR="00185035" w:rsidRPr="00F85647" w:rsidRDefault="00185035" w:rsidP="00D94289">
            <w:pPr>
              <w:autoSpaceDE w:val="0"/>
              <w:autoSpaceDN w:val="0"/>
              <w:adjustRightInd w:val="0"/>
              <w:jc w:val="center"/>
              <w:rPr>
                <w:noProof/>
                <w:lang w:val="en-US"/>
              </w:rPr>
            </w:pPr>
          </w:p>
        </w:tc>
        <w:tc>
          <w:tcPr>
            <w:tcW w:w="237" w:type="pct"/>
          </w:tcPr>
          <w:p w14:paraId="01A7FFD2" w14:textId="77777777" w:rsidR="00185035" w:rsidRPr="00F85647" w:rsidRDefault="00185035" w:rsidP="00D94289">
            <w:pPr>
              <w:autoSpaceDE w:val="0"/>
              <w:autoSpaceDN w:val="0"/>
              <w:adjustRightInd w:val="0"/>
              <w:jc w:val="center"/>
              <w:rPr>
                <w:noProof/>
              </w:rPr>
            </w:pPr>
          </w:p>
        </w:tc>
        <w:tc>
          <w:tcPr>
            <w:tcW w:w="414" w:type="pct"/>
          </w:tcPr>
          <w:p w14:paraId="250DC3FA" w14:textId="77777777" w:rsidR="00185035" w:rsidRPr="00F85647" w:rsidRDefault="00185035" w:rsidP="00D94289">
            <w:pPr>
              <w:autoSpaceDE w:val="0"/>
              <w:autoSpaceDN w:val="0"/>
              <w:adjustRightInd w:val="0"/>
              <w:jc w:val="center"/>
              <w:rPr>
                <w:noProof/>
              </w:rPr>
            </w:pPr>
          </w:p>
        </w:tc>
        <w:tc>
          <w:tcPr>
            <w:tcW w:w="339" w:type="pct"/>
          </w:tcPr>
          <w:p w14:paraId="1C241980" w14:textId="77777777" w:rsidR="00185035" w:rsidRDefault="00185035" w:rsidP="00D94289">
            <w:pPr>
              <w:autoSpaceDE w:val="0"/>
              <w:autoSpaceDN w:val="0"/>
              <w:adjustRightInd w:val="0"/>
              <w:jc w:val="center"/>
              <w:rPr>
                <w:noProof/>
              </w:rPr>
            </w:pPr>
          </w:p>
        </w:tc>
      </w:tr>
      <w:tr w:rsidR="00C90E7E" w:rsidRPr="00F85647" w14:paraId="533AC063" w14:textId="77777777" w:rsidTr="00C90E7E">
        <w:trPr>
          <w:trHeight w:val="288"/>
        </w:trPr>
        <w:tc>
          <w:tcPr>
            <w:tcW w:w="192" w:type="pct"/>
          </w:tcPr>
          <w:p w14:paraId="1B538462" w14:textId="77777777" w:rsidR="00185035" w:rsidRPr="007A08CE" w:rsidRDefault="00185035" w:rsidP="00D94289">
            <w:pPr>
              <w:autoSpaceDE w:val="0"/>
              <w:autoSpaceDN w:val="0"/>
              <w:adjustRightInd w:val="0"/>
              <w:jc w:val="center"/>
              <w:rPr>
                <w:noProof/>
              </w:rPr>
            </w:pPr>
            <w:r w:rsidRPr="007A08CE">
              <w:lastRenderedPageBreak/>
              <w:t>2.11</w:t>
            </w:r>
          </w:p>
        </w:tc>
        <w:tc>
          <w:tcPr>
            <w:tcW w:w="2164" w:type="pct"/>
            <w:gridSpan w:val="2"/>
          </w:tcPr>
          <w:p w14:paraId="6E0A51CB" w14:textId="77777777" w:rsidR="00185035" w:rsidRPr="007A08CE" w:rsidRDefault="00185035" w:rsidP="002966C9">
            <w:pPr>
              <w:autoSpaceDE w:val="0"/>
              <w:autoSpaceDN w:val="0"/>
              <w:adjustRightInd w:val="0"/>
              <w:rPr>
                <w:noProof/>
                <w:lang w:val="en-US"/>
              </w:rPr>
            </w:pPr>
            <w:r w:rsidRPr="007A08CE">
              <w:t>Nabavka, isporuka i montaža sa električnim povezivanjem poteznog SOS tastera. Montira se u wc-u za invalide i u wc-u u intenzivnoj nezi na visini 2,1m. Slično tipu SOS 2000,  "PME" Niš ili ekvivalentno.Sva oprema mora biti proizvedena po standardima Evropske Unije sa CE sertifikatom.</w:t>
            </w:r>
          </w:p>
        </w:tc>
        <w:tc>
          <w:tcPr>
            <w:tcW w:w="384" w:type="pct"/>
            <w:vAlign w:val="center"/>
          </w:tcPr>
          <w:p w14:paraId="1CF0C50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BC48652"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D61E8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265775" w14:textId="77777777" w:rsidR="00185035" w:rsidRPr="00F85647" w:rsidRDefault="00185035" w:rsidP="00D94289">
            <w:pPr>
              <w:autoSpaceDE w:val="0"/>
              <w:autoSpaceDN w:val="0"/>
              <w:adjustRightInd w:val="0"/>
              <w:jc w:val="center"/>
              <w:rPr>
                <w:noProof/>
                <w:lang w:val="en-US"/>
              </w:rPr>
            </w:pPr>
          </w:p>
        </w:tc>
        <w:tc>
          <w:tcPr>
            <w:tcW w:w="237" w:type="pct"/>
          </w:tcPr>
          <w:p w14:paraId="69F5FDB7" w14:textId="77777777" w:rsidR="00185035" w:rsidRPr="00F85647" w:rsidRDefault="00185035" w:rsidP="00D94289">
            <w:pPr>
              <w:autoSpaceDE w:val="0"/>
              <w:autoSpaceDN w:val="0"/>
              <w:adjustRightInd w:val="0"/>
              <w:jc w:val="center"/>
              <w:rPr>
                <w:noProof/>
                <w:lang w:val="en-US"/>
              </w:rPr>
            </w:pPr>
          </w:p>
        </w:tc>
        <w:tc>
          <w:tcPr>
            <w:tcW w:w="237" w:type="pct"/>
          </w:tcPr>
          <w:p w14:paraId="1D1349FF" w14:textId="77777777" w:rsidR="00185035" w:rsidRPr="00F85647" w:rsidRDefault="00185035" w:rsidP="00D94289">
            <w:pPr>
              <w:autoSpaceDE w:val="0"/>
              <w:autoSpaceDN w:val="0"/>
              <w:adjustRightInd w:val="0"/>
              <w:jc w:val="center"/>
              <w:rPr>
                <w:noProof/>
              </w:rPr>
            </w:pPr>
          </w:p>
        </w:tc>
        <w:tc>
          <w:tcPr>
            <w:tcW w:w="414" w:type="pct"/>
          </w:tcPr>
          <w:p w14:paraId="080A806D" w14:textId="77777777" w:rsidR="00185035" w:rsidRPr="00F85647" w:rsidRDefault="00185035" w:rsidP="00D94289">
            <w:pPr>
              <w:autoSpaceDE w:val="0"/>
              <w:autoSpaceDN w:val="0"/>
              <w:adjustRightInd w:val="0"/>
              <w:jc w:val="center"/>
              <w:rPr>
                <w:noProof/>
              </w:rPr>
            </w:pPr>
          </w:p>
        </w:tc>
        <w:tc>
          <w:tcPr>
            <w:tcW w:w="339" w:type="pct"/>
          </w:tcPr>
          <w:p w14:paraId="15ED7F56" w14:textId="77777777" w:rsidR="00185035" w:rsidRDefault="00185035" w:rsidP="00D94289">
            <w:pPr>
              <w:autoSpaceDE w:val="0"/>
              <w:autoSpaceDN w:val="0"/>
              <w:adjustRightInd w:val="0"/>
              <w:jc w:val="center"/>
              <w:rPr>
                <w:noProof/>
              </w:rPr>
            </w:pPr>
          </w:p>
        </w:tc>
      </w:tr>
      <w:tr w:rsidR="00C90E7E" w:rsidRPr="00F85647" w14:paraId="721C582E" w14:textId="77777777" w:rsidTr="00C90E7E">
        <w:trPr>
          <w:trHeight w:val="288"/>
        </w:trPr>
        <w:tc>
          <w:tcPr>
            <w:tcW w:w="192" w:type="pct"/>
          </w:tcPr>
          <w:p w14:paraId="0FF36E02" w14:textId="77777777" w:rsidR="00185035" w:rsidRPr="007A08CE" w:rsidRDefault="00185035" w:rsidP="00D94289">
            <w:pPr>
              <w:autoSpaceDE w:val="0"/>
              <w:autoSpaceDN w:val="0"/>
              <w:adjustRightInd w:val="0"/>
              <w:jc w:val="center"/>
              <w:rPr>
                <w:noProof/>
              </w:rPr>
            </w:pPr>
            <w:r w:rsidRPr="007A08CE">
              <w:t>2.12</w:t>
            </w:r>
          </w:p>
        </w:tc>
        <w:tc>
          <w:tcPr>
            <w:tcW w:w="2164" w:type="pct"/>
            <w:gridSpan w:val="2"/>
          </w:tcPr>
          <w:p w14:paraId="08D0069E"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vodova instalacije signalno-pozivnog sistema pacijenata. Kablovi moraju na sebi imati vidnu oznaku tipa i nomenklaturni broj ispitnog protokola i da su proizvedeni po standardima Evropske Unije sa CE sertifikatom. Kablovi su tipa:</w:t>
            </w:r>
          </w:p>
        </w:tc>
        <w:tc>
          <w:tcPr>
            <w:tcW w:w="384" w:type="pct"/>
            <w:vAlign w:val="center"/>
          </w:tcPr>
          <w:p w14:paraId="2F9A7E3E"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54E9D5C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9BA470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4378F5" w14:textId="77777777" w:rsidR="00185035" w:rsidRPr="00F85647" w:rsidRDefault="00185035" w:rsidP="00D94289">
            <w:pPr>
              <w:autoSpaceDE w:val="0"/>
              <w:autoSpaceDN w:val="0"/>
              <w:adjustRightInd w:val="0"/>
              <w:jc w:val="center"/>
              <w:rPr>
                <w:noProof/>
                <w:lang w:val="en-US"/>
              </w:rPr>
            </w:pPr>
          </w:p>
        </w:tc>
        <w:tc>
          <w:tcPr>
            <w:tcW w:w="237" w:type="pct"/>
          </w:tcPr>
          <w:p w14:paraId="39844FA8" w14:textId="77777777" w:rsidR="00185035" w:rsidRPr="00F85647" w:rsidRDefault="00185035" w:rsidP="00D94289">
            <w:pPr>
              <w:autoSpaceDE w:val="0"/>
              <w:autoSpaceDN w:val="0"/>
              <w:adjustRightInd w:val="0"/>
              <w:jc w:val="center"/>
              <w:rPr>
                <w:noProof/>
                <w:lang w:val="en-US"/>
              </w:rPr>
            </w:pPr>
          </w:p>
        </w:tc>
        <w:tc>
          <w:tcPr>
            <w:tcW w:w="237" w:type="pct"/>
          </w:tcPr>
          <w:p w14:paraId="23F0B527" w14:textId="77777777" w:rsidR="00185035" w:rsidRPr="00F85647" w:rsidRDefault="00185035" w:rsidP="00D94289">
            <w:pPr>
              <w:autoSpaceDE w:val="0"/>
              <w:autoSpaceDN w:val="0"/>
              <w:adjustRightInd w:val="0"/>
              <w:jc w:val="center"/>
              <w:rPr>
                <w:noProof/>
              </w:rPr>
            </w:pPr>
          </w:p>
        </w:tc>
        <w:tc>
          <w:tcPr>
            <w:tcW w:w="414" w:type="pct"/>
          </w:tcPr>
          <w:p w14:paraId="646259D4" w14:textId="77777777" w:rsidR="00185035" w:rsidRPr="00F85647" w:rsidRDefault="00185035" w:rsidP="00D94289">
            <w:pPr>
              <w:autoSpaceDE w:val="0"/>
              <w:autoSpaceDN w:val="0"/>
              <w:adjustRightInd w:val="0"/>
              <w:jc w:val="center"/>
              <w:rPr>
                <w:noProof/>
              </w:rPr>
            </w:pPr>
          </w:p>
        </w:tc>
        <w:tc>
          <w:tcPr>
            <w:tcW w:w="339" w:type="pct"/>
          </w:tcPr>
          <w:p w14:paraId="2C1D10DA" w14:textId="77777777" w:rsidR="00185035" w:rsidRDefault="00185035" w:rsidP="00D94289">
            <w:pPr>
              <w:autoSpaceDE w:val="0"/>
              <w:autoSpaceDN w:val="0"/>
              <w:adjustRightInd w:val="0"/>
              <w:jc w:val="center"/>
              <w:rPr>
                <w:noProof/>
              </w:rPr>
            </w:pPr>
          </w:p>
        </w:tc>
      </w:tr>
      <w:tr w:rsidR="00C90E7E" w:rsidRPr="00F85647" w14:paraId="452E0FFA" w14:textId="77777777" w:rsidTr="00C90E7E">
        <w:trPr>
          <w:trHeight w:val="288"/>
        </w:trPr>
        <w:tc>
          <w:tcPr>
            <w:tcW w:w="192" w:type="pct"/>
          </w:tcPr>
          <w:p w14:paraId="446FC682"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F1F555A" w14:textId="77777777" w:rsidR="00185035" w:rsidRPr="007A08CE" w:rsidRDefault="00185035" w:rsidP="002966C9">
            <w:pPr>
              <w:autoSpaceDE w:val="0"/>
              <w:autoSpaceDN w:val="0"/>
              <w:adjustRightInd w:val="0"/>
              <w:rPr>
                <w:noProof/>
                <w:lang w:val="en-US"/>
              </w:rPr>
            </w:pPr>
            <w:r w:rsidRPr="007A08CE">
              <w:t xml:space="preserve"> -JH(St)H 3x2x0,8</w:t>
            </w:r>
          </w:p>
        </w:tc>
        <w:tc>
          <w:tcPr>
            <w:tcW w:w="384" w:type="pct"/>
            <w:vAlign w:val="center"/>
          </w:tcPr>
          <w:p w14:paraId="401A154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3AFAF8B"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45EE446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C32C9C" w14:textId="77777777" w:rsidR="00185035" w:rsidRPr="00F85647" w:rsidRDefault="00185035" w:rsidP="00D94289">
            <w:pPr>
              <w:autoSpaceDE w:val="0"/>
              <w:autoSpaceDN w:val="0"/>
              <w:adjustRightInd w:val="0"/>
              <w:jc w:val="center"/>
              <w:rPr>
                <w:noProof/>
                <w:lang w:val="en-US"/>
              </w:rPr>
            </w:pPr>
          </w:p>
        </w:tc>
        <w:tc>
          <w:tcPr>
            <w:tcW w:w="237" w:type="pct"/>
          </w:tcPr>
          <w:p w14:paraId="3A934CEA" w14:textId="77777777" w:rsidR="00185035" w:rsidRPr="00F85647" w:rsidRDefault="00185035" w:rsidP="00D94289">
            <w:pPr>
              <w:autoSpaceDE w:val="0"/>
              <w:autoSpaceDN w:val="0"/>
              <w:adjustRightInd w:val="0"/>
              <w:jc w:val="center"/>
              <w:rPr>
                <w:noProof/>
                <w:lang w:val="en-US"/>
              </w:rPr>
            </w:pPr>
          </w:p>
        </w:tc>
        <w:tc>
          <w:tcPr>
            <w:tcW w:w="237" w:type="pct"/>
          </w:tcPr>
          <w:p w14:paraId="3FFA8A98" w14:textId="77777777" w:rsidR="00185035" w:rsidRPr="00F85647" w:rsidRDefault="00185035" w:rsidP="00D94289">
            <w:pPr>
              <w:autoSpaceDE w:val="0"/>
              <w:autoSpaceDN w:val="0"/>
              <w:adjustRightInd w:val="0"/>
              <w:jc w:val="center"/>
              <w:rPr>
                <w:noProof/>
              </w:rPr>
            </w:pPr>
          </w:p>
        </w:tc>
        <w:tc>
          <w:tcPr>
            <w:tcW w:w="414" w:type="pct"/>
          </w:tcPr>
          <w:p w14:paraId="09A3BE0B" w14:textId="77777777" w:rsidR="00185035" w:rsidRPr="00F85647" w:rsidRDefault="00185035" w:rsidP="00D94289">
            <w:pPr>
              <w:autoSpaceDE w:val="0"/>
              <w:autoSpaceDN w:val="0"/>
              <w:adjustRightInd w:val="0"/>
              <w:jc w:val="center"/>
              <w:rPr>
                <w:noProof/>
              </w:rPr>
            </w:pPr>
          </w:p>
        </w:tc>
        <w:tc>
          <w:tcPr>
            <w:tcW w:w="339" w:type="pct"/>
          </w:tcPr>
          <w:p w14:paraId="69BE50C9" w14:textId="77777777" w:rsidR="00185035" w:rsidRDefault="00185035" w:rsidP="00D94289">
            <w:pPr>
              <w:autoSpaceDE w:val="0"/>
              <w:autoSpaceDN w:val="0"/>
              <w:adjustRightInd w:val="0"/>
              <w:jc w:val="center"/>
              <w:rPr>
                <w:noProof/>
              </w:rPr>
            </w:pPr>
          </w:p>
        </w:tc>
      </w:tr>
      <w:tr w:rsidR="00C90E7E" w:rsidRPr="00F85647" w14:paraId="23D3B81B" w14:textId="77777777" w:rsidTr="00C90E7E">
        <w:trPr>
          <w:trHeight w:val="288"/>
        </w:trPr>
        <w:tc>
          <w:tcPr>
            <w:tcW w:w="192" w:type="pct"/>
          </w:tcPr>
          <w:p w14:paraId="1327C550"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77C93938" w14:textId="77777777" w:rsidR="00185035" w:rsidRPr="007A08CE" w:rsidRDefault="00185035" w:rsidP="002966C9">
            <w:pPr>
              <w:autoSpaceDE w:val="0"/>
              <w:autoSpaceDN w:val="0"/>
              <w:adjustRightInd w:val="0"/>
              <w:rPr>
                <w:noProof/>
                <w:lang w:val="en-US"/>
              </w:rPr>
            </w:pPr>
            <w:r w:rsidRPr="007A08CE">
              <w:t xml:space="preserve"> -JH(St)H 2x2x0,6</w:t>
            </w:r>
          </w:p>
        </w:tc>
        <w:tc>
          <w:tcPr>
            <w:tcW w:w="384" w:type="pct"/>
            <w:vAlign w:val="center"/>
          </w:tcPr>
          <w:p w14:paraId="7DA50B2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FA9FA70"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76F96CB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CD3E2A" w14:textId="77777777" w:rsidR="00185035" w:rsidRPr="00F85647" w:rsidRDefault="00185035" w:rsidP="00D94289">
            <w:pPr>
              <w:autoSpaceDE w:val="0"/>
              <w:autoSpaceDN w:val="0"/>
              <w:adjustRightInd w:val="0"/>
              <w:jc w:val="center"/>
              <w:rPr>
                <w:noProof/>
                <w:lang w:val="en-US"/>
              </w:rPr>
            </w:pPr>
          </w:p>
        </w:tc>
        <w:tc>
          <w:tcPr>
            <w:tcW w:w="237" w:type="pct"/>
          </w:tcPr>
          <w:p w14:paraId="31D6B164" w14:textId="77777777" w:rsidR="00185035" w:rsidRPr="00F85647" w:rsidRDefault="00185035" w:rsidP="00D94289">
            <w:pPr>
              <w:autoSpaceDE w:val="0"/>
              <w:autoSpaceDN w:val="0"/>
              <w:adjustRightInd w:val="0"/>
              <w:jc w:val="center"/>
              <w:rPr>
                <w:noProof/>
                <w:lang w:val="en-US"/>
              </w:rPr>
            </w:pPr>
          </w:p>
        </w:tc>
        <w:tc>
          <w:tcPr>
            <w:tcW w:w="237" w:type="pct"/>
          </w:tcPr>
          <w:p w14:paraId="146024E5" w14:textId="77777777" w:rsidR="00185035" w:rsidRPr="00F85647" w:rsidRDefault="00185035" w:rsidP="00D94289">
            <w:pPr>
              <w:autoSpaceDE w:val="0"/>
              <w:autoSpaceDN w:val="0"/>
              <w:adjustRightInd w:val="0"/>
              <w:jc w:val="center"/>
              <w:rPr>
                <w:noProof/>
              </w:rPr>
            </w:pPr>
          </w:p>
        </w:tc>
        <w:tc>
          <w:tcPr>
            <w:tcW w:w="414" w:type="pct"/>
          </w:tcPr>
          <w:p w14:paraId="47741751" w14:textId="77777777" w:rsidR="00185035" w:rsidRPr="00F85647" w:rsidRDefault="00185035" w:rsidP="00D94289">
            <w:pPr>
              <w:autoSpaceDE w:val="0"/>
              <w:autoSpaceDN w:val="0"/>
              <w:adjustRightInd w:val="0"/>
              <w:jc w:val="center"/>
              <w:rPr>
                <w:noProof/>
              </w:rPr>
            </w:pPr>
          </w:p>
        </w:tc>
        <w:tc>
          <w:tcPr>
            <w:tcW w:w="339" w:type="pct"/>
          </w:tcPr>
          <w:p w14:paraId="4BAF6C1F" w14:textId="77777777" w:rsidR="00185035" w:rsidRDefault="00185035" w:rsidP="00D94289">
            <w:pPr>
              <w:autoSpaceDE w:val="0"/>
              <w:autoSpaceDN w:val="0"/>
              <w:adjustRightInd w:val="0"/>
              <w:jc w:val="center"/>
              <w:rPr>
                <w:noProof/>
              </w:rPr>
            </w:pPr>
          </w:p>
        </w:tc>
      </w:tr>
      <w:tr w:rsidR="00C90E7E" w:rsidRPr="00F85647" w14:paraId="205F2EA9" w14:textId="77777777" w:rsidTr="00C90E7E">
        <w:trPr>
          <w:trHeight w:val="288"/>
        </w:trPr>
        <w:tc>
          <w:tcPr>
            <w:tcW w:w="192" w:type="pct"/>
          </w:tcPr>
          <w:p w14:paraId="0C4AAB4B" w14:textId="77777777" w:rsidR="00185035" w:rsidRPr="007A08CE" w:rsidRDefault="00185035" w:rsidP="00D94289">
            <w:pPr>
              <w:autoSpaceDE w:val="0"/>
              <w:autoSpaceDN w:val="0"/>
              <w:adjustRightInd w:val="0"/>
              <w:jc w:val="center"/>
              <w:rPr>
                <w:noProof/>
              </w:rPr>
            </w:pPr>
            <w:r w:rsidRPr="007A08CE">
              <w:t>2.13</w:t>
            </w:r>
          </w:p>
        </w:tc>
        <w:tc>
          <w:tcPr>
            <w:tcW w:w="2164" w:type="pct"/>
            <w:gridSpan w:val="2"/>
          </w:tcPr>
          <w:p w14:paraId="279A1AAA"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center"/>
          </w:tcPr>
          <w:p w14:paraId="5DFDAAF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795DE2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B78CFD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4C9679B" w14:textId="77777777" w:rsidR="00185035" w:rsidRPr="00F85647" w:rsidRDefault="00185035" w:rsidP="00D94289">
            <w:pPr>
              <w:autoSpaceDE w:val="0"/>
              <w:autoSpaceDN w:val="0"/>
              <w:adjustRightInd w:val="0"/>
              <w:jc w:val="center"/>
              <w:rPr>
                <w:noProof/>
                <w:lang w:val="en-US"/>
              </w:rPr>
            </w:pPr>
          </w:p>
        </w:tc>
        <w:tc>
          <w:tcPr>
            <w:tcW w:w="237" w:type="pct"/>
          </w:tcPr>
          <w:p w14:paraId="1D9887B1" w14:textId="77777777" w:rsidR="00185035" w:rsidRPr="00F85647" w:rsidRDefault="00185035" w:rsidP="00D94289">
            <w:pPr>
              <w:autoSpaceDE w:val="0"/>
              <w:autoSpaceDN w:val="0"/>
              <w:adjustRightInd w:val="0"/>
              <w:jc w:val="center"/>
              <w:rPr>
                <w:noProof/>
                <w:lang w:val="en-US"/>
              </w:rPr>
            </w:pPr>
          </w:p>
        </w:tc>
        <w:tc>
          <w:tcPr>
            <w:tcW w:w="237" w:type="pct"/>
          </w:tcPr>
          <w:p w14:paraId="7F9A57BB" w14:textId="77777777" w:rsidR="00185035" w:rsidRPr="00F85647" w:rsidRDefault="00185035" w:rsidP="00D94289">
            <w:pPr>
              <w:autoSpaceDE w:val="0"/>
              <w:autoSpaceDN w:val="0"/>
              <w:adjustRightInd w:val="0"/>
              <w:jc w:val="center"/>
              <w:rPr>
                <w:noProof/>
              </w:rPr>
            </w:pPr>
          </w:p>
        </w:tc>
        <w:tc>
          <w:tcPr>
            <w:tcW w:w="414" w:type="pct"/>
          </w:tcPr>
          <w:p w14:paraId="5F24973E" w14:textId="77777777" w:rsidR="00185035" w:rsidRPr="00F85647" w:rsidRDefault="00185035" w:rsidP="00D94289">
            <w:pPr>
              <w:autoSpaceDE w:val="0"/>
              <w:autoSpaceDN w:val="0"/>
              <w:adjustRightInd w:val="0"/>
              <w:jc w:val="center"/>
              <w:rPr>
                <w:noProof/>
              </w:rPr>
            </w:pPr>
          </w:p>
        </w:tc>
        <w:tc>
          <w:tcPr>
            <w:tcW w:w="339" w:type="pct"/>
          </w:tcPr>
          <w:p w14:paraId="19CB1E89" w14:textId="77777777" w:rsidR="00185035" w:rsidRDefault="00185035" w:rsidP="00D94289">
            <w:pPr>
              <w:autoSpaceDE w:val="0"/>
              <w:autoSpaceDN w:val="0"/>
              <w:adjustRightInd w:val="0"/>
              <w:jc w:val="center"/>
              <w:rPr>
                <w:noProof/>
              </w:rPr>
            </w:pPr>
          </w:p>
        </w:tc>
      </w:tr>
      <w:tr w:rsidR="00C90E7E" w:rsidRPr="00F85647" w14:paraId="67827AB4" w14:textId="77777777" w:rsidTr="00C90E7E">
        <w:trPr>
          <w:trHeight w:val="288"/>
        </w:trPr>
        <w:tc>
          <w:tcPr>
            <w:tcW w:w="192" w:type="pct"/>
          </w:tcPr>
          <w:p w14:paraId="7E8DC868" w14:textId="77777777" w:rsidR="00185035" w:rsidRPr="007A08CE" w:rsidRDefault="00185035" w:rsidP="00D94289">
            <w:pPr>
              <w:autoSpaceDE w:val="0"/>
              <w:autoSpaceDN w:val="0"/>
              <w:adjustRightInd w:val="0"/>
              <w:jc w:val="center"/>
              <w:rPr>
                <w:noProof/>
              </w:rPr>
            </w:pPr>
            <w:r w:rsidRPr="007A08CE">
              <w:t>2.14</w:t>
            </w:r>
          </w:p>
        </w:tc>
        <w:tc>
          <w:tcPr>
            <w:tcW w:w="2164" w:type="pct"/>
            <w:gridSpan w:val="2"/>
          </w:tcPr>
          <w:p w14:paraId="204E34C5" w14:textId="77777777" w:rsidR="00185035" w:rsidRPr="007A08CE" w:rsidRDefault="00185035"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84" w:type="pct"/>
            <w:vAlign w:val="center"/>
          </w:tcPr>
          <w:p w14:paraId="734B2E1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2635632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92AC8B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6392CA" w14:textId="77777777" w:rsidR="00185035" w:rsidRPr="00F85647" w:rsidRDefault="00185035" w:rsidP="00D94289">
            <w:pPr>
              <w:autoSpaceDE w:val="0"/>
              <w:autoSpaceDN w:val="0"/>
              <w:adjustRightInd w:val="0"/>
              <w:jc w:val="center"/>
              <w:rPr>
                <w:noProof/>
                <w:lang w:val="en-US"/>
              </w:rPr>
            </w:pPr>
          </w:p>
        </w:tc>
        <w:tc>
          <w:tcPr>
            <w:tcW w:w="237" w:type="pct"/>
          </w:tcPr>
          <w:p w14:paraId="6C031597" w14:textId="77777777" w:rsidR="00185035" w:rsidRPr="00F85647" w:rsidRDefault="00185035" w:rsidP="00D94289">
            <w:pPr>
              <w:autoSpaceDE w:val="0"/>
              <w:autoSpaceDN w:val="0"/>
              <w:adjustRightInd w:val="0"/>
              <w:jc w:val="center"/>
              <w:rPr>
                <w:noProof/>
                <w:lang w:val="en-US"/>
              </w:rPr>
            </w:pPr>
          </w:p>
        </w:tc>
        <w:tc>
          <w:tcPr>
            <w:tcW w:w="237" w:type="pct"/>
          </w:tcPr>
          <w:p w14:paraId="4D602343" w14:textId="77777777" w:rsidR="00185035" w:rsidRPr="00F85647" w:rsidRDefault="00185035" w:rsidP="00D94289">
            <w:pPr>
              <w:autoSpaceDE w:val="0"/>
              <w:autoSpaceDN w:val="0"/>
              <w:adjustRightInd w:val="0"/>
              <w:jc w:val="center"/>
              <w:rPr>
                <w:noProof/>
              </w:rPr>
            </w:pPr>
          </w:p>
        </w:tc>
        <w:tc>
          <w:tcPr>
            <w:tcW w:w="414" w:type="pct"/>
          </w:tcPr>
          <w:p w14:paraId="7C35A045" w14:textId="77777777" w:rsidR="00185035" w:rsidRPr="00F85647" w:rsidRDefault="00185035" w:rsidP="00D94289">
            <w:pPr>
              <w:autoSpaceDE w:val="0"/>
              <w:autoSpaceDN w:val="0"/>
              <w:adjustRightInd w:val="0"/>
              <w:jc w:val="center"/>
              <w:rPr>
                <w:noProof/>
              </w:rPr>
            </w:pPr>
          </w:p>
        </w:tc>
        <w:tc>
          <w:tcPr>
            <w:tcW w:w="339" w:type="pct"/>
          </w:tcPr>
          <w:p w14:paraId="30527C97" w14:textId="77777777" w:rsidR="00185035" w:rsidRDefault="00185035" w:rsidP="00D94289">
            <w:pPr>
              <w:autoSpaceDE w:val="0"/>
              <w:autoSpaceDN w:val="0"/>
              <w:adjustRightInd w:val="0"/>
              <w:jc w:val="center"/>
              <w:rPr>
                <w:noProof/>
              </w:rPr>
            </w:pPr>
          </w:p>
        </w:tc>
      </w:tr>
      <w:tr w:rsidR="00C90E7E" w:rsidRPr="00F85647" w14:paraId="06358E51" w14:textId="77777777" w:rsidTr="00C90E7E">
        <w:trPr>
          <w:trHeight w:val="288"/>
        </w:trPr>
        <w:tc>
          <w:tcPr>
            <w:tcW w:w="192" w:type="pct"/>
          </w:tcPr>
          <w:p w14:paraId="13AA4108" w14:textId="77777777" w:rsidR="00185035" w:rsidRPr="007A08CE" w:rsidRDefault="00185035" w:rsidP="00D94289">
            <w:pPr>
              <w:autoSpaceDE w:val="0"/>
              <w:autoSpaceDN w:val="0"/>
              <w:adjustRightInd w:val="0"/>
              <w:jc w:val="center"/>
              <w:rPr>
                <w:noProof/>
              </w:rPr>
            </w:pPr>
            <w:r w:rsidRPr="007A08CE">
              <w:t>2.13</w:t>
            </w:r>
          </w:p>
        </w:tc>
        <w:tc>
          <w:tcPr>
            <w:tcW w:w="2164" w:type="pct"/>
            <w:gridSpan w:val="2"/>
          </w:tcPr>
          <w:p w14:paraId="058D8A21"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21F8CCA3"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0CF48F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B2F8E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84B6EA" w14:textId="77777777" w:rsidR="00185035" w:rsidRPr="00F85647" w:rsidRDefault="00185035" w:rsidP="00D94289">
            <w:pPr>
              <w:autoSpaceDE w:val="0"/>
              <w:autoSpaceDN w:val="0"/>
              <w:adjustRightInd w:val="0"/>
              <w:jc w:val="center"/>
              <w:rPr>
                <w:noProof/>
                <w:lang w:val="en-US"/>
              </w:rPr>
            </w:pPr>
          </w:p>
        </w:tc>
        <w:tc>
          <w:tcPr>
            <w:tcW w:w="237" w:type="pct"/>
          </w:tcPr>
          <w:p w14:paraId="106A1450" w14:textId="77777777" w:rsidR="00185035" w:rsidRPr="00F85647" w:rsidRDefault="00185035" w:rsidP="00D94289">
            <w:pPr>
              <w:autoSpaceDE w:val="0"/>
              <w:autoSpaceDN w:val="0"/>
              <w:adjustRightInd w:val="0"/>
              <w:jc w:val="center"/>
              <w:rPr>
                <w:noProof/>
                <w:lang w:val="en-US"/>
              </w:rPr>
            </w:pPr>
          </w:p>
        </w:tc>
        <w:tc>
          <w:tcPr>
            <w:tcW w:w="237" w:type="pct"/>
          </w:tcPr>
          <w:p w14:paraId="509A0AB7" w14:textId="77777777" w:rsidR="00185035" w:rsidRPr="00F85647" w:rsidRDefault="00185035" w:rsidP="00D94289">
            <w:pPr>
              <w:autoSpaceDE w:val="0"/>
              <w:autoSpaceDN w:val="0"/>
              <w:adjustRightInd w:val="0"/>
              <w:jc w:val="center"/>
              <w:rPr>
                <w:noProof/>
              </w:rPr>
            </w:pPr>
          </w:p>
        </w:tc>
        <w:tc>
          <w:tcPr>
            <w:tcW w:w="414" w:type="pct"/>
          </w:tcPr>
          <w:p w14:paraId="4099FD86" w14:textId="77777777" w:rsidR="00185035" w:rsidRPr="00F85647" w:rsidRDefault="00185035" w:rsidP="00D94289">
            <w:pPr>
              <w:autoSpaceDE w:val="0"/>
              <w:autoSpaceDN w:val="0"/>
              <w:adjustRightInd w:val="0"/>
              <w:jc w:val="center"/>
              <w:rPr>
                <w:noProof/>
              </w:rPr>
            </w:pPr>
          </w:p>
        </w:tc>
        <w:tc>
          <w:tcPr>
            <w:tcW w:w="339" w:type="pct"/>
          </w:tcPr>
          <w:p w14:paraId="6E9FDEDC" w14:textId="77777777" w:rsidR="00185035" w:rsidRDefault="00185035" w:rsidP="00D94289">
            <w:pPr>
              <w:autoSpaceDE w:val="0"/>
              <w:autoSpaceDN w:val="0"/>
              <w:adjustRightInd w:val="0"/>
              <w:jc w:val="center"/>
              <w:rPr>
                <w:noProof/>
              </w:rPr>
            </w:pPr>
          </w:p>
        </w:tc>
      </w:tr>
      <w:tr w:rsidR="00C90E7E" w:rsidRPr="00F85647" w14:paraId="3831DFD2" w14:textId="77777777" w:rsidTr="00C90E7E">
        <w:trPr>
          <w:trHeight w:val="288"/>
        </w:trPr>
        <w:tc>
          <w:tcPr>
            <w:tcW w:w="192" w:type="pct"/>
          </w:tcPr>
          <w:p w14:paraId="4FA17E95" w14:textId="77777777" w:rsidR="00185035" w:rsidRPr="007A08CE" w:rsidRDefault="00185035" w:rsidP="00D94289">
            <w:pPr>
              <w:autoSpaceDE w:val="0"/>
              <w:autoSpaceDN w:val="0"/>
              <w:adjustRightInd w:val="0"/>
              <w:jc w:val="center"/>
              <w:rPr>
                <w:noProof/>
              </w:rPr>
            </w:pPr>
            <w:r w:rsidRPr="007A08CE">
              <w:t>2.14</w:t>
            </w:r>
          </w:p>
        </w:tc>
        <w:tc>
          <w:tcPr>
            <w:tcW w:w="2164" w:type="pct"/>
            <w:gridSpan w:val="2"/>
          </w:tcPr>
          <w:p w14:paraId="01820D13" w14:textId="77777777" w:rsidR="00185035" w:rsidRPr="007A08CE" w:rsidRDefault="00185035" w:rsidP="002966C9">
            <w:pPr>
              <w:autoSpaceDE w:val="0"/>
              <w:autoSpaceDN w:val="0"/>
              <w:adjustRightInd w:val="0"/>
              <w:rPr>
                <w:noProof/>
                <w:lang w:val="en-US"/>
              </w:rPr>
            </w:pPr>
            <w:r w:rsidRPr="007A08CE">
              <w:t>Izrada dokumentacije izvedenog  stanja instalacije signalnog pozivnog sistema pacijenta</w:t>
            </w:r>
          </w:p>
        </w:tc>
        <w:tc>
          <w:tcPr>
            <w:tcW w:w="384" w:type="pct"/>
            <w:vAlign w:val="center"/>
          </w:tcPr>
          <w:p w14:paraId="753C3770"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2227C3F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95BEE8"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C9C4DE" w14:textId="77777777" w:rsidR="00185035" w:rsidRPr="00F85647" w:rsidRDefault="00185035" w:rsidP="00D94289">
            <w:pPr>
              <w:autoSpaceDE w:val="0"/>
              <w:autoSpaceDN w:val="0"/>
              <w:adjustRightInd w:val="0"/>
              <w:jc w:val="center"/>
              <w:rPr>
                <w:noProof/>
                <w:lang w:val="en-US"/>
              </w:rPr>
            </w:pPr>
          </w:p>
        </w:tc>
        <w:tc>
          <w:tcPr>
            <w:tcW w:w="237" w:type="pct"/>
          </w:tcPr>
          <w:p w14:paraId="1092326C" w14:textId="77777777" w:rsidR="00185035" w:rsidRPr="00F85647" w:rsidRDefault="00185035" w:rsidP="00D94289">
            <w:pPr>
              <w:autoSpaceDE w:val="0"/>
              <w:autoSpaceDN w:val="0"/>
              <w:adjustRightInd w:val="0"/>
              <w:jc w:val="center"/>
              <w:rPr>
                <w:noProof/>
                <w:lang w:val="en-US"/>
              </w:rPr>
            </w:pPr>
          </w:p>
        </w:tc>
        <w:tc>
          <w:tcPr>
            <w:tcW w:w="237" w:type="pct"/>
          </w:tcPr>
          <w:p w14:paraId="53A50E6F" w14:textId="77777777" w:rsidR="00185035" w:rsidRPr="00F85647" w:rsidRDefault="00185035" w:rsidP="00D94289">
            <w:pPr>
              <w:autoSpaceDE w:val="0"/>
              <w:autoSpaceDN w:val="0"/>
              <w:adjustRightInd w:val="0"/>
              <w:jc w:val="center"/>
              <w:rPr>
                <w:noProof/>
              </w:rPr>
            </w:pPr>
          </w:p>
        </w:tc>
        <w:tc>
          <w:tcPr>
            <w:tcW w:w="414" w:type="pct"/>
          </w:tcPr>
          <w:p w14:paraId="7E2790D0" w14:textId="77777777" w:rsidR="00185035" w:rsidRPr="00F85647" w:rsidRDefault="00185035" w:rsidP="00D94289">
            <w:pPr>
              <w:autoSpaceDE w:val="0"/>
              <w:autoSpaceDN w:val="0"/>
              <w:adjustRightInd w:val="0"/>
              <w:jc w:val="center"/>
              <w:rPr>
                <w:noProof/>
              </w:rPr>
            </w:pPr>
          </w:p>
        </w:tc>
        <w:tc>
          <w:tcPr>
            <w:tcW w:w="339" w:type="pct"/>
          </w:tcPr>
          <w:p w14:paraId="4EEB6942" w14:textId="77777777" w:rsidR="00185035" w:rsidRDefault="00185035" w:rsidP="00D94289">
            <w:pPr>
              <w:autoSpaceDE w:val="0"/>
              <w:autoSpaceDN w:val="0"/>
              <w:adjustRightInd w:val="0"/>
              <w:jc w:val="center"/>
              <w:rPr>
                <w:noProof/>
              </w:rPr>
            </w:pPr>
          </w:p>
        </w:tc>
      </w:tr>
      <w:tr w:rsidR="00C90E7E" w:rsidRPr="00F85647" w14:paraId="45694E0A" w14:textId="77777777" w:rsidTr="00C90E7E">
        <w:trPr>
          <w:trHeight w:val="288"/>
        </w:trPr>
        <w:tc>
          <w:tcPr>
            <w:tcW w:w="192" w:type="pct"/>
          </w:tcPr>
          <w:p w14:paraId="6C6442C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5D626458" w14:textId="77777777" w:rsidR="00185035" w:rsidRPr="007A08CE" w:rsidRDefault="00185035" w:rsidP="002966C9">
            <w:pPr>
              <w:autoSpaceDE w:val="0"/>
              <w:autoSpaceDN w:val="0"/>
              <w:adjustRightInd w:val="0"/>
              <w:rPr>
                <w:noProof/>
                <w:lang w:val="en-US"/>
              </w:rPr>
            </w:pPr>
            <w:r w:rsidRPr="007A08CE">
              <w:rPr>
                <w:b/>
                <w:bCs/>
              </w:rPr>
              <w:t>Ukupno (pozicija 2)</w:t>
            </w:r>
          </w:p>
        </w:tc>
        <w:tc>
          <w:tcPr>
            <w:tcW w:w="384" w:type="pct"/>
            <w:vAlign w:val="center"/>
          </w:tcPr>
          <w:p w14:paraId="22B069A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4D1CB7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F76622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9F48AE" w14:textId="77777777" w:rsidR="00185035" w:rsidRPr="00F85647" w:rsidRDefault="00185035" w:rsidP="00D94289">
            <w:pPr>
              <w:autoSpaceDE w:val="0"/>
              <w:autoSpaceDN w:val="0"/>
              <w:adjustRightInd w:val="0"/>
              <w:jc w:val="center"/>
              <w:rPr>
                <w:noProof/>
                <w:lang w:val="en-US"/>
              </w:rPr>
            </w:pPr>
          </w:p>
        </w:tc>
        <w:tc>
          <w:tcPr>
            <w:tcW w:w="237" w:type="pct"/>
          </w:tcPr>
          <w:p w14:paraId="08B41A00" w14:textId="77777777" w:rsidR="00185035" w:rsidRPr="00F85647" w:rsidRDefault="00185035" w:rsidP="00D94289">
            <w:pPr>
              <w:autoSpaceDE w:val="0"/>
              <w:autoSpaceDN w:val="0"/>
              <w:adjustRightInd w:val="0"/>
              <w:jc w:val="center"/>
              <w:rPr>
                <w:noProof/>
                <w:lang w:val="en-US"/>
              </w:rPr>
            </w:pPr>
          </w:p>
        </w:tc>
        <w:tc>
          <w:tcPr>
            <w:tcW w:w="237" w:type="pct"/>
          </w:tcPr>
          <w:p w14:paraId="00561CDD" w14:textId="77777777" w:rsidR="00185035" w:rsidRPr="00F85647" w:rsidRDefault="00185035" w:rsidP="00D94289">
            <w:pPr>
              <w:autoSpaceDE w:val="0"/>
              <w:autoSpaceDN w:val="0"/>
              <w:adjustRightInd w:val="0"/>
              <w:jc w:val="center"/>
              <w:rPr>
                <w:noProof/>
              </w:rPr>
            </w:pPr>
          </w:p>
        </w:tc>
        <w:tc>
          <w:tcPr>
            <w:tcW w:w="414" w:type="pct"/>
          </w:tcPr>
          <w:p w14:paraId="029DF9DE" w14:textId="77777777" w:rsidR="00185035" w:rsidRPr="00F85647" w:rsidRDefault="00185035" w:rsidP="00D94289">
            <w:pPr>
              <w:autoSpaceDE w:val="0"/>
              <w:autoSpaceDN w:val="0"/>
              <w:adjustRightInd w:val="0"/>
              <w:jc w:val="center"/>
              <w:rPr>
                <w:noProof/>
              </w:rPr>
            </w:pPr>
          </w:p>
        </w:tc>
        <w:tc>
          <w:tcPr>
            <w:tcW w:w="339" w:type="pct"/>
          </w:tcPr>
          <w:p w14:paraId="01877A3E" w14:textId="77777777" w:rsidR="00185035" w:rsidRDefault="00185035" w:rsidP="00D94289">
            <w:pPr>
              <w:autoSpaceDE w:val="0"/>
              <w:autoSpaceDN w:val="0"/>
              <w:adjustRightInd w:val="0"/>
              <w:jc w:val="center"/>
              <w:rPr>
                <w:noProof/>
              </w:rPr>
            </w:pPr>
          </w:p>
        </w:tc>
      </w:tr>
      <w:tr w:rsidR="00C90E7E" w:rsidRPr="00F85647" w14:paraId="52516FE6" w14:textId="77777777" w:rsidTr="00C90E7E">
        <w:trPr>
          <w:trHeight w:val="288"/>
        </w:trPr>
        <w:tc>
          <w:tcPr>
            <w:tcW w:w="192" w:type="pct"/>
          </w:tcPr>
          <w:p w14:paraId="73E3B20E" w14:textId="77777777" w:rsidR="00185035" w:rsidRPr="007A08CE" w:rsidRDefault="00185035" w:rsidP="00D94289">
            <w:pPr>
              <w:autoSpaceDE w:val="0"/>
              <w:autoSpaceDN w:val="0"/>
              <w:adjustRightInd w:val="0"/>
              <w:jc w:val="center"/>
              <w:rPr>
                <w:noProof/>
              </w:rPr>
            </w:pPr>
            <w:r w:rsidRPr="007A08CE">
              <w:t>3</w:t>
            </w:r>
          </w:p>
        </w:tc>
        <w:tc>
          <w:tcPr>
            <w:tcW w:w="2164" w:type="pct"/>
            <w:gridSpan w:val="2"/>
          </w:tcPr>
          <w:p w14:paraId="0132A6AB" w14:textId="77777777" w:rsidR="00185035" w:rsidRPr="007A08CE" w:rsidRDefault="00185035" w:rsidP="002966C9">
            <w:pPr>
              <w:autoSpaceDE w:val="0"/>
              <w:autoSpaceDN w:val="0"/>
              <w:adjustRightInd w:val="0"/>
              <w:rPr>
                <w:noProof/>
                <w:lang w:val="en-US"/>
              </w:rPr>
            </w:pPr>
            <w:r w:rsidRPr="007A08CE">
              <w:rPr>
                <w:b/>
                <w:bCs/>
              </w:rPr>
              <w:t>ELEKTRIČNA INSTALACIJA CENTRALNOG MONITORINGA VITALNIH FUNKCIJA</w:t>
            </w:r>
          </w:p>
        </w:tc>
        <w:tc>
          <w:tcPr>
            <w:tcW w:w="384" w:type="pct"/>
            <w:vAlign w:val="center"/>
          </w:tcPr>
          <w:p w14:paraId="0F30B109"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5A04619D"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521A3F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69CB18C" w14:textId="77777777" w:rsidR="00185035" w:rsidRPr="00F85647" w:rsidRDefault="00185035" w:rsidP="00D94289">
            <w:pPr>
              <w:autoSpaceDE w:val="0"/>
              <w:autoSpaceDN w:val="0"/>
              <w:adjustRightInd w:val="0"/>
              <w:jc w:val="center"/>
              <w:rPr>
                <w:noProof/>
                <w:lang w:val="en-US"/>
              </w:rPr>
            </w:pPr>
          </w:p>
        </w:tc>
        <w:tc>
          <w:tcPr>
            <w:tcW w:w="237" w:type="pct"/>
          </w:tcPr>
          <w:p w14:paraId="645407EC" w14:textId="77777777" w:rsidR="00185035" w:rsidRPr="00F85647" w:rsidRDefault="00185035" w:rsidP="00D94289">
            <w:pPr>
              <w:autoSpaceDE w:val="0"/>
              <w:autoSpaceDN w:val="0"/>
              <w:adjustRightInd w:val="0"/>
              <w:jc w:val="center"/>
              <w:rPr>
                <w:noProof/>
                <w:lang w:val="en-US"/>
              </w:rPr>
            </w:pPr>
          </w:p>
        </w:tc>
        <w:tc>
          <w:tcPr>
            <w:tcW w:w="237" w:type="pct"/>
          </w:tcPr>
          <w:p w14:paraId="06C0CE31" w14:textId="77777777" w:rsidR="00185035" w:rsidRPr="00F85647" w:rsidRDefault="00185035" w:rsidP="00D94289">
            <w:pPr>
              <w:autoSpaceDE w:val="0"/>
              <w:autoSpaceDN w:val="0"/>
              <w:adjustRightInd w:val="0"/>
              <w:jc w:val="center"/>
              <w:rPr>
                <w:noProof/>
              </w:rPr>
            </w:pPr>
          </w:p>
        </w:tc>
        <w:tc>
          <w:tcPr>
            <w:tcW w:w="414" w:type="pct"/>
          </w:tcPr>
          <w:p w14:paraId="2DB2DF08" w14:textId="77777777" w:rsidR="00185035" w:rsidRPr="00F85647" w:rsidRDefault="00185035" w:rsidP="00D94289">
            <w:pPr>
              <w:autoSpaceDE w:val="0"/>
              <w:autoSpaceDN w:val="0"/>
              <w:adjustRightInd w:val="0"/>
              <w:jc w:val="center"/>
              <w:rPr>
                <w:noProof/>
              </w:rPr>
            </w:pPr>
          </w:p>
        </w:tc>
        <w:tc>
          <w:tcPr>
            <w:tcW w:w="339" w:type="pct"/>
          </w:tcPr>
          <w:p w14:paraId="4222F658" w14:textId="77777777" w:rsidR="00185035" w:rsidRDefault="00185035" w:rsidP="00D94289">
            <w:pPr>
              <w:autoSpaceDE w:val="0"/>
              <w:autoSpaceDN w:val="0"/>
              <w:adjustRightInd w:val="0"/>
              <w:jc w:val="center"/>
              <w:rPr>
                <w:noProof/>
              </w:rPr>
            </w:pPr>
          </w:p>
        </w:tc>
      </w:tr>
      <w:tr w:rsidR="00C90E7E" w:rsidRPr="00F85647" w14:paraId="1D23F96D" w14:textId="77777777" w:rsidTr="00C90E7E">
        <w:trPr>
          <w:trHeight w:val="288"/>
        </w:trPr>
        <w:tc>
          <w:tcPr>
            <w:tcW w:w="192" w:type="pct"/>
          </w:tcPr>
          <w:p w14:paraId="193EB3E8" w14:textId="77777777" w:rsidR="00185035" w:rsidRPr="007A08CE" w:rsidRDefault="00185035" w:rsidP="00D94289">
            <w:pPr>
              <w:autoSpaceDE w:val="0"/>
              <w:autoSpaceDN w:val="0"/>
              <w:adjustRightInd w:val="0"/>
              <w:jc w:val="center"/>
              <w:rPr>
                <w:noProof/>
              </w:rPr>
            </w:pPr>
            <w:r w:rsidRPr="007A08CE">
              <w:t>3.1</w:t>
            </w:r>
          </w:p>
        </w:tc>
        <w:tc>
          <w:tcPr>
            <w:tcW w:w="2164" w:type="pct"/>
            <w:gridSpan w:val="2"/>
          </w:tcPr>
          <w:p w14:paraId="15888D99"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za uvlačenje vodova instalacije centralnog monitoringa vitalnih </w:t>
            </w:r>
            <w:r w:rsidRPr="007A08CE">
              <w:lastRenderedPageBreak/>
              <w:t>funkcija kroz konstrukciju gipsanih pregradnih zidova. Cevi  treba da su prečnika 16mm</w:t>
            </w:r>
          </w:p>
        </w:tc>
        <w:tc>
          <w:tcPr>
            <w:tcW w:w="384" w:type="pct"/>
            <w:vAlign w:val="center"/>
          </w:tcPr>
          <w:p w14:paraId="32ACD08B"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2AC9338C" w14:textId="77777777" w:rsidR="00185035" w:rsidRPr="007A08CE" w:rsidRDefault="00185035" w:rsidP="00D94289">
            <w:pPr>
              <w:autoSpaceDE w:val="0"/>
              <w:autoSpaceDN w:val="0"/>
              <w:adjustRightInd w:val="0"/>
              <w:jc w:val="center"/>
              <w:rPr>
                <w:noProof/>
                <w:lang w:val="en-US"/>
              </w:rPr>
            </w:pPr>
            <w:r w:rsidRPr="007A08CE">
              <w:t>220</w:t>
            </w:r>
          </w:p>
        </w:tc>
        <w:tc>
          <w:tcPr>
            <w:tcW w:w="322" w:type="pct"/>
          </w:tcPr>
          <w:p w14:paraId="03CB4D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6A6C25" w14:textId="77777777" w:rsidR="00185035" w:rsidRPr="00F85647" w:rsidRDefault="00185035" w:rsidP="00D94289">
            <w:pPr>
              <w:autoSpaceDE w:val="0"/>
              <w:autoSpaceDN w:val="0"/>
              <w:adjustRightInd w:val="0"/>
              <w:jc w:val="center"/>
              <w:rPr>
                <w:noProof/>
                <w:lang w:val="en-US"/>
              </w:rPr>
            </w:pPr>
          </w:p>
        </w:tc>
        <w:tc>
          <w:tcPr>
            <w:tcW w:w="237" w:type="pct"/>
          </w:tcPr>
          <w:p w14:paraId="72C38614" w14:textId="77777777" w:rsidR="00185035" w:rsidRPr="00F85647" w:rsidRDefault="00185035" w:rsidP="00D94289">
            <w:pPr>
              <w:autoSpaceDE w:val="0"/>
              <w:autoSpaceDN w:val="0"/>
              <w:adjustRightInd w:val="0"/>
              <w:jc w:val="center"/>
              <w:rPr>
                <w:noProof/>
                <w:lang w:val="en-US"/>
              </w:rPr>
            </w:pPr>
          </w:p>
        </w:tc>
        <w:tc>
          <w:tcPr>
            <w:tcW w:w="237" w:type="pct"/>
          </w:tcPr>
          <w:p w14:paraId="51FBA7C6" w14:textId="77777777" w:rsidR="00185035" w:rsidRPr="00F85647" w:rsidRDefault="00185035" w:rsidP="00D94289">
            <w:pPr>
              <w:autoSpaceDE w:val="0"/>
              <w:autoSpaceDN w:val="0"/>
              <w:adjustRightInd w:val="0"/>
              <w:jc w:val="center"/>
              <w:rPr>
                <w:noProof/>
              </w:rPr>
            </w:pPr>
          </w:p>
        </w:tc>
        <w:tc>
          <w:tcPr>
            <w:tcW w:w="414" w:type="pct"/>
          </w:tcPr>
          <w:p w14:paraId="3E60302B" w14:textId="77777777" w:rsidR="00185035" w:rsidRPr="00F85647" w:rsidRDefault="00185035" w:rsidP="00D94289">
            <w:pPr>
              <w:autoSpaceDE w:val="0"/>
              <w:autoSpaceDN w:val="0"/>
              <w:adjustRightInd w:val="0"/>
              <w:jc w:val="center"/>
              <w:rPr>
                <w:noProof/>
              </w:rPr>
            </w:pPr>
          </w:p>
        </w:tc>
        <w:tc>
          <w:tcPr>
            <w:tcW w:w="339" w:type="pct"/>
          </w:tcPr>
          <w:p w14:paraId="0B24C847" w14:textId="77777777" w:rsidR="00185035" w:rsidRDefault="00185035" w:rsidP="00D94289">
            <w:pPr>
              <w:autoSpaceDE w:val="0"/>
              <w:autoSpaceDN w:val="0"/>
              <w:adjustRightInd w:val="0"/>
              <w:jc w:val="center"/>
              <w:rPr>
                <w:noProof/>
              </w:rPr>
            </w:pPr>
          </w:p>
        </w:tc>
      </w:tr>
      <w:tr w:rsidR="00C90E7E" w:rsidRPr="00F85647" w14:paraId="68439A6C" w14:textId="77777777" w:rsidTr="00C90E7E">
        <w:trPr>
          <w:trHeight w:val="288"/>
        </w:trPr>
        <w:tc>
          <w:tcPr>
            <w:tcW w:w="192" w:type="pct"/>
          </w:tcPr>
          <w:p w14:paraId="082495D4" w14:textId="77777777" w:rsidR="00185035" w:rsidRPr="007A08CE" w:rsidRDefault="00185035" w:rsidP="00D94289">
            <w:pPr>
              <w:autoSpaceDE w:val="0"/>
              <w:autoSpaceDN w:val="0"/>
              <w:adjustRightInd w:val="0"/>
              <w:jc w:val="center"/>
              <w:rPr>
                <w:noProof/>
              </w:rPr>
            </w:pPr>
            <w:r w:rsidRPr="007A08CE">
              <w:lastRenderedPageBreak/>
              <w:t>3.2</w:t>
            </w:r>
          </w:p>
        </w:tc>
        <w:tc>
          <w:tcPr>
            <w:tcW w:w="2164" w:type="pct"/>
            <w:gridSpan w:val="2"/>
          </w:tcPr>
          <w:p w14:paraId="7E94A793" w14:textId="77777777" w:rsidR="00185035" w:rsidRPr="007A08CE" w:rsidRDefault="00185035" w:rsidP="002966C9">
            <w:pPr>
              <w:autoSpaceDE w:val="0"/>
              <w:autoSpaceDN w:val="0"/>
              <w:adjustRightInd w:val="0"/>
              <w:rPr>
                <w:noProof/>
                <w:lang w:val="en-US"/>
              </w:rPr>
            </w:pPr>
            <w:r w:rsidRPr="007A08CE">
              <w:t>Isporuka materijala i postavljanje kablova tipa S/FTP, kat 7, "halogen free". Potrebno je položiti po jedan kabel od svake obeležene priključnice na Univerzalnom bolesničkom setu za priključenje monitora životnih funkcija do centralne jedinice na pultu sestre u intenzivnoj nezi. Polaganje kablova je u plafonskim nosačima kablova-regalima. Sve komplet sa potrebnim instalacionim materijalom i električnim povezivanjem.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27EDB022"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648ADA65"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3DE950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D24DB8" w14:textId="77777777" w:rsidR="00185035" w:rsidRPr="00F85647" w:rsidRDefault="00185035" w:rsidP="00D94289">
            <w:pPr>
              <w:autoSpaceDE w:val="0"/>
              <w:autoSpaceDN w:val="0"/>
              <w:adjustRightInd w:val="0"/>
              <w:jc w:val="center"/>
              <w:rPr>
                <w:noProof/>
                <w:lang w:val="en-US"/>
              </w:rPr>
            </w:pPr>
          </w:p>
        </w:tc>
        <w:tc>
          <w:tcPr>
            <w:tcW w:w="237" w:type="pct"/>
          </w:tcPr>
          <w:p w14:paraId="30FC5979" w14:textId="77777777" w:rsidR="00185035" w:rsidRPr="00F85647" w:rsidRDefault="00185035" w:rsidP="00D94289">
            <w:pPr>
              <w:autoSpaceDE w:val="0"/>
              <w:autoSpaceDN w:val="0"/>
              <w:adjustRightInd w:val="0"/>
              <w:jc w:val="center"/>
              <w:rPr>
                <w:noProof/>
                <w:lang w:val="en-US"/>
              </w:rPr>
            </w:pPr>
          </w:p>
        </w:tc>
        <w:tc>
          <w:tcPr>
            <w:tcW w:w="237" w:type="pct"/>
          </w:tcPr>
          <w:p w14:paraId="5C013153" w14:textId="77777777" w:rsidR="00185035" w:rsidRPr="00F85647" w:rsidRDefault="00185035" w:rsidP="00D94289">
            <w:pPr>
              <w:autoSpaceDE w:val="0"/>
              <w:autoSpaceDN w:val="0"/>
              <w:adjustRightInd w:val="0"/>
              <w:jc w:val="center"/>
              <w:rPr>
                <w:noProof/>
              </w:rPr>
            </w:pPr>
          </w:p>
        </w:tc>
        <w:tc>
          <w:tcPr>
            <w:tcW w:w="414" w:type="pct"/>
          </w:tcPr>
          <w:p w14:paraId="34CE2A19" w14:textId="77777777" w:rsidR="00185035" w:rsidRPr="00F85647" w:rsidRDefault="00185035" w:rsidP="00D94289">
            <w:pPr>
              <w:autoSpaceDE w:val="0"/>
              <w:autoSpaceDN w:val="0"/>
              <w:adjustRightInd w:val="0"/>
              <w:jc w:val="center"/>
              <w:rPr>
                <w:noProof/>
              </w:rPr>
            </w:pPr>
          </w:p>
        </w:tc>
        <w:tc>
          <w:tcPr>
            <w:tcW w:w="339" w:type="pct"/>
          </w:tcPr>
          <w:p w14:paraId="6431DEF7" w14:textId="77777777" w:rsidR="00185035" w:rsidRDefault="00185035" w:rsidP="00D94289">
            <w:pPr>
              <w:autoSpaceDE w:val="0"/>
              <w:autoSpaceDN w:val="0"/>
              <w:adjustRightInd w:val="0"/>
              <w:jc w:val="center"/>
              <w:rPr>
                <w:noProof/>
              </w:rPr>
            </w:pPr>
          </w:p>
        </w:tc>
      </w:tr>
      <w:tr w:rsidR="00C90E7E" w:rsidRPr="00F85647" w14:paraId="78F3BC49" w14:textId="77777777" w:rsidTr="00C90E7E">
        <w:trPr>
          <w:trHeight w:val="288"/>
        </w:trPr>
        <w:tc>
          <w:tcPr>
            <w:tcW w:w="192" w:type="pct"/>
          </w:tcPr>
          <w:p w14:paraId="04880245" w14:textId="77777777" w:rsidR="00185035" w:rsidRPr="007A08CE" w:rsidRDefault="00185035" w:rsidP="00D94289">
            <w:pPr>
              <w:autoSpaceDE w:val="0"/>
              <w:autoSpaceDN w:val="0"/>
              <w:adjustRightInd w:val="0"/>
              <w:jc w:val="center"/>
              <w:rPr>
                <w:noProof/>
              </w:rPr>
            </w:pPr>
            <w:r w:rsidRPr="007A08CE">
              <w:t>3.3</w:t>
            </w:r>
          </w:p>
        </w:tc>
        <w:tc>
          <w:tcPr>
            <w:tcW w:w="2164" w:type="pct"/>
            <w:gridSpan w:val="2"/>
          </w:tcPr>
          <w:p w14:paraId="70CBCD28" w14:textId="77777777" w:rsidR="00185035" w:rsidRPr="007A08CE" w:rsidRDefault="00185035" w:rsidP="002966C9">
            <w:pPr>
              <w:autoSpaceDE w:val="0"/>
              <w:autoSpaceDN w:val="0"/>
              <w:adjustRightInd w:val="0"/>
              <w:rPr>
                <w:noProof/>
                <w:lang w:val="en-US"/>
              </w:rPr>
            </w:pPr>
            <w:r w:rsidRPr="007A08CE">
              <w:t xml:space="preserve">Isporuka i montaža sa električnim povezivanjem u Univerzalnim bolesničkim setovima na već postavljeni nosač priključnicu RJ 45 cat6A, nekog od renomiranih svetskih proizvođača . </w:t>
            </w:r>
          </w:p>
        </w:tc>
        <w:tc>
          <w:tcPr>
            <w:tcW w:w="384" w:type="pct"/>
            <w:vAlign w:val="center"/>
          </w:tcPr>
          <w:p w14:paraId="558A6B4B"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A430E83"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399091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2ADA80" w14:textId="77777777" w:rsidR="00185035" w:rsidRPr="00F85647" w:rsidRDefault="00185035" w:rsidP="00D94289">
            <w:pPr>
              <w:autoSpaceDE w:val="0"/>
              <w:autoSpaceDN w:val="0"/>
              <w:adjustRightInd w:val="0"/>
              <w:jc w:val="center"/>
              <w:rPr>
                <w:noProof/>
                <w:lang w:val="en-US"/>
              </w:rPr>
            </w:pPr>
          </w:p>
        </w:tc>
        <w:tc>
          <w:tcPr>
            <w:tcW w:w="237" w:type="pct"/>
          </w:tcPr>
          <w:p w14:paraId="590D5C21" w14:textId="77777777" w:rsidR="00185035" w:rsidRPr="00F85647" w:rsidRDefault="00185035" w:rsidP="00D94289">
            <w:pPr>
              <w:autoSpaceDE w:val="0"/>
              <w:autoSpaceDN w:val="0"/>
              <w:adjustRightInd w:val="0"/>
              <w:jc w:val="center"/>
              <w:rPr>
                <w:noProof/>
                <w:lang w:val="en-US"/>
              </w:rPr>
            </w:pPr>
          </w:p>
        </w:tc>
        <w:tc>
          <w:tcPr>
            <w:tcW w:w="237" w:type="pct"/>
          </w:tcPr>
          <w:p w14:paraId="70945319" w14:textId="77777777" w:rsidR="00185035" w:rsidRPr="00F85647" w:rsidRDefault="00185035" w:rsidP="00D94289">
            <w:pPr>
              <w:autoSpaceDE w:val="0"/>
              <w:autoSpaceDN w:val="0"/>
              <w:adjustRightInd w:val="0"/>
              <w:jc w:val="center"/>
              <w:rPr>
                <w:noProof/>
              </w:rPr>
            </w:pPr>
          </w:p>
        </w:tc>
        <w:tc>
          <w:tcPr>
            <w:tcW w:w="414" w:type="pct"/>
          </w:tcPr>
          <w:p w14:paraId="0544E29E" w14:textId="77777777" w:rsidR="00185035" w:rsidRPr="00F85647" w:rsidRDefault="00185035" w:rsidP="00D94289">
            <w:pPr>
              <w:autoSpaceDE w:val="0"/>
              <w:autoSpaceDN w:val="0"/>
              <w:adjustRightInd w:val="0"/>
              <w:jc w:val="center"/>
              <w:rPr>
                <w:noProof/>
              </w:rPr>
            </w:pPr>
          </w:p>
        </w:tc>
        <w:tc>
          <w:tcPr>
            <w:tcW w:w="339" w:type="pct"/>
          </w:tcPr>
          <w:p w14:paraId="3EB676AE" w14:textId="77777777" w:rsidR="00185035" w:rsidRDefault="00185035" w:rsidP="00D94289">
            <w:pPr>
              <w:autoSpaceDE w:val="0"/>
              <w:autoSpaceDN w:val="0"/>
              <w:adjustRightInd w:val="0"/>
              <w:jc w:val="center"/>
              <w:rPr>
                <w:noProof/>
              </w:rPr>
            </w:pPr>
          </w:p>
        </w:tc>
      </w:tr>
      <w:tr w:rsidR="00C90E7E" w:rsidRPr="00F85647" w14:paraId="671E2392" w14:textId="77777777" w:rsidTr="00C90E7E">
        <w:trPr>
          <w:trHeight w:val="288"/>
        </w:trPr>
        <w:tc>
          <w:tcPr>
            <w:tcW w:w="192" w:type="pct"/>
          </w:tcPr>
          <w:p w14:paraId="398B3CDF" w14:textId="77777777" w:rsidR="00185035" w:rsidRPr="007A08CE" w:rsidRDefault="00185035" w:rsidP="00D94289">
            <w:pPr>
              <w:autoSpaceDE w:val="0"/>
              <w:autoSpaceDN w:val="0"/>
              <w:adjustRightInd w:val="0"/>
              <w:jc w:val="center"/>
              <w:rPr>
                <w:noProof/>
              </w:rPr>
            </w:pPr>
            <w:r w:rsidRPr="007A08CE">
              <w:t>3.4</w:t>
            </w:r>
          </w:p>
        </w:tc>
        <w:tc>
          <w:tcPr>
            <w:tcW w:w="2164" w:type="pct"/>
            <w:gridSpan w:val="2"/>
          </w:tcPr>
          <w:p w14:paraId="2DAB16B2" w14:textId="77777777" w:rsidR="00185035" w:rsidRPr="007A08CE" w:rsidRDefault="00185035" w:rsidP="002966C9">
            <w:pPr>
              <w:autoSpaceDE w:val="0"/>
              <w:autoSpaceDN w:val="0"/>
              <w:adjustRightInd w:val="0"/>
              <w:rPr>
                <w:noProof/>
                <w:lang w:val="en-US"/>
              </w:rPr>
            </w:pPr>
            <w:r w:rsidRPr="007A08CE">
              <w:t xml:space="preserve">Isporuka i montaža sa električnim povezivanjem u parapenim kanalima u sestrinskom pultu na već postavljeni nosač priključnicu RJ 45 cat6A, nekog od renomiranih svetskih proizvođača . </w:t>
            </w:r>
          </w:p>
        </w:tc>
        <w:tc>
          <w:tcPr>
            <w:tcW w:w="384" w:type="pct"/>
            <w:vAlign w:val="center"/>
          </w:tcPr>
          <w:p w14:paraId="179282C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AAFFD82"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7C9D4FA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066575" w14:textId="77777777" w:rsidR="00185035" w:rsidRPr="00F85647" w:rsidRDefault="00185035" w:rsidP="00D94289">
            <w:pPr>
              <w:autoSpaceDE w:val="0"/>
              <w:autoSpaceDN w:val="0"/>
              <w:adjustRightInd w:val="0"/>
              <w:jc w:val="center"/>
              <w:rPr>
                <w:noProof/>
                <w:lang w:val="en-US"/>
              </w:rPr>
            </w:pPr>
          </w:p>
        </w:tc>
        <w:tc>
          <w:tcPr>
            <w:tcW w:w="237" w:type="pct"/>
          </w:tcPr>
          <w:p w14:paraId="226F099B" w14:textId="77777777" w:rsidR="00185035" w:rsidRPr="00F85647" w:rsidRDefault="00185035" w:rsidP="00D94289">
            <w:pPr>
              <w:autoSpaceDE w:val="0"/>
              <w:autoSpaceDN w:val="0"/>
              <w:adjustRightInd w:val="0"/>
              <w:jc w:val="center"/>
              <w:rPr>
                <w:noProof/>
                <w:lang w:val="en-US"/>
              </w:rPr>
            </w:pPr>
          </w:p>
        </w:tc>
        <w:tc>
          <w:tcPr>
            <w:tcW w:w="237" w:type="pct"/>
          </w:tcPr>
          <w:p w14:paraId="18D03975" w14:textId="77777777" w:rsidR="00185035" w:rsidRPr="00F85647" w:rsidRDefault="00185035" w:rsidP="00D94289">
            <w:pPr>
              <w:autoSpaceDE w:val="0"/>
              <w:autoSpaceDN w:val="0"/>
              <w:adjustRightInd w:val="0"/>
              <w:jc w:val="center"/>
              <w:rPr>
                <w:noProof/>
              </w:rPr>
            </w:pPr>
          </w:p>
        </w:tc>
        <w:tc>
          <w:tcPr>
            <w:tcW w:w="414" w:type="pct"/>
          </w:tcPr>
          <w:p w14:paraId="0738EF2F" w14:textId="77777777" w:rsidR="00185035" w:rsidRPr="00F85647" w:rsidRDefault="00185035" w:rsidP="00D94289">
            <w:pPr>
              <w:autoSpaceDE w:val="0"/>
              <w:autoSpaceDN w:val="0"/>
              <w:adjustRightInd w:val="0"/>
              <w:jc w:val="center"/>
              <w:rPr>
                <w:noProof/>
              </w:rPr>
            </w:pPr>
          </w:p>
        </w:tc>
        <w:tc>
          <w:tcPr>
            <w:tcW w:w="339" w:type="pct"/>
          </w:tcPr>
          <w:p w14:paraId="2E3CA1F6" w14:textId="77777777" w:rsidR="00185035" w:rsidRDefault="00185035" w:rsidP="00D94289">
            <w:pPr>
              <w:autoSpaceDE w:val="0"/>
              <w:autoSpaceDN w:val="0"/>
              <w:adjustRightInd w:val="0"/>
              <w:jc w:val="center"/>
              <w:rPr>
                <w:noProof/>
              </w:rPr>
            </w:pPr>
          </w:p>
        </w:tc>
      </w:tr>
      <w:tr w:rsidR="00C90E7E" w:rsidRPr="00F85647" w14:paraId="3A4A536D" w14:textId="77777777" w:rsidTr="00C90E7E">
        <w:trPr>
          <w:trHeight w:val="288"/>
        </w:trPr>
        <w:tc>
          <w:tcPr>
            <w:tcW w:w="192" w:type="pct"/>
          </w:tcPr>
          <w:p w14:paraId="0A4783A4" w14:textId="77777777" w:rsidR="00185035" w:rsidRPr="007A08CE" w:rsidRDefault="00185035" w:rsidP="00D94289">
            <w:pPr>
              <w:autoSpaceDE w:val="0"/>
              <w:autoSpaceDN w:val="0"/>
              <w:adjustRightInd w:val="0"/>
              <w:jc w:val="center"/>
              <w:rPr>
                <w:noProof/>
              </w:rPr>
            </w:pPr>
            <w:r w:rsidRPr="007A08CE">
              <w:t>3.5</w:t>
            </w:r>
          </w:p>
        </w:tc>
        <w:tc>
          <w:tcPr>
            <w:tcW w:w="2164" w:type="pct"/>
            <w:gridSpan w:val="2"/>
          </w:tcPr>
          <w:p w14:paraId="7491D7C2" w14:textId="77777777" w:rsidR="00185035" w:rsidRPr="007A08CE" w:rsidRDefault="00185035" w:rsidP="002966C9">
            <w:pPr>
              <w:autoSpaceDE w:val="0"/>
              <w:autoSpaceDN w:val="0"/>
              <w:adjustRightInd w:val="0"/>
              <w:rPr>
                <w:noProof/>
                <w:lang w:val="en-US"/>
              </w:rPr>
            </w:pPr>
            <w:r w:rsidRPr="007A08CE">
              <w:t>Ispitivanje ugrađene instalacije i puštanje sistema u rad sa vidnim obeležavanjem svih elemenata.</w:t>
            </w:r>
          </w:p>
        </w:tc>
        <w:tc>
          <w:tcPr>
            <w:tcW w:w="384" w:type="pct"/>
            <w:vAlign w:val="center"/>
          </w:tcPr>
          <w:p w14:paraId="1A0F1BA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0A37D3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B06F0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4862EA" w14:textId="77777777" w:rsidR="00185035" w:rsidRPr="00F85647" w:rsidRDefault="00185035" w:rsidP="00D94289">
            <w:pPr>
              <w:autoSpaceDE w:val="0"/>
              <w:autoSpaceDN w:val="0"/>
              <w:adjustRightInd w:val="0"/>
              <w:jc w:val="center"/>
              <w:rPr>
                <w:noProof/>
                <w:lang w:val="en-US"/>
              </w:rPr>
            </w:pPr>
          </w:p>
        </w:tc>
        <w:tc>
          <w:tcPr>
            <w:tcW w:w="237" w:type="pct"/>
          </w:tcPr>
          <w:p w14:paraId="28077C3B" w14:textId="77777777" w:rsidR="00185035" w:rsidRPr="00F85647" w:rsidRDefault="00185035" w:rsidP="00D94289">
            <w:pPr>
              <w:autoSpaceDE w:val="0"/>
              <w:autoSpaceDN w:val="0"/>
              <w:adjustRightInd w:val="0"/>
              <w:jc w:val="center"/>
              <w:rPr>
                <w:noProof/>
                <w:lang w:val="en-US"/>
              </w:rPr>
            </w:pPr>
          </w:p>
        </w:tc>
        <w:tc>
          <w:tcPr>
            <w:tcW w:w="237" w:type="pct"/>
          </w:tcPr>
          <w:p w14:paraId="4235B960" w14:textId="77777777" w:rsidR="00185035" w:rsidRPr="00F85647" w:rsidRDefault="00185035" w:rsidP="00D94289">
            <w:pPr>
              <w:autoSpaceDE w:val="0"/>
              <w:autoSpaceDN w:val="0"/>
              <w:adjustRightInd w:val="0"/>
              <w:jc w:val="center"/>
              <w:rPr>
                <w:noProof/>
              </w:rPr>
            </w:pPr>
          </w:p>
        </w:tc>
        <w:tc>
          <w:tcPr>
            <w:tcW w:w="414" w:type="pct"/>
          </w:tcPr>
          <w:p w14:paraId="22157ED4" w14:textId="77777777" w:rsidR="00185035" w:rsidRPr="00F85647" w:rsidRDefault="00185035" w:rsidP="00D94289">
            <w:pPr>
              <w:autoSpaceDE w:val="0"/>
              <w:autoSpaceDN w:val="0"/>
              <w:adjustRightInd w:val="0"/>
              <w:jc w:val="center"/>
              <w:rPr>
                <w:noProof/>
              </w:rPr>
            </w:pPr>
          </w:p>
        </w:tc>
        <w:tc>
          <w:tcPr>
            <w:tcW w:w="339" w:type="pct"/>
          </w:tcPr>
          <w:p w14:paraId="2DAF5486" w14:textId="77777777" w:rsidR="00185035" w:rsidRDefault="00185035" w:rsidP="00D94289">
            <w:pPr>
              <w:autoSpaceDE w:val="0"/>
              <w:autoSpaceDN w:val="0"/>
              <w:adjustRightInd w:val="0"/>
              <w:jc w:val="center"/>
              <w:rPr>
                <w:noProof/>
              </w:rPr>
            </w:pPr>
          </w:p>
        </w:tc>
      </w:tr>
      <w:tr w:rsidR="00C90E7E" w:rsidRPr="00F85647" w14:paraId="158D09B5" w14:textId="77777777" w:rsidTr="00C90E7E">
        <w:trPr>
          <w:trHeight w:val="288"/>
        </w:trPr>
        <w:tc>
          <w:tcPr>
            <w:tcW w:w="192" w:type="pct"/>
          </w:tcPr>
          <w:p w14:paraId="506F3FA8" w14:textId="77777777" w:rsidR="00185035" w:rsidRPr="007A08CE" w:rsidRDefault="00185035" w:rsidP="00D94289">
            <w:pPr>
              <w:autoSpaceDE w:val="0"/>
              <w:autoSpaceDN w:val="0"/>
              <w:adjustRightInd w:val="0"/>
              <w:jc w:val="center"/>
              <w:rPr>
                <w:noProof/>
              </w:rPr>
            </w:pPr>
            <w:r w:rsidRPr="007A08CE">
              <w:t>3.6</w:t>
            </w:r>
          </w:p>
        </w:tc>
        <w:tc>
          <w:tcPr>
            <w:tcW w:w="2164" w:type="pct"/>
            <w:gridSpan w:val="2"/>
          </w:tcPr>
          <w:p w14:paraId="56E9FFAC"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6A025C0C"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77922E2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012FF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99C735" w14:textId="77777777" w:rsidR="00185035" w:rsidRPr="00F85647" w:rsidRDefault="00185035" w:rsidP="00D94289">
            <w:pPr>
              <w:autoSpaceDE w:val="0"/>
              <w:autoSpaceDN w:val="0"/>
              <w:adjustRightInd w:val="0"/>
              <w:jc w:val="center"/>
              <w:rPr>
                <w:noProof/>
                <w:lang w:val="en-US"/>
              </w:rPr>
            </w:pPr>
          </w:p>
        </w:tc>
        <w:tc>
          <w:tcPr>
            <w:tcW w:w="237" w:type="pct"/>
          </w:tcPr>
          <w:p w14:paraId="7C7C2A18" w14:textId="77777777" w:rsidR="00185035" w:rsidRPr="00F85647" w:rsidRDefault="00185035" w:rsidP="00D94289">
            <w:pPr>
              <w:autoSpaceDE w:val="0"/>
              <w:autoSpaceDN w:val="0"/>
              <w:adjustRightInd w:val="0"/>
              <w:jc w:val="center"/>
              <w:rPr>
                <w:noProof/>
                <w:lang w:val="en-US"/>
              </w:rPr>
            </w:pPr>
          </w:p>
        </w:tc>
        <w:tc>
          <w:tcPr>
            <w:tcW w:w="237" w:type="pct"/>
          </w:tcPr>
          <w:p w14:paraId="4267E5DC" w14:textId="77777777" w:rsidR="00185035" w:rsidRPr="00F85647" w:rsidRDefault="00185035" w:rsidP="00D94289">
            <w:pPr>
              <w:autoSpaceDE w:val="0"/>
              <w:autoSpaceDN w:val="0"/>
              <w:adjustRightInd w:val="0"/>
              <w:jc w:val="center"/>
              <w:rPr>
                <w:noProof/>
              </w:rPr>
            </w:pPr>
          </w:p>
        </w:tc>
        <w:tc>
          <w:tcPr>
            <w:tcW w:w="414" w:type="pct"/>
          </w:tcPr>
          <w:p w14:paraId="26EA0E9A" w14:textId="77777777" w:rsidR="00185035" w:rsidRPr="00F85647" w:rsidRDefault="00185035" w:rsidP="00D94289">
            <w:pPr>
              <w:autoSpaceDE w:val="0"/>
              <w:autoSpaceDN w:val="0"/>
              <w:adjustRightInd w:val="0"/>
              <w:jc w:val="center"/>
              <w:rPr>
                <w:noProof/>
              </w:rPr>
            </w:pPr>
          </w:p>
        </w:tc>
        <w:tc>
          <w:tcPr>
            <w:tcW w:w="339" w:type="pct"/>
          </w:tcPr>
          <w:p w14:paraId="7C3EF013" w14:textId="77777777" w:rsidR="00185035" w:rsidRDefault="00185035" w:rsidP="00D94289">
            <w:pPr>
              <w:autoSpaceDE w:val="0"/>
              <w:autoSpaceDN w:val="0"/>
              <w:adjustRightInd w:val="0"/>
              <w:jc w:val="center"/>
              <w:rPr>
                <w:noProof/>
              </w:rPr>
            </w:pPr>
          </w:p>
        </w:tc>
      </w:tr>
      <w:tr w:rsidR="00C90E7E" w:rsidRPr="00F85647" w14:paraId="68E138AA" w14:textId="77777777" w:rsidTr="00C90E7E">
        <w:trPr>
          <w:trHeight w:val="288"/>
        </w:trPr>
        <w:tc>
          <w:tcPr>
            <w:tcW w:w="192" w:type="pct"/>
          </w:tcPr>
          <w:p w14:paraId="5EBA218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5A4D112" w14:textId="77777777" w:rsidR="00185035" w:rsidRPr="007A08CE" w:rsidRDefault="00185035" w:rsidP="002966C9">
            <w:pPr>
              <w:autoSpaceDE w:val="0"/>
              <w:autoSpaceDN w:val="0"/>
              <w:adjustRightInd w:val="0"/>
              <w:rPr>
                <w:noProof/>
                <w:lang w:val="en-US"/>
              </w:rPr>
            </w:pPr>
            <w:r w:rsidRPr="007A08CE">
              <w:rPr>
                <w:b/>
                <w:bCs/>
              </w:rPr>
              <w:t>Ukupno  (pozicija 3)</w:t>
            </w:r>
          </w:p>
        </w:tc>
        <w:tc>
          <w:tcPr>
            <w:tcW w:w="384" w:type="pct"/>
            <w:vAlign w:val="center"/>
          </w:tcPr>
          <w:p w14:paraId="3EF56CA4"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855A5E5"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8CA259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122006" w14:textId="77777777" w:rsidR="00185035" w:rsidRPr="00F85647" w:rsidRDefault="00185035" w:rsidP="00D94289">
            <w:pPr>
              <w:autoSpaceDE w:val="0"/>
              <w:autoSpaceDN w:val="0"/>
              <w:adjustRightInd w:val="0"/>
              <w:jc w:val="center"/>
              <w:rPr>
                <w:noProof/>
                <w:lang w:val="en-US"/>
              </w:rPr>
            </w:pPr>
          </w:p>
        </w:tc>
        <w:tc>
          <w:tcPr>
            <w:tcW w:w="237" w:type="pct"/>
          </w:tcPr>
          <w:p w14:paraId="58636929" w14:textId="77777777" w:rsidR="00185035" w:rsidRPr="00F85647" w:rsidRDefault="00185035" w:rsidP="00D94289">
            <w:pPr>
              <w:autoSpaceDE w:val="0"/>
              <w:autoSpaceDN w:val="0"/>
              <w:adjustRightInd w:val="0"/>
              <w:jc w:val="center"/>
              <w:rPr>
                <w:noProof/>
                <w:lang w:val="en-US"/>
              </w:rPr>
            </w:pPr>
          </w:p>
        </w:tc>
        <w:tc>
          <w:tcPr>
            <w:tcW w:w="237" w:type="pct"/>
          </w:tcPr>
          <w:p w14:paraId="78C621B5" w14:textId="77777777" w:rsidR="00185035" w:rsidRPr="00F85647" w:rsidRDefault="00185035" w:rsidP="00D94289">
            <w:pPr>
              <w:autoSpaceDE w:val="0"/>
              <w:autoSpaceDN w:val="0"/>
              <w:adjustRightInd w:val="0"/>
              <w:jc w:val="center"/>
              <w:rPr>
                <w:noProof/>
              </w:rPr>
            </w:pPr>
          </w:p>
        </w:tc>
        <w:tc>
          <w:tcPr>
            <w:tcW w:w="414" w:type="pct"/>
          </w:tcPr>
          <w:p w14:paraId="64081875" w14:textId="77777777" w:rsidR="00185035" w:rsidRPr="00F85647" w:rsidRDefault="00185035" w:rsidP="00D94289">
            <w:pPr>
              <w:autoSpaceDE w:val="0"/>
              <w:autoSpaceDN w:val="0"/>
              <w:adjustRightInd w:val="0"/>
              <w:jc w:val="center"/>
              <w:rPr>
                <w:noProof/>
              </w:rPr>
            </w:pPr>
          </w:p>
        </w:tc>
        <w:tc>
          <w:tcPr>
            <w:tcW w:w="339" w:type="pct"/>
          </w:tcPr>
          <w:p w14:paraId="259F3C83" w14:textId="77777777" w:rsidR="00185035" w:rsidRDefault="00185035" w:rsidP="00D94289">
            <w:pPr>
              <w:autoSpaceDE w:val="0"/>
              <w:autoSpaceDN w:val="0"/>
              <w:adjustRightInd w:val="0"/>
              <w:jc w:val="center"/>
              <w:rPr>
                <w:noProof/>
              </w:rPr>
            </w:pPr>
          </w:p>
        </w:tc>
      </w:tr>
      <w:tr w:rsidR="00C90E7E" w:rsidRPr="00F85647" w14:paraId="73158AE6" w14:textId="77777777" w:rsidTr="00C90E7E">
        <w:trPr>
          <w:trHeight w:val="288"/>
        </w:trPr>
        <w:tc>
          <w:tcPr>
            <w:tcW w:w="192" w:type="pct"/>
          </w:tcPr>
          <w:p w14:paraId="2347D21D" w14:textId="77777777" w:rsidR="00185035" w:rsidRPr="007A08CE" w:rsidRDefault="00185035" w:rsidP="00D94289">
            <w:pPr>
              <w:autoSpaceDE w:val="0"/>
              <w:autoSpaceDN w:val="0"/>
              <w:adjustRightInd w:val="0"/>
              <w:jc w:val="center"/>
              <w:rPr>
                <w:noProof/>
              </w:rPr>
            </w:pPr>
            <w:r w:rsidRPr="007A08CE">
              <w:rPr>
                <w:b/>
                <w:bCs/>
              </w:rPr>
              <w:t>4</w:t>
            </w:r>
          </w:p>
        </w:tc>
        <w:tc>
          <w:tcPr>
            <w:tcW w:w="2164" w:type="pct"/>
            <w:gridSpan w:val="2"/>
          </w:tcPr>
          <w:p w14:paraId="15545BC9" w14:textId="77777777" w:rsidR="00185035" w:rsidRPr="007A08CE" w:rsidRDefault="00185035" w:rsidP="002966C9">
            <w:pPr>
              <w:autoSpaceDE w:val="0"/>
              <w:autoSpaceDN w:val="0"/>
              <w:adjustRightInd w:val="0"/>
              <w:rPr>
                <w:noProof/>
                <w:lang w:val="en-US"/>
              </w:rPr>
            </w:pPr>
            <w:r w:rsidRPr="007A08CE">
              <w:rPr>
                <w:b/>
                <w:bCs/>
              </w:rPr>
              <w:t xml:space="preserve">ELEKTRIČNA INSTALACIJA CENTRALNOG SISTEMA </w:t>
            </w:r>
            <w:r w:rsidRPr="007A08CE">
              <w:rPr>
                <w:b/>
                <w:bCs/>
              </w:rPr>
              <w:lastRenderedPageBreak/>
              <w:t>ZA DISTRIBUCIJU TAČNOG VREMENA</w:t>
            </w:r>
          </w:p>
        </w:tc>
        <w:tc>
          <w:tcPr>
            <w:tcW w:w="384" w:type="pct"/>
            <w:vAlign w:val="center"/>
          </w:tcPr>
          <w:p w14:paraId="6051D8CD"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center"/>
          </w:tcPr>
          <w:p w14:paraId="3EF725D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A72614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0A8390" w14:textId="77777777" w:rsidR="00185035" w:rsidRPr="00F85647" w:rsidRDefault="00185035" w:rsidP="00D94289">
            <w:pPr>
              <w:autoSpaceDE w:val="0"/>
              <w:autoSpaceDN w:val="0"/>
              <w:adjustRightInd w:val="0"/>
              <w:jc w:val="center"/>
              <w:rPr>
                <w:noProof/>
                <w:lang w:val="en-US"/>
              </w:rPr>
            </w:pPr>
          </w:p>
        </w:tc>
        <w:tc>
          <w:tcPr>
            <w:tcW w:w="237" w:type="pct"/>
          </w:tcPr>
          <w:p w14:paraId="0B65E995" w14:textId="77777777" w:rsidR="00185035" w:rsidRPr="00F85647" w:rsidRDefault="00185035" w:rsidP="00D94289">
            <w:pPr>
              <w:autoSpaceDE w:val="0"/>
              <w:autoSpaceDN w:val="0"/>
              <w:adjustRightInd w:val="0"/>
              <w:jc w:val="center"/>
              <w:rPr>
                <w:noProof/>
                <w:lang w:val="en-US"/>
              </w:rPr>
            </w:pPr>
          </w:p>
        </w:tc>
        <w:tc>
          <w:tcPr>
            <w:tcW w:w="237" w:type="pct"/>
          </w:tcPr>
          <w:p w14:paraId="5FBEAA6E" w14:textId="77777777" w:rsidR="00185035" w:rsidRPr="00F85647" w:rsidRDefault="00185035" w:rsidP="00D94289">
            <w:pPr>
              <w:autoSpaceDE w:val="0"/>
              <w:autoSpaceDN w:val="0"/>
              <w:adjustRightInd w:val="0"/>
              <w:jc w:val="center"/>
              <w:rPr>
                <w:noProof/>
              </w:rPr>
            </w:pPr>
          </w:p>
        </w:tc>
        <w:tc>
          <w:tcPr>
            <w:tcW w:w="414" w:type="pct"/>
          </w:tcPr>
          <w:p w14:paraId="309D373C" w14:textId="77777777" w:rsidR="00185035" w:rsidRPr="00F85647" w:rsidRDefault="00185035" w:rsidP="00D94289">
            <w:pPr>
              <w:autoSpaceDE w:val="0"/>
              <w:autoSpaceDN w:val="0"/>
              <w:adjustRightInd w:val="0"/>
              <w:jc w:val="center"/>
              <w:rPr>
                <w:noProof/>
              </w:rPr>
            </w:pPr>
          </w:p>
        </w:tc>
        <w:tc>
          <w:tcPr>
            <w:tcW w:w="339" w:type="pct"/>
          </w:tcPr>
          <w:p w14:paraId="1A5CBEEF" w14:textId="77777777" w:rsidR="00185035" w:rsidRDefault="00185035" w:rsidP="00D94289">
            <w:pPr>
              <w:autoSpaceDE w:val="0"/>
              <w:autoSpaceDN w:val="0"/>
              <w:adjustRightInd w:val="0"/>
              <w:jc w:val="center"/>
              <w:rPr>
                <w:noProof/>
              </w:rPr>
            </w:pPr>
          </w:p>
        </w:tc>
      </w:tr>
      <w:tr w:rsidR="00C90E7E" w:rsidRPr="00F85647" w14:paraId="6864DAF7" w14:textId="77777777" w:rsidTr="00C90E7E">
        <w:trPr>
          <w:trHeight w:val="288"/>
        </w:trPr>
        <w:tc>
          <w:tcPr>
            <w:tcW w:w="192" w:type="pct"/>
          </w:tcPr>
          <w:p w14:paraId="1C7E7C9D" w14:textId="77777777" w:rsidR="00185035" w:rsidRPr="007A08CE" w:rsidRDefault="00185035" w:rsidP="00D94289">
            <w:pPr>
              <w:autoSpaceDE w:val="0"/>
              <w:autoSpaceDN w:val="0"/>
              <w:adjustRightInd w:val="0"/>
              <w:jc w:val="center"/>
              <w:rPr>
                <w:noProof/>
              </w:rPr>
            </w:pPr>
            <w:r w:rsidRPr="007A08CE">
              <w:lastRenderedPageBreak/>
              <w:t>4.1.</w:t>
            </w:r>
          </w:p>
        </w:tc>
        <w:tc>
          <w:tcPr>
            <w:tcW w:w="2164" w:type="pct"/>
            <w:gridSpan w:val="2"/>
          </w:tcPr>
          <w:p w14:paraId="3B7F4B9B"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centralnog satnog sistema od pocinkovanih nosača kablova do mesta predviđenih za postavljanje plafonskih i zidnih električnih satova. Cevi  treba da su prečnika 16mm</w:t>
            </w:r>
          </w:p>
        </w:tc>
        <w:tc>
          <w:tcPr>
            <w:tcW w:w="384" w:type="pct"/>
            <w:vAlign w:val="center"/>
          </w:tcPr>
          <w:p w14:paraId="1D84587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942C14B" w14:textId="77777777" w:rsidR="00185035" w:rsidRPr="007A08CE" w:rsidRDefault="00185035" w:rsidP="00D94289">
            <w:pPr>
              <w:autoSpaceDE w:val="0"/>
              <w:autoSpaceDN w:val="0"/>
              <w:adjustRightInd w:val="0"/>
              <w:jc w:val="center"/>
              <w:rPr>
                <w:noProof/>
                <w:lang w:val="en-US"/>
              </w:rPr>
            </w:pPr>
            <w:r w:rsidRPr="007A08CE">
              <w:t>130</w:t>
            </w:r>
          </w:p>
        </w:tc>
        <w:tc>
          <w:tcPr>
            <w:tcW w:w="322" w:type="pct"/>
          </w:tcPr>
          <w:p w14:paraId="10FE41F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34C9BE" w14:textId="77777777" w:rsidR="00185035" w:rsidRPr="00F85647" w:rsidRDefault="00185035" w:rsidP="00D94289">
            <w:pPr>
              <w:autoSpaceDE w:val="0"/>
              <w:autoSpaceDN w:val="0"/>
              <w:adjustRightInd w:val="0"/>
              <w:jc w:val="center"/>
              <w:rPr>
                <w:noProof/>
                <w:lang w:val="en-US"/>
              </w:rPr>
            </w:pPr>
          </w:p>
        </w:tc>
        <w:tc>
          <w:tcPr>
            <w:tcW w:w="237" w:type="pct"/>
          </w:tcPr>
          <w:p w14:paraId="552C35EB" w14:textId="77777777" w:rsidR="00185035" w:rsidRPr="00F85647" w:rsidRDefault="00185035" w:rsidP="00D94289">
            <w:pPr>
              <w:autoSpaceDE w:val="0"/>
              <w:autoSpaceDN w:val="0"/>
              <w:adjustRightInd w:val="0"/>
              <w:jc w:val="center"/>
              <w:rPr>
                <w:noProof/>
                <w:lang w:val="en-US"/>
              </w:rPr>
            </w:pPr>
          </w:p>
        </w:tc>
        <w:tc>
          <w:tcPr>
            <w:tcW w:w="237" w:type="pct"/>
          </w:tcPr>
          <w:p w14:paraId="1C1D658B" w14:textId="77777777" w:rsidR="00185035" w:rsidRPr="00F85647" w:rsidRDefault="00185035" w:rsidP="00D94289">
            <w:pPr>
              <w:autoSpaceDE w:val="0"/>
              <w:autoSpaceDN w:val="0"/>
              <w:adjustRightInd w:val="0"/>
              <w:jc w:val="center"/>
              <w:rPr>
                <w:noProof/>
              </w:rPr>
            </w:pPr>
          </w:p>
        </w:tc>
        <w:tc>
          <w:tcPr>
            <w:tcW w:w="414" w:type="pct"/>
          </w:tcPr>
          <w:p w14:paraId="2ECD51ED" w14:textId="77777777" w:rsidR="00185035" w:rsidRPr="00F85647" w:rsidRDefault="00185035" w:rsidP="00D94289">
            <w:pPr>
              <w:autoSpaceDE w:val="0"/>
              <w:autoSpaceDN w:val="0"/>
              <w:adjustRightInd w:val="0"/>
              <w:jc w:val="center"/>
              <w:rPr>
                <w:noProof/>
              </w:rPr>
            </w:pPr>
          </w:p>
        </w:tc>
        <w:tc>
          <w:tcPr>
            <w:tcW w:w="339" w:type="pct"/>
          </w:tcPr>
          <w:p w14:paraId="15CCAF11" w14:textId="77777777" w:rsidR="00185035" w:rsidRDefault="00185035" w:rsidP="00D94289">
            <w:pPr>
              <w:autoSpaceDE w:val="0"/>
              <w:autoSpaceDN w:val="0"/>
              <w:adjustRightInd w:val="0"/>
              <w:jc w:val="center"/>
              <w:rPr>
                <w:noProof/>
              </w:rPr>
            </w:pPr>
          </w:p>
        </w:tc>
      </w:tr>
      <w:tr w:rsidR="00C90E7E" w:rsidRPr="00F85647" w14:paraId="21869ADE" w14:textId="77777777" w:rsidTr="00C90E7E">
        <w:trPr>
          <w:trHeight w:val="288"/>
        </w:trPr>
        <w:tc>
          <w:tcPr>
            <w:tcW w:w="192" w:type="pct"/>
          </w:tcPr>
          <w:p w14:paraId="003133FD" w14:textId="77777777" w:rsidR="00185035" w:rsidRPr="007A08CE" w:rsidRDefault="00185035" w:rsidP="00D94289">
            <w:pPr>
              <w:autoSpaceDE w:val="0"/>
              <w:autoSpaceDN w:val="0"/>
              <w:adjustRightInd w:val="0"/>
              <w:jc w:val="center"/>
              <w:rPr>
                <w:noProof/>
              </w:rPr>
            </w:pPr>
            <w:r w:rsidRPr="007A08CE">
              <w:t>4.2.</w:t>
            </w:r>
          </w:p>
        </w:tc>
        <w:tc>
          <w:tcPr>
            <w:tcW w:w="2164" w:type="pct"/>
            <w:gridSpan w:val="2"/>
          </w:tcPr>
          <w:p w14:paraId="7AA426DB"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vodova instalacije  centralnog satnog sistema. Kablovi moraju na sebi imati vidnu oznaku tipa i nomenklaturni broj ispitnog protokola i da su proizvedeni po standardima Evropske Unije sa CE sertifikatom . Svi kablovi su u "halogen free" izvedbi.Kablovi su tipa:</w:t>
            </w:r>
          </w:p>
        </w:tc>
        <w:tc>
          <w:tcPr>
            <w:tcW w:w="384" w:type="pct"/>
            <w:vAlign w:val="center"/>
          </w:tcPr>
          <w:p w14:paraId="0673976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1B82EA7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86967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AB7099" w14:textId="77777777" w:rsidR="00185035" w:rsidRPr="00F85647" w:rsidRDefault="00185035" w:rsidP="00D94289">
            <w:pPr>
              <w:autoSpaceDE w:val="0"/>
              <w:autoSpaceDN w:val="0"/>
              <w:adjustRightInd w:val="0"/>
              <w:jc w:val="center"/>
              <w:rPr>
                <w:noProof/>
                <w:lang w:val="en-US"/>
              </w:rPr>
            </w:pPr>
          </w:p>
        </w:tc>
        <w:tc>
          <w:tcPr>
            <w:tcW w:w="237" w:type="pct"/>
          </w:tcPr>
          <w:p w14:paraId="220B6FB5" w14:textId="77777777" w:rsidR="00185035" w:rsidRPr="00F85647" w:rsidRDefault="00185035" w:rsidP="00D94289">
            <w:pPr>
              <w:autoSpaceDE w:val="0"/>
              <w:autoSpaceDN w:val="0"/>
              <w:adjustRightInd w:val="0"/>
              <w:jc w:val="center"/>
              <w:rPr>
                <w:noProof/>
                <w:lang w:val="en-US"/>
              </w:rPr>
            </w:pPr>
          </w:p>
        </w:tc>
        <w:tc>
          <w:tcPr>
            <w:tcW w:w="237" w:type="pct"/>
          </w:tcPr>
          <w:p w14:paraId="2BC9293A" w14:textId="77777777" w:rsidR="00185035" w:rsidRPr="00F85647" w:rsidRDefault="00185035" w:rsidP="00D94289">
            <w:pPr>
              <w:autoSpaceDE w:val="0"/>
              <w:autoSpaceDN w:val="0"/>
              <w:adjustRightInd w:val="0"/>
              <w:jc w:val="center"/>
              <w:rPr>
                <w:noProof/>
              </w:rPr>
            </w:pPr>
          </w:p>
        </w:tc>
        <w:tc>
          <w:tcPr>
            <w:tcW w:w="414" w:type="pct"/>
          </w:tcPr>
          <w:p w14:paraId="5F3F71EE" w14:textId="77777777" w:rsidR="00185035" w:rsidRPr="00F85647" w:rsidRDefault="00185035" w:rsidP="00D94289">
            <w:pPr>
              <w:autoSpaceDE w:val="0"/>
              <w:autoSpaceDN w:val="0"/>
              <w:adjustRightInd w:val="0"/>
              <w:jc w:val="center"/>
              <w:rPr>
                <w:noProof/>
              </w:rPr>
            </w:pPr>
          </w:p>
        </w:tc>
        <w:tc>
          <w:tcPr>
            <w:tcW w:w="339" w:type="pct"/>
          </w:tcPr>
          <w:p w14:paraId="2002ABD4" w14:textId="77777777" w:rsidR="00185035" w:rsidRDefault="00185035" w:rsidP="00D94289">
            <w:pPr>
              <w:autoSpaceDE w:val="0"/>
              <w:autoSpaceDN w:val="0"/>
              <w:adjustRightInd w:val="0"/>
              <w:jc w:val="center"/>
              <w:rPr>
                <w:noProof/>
              </w:rPr>
            </w:pPr>
          </w:p>
        </w:tc>
      </w:tr>
      <w:tr w:rsidR="00C90E7E" w:rsidRPr="00F85647" w14:paraId="55856C93" w14:textId="77777777" w:rsidTr="00C90E7E">
        <w:trPr>
          <w:trHeight w:val="288"/>
        </w:trPr>
        <w:tc>
          <w:tcPr>
            <w:tcW w:w="192" w:type="pct"/>
            <w:vAlign w:val="center"/>
          </w:tcPr>
          <w:p w14:paraId="43EFE8A0" w14:textId="77777777" w:rsidR="00185035" w:rsidRPr="007A08CE" w:rsidRDefault="00185035" w:rsidP="00D94289">
            <w:pPr>
              <w:autoSpaceDE w:val="0"/>
              <w:autoSpaceDN w:val="0"/>
              <w:adjustRightInd w:val="0"/>
              <w:jc w:val="center"/>
              <w:rPr>
                <w:noProof/>
              </w:rPr>
            </w:pPr>
          </w:p>
        </w:tc>
        <w:tc>
          <w:tcPr>
            <w:tcW w:w="2164" w:type="pct"/>
            <w:gridSpan w:val="2"/>
          </w:tcPr>
          <w:p w14:paraId="65BC21E2" w14:textId="77777777" w:rsidR="00185035" w:rsidRPr="007A08CE" w:rsidRDefault="00185035" w:rsidP="002966C9">
            <w:pPr>
              <w:autoSpaceDE w:val="0"/>
              <w:autoSpaceDN w:val="0"/>
              <w:adjustRightInd w:val="0"/>
              <w:rPr>
                <w:noProof/>
                <w:lang w:val="en-US"/>
              </w:rPr>
            </w:pPr>
            <w:r w:rsidRPr="007A08CE">
              <w:t>JH(St)H 1x2x0,8</w:t>
            </w:r>
          </w:p>
        </w:tc>
        <w:tc>
          <w:tcPr>
            <w:tcW w:w="384" w:type="pct"/>
            <w:vAlign w:val="center"/>
          </w:tcPr>
          <w:p w14:paraId="7D6CBA2F"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F2F8A2B"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6DD47F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29FA81" w14:textId="77777777" w:rsidR="00185035" w:rsidRPr="00F85647" w:rsidRDefault="00185035" w:rsidP="00D94289">
            <w:pPr>
              <w:autoSpaceDE w:val="0"/>
              <w:autoSpaceDN w:val="0"/>
              <w:adjustRightInd w:val="0"/>
              <w:jc w:val="center"/>
              <w:rPr>
                <w:noProof/>
                <w:lang w:val="en-US"/>
              </w:rPr>
            </w:pPr>
          </w:p>
        </w:tc>
        <w:tc>
          <w:tcPr>
            <w:tcW w:w="237" w:type="pct"/>
          </w:tcPr>
          <w:p w14:paraId="417BE26E" w14:textId="77777777" w:rsidR="00185035" w:rsidRPr="00F85647" w:rsidRDefault="00185035" w:rsidP="00D94289">
            <w:pPr>
              <w:autoSpaceDE w:val="0"/>
              <w:autoSpaceDN w:val="0"/>
              <w:adjustRightInd w:val="0"/>
              <w:jc w:val="center"/>
              <w:rPr>
                <w:noProof/>
                <w:lang w:val="en-US"/>
              </w:rPr>
            </w:pPr>
          </w:p>
        </w:tc>
        <w:tc>
          <w:tcPr>
            <w:tcW w:w="237" w:type="pct"/>
          </w:tcPr>
          <w:p w14:paraId="48AA7F4F" w14:textId="77777777" w:rsidR="00185035" w:rsidRPr="00F85647" w:rsidRDefault="00185035" w:rsidP="00D94289">
            <w:pPr>
              <w:autoSpaceDE w:val="0"/>
              <w:autoSpaceDN w:val="0"/>
              <w:adjustRightInd w:val="0"/>
              <w:jc w:val="center"/>
              <w:rPr>
                <w:noProof/>
              </w:rPr>
            </w:pPr>
          </w:p>
        </w:tc>
        <w:tc>
          <w:tcPr>
            <w:tcW w:w="414" w:type="pct"/>
          </w:tcPr>
          <w:p w14:paraId="4FE2E260" w14:textId="77777777" w:rsidR="00185035" w:rsidRPr="00F85647" w:rsidRDefault="00185035" w:rsidP="00D94289">
            <w:pPr>
              <w:autoSpaceDE w:val="0"/>
              <w:autoSpaceDN w:val="0"/>
              <w:adjustRightInd w:val="0"/>
              <w:jc w:val="center"/>
              <w:rPr>
                <w:noProof/>
              </w:rPr>
            </w:pPr>
          </w:p>
        </w:tc>
        <w:tc>
          <w:tcPr>
            <w:tcW w:w="339" w:type="pct"/>
          </w:tcPr>
          <w:p w14:paraId="4E134D33" w14:textId="77777777" w:rsidR="00185035" w:rsidRDefault="00185035" w:rsidP="00D94289">
            <w:pPr>
              <w:autoSpaceDE w:val="0"/>
              <w:autoSpaceDN w:val="0"/>
              <w:adjustRightInd w:val="0"/>
              <w:jc w:val="center"/>
              <w:rPr>
                <w:noProof/>
              </w:rPr>
            </w:pPr>
          </w:p>
        </w:tc>
      </w:tr>
      <w:tr w:rsidR="00C90E7E" w:rsidRPr="00F85647" w14:paraId="3B42560C" w14:textId="77777777" w:rsidTr="00C90E7E">
        <w:trPr>
          <w:trHeight w:val="288"/>
        </w:trPr>
        <w:tc>
          <w:tcPr>
            <w:tcW w:w="192" w:type="pct"/>
            <w:vAlign w:val="center"/>
          </w:tcPr>
          <w:p w14:paraId="7AA33571" w14:textId="77777777" w:rsidR="00185035" w:rsidRPr="007A08CE" w:rsidRDefault="00185035" w:rsidP="00D94289">
            <w:pPr>
              <w:autoSpaceDE w:val="0"/>
              <w:autoSpaceDN w:val="0"/>
              <w:adjustRightInd w:val="0"/>
              <w:jc w:val="center"/>
              <w:rPr>
                <w:noProof/>
              </w:rPr>
            </w:pPr>
          </w:p>
        </w:tc>
        <w:tc>
          <w:tcPr>
            <w:tcW w:w="2164" w:type="pct"/>
            <w:gridSpan w:val="2"/>
          </w:tcPr>
          <w:p w14:paraId="62461B6C" w14:textId="77777777" w:rsidR="00185035" w:rsidRPr="007A08CE" w:rsidRDefault="00185035" w:rsidP="002966C9">
            <w:pPr>
              <w:autoSpaceDE w:val="0"/>
              <w:autoSpaceDN w:val="0"/>
              <w:adjustRightInd w:val="0"/>
              <w:rPr>
                <w:noProof/>
                <w:lang w:val="en-US"/>
              </w:rPr>
            </w:pPr>
            <w:r w:rsidRPr="007A08CE">
              <w:t>JH(St)H 3x2x0,8</w:t>
            </w:r>
          </w:p>
        </w:tc>
        <w:tc>
          <w:tcPr>
            <w:tcW w:w="384" w:type="pct"/>
            <w:vAlign w:val="center"/>
          </w:tcPr>
          <w:p w14:paraId="3696E350"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59B4F2D"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4239466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4E4A63" w14:textId="77777777" w:rsidR="00185035" w:rsidRPr="00F85647" w:rsidRDefault="00185035" w:rsidP="00D94289">
            <w:pPr>
              <w:autoSpaceDE w:val="0"/>
              <w:autoSpaceDN w:val="0"/>
              <w:adjustRightInd w:val="0"/>
              <w:jc w:val="center"/>
              <w:rPr>
                <w:noProof/>
                <w:lang w:val="en-US"/>
              </w:rPr>
            </w:pPr>
          </w:p>
        </w:tc>
        <w:tc>
          <w:tcPr>
            <w:tcW w:w="237" w:type="pct"/>
          </w:tcPr>
          <w:p w14:paraId="18888C90" w14:textId="77777777" w:rsidR="00185035" w:rsidRPr="00F85647" w:rsidRDefault="00185035" w:rsidP="00D94289">
            <w:pPr>
              <w:autoSpaceDE w:val="0"/>
              <w:autoSpaceDN w:val="0"/>
              <w:adjustRightInd w:val="0"/>
              <w:jc w:val="center"/>
              <w:rPr>
                <w:noProof/>
                <w:lang w:val="en-US"/>
              </w:rPr>
            </w:pPr>
          </w:p>
        </w:tc>
        <w:tc>
          <w:tcPr>
            <w:tcW w:w="237" w:type="pct"/>
          </w:tcPr>
          <w:p w14:paraId="4985268F" w14:textId="77777777" w:rsidR="00185035" w:rsidRPr="00F85647" w:rsidRDefault="00185035" w:rsidP="00D94289">
            <w:pPr>
              <w:autoSpaceDE w:val="0"/>
              <w:autoSpaceDN w:val="0"/>
              <w:adjustRightInd w:val="0"/>
              <w:jc w:val="center"/>
              <w:rPr>
                <w:noProof/>
              </w:rPr>
            </w:pPr>
          </w:p>
        </w:tc>
        <w:tc>
          <w:tcPr>
            <w:tcW w:w="414" w:type="pct"/>
          </w:tcPr>
          <w:p w14:paraId="14252946" w14:textId="77777777" w:rsidR="00185035" w:rsidRPr="00F85647" w:rsidRDefault="00185035" w:rsidP="00D94289">
            <w:pPr>
              <w:autoSpaceDE w:val="0"/>
              <w:autoSpaceDN w:val="0"/>
              <w:adjustRightInd w:val="0"/>
              <w:jc w:val="center"/>
              <w:rPr>
                <w:noProof/>
              </w:rPr>
            </w:pPr>
          </w:p>
        </w:tc>
        <w:tc>
          <w:tcPr>
            <w:tcW w:w="339" w:type="pct"/>
          </w:tcPr>
          <w:p w14:paraId="70AD166D" w14:textId="77777777" w:rsidR="00185035" w:rsidRDefault="00185035" w:rsidP="00D94289">
            <w:pPr>
              <w:autoSpaceDE w:val="0"/>
              <w:autoSpaceDN w:val="0"/>
              <w:adjustRightInd w:val="0"/>
              <w:jc w:val="center"/>
              <w:rPr>
                <w:noProof/>
              </w:rPr>
            </w:pPr>
          </w:p>
        </w:tc>
      </w:tr>
      <w:tr w:rsidR="00C90E7E" w:rsidRPr="00F85647" w14:paraId="560D07B5" w14:textId="77777777" w:rsidTr="00C90E7E">
        <w:trPr>
          <w:trHeight w:val="288"/>
        </w:trPr>
        <w:tc>
          <w:tcPr>
            <w:tcW w:w="192" w:type="pct"/>
          </w:tcPr>
          <w:p w14:paraId="7AEBED56"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7FCFA6C" w14:textId="77777777" w:rsidR="00185035" w:rsidRPr="007A08CE" w:rsidRDefault="00185035" w:rsidP="002966C9">
            <w:pPr>
              <w:autoSpaceDE w:val="0"/>
              <w:autoSpaceDN w:val="0"/>
              <w:adjustRightInd w:val="0"/>
              <w:rPr>
                <w:noProof/>
                <w:lang w:val="en-US"/>
              </w:rPr>
            </w:pPr>
            <w:r w:rsidRPr="007A08CE">
              <w:t>S/FTP, kat 7, "halogen free"</w:t>
            </w:r>
          </w:p>
        </w:tc>
        <w:tc>
          <w:tcPr>
            <w:tcW w:w="384" w:type="pct"/>
            <w:vAlign w:val="center"/>
          </w:tcPr>
          <w:p w14:paraId="4F1FD694"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377C156"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7440C45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B98ECD" w14:textId="77777777" w:rsidR="00185035" w:rsidRPr="00F85647" w:rsidRDefault="00185035" w:rsidP="00D94289">
            <w:pPr>
              <w:autoSpaceDE w:val="0"/>
              <w:autoSpaceDN w:val="0"/>
              <w:adjustRightInd w:val="0"/>
              <w:jc w:val="center"/>
              <w:rPr>
                <w:noProof/>
                <w:lang w:val="en-US"/>
              </w:rPr>
            </w:pPr>
          </w:p>
        </w:tc>
        <w:tc>
          <w:tcPr>
            <w:tcW w:w="237" w:type="pct"/>
          </w:tcPr>
          <w:p w14:paraId="30A85412" w14:textId="77777777" w:rsidR="00185035" w:rsidRPr="00F85647" w:rsidRDefault="00185035" w:rsidP="00D94289">
            <w:pPr>
              <w:autoSpaceDE w:val="0"/>
              <w:autoSpaceDN w:val="0"/>
              <w:adjustRightInd w:val="0"/>
              <w:jc w:val="center"/>
              <w:rPr>
                <w:noProof/>
                <w:lang w:val="en-US"/>
              </w:rPr>
            </w:pPr>
          </w:p>
        </w:tc>
        <w:tc>
          <w:tcPr>
            <w:tcW w:w="237" w:type="pct"/>
          </w:tcPr>
          <w:p w14:paraId="44AE0B48" w14:textId="77777777" w:rsidR="00185035" w:rsidRPr="00F85647" w:rsidRDefault="00185035" w:rsidP="00D94289">
            <w:pPr>
              <w:autoSpaceDE w:val="0"/>
              <w:autoSpaceDN w:val="0"/>
              <w:adjustRightInd w:val="0"/>
              <w:jc w:val="center"/>
              <w:rPr>
                <w:noProof/>
              </w:rPr>
            </w:pPr>
          </w:p>
        </w:tc>
        <w:tc>
          <w:tcPr>
            <w:tcW w:w="414" w:type="pct"/>
          </w:tcPr>
          <w:p w14:paraId="63F3B3B4" w14:textId="77777777" w:rsidR="00185035" w:rsidRPr="00F85647" w:rsidRDefault="00185035" w:rsidP="00D94289">
            <w:pPr>
              <w:autoSpaceDE w:val="0"/>
              <w:autoSpaceDN w:val="0"/>
              <w:adjustRightInd w:val="0"/>
              <w:jc w:val="center"/>
              <w:rPr>
                <w:noProof/>
              </w:rPr>
            </w:pPr>
          </w:p>
        </w:tc>
        <w:tc>
          <w:tcPr>
            <w:tcW w:w="339" w:type="pct"/>
          </w:tcPr>
          <w:p w14:paraId="1741E579" w14:textId="77777777" w:rsidR="00185035" w:rsidRDefault="00185035" w:rsidP="00D94289">
            <w:pPr>
              <w:autoSpaceDE w:val="0"/>
              <w:autoSpaceDN w:val="0"/>
              <w:adjustRightInd w:val="0"/>
              <w:jc w:val="center"/>
              <w:rPr>
                <w:noProof/>
              </w:rPr>
            </w:pPr>
          </w:p>
        </w:tc>
      </w:tr>
      <w:tr w:rsidR="00C90E7E" w:rsidRPr="00F85647" w14:paraId="435BCF10" w14:textId="77777777" w:rsidTr="00C90E7E">
        <w:trPr>
          <w:trHeight w:val="288"/>
        </w:trPr>
        <w:tc>
          <w:tcPr>
            <w:tcW w:w="192" w:type="pct"/>
          </w:tcPr>
          <w:p w14:paraId="4CED7FCC"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E4C952B" w14:textId="77777777" w:rsidR="00185035" w:rsidRPr="007A08CE" w:rsidRDefault="00185035" w:rsidP="002966C9">
            <w:pPr>
              <w:autoSpaceDE w:val="0"/>
              <w:autoSpaceDN w:val="0"/>
              <w:adjustRightInd w:val="0"/>
              <w:rPr>
                <w:noProof/>
                <w:lang w:val="en-US"/>
              </w:rPr>
            </w:pPr>
            <w:r w:rsidRPr="007A08CE">
              <w:t>N2XH-J 3x1,5</w:t>
            </w:r>
          </w:p>
        </w:tc>
        <w:tc>
          <w:tcPr>
            <w:tcW w:w="384" w:type="pct"/>
            <w:vAlign w:val="center"/>
          </w:tcPr>
          <w:p w14:paraId="6B03673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C9B8597"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7560DF2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5E9BCA" w14:textId="77777777" w:rsidR="00185035" w:rsidRPr="00F85647" w:rsidRDefault="00185035" w:rsidP="00D94289">
            <w:pPr>
              <w:autoSpaceDE w:val="0"/>
              <w:autoSpaceDN w:val="0"/>
              <w:adjustRightInd w:val="0"/>
              <w:jc w:val="center"/>
              <w:rPr>
                <w:noProof/>
                <w:lang w:val="en-US"/>
              </w:rPr>
            </w:pPr>
          </w:p>
        </w:tc>
        <w:tc>
          <w:tcPr>
            <w:tcW w:w="237" w:type="pct"/>
          </w:tcPr>
          <w:p w14:paraId="688B5126" w14:textId="77777777" w:rsidR="00185035" w:rsidRPr="00F85647" w:rsidRDefault="00185035" w:rsidP="00D94289">
            <w:pPr>
              <w:autoSpaceDE w:val="0"/>
              <w:autoSpaceDN w:val="0"/>
              <w:adjustRightInd w:val="0"/>
              <w:jc w:val="center"/>
              <w:rPr>
                <w:noProof/>
                <w:lang w:val="en-US"/>
              </w:rPr>
            </w:pPr>
          </w:p>
        </w:tc>
        <w:tc>
          <w:tcPr>
            <w:tcW w:w="237" w:type="pct"/>
          </w:tcPr>
          <w:p w14:paraId="43B5048F" w14:textId="77777777" w:rsidR="00185035" w:rsidRPr="00F85647" w:rsidRDefault="00185035" w:rsidP="00D94289">
            <w:pPr>
              <w:autoSpaceDE w:val="0"/>
              <w:autoSpaceDN w:val="0"/>
              <w:adjustRightInd w:val="0"/>
              <w:jc w:val="center"/>
              <w:rPr>
                <w:noProof/>
              </w:rPr>
            </w:pPr>
          </w:p>
        </w:tc>
        <w:tc>
          <w:tcPr>
            <w:tcW w:w="414" w:type="pct"/>
          </w:tcPr>
          <w:p w14:paraId="127CAF0E" w14:textId="77777777" w:rsidR="00185035" w:rsidRPr="00F85647" w:rsidRDefault="00185035" w:rsidP="00D94289">
            <w:pPr>
              <w:autoSpaceDE w:val="0"/>
              <w:autoSpaceDN w:val="0"/>
              <w:adjustRightInd w:val="0"/>
              <w:jc w:val="center"/>
              <w:rPr>
                <w:noProof/>
              </w:rPr>
            </w:pPr>
          </w:p>
        </w:tc>
        <w:tc>
          <w:tcPr>
            <w:tcW w:w="339" w:type="pct"/>
          </w:tcPr>
          <w:p w14:paraId="54545C0A" w14:textId="77777777" w:rsidR="00185035" w:rsidRDefault="00185035" w:rsidP="00D94289">
            <w:pPr>
              <w:autoSpaceDE w:val="0"/>
              <w:autoSpaceDN w:val="0"/>
              <w:adjustRightInd w:val="0"/>
              <w:jc w:val="center"/>
              <w:rPr>
                <w:noProof/>
              </w:rPr>
            </w:pPr>
          </w:p>
        </w:tc>
      </w:tr>
      <w:tr w:rsidR="00C90E7E" w:rsidRPr="00F85647" w14:paraId="3D0E319B" w14:textId="77777777" w:rsidTr="00C90E7E">
        <w:trPr>
          <w:trHeight w:val="288"/>
        </w:trPr>
        <w:tc>
          <w:tcPr>
            <w:tcW w:w="192" w:type="pct"/>
          </w:tcPr>
          <w:p w14:paraId="34237414" w14:textId="77777777" w:rsidR="00185035" w:rsidRPr="007A08CE" w:rsidRDefault="00185035" w:rsidP="00D94289">
            <w:pPr>
              <w:autoSpaceDE w:val="0"/>
              <w:autoSpaceDN w:val="0"/>
              <w:adjustRightInd w:val="0"/>
              <w:jc w:val="center"/>
              <w:rPr>
                <w:noProof/>
              </w:rPr>
            </w:pPr>
            <w:r w:rsidRPr="007A08CE">
              <w:t>4.3.</w:t>
            </w:r>
          </w:p>
        </w:tc>
        <w:tc>
          <w:tcPr>
            <w:tcW w:w="2164" w:type="pct"/>
            <w:gridSpan w:val="2"/>
          </w:tcPr>
          <w:p w14:paraId="4F28DFE2" w14:textId="77777777" w:rsidR="00185035" w:rsidRPr="007A08CE" w:rsidRDefault="00185035" w:rsidP="002966C9">
            <w:pPr>
              <w:autoSpaceDE w:val="0"/>
              <w:autoSpaceDN w:val="0"/>
              <w:adjustRightInd w:val="0"/>
              <w:rPr>
                <w:noProof/>
                <w:lang w:val="en-US"/>
              </w:rPr>
            </w:pPr>
            <w:r w:rsidRPr="007A08CE">
              <w:t xml:space="preserve">Isporuka i montaža  Digitalnog vremenskog servera (DTS 2030 PME ili ekvavilentno) (matičnog sata) koji se montira u REK na spratu objekta. Obezbeđuje  Ethernet vezu sa digitalnim vremenskim serverom u zgradi Urgentnog centra i sinhronizaciju digitalnih satova u objektu Infektivne klinike ili samo sinhronizaciju digitalnih satova. </w:t>
            </w:r>
          </w:p>
        </w:tc>
        <w:tc>
          <w:tcPr>
            <w:tcW w:w="384" w:type="pct"/>
            <w:vAlign w:val="center"/>
          </w:tcPr>
          <w:p w14:paraId="6E21B8E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EBFE4B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2B6162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7B94B4" w14:textId="77777777" w:rsidR="00185035" w:rsidRPr="00F85647" w:rsidRDefault="00185035" w:rsidP="00D94289">
            <w:pPr>
              <w:autoSpaceDE w:val="0"/>
              <w:autoSpaceDN w:val="0"/>
              <w:adjustRightInd w:val="0"/>
              <w:jc w:val="center"/>
              <w:rPr>
                <w:noProof/>
                <w:lang w:val="en-US"/>
              </w:rPr>
            </w:pPr>
          </w:p>
        </w:tc>
        <w:tc>
          <w:tcPr>
            <w:tcW w:w="237" w:type="pct"/>
          </w:tcPr>
          <w:p w14:paraId="46049761" w14:textId="77777777" w:rsidR="00185035" w:rsidRPr="00F85647" w:rsidRDefault="00185035" w:rsidP="00D94289">
            <w:pPr>
              <w:autoSpaceDE w:val="0"/>
              <w:autoSpaceDN w:val="0"/>
              <w:adjustRightInd w:val="0"/>
              <w:jc w:val="center"/>
              <w:rPr>
                <w:noProof/>
                <w:lang w:val="en-US"/>
              </w:rPr>
            </w:pPr>
          </w:p>
        </w:tc>
        <w:tc>
          <w:tcPr>
            <w:tcW w:w="237" w:type="pct"/>
          </w:tcPr>
          <w:p w14:paraId="393043D9" w14:textId="77777777" w:rsidR="00185035" w:rsidRPr="00F85647" w:rsidRDefault="00185035" w:rsidP="00D94289">
            <w:pPr>
              <w:autoSpaceDE w:val="0"/>
              <w:autoSpaceDN w:val="0"/>
              <w:adjustRightInd w:val="0"/>
              <w:jc w:val="center"/>
              <w:rPr>
                <w:noProof/>
              </w:rPr>
            </w:pPr>
          </w:p>
        </w:tc>
        <w:tc>
          <w:tcPr>
            <w:tcW w:w="414" w:type="pct"/>
          </w:tcPr>
          <w:p w14:paraId="0BA7ACFC" w14:textId="77777777" w:rsidR="00185035" w:rsidRPr="00F85647" w:rsidRDefault="00185035" w:rsidP="00D94289">
            <w:pPr>
              <w:autoSpaceDE w:val="0"/>
              <w:autoSpaceDN w:val="0"/>
              <w:adjustRightInd w:val="0"/>
              <w:jc w:val="center"/>
              <w:rPr>
                <w:noProof/>
              </w:rPr>
            </w:pPr>
          </w:p>
        </w:tc>
        <w:tc>
          <w:tcPr>
            <w:tcW w:w="339" w:type="pct"/>
          </w:tcPr>
          <w:p w14:paraId="3AA3E829" w14:textId="77777777" w:rsidR="00185035" w:rsidRDefault="00185035" w:rsidP="00D94289">
            <w:pPr>
              <w:autoSpaceDE w:val="0"/>
              <w:autoSpaceDN w:val="0"/>
              <w:adjustRightInd w:val="0"/>
              <w:jc w:val="center"/>
              <w:rPr>
                <w:noProof/>
              </w:rPr>
            </w:pPr>
          </w:p>
        </w:tc>
      </w:tr>
      <w:tr w:rsidR="00C90E7E" w:rsidRPr="00F85647" w14:paraId="4EA6046C" w14:textId="77777777" w:rsidTr="00C90E7E">
        <w:trPr>
          <w:trHeight w:val="288"/>
        </w:trPr>
        <w:tc>
          <w:tcPr>
            <w:tcW w:w="192" w:type="pct"/>
          </w:tcPr>
          <w:p w14:paraId="6491D070" w14:textId="77777777" w:rsidR="00185035" w:rsidRPr="007A08CE" w:rsidRDefault="00185035" w:rsidP="00D94289">
            <w:pPr>
              <w:autoSpaceDE w:val="0"/>
              <w:autoSpaceDN w:val="0"/>
              <w:adjustRightInd w:val="0"/>
              <w:jc w:val="center"/>
              <w:rPr>
                <w:noProof/>
              </w:rPr>
            </w:pPr>
            <w:r w:rsidRPr="007A08CE">
              <w:t>4.4.</w:t>
            </w:r>
          </w:p>
        </w:tc>
        <w:tc>
          <w:tcPr>
            <w:tcW w:w="2164" w:type="pct"/>
            <w:gridSpan w:val="2"/>
          </w:tcPr>
          <w:p w14:paraId="48F63D51" w14:textId="77777777" w:rsidR="00185035" w:rsidRPr="007A08CE" w:rsidRDefault="00185035" w:rsidP="002966C9">
            <w:pPr>
              <w:autoSpaceDE w:val="0"/>
              <w:autoSpaceDN w:val="0"/>
              <w:adjustRightInd w:val="0"/>
              <w:rPr>
                <w:noProof/>
                <w:lang w:val="en-US"/>
              </w:rPr>
            </w:pPr>
            <w:r w:rsidRPr="007A08CE">
              <w:t>Isporuka i montaža GPS antene sa GPS prijemnikom. Ugrađuje se ako ne postoji Ethernet veza između Urgentnog centra i Infektivne klinike, i služi za sinhronizaciju Digitalnog vremenskog servera, odnosno matičnog sata.</w:t>
            </w:r>
          </w:p>
        </w:tc>
        <w:tc>
          <w:tcPr>
            <w:tcW w:w="384" w:type="pct"/>
            <w:vAlign w:val="center"/>
          </w:tcPr>
          <w:p w14:paraId="299B24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FC474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EA7CD6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681050D" w14:textId="77777777" w:rsidR="00185035" w:rsidRPr="00F85647" w:rsidRDefault="00185035" w:rsidP="00D94289">
            <w:pPr>
              <w:autoSpaceDE w:val="0"/>
              <w:autoSpaceDN w:val="0"/>
              <w:adjustRightInd w:val="0"/>
              <w:jc w:val="center"/>
              <w:rPr>
                <w:noProof/>
                <w:lang w:val="en-US"/>
              </w:rPr>
            </w:pPr>
          </w:p>
        </w:tc>
        <w:tc>
          <w:tcPr>
            <w:tcW w:w="237" w:type="pct"/>
          </w:tcPr>
          <w:p w14:paraId="0EAB8297" w14:textId="77777777" w:rsidR="00185035" w:rsidRPr="00F85647" w:rsidRDefault="00185035" w:rsidP="00D94289">
            <w:pPr>
              <w:autoSpaceDE w:val="0"/>
              <w:autoSpaceDN w:val="0"/>
              <w:adjustRightInd w:val="0"/>
              <w:jc w:val="center"/>
              <w:rPr>
                <w:noProof/>
                <w:lang w:val="en-US"/>
              </w:rPr>
            </w:pPr>
          </w:p>
        </w:tc>
        <w:tc>
          <w:tcPr>
            <w:tcW w:w="237" w:type="pct"/>
          </w:tcPr>
          <w:p w14:paraId="64BD9D8A" w14:textId="77777777" w:rsidR="00185035" w:rsidRPr="00F85647" w:rsidRDefault="00185035" w:rsidP="00D94289">
            <w:pPr>
              <w:autoSpaceDE w:val="0"/>
              <w:autoSpaceDN w:val="0"/>
              <w:adjustRightInd w:val="0"/>
              <w:jc w:val="center"/>
              <w:rPr>
                <w:noProof/>
              </w:rPr>
            </w:pPr>
          </w:p>
        </w:tc>
        <w:tc>
          <w:tcPr>
            <w:tcW w:w="414" w:type="pct"/>
          </w:tcPr>
          <w:p w14:paraId="5951AA4C" w14:textId="77777777" w:rsidR="00185035" w:rsidRPr="00F85647" w:rsidRDefault="00185035" w:rsidP="00D94289">
            <w:pPr>
              <w:autoSpaceDE w:val="0"/>
              <w:autoSpaceDN w:val="0"/>
              <w:adjustRightInd w:val="0"/>
              <w:jc w:val="center"/>
              <w:rPr>
                <w:noProof/>
              </w:rPr>
            </w:pPr>
          </w:p>
        </w:tc>
        <w:tc>
          <w:tcPr>
            <w:tcW w:w="339" w:type="pct"/>
          </w:tcPr>
          <w:p w14:paraId="2CFF066B" w14:textId="77777777" w:rsidR="00185035" w:rsidRDefault="00185035" w:rsidP="00D94289">
            <w:pPr>
              <w:autoSpaceDE w:val="0"/>
              <w:autoSpaceDN w:val="0"/>
              <w:adjustRightInd w:val="0"/>
              <w:jc w:val="center"/>
              <w:rPr>
                <w:noProof/>
              </w:rPr>
            </w:pPr>
          </w:p>
        </w:tc>
      </w:tr>
      <w:tr w:rsidR="00C90E7E" w:rsidRPr="00F85647" w14:paraId="628EB1A9" w14:textId="77777777" w:rsidTr="00C90E7E">
        <w:trPr>
          <w:trHeight w:val="288"/>
        </w:trPr>
        <w:tc>
          <w:tcPr>
            <w:tcW w:w="192" w:type="pct"/>
          </w:tcPr>
          <w:p w14:paraId="52047CFF" w14:textId="77777777" w:rsidR="00185035" w:rsidRPr="007A08CE" w:rsidRDefault="00185035" w:rsidP="00D94289">
            <w:pPr>
              <w:autoSpaceDE w:val="0"/>
              <w:autoSpaceDN w:val="0"/>
              <w:adjustRightInd w:val="0"/>
              <w:jc w:val="center"/>
              <w:rPr>
                <w:noProof/>
              </w:rPr>
            </w:pPr>
            <w:r w:rsidRPr="007A08CE">
              <w:lastRenderedPageBreak/>
              <w:t>4.5.</w:t>
            </w:r>
          </w:p>
        </w:tc>
        <w:tc>
          <w:tcPr>
            <w:tcW w:w="2164" w:type="pct"/>
            <w:gridSpan w:val="2"/>
          </w:tcPr>
          <w:p w14:paraId="113C33B5" w14:textId="77777777" w:rsidR="00185035" w:rsidRPr="007A08CE" w:rsidRDefault="00185035" w:rsidP="002966C9">
            <w:pPr>
              <w:autoSpaceDE w:val="0"/>
              <w:autoSpaceDN w:val="0"/>
              <w:adjustRightInd w:val="0"/>
              <w:rPr>
                <w:noProof/>
                <w:lang w:val="en-US"/>
              </w:rPr>
            </w:pPr>
            <w:r w:rsidRPr="007A08CE">
              <w:t>Isporuka i montaža digitalnog jednostranog zidnog sata (DS) sa prikatom vremena ili naizmeničnim prikazom prikazom vremena i datuma. Tip DS 2011 proizvodnje PME ili ekvavilentno</w:t>
            </w:r>
          </w:p>
        </w:tc>
        <w:tc>
          <w:tcPr>
            <w:tcW w:w="384" w:type="pct"/>
            <w:vAlign w:val="center"/>
          </w:tcPr>
          <w:p w14:paraId="4D985DE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95734C4"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519038D7" w14:textId="77777777" w:rsidR="00185035" w:rsidRPr="00F85647" w:rsidRDefault="00185035" w:rsidP="00D94289">
            <w:pPr>
              <w:autoSpaceDE w:val="0"/>
              <w:autoSpaceDN w:val="0"/>
              <w:adjustRightInd w:val="0"/>
              <w:jc w:val="center"/>
              <w:rPr>
                <w:noProof/>
                <w:lang w:val="en-US"/>
              </w:rPr>
            </w:pPr>
          </w:p>
        </w:tc>
        <w:tc>
          <w:tcPr>
            <w:tcW w:w="324" w:type="pct"/>
            <w:gridSpan w:val="2"/>
          </w:tcPr>
          <w:p w14:paraId="24E170B1" w14:textId="77777777" w:rsidR="00185035" w:rsidRPr="00F85647" w:rsidRDefault="00185035" w:rsidP="00D94289">
            <w:pPr>
              <w:autoSpaceDE w:val="0"/>
              <w:autoSpaceDN w:val="0"/>
              <w:adjustRightInd w:val="0"/>
              <w:jc w:val="center"/>
              <w:rPr>
                <w:noProof/>
                <w:lang w:val="en-US"/>
              </w:rPr>
            </w:pPr>
          </w:p>
        </w:tc>
        <w:tc>
          <w:tcPr>
            <w:tcW w:w="237" w:type="pct"/>
          </w:tcPr>
          <w:p w14:paraId="77ACEEF2" w14:textId="77777777" w:rsidR="00185035" w:rsidRPr="00F85647" w:rsidRDefault="00185035" w:rsidP="00D94289">
            <w:pPr>
              <w:autoSpaceDE w:val="0"/>
              <w:autoSpaceDN w:val="0"/>
              <w:adjustRightInd w:val="0"/>
              <w:jc w:val="center"/>
              <w:rPr>
                <w:noProof/>
                <w:lang w:val="en-US"/>
              </w:rPr>
            </w:pPr>
          </w:p>
        </w:tc>
        <w:tc>
          <w:tcPr>
            <w:tcW w:w="237" w:type="pct"/>
          </w:tcPr>
          <w:p w14:paraId="4057A00B" w14:textId="77777777" w:rsidR="00185035" w:rsidRPr="00F85647" w:rsidRDefault="00185035" w:rsidP="00D94289">
            <w:pPr>
              <w:autoSpaceDE w:val="0"/>
              <w:autoSpaceDN w:val="0"/>
              <w:adjustRightInd w:val="0"/>
              <w:jc w:val="center"/>
              <w:rPr>
                <w:noProof/>
              </w:rPr>
            </w:pPr>
          </w:p>
        </w:tc>
        <w:tc>
          <w:tcPr>
            <w:tcW w:w="414" w:type="pct"/>
          </w:tcPr>
          <w:p w14:paraId="7CA38FA6" w14:textId="77777777" w:rsidR="00185035" w:rsidRPr="00F85647" w:rsidRDefault="00185035" w:rsidP="00D94289">
            <w:pPr>
              <w:autoSpaceDE w:val="0"/>
              <w:autoSpaceDN w:val="0"/>
              <w:adjustRightInd w:val="0"/>
              <w:jc w:val="center"/>
              <w:rPr>
                <w:noProof/>
              </w:rPr>
            </w:pPr>
          </w:p>
        </w:tc>
        <w:tc>
          <w:tcPr>
            <w:tcW w:w="339" w:type="pct"/>
          </w:tcPr>
          <w:p w14:paraId="29CAC25A" w14:textId="77777777" w:rsidR="00185035" w:rsidRDefault="00185035" w:rsidP="00D94289">
            <w:pPr>
              <w:autoSpaceDE w:val="0"/>
              <w:autoSpaceDN w:val="0"/>
              <w:adjustRightInd w:val="0"/>
              <w:jc w:val="center"/>
              <w:rPr>
                <w:noProof/>
              </w:rPr>
            </w:pPr>
          </w:p>
        </w:tc>
      </w:tr>
      <w:tr w:rsidR="00C90E7E" w:rsidRPr="00F85647" w14:paraId="11DD8ACF" w14:textId="77777777" w:rsidTr="00C90E7E">
        <w:trPr>
          <w:trHeight w:val="288"/>
        </w:trPr>
        <w:tc>
          <w:tcPr>
            <w:tcW w:w="192" w:type="pct"/>
          </w:tcPr>
          <w:p w14:paraId="17429EBA" w14:textId="77777777" w:rsidR="00185035" w:rsidRPr="007A08CE" w:rsidRDefault="00185035" w:rsidP="00D94289">
            <w:pPr>
              <w:autoSpaceDE w:val="0"/>
              <w:autoSpaceDN w:val="0"/>
              <w:adjustRightInd w:val="0"/>
              <w:jc w:val="center"/>
              <w:rPr>
                <w:noProof/>
              </w:rPr>
            </w:pPr>
            <w:r w:rsidRPr="007A08CE">
              <w:t>4.6.</w:t>
            </w:r>
          </w:p>
        </w:tc>
        <w:tc>
          <w:tcPr>
            <w:tcW w:w="2164" w:type="pct"/>
            <w:gridSpan w:val="2"/>
          </w:tcPr>
          <w:p w14:paraId="71D0027C" w14:textId="77777777" w:rsidR="00185035" w:rsidRPr="007A08CE" w:rsidRDefault="00185035" w:rsidP="002966C9">
            <w:pPr>
              <w:autoSpaceDE w:val="0"/>
              <w:autoSpaceDN w:val="0"/>
              <w:adjustRightInd w:val="0"/>
              <w:rPr>
                <w:noProof/>
                <w:lang w:val="en-US"/>
              </w:rPr>
            </w:pPr>
            <w:r w:rsidRPr="007A08CE">
              <w:t>Isporuka i montaža digitalnog jednostranog zidnog sata, sekundnog (DS) sa prikazom vremena ili naizmeničnim prikazom prikazom vremena i datuma. Tip DS 2021 proizvodnje PME ili ekvavilentno</w:t>
            </w:r>
          </w:p>
        </w:tc>
        <w:tc>
          <w:tcPr>
            <w:tcW w:w="384" w:type="pct"/>
            <w:vAlign w:val="center"/>
          </w:tcPr>
          <w:p w14:paraId="53FC42B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F99118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E41F26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2FC75FD" w14:textId="77777777" w:rsidR="00185035" w:rsidRPr="00F85647" w:rsidRDefault="00185035" w:rsidP="00D94289">
            <w:pPr>
              <w:autoSpaceDE w:val="0"/>
              <w:autoSpaceDN w:val="0"/>
              <w:adjustRightInd w:val="0"/>
              <w:jc w:val="center"/>
              <w:rPr>
                <w:noProof/>
                <w:lang w:val="en-US"/>
              </w:rPr>
            </w:pPr>
          </w:p>
        </w:tc>
        <w:tc>
          <w:tcPr>
            <w:tcW w:w="237" w:type="pct"/>
          </w:tcPr>
          <w:p w14:paraId="6A474366" w14:textId="77777777" w:rsidR="00185035" w:rsidRPr="00F85647" w:rsidRDefault="00185035" w:rsidP="00D94289">
            <w:pPr>
              <w:autoSpaceDE w:val="0"/>
              <w:autoSpaceDN w:val="0"/>
              <w:adjustRightInd w:val="0"/>
              <w:jc w:val="center"/>
              <w:rPr>
                <w:noProof/>
                <w:lang w:val="en-US"/>
              </w:rPr>
            </w:pPr>
          </w:p>
        </w:tc>
        <w:tc>
          <w:tcPr>
            <w:tcW w:w="237" w:type="pct"/>
          </w:tcPr>
          <w:p w14:paraId="4AF18DC0" w14:textId="77777777" w:rsidR="00185035" w:rsidRPr="00F85647" w:rsidRDefault="00185035" w:rsidP="00D94289">
            <w:pPr>
              <w:autoSpaceDE w:val="0"/>
              <w:autoSpaceDN w:val="0"/>
              <w:adjustRightInd w:val="0"/>
              <w:jc w:val="center"/>
              <w:rPr>
                <w:noProof/>
              </w:rPr>
            </w:pPr>
          </w:p>
        </w:tc>
        <w:tc>
          <w:tcPr>
            <w:tcW w:w="414" w:type="pct"/>
          </w:tcPr>
          <w:p w14:paraId="2FD7D598" w14:textId="77777777" w:rsidR="00185035" w:rsidRPr="00F85647" w:rsidRDefault="00185035" w:rsidP="00D94289">
            <w:pPr>
              <w:autoSpaceDE w:val="0"/>
              <w:autoSpaceDN w:val="0"/>
              <w:adjustRightInd w:val="0"/>
              <w:jc w:val="center"/>
              <w:rPr>
                <w:noProof/>
              </w:rPr>
            </w:pPr>
          </w:p>
        </w:tc>
        <w:tc>
          <w:tcPr>
            <w:tcW w:w="339" w:type="pct"/>
          </w:tcPr>
          <w:p w14:paraId="0629EFB4" w14:textId="77777777" w:rsidR="00185035" w:rsidRDefault="00185035" w:rsidP="00D94289">
            <w:pPr>
              <w:autoSpaceDE w:val="0"/>
              <w:autoSpaceDN w:val="0"/>
              <w:adjustRightInd w:val="0"/>
              <w:jc w:val="center"/>
              <w:rPr>
                <w:noProof/>
              </w:rPr>
            </w:pPr>
          </w:p>
        </w:tc>
      </w:tr>
      <w:tr w:rsidR="00C90E7E" w:rsidRPr="00F85647" w14:paraId="09A668A7" w14:textId="77777777" w:rsidTr="00C90E7E">
        <w:trPr>
          <w:trHeight w:val="288"/>
        </w:trPr>
        <w:tc>
          <w:tcPr>
            <w:tcW w:w="192" w:type="pct"/>
          </w:tcPr>
          <w:p w14:paraId="7B22E66F" w14:textId="77777777" w:rsidR="00185035" w:rsidRPr="007A08CE" w:rsidRDefault="00185035" w:rsidP="00D94289">
            <w:pPr>
              <w:autoSpaceDE w:val="0"/>
              <w:autoSpaceDN w:val="0"/>
              <w:adjustRightInd w:val="0"/>
              <w:jc w:val="center"/>
              <w:rPr>
                <w:noProof/>
              </w:rPr>
            </w:pPr>
            <w:r w:rsidRPr="007A08CE">
              <w:t>4.7.</w:t>
            </w:r>
          </w:p>
        </w:tc>
        <w:tc>
          <w:tcPr>
            <w:tcW w:w="2164" w:type="pct"/>
            <w:gridSpan w:val="2"/>
          </w:tcPr>
          <w:p w14:paraId="04EF3C38" w14:textId="77777777" w:rsidR="00185035" w:rsidRPr="007A08CE" w:rsidRDefault="00185035" w:rsidP="002966C9">
            <w:pPr>
              <w:autoSpaceDE w:val="0"/>
              <w:autoSpaceDN w:val="0"/>
              <w:adjustRightInd w:val="0"/>
              <w:rPr>
                <w:noProof/>
                <w:lang w:val="en-US"/>
              </w:rPr>
            </w:pPr>
            <w:r w:rsidRPr="007A08CE">
              <w:t>Isporuka i montaža digitalnog dvostranog plafonskog sata (DS) sa naizmeničnim prikazom vremena i datuma. Tip DS 2012 proizvodnje PME ili ekvavilentno</w:t>
            </w:r>
          </w:p>
        </w:tc>
        <w:tc>
          <w:tcPr>
            <w:tcW w:w="384" w:type="pct"/>
            <w:vAlign w:val="center"/>
          </w:tcPr>
          <w:p w14:paraId="68E5E89D"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719B8AF" w14:textId="77777777" w:rsidR="00185035" w:rsidRPr="007A08CE" w:rsidRDefault="00185035" w:rsidP="00D94289">
            <w:pPr>
              <w:autoSpaceDE w:val="0"/>
              <w:autoSpaceDN w:val="0"/>
              <w:adjustRightInd w:val="0"/>
              <w:jc w:val="center"/>
              <w:rPr>
                <w:noProof/>
                <w:lang w:val="en-US"/>
              </w:rPr>
            </w:pPr>
            <w:r w:rsidRPr="007A08CE">
              <w:t>3</w:t>
            </w:r>
          </w:p>
        </w:tc>
        <w:tc>
          <w:tcPr>
            <w:tcW w:w="322" w:type="pct"/>
          </w:tcPr>
          <w:p w14:paraId="10CEEFC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0CBAD" w14:textId="77777777" w:rsidR="00185035" w:rsidRPr="00F85647" w:rsidRDefault="00185035" w:rsidP="00D94289">
            <w:pPr>
              <w:autoSpaceDE w:val="0"/>
              <w:autoSpaceDN w:val="0"/>
              <w:adjustRightInd w:val="0"/>
              <w:jc w:val="center"/>
              <w:rPr>
                <w:noProof/>
                <w:lang w:val="en-US"/>
              </w:rPr>
            </w:pPr>
          </w:p>
        </w:tc>
        <w:tc>
          <w:tcPr>
            <w:tcW w:w="237" w:type="pct"/>
          </w:tcPr>
          <w:p w14:paraId="7E22A2C1" w14:textId="77777777" w:rsidR="00185035" w:rsidRPr="00F85647" w:rsidRDefault="00185035" w:rsidP="00D94289">
            <w:pPr>
              <w:autoSpaceDE w:val="0"/>
              <w:autoSpaceDN w:val="0"/>
              <w:adjustRightInd w:val="0"/>
              <w:jc w:val="center"/>
              <w:rPr>
                <w:noProof/>
                <w:lang w:val="en-US"/>
              </w:rPr>
            </w:pPr>
          </w:p>
        </w:tc>
        <w:tc>
          <w:tcPr>
            <w:tcW w:w="237" w:type="pct"/>
          </w:tcPr>
          <w:p w14:paraId="11CAD082" w14:textId="77777777" w:rsidR="00185035" w:rsidRPr="00F85647" w:rsidRDefault="00185035" w:rsidP="00D94289">
            <w:pPr>
              <w:autoSpaceDE w:val="0"/>
              <w:autoSpaceDN w:val="0"/>
              <w:adjustRightInd w:val="0"/>
              <w:jc w:val="center"/>
              <w:rPr>
                <w:noProof/>
              </w:rPr>
            </w:pPr>
          </w:p>
        </w:tc>
        <w:tc>
          <w:tcPr>
            <w:tcW w:w="414" w:type="pct"/>
          </w:tcPr>
          <w:p w14:paraId="2CADD196" w14:textId="77777777" w:rsidR="00185035" w:rsidRPr="00F85647" w:rsidRDefault="00185035" w:rsidP="00D94289">
            <w:pPr>
              <w:autoSpaceDE w:val="0"/>
              <w:autoSpaceDN w:val="0"/>
              <w:adjustRightInd w:val="0"/>
              <w:jc w:val="center"/>
              <w:rPr>
                <w:noProof/>
              </w:rPr>
            </w:pPr>
          </w:p>
        </w:tc>
        <w:tc>
          <w:tcPr>
            <w:tcW w:w="339" w:type="pct"/>
          </w:tcPr>
          <w:p w14:paraId="234E3079" w14:textId="77777777" w:rsidR="00185035" w:rsidRDefault="00185035" w:rsidP="00D94289">
            <w:pPr>
              <w:autoSpaceDE w:val="0"/>
              <w:autoSpaceDN w:val="0"/>
              <w:adjustRightInd w:val="0"/>
              <w:jc w:val="center"/>
              <w:rPr>
                <w:noProof/>
              </w:rPr>
            </w:pPr>
          </w:p>
        </w:tc>
      </w:tr>
      <w:tr w:rsidR="00C90E7E" w:rsidRPr="00F85647" w14:paraId="5749F482" w14:textId="77777777" w:rsidTr="00C90E7E">
        <w:trPr>
          <w:trHeight w:val="288"/>
        </w:trPr>
        <w:tc>
          <w:tcPr>
            <w:tcW w:w="192" w:type="pct"/>
          </w:tcPr>
          <w:p w14:paraId="50098836" w14:textId="77777777" w:rsidR="00185035" w:rsidRPr="007A08CE" w:rsidRDefault="00185035" w:rsidP="00D94289">
            <w:pPr>
              <w:autoSpaceDE w:val="0"/>
              <w:autoSpaceDN w:val="0"/>
              <w:adjustRightInd w:val="0"/>
              <w:jc w:val="center"/>
              <w:rPr>
                <w:noProof/>
              </w:rPr>
            </w:pPr>
            <w:r w:rsidRPr="007A08CE">
              <w:t>4.8.</w:t>
            </w:r>
          </w:p>
        </w:tc>
        <w:tc>
          <w:tcPr>
            <w:tcW w:w="2164" w:type="pct"/>
            <w:gridSpan w:val="2"/>
          </w:tcPr>
          <w:p w14:paraId="18BB6CA4" w14:textId="77777777" w:rsidR="00185035" w:rsidRPr="007A08CE" w:rsidRDefault="00185035" w:rsidP="002966C9">
            <w:pPr>
              <w:autoSpaceDE w:val="0"/>
              <w:autoSpaceDN w:val="0"/>
              <w:adjustRightInd w:val="0"/>
              <w:rPr>
                <w:noProof/>
                <w:lang w:val="en-US"/>
              </w:rPr>
            </w:pPr>
            <w:r w:rsidRPr="007A08CE">
              <w:t>Isporuka i montaža digitalnog sata sa štopericom za ugradnju u zid (DSS). DSS prikazuje sate i minute sa štopericom za merenje dužine trajanja operacije. Štopericom se upravlja komandnom jedinicom na tehničkom ormanu. Štopovano vreme prikazuje se tako da sekunde prikazije u analognoj formi Tip DSS 2044 proizvodnje PME ili ekvavilentno</w:t>
            </w:r>
          </w:p>
        </w:tc>
        <w:tc>
          <w:tcPr>
            <w:tcW w:w="384" w:type="pct"/>
            <w:vAlign w:val="center"/>
          </w:tcPr>
          <w:p w14:paraId="69438E11"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FAE0EB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37896CB"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3DC8AE" w14:textId="77777777" w:rsidR="00185035" w:rsidRPr="00F85647" w:rsidRDefault="00185035" w:rsidP="00D94289">
            <w:pPr>
              <w:autoSpaceDE w:val="0"/>
              <w:autoSpaceDN w:val="0"/>
              <w:adjustRightInd w:val="0"/>
              <w:jc w:val="center"/>
              <w:rPr>
                <w:noProof/>
                <w:lang w:val="en-US"/>
              </w:rPr>
            </w:pPr>
          </w:p>
        </w:tc>
        <w:tc>
          <w:tcPr>
            <w:tcW w:w="237" w:type="pct"/>
          </w:tcPr>
          <w:p w14:paraId="41489A5F" w14:textId="77777777" w:rsidR="00185035" w:rsidRPr="00F85647" w:rsidRDefault="00185035" w:rsidP="00D94289">
            <w:pPr>
              <w:autoSpaceDE w:val="0"/>
              <w:autoSpaceDN w:val="0"/>
              <w:adjustRightInd w:val="0"/>
              <w:jc w:val="center"/>
              <w:rPr>
                <w:noProof/>
                <w:lang w:val="en-US"/>
              </w:rPr>
            </w:pPr>
          </w:p>
        </w:tc>
        <w:tc>
          <w:tcPr>
            <w:tcW w:w="237" w:type="pct"/>
          </w:tcPr>
          <w:p w14:paraId="1956FC37" w14:textId="77777777" w:rsidR="00185035" w:rsidRPr="00F85647" w:rsidRDefault="00185035" w:rsidP="00D94289">
            <w:pPr>
              <w:autoSpaceDE w:val="0"/>
              <w:autoSpaceDN w:val="0"/>
              <w:adjustRightInd w:val="0"/>
              <w:jc w:val="center"/>
              <w:rPr>
                <w:noProof/>
              </w:rPr>
            </w:pPr>
          </w:p>
        </w:tc>
        <w:tc>
          <w:tcPr>
            <w:tcW w:w="414" w:type="pct"/>
          </w:tcPr>
          <w:p w14:paraId="39168B52" w14:textId="77777777" w:rsidR="00185035" w:rsidRPr="00F85647" w:rsidRDefault="00185035" w:rsidP="00D94289">
            <w:pPr>
              <w:autoSpaceDE w:val="0"/>
              <w:autoSpaceDN w:val="0"/>
              <w:adjustRightInd w:val="0"/>
              <w:jc w:val="center"/>
              <w:rPr>
                <w:noProof/>
              </w:rPr>
            </w:pPr>
          </w:p>
        </w:tc>
        <w:tc>
          <w:tcPr>
            <w:tcW w:w="339" w:type="pct"/>
          </w:tcPr>
          <w:p w14:paraId="30EB8B40" w14:textId="77777777" w:rsidR="00185035" w:rsidRDefault="00185035" w:rsidP="00D94289">
            <w:pPr>
              <w:autoSpaceDE w:val="0"/>
              <w:autoSpaceDN w:val="0"/>
              <w:adjustRightInd w:val="0"/>
              <w:jc w:val="center"/>
              <w:rPr>
                <w:noProof/>
              </w:rPr>
            </w:pPr>
          </w:p>
        </w:tc>
      </w:tr>
      <w:tr w:rsidR="00C90E7E" w:rsidRPr="00F85647" w14:paraId="4718F651" w14:textId="77777777" w:rsidTr="00C90E7E">
        <w:trPr>
          <w:trHeight w:val="288"/>
        </w:trPr>
        <w:tc>
          <w:tcPr>
            <w:tcW w:w="192" w:type="pct"/>
          </w:tcPr>
          <w:p w14:paraId="4B360C66" w14:textId="77777777" w:rsidR="00185035" w:rsidRPr="007A08CE" w:rsidRDefault="00185035" w:rsidP="00D94289">
            <w:pPr>
              <w:autoSpaceDE w:val="0"/>
              <w:autoSpaceDN w:val="0"/>
              <w:adjustRightInd w:val="0"/>
              <w:jc w:val="center"/>
              <w:rPr>
                <w:noProof/>
              </w:rPr>
            </w:pPr>
            <w:r w:rsidRPr="007A08CE">
              <w:t>4.9.</w:t>
            </w:r>
          </w:p>
        </w:tc>
        <w:tc>
          <w:tcPr>
            <w:tcW w:w="2164" w:type="pct"/>
            <w:gridSpan w:val="2"/>
          </w:tcPr>
          <w:p w14:paraId="7386717B" w14:textId="77777777" w:rsidR="00185035" w:rsidRPr="007A08CE" w:rsidRDefault="00185035" w:rsidP="002966C9">
            <w:pPr>
              <w:autoSpaceDE w:val="0"/>
              <w:autoSpaceDN w:val="0"/>
              <w:adjustRightInd w:val="0"/>
              <w:rPr>
                <w:noProof/>
                <w:lang w:val="en-US"/>
              </w:rPr>
            </w:pPr>
            <w:r w:rsidRPr="007A08CE">
              <w:t>Nadogradnja sistema distribucije tačnog vremena:</w:t>
            </w:r>
            <w:r w:rsidRPr="007A08CE">
              <w:br/>
              <w:t xml:space="preserve"> - Isporuka i ugradnja digitalnog vremenskog servera, tip DTS 2030 u tehničkoj prostoriji Urgentnog centra u REK orman računarske mreže</w:t>
            </w:r>
            <w:r w:rsidRPr="007A08CE">
              <w:br/>
              <w:t xml:space="preserve"> - Digitalni vremenski server, ugrađen u REK ormanu obezbeđuje sinhronizaciju računarske mreže Urgentnog centra, a samim tim i celog Kliničkog centra i sinhronizaciju digivalnog vremenskog servera, odnosno matičnog sata Infektivne klinike i drugih klinika u Kliničkom centru       </w:t>
            </w:r>
          </w:p>
        </w:tc>
        <w:tc>
          <w:tcPr>
            <w:tcW w:w="384" w:type="pct"/>
            <w:vAlign w:val="center"/>
          </w:tcPr>
          <w:p w14:paraId="07BC6004" w14:textId="77777777" w:rsidR="00185035" w:rsidRPr="007A08CE" w:rsidRDefault="00185035" w:rsidP="00D94289">
            <w:pPr>
              <w:autoSpaceDE w:val="0"/>
              <w:autoSpaceDN w:val="0"/>
              <w:adjustRightInd w:val="0"/>
              <w:jc w:val="center"/>
              <w:rPr>
                <w:noProof/>
                <w:lang w:val="en-US"/>
              </w:rPr>
            </w:pPr>
            <w:r w:rsidRPr="007A08CE">
              <w:t xml:space="preserve"> pauš.</w:t>
            </w:r>
          </w:p>
        </w:tc>
        <w:tc>
          <w:tcPr>
            <w:tcW w:w="387" w:type="pct"/>
            <w:vAlign w:val="center"/>
          </w:tcPr>
          <w:p w14:paraId="60BC355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F5669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1FDD7F" w14:textId="77777777" w:rsidR="00185035" w:rsidRPr="00F85647" w:rsidRDefault="00185035" w:rsidP="00D94289">
            <w:pPr>
              <w:autoSpaceDE w:val="0"/>
              <w:autoSpaceDN w:val="0"/>
              <w:adjustRightInd w:val="0"/>
              <w:jc w:val="center"/>
              <w:rPr>
                <w:noProof/>
                <w:lang w:val="en-US"/>
              </w:rPr>
            </w:pPr>
          </w:p>
        </w:tc>
        <w:tc>
          <w:tcPr>
            <w:tcW w:w="237" w:type="pct"/>
          </w:tcPr>
          <w:p w14:paraId="5E8122F5" w14:textId="77777777" w:rsidR="00185035" w:rsidRPr="00F85647" w:rsidRDefault="00185035" w:rsidP="00D94289">
            <w:pPr>
              <w:autoSpaceDE w:val="0"/>
              <w:autoSpaceDN w:val="0"/>
              <w:adjustRightInd w:val="0"/>
              <w:jc w:val="center"/>
              <w:rPr>
                <w:noProof/>
                <w:lang w:val="en-US"/>
              </w:rPr>
            </w:pPr>
          </w:p>
        </w:tc>
        <w:tc>
          <w:tcPr>
            <w:tcW w:w="237" w:type="pct"/>
          </w:tcPr>
          <w:p w14:paraId="1B26F855" w14:textId="77777777" w:rsidR="00185035" w:rsidRPr="00F85647" w:rsidRDefault="00185035" w:rsidP="00D94289">
            <w:pPr>
              <w:autoSpaceDE w:val="0"/>
              <w:autoSpaceDN w:val="0"/>
              <w:adjustRightInd w:val="0"/>
              <w:jc w:val="center"/>
              <w:rPr>
                <w:noProof/>
              </w:rPr>
            </w:pPr>
          </w:p>
        </w:tc>
        <w:tc>
          <w:tcPr>
            <w:tcW w:w="414" w:type="pct"/>
          </w:tcPr>
          <w:p w14:paraId="41119ADD" w14:textId="77777777" w:rsidR="00185035" w:rsidRPr="00F85647" w:rsidRDefault="00185035" w:rsidP="00D94289">
            <w:pPr>
              <w:autoSpaceDE w:val="0"/>
              <w:autoSpaceDN w:val="0"/>
              <w:adjustRightInd w:val="0"/>
              <w:jc w:val="center"/>
              <w:rPr>
                <w:noProof/>
              </w:rPr>
            </w:pPr>
          </w:p>
        </w:tc>
        <w:tc>
          <w:tcPr>
            <w:tcW w:w="339" w:type="pct"/>
          </w:tcPr>
          <w:p w14:paraId="5B6EDCC9" w14:textId="77777777" w:rsidR="00185035" w:rsidRDefault="00185035" w:rsidP="00D94289">
            <w:pPr>
              <w:autoSpaceDE w:val="0"/>
              <w:autoSpaceDN w:val="0"/>
              <w:adjustRightInd w:val="0"/>
              <w:jc w:val="center"/>
              <w:rPr>
                <w:noProof/>
              </w:rPr>
            </w:pPr>
          </w:p>
        </w:tc>
      </w:tr>
      <w:tr w:rsidR="00C90E7E" w:rsidRPr="00F85647" w14:paraId="1288B445" w14:textId="77777777" w:rsidTr="00C90E7E">
        <w:trPr>
          <w:trHeight w:val="288"/>
        </w:trPr>
        <w:tc>
          <w:tcPr>
            <w:tcW w:w="192" w:type="pct"/>
          </w:tcPr>
          <w:p w14:paraId="23AE5F76" w14:textId="77777777" w:rsidR="00185035" w:rsidRPr="007A08CE" w:rsidRDefault="00185035" w:rsidP="00D94289">
            <w:pPr>
              <w:autoSpaceDE w:val="0"/>
              <w:autoSpaceDN w:val="0"/>
              <w:adjustRightInd w:val="0"/>
              <w:jc w:val="center"/>
              <w:rPr>
                <w:noProof/>
              </w:rPr>
            </w:pPr>
            <w:r w:rsidRPr="007A08CE">
              <w:t>4.10.</w:t>
            </w:r>
          </w:p>
        </w:tc>
        <w:tc>
          <w:tcPr>
            <w:tcW w:w="2164" w:type="pct"/>
            <w:gridSpan w:val="2"/>
          </w:tcPr>
          <w:p w14:paraId="73910A21"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1E3E9325"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619FAF5B"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61729BF"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A96F9D" w14:textId="77777777" w:rsidR="00185035" w:rsidRPr="00F85647" w:rsidRDefault="00185035" w:rsidP="00D94289">
            <w:pPr>
              <w:autoSpaceDE w:val="0"/>
              <w:autoSpaceDN w:val="0"/>
              <w:adjustRightInd w:val="0"/>
              <w:jc w:val="center"/>
              <w:rPr>
                <w:noProof/>
                <w:lang w:val="en-US"/>
              </w:rPr>
            </w:pPr>
          </w:p>
        </w:tc>
        <w:tc>
          <w:tcPr>
            <w:tcW w:w="237" w:type="pct"/>
          </w:tcPr>
          <w:p w14:paraId="5C2B8ABD" w14:textId="77777777" w:rsidR="00185035" w:rsidRPr="00F85647" w:rsidRDefault="00185035" w:rsidP="00D94289">
            <w:pPr>
              <w:autoSpaceDE w:val="0"/>
              <w:autoSpaceDN w:val="0"/>
              <w:adjustRightInd w:val="0"/>
              <w:jc w:val="center"/>
              <w:rPr>
                <w:noProof/>
                <w:lang w:val="en-US"/>
              </w:rPr>
            </w:pPr>
          </w:p>
        </w:tc>
        <w:tc>
          <w:tcPr>
            <w:tcW w:w="237" w:type="pct"/>
          </w:tcPr>
          <w:p w14:paraId="0D76510D" w14:textId="77777777" w:rsidR="00185035" w:rsidRPr="00F85647" w:rsidRDefault="00185035" w:rsidP="00D94289">
            <w:pPr>
              <w:autoSpaceDE w:val="0"/>
              <w:autoSpaceDN w:val="0"/>
              <w:adjustRightInd w:val="0"/>
              <w:jc w:val="center"/>
              <w:rPr>
                <w:noProof/>
              </w:rPr>
            </w:pPr>
          </w:p>
        </w:tc>
        <w:tc>
          <w:tcPr>
            <w:tcW w:w="414" w:type="pct"/>
          </w:tcPr>
          <w:p w14:paraId="0F101D3E" w14:textId="77777777" w:rsidR="00185035" w:rsidRPr="00F85647" w:rsidRDefault="00185035" w:rsidP="00D94289">
            <w:pPr>
              <w:autoSpaceDE w:val="0"/>
              <w:autoSpaceDN w:val="0"/>
              <w:adjustRightInd w:val="0"/>
              <w:jc w:val="center"/>
              <w:rPr>
                <w:noProof/>
              </w:rPr>
            </w:pPr>
          </w:p>
        </w:tc>
        <w:tc>
          <w:tcPr>
            <w:tcW w:w="339" w:type="pct"/>
          </w:tcPr>
          <w:p w14:paraId="783E8BDE" w14:textId="77777777" w:rsidR="00185035" w:rsidRDefault="00185035" w:rsidP="00D94289">
            <w:pPr>
              <w:autoSpaceDE w:val="0"/>
              <w:autoSpaceDN w:val="0"/>
              <w:adjustRightInd w:val="0"/>
              <w:jc w:val="center"/>
              <w:rPr>
                <w:noProof/>
              </w:rPr>
            </w:pPr>
          </w:p>
        </w:tc>
      </w:tr>
      <w:tr w:rsidR="00C90E7E" w:rsidRPr="00F85647" w14:paraId="044ED6BF" w14:textId="77777777" w:rsidTr="00C90E7E">
        <w:trPr>
          <w:trHeight w:val="288"/>
        </w:trPr>
        <w:tc>
          <w:tcPr>
            <w:tcW w:w="192" w:type="pct"/>
          </w:tcPr>
          <w:p w14:paraId="21786ED8" w14:textId="77777777" w:rsidR="00185035" w:rsidRPr="007A08CE" w:rsidRDefault="00185035" w:rsidP="00D94289">
            <w:pPr>
              <w:autoSpaceDE w:val="0"/>
              <w:autoSpaceDN w:val="0"/>
              <w:adjustRightInd w:val="0"/>
              <w:jc w:val="center"/>
              <w:rPr>
                <w:noProof/>
              </w:rPr>
            </w:pPr>
            <w:r w:rsidRPr="007A08CE">
              <w:lastRenderedPageBreak/>
              <w:t>4.11.</w:t>
            </w:r>
          </w:p>
        </w:tc>
        <w:tc>
          <w:tcPr>
            <w:tcW w:w="2164" w:type="pct"/>
            <w:gridSpan w:val="2"/>
          </w:tcPr>
          <w:p w14:paraId="24411BA7" w14:textId="77777777" w:rsidR="00185035" w:rsidRPr="007A08CE" w:rsidRDefault="00185035" w:rsidP="002966C9">
            <w:pPr>
              <w:autoSpaceDE w:val="0"/>
              <w:autoSpaceDN w:val="0"/>
              <w:adjustRightInd w:val="0"/>
              <w:rPr>
                <w:noProof/>
                <w:lang w:val="en-US"/>
              </w:rPr>
            </w:pPr>
            <w:r w:rsidRPr="007A08CE">
              <w:t>Ispitivanje  urađene instalacije, puštanje iste u rad , 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70CE9E9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1A63D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183D8A8"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1B6B50" w14:textId="77777777" w:rsidR="00185035" w:rsidRPr="00F85647" w:rsidRDefault="00185035" w:rsidP="00D94289">
            <w:pPr>
              <w:autoSpaceDE w:val="0"/>
              <w:autoSpaceDN w:val="0"/>
              <w:adjustRightInd w:val="0"/>
              <w:jc w:val="center"/>
              <w:rPr>
                <w:noProof/>
                <w:lang w:val="en-US"/>
              </w:rPr>
            </w:pPr>
          </w:p>
        </w:tc>
        <w:tc>
          <w:tcPr>
            <w:tcW w:w="237" w:type="pct"/>
          </w:tcPr>
          <w:p w14:paraId="68F0C46F" w14:textId="77777777" w:rsidR="00185035" w:rsidRPr="00F85647" w:rsidRDefault="00185035" w:rsidP="00D94289">
            <w:pPr>
              <w:autoSpaceDE w:val="0"/>
              <w:autoSpaceDN w:val="0"/>
              <w:adjustRightInd w:val="0"/>
              <w:jc w:val="center"/>
              <w:rPr>
                <w:noProof/>
                <w:lang w:val="en-US"/>
              </w:rPr>
            </w:pPr>
          </w:p>
        </w:tc>
        <w:tc>
          <w:tcPr>
            <w:tcW w:w="237" w:type="pct"/>
          </w:tcPr>
          <w:p w14:paraId="77ACD77F" w14:textId="77777777" w:rsidR="00185035" w:rsidRPr="00F85647" w:rsidRDefault="00185035" w:rsidP="00D94289">
            <w:pPr>
              <w:autoSpaceDE w:val="0"/>
              <w:autoSpaceDN w:val="0"/>
              <w:adjustRightInd w:val="0"/>
              <w:jc w:val="center"/>
              <w:rPr>
                <w:noProof/>
              </w:rPr>
            </w:pPr>
          </w:p>
        </w:tc>
        <w:tc>
          <w:tcPr>
            <w:tcW w:w="414" w:type="pct"/>
          </w:tcPr>
          <w:p w14:paraId="3CD42909" w14:textId="77777777" w:rsidR="00185035" w:rsidRPr="00F85647" w:rsidRDefault="00185035" w:rsidP="00D94289">
            <w:pPr>
              <w:autoSpaceDE w:val="0"/>
              <w:autoSpaceDN w:val="0"/>
              <w:adjustRightInd w:val="0"/>
              <w:jc w:val="center"/>
              <w:rPr>
                <w:noProof/>
              </w:rPr>
            </w:pPr>
          </w:p>
        </w:tc>
        <w:tc>
          <w:tcPr>
            <w:tcW w:w="339" w:type="pct"/>
          </w:tcPr>
          <w:p w14:paraId="32370886" w14:textId="77777777" w:rsidR="00185035" w:rsidRDefault="00185035" w:rsidP="00D94289">
            <w:pPr>
              <w:autoSpaceDE w:val="0"/>
              <w:autoSpaceDN w:val="0"/>
              <w:adjustRightInd w:val="0"/>
              <w:jc w:val="center"/>
              <w:rPr>
                <w:noProof/>
              </w:rPr>
            </w:pPr>
          </w:p>
        </w:tc>
      </w:tr>
      <w:tr w:rsidR="00C90E7E" w:rsidRPr="00F85647" w14:paraId="7F22C452" w14:textId="77777777" w:rsidTr="00C90E7E">
        <w:trPr>
          <w:trHeight w:val="288"/>
        </w:trPr>
        <w:tc>
          <w:tcPr>
            <w:tcW w:w="192" w:type="pct"/>
          </w:tcPr>
          <w:p w14:paraId="5F911D99" w14:textId="77777777" w:rsidR="00185035" w:rsidRPr="007A08CE" w:rsidRDefault="00185035" w:rsidP="00D94289">
            <w:pPr>
              <w:autoSpaceDE w:val="0"/>
              <w:autoSpaceDN w:val="0"/>
              <w:adjustRightInd w:val="0"/>
              <w:jc w:val="center"/>
              <w:rPr>
                <w:noProof/>
              </w:rPr>
            </w:pPr>
            <w:r w:rsidRPr="007A08CE">
              <w:t>4.12.</w:t>
            </w:r>
          </w:p>
        </w:tc>
        <w:tc>
          <w:tcPr>
            <w:tcW w:w="2164" w:type="pct"/>
            <w:gridSpan w:val="2"/>
          </w:tcPr>
          <w:p w14:paraId="5D2969F8" w14:textId="77777777" w:rsidR="00185035" w:rsidRPr="007A08CE" w:rsidRDefault="00185035" w:rsidP="002966C9">
            <w:pPr>
              <w:autoSpaceDE w:val="0"/>
              <w:autoSpaceDN w:val="0"/>
              <w:adjustRightInd w:val="0"/>
              <w:rPr>
                <w:noProof/>
                <w:lang w:val="en-US"/>
              </w:rPr>
            </w:pPr>
            <w:r w:rsidRPr="007A08CE">
              <w:t>Izrada dokumentacije izvedenog  stanja u tri primerka u pisanoj formi i jedan u elektronskoj formi</w:t>
            </w:r>
          </w:p>
        </w:tc>
        <w:tc>
          <w:tcPr>
            <w:tcW w:w="384" w:type="pct"/>
            <w:vAlign w:val="center"/>
          </w:tcPr>
          <w:p w14:paraId="18D344C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7C037A6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C7B02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294BC7" w14:textId="77777777" w:rsidR="00185035" w:rsidRPr="00F85647" w:rsidRDefault="00185035" w:rsidP="00D94289">
            <w:pPr>
              <w:autoSpaceDE w:val="0"/>
              <w:autoSpaceDN w:val="0"/>
              <w:adjustRightInd w:val="0"/>
              <w:jc w:val="center"/>
              <w:rPr>
                <w:noProof/>
                <w:lang w:val="en-US"/>
              </w:rPr>
            </w:pPr>
          </w:p>
        </w:tc>
        <w:tc>
          <w:tcPr>
            <w:tcW w:w="237" w:type="pct"/>
          </w:tcPr>
          <w:p w14:paraId="794CB7F4" w14:textId="77777777" w:rsidR="00185035" w:rsidRPr="00F85647" w:rsidRDefault="00185035" w:rsidP="00D94289">
            <w:pPr>
              <w:autoSpaceDE w:val="0"/>
              <w:autoSpaceDN w:val="0"/>
              <w:adjustRightInd w:val="0"/>
              <w:jc w:val="center"/>
              <w:rPr>
                <w:noProof/>
                <w:lang w:val="en-US"/>
              </w:rPr>
            </w:pPr>
          </w:p>
        </w:tc>
        <w:tc>
          <w:tcPr>
            <w:tcW w:w="237" w:type="pct"/>
          </w:tcPr>
          <w:p w14:paraId="0F3A015B" w14:textId="77777777" w:rsidR="00185035" w:rsidRPr="00F85647" w:rsidRDefault="00185035" w:rsidP="00D94289">
            <w:pPr>
              <w:autoSpaceDE w:val="0"/>
              <w:autoSpaceDN w:val="0"/>
              <w:adjustRightInd w:val="0"/>
              <w:jc w:val="center"/>
              <w:rPr>
                <w:noProof/>
              </w:rPr>
            </w:pPr>
          </w:p>
        </w:tc>
        <w:tc>
          <w:tcPr>
            <w:tcW w:w="414" w:type="pct"/>
          </w:tcPr>
          <w:p w14:paraId="3F52C152" w14:textId="77777777" w:rsidR="00185035" w:rsidRPr="00F85647" w:rsidRDefault="00185035" w:rsidP="00D94289">
            <w:pPr>
              <w:autoSpaceDE w:val="0"/>
              <w:autoSpaceDN w:val="0"/>
              <w:adjustRightInd w:val="0"/>
              <w:jc w:val="center"/>
              <w:rPr>
                <w:noProof/>
              </w:rPr>
            </w:pPr>
          </w:p>
        </w:tc>
        <w:tc>
          <w:tcPr>
            <w:tcW w:w="339" w:type="pct"/>
          </w:tcPr>
          <w:p w14:paraId="64CF48A5" w14:textId="77777777" w:rsidR="00185035" w:rsidRDefault="00185035" w:rsidP="00D94289">
            <w:pPr>
              <w:autoSpaceDE w:val="0"/>
              <w:autoSpaceDN w:val="0"/>
              <w:adjustRightInd w:val="0"/>
              <w:jc w:val="center"/>
              <w:rPr>
                <w:noProof/>
              </w:rPr>
            </w:pPr>
          </w:p>
        </w:tc>
      </w:tr>
      <w:tr w:rsidR="00C90E7E" w:rsidRPr="00F85647" w14:paraId="44312E21" w14:textId="77777777" w:rsidTr="00C90E7E">
        <w:trPr>
          <w:trHeight w:val="288"/>
        </w:trPr>
        <w:tc>
          <w:tcPr>
            <w:tcW w:w="192" w:type="pct"/>
          </w:tcPr>
          <w:p w14:paraId="73D26A9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A4FCC70" w14:textId="77777777" w:rsidR="00185035" w:rsidRPr="007A08CE" w:rsidRDefault="00185035" w:rsidP="002966C9">
            <w:pPr>
              <w:autoSpaceDE w:val="0"/>
              <w:autoSpaceDN w:val="0"/>
              <w:adjustRightInd w:val="0"/>
              <w:rPr>
                <w:noProof/>
                <w:lang w:val="en-US"/>
              </w:rPr>
            </w:pPr>
            <w:r w:rsidRPr="007A08CE">
              <w:rPr>
                <w:b/>
                <w:bCs/>
              </w:rPr>
              <w:t>Ukupno (pozicija 4)</w:t>
            </w:r>
          </w:p>
        </w:tc>
        <w:tc>
          <w:tcPr>
            <w:tcW w:w="384" w:type="pct"/>
            <w:vAlign w:val="center"/>
          </w:tcPr>
          <w:p w14:paraId="1262DDB3"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75DFDCEA"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82AE26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3BC0AA" w14:textId="77777777" w:rsidR="00185035" w:rsidRPr="00F85647" w:rsidRDefault="00185035" w:rsidP="00D94289">
            <w:pPr>
              <w:autoSpaceDE w:val="0"/>
              <w:autoSpaceDN w:val="0"/>
              <w:adjustRightInd w:val="0"/>
              <w:jc w:val="center"/>
              <w:rPr>
                <w:noProof/>
                <w:lang w:val="en-US"/>
              </w:rPr>
            </w:pPr>
          </w:p>
        </w:tc>
        <w:tc>
          <w:tcPr>
            <w:tcW w:w="237" w:type="pct"/>
          </w:tcPr>
          <w:p w14:paraId="5F5B0549" w14:textId="77777777" w:rsidR="00185035" w:rsidRPr="00F85647" w:rsidRDefault="00185035" w:rsidP="00D94289">
            <w:pPr>
              <w:autoSpaceDE w:val="0"/>
              <w:autoSpaceDN w:val="0"/>
              <w:adjustRightInd w:val="0"/>
              <w:jc w:val="center"/>
              <w:rPr>
                <w:noProof/>
                <w:lang w:val="en-US"/>
              </w:rPr>
            </w:pPr>
          </w:p>
        </w:tc>
        <w:tc>
          <w:tcPr>
            <w:tcW w:w="237" w:type="pct"/>
          </w:tcPr>
          <w:p w14:paraId="41E69EF5" w14:textId="77777777" w:rsidR="00185035" w:rsidRPr="00F85647" w:rsidRDefault="00185035" w:rsidP="00D94289">
            <w:pPr>
              <w:autoSpaceDE w:val="0"/>
              <w:autoSpaceDN w:val="0"/>
              <w:adjustRightInd w:val="0"/>
              <w:jc w:val="center"/>
              <w:rPr>
                <w:noProof/>
              </w:rPr>
            </w:pPr>
          </w:p>
        </w:tc>
        <w:tc>
          <w:tcPr>
            <w:tcW w:w="414" w:type="pct"/>
          </w:tcPr>
          <w:p w14:paraId="476CE3E3" w14:textId="77777777" w:rsidR="00185035" w:rsidRPr="00F85647" w:rsidRDefault="00185035" w:rsidP="00D94289">
            <w:pPr>
              <w:autoSpaceDE w:val="0"/>
              <w:autoSpaceDN w:val="0"/>
              <w:adjustRightInd w:val="0"/>
              <w:jc w:val="center"/>
              <w:rPr>
                <w:noProof/>
              </w:rPr>
            </w:pPr>
          </w:p>
        </w:tc>
        <w:tc>
          <w:tcPr>
            <w:tcW w:w="339" w:type="pct"/>
          </w:tcPr>
          <w:p w14:paraId="376F4EDC" w14:textId="77777777" w:rsidR="00185035" w:rsidRDefault="00185035" w:rsidP="00D94289">
            <w:pPr>
              <w:autoSpaceDE w:val="0"/>
              <w:autoSpaceDN w:val="0"/>
              <w:adjustRightInd w:val="0"/>
              <w:jc w:val="center"/>
              <w:rPr>
                <w:noProof/>
              </w:rPr>
            </w:pPr>
          </w:p>
        </w:tc>
      </w:tr>
      <w:tr w:rsidR="00C90E7E" w:rsidRPr="00F85647" w14:paraId="1B341B81" w14:textId="77777777" w:rsidTr="00C90E7E">
        <w:trPr>
          <w:trHeight w:val="288"/>
        </w:trPr>
        <w:tc>
          <w:tcPr>
            <w:tcW w:w="192" w:type="pct"/>
          </w:tcPr>
          <w:p w14:paraId="2DC38A85" w14:textId="77777777" w:rsidR="00185035" w:rsidRPr="007A08CE" w:rsidRDefault="00185035" w:rsidP="00D94289">
            <w:pPr>
              <w:autoSpaceDE w:val="0"/>
              <w:autoSpaceDN w:val="0"/>
              <w:adjustRightInd w:val="0"/>
              <w:jc w:val="center"/>
              <w:rPr>
                <w:noProof/>
              </w:rPr>
            </w:pPr>
            <w:r w:rsidRPr="007A08CE">
              <w:rPr>
                <w:b/>
                <w:bCs/>
              </w:rPr>
              <w:t>5</w:t>
            </w:r>
          </w:p>
        </w:tc>
        <w:tc>
          <w:tcPr>
            <w:tcW w:w="2164" w:type="pct"/>
            <w:gridSpan w:val="2"/>
          </w:tcPr>
          <w:p w14:paraId="41A5E4B0" w14:textId="77777777" w:rsidR="00185035" w:rsidRPr="007A08CE" w:rsidRDefault="00185035" w:rsidP="002966C9">
            <w:pPr>
              <w:autoSpaceDE w:val="0"/>
              <w:autoSpaceDN w:val="0"/>
              <w:adjustRightInd w:val="0"/>
              <w:rPr>
                <w:noProof/>
                <w:lang w:val="en-US"/>
              </w:rPr>
            </w:pPr>
            <w:r w:rsidRPr="007A08CE">
              <w:rPr>
                <w:b/>
                <w:bCs/>
              </w:rPr>
              <w:t xml:space="preserve">RTV INSTALACIJA </w:t>
            </w:r>
          </w:p>
        </w:tc>
        <w:tc>
          <w:tcPr>
            <w:tcW w:w="384" w:type="pct"/>
            <w:vAlign w:val="center"/>
          </w:tcPr>
          <w:p w14:paraId="1442FBA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8BCBC4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B8F2F9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F21276B" w14:textId="77777777" w:rsidR="00185035" w:rsidRPr="00F85647" w:rsidRDefault="00185035" w:rsidP="00D94289">
            <w:pPr>
              <w:autoSpaceDE w:val="0"/>
              <w:autoSpaceDN w:val="0"/>
              <w:adjustRightInd w:val="0"/>
              <w:jc w:val="center"/>
              <w:rPr>
                <w:noProof/>
                <w:lang w:val="en-US"/>
              </w:rPr>
            </w:pPr>
          </w:p>
        </w:tc>
        <w:tc>
          <w:tcPr>
            <w:tcW w:w="237" w:type="pct"/>
          </w:tcPr>
          <w:p w14:paraId="25F207DE" w14:textId="77777777" w:rsidR="00185035" w:rsidRPr="00F85647" w:rsidRDefault="00185035" w:rsidP="00D94289">
            <w:pPr>
              <w:autoSpaceDE w:val="0"/>
              <w:autoSpaceDN w:val="0"/>
              <w:adjustRightInd w:val="0"/>
              <w:jc w:val="center"/>
              <w:rPr>
                <w:noProof/>
                <w:lang w:val="en-US"/>
              </w:rPr>
            </w:pPr>
          </w:p>
        </w:tc>
        <w:tc>
          <w:tcPr>
            <w:tcW w:w="237" w:type="pct"/>
          </w:tcPr>
          <w:p w14:paraId="51249AE0" w14:textId="77777777" w:rsidR="00185035" w:rsidRPr="00F85647" w:rsidRDefault="00185035" w:rsidP="00D94289">
            <w:pPr>
              <w:autoSpaceDE w:val="0"/>
              <w:autoSpaceDN w:val="0"/>
              <w:adjustRightInd w:val="0"/>
              <w:jc w:val="center"/>
              <w:rPr>
                <w:noProof/>
              </w:rPr>
            </w:pPr>
          </w:p>
        </w:tc>
        <w:tc>
          <w:tcPr>
            <w:tcW w:w="414" w:type="pct"/>
          </w:tcPr>
          <w:p w14:paraId="04566B4E" w14:textId="77777777" w:rsidR="00185035" w:rsidRPr="00F85647" w:rsidRDefault="00185035" w:rsidP="00D94289">
            <w:pPr>
              <w:autoSpaceDE w:val="0"/>
              <w:autoSpaceDN w:val="0"/>
              <w:adjustRightInd w:val="0"/>
              <w:jc w:val="center"/>
              <w:rPr>
                <w:noProof/>
              </w:rPr>
            </w:pPr>
          </w:p>
        </w:tc>
        <w:tc>
          <w:tcPr>
            <w:tcW w:w="339" w:type="pct"/>
          </w:tcPr>
          <w:p w14:paraId="025F4058" w14:textId="77777777" w:rsidR="00185035" w:rsidRDefault="00185035" w:rsidP="00D94289">
            <w:pPr>
              <w:autoSpaceDE w:val="0"/>
              <w:autoSpaceDN w:val="0"/>
              <w:adjustRightInd w:val="0"/>
              <w:jc w:val="center"/>
              <w:rPr>
                <w:noProof/>
              </w:rPr>
            </w:pPr>
          </w:p>
        </w:tc>
      </w:tr>
      <w:tr w:rsidR="00C90E7E" w:rsidRPr="00F85647" w14:paraId="2BD6A35A" w14:textId="77777777" w:rsidTr="00C90E7E">
        <w:trPr>
          <w:trHeight w:val="288"/>
        </w:trPr>
        <w:tc>
          <w:tcPr>
            <w:tcW w:w="192" w:type="pct"/>
          </w:tcPr>
          <w:p w14:paraId="390FEBCC" w14:textId="77777777" w:rsidR="00185035" w:rsidRPr="007A08CE" w:rsidRDefault="00185035" w:rsidP="00D94289">
            <w:pPr>
              <w:autoSpaceDE w:val="0"/>
              <w:autoSpaceDN w:val="0"/>
              <w:adjustRightInd w:val="0"/>
              <w:jc w:val="center"/>
              <w:rPr>
                <w:noProof/>
              </w:rPr>
            </w:pPr>
            <w:r w:rsidRPr="007A08CE">
              <w:t>5.1.</w:t>
            </w:r>
          </w:p>
        </w:tc>
        <w:tc>
          <w:tcPr>
            <w:tcW w:w="2164" w:type="pct"/>
            <w:gridSpan w:val="2"/>
          </w:tcPr>
          <w:p w14:paraId="32D5C9FA"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RTV  razvoda. Cevi treba da su prečnika 16mm</w:t>
            </w:r>
          </w:p>
        </w:tc>
        <w:tc>
          <w:tcPr>
            <w:tcW w:w="384" w:type="pct"/>
            <w:vAlign w:val="center"/>
          </w:tcPr>
          <w:p w14:paraId="4EB23FA1"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73FEC17" w14:textId="77777777" w:rsidR="00185035" w:rsidRPr="007A08CE" w:rsidRDefault="00185035" w:rsidP="00D94289">
            <w:pPr>
              <w:autoSpaceDE w:val="0"/>
              <w:autoSpaceDN w:val="0"/>
              <w:adjustRightInd w:val="0"/>
              <w:jc w:val="center"/>
              <w:rPr>
                <w:noProof/>
                <w:lang w:val="en-US"/>
              </w:rPr>
            </w:pPr>
            <w:r w:rsidRPr="007A08CE">
              <w:t>80</w:t>
            </w:r>
          </w:p>
        </w:tc>
        <w:tc>
          <w:tcPr>
            <w:tcW w:w="322" w:type="pct"/>
          </w:tcPr>
          <w:p w14:paraId="5A50F7B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3BD449" w14:textId="77777777" w:rsidR="00185035" w:rsidRPr="00F85647" w:rsidRDefault="00185035" w:rsidP="00D94289">
            <w:pPr>
              <w:autoSpaceDE w:val="0"/>
              <w:autoSpaceDN w:val="0"/>
              <w:adjustRightInd w:val="0"/>
              <w:jc w:val="center"/>
              <w:rPr>
                <w:noProof/>
                <w:lang w:val="en-US"/>
              </w:rPr>
            </w:pPr>
          </w:p>
        </w:tc>
        <w:tc>
          <w:tcPr>
            <w:tcW w:w="237" w:type="pct"/>
          </w:tcPr>
          <w:p w14:paraId="654BE62F" w14:textId="77777777" w:rsidR="00185035" w:rsidRPr="00F85647" w:rsidRDefault="00185035" w:rsidP="00D94289">
            <w:pPr>
              <w:autoSpaceDE w:val="0"/>
              <w:autoSpaceDN w:val="0"/>
              <w:adjustRightInd w:val="0"/>
              <w:jc w:val="center"/>
              <w:rPr>
                <w:noProof/>
                <w:lang w:val="en-US"/>
              </w:rPr>
            </w:pPr>
          </w:p>
        </w:tc>
        <w:tc>
          <w:tcPr>
            <w:tcW w:w="237" w:type="pct"/>
          </w:tcPr>
          <w:p w14:paraId="2BCA880B" w14:textId="77777777" w:rsidR="00185035" w:rsidRPr="00F85647" w:rsidRDefault="00185035" w:rsidP="00D94289">
            <w:pPr>
              <w:autoSpaceDE w:val="0"/>
              <w:autoSpaceDN w:val="0"/>
              <w:adjustRightInd w:val="0"/>
              <w:jc w:val="center"/>
              <w:rPr>
                <w:noProof/>
              </w:rPr>
            </w:pPr>
          </w:p>
        </w:tc>
        <w:tc>
          <w:tcPr>
            <w:tcW w:w="414" w:type="pct"/>
          </w:tcPr>
          <w:p w14:paraId="13D1E836" w14:textId="77777777" w:rsidR="00185035" w:rsidRPr="00F85647" w:rsidRDefault="00185035" w:rsidP="00D94289">
            <w:pPr>
              <w:autoSpaceDE w:val="0"/>
              <w:autoSpaceDN w:val="0"/>
              <w:adjustRightInd w:val="0"/>
              <w:jc w:val="center"/>
              <w:rPr>
                <w:noProof/>
              </w:rPr>
            </w:pPr>
          </w:p>
        </w:tc>
        <w:tc>
          <w:tcPr>
            <w:tcW w:w="339" w:type="pct"/>
          </w:tcPr>
          <w:p w14:paraId="76C62DC4" w14:textId="77777777" w:rsidR="00185035" w:rsidRDefault="00185035" w:rsidP="00D94289">
            <w:pPr>
              <w:autoSpaceDE w:val="0"/>
              <w:autoSpaceDN w:val="0"/>
              <w:adjustRightInd w:val="0"/>
              <w:jc w:val="center"/>
              <w:rPr>
                <w:noProof/>
              </w:rPr>
            </w:pPr>
          </w:p>
        </w:tc>
      </w:tr>
      <w:tr w:rsidR="00C90E7E" w:rsidRPr="00F85647" w14:paraId="6E7090FA" w14:textId="77777777" w:rsidTr="00C90E7E">
        <w:trPr>
          <w:trHeight w:val="288"/>
        </w:trPr>
        <w:tc>
          <w:tcPr>
            <w:tcW w:w="192" w:type="pct"/>
          </w:tcPr>
          <w:p w14:paraId="644583F1" w14:textId="77777777" w:rsidR="00185035" w:rsidRPr="007A08CE" w:rsidRDefault="00185035" w:rsidP="00D94289">
            <w:pPr>
              <w:autoSpaceDE w:val="0"/>
              <w:autoSpaceDN w:val="0"/>
              <w:adjustRightInd w:val="0"/>
              <w:jc w:val="center"/>
              <w:rPr>
                <w:noProof/>
              </w:rPr>
            </w:pPr>
            <w:r w:rsidRPr="007A08CE">
              <w:t>5.2.</w:t>
            </w:r>
          </w:p>
        </w:tc>
        <w:tc>
          <w:tcPr>
            <w:tcW w:w="2164" w:type="pct"/>
            <w:gridSpan w:val="2"/>
          </w:tcPr>
          <w:p w14:paraId="59E3A2FE" w14:textId="77777777" w:rsidR="00185035" w:rsidRPr="007A08CE" w:rsidRDefault="00185035" w:rsidP="002966C9">
            <w:pPr>
              <w:autoSpaceDE w:val="0"/>
              <w:autoSpaceDN w:val="0"/>
              <w:adjustRightInd w:val="0"/>
              <w:rPr>
                <w:noProof/>
                <w:lang w:val="en-US"/>
              </w:rPr>
            </w:pPr>
            <w:r w:rsidRPr="007A08CE">
              <w:t xml:space="preserve">Isporuka i polaganje delimično u prethodno položene  savitljive  PVC cevi, a delimično u limenim nosačima kablova instalacionih  vodova unutrašnjeg RTV razvoda .Kablovi moraju na sebi imati vidnu oznaku tipa i nomenklaturni broj ispitnog protokola i da su proizvedeni po standardima Evropske Unije sa CE sertifikatom . Svi kablovi su u "halogen free" izvedbi, samogasivi, malodimni.Kablovi su tipa:                                         </w:t>
            </w:r>
          </w:p>
        </w:tc>
        <w:tc>
          <w:tcPr>
            <w:tcW w:w="384" w:type="pct"/>
            <w:vAlign w:val="center"/>
          </w:tcPr>
          <w:p w14:paraId="0CF0E07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FDEED53"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6434B5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AD24D1" w14:textId="77777777" w:rsidR="00185035" w:rsidRPr="00F85647" w:rsidRDefault="00185035" w:rsidP="00D94289">
            <w:pPr>
              <w:autoSpaceDE w:val="0"/>
              <w:autoSpaceDN w:val="0"/>
              <w:adjustRightInd w:val="0"/>
              <w:jc w:val="center"/>
              <w:rPr>
                <w:noProof/>
                <w:lang w:val="en-US"/>
              </w:rPr>
            </w:pPr>
          </w:p>
        </w:tc>
        <w:tc>
          <w:tcPr>
            <w:tcW w:w="237" w:type="pct"/>
          </w:tcPr>
          <w:p w14:paraId="236A1702" w14:textId="77777777" w:rsidR="00185035" w:rsidRPr="00F85647" w:rsidRDefault="00185035" w:rsidP="00D94289">
            <w:pPr>
              <w:autoSpaceDE w:val="0"/>
              <w:autoSpaceDN w:val="0"/>
              <w:adjustRightInd w:val="0"/>
              <w:jc w:val="center"/>
              <w:rPr>
                <w:noProof/>
                <w:lang w:val="en-US"/>
              </w:rPr>
            </w:pPr>
          </w:p>
        </w:tc>
        <w:tc>
          <w:tcPr>
            <w:tcW w:w="237" w:type="pct"/>
          </w:tcPr>
          <w:p w14:paraId="38015A3B" w14:textId="77777777" w:rsidR="00185035" w:rsidRPr="00F85647" w:rsidRDefault="00185035" w:rsidP="00D94289">
            <w:pPr>
              <w:autoSpaceDE w:val="0"/>
              <w:autoSpaceDN w:val="0"/>
              <w:adjustRightInd w:val="0"/>
              <w:jc w:val="center"/>
              <w:rPr>
                <w:noProof/>
              </w:rPr>
            </w:pPr>
          </w:p>
        </w:tc>
        <w:tc>
          <w:tcPr>
            <w:tcW w:w="414" w:type="pct"/>
          </w:tcPr>
          <w:p w14:paraId="26EF4D3F" w14:textId="77777777" w:rsidR="00185035" w:rsidRPr="00F85647" w:rsidRDefault="00185035" w:rsidP="00D94289">
            <w:pPr>
              <w:autoSpaceDE w:val="0"/>
              <w:autoSpaceDN w:val="0"/>
              <w:adjustRightInd w:val="0"/>
              <w:jc w:val="center"/>
              <w:rPr>
                <w:noProof/>
              </w:rPr>
            </w:pPr>
          </w:p>
        </w:tc>
        <w:tc>
          <w:tcPr>
            <w:tcW w:w="339" w:type="pct"/>
          </w:tcPr>
          <w:p w14:paraId="45732C20" w14:textId="77777777" w:rsidR="00185035" w:rsidRDefault="00185035" w:rsidP="00D94289">
            <w:pPr>
              <w:autoSpaceDE w:val="0"/>
              <w:autoSpaceDN w:val="0"/>
              <w:adjustRightInd w:val="0"/>
              <w:jc w:val="center"/>
              <w:rPr>
                <w:noProof/>
              </w:rPr>
            </w:pPr>
          </w:p>
        </w:tc>
      </w:tr>
      <w:tr w:rsidR="00C90E7E" w:rsidRPr="00F85647" w14:paraId="0B5C7BB5" w14:textId="77777777" w:rsidTr="00C90E7E">
        <w:trPr>
          <w:trHeight w:val="288"/>
        </w:trPr>
        <w:tc>
          <w:tcPr>
            <w:tcW w:w="192" w:type="pct"/>
            <w:vAlign w:val="center"/>
          </w:tcPr>
          <w:p w14:paraId="6F76C05A" w14:textId="77777777" w:rsidR="00185035" w:rsidRPr="007A08CE" w:rsidRDefault="00185035" w:rsidP="00D94289">
            <w:pPr>
              <w:autoSpaceDE w:val="0"/>
              <w:autoSpaceDN w:val="0"/>
              <w:adjustRightInd w:val="0"/>
              <w:jc w:val="center"/>
              <w:rPr>
                <w:noProof/>
              </w:rPr>
            </w:pPr>
          </w:p>
        </w:tc>
        <w:tc>
          <w:tcPr>
            <w:tcW w:w="2164" w:type="pct"/>
            <w:gridSpan w:val="2"/>
          </w:tcPr>
          <w:p w14:paraId="39BE2E83" w14:textId="77777777" w:rsidR="00185035" w:rsidRPr="007A08CE" w:rsidRDefault="00185035" w:rsidP="002966C9">
            <w:pPr>
              <w:autoSpaceDE w:val="0"/>
              <w:autoSpaceDN w:val="0"/>
              <w:adjustRightInd w:val="0"/>
              <w:rPr>
                <w:noProof/>
                <w:lang w:val="en-US"/>
              </w:rPr>
            </w:pPr>
            <w:r w:rsidRPr="007A08CE">
              <w:t xml:space="preserve"> -RG 6  HF</w:t>
            </w:r>
          </w:p>
        </w:tc>
        <w:tc>
          <w:tcPr>
            <w:tcW w:w="384" w:type="pct"/>
            <w:vAlign w:val="center"/>
          </w:tcPr>
          <w:p w14:paraId="500B2E22"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7F5A052" w14:textId="77777777" w:rsidR="00185035" w:rsidRPr="007A08CE" w:rsidRDefault="00185035" w:rsidP="00D94289">
            <w:pPr>
              <w:autoSpaceDE w:val="0"/>
              <w:autoSpaceDN w:val="0"/>
              <w:adjustRightInd w:val="0"/>
              <w:jc w:val="center"/>
              <w:rPr>
                <w:noProof/>
                <w:lang w:val="en-US"/>
              </w:rPr>
            </w:pPr>
            <w:r w:rsidRPr="007A08CE">
              <w:t>110</w:t>
            </w:r>
          </w:p>
        </w:tc>
        <w:tc>
          <w:tcPr>
            <w:tcW w:w="322" w:type="pct"/>
          </w:tcPr>
          <w:p w14:paraId="05145F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8F59D3" w14:textId="77777777" w:rsidR="00185035" w:rsidRPr="00F85647" w:rsidRDefault="00185035" w:rsidP="00D94289">
            <w:pPr>
              <w:autoSpaceDE w:val="0"/>
              <w:autoSpaceDN w:val="0"/>
              <w:adjustRightInd w:val="0"/>
              <w:jc w:val="center"/>
              <w:rPr>
                <w:noProof/>
                <w:lang w:val="en-US"/>
              </w:rPr>
            </w:pPr>
          </w:p>
        </w:tc>
        <w:tc>
          <w:tcPr>
            <w:tcW w:w="237" w:type="pct"/>
          </w:tcPr>
          <w:p w14:paraId="0B75E745" w14:textId="77777777" w:rsidR="00185035" w:rsidRPr="00F85647" w:rsidRDefault="00185035" w:rsidP="00D94289">
            <w:pPr>
              <w:autoSpaceDE w:val="0"/>
              <w:autoSpaceDN w:val="0"/>
              <w:adjustRightInd w:val="0"/>
              <w:jc w:val="center"/>
              <w:rPr>
                <w:noProof/>
                <w:lang w:val="en-US"/>
              </w:rPr>
            </w:pPr>
          </w:p>
        </w:tc>
        <w:tc>
          <w:tcPr>
            <w:tcW w:w="237" w:type="pct"/>
          </w:tcPr>
          <w:p w14:paraId="45360008" w14:textId="77777777" w:rsidR="00185035" w:rsidRPr="00F85647" w:rsidRDefault="00185035" w:rsidP="00D94289">
            <w:pPr>
              <w:autoSpaceDE w:val="0"/>
              <w:autoSpaceDN w:val="0"/>
              <w:adjustRightInd w:val="0"/>
              <w:jc w:val="center"/>
              <w:rPr>
                <w:noProof/>
              </w:rPr>
            </w:pPr>
          </w:p>
        </w:tc>
        <w:tc>
          <w:tcPr>
            <w:tcW w:w="414" w:type="pct"/>
          </w:tcPr>
          <w:p w14:paraId="43AC1510" w14:textId="77777777" w:rsidR="00185035" w:rsidRPr="00F85647" w:rsidRDefault="00185035" w:rsidP="00D94289">
            <w:pPr>
              <w:autoSpaceDE w:val="0"/>
              <w:autoSpaceDN w:val="0"/>
              <w:adjustRightInd w:val="0"/>
              <w:jc w:val="center"/>
              <w:rPr>
                <w:noProof/>
              </w:rPr>
            </w:pPr>
          </w:p>
        </w:tc>
        <w:tc>
          <w:tcPr>
            <w:tcW w:w="339" w:type="pct"/>
          </w:tcPr>
          <w:p w14:paraId="3BB0DEB4" w14:textId="77777777" w:rsidR="00185035" w:rsidRDefault="00185035" w:rsidP="00D94289">
            <w:pPr>
              <w:autoSpaceDE w:val="0"/>
              <w:autoSpaceDN w:val="0"/>
              <w:adjustRightInd w:val="0"/>
              <w:jc w:val="center"/>
              <w:rPr>
                <w:noProof/>
              </w:rPr>
            </w:pPr>
          </w:p>
        </w:tc>
      </w:tr>
      <w:tr w:rsidR="00C90E7E" w:rsidRPr="00F85647" w14:paraId="2F9390F2" w14:textId="77777777" w:rsidTr="00C90E7E">
        <w:trPr>
          <w:trHeight w:val="288"/>
        </w:trPr>
        <w:tc>
          <w:tcPr>
            <w:tcW w:w="192" w:type="pct"/>
          </w:tcPr>
          <w:p w14:paraId="760279D6" w14:textId="77777777" w:rsidR="00185035" w:rsidRPr="007A08CE" w:rsidRDefault="00185035" w:rsidP="00D94289">
            <w:pPr>
              <w:autoSpaceDE w:val="0"/>
              <w:autoSpaceDN w:val="0"/>
              <w:adjustRightInd w:val="0"/>
              <w:jc w:val="center"/>
              <w:rPr>
                <w:noProof/>
              </w:rPr>
            </w:pPr>
            <w:r w:rsidRPr="007A08CE">
              <w:t>5.3.</w:t>
            </w:r>
          </w:p>
        </w:tc>
        <w:tc>
          <w:tcPr>
            <w:tcW w:w="2164" w:type="pct"/>
            <w:gridSpan w:val="2"/>
          </w:tcPr>
          <w:p w14:paraId="5808F197" w14:textId="77777777" w:rsidR="00185035" w:rsidRPr="007A08CE" w:rsidRDefault="00185035" w:rsidP="002966C9">
            <w:pPr>
              <w:autoSpaceDE w:val="0"/>
              <w:autoSpaceDN w:val="0"/>
              <w:adjustRightInd w:val="0"/>
              <w:rPr>
                <w:noProof/>
                <w:lang w:val="en-US"/>
              </w:rPr>
            </w:pPr>
            <w:r w:rsidRPr="007A08CE">
              <w:t xml:space="preserve">Isporuka  i  montaža u setovima priljučnica B3600 modularne priključnice RTV razvoda za  priključak  zemaljskih  i satelitskih   radio i  TV  programa. </w:t>
            </w:r>
          </w:p>
        </w:tc>
        <w:tc>
          <w:tcPr>
            <w:tcW w:w="384" w:type="pct"/>
            <w:vAlign w:val="center"/>
          </w:tcPr>
          <w:p w14:paraId="6A29089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33B87C9"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5DD4F85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473482" w14:textId="77777777" w:rsidR="00185035" w:rsidRPr="00F85647" w:rsidRDefault="00185035" w:rsidP="00D94289">
            <w:pPr>
              <w:autoSpaceDE w:val="0"/>
              <w:autoSpaceDN w:val="0"/>
              <w:adjustRightInd w:val="0"/>
              <w:jc w:val="center"/>
              <w:rPr>
                <w:noProof/>
                <w:lang w:val="en-US"/>
              </w:rPr>
            </w:pPr>
          </w:p>
        </w:tc>
        <w:tc>
          <w:tcPr>
            <w:tcW w:w="237" w:type="pct"/>
          </w:tcPr>
          <w:p w14:paraId="1CB64D73" w14:textId="77777777" w:rsidR="00185035" w:rsidRPr="00F85647" w:rsidRDefault="00185035" w:rsidP="00D94289">
            <w:pPr>
              <w:autoSpaceDE w:val="0"/>
              <w:autoSpaceDN w:val="0"/>
              <w:adjustRightInd w:val="0"/>
              <w:jc w:val="center"/>
              <w:rPr>
                <w:noProof/>
                <w:lang w:val="en-US"/>
              </w:rPr>
            </w:pPr>
          </w:p>
        </w:tc>
        <w:tc>
          <w:tcPr>
            <w:tcW w:w="237" w:type="pct"/>
          </w:tcPr>
          <w:p w14:paraId="18C5EFAC" w14:textId="77777777" w:rsidR="00185035" w:rsidRPr="00F85647" w:rsidRDefault="00185035" w:rsidP="00D94289">
            <w:pPr>
              <w:autoSpaceDE w:val="0"/>
              <w:autoSpaceDN w:val="0"/>
              <w:adjustRightInd w:val="0"/>
              <w:jc w:val="center"/>
              <w:rPr>
                <w:noProof/>
              </w:rPr>
            </w:pPr>
          </w:p>
        </w:tc>
        <w:tc>
          <w:tcPr>
            <w:tcW w:w="414" w:type="pct"/>
          </w:tcPr>
          <w:p w14:paraId="7C886A7A" w14:textId="77777777" w:rsidR="00185035" w:rsidRPr="00F85647" w:rsidRDefault="00185035" w:rsidP="00D94289">
            <w:pPr>
              <w:autoSpaceDE w:val="0"/>
              <w:autoSpaceDN w:val="0"/>
              <w:adjustRightInd w:val="0"/>
              <w:jc w:val="center"/>
              <w:rPr>
                <w:noProof/>
              </w:rPr>
            </w:pPr>
          </w:p>
        </w:tc>
        <w:tc>
          <w:tcPr>
            <w:tcW w:w="339" w:type="pct"/>
          </w:tcPr>
          <w:p w14:paraId="1869D816" w14:textId="77777777" w:rsidR="00185035" w:rsidRDefault="00185035" w:rsidP="00D94289">
            <w:pPr>
              <w:autoSpaceDE w:val="0"/>
              <w:autoSpaceDN w:val="0"/>
              <w:adjustRightInd w:val="0"/>
              <w:jc w:val="center"/>
              <w:rPr>
                <w:noProof/>
              </w:rPr>
            </w:pPr>
          </w:p>
        </w:tc>
      </w:tr>
      <w:tr w:rsidR="00C90E7E" w:rsidRPr="00F85647" w14:paraId="4CFB3FB8" w14:textId="77777777" w:rsidTr="00C90E7E">
        <w:trPr>
          <w:trHeight w:val="288"/>
        </w:trPr>
        <w:tc>
          <w:tcPr>
            <w:tcW w:w="192" w:type="pct"/>
          </w:tcPr>
          <w:p w14:paraId="4B2C5C4B" w14:textId="77777777" w:rsidR="00185035" w:rsidRPr="007A08CE" w:rsidRDefault="00185035" w:rsidP="00D94289">
            <w:pPr>
              <w:autoSpaceDE w:val="0"/>
              <w:autoSpaceDN w:val="0"/>
              <w:adjustRightInd w:val="0"/>
              <w:jc w:val="center"/>
              <w:rPr>
                <w:noProof/>
              </w:rPr>
            </w:pPr>
            <w:r w:rsidRPr="007A08CE">
              <w:t>5.4.</w:t>
            </w:r>
          </w:p>
        </w:tc>
        <w:tc>
          <w:tcPr>
            <w:tcW w:w="2164" w:type="pct"/>
            <w:gridSpan w:val="2"/>
          </w:tcPr>
          <w:p w14:paraId="7FDD94EA" w14:textId="77777777" w:rsidR="00185035" w:rsidRPr="007A08CE" w:rsidRDefault="00185035" w:rsidP="002966C9">
            <w:pPr>
              <w:autoSpaceDE w:val="0"/>
              <w:autoSpaceDN w:val="0"/>
              <w:adjustRightInd w:val="0"/>
              <w:rPr>
                <w:noProof/>
                <w:lang w:val="en-US"/>
              </w:rPr>
            </w:pPr>
            <w:r w:rsidRPr="007A08CE">
              <w:t xml:space="preserve">Isporuka i montaža Glavnog razvodnog ormana RTV instalacije infektivne klinike, GRO-RTV/INF. U  orman  ugraditi opremu za prijem digitalnog signala tipa DVB-T2 preko optičke kablovske veze iz objekta Urgentnog centra Kliničkog centra Vojvodine u </w:t>
            </w:r>
            <w:r w:rsidRPr="007A08CE">
              <w:lastRenderedPageBreak/>
              <w:t xml:space="preserve">krugu kompleksa. Oprema predstavlja istureni stepen postojeće glavne stanice RTV prijema kompleksa proizvodnje TRIAX - "Hirschmann" . U ceni pozicije je i optički predajnik sa optičkim prijemnikom snage min 6mW.  </w:t>
            </w:r>
          </w:p>
        </w:tc>
        <w:tc>
          <w:tcPr>
            <w:tcW w:w="384" w:type="pct"/>
            <w:vAlign w:val="center"/>
          </w:tcPr>
          <w:p w14:paraId="72A6D5E2"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center"/>
          </w:tcPr>
          <w:p w14:paraId="0568292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7FE8B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35475A" w14:textId="77777777" w:rsidR="00185035" w:rsidRPr="00F85647" w:rsidRDefault="00185035" w:rsidP="00D94289">
            <w:pPr>
              <w:autoSpaceDE w:val="0"/>
              <w:autoSpaceDN w:val="0"/>
              <w:adjustRightInd w:val="0"/>
              <w:jc w:val="center"/>
              <w:rPr>
                <w:noProof/>
                <w:lang w:val="en-US"/>
              </w:rPr>
            </w:pPr>
          </w:p>
        </w:tc>
        <w:tc>
          <w:tcPr>
            <w:tcW w:w="237" w:type="pct"/>
          </w:tcPr>
          <w:p w14:paraId="55FF15FF" w14:textId="77777777" w:rsidR="00185035" w:rsidRPr="00F85647" w:rsidRDefault="00185035" w:rsidP="00D94289">
            <w:pPr>
              <w:autoSpaceDE w:val="0"/>
              <w:autoSpaceDN w:val="0"/>
              <w:adjustRightInd w:val="0"/>
              <w:jc w:val="center"/>
              <w:rPr>
                <w:noProof/>
                <w:lang w:val="en-US"/>
              </w:rPr>
            </w:pPr>
          </w:p>
        </w:tc>
        <w:tc>
          <w:tcPr>
            <w:tcW w:w="237" w:type="pct"/>
          </w:tcPr>
          <w:p w14:paraId="35FBAA5C" w14:textId="77777777" w:rsidR="00185035" w:rsidRPr="00F85647" w:rsidRDefault="00185035" w:rsidP="00D94289">
            <w:pPr>
              <w:autoSpaceDE w:val="0"/>
              <w:autoSpaceDN w:val="0"/>
              <w:adjustRightInd w:val="0"/>
              <w:jc w:val="center"/>
              <w:rPr>
                <w:noProof/>
              </w:rPr>
            </w:pPr>
          </w:p>
        </w:tc>
        <w:tc>
          <w:tcPr>
            <w:tcW w:w="414" w:type="pct"/>
          </w:tcPr>
          <w:p w14:paraId="12C35348" w14:textId="77777777" w:rsidR="00185035" w:rsidRPr="00F85647" w:rsidRDefault="00185035" w:rsidP="00D94289">
            <w:pPr>
              <w:autoSpaceDE w:val="0"/>
              <w:autoSpaceDN w:val="0"/>
              <w:adjustRightInd w:val="0"/>
              <w:jc w:val="center"/>
              <w:rPr>
                <w:noProof/>
              </w:rPr>
            </w:pPr>
          </w:p>
        </w:tc>
        <w:tc>
          <w:tcPr>
            <w:tcW w:w="339" w:type="pct"/>
          </w:tcPr>
          <w:p w14:paraId="6A5EAC0C" w14:textId="77777777" w:rsidR="00185035" w:rsidRDefault="00185035" w:rsidP="00D94289">
            <w:pPr>
              <w:autoSpaceDE w:val="0"/>
              <w:autoSpaceDN w:val="0"/>
              <w:adjustRightInd w:val="0"/>
              <w:jc w:val="center"/>
              <w:rPr>
                <w:noProof/>
              </w:rPr>
            </w:pPr>
          </w:p>
        </w:tc>
      </w:tr>
      <w:tr w:rsidR="00C90E7E" w:rsidRPr="00F85647" w14:paraId="05EB6E9F" w14:textId="77777777" w:rsidTr="00C90E7E">
        <w:trPr>
          <w:trHeight w:val="288"/>
        </w:trPr>
        <w:tc>
          <w:tcPr>
            <w:tcW w:w="192" w:type="pct"/>
          </w:tcPr>
          <w:p w14:paraId="5DC85D3E" w14:textId="77777777" w:rsidR="00185035" w:rsidRPr="007A08CE" w:rsidRDefault="00185035" w:rsidP="00D94289">
            <w:pPr>
              <w:autoSpaceDE w:val="0"/>
              <w:autoSpaceDN w:val="0"/>
              <w:adjustRightInd w:val="0"/>
              <w:jc w:val="center"/>
              <w:rPr>
                <w:noProof/>
              </w:rPr>
            </w:pPr>
            <w:r w:rsidRPr="007A08CE">
              <w:lastRenderedPageBreak/>
              <w:t>5.5.</w:t>
            </w:r>
          </w:p>
        </w:tc>
        <w:tc>
          <w:tcPr>
            <w:tcW w:w="2164" w:type="pct"/>
            <w:gridSpan w:val="2"/>
          </w:tcPr>
          <w:p w14:paraId="6AAE06D6"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31492E7D"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5F8936B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E050B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18C16" w14:textId="77777777" w:rsidR="00185035" w:rsidRPr="00F85647" w:rsidRDefault="00185035" w:rsidP="00D94289">
            <w:pPr>
              <w:autoSpaceDE w:val="0"/>
              <w:autoSpaceDN w:val="0"/>
              <w:adjustRightInd w:val="0"/>
              <w:jc w:val="center"/>
              <w:rPr>
                <w:noProof/>
                <w:lang w:val="en-US"/>
              </w:rPr>
            </w:pPr>
          </w:p>
        </w:tc>
        <w:tc>
          <w:tcPr>
            <w:tcW w:w="237" w:type="pct"/>
          </w:tcPr>
          <w:p w14:paraId="74B7DC4A" w14:textId="77777777" w:rsidR="00185035" w:rsidRPr="00F85647" w:rsidRDefault="00185035" w:rsidP="00D94289">
            <w:pPr>
              <w:autoSpaceDE w:val="0"/>
              <w:autoSpaceDN w:val="0"/>
              <w:adjustRightInd w:val="0"/>
              <w:jc w:val="center"/>
              <w:rPr>
                <w:noProof/>
                <w:lang w:val="en-US"/>
              </w:rPr>
            </w:pPr>
          </w:p>
        </w:tc>
        <w:tc>
          <w:tcPr>
            <w:tcW w:w="237" w:type="pct"/>
          </w:tcPr>
          <w:p w14:paraId="4C8AFAD8" w14:textId="77777777" w:rsidR="00185035" w:rsidRPr="00F85647" w:rsidRDefault="00185035" w:rsidP="00D94289">
            <w:pPr>
              <w:autoSpaceDE w:val="0"/>
              <w:autoSpaceDN w:val="0"/>
              <w:adjustRightInd w:val="0"/>
              <w:jc w:val="center"/>
              <w:rPr>
                <w:noProof/>
              </w:rPr>
            </w:pPr>
          </w:p>
        </w:tc>
        <w:tc>
          <w:tcPr>
            <w:tcW w:w="414" w:type="pct"/>
          </w:tcPr>
          <w:p w14:paraId="0AC602F8" w14:textId="77777777" w:rsidR="00185035" w:rsidRPr="00F85647" w:rsidRDefault="00185035" w:rsidP="00D94289">
            <w:pPr>
              <w:autoSpaceDE w:val="0"/>
              <w:autoSpaceDN w:val="0"/>
              <w:adjustRightInd w:val="0"/>
              <w:jc w:val="center"/>
              <w:rPr>
                <w:noProof/>
              </w:rPr>
            </w:pPr>
          </w:p>
        </w:tc>
        <w:tc>
          <w:tcPr>
            <w:tcW w:w="339" w:type="pct"/>
          </w:tcPr>
          <w:p w14:paraId="696C970B" w14:textId="77777777" w:rsidR="00185035" w:rsidRDefault="00185035" w:rsidP="00D94289">
            <w:pPr>
              <w:autoSpaceDE w:val="0"/>
              <w:autoSpaceDN w:val="0"/>
              <w:adjustRightInd w:val="0"/>
              <w:jc w:val="center"/>
              <w:rPr>
                <w:noProof/>
              </w:rPr>
            </w:pPr>
          </w:p>
        </w:tc>
      </w:tr>
      <w:tr w:rsidR="00C90E7E" w:rsidRPr="00F85647" w14:paraId="547A2968" w14:textId="77777777" w:rsidTr="00C90E7E">
        <w:trPr>
          <w:trHeight w:val="288"/>
        </w:trPr>
        <w:tc>
          <w:tcPr>
            <w:tcW w:w="192" w:type="pct"/>
          </w:tcPr>
          <w:p w14:paraId="33FF7346" w14:textId="77777777" w:rsidR="00185035" w:rsidRPr="007A08CE" w:rsidRDefault="00185035" w:rsidP="00D94289">
            <w:pPr>
              <w:autoSpaceDE w:val="0"/>
              <w:autoSpaceDN w:val="0"/>
              <w:adjustRightInd w:val="0"/>
              <w:jc w:val="center"/>
              <w:rPr>
                <w:noProof/>
              </w:rPr>
            </w:pPr>
            <w:r w:rsidRPr="007A08CE">
              <w:t>5.6.</w:t>
            </w:r>
          </w:p>
        </w:tc>
        <w:tc>
          <w:tcPr>
            <w:tcW w:w="2164" w:type="pct"/>
            <w:gridSpan w:val="2"/>
          </w:tcPr>
          <w:p w14:paraId="69F61008" w14:textId="77777777" w:rsidR="00185035" w:rsidRPr="007A08CE" w:rsidRDefault="00185035" w:rsidP="002966C9">
            <w:pPr>
              <w:autoSpaceDE w:val="0"/>
              <w:autoSpaceDN w:val="0"/>
              <w:adjustRightInd w:val="0"/>
              <w:rPr>
                <w:noProof/>
                <w:lang w:val="en-US"/>
              </w:rPr>
            </w:pPr>
            <w:r w:rsidRPr="007A08CE">
              <w:t xml:space="preserve">Ispitivanje ugrađene RTV instalacije i puštanje u rad                                                                 </w:t>
            </w:r>
          </w:p>
        </w:tc>
        <w:tc>
          <w:tcPr>
            <w:tcW w:w="384" w:type="pct"/>
            <w:vAlign w:val="center"/>
          </w:tcPr>
          <w:p w14:paraId="1FD1E750" w14:textId="77777777" w:rsidR="00185035" w:rsidRPr="007A08CE" w:rsidRDefault="00185035" w:rsidP="00D94289">
            <w:pPr>
              <w:autoSpaceDE w:val="0"/>
              <w:autoSpaceDN w:val="0"/>
              <w:adjustRightInd w:val="0"/>
              <w:jc w:val="center"/>
              <w:rPr>
                <w:noProof/>
                <w:lang w:val="en-US"/>
              </w:rPr>
            </w:pPr>
            <w:r w:rsidRPr="007A08CE">
              <w:t xml:space="preserve"> pauš.</w:t>
            </w:r>
          </w:p>
        </w:tc>
        <w:tc>
          <w:tcPr>
            <w:tcW w:w="387" w:type="pct"/>
            <w:vAlign w:val="center"/>
          </w:tcPr>
          <w:p w14:paraId="52A3AAD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BDD346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30EFEC" w14:textId="77777777" w:rsidR="00185035" w:rsidRPr="00F85647" w:rsidRDefault="00185035" w:rsidP="00D94289">
            <w:pPr>
              <w:autoSpaceDE w:val="0"/>
              <w:autoSpaceDN w:val="0"/>
              <w:adjustRightInd w:val="0"/>
              <w:jc w:val="center"/>
              <w:rPr>
                <w:noProof/>
                <w:lang w:val="en-US"/>
              </w:rPr>
            </w:pPr>
          </w:p>
        </w:tc>
        <w:tc>
          <w:tcPr>
            <w:tcW w:w="237" w:type="pct"/>
          </w:tcPr>
          <w:p w14:paraId="1070FEBD" w14:textId="77777777" w:rsidR="00185035" w:rsidRPr="00F85647" w:rsidRDefault="00185035" w:rsidP="00D94289">
            <w:pPr>
              <w:autoSpaceDE w:val="0"/>
              <w:autoSpaceDN w:val="0"/>
              <w:adjustRightInd w:val="0"/>
              <w:jc w:val="center"/>
              <w:rPr>
                <w:noProof/>
                <w:lang w:val="en-US"/>
              </w:rPr>
            </w:pPr>
          </w:p>
        </w:tc>
        <w:tc>
          <w:tcPr>
            <w:tcW w:w="237" w:type="pct"/>
          </w:tcPr>
          <w:p w14:paraId="59E94F82" w14:textId="77777777" w:rsidR="00185035" w:rsidRPr="00F85647" w:rsidRDefault="00185035" w:rsidP="00D94289">
            <w:pPr>
              <w:autoSpaceDE w:val="0"/>
              <w:autoSpaceDN w:val="0"/>
              <w:adjustRightInd w:val="0"/>
              <w:jc w:val="center"/>
              <w:rPr>
                <w:noProof/>
              </w:rPr>
            </w:pPr>
          </w:p>
        </w:tc>
        <w:tc>
          <w:tcPr>
            <w:tcW w:w="414" w:type="pct"/>
          </w:tcPr>
          <w:p w14:paraId="669C0691" w14:textId="77777777" w:rsidR="00185035" w:rsidRPr="00F85647" w:rsidRDefault="00185035" w:rsidP="00D94289">
            <w:pPr>
              <w:autoSpaceDE w:val="0"/>
              <w:autoSpaceDN w:val="0"/>
              <w:adjustRightInd w:val="0"/>
              <w:jc w:val="center"/>
              <w:rPr>
                <w:noProof/>
              </w:rPr>
            </w:pPr>
          </w:p>
        </w:tc>
        <w:tc>
          <w:tcPr>
            <w:tcW w:w="339" w:type="pct"/>
          </w:tcPr>
          <w:p w14:paraId="0AB4C870" w14:textId="77777777" w:rsidR="00185035" w:rsidRDefault="00185035" w:rsidP="00D94289">
            <w:pPr>
              <w:autoSpaceDE w:val="0"/>
              <w:autoSpaceDN w:val="0"/>
              <w:adjustRightInd w:val="0"/>
              <w:jc w:val="center"/>
              <w:rPr>
                <w:noProof/>
              </w:rPr>
            </w:pPr>
          </w:p>
        </w:tc>
      </w:tr>
      <w:tr w:rsidR="00C90E7E" w:rsidRPr="00F85647" w14:paraId="01B52D6F" w14:textId="77777777" w:rsidTr="00C90E7E">
        <w:trPr>
          <w:trHeight w:val="288"/>
        </w:trPr>
        <w:tc>
          <w:tcPr>
            <w:tcW w:w="192" w:type="pct"/>
          </w:tcPr>
          <w:p w14:paraId="6D9367E0" w14:textId="77777777" w:rsidR="00185035" w:rsidRPr="007A08CE" w:rsidRDefault="00185035" w:rsidP="00D94289">
            <w:pPr>
              <w:autoSpaceDE w:val="0"/>
              <w:autoSpaceDN w:val="0"/>
              <w:adjustRightInd w:val="0"/>
              <w:jc w:val="center"/>
              <w:rPr>
                <w:noProof/>
              </w:rPr>
            </w:pPr>
            <w:r w:rsidRPr="007A08CE">
              <w:t>5.7.</w:t>
            </w:r>
          </w:p>
        </w:tc>
        <w:tc>
          <w:tcPr>
            <w:tcW w:w="2164" w:type="pct"/>
            <w:gridSpan w:val="2"/>
          </w:tcPr>
          <w:p w14:paraId="4B04E832" w14:textId="77777777" w:rsidR="00185035" w:rsidRPr="007A08CE" w:rsidRDefault="00185035" w:rsidP="002966C9">
            <w:pPr>
              <w:autoSpaceDE w:val="0"/>
              <w:autoSpaceDN w:val="0"/>
              <w:adjustRightInd w:val="0"/>
              <w:rPr>
                <w:noProof/>
                <w:lang w:val="en-US"/>
              </w:rPr>
            </w:pPr>
            <w:r w:rsidRPr="007A08CE">
              <w:t>Potrebna   merenja  od   strane  ovlašćene  i  licencirane   firme  i  izdavanje rezultata o merenjima  u tri primerka u pisanoj forrmi</w:t>
            </w:r>
          </w:p>
        </w:tc>
        <w:tc>
          <w:tcPr>
            <w:tcW w:w="384" w:type="pct"/>
            <w:vAlign w:val="center"/>
          </w:tcPr>
          <w:p w14:paraId="164CAEB1" w14:textId="77777777" w:rsidR="00185035" w:rsidRPr="007A08CE" w:rsidRDefault="00185035" w:rsidP="00D94289">
            <w:pPr>
              <w:autoSpaceDE w:val="0"/>
              <w:autoSpaceDN w:val="0"/>
              <w:adjustRightInd w:val="0"/>
              <w:jc w:val="center"/>
              <w:rPr>
                <w:noProof/>
                <w:lang w:val="en-US"/>
              </w:rPr>
            </w:pPr>
            <w:r w:rsidRPr="007A08CE">
              <w:t xml:space="preserve"> pauš.</w:t>
            </w:r>
          </w:p>
        </w:tc>
        <w:tc>
          <w:tcPr>
            <w:tcW w:w="387" w:type="pct"/>
            <w:vAlign w:val="center"/>
          </w:tcPr>
          <w:p w14:paraId="16D67EB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C6F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D8B5D" w14:textId="77777777" w:rsidR="00185035" w:rsidRPr="00F85647" w:rsidRDefault="00185035" w:rsidP="00D94289">
            <w:pPr>
              <w:autoSpaceDE w:val="0"/>
              <w:autoSpaceDN w:val="0"/>
              <w:adjustRightInd w:val="0"/>
              <w:jc w:val="center"/>
              <w:rPr>
                <w:noProof/>
                <w:lang w:val="en-US"/>
              </w:rPr>
            </w:pPr>
          </w:p>
        </w:tc>
        <w:tc>
          <w:tcPr>
            <w:tcW w:w="237" w:type="pct"/>
          </w:tcPr>
          <w:p w14:paraId="55083AD6" w14:textId="77777777" w:rsidR="00185035" w:rsidRPr="00F85647" w:rsidRDefault="00185035" w:rsidP="00D94289">
            <w:pPr>
              <w:autoSpaceDE w:val="0"/>
              <w:autoSpaceDN w:val="0"/>
              <w:adjustRightInd w:val="0"/>
              <w:jc w:val="center"/>
              <w:rPr>
                <w:noProof/>
                <w:lang w:val="en-US"/>
              </w:rPr>
            </w:pPr>
          </w:p>
        </w:tc>
        <w:tc>
          <w:tcPr>
            <w:tcW w:w="237" w:type="pct"/>
          </w:tcPr>
          <w:p w14:paraId="37C60B98" w14:textId="77777777" w:rsidR="00185035" w:rsidRPr="00F85647" w:rsidRDefault="00185035" w:rsidP="00D94289">
            <w:pPr>
              <w:autoSpaceDE w:val="0"/>
              <w:autoSpaceDN w:val="0"/>
              <w:adjustRightInd w:val="0"/>
              <w:jc w:val="center"/>
              <w:rPr>
                <w:noProof/>
              </w:rPr>
            </w:pPr>
          </w:p>
        </w:tc>
        <w:tc>
          <w:tcPr>
            <w:tcW w:w="414" w:type="pct"/>
          </w:tcPr>
          <w:p w14:paraId="43B7969E" w14:textId="77777777" w:rsidR="00185035" w:rsidRPr="00F85647" w:rsidRDefault="00185035" w:rsidP="00D94289">
            <w:pPr>
              <w:autoSpaceDE w:val="0"/>
              <w:autoSpaceDN w:val="0"/>
              <w:adjustRightInd w:val="0"/>
              <w:jc w:val="center"/>
              <w:rPr>
                <w:noProof/>
              </w:rPr>
            </w:pPr>
          </w:p>
        </w:tc>
        <w:tc>
          <w:tcPr>
            <w:tcW w:w="339" w:type="pct"/>
          </w:tcPr>
          <w:p w14:paraId="751A016A" w14:textId="77777777" w:rsidR="00185035" w:rsidRDefault="00185035" w:rsidP="00D94289">
            <w:pPr>
              <w:autoSpaceDE w:val="0"/>
              <w:autoSpaceDN w:val="0"/>
              <w:adjustRightInd w:val="0"/>
              <w:jc w:val="center"/>
              <w:rPr>
                <w:noProof/>
              </w:rPr>
            </w:pPr>
          </w:p>
        </w:tc>
      </w:tr>
      <w:tr w:rsidR="00C90E7E" w:rsidRPr="00F85647" w14:paraId="0A64962F" w14:textId="77777777" w:rsidTr="00C90E7E">
        <w:trPr>
          <w:trHeight w:val="288"/>
        </w:trPr>
        <w:tc>
          <w:tcPr>
            <w:tcW w:w="192" w:type="pct"/>
          </w:tcPr>
          <w:p w14:paraId="1E9C9A6C" w14:textId="77777777" w:rsidR="00185035" w:rsidRPr="007A08CE" w:rsidRDefault="00185035" w:rsidP="00D94289">
            <w:pPr>
              <w:autoSpaceDE w:val="0"/>
              <w:autoSpaceDN w:val="0"/>
              <w:adjustRightInd w:val="0"/>
              <w:jc w:val="center"/>
              <w:rPr>
                <w:noProof/>
              </w:rPr>
            </w:pPr>
            <w:r w:rsidRPr="007A08CE">
              <w:t>5.8.</w:t>
            </w:r>
          </w:p>
        </w:tc>
        <w:tc>
          <w:tcPr>
            <w:tcW w:w="2164" w:type="pct"/>
            <w:gridSpan w:val="2"/>
          </w:tcPr>
          <w:p w14:paraId="78DCE352" w14:textId="77777777" w:rsidR="00185035" w:rsidRPr="007A08CE" w:rsidRDefault="00185035" w:rsidP="002966C9">
            <w:pPr>
              <w:autoSpaceDE w:val="0"/>
              <w:autoSpaceDN w:val="0"/>
              <w:adjustRightInd w:val="0"/>
              <w:rPr>
                <w:noProof/>
                <w:lang w:val="en-US"/>
              </w:rPr>
            </w:pPr>
            <w:r w:rsidRPr="007A08CE">
              <w:t>Izrada dokumentacije izvedenog  stanja u tri primerka u pisanoj formi i jedan u elektronskoj formi</w:t>
            </w:r>
          </w:p>
        </w:tc>
        <w:tc>
          <w:tcPr>
            <w:tcW w:w="384" w:type="pct"/>
            <w:vAlign w:val="center"/>
          </w:tcPr>
          <w:p w14:paraId="4D09B993"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09210EC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43FA72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FB6C7D" w14:textId="77777777" w:rsidR="00185035" w:rsidRPr="00F85647" w:rsidRDefault="00185035" w:rsidP="00D94289">
            <w:pPr>
              <w:autoSpaceDE w:val="0"/>
              <w:autoSpaceDN w:val="0"/>
              <w:adjustRightInd w:val="0"/>
              <w:jc w:val="center"/>
              <w:rPr>
                <w:noProof/>
                <w:lang w:val="en-US"/>
              </w:rPr>
            </w:pPr>
          </w:p>
        </w:tc>
        <w:tc>
          <w:tcPr>
            <w:tcW w:w="237" w:type="pct"/>
          </w:tcPr>
          <w:p w14:paraId="507DC689" w14:textId="77777777" w:rsidR="00185035" w:rsidRPr="00F85647" w:rsidRDefault="00185035" w:rsidP="00D94289">
            <w:pPr>
              <w:autoSpaceDE w:val="0"/>
              <w:autoSpaceDN w:val="0"/>
              <w:adjustRightInd w:val="0"/>
              <w:jc w:val="center"/>
              <w:rPr>
                <w:noProof/>
                <w:lang w:val="en-US"/>
              </w:rPr>
            </w:pPr>
          </w:p>
        </w:tc>
        <w:tc>
          <w:tcPr>
            <w:tcW w:w="237" w:type="pct"/>
          </w:tcPr>
          <w:p w14:paraId="0436486B" w14:textId="77777777" w:rsidR="00185035" w:rsidRPr="00F85647" w:rsidRDefault="00185035" w:rsidP="00D94289">
            <w:pPr>
              <w:autoSpaceDE w:val="0"/>
              <w:autoSpaceDN w:val="0"/>
              <w:adjustRightInd w:val="0"/>
              <w:jc w:val="center"/>
              <w:rPr>
                <w:noProof/>
              </w:rPr>
            </w:pPr>
          </w:p>
        </w:tc>
        <w:tc>
          <w:tcPr>
            <w:tcW w:w="414" w:type="pct"/>
          </w:tcPr>
          <w:p w14:paraId="3184F1C3" w14:textId="77777777" w:rsidR="00185035" w:rsidRPr="00F85647" w:rsidRDefault="00185035" w:rsidP="00D94289">
            <w:pPr>
              <w:autoSpaceDE w:val="0"/>
              <w:autoSpaceDN w:val="0"/>
              <w:adjustRightInd w:val="0"/>
              <w:jc w:val="center"/>
              <w:rPr>
                <w:noProof/>
              </w:rPr>
            </w:pPr>
          </w:p>
        </w:tc>
        <w:tc>
          <w:tcPr>
            <w:tcW w:w="339" w:type="pct"/>
          </w:tcPr>
          <w:p w14:paraId="543B84DB" w14:textId="77777777" w:rsidR="00185035" w:rsidRDefault="00185035" w:rsidP="00D94289">
            <w:pPr>
              <w:autoSpaceDE w:val="0"/>
              <w:autoSpaceDN w:val="0"/>
              <w:adjustRightInd w:val="0"/>
              <w:jc w:val="center"/>
              <w:rPr>
                <w:noProof/>
              </w:rPr>
            </w:pPr>
          </w:p>
        </w:tc>
      </w:tr>
      <w:tr w:rsidR="00C90E7E" w:rsidRPr="00F85647" w14:paraId="085E1CF1" w14:textId="77777777" w:rsidTr="00C90E7E">
        <w:trPr>
          <w:trHeight w:val="288"/>
        </w:trPr>
        <w:tc>
          <w:tcPr>
            <w:tcW w:w="192" w:type="pct"/>
          </w:tcPr>
          <w:p w14:paraId="4FE24DA2"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7C92169" w14:textId="77777777" w:rsidR="00185035" w:rsidRPr="007A08CE" w:rsidRDefault="00185035" w:rsidP="002966C9">
            <w:pPr>
              <w:autoSpaceDE w:val="0"/>
              <w:autoSpaceDN w:val="0"/>
              <w:adjustRightInd w:val="0"/>
              <w:rPr>
                <w:noProof/>
                <w:lang w:val="en-US"/>
              </w:rPr>
            </w:pPr>
            <w:r w:rsidRPr="007A08CE">
              <w:rPr>
                <w:b/>
                <w:bCs/>
              </w:rPr>
              <w:t>Ukupno (pozicija 5)</w:t>
            </w:r>
          </w:p>
        </w:tc>
        <w:tc>
          <w:tcPr>
            <w:tcW w:w="384" w:type="pct"/>
            <w:vAlign w:val="center"/>
          </w:tcPr>
          <w:p w14:paraId="3A137FA7"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915009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5C448F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62F2635" w14:textId="77777777" w:rsidR="00185035" w:rsidRPr="00F85647" w:rsidRDefault="00185035" w:rsidP="00D94289">
            <w:pPr>
              <w:autoSpaceDE w:val="0"/>
              <w:autoSpaceDN w:val="0"/>
              <w:adjustRightInd w:val="0"/>
              <w:jc w:val="center"/>
              <w:rPr>
                <w:noProof/>
                <w:lang w:val="en-US"/>
              </w:rPr>
            </w:pPr>
          </w:p>
        </w:tc>
        <w:tc>
          <w:tcPr>
            <w:tcW w:w="237" w:type="pct"/>
          </w:tcPr>
          <w:p w14:paraId="39D9A53B" w14:textId="77777777" w:rsidR="00185035" w:rsidRPr="00F85647" w:rsidRDefault="00185035" w:rsidP="00D94289">
            <w:pPr>
              <w:autoSpaceDE w:val="0"/>
              <w:autoSpaceDN w:val="0"/>
              <w:adjustRightInd w:val="0"/>
              <w:jc w:val="center"/>
              <w:rPr>
                <w:noProof/>
                <w:lang w:val="en-US"/>
              </w:rPr>
            </w:pPr>
          </w:p>
        </w:tc>
        <w:tc>
          <w:tcPr>
            <w:tcW w:w="237" w:type="pct"/>
          </w:tcPr>
          <w:p w14:paraId="6DA4AA70" w14:textId="77777777" w:rsidR="00185035" w:rsidRPr="00F85647" w:rsidRDefault="00185035" w:rsidP="00D94289">
            <w:pPr>
              <w:autoSpaceDE w:val="0"/>
              <w:autoSpaceDN w:val="0"/>
              <w:adjustRightInd w:val="0"/>
              <w:jc w:val="center"/>
              <w:rPr>
                <w:noProof/>
              </w:rPr>
            </w:pPr>
          </w:p>
        </w:tc>
        <w:tc>
          <w:tcPr>
            <w:tcW w:w="414" w:type="pct"/>
          </w:tcPr>
          <w:p w14:paraId="612B7B01" w14:textId="77777777" w:rsidR="00185035" w:rsidRPr="00F85647" w:rsidRDefault="00185035" w:rsidP="00D94289">
            <w:pPr>
              <w:autoSpaceDE w:val="0"/>
              <w:autoSpaceDN w:val="0"/>
              <w:adjustRightInd w:val="0"/>
              <w:jc w:val="center"/>
              <w:rPr>
                <w:noProof/>
              </w:rPr>
            </w:pPr>
          </w:p>
        </w:tc>
        <w:tc>
          <w:tcPr>
            <w:tcW w:w="339" w:type="pct"/>
          </w:tcPr>
          <w:p w14:paraId="5C1AB9FE" w14:textId="77777777" w:rsidR="00185035" w:rsidRDefault="00185035" w:rsidP="00D94289">
            <w:pPr>
              <w:autoSpaceDE w:val="0"/>
              <w:autoSpaceDN w:val="0"/>
              <w:adjustRightInd w:val="0"/>
              <w:jc w:val="center"/>
              <w:rPr>
                <w:noProof/>
              </w:rPr>
            </w:pPr>
          </w:p>
        </w:tc>
      </w:tr>
      <w:tr w:rsidR="00C90E7E" w:rsidRPr="00F85647" w14:paraId="7A833357" w14:textId="77777777" w:rsidTr="00C90E7E">
        <w:trPr>
          <w:trHeight w:val="288"/>
        </w:trPr>
        <w:tc>
          <w:tcPr>
            <w:tcW w:w="192" w:type="pct"/>
          </w:tcPr>
          <w:p w14:paraId="1D8910F6" w14:textId="77777777" w:rsidR="00185035" w:rsidRPr="007A08CE" w:rsidRDefault="00185035" w:rsidP="00D94289">
            <w:pPr>
              <w:autoSpaceDE w:val="0"/>
              <w:autoSpaceDN w:val="0"/>
              <w:adjustRightInd w:val="0"/>
              <w:jc w:val="center"/>
              <w:rPr>
                <w:noProof/>
              </w:rPr>
            </w:pPr>
            <w:r w:rsidRPr="007A08CE">
              <w:rPr>
                <w:b/>
                <w:bCs/>
              </w:rPr>
              <w:t>6</w:t>
            </w:r>
          </w:p>
        </w:tc>
        <w:tc>
          <w:tcPr>
            <w:tcW w:w="2164" w:type="pct"/>
            <w:gridSpan w:val="2"/>
          </w:tcPr>
          <w:p w14:paraId="2E5C64D1" w14:textId="77777777" w:rsidR="00185035" w:rsidRPr="007A08CE" w:rsidRDefault="00185035" w:rsidP="002966C9">
            <w:pPr>
              <w:autoSpaceDE w:val="0"/>
              <w:autoSpaceDN w:val="0"/>
              <w:adjustRightInd w:val="0"/>
              <w:rPr>
                <w:noProof/>
                <w:lang w:val="en-US"/>
              </w:rPr>
            </w:pPr>
            <w:r w:rsidRPr="007A08CE">
              <w:rPr>
                <w:b/>
                <w:bCs/>
              </w:rPr>
              <w:t>ELEKTRIČNA INSTALACIJA UNUTRAŠNJEG I SPOLJAŠNJEG VIDEO NADZORA - proširenje</w:t>
            </w:r>
          </w:p>
        </w:tc>
        <w:tc>
          <w:tcPr>
            <w:tcW w:w="384" w:type="pct"/>
            <w:vAlign w:val="center"/>
          </w:tcPr>
          <w:p w14:paraId="2994694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D97FAAC"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A787A92"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02DD99" w14:textId="77777777" w:rsidR="00185035" w:rsidRPr="00F85647" w:rsidRDefault="00185035" w:rsidP="00D94289">
            <w:pPr>
              <w:autoSpaceDE w:val="0"/>
              <w:autoSpaceDN w:val="0"/>
              <w:adjustRightInd w:val="0"/>
              <w:jc w:val="center"/>
              <w:rPr>
                <w:noProof/>
                <w:lang w:val="en-US"/>
              </w:rPr>
            </w:pPr>
          </w:p>
        </w:tc>
        <w:tc>
          <w:tcPr>
            <w:tcW w:w="237" w:type="pct"/>
          </w:tcPr>
          <w:p w14:paraId="47FC1704" w14:textId="77777777" w:rsidR="00185035" w:rsidRPr="00F85647" w:rsidRDefault="00185035" w:rsidP="00D94289">
            <w:pPr>
              <w:autoSpaceDE w:val="0"/>
              <w:autoSpaceDN w:val="0"/>
              <w:adjustRightInd w:val="0"/>
              <w:jc w:val="center"/>
              <w:rPr>
                <w:noProof/>
                <w:lang w:val="en-US"/>
              </w:rPr>
            </w:pPr>
          </w:p>
        </w:tc>
        <w:tc>
          <w:tcPr>
            <w:tcW w:w="237" w:type="pct"/>
          </w:tcPr>
          <w:p w14:paraId="2D0BC587" w14:textId="77777777" w:rsidR="00185035" w:rsidRPr="00F85647" w:rsidRDefault="00185035" w:rsidP="00D94289">
            <w:pPr>
              <w:autoSpaceDE w:val="0"/>
              <w:autoSpaceDN w:val="0"/>
              <w:adjustRightInd w:val="0"/>
              <w:jc w:val="center"/>
              <w:rPr>
                <w:noProof/>
              </w:rPr>
            </w:pPr>
          </w:p>
        </w:tc>
        <w:tc>
          <w:tcPr>
            <w:tcW w:w="414" w:type="pct"/>
          </w:tcPr>
          <w:p w14:paraId="37A5940D" w14:textId="77777777" w:rsidR="00185035" w:rsidRPr="00F85647" w:rsidRDefault="00185035" w:rsidP="00D94289">
            <w:pPr>
              <w:autoSpaceDE w:val="0"/>
              <w:autoSpaceDN w:val="0"/>
              <w:adjustRightInd w:val="0"/>
              <w:jc w:val="center"/>
              <w:rPr>
                <w:noProof/>
              </w:rPr>
            </w:pPr>
          </w:p>
        </w:tc>
        <w:tc>
          <w:tcPr>
            <w:tcW w:w="339" w:type="pct"/>
          </w:tcPr>
          <w:p w14:paraId="662D7F8D" w14:textId="77777777" w:rsidR="00185035" w:rsidRDefault="00185035" w:rsidP="00D94289">
            <w:pPr>
              <w:autoSpaceDE w:val="0"/>
              <w:autoSpaceDN w:val="0"/>
              <w:adjustRightInd w:val="0"/>
              <w:jc w:val="center"/>
              <w:rPr>
                <w:noProof/>
              </w:rPr>
            </w:pPr>
          </w:p>
        </w:tc>
      </w:tr>
      <w:tr w:rsidR="00C90E7E" w:rsidRPr="00F85647" w14:paraId="526D2AB8" w14:textId="77777777" w:rsidTr="00C90E7E">
        <w:trPr>
          <w:trHeight w:val="288"/>
        </w:trPr>
        <w:tc>
          <w:tcPr>
            <w:tcW w:w="192" w:type="pct"/>
          </w:tcPr>
          <w:p w14:paraId="165578C2" w14:textId="77777777" w:rsidR="00185035" w:rsidRPr="007A08CE" w:rsidRDefault="00185035" w:rsidP="00D94289">
            <w:pPr>
              <w:autoSpaceDE w:val="0"/>
              <w:autoSpaceDN w:val="0"/>
              <w:adjustRightInd w:val="0"/>
              <w:jc w:val="center"/>
              <w:rPr>
                <w:noProof/>
              </w:rPr>
            </w:pPr>
            <w:r w:rsidRPr="007A08CE">
              <w:t>6.1</w:t>
            </w:r>
          </w:p>
        </w:tc>
        <w:tc>
          <w:tcPr>
            <w:tcW w:w="2164" w:type="pct"/>
            <w:gridSpan w:val="2"/>
          </w:tcPr>
          <w:p w14:paraId="68067088"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centralnog monitoringa vitalnih funkcija kroz konstrukciju gipsanih pregradnih zidova. Cevi  treba da su prečnika 16mm</w:t>
            </w:r>
          </w:p>
        </w:tc>
        <w:tc>
          <w:tcPr>
            <w:tcW w:w="384" w:type="pct"/>
            <w:vAlign w:val="center"/>
          </w:tcPr>
          <w:p w14:paraId="5A180B3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67740A56" w14:textId="77777777" w:rsidR="00185035" w:rsidRPr="007A08CE" w:rsidRDefault="00185035" w:rsidP="00D94289">
            <w:pPr>
              <w:autoSpaceDE w:val="0"/>
              <w:autoSpaceDN w:val="0"/>
              <w:adjustRightInd w:val="0"/>
              <w:jc w:val="center"/>
              <w:rPr>
                <w:noProof/>
                <w:lang w:val="en-US"/>
              </w:rPr>
            </w:pPr>
            <w:r w:rsidRPr="007A08CE">
              <w:t>380</w:t>
            </w:r>
          </w:p>
        </w:tc>
        <w:tc>
          <w:tcPr>
            <w:tcW w:w="322" w:type="pct"/>
          </w:tcPr>
          <w:p w14:paraId="69BD63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A4D26A" w14:textId="77777777" w:rsidR="00185035" w:rsidRPr="00F85647" w:rsidRDefault="00185035" w:rsidP="00D94289">
            <w:pPr>
              <w:autoSpaceDE w:val="0"/>
              <w:autoSpaceDN w:val="0"/>
              <w:adjustRightInd w:val="0"/>
              <w:jc w:val="center"/>
              <w:rPr>
                <w:noProof/>
                <w:lang w:val="en-US"/>
              </w:rPr>
            </w:pPr>
          </w:p>
        </w:tc>
        <w:tc>
          <w:tcPr>
            <w:tcW w:w="237" w:type="pct"/>
          </w:tcPr>
          <w:p w14:paraId="4B28F0B1" w14:textId="77777777" w:rsidR="00185035" w:rsidRPr="00F85647" w:rsidRDefault="00185035" w:rsidP="00D94289">
            <w:pPr>
              <w:autoSpaceDE w:val="0"/>
              <w:autoSpaceDN w:val="0"/>
              <w:adjustRightInd w:val="0"/>
              <w:jc w:val="center"/>
              <w:rPr>
                <w:noProof/>
                <w:lang w:val="en-US"/>
              </w:rPr>
            </w:pPr>
          </w:p>
        </w:tc>
        <w:tc>
          <w:tcPr>
            <w:tcW w:w="237" w:type="pct"/>
          </w:tcPr>
          <w:p w14:paraId="7CA69B60" w14:textId="77777777" w:rsidR="00185035" w:rsidRPr="00F85647" w:rsidRDefault="00185035" w:rsidP="00D94289">
            <w:pPr>
              <w:autoSpaceDE w:val="0"/>
              <w:autoSpaceDN w:val="0"/>
              <w:adjustRightInd w:val="0"/>
              <w:jc w:val="center"/>
              <w:rPr>
                <w:noProof/>
              </w:rPr>
            </w:pPr>
          </w:p>
        </w:tc>
        <w:tc>
          <w:tcPr>
            <w:tcW w:w="414" w:type="pct"/>
          </w:tcPr>
          <w:p w14:paraId="1EA3B35A" w14:textId="77777777" w:rsidR="00185035" w:rsidRPr="00F85647" w:rsidRDefault="00185035" w:rsidP="00D94289">
            <w:pPr>
              <w:autoSpaceDE w:val="0"/>
              <w:autoSpaceDN w:val="0"/>
              <w:adjustRightInd w:val="0"/>
              <w:jc w:val="center"/>
              <w:rPr>
                <w:noProof/>
              </w:rPr>
            </w:pPr>
          </w:p>
        </w:tc>
        <w:tc>
          <w:tcPr>
            <w:tcW w:w="339" w:type="pct"/>
          </w:tcPr>
          <w:p w14:paraId="092458BE" w14:textId="77777777" w:rsidR="00185035" w:rsidRDefault="00185035" w:rsidP="00D94289">
            <w:pPr>
              <w:autoSpaceDE w:val="0"/>
              <w:autoSpaceDN w:val="0"/>
              <w:adjustRightInd w:val="0"/>
              <w:jc w:val="center"/>
              <w:rPr>
                <w:noProof/>
              </w:rPr>
            </w:pPr>
          </w:p>
        </w:tc>
      </w:tr>
      <w:tr w:rsidR="00C90E7E" w:rsidRPr="00F85647" w14:paraId="2D87970E" w14:textId="77777777" w:rsidTr="00C90E7E">
        <w:trPr>
          <w:trHeight w:val="288"/>
        </w:trPr>
        <w:tc>
          <w:tcPr>
            <w:tcW w:w="192" w:type="pct"/>
          </w:tcPr>
          <w:p w14:paraId="410CA970" w14:textId="77777777" w:rsidR="00185035" w:rsidRPr="007A08CE" w:rsidRDefault="00185035" w:rsidP="00D94289">
            <w:pPr>
              <w:autoSpaceDE w:val="0"/>
              <w:autoSpaceDN w:val="0"/>
              <w:adjustRightInd w:val="0"/>
              <w:jc w:val="center"/>
              <w:rPr>
                <w:noProof/>
              </w:rPr>
            </w:pPr>
            <w:r w:rsidRPr="007A08CE">
              <w:t>6.2</w:t>
            </w:r>
          </w:p>
        </w:tc>
        <w:tc>
          <w:tcPr>
            <w:tcW w:w="2164" w:type="pct"/>
            <w:gridSpan w:val="2"/>
          </w:tcPr>
          <w:p w14:paraId="1DCD0A4D" w14:textId="77777777" w:rsidR="00185035" w:rsidRPr="007A08CE" w:rsidRDefault="00185035" w:rsidP="002966C9">
            <w:pPr>
              <w:autoSpaceDE w:val="0"/>
              <w:autoSpaceDN w:val="0"/>
              <w:adjustRightInd w:val="0"/>
              <w:rPr>
                <w:noProof/>
                <w:lang w:val="en-US"/>
              </w:rPr>
            </w:pPr>
            <w:r w:rsidRPr="007A08CE">
              <w:t>Isporuka materijala i polaganje, delimično u plafonskim nosačima kablova-regalima iznad spuštenog plafona, a delimično u zaštitnim cevima instalacionih kablova instalacije video nadzora. Kablovi su tipa S/FTP kat 7,"halogen free", samogasivi, malodimni.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5E10F2EE"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B446ED3" w14:textId="77777777" w:rsidR="00185035" w:rsidRPr="007A08CE" w:rsidRDefault="00185035" w:rsidP="00D94289">
            <w:pPr>
              <w:autoSpaceDE w:val="0"/>
              <w:autoSpaceDN w:val="0"/>
              <w:adjustRightInd w:val="0"/>
              <w:jc w:val="center"/>
              <w:rPr>
                <w:noProof/>
                <w:lang w:val="en-US"/>
              </w:rPr>
            </w:pPr>
            <w:r w:rsidRPr="007A08CE">
              <w:t>620</w:t>
            </w:r>
          </w:p>
        </w:tc>
        <w:tc>
          <w:tcPr>
            <w:tcW w:w="322" w:type="pct"/>
          </w:tcPr>
          <w:p w14:paraId="1B5C70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5DE591" w14:textId="77777777" w:rsidR="00185035" w:rsidRPr="00F85647" w:rsidRDefault="00185035" w:rsidP="00D94289">
            <w:pPr>
              <w:autoSpaceDE w:val="0"/>
              <w:autoSpaceDN w:val="0"/>
              <w:adjustRightInd w:val="0"/>
              <w:jc w:val="center"/>
              <w:rPr>
                <w:noProof/>
                <w:lang w:val="en-US"/>
              </w:rPr>
            </w:pPr>
          </w:p>
        </w:tc>
        <w:tc>
          <w:tcPr>
            <w:tcW w:w="237" w:type="pct"/>
          </w:tcPr>
          <w:p w14:paraId="613CBC86" w14:textId="77777777" w:rsidR="00185035" w:rsidRPr="00F85647" w:rsidRDefault="00185035" w:rsidP="00D94289">
            <w:pPr>
              <w:autoSpaceDE w:val="0"/>
              <w:autoSpaceDN w:val="0"/>
              <w:adjustRightInd w:val="0"/>
              <w:jc w:val="center"/>
              <w:rPr>
                <w:noProof/>
                <w:lang w:val="en-US"/>
              </w:rPr>
            </w:pPr>
          </w:p>
        </w:tc>
        <w:tc>
          <w:tcPr>
            <w:tcW w:w="237" w:type="pct"/>
          </w:tcPr>
          <w:p w14:paraId="72193A24" w14:textId="77777777" w:rsidR="00185035" w:rsidRPr="00F85647" w:rsidRDefault="00185035" w:rsidP="00D94289">
            <w:pPr>
              <w:autoSpaceDE w:val="0"/>
              <w:autoSpaceDN w:val="0"/>
              <w:adjustRightInd w:val="0"/>
              <w:jc w:val="center"/>
              <w:rPr>
                <w:noProof/>
              </w:rPr>
            </w:pPr>
          </w:p>
        </w:tc>
        <w:tc>
          <w:tcPr>
            <w:tcW w:w="414" w:type="pct"/>
          </w:tcPr>
          <w:p w14:paraId="4CD872A2" w14:textId="77777777" w:rsidR="00185035" w:rsidRPr="00F85647" w:rsidRDefault="00185035" w:rsidP="00D94289">
            <w:pPr>
              <w:autoSpaceDE w:val="0"/>
              <w:autoSpaceDN w:val="0"/>
              <w:adjustRightInd w:val="0"/>
              <w:jc w:val="center"/>
              <w:rPr>
                <w:noProof/>
              </w:rPr>
            </w:pPr>
          </w:p>
        </w:tc>
        <w:tc>
          <w:tcPr>
            <w:tcW w:w="339" w:type="pct"/>
          </w:tcPr>
          <w:p w14:paraId="26B29EEC" w14:textId="77777777" w:rsidR="00185035" w:rsidRDefault="00185035" w:rsidP="00D94289">
            <w:pPr>
              <w:autoSpaceDE w:val="0"/>
              <w:autoSpaceDN w:val="0"/>
              <w:adjustRightInd w:val="0"/>
              <w:jc w:val="center"/>
              <w:rPr>
                <w:noProof/>
              </w:rPr>
            </w:pPr>
          </w:p>
        </w:tc>
      </w:tr>
      <w:tr w:rsidR="00C90E7E" w:rsidRPr="00F85647" w14:paraId="4E64EEEF" w14:textId="77777777" w:rsidTr="00C90E7E">
        <w:trPr>
          <w:trHeight w:val="288"/>
        </w:trPr>
        <w:tc>
          <w:tcPr>
            <w:tcW w:w="192" w:type="pct"/>
          </w:tcPr>
          <w:p w14:paraId="45BACD53" w14:textId="77777777" w:rsidR="00185035" w:rsidRPr="007A08CE" w:rsidRDefault="00185035" w:rsidP="00D94289">
            <w:pPr>
              <w:autoSpaceDE w:val="0"/>
              <w:autoSpaceDN w:val="0"/>
              <w:adjustRightInd w:val="0"/>
              <w:jc w:val="center"/>
              <w:rPr>
                <w:noProof/>
              </w:rPr>
            </w:pPr>
            <w:r w:rsidRPr="007A08CE">
              <w:lastRenderedPageBreak/>
              <w:t>6.3</w:t>
            </w:r>
          </w:p>
        </w:tc>
        <w:tc>
          <w:tcPr>
            <w:tcW w:w="2164" w:type="pct"/>
            <w:gridSpan w:val="2"/>
          </w:tcPr>
          <w:p w14:paraId="2A63CFCE" w14:textId="77777777" w:rsidR="00185035" w:rsidRPr="007A08CE" w:rsidRDefault="00185035" w:rsidP="002966C9">
            <w:pPr>
              <w:autoSpaceDE w:val="0"/>
              <w:autoSpaceDN w:val="0"/>
              <w:adjustRightInd w:val="0"/>
              <w:rPr>
                <w:noProof/>
                <w:lang w:val="en-US"/>
              </w:rPr>
            </w:pPr>
            <w:r w:rsidRPr="007A08CE">
              <w:t>Nabavka, isporuka montaža i povezivanje monitora za potrebe sistema za video nadzor:</w:t>
            </w:r>
            <w:r w:rsidRPr="007A08CE">
              <w:br/>
              <w:t>24" LED monitor, AntiGlare ekran; 1920x1080, 16:9; 1xVGA, 1xHDMI, 1xDisplayPort; osvetljenje 250 cd/m²; 3000:1 kontrast; 178x178°; ENERGY STAR®, TCO, EPEAT® Gold sertifikati</w:t>
            </w:r>
          </w:p>
        </w:tc>
        <w:tc>
          <w:tcPr>
            <w:tcW w:w="384" w:type="pct"/>
            <w:vAlign w:val="center"/>
          </w:tcPr>
          <w:p w14:paraId="5227E5D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FA8E79B"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6DCA0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6A8E29" w14:textId="77777777" w:rsidR="00185035" w:rsidRPr="00F85647" w:rsidRDefault="00185035" w:rsidP="00D94289">
            <w:pPr>
              <w:autoSpaceDE w:val="0"/>
              <w:autoSpaceDN w:val="0"/>
              <w:adjustRightInd w:val="0"/>
              <w:jc w:val="center"/>
              <w:rPr>
                <w:noProof/>
                <w:lang w:val="en-US"/>
              </w:rPr>
            </w:pPr>
          </w:p>
        </w:tc>
        <w:tc>
          <w:tcPr>
            <w:tcW w:w="237" w:type="pct"/>
          </w:tcPr>
          <w:p w14:paraId="41DCB34E" w14:textId="77777777" w:rsidR="00185035" w:rsidRPr="00F85647" w:rsidRDefault="00185035" w:rsidP="00D94289">
            <w:pPr>
              <w:autoSpaceDE w:val="0"/>
              <w:autoSpaceDN w:val="0"/>
              <w:adjustRightInd w:val="0"/>
              <w:jc w:val="center"/>
              <w:rPr>
                <w:noProof/>
                <w:lang w:val="en-US"/>
              </w:rPr>
            </w:pPr>
          </w:p>
        </w:tc>
        <w:tc>
          <w:tcPr>
            <w:tcW w:w="237" w:type="pct"/>
          </w:tcPr>
          <w:p w14:paraId="4AD78D47" w14:textId="77777777" w:rsidR="00185035" w:rsidRPr="00F85647" w:rsidRDefault="00185035" w:rsidP="00D94289">
            <w:pPr>
              <w:autoSpaceDE w:val="0"/>
              <w:autoSpaceDN w:val="0"/>
              <w:adjustRightInd w:val="0"/>
              <w:jc w:val="center"/>
              <w:rPr>
                <w:noProof/>
              </w:rPr>
            </w:pPr>
          </w:p>
        </w:tc>
        <w:tc>
          <w:tcPr>
            <w:tcW w:w="414" w:type="pct"/>
          </w:tcPr>
          <w:p w14:paraId="4A53C3BE" w14:textId="77777777" w:rsidR="00185035" w:rsidRPr="00F85647" w:rsidRDefault="00185035" w:rsidP="00D94289">
            <w:pPr>
              <w:autoSpaceDE w:val="0"/>
              <w:autoSpaceDN w:val="0"/>
              <w:adjustRightInd w:val="0"/>
              <w:jc w:val="center"/>
              <w:rPr>
                <w:noProof/>
              </w:rPr>
            </w:pPr>
          </w:p>
        </w:tc>
        <w:tc>
          <w:tcPr>
            <w:tcW w:w="339" w:type="pct"/>
          </w:tcPr>
          <w:p w14:paraId="0A893FE5" w14:textId="77777777" w:rsidR="00185035" w:rsidRDefault="00185035" w:rsidP="00D94289">
            <w:pPr>
              <w:autoSpaceDE w:val="0"/>
              <w:autoSpaceDN w:val="0"/>
              <w:adjustRightInd w:val="0"/>
              <w:jc w:val="center"/>
              <w:rPr>
                <w:noProof/>
              </w:rPr>
            </w:pPr>
          </w:p>
        </w:tc>
      </w:tr>
      <w:tr w:rsidR="00C90E7E" w:rsidRPr="00F85647" w14:paraId="69A15FD7" w14:textId="77777777" w:rsidTr="00C90E7E">
        <w:trPr>
          <w:trHeight w:val="288"/>
        </w:trPr>
        <w:tc>
          <w:tcPr>
            <w:tcW w:w="192" w:type="pct"/>
          </w:tcPr>
          <w:p w14:paraId="112F3040" w14:textId="77777777" w:rsidR="00185035" w:rsidRPr="007A08CE" w:rsidRDefault="00185035" w:rsidP="00D94289">
            <w:pPr>
              <w:autoSpaceDE w:val="0"/>
              <w:autoSpaceDN w:val="0"/>
              <w:adjustRightInd w:val="0"/>
              <w:jc w:val="center"/>
              <w:rPr>
                <w:noProof/>
              </w:rPr>
            </w:pPr>
            <w:r w:rsidRPr="007A08CE">
              <w:t>6.4</w:t>
            </w:r>
          </w:p>
        </w:tc>
        <w:tc>
          <w:tcPr>
            <w:tcW w:w="2164" w:type="pct"/>
            <w:gridSpan w:val="2"/>
          </w:tcPr>
          <w:p w14:paraId="5A5AD087" w14:textId="77777777" w:rsidR="00185035" w:rsidRPr="007A08CE" w:rsidRDefault="00185035" w:rsidP="002966C9">
            <w:pPr>
              <w:autoSpaceDE w:val="0"/>
              <w:autoSpaceDN w:val="0"/>
              <w:adjustRightInd w:val="0"/>
              <w:rPr>
                <w:noProof/>
                <w:lang w:val="en-US"/>
              </w:rPr>
            </w:pPr>
            <w:r w:rsidRPr="007A08CE">
              <w:t>Nabavka, isporuka i montaža: Klijentski računar</w:t>
            </w:r>
            <w:r w:rsidRPr="007A08CE">
              <w:br/>
              <w:t>- CPU: Intel® i3-6100 3,60 GHz</w:t>
            </w:r>
            <w:r w:rsidRPr="007A08CE">
              <w:br/>
              <w:t>- Čipset: Intel® H110</w:t>
            </w:r>
            <w:r w:rsidRPr="007A08CE">
              <w:br/>
              <w:t>- RAM: 4 GB DDR4 2133 MHz</w:t>
            </w:r>
            <w:r w:rsidRPr="007A08CE">
              <w:br/>
              <w:t>- VGA: PCIe GT740 2GB DDR3, Intel HD 530, D-Sub, DVI-I, HDMI</w:t>
            </w:r>
            <w:r w:rsidRPr="007A08CE">
              <w:br/>
              <w:t>- HDD: SATA 1TB</w:t>
            </w:r>
            <w:r w:rsidRPr="007A08CE">
              <w:br/>
              <w:t>- OS: Win10 Pro</w:t>
            </w:r>
            <w:r w:rsidRPr="007A08CE">
              <w:br/>
              <w:t>- ODD: DVD±RW</w:t>
            </w:r>
            <w:r w:rsidRPr="007A08CE">
              <w:br/>
              <w:t>- LAN: Gigabit</w:t>
            </w:r>
            <w:r w:rsidRPr="007A08CE">
              <w:br/>
              <w:t>- Case: Microtower</w:t>
            </w:r>
            <w:r w:rsidRPr="007A08CE">
              <w:br/>
              <w:t>- USB optički miš i USB tastatura</w:t>
            </w:r>
          </w:p>
        </w:tc>
        <w:tc>
          <w:tcPr>
            <w:tcW w:w="384" w:type="pct"/>
            <w:vAlign w:val="center"/>
          </w:tcPr>
          <w:p w14:paraId="68FEBD9B"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FBCD91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AE15C3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C66EE" w14:textId="77777777" w:rsidR="00185035" w:rsidRPr="00F85647" w:rsidRDefault="00185035" w:rsidP="00D94289">
            <w:pPr>
              <w:autoSpaceDE w:val="0"/>
              <w:autoSpaceDN w:val="0"/>
              <w:adjustRightInd w:val="0"/>
              <w:jc w:val="center"/>
              <w:rPr>
                <w:noProof/>
                <w:lang w:val="en-US"/>
              </w:rPr>
            </w:pPr>
          </w:p>
        </w:tc>
        <w:tc>
          <w:tcPr>
            <w:tcW w:w="237" w:type="pct"/>
          </w:tcPr>
          <w:p w14:paraId="152578FA" w14:textId="77777777" w:rsidR="00185035" w:rsidRPr="00F85647" w:rsidRDefault="00185035" w:rsidP="00D94289">
            <w:pPr>
              <w:autoSpaceDE w:val="0"/>
              <w:autoSpaceDN w:val="0"/>
              <w:adjustRightInd w:val="0"/>
              <w:jc w:val="center"/>
              <w:rPr>
                <w:noProof/>
                <w:lang w:val="en-US"/>
              </w:rPr>
            </w:pPr>
          </w:p>
        </w:tc>
        <w:tc>
          <w:tcPr>
            <w:tcW w:w="237" w:type="pct"/>
          </w:tcPr>
          <w:p w14:paraId="599ED15B" w14:textId="77777777" w:rsidR="00185035" w:rsidRPr="00F85647" w:rsidRDefault="00185035" w:rsidP="00D94289">
            <w:pPr>
              <w:autoSpaceDE w:val="0"/>
              <w:autoSpaceDN w:val="0"/>
              <w:adjustRightInd w:val="0"/>
              <w:jc w:val="center"/>
              <w:rPr>
                <w:noProof/>
              </w:rPr>
            </w:pPr>
          </w:p>
        </w:tc>
        <w:tc>
          <w:tcPr>
            <w:tcW w:w="414" w:type="pct"/>
          </w:tcPr>
          <w:p w14:paraId="3CD2754A" w14:textId="77777777" w:rsidR="00185035" w:rsidRPr="00F85647" w:rsidRDefault="00185035" w:rsidP="00D94289">
            <w:pPr>
              <w:autoSpaceDE w:val="0"/>
              <w:autoSpaceDN w:val="0"/>
              <w:adjustRightInd w:val="0"/>
              <w:jc w:val="center"/>
              <w:rPr>
                <w:noProof/>
              </w:rPr>
            </w:pPr>
          </w:p>
        </w:tc>
        <w:tc>
          <w:tcPr>
            <w:tcW w:w="339" w:type="pct"/>
          </w:tcPr>
          <w:p w14:paraId="70EA5A91" w14:textId="77777777" w:rsidR="00185035" w:rsidRDefault="00185035" w:rsidP="00D94289">
            <w:pPr>
              <w:autoSpaceDE w:val="0"/>
              <w:autoSpaceDN w:val="0"/>
              <w:adjustRightInd w:val="0"/>
              <w:jc w:val="center"/>
              <w:rPr>
                <w:noProof/>
              </w:rPr>
            </w:pPr>
          </w:p>
        </w:tc>
      </w:tr>
      <w:tr w:rsidR="00C90E7E" w:rsidRPr="00F85647" w14:paraId="49B289E3" w14:textId="77777777" w:rsidTr="00C90E7E">
        <w:trPr>
          <w:trHeight w:val="288"/>
        </w:trPr>
        <w:tc>
          <w:tcPr>
            <w:tcW w:w="192" w:type="pct"/>
          </w:tcPr>
          <w:p w14:paraId="6EE69BFC" w14:textId="77777777" w:rsidR="00185035" w:rsidRPr="007A08CE" w:rsidRDefault="00185035" w:rsidP="00D94289">
            <w:pPr>
              <w:autoSpaceDE w:val="0"/>
              <w:autoSpaceDN w:val="0"/>
              <w:adjustRightInd w:val="0"/>
              <w:jc w:val="center"/>
              <w:rPr>
                <w:noProof/>
              </w:rPr>
            </w:pPr>
            <w:r w:rsidRPr="007A08CE">
              <w:t>6.5</w:t>
            </w:r>
          </w:p>
        </w:tc>
        <w:tc>
          <w:tcPr>
            <w:tcW w:w="2164" w:type="pct"/>
            <w:gridSpan w:val="2"/>
          </w:tcPr>
          <w:p w14:paraId="1FFB0D6E" w14:textId="77777777" w:rsidR="00185035" w:rsidRPr="007A08CE" w:rsidRDefault="00185035" w:rsidP="002966C9">
            <w:pPr>
              <w:autoSpaceDE w:val="0"/>
              <w:autoSpaceDN w:val="0"/>
              <w:adjustRightInd w:val="0"/>
              <w:rPr>
                <w:noProof/>
                <w:lang w:val="en-US"/>
              </w:rPr>
            </w:pPr>
            <w:r w:rsidRPr="007A08CE">
              <w:t>Nabavka, isporuka i instalacija proširenja postojećeg IP sistema za video nadzor Klinićkog centra Vojvodine, u vidu trajnih softverskih licenci za dodatne kamere. Instalacija se vrši na postojećem centralnom serveru koji se nalazi u objektu Urgentnog centra, u prostoriji CNSU.</w:t>
            </w:r>
            <w:r w:rsidRPr="007A08CE">
              <w:br/>
              <w:t>Napomena: za proširenje sistema za video nadzor sa 23 kamere potrebno je 7 licenci, jer 16 licenci proizvođač daje bez naknade.</w:t>
            </w:r>
          </w:p>
        </w:tc>
        <w:tc>
          <w:tcPr>
            <w:tcW w:w="384" w:type="pct"/>
            <w:vAlign w:val="center"/>
          </w:tcPr>
          <w:p w14:paraId="7D3F0A9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686A762"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26D05B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243E211" w14:textId="77777777" w:rsidR="00185035" w:rsidRPr="00F85647" w:rsidRDefault="00185035" w:rsidP="00D94289">
            <w:pPr>
              <w:autoSpaceDE w:val="0"/>
              <w:autoSpaceDN w:val="0"/>
              <w:adjustRightInd w:val="0"/>
              <w:jc w:val="center"/>
              <w:rPr>
                <w:noProof/>
                <w:lang w:val="en-US"/>
              </w:rPr>
            </w:pPr>
          </w:p>
        </w:tc>
        <w:tc>
          <w:tcPr>
            <w:tcW w:w="237" w:type="pct"/>
          </w:tcPr>
          <w:p w14:paraId="2144760D" w14:textId="77777777" w:rsidR="00185035" w:rsidRPr="00F85647" w:rsidRDefault="00185035" w:rsidP="00D94289">
            <w:pPr>
              <w:autoSpaceDE w:val="0"/>
              <w:autoSpaceDN w:val="0"/>
              <w:adjustRightInd w:val="0"/>
              <w:jc w:val="center"/>
              <w:rPr>
                <w:noProof/>
                <w:lang w:val="en-US"/>
              </w:rPr>
            </w:pPr>
          </w:p>
        </w:tc>
        <w:tc>
          <w:tcPr>
            <w:tcW w:w="237" w:type="pct"/>
          </w:tcPr>
          <w:p w14:paraId="5A719C53" w14:textId="77777777" w:rsidR="00185035" w:rsidRPr="00F85647" w:rsidRDefault="00185035" w:rsidP="00D94289">
            <w:pPr>
              <w:autoSpaceDE w:val="0"/>
              <w:autoSpaceDN w:val="0"/>
              <w:adjustRightInd w:val="0"/>
              <w:jc w:val="center"/>
              <w:rPr>
                <w:noProof/>
              </w:rPr>
            </w:pPr>
          </w:p>
        </w:tc>
        <w:tc>
          <w:tcPr>
            <w:tcW w:w="414" w:type="pct"/>
          </w:tcPr>
          <w:p w14:paraId="5387008E" w14:textId="77777777" w:rsidR="00185035" w:rsidRPr="00F85647" w:rsidRDefault="00185035" w:rsidP="00D94289">
            <w:pPr>
              <w:autoSpaceDE w:val="0"/>
              <w:autoSpaceDN w:val="0"/>
              <w:adjustRightInd w:val="0"/>
              <w:jc w:val="center"/>
              <w:rPr>
                <w:noProof/>
              </w:rPr>
            </w:pPr>
          </w:p>
        </w:tc>
        <w:tc>
          <w:tcPr>
            <w:tcW w:w="339" w:type="pct"/>
          </w:tcPr>
          <w:p w14:paraId="7D2D30B5" w14:textId="77777777" w:rsidR="00185035" w:rsidRDefault="00185035" w:rsidP="00D94289">
            <w:pPr>
              <w:autoSpaceDE w:val="0"/>
              <w:autoSpaceDN w:val="0"/>
              <w:adjustRightInd w:val="0"/>
              <w:jc w:val="center"/>
              <w:rPr>
                <w:noProof/>
              </w:rPr>
            </w:pPr>
          </w:p>
        </w:tc>
      </w:tr>
      <w:tr w:rsidR="00C90E7E" w:rsidRPr="00F85647" w14:paraId="5A2255B9" w14:textId="77777777" w:rsidTr="00C90E7E">
        <w:trPr>
          <w:trHeight w:val="288"/>
        </w:trPr>
        <w:tc>
          <w:tcPr>
            <w:tcW w:w="192" w:type="pct"/>
          </w:tcPr>
          <w:p w14:paraId="6160A64D" w14:textId="77777777" w:rsidR="00185035" w:rsidRPr="007A08CE" w:rsidRDefault="00185035" w:rsidP="00D94289">
            <w:pPr>
              <w:autoSpaceDE w:val="0"/>
              <w:autoSpaceDN w:val="0"/>
              <w:adjustRightInd w:val="0"/>
              <w:jc w:val="center"/>
              <w:rPr>
                <w:noProof/>
              </w:rPr>
            </w:pPr>
            <w:r w:rsidRPr="007A08CE">
              <w:t>6.6</w:t>
            </w:r>
          </w:p>
        </w:tc>
        <w:tc>
          <w:tcPr>
            <w:tcW w:w="2164" w:type="pct"/>
            <w:gridSpan w:val="2"/>
          </w:tcPr>
          <w:p w14:paraId="53D8B3D5" w14:textId="77777777" w:rsidR="00185035" w:rsidRPr="007A08CE" w:rsidRDefault="00185035" w:rsidP="002966C9">
            <w:pPr>
              <w:autoSpaceDE w:val="0"/>
              <w:autoSpaceDN w:val="0"/>
              <w:adjustRightInd w:val="0"/>
              <w:rPr>
                <w:noProof/>
                <w:lang w:val="en-US"/>
              </w:rPr>
            </w:pPr>
            <w:r w:rsidRPr="007A08CE">
              <w:t>Nabavka, isporuka i montaža IP kamere za unutrašnju montažu, u svemu komapatibilne sa postojećim sistemom za video nadzor Kliničkog centra Vojvodine, sledećih karakteristika:</w:t>
            </w:r>
            <w:r w:rsidRPr="007A08CE">
              <w:br/>
              <w:t xml:space="preserve">3MP Cube with Basic WDR, Fixed lens, f2.8mm/F2.0, H.264, </w:t>
            </w:r>
            <w:r w:rsidRPr="007A08CE">
              <w:lastRenderedPageBreak/>
              <w:t>1080p/30fps, DNR, Audio, PoE;: ACTi E12 ili odgovarajuće</w:t>
            </w:r>
          </w:p>
        </w:tc>
        <w:tc>
          <w:tcPr>
            <w:tcW w:w="384" w:type="pct"/>
            <w:vAlign w:val="center"/>
          </w:tcPr>
          <w:p w14:paraId="3B77E6BE"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1DBE43D" w14:textId="77777777" w:rsidR="00185035" w:rsidRPr="007A08CE" w:rsidRDefault="00185035" w:rsidP="00D94289">
            <w:pPr>
              <w:autoSpaceDE w:val="0"/>
              <w:autoSpaceDN w:val="0"/>
              <w:adjustRightInd w:val="0"/>
              <w:jc w:val="center"/>
              <w:rPr>
                <w:noProof/>
                <w:lang w:val="en-US"/>
              </w:rPr>
            </w:pPr>
            <w:r w:rsidRPr="007A08CE">
              <w:t>14</w:t>
            </w:r>
          </w:p>
        </w:tc>
        <w:tc>
          <w:tcPr>
            <w:tcW w:w="322" w:type="pct"/>
          </w:tcPr>
          <w:p w14:paraId="6BCFAA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BEE07A" w14:textId="77777777" w:rsidR="00185035" w:rsidRPr="00F85647" w:rsidRDefault="00185035" w:rsidP="00D94289">
            <w:pPr>
              <w:autoSpaceDE w:val="0"/>
              <w:autoSpaceDN w:val="0"/>
              <w:adjustRightInd w:val="0"/>
              <w:jc w:val="center"/>
              <w:rPr>
                <w:noProof/>
                <w:lang w:val="en-US"/>
              </w:rPr>
            </w:pPr>
          </w:p>
        </w:tc>
        <w:tc>
          <w:tcPr>
            <w:tcW w:w="237" w:type="pct"/>
          </w:tcPr>
          <w:p w14:paraId="6DB6781E" w14:textId="77777777" w:rsidR="00185035" w:rsidRPr="00F85647" w:rsidRDefault="00185035" w:rsidP="00D94289">
            <w:pPr>
              <w:autoSpaceDE w:val="0"/>
              <w:autoSpaceDN w:val="0"/>
              <w:adjustRightInd w:val="0"/>
              <w:jc w:val="center"/>
              <w:rPr>
                <w:noProof/>
                <w:lang w:val="en-US"/>
              </w:rPr>
            </w:pPr>
          </w:p>
        </w:tc>
        <w:tc>
          <w:tcPr>
            <w:tcW w:w="237" w:type="pct"/>
          </w:tcPr>
          <w:p w14:paraId="0C2B01E6" w14:textId="77777777" w:rsidR="00185035" w:rsidRPr="00F85647" w:rsidRDefault="00185035" w:rsidP="00D94289">
            <w:pPr>
              <w:autoSpaceDE w:val="0"/>
              <w:autoSpaceDN w:val="0"/>
              <w:adjustRightInd w:val="0"/>
              <w:jc w:val="center"/>
              <w:rPr>
                <w:noProof/>
              </w:rPr>
            </w:pPr>
          </w:p>
        </w:tc>
        <w:tc>
          <w:tcPr>
            <w:tcW w:w="414" w:type="pct"/>
          </w:tcPr>
          <w:p w14:paraId="68F496B7" w14:textId="77777777" w:rsidR="00185035" w:rsidRPr="00F85647" w:rsidRDefault="00185035" w:rsidP="00D94289">
            <w:pPr>
              <w:autoSpaceDE w:val="0"/>
              <w:autoSpaceDN w:val="0"/>
              <w:adjustRightInd w:val="0"/>
              <w:jc w:val="center"/>
              <w:rPr>
                <w:noProof/>
              </w:rPr>
            </w:pPr>
          </w:p>
        </w:tc>
        <w:tc>
          <w:tcPr>
            <w:tcW w:w="339" w:type="pct"/>
          </w:tcPr>
          <w:p w14:paraId="0A46D33C" w14:textId="77777777" w:rsidR="00185035" w:rsidRDefault="00185035" w:rsidP="00D94289">
            <w:pPr>
              <w:autoSpaceDE w:val="0"/>
              <w:autoSpaceDN w:val="0"/>
              <w:adjustRightInd w:val="0"/>
              <w:jc w:val="center"/>
              <w:rPr>
                <w:noProof/>
              </w:rPr>
            </w:pPr>
          </w:p>
        </w:tc>
      </w:tr>
      <w:tr w:rsidR="00C90E7E" w:rsidRPr="00F85647" w14:paraId="7516007A" w14:textId="77777777" w:rsidTr="00C90E7E">
        <w:trPr>
          <w:trHeight w:val="288"/>
        </w:trPr>
        <w:tc>
          <w:tcPr>
            <w:tcW w:w="192" w:type="pct"/>
          </w:tcPr>
          <w:p w14:paraId="723F8B7F" w14:textId="77777777" w:rsidR="00185035" w:rsidRPr="007A08CE" w:rsidRDefault="00185035" w:rsidP="00D94289">
            <w:pPr>
              <w:autoSpaceDE w:val="0"/>
              <w:autoSpaceDN w:val="0"/>
              <w:adjustRightInd w:val="0"/>
              <w:jc w:val="center"/>
              <w:rPr>
                <w:noProof/>
              </w:rPr>
            </w:pPr>
            <w:r w:rsidRPr="007A08CE">
              <w:lastRenderedPageBreak/>
              <w:t>6.7</w:t>
            </w:r>
          </w:p>
        </w:tc>
        <w:tc>
          <w:tcPr>
            <w:tcW w:w="2164" w:type="pct"/>
            <w:gridSpan w:val="2"/>
          </w:tcPr>
          <w:p w14:paraId="0AD7798E" w14:textId="77777777" w:rsidR="00185035" w:rsidRPr="007A08CE" w:rsidRDefault="00185035" w:rsidP="002966C9">
            <w:pPr>
              <w:autoSpaceDE w:val="0"/>
              <w:autoSpaceDN w:val="0"/>
              <w:adjustRightInd w:val="0"/>
              <w:rPr>
                <w:noProof/>
                <w:lang w:val="en-US"/>
              </w:rPr>
            </w:pPr>
            <w:r w:rsidRPr="007A08CE">
              <w:t>Nabavka, isporuka i montaža IP kamere za spoljašnju montažu, u svemu kompatibilne sa postojećim sistemom za video nadzor Kliničkog centra Vojvodine, sledećih karakteristika:</w:t>
            </w:r>
            <w:r w:rsidRPr="007A08CE">
              <w:br/>
              <w:t>3MP Bullet with D/N, IR, Basic WDR, Fixed lens, f4.2mm/F1.8, H.264, 1080p/30fps, DNR, PoE, IP66; ACTi E32 ili odgovarajuće</w:t>
            </w:r>
          </w:p>
        </w:tc>
        <w:tc>
          <w:tcPr>
            <w:tcW w:w="384" w:type="pct"/>
            <w:vAlign w:val="center"/>
          </w:tcPr>
          <w:p w14:paraId="075EFE2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248CF2B" w14:textId="77777777" w:rsidR="00185035" w:rsidRPr="007A08CE" w:rsidRDefault="00185035" w:rsidP="00D94289">
            <w:pPr>
              <w:autoSpaceDE w:val="0"/>
              <w:autoSpaceDN w:val="0"/>
              <w:adjustRightInd w:val="0"/>
              <w:jc w:val="center"/>
              <w:rPr>
                <w:noProof/>
                <w:lang w:val="en-US"/>
              </w:rPr>
            </w:pPr>
            <w:r w:rsidRPr="007A08CE">
              <w:t>9</w:t>
            </w:r>
          </w:p>
        </w:tc>
        <w:tc>
          <w:tcPr>
            <w:tcW w:w="322" w:type="pct"/>
          </w:tcPr>
          <w:p w14:paraId="1E409CE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FCF5209" w14:textId="77777777" w:rsidR="00185035" w:rsidRPr="00F85647" w:rsidRDefault="00185035" w:rsidP="00D94289">
            <w:pPr>
              <w:autoSpaceDE w:val="0"/>
              <w:autoSpaceDN w:val="0"/>
              <w:adjustRightInd w:val="0"/>
              <w:jc w:val="center"/>
              <w:rPr>
                <w:noProof/>
                <w:lang w:val="en-US"/>
              </w:rPr>
            </w:pPr>
          </w:p>
        </w:tc>
        <w:tc>
          <w:tcPr>
            <w:tcW w:w="237" w:type="pct"/>
          </w:tcPr>
          <w:p w14:paraId="3F8AE522" w14:textId="77777777" w:rsidR="00185035" w:rsidRPr="00F85647" w:rsidRDefault="00185035" w:rsidP="00D94289">
            <w:pPr>
              <w:autoSpaceDE w:val="0"/>
              <w:autoSpaceDN w:val="0"/>
              <w:adjustRightInd w:val="0"/>
              <w:jc w:val="center"/>
              <w:rPr>
                <w:noProof/>
                <w:lang w:val="en-US"/>
              </w:rPr>
            </w:pPr>
          </w:p>
        </w:tc>
        <w:tc>
          <w:tcPr>
            <w:tcW w:w="237" w:type="pct"/>
          </w:tcPr>
          <w:p w14:paraId="4E85163A" w14:textId="77777777" w:rsidR="00185035" w:rsidRPr="00F85647" w:rsidRDefault="00185035" w:rsidP="00D94289">
            <w:pPr>
              <w:autoSpaceDE w:val="0"/>
              <w:autoSpaceDN w:val="0"/>
              <w:adjustRightInd w:val="0"/>
              <w:jc w:val="center"/>
              <w:rPr>
                <w:noProof/>
              </w:rPr>
            </w:pPr>
          </w:p>
        </w:tc>
        <w:tc>
          <w:tcPr>
            <w:tcW w:w="414" w:type="pct"/>
          </w:tcPr>
          <w:p w14:paraId="62B296D8" w14:textId="77777777" w:rsidR="00185035" w:rsidRPr="00F85647" w:rsidRDefault="00185035" w:rsidP="00D94289">
            <w:pPr>
              <w:autoSpaceDE w:val="0"/>
              <w:autoSpaceDN w:val="0"/>
              <w:adjustRightInd w:val="0"/>
              <w:jc w:val="center"/>
              <w:rPr>
                <w:noProof/>
              </w:rPr>
            </w:pPr>
          </w:p>
        </w:tc>
        <w:tc>
          <w:tcPr>
            <w:tcW w:w="339" w:type="pct"/>
          </w:tcPr>
          <w:p w14:paraId="7851CC42" w14:textId="77777777" w:rsidR="00185035" w:rsidRDefault="00185035" w:rsidP="00D94289">
            <w:pPr>
              <w:autoSpaceDE w:val="0"/>
              <w:autoSpaceDN w:val="0"/>
              <w:adjustRightInd w:val="0"/>
              <w:jc w:val="center"/>
              <w:rPr>
                <w:noProof/>
              </w:rPr>
            </w:pPr>
          </w:p>
        </w:tc>
      </w:tr>
      <w:tr w:rsidR="00C90E7E" w:rsidRPr="00F85647" w14:paraId="66C36F27" w14:textId="77777777" w:rsidTr="00C90E7E">
        <w:trPr>
          <w:trHeight w:val="288"/>
        </w:trPr>
        <w:tc>
          <w:tcPr>
            <w:tcW w:w="192" w:type="pct"/>
          </w:tcPr>
          <w:p w14:paraId="681D35F0" w14:textId="77777777" w:rsidR="00185035" w:rsidRPr="007A08CE" w:rsidRDefault="00185035" w:rsidP="00D94289">
            <w:pPr>
              <w:autoSpaceDE w:val="0"/>
              <w:autoSpaceDN w:val="0"/>
              <w:adjustRightInd w:val="0"/>
              <w:jc w:val="center"/>
              <w:rPr>
                <w:noProof/>
              </w:rPr>
            </w:pPr>
            <w:r w:rsidRPr="007A08CE">
              <w:t>6.8</w:t>
            </w:r>
          </w:p>
        </w:tc>
        <w:tc>
          <w:tcPr>
            <w:tcW w:w="2164" w:type="pct"/>
            <w:gridSpan w:val="2"/>
          </w:tcPr>
          <w:p w14:paraId="43AB2E80" w14:textId="77777777" w:rsidR="00185035" w:rsidRPr="007A08CE" w:rsidRDefault="00185035" w:rsidP="002966C9">
            <w:pPr>
              <w:autoSpaceDE w:val="0"/>
              <w:autoSpaceDN w:val="0"/>
              <w:adjustRightInd w:val="0"/>
              <w:rPr>
                <w:noProof/>
                <w:lang w:val="en-US"/>
              </w:rPr>
            </w:pPr>
            <w:r w:rsidRPr="007A08CE">
              <w:t>Ispitivanje urađene instalacije sistema video nadzora  i puštanje iste u rad.</w:t>
            </w:r>
          </w:p>
        </w:tc>
        <w:tc>
          <w:tcPr>
            <w:tcW w:w="384" w:type="pct"/>
            <w:vAlign w:val="center"/>
          </w:tcPr>
          <w:p w14:paraId="1923B713"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A330DD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3A61AC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5E87A1" w14:textId="77777777" w:rsidR="00185035" w:rsidRPr="00F85647" w:rsidRDefault="00185035" w:rsidP="00D94289">
            <w:pPr>
              <w:autoSpaceDE w:val="0"/>
              <w:autoSpaceDN w:val="0"/>
              <w:adjustRightInd w:val="0"/>
              <w:jc w:val="center"/>
              <w:rPr>
                <w:noProof/>
                <w:lang w:val="en-US"/>
              </w:rPr>
            </w:pPr>
          </w:p>
        </w:tc>
        <w:tc>
          <w:tcPr>
            <w:tcW w:w="237" w:type="pct"/>
          </w:tcPr>
          <w:p w14:paraId="238619EF" w14:textId="77777777" w:rsidR="00185035" w:rsidRPr="00F85647" w:rsidRDefault="00185035" w:rsidP="00D94289">
            <w:pPr>
              <w:autoSpaceDE w:val="0"/>
              <w:autoSpaceDN w:val="0"/>
              <w:adjustRightInd w:val="0"/>
              <w:jc w:val="center"/>
              <w:rPr>
                <w:noProof/>
                <w:lang w:val="en-US"/>
              </w:rPr>
            </w:pPr>
          </w:p>
        </w:tc>
        <w:tc>
          <w:tcPr>
            <w:tcW w:w="237" w:type="pct"/>
          </w:tcPr>
          <w:p w14:paraId="6A9DB5C5" w14:textId="77777777" w:rsidR="00185035" w:rsidRPr="00F85647" w:rsidRDefault="00185035" w:rsidP="00D94289">
            <w:pPr>
              <w:autoSpaceDE w:val="0"/>
              <w:autoSpaceDN w:val="0"/>
              <w:adjustRightInd w:val="0"/>
              <w:jc w:val="center"/>
              <w:rPr>
                <w:noProof/>
              </w:rPr>
            </w:pPr>
          </w:p>
        </w:tc>
        <w:tc>
          <w:tcPr>
            <w:tcW w:w="414" w:type="pct"/>
          </w:tcPr>
          <w:p w14:paraId="3F533F80" w14:textId="77777777" w:rsidR="00185035" w:rsidRPr="00F85647" w:rsidRDefault="00185035" w:rsidP="00D94289">
            <w:pPr>
              <w:autoSpaceDE w:val="0"/>
              <w:autoSpaceDN w:val="0"/>
              <w:adjustRightInd w:val="0"/>
              <w:jc w:val="center"/>
              <w:rPr>
                <w:noProof/>
              </w:rPr>
            </w:pPr>
          </w:p>
        </w:tc>
        <w:tc>
          <w:tcPr>
            <w:tcW w:w="339" w:type="pct"/>
          </w:tcPr>
          <w:p w14:paraId="77B7F1C8" w14:textId="77777777" w:rsidR="00185035" w:rsidRDefault="00185035" w:rsidP="00D94289">
            <w:pPr>
              <w:autoSpaceDE w:val="0"/>
              <w:autoSpaceDN w:val="0"/>
              <w:adjustRightInd w:val="0"/>
              <w:jc w:val="center"/>
              <w:rPr>
                <w:noProof/>
              </w:rPr>
            </w:pPr>
          </w:p>
        </w:tc>
      </w:tr>
      <w:tr w:rsidR="00C90E7E" w:rsidRPr="00F85647" w14:paraId="02514044" w14:textId="77777777" w:rsidTr="00C90E7E">
        <w:trPr>
          <w:trHeight w:val="288"/>
        </w:trPr>
        <w:tc>
          <w:tcPr>
            <w:tcW w:w="192" w:type="pct"/>
          </w:tcPr>
          <w:p w14:paraId="728C21C7" w14:textId="77777777" w:rsidR="00185035" w:rsidRPr="007A08CE" w:rsidRDefault="00185035" w:rsidP="00D94289">
            <w:pPr>
              <w:autoSpaceDE w:val="0"/>
              <w:autoSpaceDN w:val="0"/>
              <w:adjustRightInd w:val="0"/>
              <w:jc w:val="center"/>
              <w:rPr>
                <w:noProof/>
              </w:rPr>
            </w:pPr>
            <w:r w:rsidRPr="007A08CE">
              <w:t>6.9</w:t>
            </w:r>
          </w:p>
        </w:tc>
        <w:tc>
          <w:tcPr>
            <w:tcW w:w="2164" w:type="pct"/>
            <w:gridSpan w:val="2"/>
          </w:tcPr>
          <w:p w14:paraId="04F8BDBE"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593CB9C"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21F6F23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19B814C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030C56" w14:textId="77777777" w:rsidR="00185035" w:rsidRPr="00F85647" w:rsidRDefault="00185035" w:rsidP="00D94289">
            <w:pPr>
              <w:autoSpaceDE w:val="0"/>
              <w:autoSpaceDN w:val="0"/>
              <w:adjustRightInd w:val="0"/>
              <w:jc w:val="center"/>
              <w:rPr>
                <w:noProof/>
                <w:lang w:val="en-US"/>
              </w:rPr>
            </w:pPr>
          </w:p>
        </w:tc>
        <w:tc>
          <w:tcPr>
            <w:tcW w:w="237" w:type="pct"/>
          </w:tcPr>
          <w:p w14:paraId="7DFD0F7D" w14:textId="77777777" w:rsidR="00185035" w:rsidRPr="00F85647" w:rsidRDefault="00185035" w:rsidP="00D94289">
            <w:pPr>
              <w:autoSpaceDE w:val="0"/>
              <w:autoSpaceDN w:val="0"/>
              <w:adjustRightInd w:val="0"/>
              <w:jc w:val="center"/>
              <w:rPr>
                <w:noProof/>
                <w:lang w:val="en-US"/>
              </w:rPr>
            </w:pPr>
          </w:p>
        </w:tc>
        <w:tc>
          <w:tcPr>
            <w:tcW w:w="237" w:type="pct"/>
          </w:tcPr>
          <w:p w14:paraId="70481CDA" w14:textId="77777777" w:rsidR="00185035" w:rsidRPr="00F85647" w:rsidRDefault="00185035" w:rsidP="00D94289">
            <w:pPr>
              <w:autoSpaceDE w:val="0"/>
              <w:autoSpaceDN w:val="0"/>
              <w:adjustRightInd w:val="0"/>
              <w:jc w:val="center"/>
              <w:rPr>
                <w:noProof/>
              </w:rPr>
            </w:pPr>
          </w:p>
        </w:tc>
        <w:tc>
          <w:tcPr>
            <w:tcW w:w="414" w:type="pct"/>
          </w:tcPr>
          <w:p w14:paraId="1987CD82" w14:textId="77777777" w:rsidR="00185035" w:rsidRPr="00F85647" w:rsidRDefault="00185035" w:rsidP="00D94289">
            <w:pPr>
              <w:autoSpaceDE w:val="0"/>
              <w:autoSpaceDN w:val="0"/>
              <w:adjustRightInd w:val="0"/>
              <w:jc w:val="center"/>
              <w:rPr>
                <w:noProof/>
              </w:rPr>
            </w:pPr>
          </w:p>
        </w:tc>
        <w:tc>
          <w:tcPr>
            <w:tcW w:w="339" w:type="pct"/>
          </w:tcPr>
          <w:p w14:paraId="09E3C6E0" w14:textId="77777777" w:rsidR="00185035" w:rsidRDefault="00185035" w:rsidP="00D94289">
            <w:pPr>
              <w:autoSpaceDE w:val="0"/>
              <w:autoSpaceDN w:val="0"/>
              <w:adjustRightInd w:val="0"/>
              <w:jc w:val="center"/>
              <w:rPr>
                <w:noProof/>
              </w:rPr>
            </w:pPr>
          </w:p>
        </w:tc>
      </w:tr>
      <w:tr w:rsidR="00C90E7E" w:rsidRPr="00F85647" w14:paraId="0D687590" w14:textId="77777777" w:rsidTr="00C90E7E">
        <w:trPr>
          <w:trHeight w:val="288"/>
        </w:trPr>
        <w:tc>
          <w:tcPr>
            <w:tcW w:w="192" w:type="pct"/>
          </w:tcPr>
          <w:p w14:paraId="021B2FB9" w14:textId="77777777" w:rsidR="00185035" w:rsidRPr="007A08CE" w:rsidRDefault="00185035" w:rsidP="00D94289">
            <w:pPr>
              <w:autoSpaceDE w:val="0"/>
              <w:autoSpaceDN w:val="0"/>
              <w:adjustRightInd w:val="0"/>
              <w:jc w:val="center"/>
              <w:rPr>
                <w:noProof/>
              </w:rPr>
            </w:pPr>
            <w:r w:rsidRPr="007A08CE">
              <w:t>6.10</w:t>
            </w:r>
          </w:p>
        </w:tc>
        <w:tc>
          <w:tcPr>
            <w:tcW w:w="2164" w:type="pct"/>
            <w:gridSpan w:val="2"/>
          </w:tcPr>
          <w:p w14:paraId="68027678"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4187B527"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0E3D6A0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518F4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78B091" w14:textId="77777777" w:rsidR="00185035" w:rsidRPr="00F85647" w:rsidRDefault="00185035" w:rsidP="00D94289">
            <w:pPr>
              <w:autoSpaceDE w:val="0"/>
              <w:autoSpaceDN w:val="0"/>
              <w:adjustRightInd w:val="0"/>
              <w:jc w:val="center"/>
              <w:rPr>
                <w:noProof/>
                <w:lang w:val="en-US"/>
              </w:rPr>
            </w:pPr>
          </w:p>
        </w:tc>
        <w:tc>
          <w:tcPr>
            <w:tcW w:w="237" w:type="pct"/>
          </w:tcPr>
          <w:p w14:paraId="761A724E" w14:textId="77777777" w:rsidR="00185035" w:rsidRPr="00F85647" w:rsidRDefault="00185035" w:rsidP="00D94289">
            <w:pPr>
              <w:autoSpaceDE w:val="0"/>
              <w:autoSpaceDN w:val="0"/>
              <w:adjustRightInd w:val="0"/>
              <w:jc w:val="center"/>
              <w:rPr>
                <w:noProof/>
                <w:lang w:val="en-US"/>
              </w:rPr>
            </w:pPr>
          </w:p>
        </w:tc>
        <w:tc>
          <w:tcPr>
            <w:tcW w:w="237" w:type="pct"/>
          </w:tcPr>
          <w:p w14:paraId="6FA00D0C" w14:textId="77777777" w:rsidR="00185035" w:rsidRPr="00F85647" w:rsidRDefault="00185035" w:rsidP="00D94289">
            <w:pPr>
              <w:autoSpaceDE w:val="0"/>
              <w:autoSpaceDN w:val="0"/>
              <w:adjustRightInd w:val="0"/>
              <w:jc w:val="center"/>
              <w:rPr>
                <w:noProof/>
              </w:rPr>
            </w:pPr>
          </w:p>
        </w:tc>
        <w:tc>
          <w:tcPr>
            <w:tcW w:w="414" w:type="pct"/>
          </w:tcPr>
          <w:p w14:paraId="6A218928" w14:textId="77777777" w:rsidR="00185035" w:rsidRPr="00F85647" w:rsidRDefault="00185035" w:rsidP="00D94289">
            <w:pPr>
              <w:autoSpaceDE w:val="0"/>
              <w:autoSpaceDN w:val="0"/>
              <w:adjustRightInd w:val="0"/>
              <w:jc w:val="center"/>
              <w:rPr>
                <w:noProof/>
              </w:rPr>
            </w:pPr>
          </w:p>
        </w:tc>
        <w:tc>
          <w:tcPr>
            <w:tcW w:w="339" w:type="pct"/>
          </w:tcPr>
          <w:p w14:paraId="2397B0DB" w14:textId="77777777" w:rsidR="00185035" w:rsidRDefault="00185035" w:rsidP="00D94289">
            <w:pPr>
              <w:autoSpaceDE w:val="0"/>
              <w:autoSpaceDN w:val="0"/>
              <w:adjustRightInd w:val="0"/>
              <w:jc w:val="center"/>
              <w:rPr>
                <w:noProof/>
              </w:rPr>
            </w:pPr>
          </w:p>
        </w:tc>
      </w:tr>
      <w:tr w:rsidR="00C90E7E" w:rsidRPr="00F85647" w14:paraId="74593E89" w14:textId="77777777" w:rsidTr="00C90E7E">
        <w:trPr>
          <w:trHeight w:val="288"/>
        </w:trPr>
        <w:tc>
          <w:tcPr>
            <w:tcW w:w="192" w:type="pct"/>
          </w:tcPr>
          <w:p w14:paraId="7B72CB08" w14:textId="77777777" w:rsidR="00185035" w:rsidRPr="007A08CE" w:rsidRDefault="00185035" w:rsidP="00D94289">
            <w:pPr>
              <w:autoSpaceDE w:val="0"/>
              <w:autoSpaceDN w:val="0"/>
              <w:adjustRightInd w:val="0"/>
              <w:jc w:val="center"/>
              <w:rPr>
                <w:noProof/>
              </w:rPr>
            </w:pPr>
            <w:r w:rsidRPr="007A08CE">
              <w:t>6.11</w:t>
            </w:r>
          </w:p>
        </w:tc>
        <w:tc>
          <w:tcPr>
            <w:tcW w:w="2164" w:type="pct"/>
            <w:gridSpan w:val="2"/>
          </w:tcPr>
          <w:p w14:paraId="7DE3FB2C" w14:textId="77777777" w:rsidR="00185035" w:rsidRPr="007A08CE" w:rsidRDefault="00185035" w:rsidP="002966C9">
            <w:pPr>
              <w:autoSpaceDE w:val="0"/>
              <w:autoSpaceDN w:val="0"/>
              <w:adjustRightInd w:val="0"/>
              <w:rPr>
                <w:noProof/>
                <w:lang w:val="en-US"/>
              </w:rPr>
            </w:pPr>
            <w:r w:rsidRPr="007A08CE">
              <w:t>Izrada projekta izvedenog  stanja sistema video nadzora u tri primerka u pisanoj formi i jedan u elektronskoj formi</w:t>
            </w:r>
          </w:p>
        </w:tc>
        <w:tc>
          <w:tcPr>
            <w:tcW w:w="384" w:type="pct"/>
            <w:vAlign w:val="center"/>
          </w:tcPr>
          <w:p w14:paraId="2E27BE3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5B85DB4"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CEF9E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A27119" w14:textId="77777777" w:rsidR="00185035" w:rsidRPr="00F85647" w:rsidRDefault="00185035" w:rsidP="00D94289">
            <w:pPr>
              <w:autoSpaceDE w:val="0"/>
              <w:autoSpaceDN w:val="0"/>
              <w:adjustRightInd w:val="0"/>
              <w:jc w:val="center"/>
              <w:rPr>
                <w:noProof/>
                <w:lang w:val="en-US"/>
              </w:rPr>
            </w:pPr>
          </w:p>
        </w:tc>
        <w:tc>
          <w:tcPr>
            <w:tcW w:w="237" w:type="pct"/>
          </w:tcPr>
          <w:p w14:paraId="35D998CF" w14:textId="77777777" w:rsidR="00185035" w:rsidRPr="00F85647" w:rsidRDefault="00185035" w:rsidP="00D94289">
            <w:pPr>
              <w:autoSpaceDE w:val="0"/>
              <w:autoSpaceDN w:val="0"/>
              <w:adjustRightInd w:val="0"/>
              <w:jc w:val="center"/>
              <w:rPr>
                <w:noProof/>
                <w:lang w:val="en-US"/>
              </w:rPr>
            </w:pPr>
          </w:p>
        </w:tc>
        <w:tc>
          <w:tcPr>
            <w:tcW w:w="237" w:type="pct"/>
          </w:tcPr>
          <w:p w14:paraId="77C81709" w14:textId="77777777" w:rsidR="00185035" w:rsidRPr="00F85647" w:rsidRDefault="00185035" w:rsidP="00D94289">
            <w:pPr>
              <w:autoSpaceDE w:val="0"/>
              <w:autoSpaceDN w:val="0"/>
              <w:adjustRightInd w:val="0"/>
              <w:jc w:val="center"/>
              <w:rPr>
                <w:noProof/>
              </w:rPr>
            </w:pPr>
          </w:p>
        </w:tc>
        <w:tc>
          <w:tcPr>
            <w:tcW w:w="414" w:type="pct"/>
          </w:tcPr>
          <w:p w14:paraId="5228AC4E" w14:textId="77777777" w:rsidR="00185035" w:rsidRPr="00F85647" w:rsidRDefault="00185035" w:rsidP="00D94289">
            <w:pPr>
              <w:autoSpaceDE w:val="0"/>
              <w:autoSpaceDN w:val="0"/>
              <w:adjustRightInd w:val="0"/>
              <w:jc w:val="center"/>
              <w:rPr>
                <w:noProof/>
              </w:rPr>
            </w:pPr>
          </w:p>
        </w:tc>
        <w:tc>
          <w:tcPr>
            <w:tcW w:w="339" w:type="pct"/>
          </w:tcPr>
          <w:p w14:paraId="7D6705DF" w14:textId="77777777" w:rsidR="00185035" w:rsidRDefault="00185035" w:rsidP="00D94289">
            <w:pPr>
              <w:autoSpaceDE w:val="0"/>
              <w:autoSpaceDN w:val="0"/>
              <w:adjustRightInd w:val="0"/>
              <w:jc w:val="center"/>
              <w:rPr>
                <w:noProof/>
              </w:rPr>
            </w:pPr>
          </w:p>
        </w:tc>
      </w:tr>
      <w:tr w:rsidR="00C90E7E" w:rsidRPr="00F85647" w14:paraId="539EE6BD" w14:textId="77777777" w:rsidTr="00C90E7E">
        <w:trPr>
          <w:trHeight w:val="288"/>
        </w:trPr>
        <w:tc>
          <w:tcPr>
            <w:tcW w:w="192" w:type="pct"/>
          </w:tcPr>
          <w:p w14:paraId="1EC0F7CC"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BEF017B" w14:textId="77777777" w:rsidR="00185035" w:rsidRPr="007A08CE" w:rsidRDefault="00185035" w:rsidP="002966C9">
            <w:pPr>
              <w:autoSpaceDE w:val="0"/>
              <w:autoSpaceDN w:val="0"/>
              <w:adjustRightInd w:val="0"/>
              <w:rPr>
                <w:noProof/>
                <w:lang w:val="en-US"/>
              </w:rPr>
            </w:pPr>
            <w:r w:rsidRPr="007A08CE">
              <w:rPr>
                <w:b/>
                <w:bCs/>
              </w:rPr>
              <w:t>Ukupno (pozicija 6)</w:t>
            </w:r>
          </w:p>
        </w:tc>
        <w:tc>
          <w:tcPr>
            <w:tcW w:w="384" w:type="pct"/>
            <w:vAlign w:val="center"/>
          </w:tcPr>
          <w:p w14:paraId="4B18CA9D"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121B77D"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588F0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870F5F" w14:textId="77777777" w:rsidR="00185035" w:rsidRPr="00F85647" w:rsidRDefault="00185035" w:rsidP="00D94289">
            <w:pPr>
              <w:autoSpaceDE w:val="0"/>
              <w:autoSpaceDN w:val="0"/>
              <w:adjustRightInd w:val="0"/>
              <w:jc w:val="center"/>
              <w:rPr>
                <w:noProof/>
                <w:lang w:val="en-US"/>
              </w:rPr>
            </w:pPr>
          </w:p>
        </w:tc>
        <w:tc>
          <w:tcPr>
            <w:tcW w:w="237" w:type="pct"/>
          </w:tcPr>
          <w:p w14:paraId="35656B28" w14:textId="77777777" w:rsidR="00185035" w:rsidRPr="00F85647" w:rsidRDefault="00185035" w:rsidP="00D94289">
            <w:pPr>
              <w:autoSpaceDE w:val="0"/>
              <w:autoSpaceDN w:val="0"/>
              <w:adjustRightInd w:val="0"/>
              <w:jc w:val="center"/>
              <w:rPr>
                <w:noProof/>
                <w:lang w:val="en-US"/>
              </w:rPr>
            </w:pPr>
          </w:p>
        </w:tc>
        <w:tc>
          <w:tcPr>
            <w:tcW w:w="237" w:type="pct"/>
          </w:tcPr>
          <w:p w14:paraId="0ECCA77D" w14:textId="77777777" w:rsidR="00185035" w:rsidRPr="00F85647" w:rsidRDefault="00185035" w:rsidP="00D94289">
            <w:pPr>
              <w:autoSpaceDE w:val="0"/>
              <w:autoSpaceDN w:val="0"/>
              <w:adjustRightInd w:val="0"/>
              <w:jc w:val="center"/>
              <w:rPr>
                <w:noProof/>
              </w:rPr>
            </w:pPr>
          </w:p>
        </w:tc>
        <w:tc>
          <w:tcPr>
            <w:tcW w:w="414" w:type="pct"/>
          </w:tcPr>
          <w:p w14:paraId="5C423010" w14:textId="77777777" w:rsidR="00185035" w:rsidRPr="00F85647" w:rsidRDefault="00185035" w:rsidP="00D94289">
            <w:pPr>
              <w:autoSpaceDE w:val="0"/>
              <w:autoSpaceDN w:val="0"/>
              <w:adjustRightInd w:val="0"/>
              <w:jc w:val="center"/>
              <w:rPr>
                <w:noProof/>
              </w:rPr>
            </w:pPr>
          </w:p>
        </w:tc>
        <w:tc>
          <w:tcPr>
            <w:tcW w:w="339" w:type="pct"/>
          </w:tcPr>
          <w:p w14:paraId="723AC4DA" w14:textId="77777777" w:rsidR="00185035" w:rsidRDefault="00185035" w:rsidP="00D94289">
            <w:pPr>
              <w:autoSpaceDE w:val="0"/>
              <w:autoSpaceDN w:val="0"/>
              <w:adjustRightInd w:val="0"/>
              <w:jc w:val="center"/>
              <w:rPr>
                <w:noProof/>
              </w:rPr>
            </w:pPr>
          </w:p>
        </w:tc>
      </w:tr>
      <w:tr w:rsidR="00C90E7E" w:rsidRPr="00F85647" w14:paraId="7B8D1CF8" w14:textId="77777777" w:rsidTr="00C90E7E">
        <w:trPr>
          <w:trHeight w:val="288"/>
        </w:trPr>
        <w:tc>
          <w:tcPr>
            <w:tcW w:w="192" w:type="pct"/>
          </w:tcPr>
          <w:p w14:paraId="1206D121" w14:textId="77777777" w:rsidR="00185035" w:rsidRPr="007A08CE" w:rsidRDefault="00185035" w:rsidP="00D94289">
            <w:pPr>
              <w:autoSpaceDE w:val="0"/>
              <w:autoSpaceDN w:val="0"/>
              <w:adjustRightInd w:val="0"/>
              <w:jc w:val="center"/>
              <w:rPr>
                <w:noProof/>
              </w:rPr>
            </w:pPr>
            <w:r w:rsidRPr="007A08CE">
              <w:rPr>
                <w:b/>
                <w:bCs/>
              </w:rPr>
              <w:t>7</w:t>
            </w:r>
          </w:p>
        </w:tc>
        <w:tc>
          <w:tcPr>
            <w:tcW w:w="2164" w:type="pct"/>
            <w:gridSpan w:val="2"/>
          </w:tcPr>
          <w:p w14:paraId="2A91AB1E" w14:textId="77777777" w:rsidR="00185035" w:rsidRPr="007A08CE" w:rsidRDefault="00185035" w:rsidP="002966C9">
            <w:pPr>
              <w:autoSpaceDE w:val="0"/>
              <w:autoSpaceDN w:val="0"/>
              <w:adjustRightInd w:val="0"/>
              <w:rPr>
                <w:noProof/>
                <w:lang w:val="en-US"/>
              </w:rPr>
            </w:pPr>
            <w:r w:rsidRPr="007A08CE">
              <w:rPr>
                <w:b/>
                <w:bCs/>
              </w:rPr>
              <w:t>ELEKTRIČNA INSTALACIJA BOLNIČKOG INTERKOM SISTEMA - proširenje</w:t>
            </w:r>
          </w:p>
        </w:tc>
        <w:tc>
          <w:tcPr>
            <w:tcW w:w="384" w:type="pct"/>
            <w:vAlign w:val="center"/>
          </w:tcPr>
          <w:p w14:paraId="315E665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D897D57"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E9A22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2F8B40" w14:textId="77777777" w:rsidR="00185035" w:rsidRPr="00F85647" w:rsidRDefault="00185035" w:rsidP="00D94289">
            <w:pPr>
              <w:autoSpaceDE w:val="0"/>
              <w:autoSpaceDN w:val="0"/>
              <w:adjustRightInd w:val="0"/>
              <w:jc w:val="center"/>
              <w:rPr>
                <w:noProof/>
                <w:lang w:val="en-US"/>
              </w:rPr>
            </w:pPr>
          </w:p>
        </w:tc>
        <w:tc>
          <w:tcPr>
            <w:tcW w:w="237" w:type="pct"/>
          </w:tcPr>
          <w:p w14:paraId="7CFDED63" w14:textId="77777777" w:rsidR="00185035" w:rsidRPr="00F85647" w:rsidRDefault="00185035" w:rsidP="00D94289">
            <w:pPr>
              <w:autoSpaceDE w:val="0"/>
              <w:autoSpaceDN w:val="0"/>
              <w:adjustRightInd w:val="0"/>
              <w:jc w:val="center"/>
              <w:rPr>
                <w:noProof/>
                <w:lang w:val="en-US"/>
              </w:rPr>
            </w:pPr>
          </w:p>
        </w:tc>
        <w:tc>
          <w:tcPr>
            <w:tcW w:w="237" w:type="pct"/>
          </w:tcPr>
          <w:p w14:paraId="3488F8AF" w14:textId="77777777" w:rsidR="00185035" w:rsidRPr="00F85647" w:rsidRDefault="00185035" w:rsidP="00D94289">
            <w:pPr>
              <w:autoSpaceDE w:val="0"/>
              <w:autoSpaceDN w:val="0"/>
              <w:adjustRightInd w:val="0"/>
              <w:jc w:val="center"/>
              <w:rPr>
                <w:noProof/>
              </w:rPr>
            </w:pPr>
          </w:p>
        </w:tc>
        <w:tc>
          <w:tcPr>
            <w:tcW w:w="414" w:type="pct"/>
          </w:tcPr>
          <w:p w14:paraId="05B92606" w14:textId="77777777" w:rsidR="00185035" w:rsidRPr="00F85647" w:rsidRDefault="00185035" w:rsidP="00D94289">
            <w:pPr>
              <w:autoSpaceDE w:val="0"/>
              <w:autoSpaceDN w:val="0"/>
              <w:adjustRightInd w:val="0"/>
              <w:jc w:val="center"/>
              <w:rPr>
                <w:noProof/>
              </w:rPr>
            </w:pPr>
          </w:p>
        </w:tc>
        <w:tc>
          <w:tcPr>
            <w:tcW w:w="339" w:type="pct"/>
          </w:tcPr>
          <w:p w14:paraId="2AF45C7E" w14:textId="77777777" w:rsidR="00185035" w:rsidRDefault="00185035" w:rsidP="00D94289">
            <w:pPr>
              <w:autoSpaceDE w:val="0"/>
              <w:autoSpaceDN w:val="0"/>
              <w:adjustRightInd w:val="0"/>
              <w:jc w:val="center"/>
              <w:rPr>
                <w:noProof/>
              </w:rPr>
            </w:pPr>
          </w:p>
        </w:tc>
      </w:tr>
      <w:tr w:rsidR="00C90E7E" w:rsidRPr="00F85647" w14:paraId="517BF593" w14:textId="77777777" w:rsidTr="00C90E7E">
        <w:trPr>
          <w:trHeight w:val="288"/>
        </w:trPr>
        <w:tc>
          <w:tcPr>
            <w:tcW w:w="192" w:type="pct"/>
          </w:tcPr>
          <w:p w14:paraId="6F9D5612" w14:textId="77777777" w:rsidR="00185035" w:rsidRPr="007A08CE" w:rsidRDefault="00185035" w:rsidP="00D94289">
            <w:pPr>
              <w:autoSpaceDE w:val="0"/>
              <w:autoSpaceDN w:val="0"/>
              <w:adjustRightInd w:val="0"/>
              <w:jc w:val="center"/>
              <w:rPr>
                <w:noProof/>
              </w:rPr>
            </w:pPr>
            <w:r w:rsidRPr="007A08CE">
              <w:t xml:space="preserve"> 7.1</w:t>
            </w:r>
          </w:p>
        </w:tc>
        <w:tc>
          <w:tcPr>
            <w:tcW w:w="2164" w:type="pct"/>
            <w:gridSpan w:val="2"/>
          </w:tcPr>
          <w:p w14:paraId="01FBD3AC"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prečnika 16 mm </w:t>
            </w:r>
          </w:p>
        </w:tc>
        <w:tc>
          <w:tcPr>
            <w:tcW w:w="384" w:type="pct"/>
            <w:vAlign w:val="center"/>
          </w:tcPr>
          <w:p w14:paraId="34F42CF3"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66D3A5A" w14:textId="77777777" w:rsidR="00185035" w:rsidRPr="007A08CE" w:rsidRDefault="00185035" w:rsidP="00D94289">
            <w:pPr>
              <w:autoSpaceDE w:val="0"/>
              <w:autoSpaceDN w:val="0"/>
              <w:adjustRightInd w:val="0"/>
              <w:jc w:val="center"/>
              <w:rPr>
                <w:noProof/>
                <w:lang w:val="en-US"/>
              </w:rPr>
            </w:pPr>
            <w:r w:rsidRPr="007A08CE">
              <w:t>310</w:t>
            </w:r>
          </w:p>
        </w:tc>
        <w:tc>
          <w:tcPr>
            <w:tcW w:w="322" w:type="pct"/>
          </w:tcPr>
          <w:p w14:paraId="77645187"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98A925" w14:textId="77777777" w:rsidR="00185035" w:rsidRPr="00F85647" w:rsidRDefault="00185035" w:rsidP="00D94289">
            <w:pPr>
              <w:autoSpaceDE w:val="0"/>
              <w:autoSpaceDN w:val="0"/>
              <w:adjustRightInd w:val="0"/>
              <w:jc w:val="center"/>
              <w:rPr>
                <w:noProof/>
                <w:lang w:val="en-US"/>
              </w:rPr>
            </w:pPr>
          </w:p>
        </w:tc>
        <w:tc>
          <w:tcPr>
            <w:tcW w:w="237" w:type="pct"/>
          </w:tcPr>
          <w:p w14:paraId="219DC915" w14:textId="77777777" w:rsidR="00185035" w:rsidRPr="00F85647" w:rsidRDefault="00185035" w:rsidP="00D94289">
            <w:pPr>
              <w:autoSpaceDE w:val="0"/>
              <w:autoSpaceDN w:val="0"/>
              <w:adjustRightInd w:val="0"/>
              <w:jc w:val="center"/>
              <w:rPr>
                <w:noProof/>
                <w:lang w:val="en-US"/>
              </w:rPr>
            </w:pPr>
          </w:p>
        </w:tc>
        <w:tc>
          <w:tcPr>
            <w:tcW w:w="237" w:type="pct"/>
          </w:tcPr>
          <w:p w14:paraId="3D37FFE6" w14:textId="77777777" w:rsidR="00185035" w:rsidRPr="00F85647" w:rsidRDefault="00185035" w:rsidP="00D94289">
            <w:pPr>
              <w:autoSpaceDE w:val="0"/>
              <w:autoSpaceDN w:val="0"/>
              <w:adjustRightInd w:val="0"/>
              <w:jc w:val="center"/>
              <w:rPr>
                <w:noProof/>
              </w:rPr>
            </w:pPr>
          </w:p>
        </w:tc>
        <w:tc>
          <w:tcPr>
            <w:tcW w:w="414" w:type="pct"/>
          </w:tcPr>
          <w:p w14:paraId="2860E928" w14:textId="77777777" w:rsidR="00185035" w:rsidRPr="00F85647" w:rsidRDefault="00185035" w:rsidP="00D94289">
            <w:pPr>
              <w:autoSpaceDE w:val="0"/>
              <w:autoSpaceDN w:val="0"/>
              <w:adjustRightInd w:val="0"/>
              <w:jc w:val="center"/>
              <w:rPr>
                <w:noProof/>
              </w:rPr>
            </w:pPr>
          </w:p>
        </w:tc>
        <w:tc>
          <w:tcPr>
            <w:tcW w:w="339" w:type="pct"/>
          </w:tcPr>
          <w:p w14:paraId="28DD6BC4" w14:textId="77777777" w:rsidR="00185035" w:rsidRDefault="00185035" w:rsidP="00D94289">
            <w:pPr>
              <w:autoSpaceDE w:val="0"/>
              <w:autoSpaceDN w:val="0"/>
              <w:adjustRightInd w:val="0"/>
              <w:jc w:val="center"/>
              <w:rPr>
                <w:noProof/>
              </w:rPr>
            </w:pPr>
          </w:p>
        </w:tc>
      </w:tr>
      <w:tr w:rsidR="00C90E7E" w:rsidRPr="00F85647" w14:paraId="7CD8275D" w14:textId="77777777" w:rsidTr="00C90E7E">
        <w:trPr>
          <w:trHeight w:val="288"/>
        </w:trPr>
        <w:tc>
          <w:tcPr>
            <w:tcW w:w="192" w:type="pct"/>
          </w:tcPr>
          <w:p w14:paraId="1B88EB29" w14:textId="77777777" w:rsidR="00185035" w:rsidRPr="007A08CE" w:rsidRDefault="00185035" w:rsidP="00D94289">
            <w:pPr>
              <w:autoSpaceDE w:val="0"/>
              <w:autoSpaceDN w:val="0"/>
              <w:adjustRightInd w:val="0"/>
              <w:jc w:val="center"/>
              <w:rPr>
                <w:noProof/>
              </w:rPr>
            </w:pPr>
            <w:r w:rsidRPr="007A08CE">
              <w:t xml:space="preserve"> 7.2</w:t>
            </w:r>
          </w:p>
        </w:tc>
        <w:tc>
          <w:tcPr>
            <w:tcW w:w="2164" w:type="pct"/>
            <w:gridSpan w:val="2"/>
          </w:tcPr>
          <w:p w14:paraId="6EB246CE" w14:textId="77777777" w:rsidR="00185035" w:rsidRPr="007A08CE" w:rsidRDefault="00185035" w:rsidP="002966C9">
            <w:pPr>
              <w:autoSpaceDE w:val="0"/>
              <w:autoSpaceDN w:val="0"/>
              <w:adjustRightInd w:val="0"/>
              <w:rPr>
                <w:noProof/>
                <w:lang w:val="en-US"/>
              </w:rPr>
            </w:pPr>
            <w:r w:rsidRPr="007A08CE">
              <w:t xml:space="preserve">Isporuka i polaganje pod malter u prethodno postavljene savitljive cevi kablova instalacije bolničkog interkom sistema. Kablovi moraju na sebi imati vidnu oznaku tipa i nomenklaturni broj ispitnog protokola i da su proizvedeni po standardima Evropske Unije sa CE sertifikatom .Svi kablovi su u "halogen </w:t>
            </w:r>
            <w:r w:rsidRPr="007A08CE">
              <w:lastRenderedPageBreak/>
              <w:t>free" izvedbi. Kablovi su tipa:</w:t>
            </w:r>
          </w:p>
        </w:tc>
        <w:tc>
          <w:tcPr>
            <w:tcW w:w="384" w:type="pct"/>
            <w:vAlign w:val="center"/>
          </w:tcPr>
          <w:p w14:paraId="48532E8B"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center"/>
          </w:tcPr>
          <w:p w14:paraId="3A2D5EF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9A01239"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E80A46" w14:textId="77777777" w:rsidR="00185035" w:rsidRPr="00F85647" w:rsidRDefault="00185035" w:rsidP="00D94289">
            <w:pPr>
              <w:autoSpaceDE w:val="0"/>
              <w:autoSpaceDN w:val="0"/>
              <w:adjustRightInd w:val="0"/>
              <w:jc w:val="center"/>
              <w:rPr>
                <w:noProof/>
                <w:lang w:val="en-US"/>
              </w:rPr>
            </w:pPr>
          </w:p>
        </w:tc>
        <w:tc>
          <w:tcPr>
            <w:tcW w:w="237" w:type="pct"/>
          </w:tcPr>
          <w:p w14:paraId="3CDED2C2" w14:textId="77777777" w:rsidR="00185035" w:rsidRPr="00F85647" w:rsidRDefault="00185035" w:rsidP="00D94289">
            <w:pPr>
              <w:autoSpaceDE w:val="0"/>
              <w:autoSpaceDN w:val="0"/>
              <w:adjustRightInd w:val="0"/>
              <w:jc w:val="center"/>
              <w:rPr>
                <w:noProof/>
                <w:lang w:val="en-US"/>
              </w:rPr>
            </w:pPr>
          </w:p>
        </w:tc>
        <w:tc>
          <w:tcPr>
            <w:tcW w:w="237" w:type="pct"/>
          </w:tcPr>
          <w:p w14:paraId="4B482036" w14:textId="77777777" w:rsidR="00185035" w:rsidRPr="00F85647" w:rsidRDefault="00185035" w:rsidP="00D94289">
            <w:pPr>
              <w:autoSpaceDE w:val="0"/>
              <w:autoSpaceDN w:val="0"/>
              <w:adjustRightInd w:val="0"/>
              <w:jc w:val="center"/>
              <w:rPr>
                <w:noProof/>
              </w:rPr>
            </w:pPr>
          </w:p>
        </w:tc>
        <w:tc>
          <w:tcPr>
            <w:tcW w:w="414" w:type="pct"/>
          </w:tcPr>
          <w:p w14:paraId="29089940" w14:textId="77777777" w:rsidR="00185035" w:rsidRPr="00F85647" w:rsidRDefault="00185035" w:rsidP="00D94289">
            <w:pPr>
              <w:autoSpaceDE w:val="0"/>
              <w:autoSpaceDN w:val="0"/>
              <w:adjustRightInd w:val="0"/>
              <w:jc w:val="center"/>
              <w:rPr>
                <w:noProof/>
              </w:rPr>
            </w:pPr>
          </w:p>
        </w:tc>
        <w:tc>
          <w:tcPr>
            <w:tcW w:w="339" w:type="pct"/>
          </w:tcPr>
          <w:p w14:paraId="49EBF9BA" w14:textId="77777777" w:rsidR="00185035" w:rsidRDefault="00185035" w:rsidP="00D94289">
            <w:pPr>
              <w:autoSpaceDE w:val="0"/>
              <w:autoSpaceDN w:val="0"/>
              <w:adjustRightInd w:val="0"/>
              <w:jc w:val="center"/>
              <w:rPr>
                <w:noProof/>
              </w:rPr>
            </w:pPr>
          </w:p>
        </w:tc>
      </w:tr>
      <w:tr w:rsidR="00C90E7E" w:rsidRPr="00F85647" w14:paraId="14EB67B5" w14:textId="77777777" w:rsidTr="00C90E7E">
        <w:trPr>
          <w:trHeight w:val="288"/>
        </w:trPr>
        <w:tc>
          <w:tcPr>
            <w:tcW w:w="192" w:type="pct"/>
          </w:tcPr>
          <w:p w14:paraId="0B6B0FFA"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550A098" w14:textId="77777777" w:rsidR="00185035" w:rsidRPr="007A08CE" w:rsidRDefault="00185035" w:rsidP="002966C9">
            <w:pPr>
              <w:autoSpaceDE w:val="0"/>
              <w:autoSpaceDN w:val="0"/>
              <w:adjustRightInd w:val="0"/>
              <w:rPr>
                <w:noProof/>
                <w:lang w:val="en-US"/>
              </w:rPr>
            </w:pPr>
            <w:r w:rsidRPr="007A08CE">
              <w:t>S/FTP, kat 7,"halogen free"</w:t>
            </w:r>
          </w:p>
        </w:tc>
        <w:tc>
          <w:tcPr>
            <w:tcW w:w="384" w:type="pct"/>
            <w:vAlign w:val="center"/>
          </w:tcPr>
          <w:p w14:paraId="212DB89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20F5CBB" w14:textId="77777777" w:rsidR="00185035" w:rsidRPr="007A08CE" w:rsidRDefault="00185035" w:rsidP="00D94289">
            <w:pPr>
              <w:autoSpaceDE w:val="0"/>
              <w:autoSpaceDN w:val="0"/>
              <w:adjustRightInd w:val="0"/>
              <w:jc w:val="center"/>
              <w:rPr>
                <w:noProof/>
                <w:lang w:val="en-US"/>
              </w:rPr>
            </w:pPr>
            <w:r w:rsidRPr="007A08CE">
              <w:t>580</w:t>
            </w:r>
          </w:p>
        </w:tc>
        <w:tc>
          <w:tcPr>
            <w:tcW w:w="322" w:type="pct"/>
          </w:tcPr>
          <w:p w14:paraId="526577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9351FC" w14:textId="77777777" w:rsidR="00185035" w:rsidRPr="00F85647" w:rsidRDefault="00185035" w:rsidP="00D94289">
            <w:pPr>
              <w:autoSpaceDE w:val="0"/>
              <w:autoSpaceDN w:val="0"/>
              <w:adjustRightInd w:val="0"/>
              <w:jc w:val="center"/>
              <w:rPr>
                <w:noProof/>
                <w:lang w:val="en-US"/>
              </w:rPr>
            </w:pPr>
          </w:p>
        </w:tc>
        <w:tc>
          <w:tcPr>
            <w:tcW w:w="237" w:type="pct"/>
          </w:tcPr>
          <w:p w14:paraId="43BCE43F" w14:textId="77777777" w:rsidR="00185035" w:rsidRPr="00F85647" w:rsidRDefault="00185035" w:rsidP="00D94289">
            <w:pPr>
              <w:autoSpaceDE w:val="0"/>
              <w:autoSpaceDN w:val="0"/>
              <w:adjustRightInd w:val="0"/>
              <w:jc w:val="center"/>
              <w:rPr>
                <w:noProof/>
                <w:lang w:val="en-US"/>
              </w:rPr>
            </w:pPr>
          </w:p>
        </w:tc>
        <w:tc>
          <w:tcPr>
            <w:tcW w:w="237" w:type="pct"/>
          </w:tcPr>
          <w:p w14:paraId="408D2B77" w14:textId="77777777" w:rsidR="00185035" w:rsidRPr="00F85647" w:rsidRDefault="00185035" w:rsidP="00D94289">
            <w:pPr>
              <w:autoSpaceDE w:val="0"/>
              <w:autoSpaceDN w:val="0"/>
              <w:adjustRightInd w:val="0"/>
              <w:jc w:val="center"/>
              <w:rPr>
                <w:noProof/>
              </w:rPr>
            </w:pPr>
          </w:p>
        </w:tc>
        <w:tc>
          <w:tcPr>
            <w:tcW w:w="414" w:type="pct"/>
          </w:tcPr>
          <w:p w14:paraId="02C94143" w14:textId="77777777" w:rsidR="00185035" w:rsidRPr="00F85647" w:rsidRDefault="00185035" w:rsidP="00D94289">
            <w:pPr>
              <w:autoSpaceDE w:val="0"/>
              <w:autoSpaceDN w:val="0"/>
              <w:adjustRightInd w:val="0"/>
              <w:jc w:val="center"/>
              <w:rPr>
                <w:noProof/>
              </w:rPr>
            </w:pPr>
          </w:p>
        </w:tc>
        <w:tc>
          <w:tcPr>
            <w:tcW w:w="339" w:type="pct"/>
          </w:tcPr>
          <w:p w14:paraId="7DD95052" w14:textId="77777777" w:rsidR="00185035" w:rsidRDefault="00185035" w:rsidP="00D94289">
            <w:pPr>
              <w:autoSpaceDE w:val="0"/>
              <w:autoSpaceDN w:val="0"/>
              <w:adjustRightInd w:val="0"/>
              <w:jc w:val="center"/>
              <w:rPr>
                <w:noProof/>
              </w:rPr>
            </w:pPr>
          </w:p>
        </w:tc>
      </w:tr>
      <w:tr w:rsidR="00C90E7E" w:rsidRPr="00F85647" w14:paraId="6C062A2C" w14:textId="77777777" w:rsidTr="00C90E7E">
        <w:trPr>
          <w:trHeight w:val="288"/>
        </w:trPr>
        <w:tc>
          <w:tcPr>
            <w:tcW w:w="192" w:type="pct"/>
          </w:tcPr>
          <w:p w14:paraId="25F6565C" w14:textId="77777777" w:rsidR="00185035" w:rsidRPr="007A08CE" w:rsidRDefault="00185035" w:rsidP="00D94289">
            <w:pPr>
              <w:autoSpaceDE w:val="0"/>
              <w:autoSpaceDN w:val="0"/>
              <w:adjustRightInd w:val="0"/>
              <w:jc w:val="center"/>
              <w:rPr>
                <w:noProof/>
              </w:rPr>
            </w:pPr>
            <w:r w:rsidRPr="007A08CE">
              <w:t xml:space="preserve"> 7.3</w:t>
            </w:r>
          </w:p>
        </w:tc>
        <w:tc>
          <w:tcPr>
            <w:tcW w:w="2164" w:type="pct"/>
            <w:gridSpan w:val="2"/>
            <w:vAlign w:val="center"/>
          </w:tcPr>
          <w:p w14:paraId="765BC576"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u zid objekta (spoljašnji i unutrašnji):</w:t>
            </w:r>
            <w:r w:rsidRPr="007A08CE">
              <w:br/>
              <w:t>Vandalootporna IP interkom stanica; konstrukcija od nerđajućeg čelika (A304); jedan pozivni taster; 1xrelejni i 1xlogički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mogućnost direktnog povezivanja sa eksternim audio pojačavačem i video kamerom; samo-testiranje: ispitivanje kompletnog audio puta (mikrofon i zvučnik); kompatibilna sa postojećim interkom sistemom u objektu Urgentnog centra; u kompletu sa ugradnom kutijom; Stentofon 1008041100</w:t>
            </w:r>
          </w:p>
        </w:tc>
        <w:tc>
          <w:tcPr>
            <w:tcW w:w="384" w:type="pct"/>
            <w:vAlign w:val="center"/>
          </w:tcPr>
          <w:p w14:paraId="39B328F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9386C1F" w14:textId="77777777" w:rsidR="00185035" w:rsidRPr="007A08CE" w:rsidRDefault="00185035" w:rsidP="00D94289">
            <w:pPr>
              <w:autoSpaceDE w:val="0"/>
              <w:autoSpaceDN w:val="0"/>
              <w:adjustRightInd w:val="0"/>
              <w:jc w:val="center"/>
              <w:rPr>
                <w:noProof/>
                <w:lang w:val="en-US"/>
              </w:rPr>
            </w:pPr>
            <w:r w:rsidRPr="007A08CE">
              <w:t>9</w:t>
            </w:r>
          </w:p>
        </w:tc>
        <w:tc>
          <w:tcPr>
            <w:tcW w:w="322" w:type="pct"/>
          </w:tcPr>
          <w:p w14:paraId="74989E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E077765" w14:textId="77777777" w:rsidR="00185035" w:rsidRPr="00F85647" w:rsidRDefault="00185035" w:rsidP="00D94289">
            <w:pPr>
              <w:autoSpaceDE w:val="0"/>
              <w:autoSpaceDN w:val="0"/>
              <w:adjustRightInd w:val="0"/>
              <w:jc w:val="center"/>
              <w:rPr>
                <w:noProof/>
                <w:lang w:val="en-US"/>
              </w:rPr>
            </w:pPr>
          </w:p>
        </w:tc>
        <w:tc>
          <w:tcPr>
            <w:tcW w:w="237" w:type="pct"/>
          </w:tcPr>
          <w:p w14:paraId="1F7C0E06" w14:textId="77777777" w:rsidR="00185035" w:rsidRPr="00F85647" w:rsidRDefault="00185035" w:rsidP="00D94289">
            <w:pPr>
              <w:autoSpaceDE w:val="0"/>
              <w:autoSpaceDN w:val="0"/>
              <w:adjustRightInd w:val="0"/>
              <w:jc w:val="center"/>
              <w:rPr>
                <w:noProof/>
                <w:lang w:val="en-US"/>
              </w:rPr>
            </w:pPr>
          </w:p>
        </w:tc>
        <w:tc>
          <w:tcPr>
            <w:tcW w:w="237" w:type="pct"/>
          </w:tcPr>
          <w:p w14:paraId="7532B5B9" w14:textId="77777777" w:rsidR="00185035" w:rsidRPr="00F85647" w:rsidRDefault="00185035" w:rsidP="00D94289">
            <w:pPr>
              <w:autoSpaceDE w:val="0"/>
              <w:autoSpaceDN w:val="0"/>
              <w:adjustRightInd w:val="0"/>
              <w:jc w:val="center"/>
              <w:rPr>
                <w:noProof/>
              </w:rPr>
            </w:pPr>
          </w:p>
        </w:tc>
        <w:tc>
          <w:tcPr>
            <w:tcW w:w="414" w:type="pct"/>
          </w:tcPr>
          <w:p w14:paraId="3572673B" w14:textId="77777777" w:rsidR="00185035" w:rsidRPr="00F85647" w:rsidRDefault="00185035" w:rsidP="00D94289">
            <w:pPr>
              <w:autoSpaceDE w:val="0"/>
              <w:autoSpaceDN w:val="0"/>
              <w:adjustRightInd w:val="0"/>
              <w:jc w:val="center"/>
              <w:rPr>
                <w:noProof/>
              </w:rPr>
            </w:pPr>
          </w:p>
        </w:tc>
        <w:tc>
          <w:tcPr>
            <w:tcW w:w="339" w:type="pct"/>
          </w:tcPr>
          <w:p w14:paraId="00EF0101" w14:textId="77777777" w:rsidR="00185035" w:rsidRDefault="00185035" w:rsidP="00D94289">
            <w:pPr>
              <w:autoSpaceDE w:val="0"/>
              <w:autoSpaceDN w:val="0"/>
              <w:adjustRightInd w:val="0"/>
              <w:jc w:val="center"/>
              <w:rPr>
                <w:noProof/>
              </w:rPr>
            </w:pPr>
          </w:p>
        </w:tc>
      </w:tr>
      <w:tr w:rsidR="00C90E7E" w:rsidRPr="00F85647" w14:paraId="5B8F4B6D" w14:textId="77777777" w:rsidTr="00C90E7E">
        <w:trPr>
          <w:trHeight w:val="288"/>
        </w:trPr>
        <w:tc>
          <w:tcPr>
            <w:tcW w:w="192" w:type="pct"/>
          </w:tcPr>
          <w:p w14:paraId="438CDDA2" w14:textId="77777777" w:rsidR="00185035" w:rsidRPr="007A08CE" w:rsidRDefault="00185035" w:rsidP="00D94289">
            <w:pPr>
              <w:autoSpaceDE w:val="0"/>
              <w:autoSpaceDN w:val="0"/>
              <w:adjustRightInd w:val="0"/>
              <w:jc w:val="center"/>
              <w:rPr>
                <w:noProof/>
              </w:rPr>
            </w:pPr>
            <w:r w:rsidRPr="007A08CE">
              <w:t xml:space="preserve"> 7.4</w:t>
            </w:r>
          </w:p>
        </w:tc>
        <w:tc>
          <w:tcPr>
            <w:tcW w:w="2164" w:type="pct"/>
            <w:gridSpan w:val="2"/>
          </w:tcPr>
          <w:p w14:paraId="0E1F7AC7" w14:textId="77777777" w:rsidR="00185035" w:rsidRPr="007A08CE" w:rsidRDefault="00185035" w:rsidP="002966C9">
            <w:pPr>
              <w:autoSpaceDE w:val="0"/>
              <w:autoSpaceDN w:val="0"/>
              <w:adjustRightInd w:val="0"/>
              <w:rPr>
                <w:noProof/>
                <w:lang w:val="en-US"/>
              </w:rPr>
            </w:pPr>
            <w:r w:rsidRPr="007A08CE">
              <w:t>Isporuka i montaža električne brave i kompletne bravarije  za vrata.</w:t>
            </w:r>
          </w:p>
        </w:tc>
        <w:tc>
          <w:tcPr>
            <w:tcW w:w="384" w:type="pct"/>
            <w:vAlign w:val="center"/>
          </w:tcPr>
          <w:p w14:paraId="68B5DF7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44B84EB"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037024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5F9F55" w14:textId="77777777" w:rsidR="00185035" w:rsidRPr="00F85647" w:rsidRDefault="00185035" w:rsidP="00D94289">
            <w:pPr>
              <w:autoSpaceDE w:val="0"/>
              <w:autoSpaceDN w:val="0"/>
              <w:adjustRightInd w:val="0"/>
              <w:jc w:val="center"/>
              <w:rPr>
                <w:noProof/>
                <w:lang w:val="en-US"/>
              </w:rPr>
            </w:pPr>
          </w:p>
        </w:tc>
        <w:tc>
          <w:tcPr>
            <w:tcW w:w="237" w:type="pct"/>
          </w:tcPr>
          <w:p w14:paraId="4470608A" w14:textId="77777777" w:rsidR="00185035" w:rsidRPr="00F85647" w:rsidRDefault="00185035" w:rsidP="00D94289">
            <w:pPr>
              <w:autoSpaceDE w:val="0"/>
              <w:autoSpaceDN w:val="0"/>
              <w:adjustRightInd w:val="0"/>
              <w:jc w:val="center"/>
              <w:rPr>
                <w:noProof/>
                <w:lang w:val="en-US"/>
              </w:rPr>
            </w:pPr>
          </w:p>
        </w:tc>
        <w:tc>
          <w:tcPr>
            <w:tcW w:w="237" w:type="pct"/>
          </w:tcPr>
          <w:p w14:paraId="26345C23" w14:textId="77777777" w:rsidR="00185035" w:rsidRPr="00F85647" w:rsidRDefault="00185035" w:rsidP="00D94289">
            <w:pPr>
              <w:autoSpaceDE w:val="0"/>
              <w:autoSpaceDN w:val="0"/>
              <w:adjustRightInd w:val="0"/>
              <w:jc w:val="center"/>
              <w:rPr>
                <w:noProof/>
              </w:rPr>
            </w:pPr>
          </w:p>
        </w:tc>
        <w:tc>
          <w:tcPr>
            <w:tcW w:w="414" w:type="pct"/>
          </w:tcPr>
          <w:p w14:paraId="41BF6190" w14:textId="77777777" w:rsidR="00185035" w:rsidRPr="00F85647" w:rsidRDefault="00185035" w:rsidP="00D94289">
            <w:pPr>
              <w:autoSpaceDE w:val="0"/>
              <w:autoSpaceDN w:val="0"/>
              <w:adjustRightInd w:val="0"/>
              <w:jc w:val="center"/>
              <w:rPr>
                <w:noProof/>
              </w:rPr>
            </w:pPr>
          </w:p>
        </w:tc>
        <w:tc>
          <w:tcPr>
            <w:tcW w:w="339" w:type="pct"/>
          </w:tcPr>
          <w:p w14:paraId="660EA9A7" w14:textId="77777777" w:rsidR="00185035" w:rsidRDefault="00185035" w:rsidP="00D94289">
            <w:pPr>
              <w:autoSpaceDE w:val="0"/>
              <w:autoSpaceDN w:val="0"/>
              <w:adjustRightInd w:val="0"/>
              <w:jc w:val="center"/>
              <w:rPr>
                <w:noProof/>
              </w:rPr>
            </w:pPr>
          </w:p>
        </w:tc>
      </w:tr>
      <w:tr w:rsidR="00C90E7E" w:rsidRPr="00F85647" w14:paraId="052A5906" w14:textId="77777777" w:rsidTr="00C90E7E">
        <w:trPr>
          <w:trHeight w:val="288"/>
        </w:trPr>
        <w:tc>
          <w:tcPr>
            <w:tcW w:w="192" w:type="pct"/>
          </w:tcPr>
          <w:p w14:paraId="234D73AF" w14:textId="77777777" w:rsidR="00185035" w:rsidRPr="007A08CE" w:rsidRDefault="00185035" w:rsidP="00D94289">
            <w:pPr>
              <w:autoSpaceDE w:val="0"/>
              <w:autoSpaceDN w:val="0"/>
              <w:adjustRightInd w:val="0"/>
              <w:jc w:val="center"/>
              <w:rPr>
                <w:noProof/>
              </w:rPr>
            </w:pPr>
            <w:r w:rsidRPr="007A08CE">
              <w:t xml:space="preserve"> 7.5</w:t>
            </w:r>
          </w:p>
        </w:tc>
        <w:tc>
          <w:tcPr>
            <w:tcW w:w="2164" w:type="pct"/>
            <w:gridSpan w:val="2"/>
            <w:vAlign w:val="center"/>
          </w:tcPr>
          <w:p w14:paraId="6D5BC74E"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za radni sto:</w:t>
            </w:r>
            <w:r w:rsidRPr="007A08CE">
              <w:br/>
              <w:t xml:space="preserve">Interkom stanica sa velikim displejem sa kontrastom velikog intenziteta i pozadinskim osvetljenjem za visoku čitljivost sadržaja; 4 dinamička tastera za brz pristup sistemskim menijima, podešavanjima, imeniku; 10 programabilnih tastera za direktan pristup drugim terminalima, grupnim pozivima, audio monitoringu, zonama sistema za ozvučenje (PA), radio kanalima </w:t>
            </w:r>
            <w:r w:rsidRPr="007A08CE">
              <w:lastRenderedPageBreak/>
              <w:t>i telefonskim linijama; red čekanja poziva po prispeću i prioritetu (256 nivoa); web server; daljinski upgrade sistema, podešavanje i monitoring; integrisan LAN svič sa naprednim mrežnim i sigurnosnim funkcijama; napajanje preko LAN (PoE); vrhunski kvalitet zvuka i razumljivosti; 85 dB/1m; kodek velikog propusnog opsega, aktivno potiskivanje šuma, potiskivanje mikrofonije (eha), integrisan pojačivač velike snage; sa slušalicom i kompletnom tastaturom; kompatibilna sa postojećim interkom sistemom u objektu Urgentnog centra; Stentofon 1008001000 ili odgovarajuće</w:t>
            </w:r>
          </w:p>
        </w:tc>
        <w:tc>
          <w:tcPr>
            <w:tcW w:w="384" w:type="pct"/>
            <w:vAlign w:val="center"/>
          </w:tcPr>
          <w:p w14:paraId="74F9E728"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3225D20F"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6FF84BE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38507E8" w14:textId="77777777" w:rsidR="00185035" w:rsidRPr="00F85647" w:rsidRDefault="00185035" w:rsidP="00D94289">
            <w:pPr>
              <w:autoSpaceDE w:val="0"/>
              <w:autoSpaceDN w:val="0"/>
              <w:adjustRightInd w:val="0"/>
              <w:jc w:val="center"/>
              <w:rPr>
                <w:noProof/>
                <w:lang w:val="en-US"/>
              </w:rPr>
            </w:pPr>
          </w:p>
        </w:tc>
        <w:tc>
          <w:tcPr>
            <w:tcW w:w="237" w:type="pct"/>
          </w:tcPr>
          <w:p w14:paraId="418D163D" w14:textId="77777777" w:rsidR="00185035" w:rsidRPr="00F85647" w:rsidRDefault="00185035" w:rsidP="00D94289">
            <w:pPr>
              <w:autoSpaceDE w:val="0"/>
              <w:autoSpaceDN w:val="0"/>
              <w:adjustRightInd w:val="0"/>
              <w:jc w:val="center"/>
              <w:rPr>
                <w:noProof/>
                <w:lang w:val="en-US"/>
              </w:rPr>
            </w:pPr>
          </w:p>
        </w:tc>
        <w:tc>
          <w:tcPr>
            <w:tcW w:w="237" w:type="pct"/>
          </w:tcPr>
          <w:p w14:paraId="5C9AFC86" w14:textId="77777777" w:rsidR="00185035" w:rsidRPr="00F85647" w:rsidRDefault="00185035" w:rsidP="00D94289">
            <w:pPr>
              <w:autoSpaceDE w:val="0"/>
              <w:autoSpaceDN w:val="0"/>
              <w:adjustRightInd w:val="0"/>
              <w:jc w:val="center"/>
              <w:rPr>
                <w:noProof/>
              </w:rPr>
            </w:pPr>
          </w:p>
        </w:tc>
        <w:tc>
          <w:tcPr>
            <w:tcW w:w="414" w:type="pct"/>
          </w:tcPr>
          <w:p w14:paraId="40D67CC4" w14:textId="77777777" w:rsidR="00185035" w:rsidRPr="00F85647" w:rsidRDefault="00185035" w:rsidP="00D94289">
            <w:pPr>
              <w:autoSpaceDE w:val="0"/>
              <w:autoSpaceDN w:val="0"/>
              <w:adjustRightInd w:val="0"/>
              <w:jc w:val="center"/>
              <w:rPr>
                <w:noProof/>
              </w:rPr>
            </w:pPr>
          </w:p>
        </w:tc>
        <w:tc>
          <w:tcPr>
            <w:tcW w:w="339" w:type="pct"/>
          </w:tcPr>
          <w:p w14:paraId="7F7D4E1B" w14:textId="77777777" w:rsidR="00185035" w:rsidRDefault="00185035" w:rsidP="00D94289">
            <w:pPr>
              <w:autoSpaceDE w:val="0"/>
              <w:autoSpaceDN w:val="0"/>
              <w:adjustRightInd w:val="0"/>
              <w:jc w:val="center"/>
              <w:rPr>
                <w:noProof/>
              </w:rPr>
            </w:pPr>
          </w:p>
        </w:tc>
      </w:tr>
      <w:tr w:rsidR="00C90E7E" w:rsidRPr="00F85647" w14:paraId="739F3E26" w14:textId="77777777" w:rsidTr="00C90E7E">
        <w:trPr>
          <w:trHeight w:val="288"/>
        </w:trPr>
        <w:tc>
          <w:tcPr>
            <w:tcW w:w="192" w:type="pct"/>
          </w:tcPr>
          <w:p w14:paraId="44A5EE5B" w14:textId="77777777" w:rsidR="00185035" w:rsidRPr="007A08CE" w:rsidRDefault="00185035" w:rsidP="00D94289">
            <w:pPr>
              <w:autoSpaceDE w:val="0"/>
              <w:autoSpaceDN w:val="0"/>
              <w:adjustRightInd w:val="0"/>
              <w:jc w:val="center"/>
              <w:rPr>
                <w:noProof/>
              </w:rPr>
            </w:pPr>
            <w:r w:rsidRPr="007A08CE">
              <w:lastRenderedPageBreak/>
              <w:t xml:space="preserve"> 7.6</w:t>
            </w:r>
          </w:p>
        </w:tc>
        <w:tc>
          <w:tcPr>
            <w:tcW w:w="2164" w:type="pct"/>
            <w:gridSpan w:val="2"/>
            <w:vAlign w:val="center"/>
          </w:tcPr>
          <w:p w14:paraId="2CB5F539"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terminala/kontrolnu stanicu koja se nalazi u sestrinskom pultu-informacije, ugradnja u radni sto:</w:t>
            </w:r>
            <w:r w:rsidRPr="007A08CE">
              <w:br/>
              <w:t>Interkom stanica sa velikim displejem sa kontrastom velikog intenziteta i pozadinskim osvetljenjem za visoku čitljivost sadržaja, 8 linija po 20 karaktera; 4 dinamička tastera za brz pristup sistemskim menijima, podešavanjima, imeniku; 4 programabilna tastera sa LED indikacijom stanja (crveno/zeleno) za direktan pristup drugim terminalima, grupnim pozivima, audio monitoringu, zonama sistema za ozvučenje (PA), radio kanalima i telefonskim linijama; web server; daljinski upgrade sistema, podešavanje i monitoring; integrisan LAN svič sa naprednim mrežnim i sigurnosnim funkcijama; napajanje preko LAN (PoE); 3 ulazna kontakta, 2 izlazna kontakta; vrhunski kvalitet zvuka i razumljivosti: kodek velikog propusnog opsega, aktivno potiskivanje šuma, potiskivanje mikrofonije (eha), integrisan pojačivač velike snage; sa kompletnom 0-9 tastaturom, sa osvetljenjem svih tastera; napredne funkcije testiranja i samo-</w:t>
            </w:r>
            <w:r w:rsidRPr="007A08CE">
              <w:lastRenderedPageBreak/>
              <w:t>testiranja, provera kompletnog prenosnog puta uključujući mikrofon i zvučnik, sa izveštavanjem interkom centrali i nadređenim sistemima preko SNMP, Syslog, OPC; kompatibilna sa postojećim interkom sistemom u objektu Urgentnog centra; Stentofon 1008031000 ili odgovarajuće</w:t>
            </w:r>
          </w:p>
        </w:tc>
        <w:tc>
          <w:tcPr>
            <w:tcW w:w="384" w:type="pct"/>
            <w:vAlign w:val="center"/>
          </w:tcPr>
          <w:p w14:paraId="5B8D4F37"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724E41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4E606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D43AEA" w14:textId="77777777" w:rsidR="00185035" w:rsidRPr="00F85647" w:rsidRDefault="00185035" w:rsidP="00D94289">
            <w:pPr>
              <w:autoSpaceDE w:val="0"/>
              <w:autoSpaceDN w:val="0"/>
              <w:adjustRightInd w:val="0"/>
              <w:jc w:val="center"/>
              <w:rPr>
                <w:noProof/>
                <w:lang w:val="en-US"/>
              </w:rPr>
            </w:pPr>
          </w:p>
        </w:tc>
        <w:tc>
          <w:tcPr>
            <w:tcW w:w="237" w:type="pct"/>
          </w:tcPr>
          <w:p w14:paraId="22E4D609" w14:textId="77777777" w:rsidR="00185035" w:rsidRPr="00F85647" w:rsidRDefault="00185035" w:rsidP="00D94289">
            <w:pPr>
              <w:autoSpaceDE w:val="0"/>
              <w:autoSpaceDN w:val="0"/>
              <w:adjustRightInd w:val="0"/>
              <w:jc w:val="center"/>
              <w:rPr>
                <w:noProof/>
                <w:lang w:val="en-US"/>
              </w:rPr>
            </w:pPr>
          </w:p>
        </w:tc>
        <w:tc>
          <w:tcPr>
            <w:tcW w:w="237" w:type="pct"/>
          </w:tcPr>
          <w:p w14:paraId="3FF3E57F" w14:textId="77777777" w:rsidR="00185035" w:rsidRPr="00F85647" w:rsidRDefault="00185035" w:rsidP="00D94289">
            <w:pPr>
              <w:autoSpaceDE w:val="0"/>
              <w:autoSpaceDN w:val="0"/>
              <w:adjustRightInd w:val="0"/>
              <w:jc w:val="center"/>
              <w:rPr>
                <w:noProof/>
              </w:rPr>
            </w:pPr>
          </w:p>
        </w:tc>
        <w:tc>
          <w:tcPr>
            <w:tcW w:w="414" w:type="pct"/>
          </w:tcPr>
          <w:p w14:paraId="0AB81BE5" w14:textId="77777777" w:rsidR="00185035" w:rsidRPr="00F85647" w:rsidRDefault="00185035" w:rsidP="00D94289">
            <w:pPr>
              <w:autoSpaceDE w:val="0"/>
              <w:autoSpaceDN w:val="0"/>
              <w:adjustRightInd w:val="0"/>
              <w:jc w:val="center"/>
              <w:rPr>
                <w:noProof/>
              </w:rPr>
            </w:pPr>
          </w:p>
        </w:tc>
        <w:tc>
          <w:tcPr>
            <w:tcW w:w="339" w:type="pct"/>
          </w:tcPr>
          <w:p w14:paraId="5412E31A" w14:textId="77777777" w:rsidR="00185035" w:rsidRDefault="00185035" w:rsidP="00D94289">
            <w:pPr>
              <w:autoSpaceDE w:val="0"/>
              <w:autoSpaceDN w:val="0"/>
              <w:adjustRightInd w:val="0"/>
              <w:jc w:val="center"/>
              <w:rPr>
                <w:noProof/>
              </w:rPr>
            </w:pPr>
          </w:p>
        </w:tc>
      </w:tr>
      <w:tr w:rsidR="00C90E7E" w:rsidRPr="00F85647" w14:paraId="6E90287A" w14:textId="77777777" w:rsidTr="00C90E7E">
        <w:trPr>
          <w:trHeight w:val="288"/>
        </w:trPr>
        <w:tc>
          <w:tcPr>
            <w:tcW w:w="192" w:type="pct"/>
          </w:tcPr>
          <w:p w14:paraId="3F20329D" w14:textId="77777777" w:rsidR="00185035" w:rsidRPr="007A08CE" w:rsidRDefault="00185035" w:rsidP="00D94289">
            <w:pPr>
              <w:autoSpaceDE w:val="0"/>
              <w:autoSpaceDN w:val="0"/>
              <w:adjustRightInd w:val="0"/>
              <w:jc w:val="center"/>
              <w:rPr>
                <w:noProof/>
              </w:rPr>
            </w:pPr>
            <w:r w:rsidRPr="007A08CE">
              <w:lastRenderedPageBreak/>
              <w:t xml:space="preserve"> 7.7</w:t>
            </w:r>
          </w:p>
        </w:tc>
        <w:tc>
          <w:tcPr>
            <w:tcW w:w="2164" w:type="pct"/>
            <w:gridSpan w:val="2"/>
            <w:vAlign w:val="center"/>
          </w:tcPr>
          <w:p w14:paraId="51427FC9" w14:textId="77777777" w:rsidR="00185035" w:rsidRPr="007A08CE" w:rsidRDefault="00185035" w:rsidP="002966C9">
            <w:pPr>
              <w:autoSpaceDE w:val="0"/>
              <w:autoSpaceDN w:val="0"/>
              <w:adjustRightInd w:val="0"/>
              <w:rPr>
                <w:noProof/>
                <w:lang w:val="en-US"/>
              </w:rPr>
            </w:pPr>
            <w:r w:rsidRPr="007A08CE">
              <w:t>Isporuka, montaža i povezivanje sa puštanjem u rad dodatnog upravljačkog panela za IP interkom kontrolnu stanicu koja se nalazi u u sestrinskom pultu-informacije, ugradnja u radni sto:</w:t>
            </w:r>
            <w:r w:rsidRPr="007A08CE">
              <w:br/>
              <w:t>Interkom panel za IP interkom terminal tip 1008031000, 48 programabilnih tastera za direktni pristup; vizuelni status pomoću dve LE diode (crvena i zelena) po svakom tasteru; pozadinsko osvetljenje za svaki taster (sa podešavanjem nivoa osvetljaja); označavanje tastera; upravljanje pozivima i funkcijama; integracija interkom i drugih sistema tehničke zaštite (IP CCTV, sistem za kontrolu pristupa, ozvučenje, radio veza); bez zasebnog napajanja (direktno sa terminala tip 1008031000); u kompletu sa ugradnom kutijom i licencom za korišćenje u funkciji centralne kontrolne stanice (CRMV); Stentofon 1008010100 ili odgovarajuće</w:t>
            </w:r>
          </w:p>
        </w:tc>
        <w:tc>
          <w:tcPr>
            <w:tcW w:w="384" w:type="pct"/>
            <w:vAlign w:val="center"/>
          </w:tcPr>
          <w:p w14:paraId="7F2D182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005BEE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77A940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8E2CD6" w14:textId="77777777" w:rsidR="00185035" w:rsidRPr="00F85647" w:rsidRDefault="00185035" w:rsidP="00D94289">
            <w:pPr>
              <w:autoSpaceDE w:val="0"/>
              <w:autoSpaceDN w:val="0"/>
              <w:adjustRightInd w:val="0"/>
              <w:jc w:val="center"/>
              <w:rPr>
                <w:noProof/>
                <w:lang w:val="en-US"/>
              </w:rPr>
            </w:pPr>
          </w:p>
        </w:tc>
        <w:tc>
          <w:tcPr>
            <w:tcW w:w="237" w:type="pct"/>
          </w:tcPr>
          <w:p w14:paraId="4D5AD00E" w14:textId="77777777" w:rsidR="00185035" w:rsidRPr="00F85647" w:rsidRDefault="00185035" w:rsidP="00D94289">
            <w:pPr>
              <w:autoSpaceDE w:val="0"/>
              <w:autoSpaceDN w:val="0"/>
              <w:adjustRightInd w:val="0"/>
              <w:jc w:val="center"/>
              <w:rPr>
                <w:noProof/>
                <w:lang w:val="en-US"/>
              </w:rPr>
            </w:pPr>
          </w:p>
        </w:tc>
        <w:tc>
          <w:tcPr>
            <w:tcW w:w="237" w:type="pct"/>
          </w:tcPr>
          <w:p w14:paraId="2FEC7969" w14:textId="77777777" w:rsidR="00185035" w:rsidRPr="00F85647" w:rsidRDefault="00185035" w:rsidP="00D94289">
            <w:pPr>
              <w:autoSpaceDE w:val="0"/>
              <w:autoSpaceDN w:val="0"/>
              <w:adjustRightInd w:val="0"/>
              <w:jc w:val="center"/>
              <w:rPr>
                <w:noProof/>
              </w:rPr>
            </w:pPr>
          </w:p>
        </w:tc>
        <w:tc>
          <w:tcPr>
            <w:tcW w:w="414" w:type="pct"/>
          </w:tcPr>
          <w:p w14:paraId="1DFA8032" w14:textId="77777777" w:rsidR="00185035" w:rsidRPr="00F85647" w:rsidRDefault="00185035" w:rsidP="00D94289">
            <w:pPr>
              <w:autoSpaceDE w:val="0"/>
              <w:autoSpaceDN w:val="0"/>
              <w:adjustRightInd w:val="0"/>
              <w:jc w:val="center"/>
              <w:rPr>
                <w:noProof/>
              </w:rPr>
            </w:pPr>
          </w:p>
        </w:tc>
        <w:tc>
          <w:tcPr>
            <w:tcW w:w="339" w:type="pct"/>
          </w:tcPr>
          <w:p w14:paraId="2E14C9D8" w14:textId="77777777" w:rsidR="00185035" w:rsidRDefault="00185035" w:rsidP="00D94289">
            <w:pPr>
              <w:autoSpaceDE w:val="0"/>
              <w:autoSpaceDN w:val="0"/>
              <w:adjustRightInd w:val="0"/>
              <w:jc w:val="center"/>
              <w:rPr>
                <w:noProof/>
              </w:rPr>
            </w:pPr>
          </w:p>
        </w:tc>
      </w:tr>
      <w:tr w:rsidR="00C90E7E" w:rsidRPr="00F85647" w14:paraId="6D5DCE91" w14:textId="77777777" w:rsidTr="00C90E7E">
        <w:trPr>
          <w:trHeight w:val="288"/>
        </w:trPr>
        <w:tc>
          <w:tcPr>
            <w:tcW w:w="192" w:type="pct"/>
          </w:tcPr>
          <w:p w14:paraId="2B6DB553" w14:textId="77777777" w:rsidR="00185035" w:rsidRPr="007A08CE" w:rsidRDefault="00185035" w:rsidP="00D94289">
            <w:pPr>
              <w:autoSpaceDE w:val="0"/>
              <w:autoSpaceDN w:val="0"/>
              <w:adjustRightInd w:val="0"/>
              <w:jc w:val="center"/>
              <w:rPr>
                <w:noProof/>
              </w:rPr>
            </w:pPr>
            <w:r w:rsidRPr="007A08CE">
              <w:t xml:space="preserve"> 7.8</w:t>
            </w:r>
          </w:p>
        </w:tc>
        <w:tc>
          <w:tcPr>
            <w:tcW w:w="2164" w:type="pct"/>
            <w:gridSpan w:val="2"/>
            <w:vAlign w:val="center"/>
          </w:tcPr>
          <w:p w14:paraId="2AD2054C" w14:textId="77777777" w:rsidR="00185035" w:rsidRPr="007A08CE" w:rsidRDefault="00185035" w:rsidP="002966C9">
            <w:pPr>
              <w:autoSpaceDE w:val="0"/>
              <w:autoSpaceDN w:val="0"/>
              <w:adjustRightInd w:val="0"/>
              <w:rPr>
                <w:noProof/>
                <w:lang w:val="en-US"/>
              </w:rPr>
            </w:pPr>
            <w:r w:rsidRPr="007A08CE">
              <w:t>Isporuka, montaža i povezivanje sa puštanjem u rad mikrofona za IP interkom kontrolnu stanicu koja se nalazi u sestrinskom pultu-informacije, ugradnja u postojeći terminal:</w:t>
            </w:r>
            <w:r w:rsidRPr="007A08CE">
              <w:br/>
              <w:t>Kardioid mikrofon za IP interkom terminal 1008031000, sa direktnim povezivanjem; na fleksibilnom "vratu"; dužina 300mm; Stentofon 1008097500 ili odgovarajuće</w:t>
            </w:r>
          </w:p>
        </w:tc>
        <w:tc>
          <w:tcPr>
            <w:tcW w:w="384" w:type="pct"/>
            <w:vAlign w:val="center"/>
          </w:tcPr>
          <w:p w14:paraId="56220DC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37744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19013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F3B8A05" w14:textId="77777777" w:rsidR="00185035" w:rsidRPr="00F85647" w:rsidRDefault="00185035" w:rsidP="00D94289">
            <w:pPr>
              <w:autoSpaceDE w:val="0"/>
              <w:autoSpaceDN w:val="0"/>
              <w:adjustRightInd w:val="0"/>
              <w:jc w:val="center"/>
              <w:rPr>
                <w:noProof/>
                <w:lang w:val="en-US"/>
              </w:rPr>
            </w:pPr>
          </w:p>
        </w:tc>
        <w:tc>
          <w:tcPr>
            <w:tcW w:w="237" w:type="pct"/>
          </w:tcPr>
          <w:p w14:paraId="3A2ACD44" w14:textId="77777777" w:rsidR="00185035" w:rsidRPr="00F85647" w:rsidRDefault="00185035" w:rsidP="00D94289">
            <w:pPr>
              <w:autoSpaceDE w:val="0"/>
              <w:autoSpaceDN w:val="0"/>
              <w:adjustRightInd w:val="0"/>
              <w:jc w:val="center"/>
              <w:rPr>
                <w:noProof/>
                <w:lang w:val="en-US"/>
              </w:rPr>
            </w:pPr>
          </w:p>
        </w:tc>
        <w:tc>
          <w:tcPr>
            <w:tcW w:w="237" w:type="pct"/>
          </w:tcPr>
          <w:p w14:paraId="17116F50" w14:textId="77777777" w:rsidR="00185035" w:rsidRPr="00F85647" w:rsidRDefault="00185035" w:rsidP="00D94289">
            <w:pPr>
              <w:autoSpaceDE w:val="0"/>
              <w:autoSpaceDN w:val="0"/>
              <w:adjustRightInd w:val="0"/>
              <w:jc w:val="center"/>
              <w:rPr>
                <w:noProof/>
              </w:rPr>
            </w:pPr>
          </w:p>
        </w:tc>
        <w:tc>
          <w:tcPr>
            <w:tcW w:w="414" w:type="pct"/>
          </w:tcPr>
          <w:p w14:paraId="12E82017" w14:textId="77777777" w:rsidR="00185035" w:rsidRPr="00F85647" w:rsidRDefault="00185035" w:rsidP="00D94289">
            <w:pPr>
              <w:autoSpaceDE w:val="0"/>
              <w:autoSpaceDN w:val="0"/>
              <w:adjustRightInd w:val="0"/>
              <w:jc w:val="center"/>
              <w:rPr>
                <w:noProof/>
              </w:rPr>
            </w:pPr>
          </w:p>
        </w:tc>
        <w:tc>
          <w:tcPr>
            <w:tcW w:w="339" w:type="pct"/>
          </w:tcPr>
          <w:p w14:paraId="6E23C587" w14:textId="77777777" w:rsidR="00185035" w:rsidRDefault="00185035" w:rsidP="00D94289">
            <w:pPr>
              <w:autoSpaceDE w:val="0"/>
              <w:autoSpaceDN w:val="0"/>
              <w:adjustRightInd w:val="0"/>
              <w:jc w:val="center"/>
              <w:rPr>
                <w:noProof/>
              </w:rPr>
            </w:pPr>
          </w:p>
        </w:tc>
      </w:tr>
      <w:tr w:rsidR="00C90E7E" w:rsidRPr="00F85647" w14:paraId="5D3F0C70" w14:textId="77777777" w:rsidTr="00C90E7E">
        <w:trPr>
          <w:trHeight w:val="288"/>
        </w:trPr>
        <w:tc>
          <w:tcPr>
            <w:tcW w:w="192" w:type="pct"/>
          </w:tcPr>
          <w:p w14:paraId="42CA7AB3" w14:textId="77777777" w:rsidR="00185035" w:rsidRPr="007A08CE" w:rsidRDefault="00185035" w:rsidP="00D94289">
            <w:pPr>
              <w:autoSpaceDE w:val="0"/>
              <w:autoSpaceDN w:val="0"/>
              <w:adjustRightInd w:val="0"/>
              <w:jc w:val="center"/>
              <w:rPr>
                <w:noProof/>
              </w:rPr>
            </w:pPr>
            <w:r w:rsidRPr="007A08CE">
              <w:t xml:space="preserve"> 7.9</w:t>
            </w:r>
          </w:p>
        </w:tc>
        <w:tc>
          <w:tcPr>
            <w:tcW w:w="2164" w:type="pct"/>
            <w:gridSpan w:val="2"/>
            <w:vAlign w:val="center"/>
          </w:tcPr>
          <w:p w14:paraId="6CD1FFC3"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za postavljanje u unutrašnji zid operacione sale na prizemlju:</w:t>
            </w:r>
            <w:r w:rsidRPr="007A08CE">
              <w:br/>
            </w:r>
            <w:r w:rsidRPr="007A08CE">
              <w:lastRenderedPageBreak/>
              <w:t>IP interkom stanica namenjena za upotrebu u operacionim salama (u skladu sa ISO 14644-1); izdržljiva konstrukcija od aluminijuma presvučena posebnom antibakterijskom površinom otpornom na hemijske agense koji se koriste u čišćenju i sterilizaciji operacionih sala; klasa zaštite IP65; veliki displej (35mm x 68mm) sa kontrastom velikog intenziteta i pozadinskim osvetljenjem za visoku čitljivost sadržaja; 4 dinamička tastera za brz pristup sistemskim menijima, podešavanjima, imeniku; 4 programabilnih tastera za direktan pristup drugim terminalima, grupnim pozivima, audio monitoringu, zonama sistema za ozvučenje (PA), radio kanalima i telefonskim linijama; 3 digitalna ulaza, 1 relejni izlaz and 1 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sa kompletnom tastaturom; kompatibilna sa postojećim interkom sistemom u objektu Urgentnog centra; u kompletu sa ugradnom kutijom; Stentofon 1008015000</w:t>
            </w:r>
          </w:p>
        </w:tc>
        <w:tc>
          <w:tcPr>
            <w:tcW w:w="384" w:type="pct"/>
            <w:vAlign w:val="center"/>
          </w:tcPr>
          <w:p w14:paraId="4F4DDAC5"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78CE860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5F828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27A04D" w14:textId="77777777" w:rsidR="00185035" w:rsidRPr="00F85647" w:rsidRDefault="00185035" w:rsidP="00D94289">
            <w:pPr>
              <w:autoSpaceDE w:val="0"/>
              <w:autoSpaceDN w:val="0"/>
              <w:adjustRightInd w:val="0"/>
              <w:jc w:val="center"/>
              <w:rPr>
                <w:noProof/>
                <w:lang w:val="en-US"/>
              </w:rPr>
            </w:pPr>
          </w:p>
        </w:tc>
        <w:tc>
          <w:tcPr>
            <w:tcW w:w="237" w:type="pct"/>
          </w:tcPr>
          <w:p w14:paraId="573D738D" w14:textId="77777777" w:rsidR="00185035" w:rsidRPr="00F85647" w:rsidRDefault="00185035" w:rsidP="00D94289">
            <w:pPr>
              <w:autoSpaceDE w:val="0"/>
              <w:autoSpaceDN w:val="0"/>
              <w:adjustRightInd w:val="0"/>
              <w:jc w:val="center"/>
              <w:rPr>
                <w:noProof/>
                <w:lang w:val="en-US"/>
              </w:rPr>
            </w:pPr>
          </w:p>
        </w:tc>
        <w:tc>
          <w:tcPr>
            <w:tcW w:w="237" w:type="pct"/>
          </w:tcPr>
          <w:p w14:paraId="6B86D04C" w14:textId="77777777" w:rsidR="00185035" w:rsidRPr="00F85647" w:rsidRDefault="00185035" w:rsidP="00D94289">
            <w:pPr>
              <w:autoSpaceDE w:val="0"/>
              <w:autoSpaceDN w:val="0"/>
              <w:adjustRightInd w:val="0"/>
              <w:jc w:val="center"/>
              <w:rPr>
                <w:noProof/>
              </w:rPr>
            </w:pPr>
          </w:p>
        </w:tc>
        <w:tc>
          <w:tcPr>
            <w:tcW w:w="414" w:type="pct"/>
          </w:tcPr>
          <w:p w14:paraId="2DF1D8EA" w14:textId="77777777" w:rsidR="00185035" w:rsidRPr="00F85647" w:rsidRDefault="00185035" w:rsidP="00D94289">
            <w:pPr>
              <w:autoSpaceDE w:val="0"/>
              <w:autoSpaceDN w:val="0"/>
              <w:adjustRightInd w:val="0"/>
              <w:jc w:val="center"/>
              <w:rPr>
                <w:noProof/>
              </w:rPr>
            </w:pPr>
          </w:p>
        </w:tc>
        <w:tc>
          <w:tcPr>
            <w:tcW w:w="339" w:type="pct"/>
          </w:tcPr>
          <w:p w14:paraId="321B52AA" w14:textId="77777777" w:rsidR="00185035" w:rsidRDefault="00185035" w:rsidP="00D94289">
            <w:pPr>
              <w:autoSpaceDE w:val="0"/>
              <w:autoSpaceDN w:val="0"/>
              <w:adjustRightInd w:val="0"/>
              <w:jc w:val="center"/>
              <w:rPr>
                <w:noProof/>
              </w:rPr>
            </w:pPr>
          </w:p>
        </w:tc>
      </w:tr>
      <w:tr w:rsidR="00C90E7E" w:rsidRPr="00F85647" w14:paraId="2F21E7D0" w14:textId="77777777" w:rsidTr="00C90E7E">
        <w:trPr>
          <w:trHeight w:val="288"/>
        </w:trPr>
        <w:tc>
          <w:tcPr>
            <w:tcW w:w="192" w:type="pct"/>
          </w:tcPr>
          <w:p w14:paraId="56CD05DE" w14:textId="77777777" w:rsidR="00185035" w:rsidRPr="007A08CE" w:rsidRDefault="00185035" w:rsidP="00D94289">
            <w:pPr>
              <w:autoSpaceDE w:val="0"/>
              <w:autoSpaceDN w:val="0"/>
              <w:adjustRightInd w:val="0"/>
              <w:jc w:val="center"/>
              <w:rPr>
                <w:noProof/>
              </w:rPr>
            </w:pPr>
            <w:r w:rsidRPr="007A08CE">
              <w:lastRenderedPageBreak/>
              <w:t xml:space="preserve"> 7.10</w:t>
            </w:r>
          </w:p>
        </w:tc>
        <w:tc>
          <w:tcPr>
            <w:tcW w:w="2164" w:type="pct"/>
            <w:gridSpan w:val="2"/>
            <w:vAlign w:val="center"/>
          </w:tcPr>
          <w:p w14:paraId="1267060B" w14:textId="77777777" w:rsidR="00185035" w:rsidRPr="007A08CE" w:rsidRDefault="00185035" w:rsidP="002966C9">
            <w:pPr>
              <w:autoSpaceDE w:val="0"/>
              <w:autoSpaceDN w:val="0"/>
              <w:adjustRightInd w:val="0"/>
              <w:rPr>
                <w:noProof/>
                <w:lang w:val="en-US"/>
              </w:rPr>
            </w:pPr>
            <w:r w:rsidRPr="007A08CE">
              <w:t>Unapređenje (upgrade) postojećeg bolničkog interkom sistema u objektu Urgentnog centra, odn. upgrade softverske verzije (firmware) centrale, u svrhu povezivanja IP interkom aparata iz infektivne klinike u jedinstven sistem.</w:t>
            </w:r>
          </w:p>
        </w:tc>
        <w:tc>
          <w:tcPr>
            <w:tcW w:w="384" w:type="pct"/>
            <w:vAlign w:val="center"/>
          </w:tcPr>
          <w:p w14:paraId="155F9928"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0F83601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0ADE1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F658D1" w14:textId="77777777" w:rsidR="00185035" w:rsidRPr="00F85647" w:rsidRDefault="00185035" w:rsidP="00D94289">
            <w:pPr>
              <w:autoSpaceDE w:val="0"/>
              <w:autoSpaceDN w:val="0"/>
              <w:adjustRightInd w:val="0"/>
              <w:jc w:val="center"/>
              <w:rPr>
                <w:noProof/>
                <w:lang w:val="en-US"/>
              </w:rPr>
            </w:pPr>
          </w:p>
        </w:tc>
        <w:tc>
          <w:tcPr>
            <w:tcW w:w="237" w:type="pct"/>
          </w:tcPr>
          <w:p w14:paraId="22BA2291" w14:textId="77777777" w:rsidR="00185035" w:rsidRPr="00F85647" w:rsidRDefault="00185035" w:rsidP="00D94289">
            <w:pPr>
              <w:autoSpaceDE w:val="0"/>
              <w:autoSpaceDN w:val="0"/>
              <w:adjustRightInd w:val="0"/>
              <w:jc w:val="center"/>
              <w:rPr>
                <w:noProof/>
                <w:lang w:val="en-US"/>
              </w:rPr>
            </w:pPr>
          </w:p>
        </w:tc>
        <w:tc>
          <w:tcPr>
            <w:tcW w:w="237" w:type="pct"/>
          </w:tcPr>
          <w:p w14:paraId="59CCE9F1" w14:textId="77777777" w:rsidR="00185035" w:rsidRPr="00F85647" w:rsidRDefault="00185035" w:rsidP="00D94289">
            <w:pPr>
              <w:autoSpaceDE w:val="0"/>
              <w:autoSpaceDN w:val="0"/>
              <w:adjustRightInd w:val="0"/>
              <w:jc w:val="center"/>
              <w:rPr>
                <w:noProof/>
              </w:rPr>
            </w:pPr>
          </w:p>
        </w:tc>
        <w:tc>
          <w:tcPr>
            <w:tcW w:w="414" w:type="pct"/>
          </w:tcPr>
          <w:p w14:paraId="2537B784" w14:textId="77777777" w:rsidR="00185035" w:rsidRPr="00F85647" w:rsidRDefault="00185035" w:rsidP="00D94289">
            <w:pPr>
              <w:autoSpaceDE w:val="0"/>
              <w:autoSpaceDN w:val="0"/>
              <w:adjustRightInd w:val="0"/>
              <w:jc w:val="center"/>
              <w:rPr>
                <w:noProof/>
              </w:rPr>
            </w:pPr>
          </w:p>
        </w:tc>
        <w:tc>
          <w:tcPr>
            <w:tcW w:w="339" w:type="pct"/>
          </w:tcPr>
          <w:p w14:paraId="65880B2F" w14:textId="77777777" w:rsidR="00185035" w:rsidRDefault="00185035" w:rsidP="00D94289">
            <w:pPr>
              <w:autoSpaceDE w:val="0"/>
              <w:autoSpaceDN w:val="0"/>
              <w:adjustRightInd w:val="0"/>
              <w:jc w:val="center"/>
              <w:rPr>
                <w:noProof/>
              </w:rPr>
            </w:pPr>
          </w:p>
        </w:tc>
      </w:tr>
      <w:tr w:rsidR="00C90E7E" w:rsidRPr="00F85647" w14:paraId="5E2F63D9" w14:textId="77777777" w:rsidTr="00C90E7E">
        <w:trPr>
          <w:trHeight w:val="288"/>
        </w:trPr>
        <w:tc>
          <w:tcPr>
            <w:tcW w:w="192" w:type="pct"/>
          </w:tcPr>
          <w:p w14:paraId="42C6D2F4" w14:textId="77777777" w:rsidR="00185035" w:rsidRPr="007A08CE" w:rsidRDefault="00185035" w:rsidP="00D94289">
            <w:pPr>
              <w:autoSpaceDE w:val="0"/>
              <w:autoSpaceDN w:val="0"/>
              <w:adjustRightInd w:val="0"/>
              <w:jc w:val="center"/>
              <w:rPr>
                <w:noProof/>
              </w:rPr>
            </w:pPr>
            <w:r w:rsidRPr="007A08CE">
              <w:t xml:space="preserve"> 7.11</w:t>
            </w:r>
          </w:p>
        </w:tc>
        <w:tc>
          <w:tcPr>
            <w:tcW w:w="2164" w:type="pct"/>
            <w:gridSpan w:val="2"/>
            <w:vAlign w:val="center"/>
          </w:tcPr>
          <w:p w14:paraId="6097C3EA" w14:textId="77777777" w:rsidR="00185035" w:rsidRPr="007A08CE" w:rsidRDefault="00185035" w:rsidP="002966C9">
            <w:pPr>
              <w:autoSpaceDE w:val="0"/>
              <w:autoSpaceDN w:val="0"/>
              <w:adjustRightInd w:val="0"/>
              <w:rPr>
                <w:noProof/>
                <w:lang w:val="en-US"/>
              </w:rPr>
            </w:pPr>
            <w:r w:rsidRPr="007A08CE">
              <w:t>Licence za povezivanje IP interkom aparata;</w:t>
            </w:r>
            <w:r w:rsidRPr="007A08CE">
              <w:br/>
              <w:t>Stentofon IP-station license ili odgovarajuće</w:t>
            </w:r>
          </w:p>
        </w:tc>
        <w:tc>
          <w:tcPr>
            <w:tcW w:w="384" w:type="pct"/>
            <w:vAlign w:val="center"/>
          </w:tcPr>
          <w:p w14:paraId="3943C9B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89E45EC" w14:textId="77777777" w:rsidR="00185035" w:rsidRPr="007A08CE" w:rsidRDefault="00185035" w:rsidP="00D94289">
            <w:pPr>
              <w:autoSpaceDE w:val="0"/>
              <w:autoSpaceDN w:val="0"/>
              <w:adjustRightInd w:val="0"/>
              <w:jc w:val="center"/>
              <w:rPr>
                <w:noProof/>
                <w:lang w:val="en-US"/>
              </w:rPr>
            </w:pPr>
            <w:r w:rsidRPr="007A08CE">
              <w:t>19</w:t>
            </w:r>
          </w:p>
        </w:tc>
        <w:tc>
          <w:tcPr>
            <w:tcW w:w="322" w:type="pct"/>
          </w:tcPr>
          <w:p w14:paraId="6AED63C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0197248" w14:textId="77777777" w:rsidR="00185035" w:rsidRPr="00F85647" w:rsidRDefault="00185035" w:rsidP="00D94289">
            <w:pPr>
              <w:autoSpaceDE w:val="0"/>
              <w:autoSpaceDN w:val="0"/>
              <w:adjustRightInd w:val="0"/>
              <w:jc w:val="center"/>
              <w:rPr>
                <w:noProof/>
                <w:lang w:val="en-US"/>
              </w:rPr>
            </w:pPr>
          </w:p>
        </w:tc>
        <w:tc>
          <w:tcPr>
            <w:tcW w:w="237" w:type="pct"/>
          </w:tcPr>
          <w:p w14:paraId="5B41F56B" w14:textId="77777777" w:rsidR="00185035" w:rsidRPr="00F85647" w:rsidRDefault="00185035" w:rsidP="00D94289">
            <w:pPr>
              <w:autoSpaceDE w:val="0"/>
              <w:autoSpaceDN w:val="0"/>
              <w:adjustRightInd w:val="0"/>
              <w:jc w:val="center"/>
              <w:rPr>
                <w:noProof/>
                <w:lang w:val="en-US"/>
              </w:rPr>
            </w:pPr>
          </w:p>
        </w:tc>
        <w:tc>
          <w:tcPr>
            <w:tcW w:w="237" w:type="pct"/>
          </w:tcPr>
          <w:p w14:paraId="0C70EBBB" w14:textId="77777777" w:rsidR="00185035" w:rsidRPr="00F85647" w:rsidRDefault="00185035" w:rsidP="00D94289">
            <w:pPr>
              <w:autoSpaceDE w:val="0"/>
              <w:autoSpaceDN w:val="0"/>
              <w:adjustRightInd w:val="0"/>
              <w:jc w:val="center"/>
              <w:rPr>
                <w:noProof/>
              </w:rPr>
            </w:pPr>
          </w:p>
        </w:tc>
        <w:tc>
          <w:tcPr>
            <w:tcW w:w="414" w:type="pct"/>
          </w:tcPr>
          <w:p w14:paraId="631020F3" w14:textId="77777777" w:rsidR="00185035" w:rsidRPr="00F85647" w:rsidRDefault="00185035" w:rsidP="00D94289">
            <w:pPr>
              <w:autoSpaceDE w:val="0"/>
              <w:autoSpaceDN w:val="0"/>
              <w:adjustRightInd w:val="0"/>
              <w:jc w:val="center"/>
              <w:rPr>
                <w:noProof/>
              </w:rPr>
            </w:pPr>
          </w:p>
        </w:tc>
        <w:tc>
          <w:tcPr>
            <w:tcW w:w="339" w:type="pct"/>
          </w:tcPr>
          <w:p w14:paraId="7CCCF712" w14:textId="77777777" w:rsidR="00185035" w:rsidRDefault="00185035" w:rsidP="00D94289">
            <w:pPr>
              <w:autoSpaceDE w:val="0"/>
              <w:autoSpaceDN w:val="0"/>
              <w:adjustRightInd w:val="0"/>
              <w:jc w:val="center"/>
              <w:rPr>
                <w:noProof/>
              </w:rPr>
            </w:pPr>
          </w:p>
        </w:tc>
      </w:tr>
      <w:tr w:rsidR="00C90E7E" w:rsidRPr="00F85647" w14:paraId="7EF103AC" w14:textId="77777777" w:rsidTr="00C90E7E">
        <w:trPr>
          <w:trHeight w:val="288"/>
        </w:trPr>
        <w:tc>
          <w:tcPr>
            <w:tcW w:w="192" w:type="pct"/>
          </w:tcPr>
          <w:p w14:paraId="5B1674D7" w14:textId="77777777" w:rsidR="00185035" w:rsidRPr="007A08CE" w:rsidRDefault="00185035" w:rsidP="00D94289">
            <w:pPr>
              <w:autoSpaceDE w:val="0"/>
              <w:autoSpaceDN w:val="0"/>
              <w:adjustRightInd w:val="0"/>
              <w:jc w:val="center"/>
              <w:rPr>
                <w:noProof/>
              </w:rPr>
            </w:pPr>
            <w:r w:rsidRPr="007A08CE">
              <w:t xml:space="preserve"> 7.12</w:t>
            </w:r>
          </w:p>
        </w:tc>
        <w:tc>
          <w:tcPr>
            <w:tcW w:w="2164" w:type="pct"/>
            <w:gridSpan w:val="2"/>
            <w:vAlign w:val="center"/>
          </w:tcPr>
          <w:p w14:paraId="078D435C"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15DDF70" w14:textId="77777777" w:rsidR="00185035" w:rsidRPr="007A08CE" w:rsidRDefault="00185035" w:rsidP="00D94289">
            <w:pPr>
              <w:autoSpaceDE w:val="0"/>
              <w:autoSpaceDN w:val="0"/>
              <w:adjustRightInd w:val="0"/>
              <w:jc w:val="center"/>
              <w:rPr>
                <w:noProof/>
                <w:lang w:val="en-US"/>
              </w:rPr>
            </w:pPr>
            <w:r w:rsidRPr="007A08CE">
              <w:t>pauš.</w:t>
            </w:r>
          </w:p>
        </w:tc>
        <w:tc>
          <w:tcPr>
            <w:tcW w:w="387" w:type="pct"/>
            <w:vAlign w:val="center"/>
          </w:tcPr>
          <w:p w14:paraId="19519C5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E66D9F" w14:textId="77777777" w:rsidR="00185035" w:rsidRPr="00F85647" w:rsidRDefault="00185035" w:rsidP="00D94289">
            <w:pPr>
              <w:autoSpaceDE w:val="0"/>
              <w:autoSpaceDN w:val="0"/>
              <w:adjustRightInd w:val="0"/>
              <w:jc w:val="center"/>
              <w:rPr>
                <w:noProof/>
                <w:lang w:val="en-US"/>
              </w:rPr>
            </w:pPr>
          </w:p>
        </w:tc>
        <w:tc>
          <w:tcPr>
            <w:tcW w:w="324" w:type="pct"/>
            <w:gridSpan w:val="2"/>
          </w:tcPr>
          <w:p w14:paraId="25084E52" w14:textId="77777777" w:rsidR="00185035" w:rsidRPr="00F85647" w:rsidRDefault="00185035" w:rsidP="00D94289">
            <w:pPr>
              <w:autoSpaceDE w:val="0"/>
              <w:autoSpaceDN w:val="0"/>
              <w:adjustRightInd w:val="0"/>
              <w:jc w:val="center"/>
              <w:rPr>
                <w:noProof/>
                <w:lang w:val="en-US"/>
              </w:rPr>
            </w:pPr>
          </w:p>
        </w:tc>
        <w:tc>
          <w:tcPr>
            <w:tcW w:w="237" w:type="pct"/>
          </w:tcPr>
          <w:p w14:paraId="4AB16672" w14:textId="77777777" w:rsidR="00185035" w:rsidRPr="00F85647" w:rsidRDefault="00185035" w:rsidP="00D94289">
            <w:pPr>
              <w:autoSpaceDE w:val="0"/>
              <w:autoSpaceDN w:val="0"/>
              <w:adjustRightInd w:val="0"/>
              <w:jc w:val="center"/>
              <w:rPr>
                <w:noProof/>
                <w:lang w:val="en-US"/>
              </w:rPr>
            </w:pPr>
          </w:p>
        </w:tc>
        <w:tc>
          <w:tcPr>
            <w:tcW w:w="237" w:type="pct"/>
          </w:tcPr>
          <w:p w14:paraId="12B40845" w14:textId="77777777" w:rsidR="00185035" w:rsidRPr="00F85647" w:rsidRDefault="00185035" w:rsidP="00D94289">
            <w:pPr>
              <w:autoSpaceDE w:val="0"/>
              <w:autoSpaceDN w:val="0"/>
              <w:adjustRightInd w:val="0"/>
              <w:jc w:val="center"/>
              <w:rPr>
                <w:noProof/>
              </w:rPr>
            </w:pPr>
          </w:p>
        </w:tc>
        <w:tc>
          <w:tcPr>
            <w:tcW w:w="414" w:type="pct"/>
          </w:tcPr>
          <w:p w14:paraId="1FAE0547" w14:textId="77777777" w:rsidR="00185035" w:rsidRPr="00F85647" w:rsidRDefault="00185035" w:rsidP="00D94289">
            <w:pPr>
              <w:autoSpaceDE w:val="0"/>
              <w:autoSpaceDN w:val="0"/>
              <w:adjustRightInd w:val="0"/>
              <w:jc w:val="center"/>
              <w:rPr>
                <w:noProof/>
              </w:rPr>
            </w:pPr>
          </w:p>
        </w:tc>
        <w:tc>
          <w:tcPr>
            <w:tcW w:w="339" w:type="pct"/>
          </w:tcPr>
          <w:p w14:paraId="720D2FD5" w14:textId="77777777" w:rsidR="00185035" w:rsidRDefault="00185035" w:rsidP="00D94289">
            <w:pPr>
              <w:autoSpaceDE w:val="0"/>
              <w:autoSpaceDN w:val="0"/>
              <w:adjustRightInd w:val="0"/>
              <w:jc w:val="center"/>
              <w:rPr>
                <w:noProof/>
              </w:rPr>
            </w:pPr>
          </w:p>
        </w:tc>
      </w:tr>
      <w:tr w:rsidR="00C90E7E" w:rsidRPr="00F85647" w14:paraId="14AF2065" w14:textId="77777777" w:rsidTr="00C90E7E">
        <w:trPr>
          <w:trHeight w:val="288"/>
        </w:trPr>
        <w:tc>
          <w:tcPr>
            <w:tcW w:w="192" w:type="pct"/>
          </w:tcPr>
          <w:p w14:paraId="7F26E314" w14:textId="77777777" w:rsidR="00185035" w:rsidRPr="007A08CE" w:rsidRDefault="00185035" w:rsidP="00D94289">
            <w:pPr>
              <w:autoSpaceDE w:val="0"/>
              <w:autoSpaceDN w:val="0"/>
              <w:adjustRightInd w:val="0"/>
              <w:jc w:val="center"/>
              <w:rPr>
                <w:noProof/>
              </w:rPr>
            </w:pPr>
            <w:r w:rsidRPr="007A08CE">
              <w:lastRenderedPageBreak/>
              <w:t xml:space="preserve"> 7.13</w:t>
            </w:r>
          </w:p>
        </w:tc>
        <w:tc>
          <w:tcPr>
            <w:tcW w:w="2164" w:type="pct"/>
            <w:gridSpan w:val="2"/>
            <w:vAlign w:val="center"/>
          </w:tcPr>
          <w:p w14:paraId="11E27160" w14:textId="77777777" w:rsidR="00185035" w:rsidRPr="007A08CE" w:rsidRDefault="00185035" w:rsidP="002966C9">
            <w:pPr>
              <w:autoSpaceDE w:val="0"/>
              <w:autoSpaceDN w:val="0"/>
              <w:adjustRightInd w:val="0"/>
              <w:rPr>
                <w:noProof/>
                <w:lang w:val="en-US"/>
              </w:rPr>
            </w:pPr>
            <w:r w:rsidRPr="007A08CE">
              <w:t xml:space="preserve">Ispitivanje ugrađene instalacije, kompletna konfiguracija bolničkog interfonskog sistema, povezivanje i integraciju sa postojećim sistemom, testiranje i puštanje sistema u rad              </w:t>
            </w:r>
          </w:p>
        </w:tc>
        <w:tc>
          <w:tcPr>
            <w:tcW w:w="384" w:type="pct"/>
            <w:vAlign w:val="center"/>
          </w:tcPr>
          <w:p w14:paraId="37243423"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02F0E86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F10680B"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7469C7" w14:textId="77777777" w:rsidR="00185035" w:rsidRPr="00F85647" w:rsidRDefault="00185035" w:rsidP="00D94289">
            <w:pPr>
              <w:autoSpaceDE w:val="0"/>
              <w:autoSpaceDN w:val="0"/>
              <w:adjustRightInd w:val="0"/>
              <w:jc w:val="center"/>
              <w:rPr>
                <w:noProof/>
                <w:lang w:val="en-US"/>
              </w:rPr>
            </w:pPr>
          </w:p>
        </w:tc>
        <w:tc>
          <w:tcPr>
            <w:tcW w:w="237" w:type="pct"/>
          </w:tcPr>
          <w:p w14:paraId="040AEAE9" w14:textId="77777777" w:rsidR="00185035" w:rsidRPr="00F85647" w:rsidRDefault="00185035" w:rsidP="00D94289">
            <w:pPr>
              <w:autoSpaceDE w:val="0"/>
              <w:autoSpaceDN w:val="0"/>
              <w:adjustRightInd w:val="0"/>
              <w:jc w:val="center"/>
              <w:rPr>
                <w:noProof/>
                <w:lang w:val="en-US"/>
              </w:rPr>
            </w:pPr>
          </w:p>
        </w:tc>
        <w:tc>
          <w:tcPr>
            <w:tcW w:w="237" w:type="pct"/>
          </w:tcPr>
          <w:p w14:paraId="31E2AA89" w14:textId="77777777" w:rsidR="00185035" w:rsidRPr="00F85647" w:rsidRDefault="00185035" w:rsidP="00D94289">
            <w:pPr>
              <w:autoSpaceDE w:val="0"/>
              <w:autoSpaceDN w:val="0"/>
              <w:adjustRightInd w:val="0"/>
              <w:jc w:val="center"/>
              <w:rPr>
                <w:noProof/>
              </w:rPr>
            </w:pPr>
          </w:p>
        </w:tc>
        <w:tc>
          <w:tcPr>
            <w:tcW w:w="414" w:type="pct"/>
          </w:tcPr>
          <w:p w14:paraId="5FB524F5" w14:textId="77777777" w:rsidR="00185035" w:rsidRPr="00F85647" w:rsidRDefault="00185035" w:rsidP="00D94289">
            <w:pPr>
              <w:autoSpaceDE w:val="0"/>
              <w:autoSpaceDN w:val="0"/>
              <w:adjustRightInd w:val="0"/>
              <w:jc w:val="center"/>
              <w:rPr>
                <w:noProof/>
              </w:rPr>
            </w:pPr>
          </w:p>
        </w:tc>
        <w:tc>
          <w:tcPr>
            <w:tcW w:w="339" w:type="pct"/>
          </w:tcPr>
          <w:p w14:paraId="4357A704" w14:textId="77777777" w:rsidR="00185035" w:rsidRDefault="00185035" w:rsidP="00D94289">
            <w:pPr>
              <w:autoSpaceDE w:val="0"/>
              <w:autoSpaceDN w:val="0"/>
              <w:adjustRightInd w:val="0"/>
              <w:jc w:val="center"/>
              <w:rPr>
                <w:noProof/>
              </w:rPr>
            </w:pPr>
          </w:p>
        </w:tc>
      </w:tr>
      <w:tr w:rsidR="00C90E7E" w:rsidRPr="00F85647" w14:paraId="12D043D7" w14:textId="77777777" w:rsidTr="00C90E7E">
        <w:trPr>
          <w:trHeight w:val="288"/>
        </w:trPr>
        <w:tc>
          <w:tcPr>
            <w:tcW w:w="192" w:type="pct"/>
          </w:tcPr>
          <w:p w14:paraId="1D7A714D" w14:textId="77777777" w:rsidR="00185035" w:rsidRPr="007A08CE" w:rsidRDefault="00185035" w:rsidP="00D94289">
            <w:pPr>
              <w:autoSpaceDE w:val="0"/>
              <w:autoSpaceDN w:val="0"/>
              <w:adjustRightInd w:val="0"/>
              <w:jc w:val="center"/>
              <w:rPr>
                <w:noProof/>
              </w:rPr>
            </w:pPr>
            <w:r w:rsidRPr="007A08CE">
              <w:t xml:space="preserve"> 7.14</w:t>
            </w:r>
          </w:p>
        </w:tc>
        <w:tc>
          <w:tcPr>
            <w:tcW w:w="2164" w:type="pct"/>
            <w:gridSpan w:val="2"/>
            <w:vAlign w:val="center"/>
          </w:tcPr>
          <w:p w14:paraId="7D5949B2" w14:textId="77777777" w:rsidR="00185035" w:rsidRPr="007A08CE" w:rsidRDefault="00185035" w:rsidP="002966C9">
            <w:pPr>
              <w:autoSpaceDE w:val="0"/>
              <w:autoSpaceDN w:val="0"/>
              <w:adjustRightInd w:val="0"/>
              <w:rPr>
                <w:noProof/>
                <w:lang w:val="en-US"/>
              </w:rPr>
            </w:pPr>
            <w:r w:rsidRPr="007A08CE">
              <w:t>Obuka ovlašćenih predstavnika Investitora za rukovanje bolničkim IP interkom sistemom, sa izradom uputstva za rukovanje u pisanoj i elektronskoj formi. Obuku može da vrši isključivo predstavnik isporučioca opreme koji je obučen i ovlašćen (sertifikovan) od strane proizvođača opreme</w:t>
            </w:r>
          </w:p>
        </w:tc>
        <w:tc>
          <w:tcPr>
            <w:tcW w:w="384" w:type="pct"/>
            <w:vAlign w:val="center"/>
          </w:tcPr>
          <w:p w14:paraId="656D30BE"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28F3C54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AE365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C5F1E4" w14:textId="77777777" w:rsidR="00185035" w:rsidRPr="00F85647" w:rsidRDefault="00185035" w:rsidP="00D94289">
            <w:pPr>
              <w:autoSpaceDE w:val="0"/>
              <w:autoSpaceDN w:val="0"/>
              <w:adjustRightInd w:val="0"/>
              <w:jc w:val="center"/>
              <w:rPr>
                <w:noProof/>
                <w:lang w:val="en-US"/>
              </w:rPr>
            </w:pPr>
          </w:p>
        </w:tc>
        <w:tc>
          <w:tcPr>
            <w:tcW w:w="237" w:type="pct"/>
          </w:tcPr>
          <w:p w14:paraId="74DDB867" w14:textId="77777777" w:rsidR="00185035" w:rsidRPr="00F85647" w:rsidRDefault="00185035" w:rsidP="00D94289">
            <w:pPr>
              <w:autoSpaceDE w:val="0"/>
              <w:autoSpaceDN w:val="0"/>
              <w:adjustRightInd w:val="0"/>
              <w:jc w:val="center"/>
              <w:rPr>
                <w:noProof/>
                <w:lang w:val="en-US"/>
              </w:rPr>
            </w:pPr>
          </w:p>
        </w:tc>
        <w:tc>
          <w:tcPr>
            <w:tcW w:w="237" w:type="pct"/>
          </w:tcPr>
          <w:p w14:paraId="78F83BEE" w14:textId="77777777" w:rsidR="00185035" w:rsidRPr="00F85647" w:rsidRDefault="00185035" w:rsidP="00D94289">
            <w:pPr>
              <w:autoSpaceDE w:val="0"/>
              <w:autoSpaceDN w:val="0"/>
              <w:adjustRightInd w:val="0"/>
              <w:jc w:val="center"/>
              <w:rPr>
                <w:noProof/>
              </w:rPr>
            </w:pPr>
          </w:p>
        </w:tc>
        <w:tc>
          <w:tcPr>
            <w:tcW w:w="414" w:type="pct"/>
          </w:tcPr>
          <w:p w14:paraId="662004AE" w14:textId="77777777" w:rsidR="00185035" w:rsidRPr="00F85647" w:rsidRDefault="00185035" w:rsidP="00D94289">
            <w:pPr>
              <w:autoSpaceDE w:val="0"/>
              <w:autoSpaceDN w:val="0"/>
              <w:adjustRightInd w:val="0"/>
              <w:jc w:val="center"/>
              <w:rPr>
                <w:noProof/>
              </w:rPr>
            </w:pPr>
          </w:p>
        </w:tc>
        <w:tc>
          <w:tcPr>
            <w:tcW w:w="339" w:type="pct"/>
          </w:tcPr>
          <w:p w14:paraId="756084B6" w14:textId="77777777" w:rsidR="00185035" w:rsidRDefault="00185035" w:rsidP="00D94289">
            <w:pPr>
              <w:autoSpaceDE w:val="0"/>
              <w:autoSpaceDN w:val="0"/>
              <w:adjustRightInd w:val="0"/>
              <w:jc w:val="center"/>
              <w:rPr>
                <w:noProof/>
              </w:rPr>
            </w:pPr>
          </w:p>
        </w:tc>
      </w:tr>
      <w:tr w:rsidR="00C90E7E" w:rsidRPr="00F85647" w14:paraId="44E450C9" w14:textId="77777777" w:rsidTr="00C90E7E">
        <w:trPr>
          <w:trHeight w:val="288"/>
        </w:trPr>
        <w:tc>
          <w:tcPr>
            <w:tcW w:w="192" w:type="pct"/>
          </w:tcPr>
          <w:p w14:paraId="5AC73D2F" w14:textId="77777777" w:rsidR="00185035" w:rsidRPr="007A08CE" w:rsidRDefault="00185035" w:rsidP="00D94289">
            <w:pPr>
              <w:autoSpaceDE w:val="0"/>
              <w:autoSpaceDN w:val="0"/>
              <w:adjustRightInd w:val="0"/>
              <w:jc w:val="center"/>
              <w:rPr>
                <w:noProof/>
              </w:rPr>
            </w:pPr>
            <w:r w:rsidRPr="007A08CE">
              <w:t xml:space="preserve"> 7.15</w:t>
            </w:r>
          </w:p>
        </w:tc>
        <w:tc>
          <w:tcPr>
            <w:tcW w:w="2164" w:type="pct"/>
            <w:gridSpan w:val="2"/>
          </w:tcPr>
          <w:p w14:paraId="2883291D" w14:textId="77777777" w:rsidR="00185035" w:rsidRPr="007A08CE" w:rsidRDefault="00185035" w:rsidP="002966C9">
            <w:pPr>
              <w:autoSpaceDE w:val="0"/>
              <w:autoSpaceDN w:val="0"/>
              <w:adjustRightInd w:val="0"/>
              <w:rPr>
                <w:noProof/>
                <w:lang w:val="en-US"/>
              </w:rPr>
            </w:pPr>
            <w:r w:rsidRPr="007A08CE">
              <w:t>Izrada dokumentacije izvedenog stanja instalacije bolničkog interkom sistema u tri primerka u pisanoj formi i jedan u elektronskoj formi (na osnovu dobijenog projekta za izvođenje u elektronskoj formi)</w:t>
            </w:r>
          </w:p>
        </w:tc>
        <w:tc>
          <w:tcPr>
            <w:tcW w:w="384" w:type="pct"/>
            <w:vAlign w:val="center"/>
          </w:tcPr>
          <w:p w14:paraId="4ACD0CBC"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376E61E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0AF0AC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3D33AE" w14:textId="77777777" w:rsidR="00185035" w:rsidRPr="00F85647" w:rsidRDefault="00185035" w:rsidP="00D94289">
            <w:pPr>
              <w:autoSpaceDE w:val="0"/>
              <w:autoSpaceDN w:val="0"/>
              <w:adjustRightInd w:val="0"/>
              <w:jc w:val="center"/>
              <w:rPr>
                <w:noProof/>
                <w:lang w:val="en-US"/>
              </w:rPr>
            </w:pPr>
          </w:p>
        </w:tc>
        <w:tc>
          <w:tcPr>
            <w:tcW w:w="237" w:type="pct"/>
          </w:tcPr>
          <w:p w14:paraId="24F48DAD" w14:textId="77777777" w:rsidR="00185035" w:rsidRPr="00F85647" w:rsidRDefault="00185035" w:rsidP="00D94289">
            <w:pPr>
              <w:autoSpaceDE w:val="0"/>
              <w:autoSpaceDN w:val="0"/>
              <w:adjustRightInd w:val="0"/>
              <w:jc w:val="center"/>
              <w:rPr>
                <w:noProof/>
                <w:lang w:val="en-US"/>
              </w:rPr>
            </w:pPr>
          </w:p>
        </w:tc>
        <w:tc>
          <w:tcPr>
            <w:tcW w:w="237" w:type="pct"/>
          </w:tcPr>
          <w:p w14:paraId="54EBFC3D" w14:textId="77777777" w:rsidR="00185035" w:rsidRPr="00F85647" w:rsidRDefault="00185035" w:rsidP="00D94289">
            <w:pPr>
              <w:autoSpaceDE w:val="0"/>
              <w:autoSpaceDN w:val="0"/>
              <w:adjustRightInd w:val="0"/>
              <w:jc w:val="center"/>
              <w:rPr>
                <w:noProof/>
              </w:rPr>
            </w:pPr>
          </w:p>
        </w:tc>
        <w:tc>
          <w:tcPr>
            <w:tcW w:w="414" w:type="pct"/>
          </w:tcPr>
          <w:p w14:paraId="7C389A8E" w14:textId="77777777" w:rsidR="00185035" w:rsidRPr="00F85647" w:rsidRDefault="00185035" w:rsidP="00D94289">
            <w:pPr>
              <w:autoSpaceDE w:val="0"/>
              <w:autoSpaceDN w:val="0"/>
              <w:adjustRightInd w:val="0"/>
              <w:jc w:val="center"/>
              <w:rPr>
                <w:noProof/>
              </w:rPr>
            </w:pPr>
          </w:p>
        </w:tc>
        <w:tc>
          <w:tcPr>
            <w:tcW w:w="339" w:type="pct"/>
          </w:tcPr>
          <w:p w14:paraId="228E3718" w14:textId="77777777" w:rsidR="00185035" w:rsidRDefault="00185035" w:rsidP="00D94289">
            <w:pPr>
              <w:autoSpaceDE w:val="0"/>
              <w:autoSpaceDN w:val="0"/>
              <w:adjustRightInd w:val="0"/>
              <w:jc w:val="center"/>
              <w:rPr>
                <w:noProof/>
              </w:rPr>
            </w:pPr>
          </w:p>
        </w:tc>
      </w:tr>
      <w:tr w:rsidR="00C90E7E" w:rsidRPr="00F85647" w14:paraId="7CDB5C2F" w14:textId="77777777" w:rsidTr="00C90E7E">
        <w:trPr>
          <w:trHeight w:val="288"/>
        </w:trPr>
        <w:tc>
          <w:tcPr>
            <w:tcW w:w="192" w:type="pct"/>
          </w:tcPr>
          <w:p w14:paraId="05FC0A4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1234F23" w14:textId="77777777" w:rsidR="00185035" w:rsidRPr="007A08CE" w:rsidRDefault="00185035" w:rsidP="002966C9">
            <w:pPr>
              <w:autoSpaceDE w:val="0"/>
              <w:autoSpaceDN w:val="0"/>
              <w:adjustRightInd w:val="0"/>
              <w:rPr>
                <w:noProof/>
                <w:lang w:val="en-US"/>
              </w:rPr>
            </w:pPr>
            <w:r w:rsidRPr="007A08CE">
              <w:rPr>
                <w:b/>
                <w:bCs/>
              </w:rPr>
              <w:t>Ukupno (pozicija 7)</w:t>
            </w:r>
          </w:p>
        </w:tc>
        <w:tc>
          <w:tcPr>
            <w:tcW w:w="384" w:type="pct"/>
            <w:vAlign w:val="center"/>
          </w:tcPr>
          <w:p w14:paraId="329FC988"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7033BC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2180A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50AFE6" w14:textId="77777777" w:rsidR="00185035" w:rsidRPr="00F85647" w:rsidRDefault="00185035" w:rsidP="00D94289">
            <w:pPr>
              <w:autoSpaceDE w:val="0"/>
              <w:autoSpaceDN w:val="0"/>
              <w:adjustRightInd w:val="0"/>
              <w:jc w:val="center"/>
              <w:rPr>
                <w:noProof/>
                <w:lang w:val="en-US"/>
              </w:rPr>
            </w:pPr>
          </w:p>
        </w:tc>
        <w:tc>
          <w:tcPr>
            <w:tcW w:w="237" w:type="pct"/>
          </w:tcPr>
          <w:p w14:paraId="1578E8AB" w14:textId="77777777" w:rsidR="00185035" w:rsidRPr="00F85647" w:rsidRDefault="00185035" w:rsidP="00D94289">
            <w:pPr>
              <w:autoSpaceDE w:val="0"/>
              <w:autoSpaceDN w:val="0"/>
              <w:adjustRightInd w:val="0"/>
              <w:jc w:val="center"/>
              <w:rPr>
                <w:noProof/>
                <w:lang w:val="en-US"/>
              </w:rPr>
            </w:pPr>
          </w:p>
        </w:tc>
        <w:tc>
          <w:tcPr>
            <w:tcW w:w="237" w:type="pct"/>
          </w:tcPr>
          <w:p w14:paraId="5A82A0FE" w14:textId="77777777" w:rsidR="00185035" w:rsidRPr="00F85647" w:rsidRDefault="00185035" w:rsidP="00D94289">
            <w:pPr>
              <w:autoSpaceDE w:val="0"/>
              <w:autoSpaceDN w:val="0"/>
              <w:adjustRightInd w:val="0"/>
              <w:jc w:val="center"/>
              <w:rPr>
                <w:noProof/>
              </w:rPr>
            </w:pPr>
          </w:p>
        </w:tc>
        <w:tc>
          <w:tcPr>
            <w:tcW w:w="414" w:type="pct"/>
          </w:tcPr>
          <w:p w14:paraId="606704F1" w14:textId="77777777" w:rsidR="00185035" w:rsidRPr="00F85647" w:rsidRDefault="00185035" w:rsidP="00D94289">
            <w:pPr>
              <w:autoSpaceDE w:val="0"/>
              <w:autoSpaceDN w:val="0"/>
              <w:adjustRightInd w:val="0"/>
              <w:jc w:val="center"/>
              <w:rPr>
                <w:noProof/>
              </w:rPr>
            </w:pPr>
          </w:p>
        </w:tc>
        <w:tc>
          <w:tcPr>
            <w:tcW w:w="339" w:type="pct"/>
          </w:tcPr>
          <w:p w14:paraId="6B357521" w14:textId="77777777" w:rsidR="00185035" w:rsidRDefault="00185035" w:rsidP="00D94289">
            <w:pPr>
              <w:autoSpaceDE w:val="0"/>
              <w:autoSpaceDN w:val="0"/>
              <w:adjustRightInd w:val="0"/>
              <w:jc w:val="center"/>
              <w:rPr>
                <w:noProof/>
              </w:rPr>
            </w:pPr>
          </w:p>
        </w:tc>
      </w:tr>
      <w:tr w:rsidR="00C90E7E" w:rsidRPr="00F85647" w14:paraId="0F48D42D" w14:textId="77777777" w:rsidTr="00C90E7E">
        <w:trPr>
          <w:trHeight w:val="288"/>
        </w:trPr>
        <w:tc>
          <w:tcPr>
            <w:tcW w:w="192" w:type="pct"/>
          </w:tcPr>
          <w:p w14:paraId="066C782E" w14:textId="77777777" w:rsidR="00185035" w:rsidRPr="007A08CE" w:rsidRDefault="00185035" w:rsidP="00D94289">
            <w:pPr>
              <w:autoSpaceDE w:val="0"/>
              <w:autoSpaceDN w:val="0"/>
              <w:adjustRightInd w:val="0"/>
              <w:jc w:val="center"/>
              <w:rPr>
                <w:noProof/>
              </w:rPr>
            </w:pPr>
            <w:r w:rsidRPr="007A08CE">
              <w:rPr>
                <w:b/>
                <w:bCs/>
              </w:rPr>
              <w:t>8</w:t>
            </w:r>
          </w:p>
        </w:tc>
        <w:tc>
          <w:tcPr>
            <w:tcW w:w="2164" w:type="pct"/>
            <w:gridSpan w:val="2"/>
          </w:tcPr>
          <w:p w14:paraId="0A4B2EFE" w14:textId="77777777" w:rsidR="00185035" w:rsidRPr="007A08CE" w:rsidRDefault="00185035" w:rsidP="002966C9">
            <w:pPr>
              <w:autoSpaceDE w:val="0"/>
              <w:autoSpaceDN w:val="0"/>
              <w:adjustRightInd w:val="0"/>
              <w:rPr>
                <w:noProof/>
                <w:lang w:val="en-US"/>
              </w:rPr>
            </w:pPr>
            <w:r w:rsidRPr="007A08CE">
              <w:rPr>
                <w:b/>
                <w:bCs/>
              </w:rPr>
              <w:t xml:space="preserve">ELEKTRIČNA INSTALACIJA SISTEMA ZA KONTROLU PRISTUPA I AKREDITACIJU ULAZAKA SA SISTEMOM  ZA EVIDENCIJU RADNOG VREMENA ZAPOSLENIH  </w:t>
            </w:r>
          </w:p>
        </w:tc>
        <w:tc>
          <w:tcPr>
            <w:tcW w:w="384" w:type="pct"/>
            <w:vAlign w:val="center"/>
          </w:tcPr>
          <w:p w14:paraId="0156752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CDA344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0A15A94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0C8B84" w14:textId="77777777" w:rsidR="00185035" w:rsidRPr="00F85647" w:rsidRDefault="00185035" w:rsidP="00D94289">
            <w:pPr>
              <w:autoSpaceDE w:val="0"/>
              <w:autoSpaceDN w:val="0"/>
              <w:adjustRightInd w:val="0"/>
              <w:jc w:val="center"/>
              <w:rPr>
                <w:noProof/>
                <w:lang w:val="en-US"/>
              </w:rPr>
            </w:pPr>
          </w:p>
        </w:tc>
        <w:tc>
          <w:tcPr>
            <w:tcW w:w="237" w:type="pct"/>
          </w:tcPr>
          <w:p w14:paraId="08514F07" w14:textId="77777777" w:rsidR="00185035" w:rsidRPr="00F85647" w:rsidRDefault="00185035" w:rsidP="00D94289">
            <w:pPr>
              <w:autoSpaceDE w:val="0"/>
              <w:autoSpaceDN w:val="0"/>
              <w:adjustRightInd w:val="0"/>
              <w:jc w:val="center"/>
              <w:rPr>
                <w:noProof/>
                <w:lang w:val="en-US"/>
              </w:rPr>
            </w:pPr>
          </w:p>
        </w:tc>
        <w:tc>
          <w:tcPr>
            <w:tcW w:w="237" w:type="pct"/>
          </w:tcPr>
          <w:p w14:paraId="32516DA0" w14:textId="77777777" w:rsidR="00185035" w:rsidRPr="00F85647" w:rsidRDefault="00185035" w:rsidP="00D94289">
            <w:pPr>
              <w:autoSpaceDE w:val="0"/>
              <w:autoSpaceDN w:val="0"/>
              <w:adjustRightInd w:val="0"/>
              <w:jc w:val="center"/>
              <w:rPr>
                <w:noProof/>
              </w:rPr>
            </w:pPr>
          </w:p>
        </w:tc>
        <w:tc>
          <w:tcPr>
            <w:tcW w:w="414" w:type="pct"/>
          </w:tcPr>
          <w:p w14:paraId="78E761CC" w14:textId="77777777" w:rsidR="00185035" w:rsidRPr="00F85647" w:rsidRDefault="00185035" w:rsidP="00D94289">
            <w:pPr>
              <w:autoSpaceDE w:val="0"/>
              <w:autoSpaceDN w:val="0"/>
              <w:adjustRightInd w:val="0"/>
              <w:jc w:val="center"/>
              <w:rPr>
                <w:noProof/>
              </w:rPr>
            </w:pPr>
          </w:p>
        </w:tc>
        <w:tc>
          <w:tcPr>
            <w:tcW w:w="339" w:type="pct"/>
          </w:tcPr>
          <w:p w14:paraId="5F9FC4AC" w14:textId="77777777" w:rsidR="00185035" w:rsidRDefault="00185035" w:rsidP="00D94289">
            <w:pPr>
              <w:autoSpaceDE w:val="0"/>
              <w:autoSpaceDN w:val="0"/>
              <w:adjustRightInd w:val="0"/>
              <w:jc w:val="center"/>
              <w:rPr>
                <w:noProof/>
              </w:rPr>
            </w:pPr>
          </w:p>
        </w:tc>
      </w:tr>
      <w:tr w:rsidR="00C90E7E" w:rsidRPr="00F85647" w14:paraId="7E65F33C" w14:textId="77777777" w:rsidTr="00C90E7E">
        <w:trPr>
          <w:trHeight w:val="288"/>
        </w:trPr>
        <w:tc>
          <w:tcPr>
            <w:tcW w:w="192" w:type="pct"/>
          </w:tcPr>
          <w:p w14:paraId="78008614" w14:textId="77777777" w:rsidR="00185035" w:rsidRPr="007A08CE" w:rsidRDefault="00185035" w:rsidP="00D94289">
            <w:pPr>
              <w:autoSpaceDE w:val="0"/>
              <w:autoSpaceDN w:val="0"/>
              <w:adjustRightInd w:val="0"/>
              <w:jc w:val="center"/>
              <w:rPr>
                <w:noProof/>
              </w:rPr>
            </w:pPr>
            <w:r w:rsidRPr="007A08CE">
              <w:t xml:space="preserve"> 8.1</w:t>
            </w:r>
          </w:p>
        </w:tc>
        <w:tc>
          <w:tcPr>
            <w:tcW w:w="2164" w:type="pct"/>
            <w:gridSpan w:val="2"/>
          </w:tcPr>
          <w:p w14:paraId="4724B543"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prečnika 16 mm </w:t>
            </w:r>
          </w:p>
        </w:tc>
        <w:tc>
          <w:tcPr>
            <w:tcW w:w="384" w:type="pct"/>
            <w:vAlign w:val="center"/>
          </w:tcPr>
          <w:p w14:paraId="664A98E3"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6D83C97" w14:textId="77777777" w:rsidR="00185035" w:rsidRPr="007A08CE" w:rsidRDefault="00185035" w:rsidP="00D94289">
            <w:pPr>
              <w:autoSpaceDE w:val="0"/>
              <w:autoSpaceDN w:val="0"/>
              <w:adjustRightInd w:val="0"/>
              <w:jc w:val="center"/>
              <w:rPr>
                <w:noProof/>
                <w:lang w:val="en-US"/>
              </w:rPr>
            </w:pPr>
            <w:r w:rsidRPr="007A08CE">
              <w:t>120</w:t>
            </w:r>
          </w:p>
        </w:tc>
        <w:tc>
          <w:tcPr>
            <w:tcW w:w="322" w:type="pct"/>
          </w:tcPr>
          <w:p w14:paraId="40995D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6B5043E" w14:textId="77777777" w:rsidR="00185035" w:rsidRPr="00F85647" w:rsidRDefault="00185035" w:rsidP="00D94289">
            <w:pPr>
              <w:autoSpaceDE w:val="0"/>
              <w:autoSpaceDN w:val="0"/>
              <w:adjustRightInd w:val="0"/>
              <w:jc w:val="center"/>
              <w:rPr>
                <w:noProof/>
                <w:lang w:val="en-US"/>
              </w:rPr>
            </w:pPr>
          </w:p>
        </w:tc>
        <w:tc>
          <w:tcPr>
            <w:tcW w:w="237" w:type="pct"/>
          </w:tcPr>
          <w:p w14:paraId="7970B2BC" w14:textId="77777777" w:rsidR="00185035" w:rsidRPr="00F85647" w:rsidRDefault="00185035" w:rsidP="00D94289">
            <w:pPr>
              <w:autoSpaceDE w:val="0"/>
              <w:autoSpaceDN w:val="0"/>
              <w:adjustRightInd w:val="0"/>
              <w:jc w:val="center"/>
              <w:rPr>
                <w:noProof/>
                <w:lang w:val="en-US"/>
              </w:rPr>
            </w:pPr>
          </w:p>
        </w:tc>
        <w:tc>
          <w:tcPr>
            <w:tcW w:w="237" w:type="pct"/>
          </w:tcPr>
          <w:p w14:paraId="7385CBEE" w14:textId="77777777" w:rsidR="00185035" w:rsidRPr="00F85647" w:rsidRDefault="00185035" w:rsidP="00D94289">
            <w:pPr>
              <w:autoSpaceDE w:val="0"/>
              <w:autoSpaceDN w:val="0"/>
              <w:adjustRightInd w:val="0"/>
              <w:jc w:val="center"/>
              <w:rPr>
                <w:noProof/>
              </w:rPr>
            </w:pPr>
          </w:p>
        </w:tc>
        <w:tc>
          <w:tcPr>
            <w:tcW w:w="414" w:type="pct"/>
          </w:tcPr>
          <w:p w14:paraId="6EED708E" w14:textId="77777777" w:rsidR="00185035" w:rsidRPr="00F85647" w:rsidRDefault="00185035" w:rsidP="00D94289">
            <w:pPr>
              <w:autoSpaceDE w:val="0"/>
              <w:autoSpaceDN w:val="0"/>
              <w:adjustRightInd w:val="0"/>
              <w:jc w:val="center"/>
              <w:rPr>
                <w:noProof/>
              </w:rPr>
            </w:pPr>
          </w:p>
        </w:tc>
        <w:tc>
          <w:tcPr>
            <w:tcW w:w="339" w:type="pct"/>
          </w:tcPr>
          <w:p w14:paraId="2603E49C" w14:textId="77777777" w:rsidR="00185035" w:rsidRDefault="00185035" w:rsidP="00D94289">
            <w:pPr>
              <w:autoSpaceDE w:val="0"/>
              <w:autoSpaceDN w:val="0"/>
              <w:adjustRightInd w:val="0"/>
              <w:jc w:val="center"/>
              <w:rPr>
                <w:noProof/>
              </w:rPr>
            </w:pPr>
          </w:p>
        </w:tc>
      </w:tr>
      <w:tr w:rsidR="00C90E7E" w:rsidRPr="00F85647" w14:paraId="19582E60" w14:textId="77777777" w:rsidTr="00C90E7E">
        <w:trPr>
          <w:trHeight w:val="288"/>
        </w:trPr>
        <w:tc>
          <w:tcPr>
            <w:tcW w:w="192" w:type="pct"/>
          </w:tcPr>
          <w:p w14:paraId="28313857" w14:textId="77777777" w:rsidR="00185035" w:rsidRPr="007A08CE" w:rsidRDefault="00185035" w:rsidP="00D94289">
            <w:pPr>
              <w:autoSpaceDE w:val="0"/>
              <w:autoSpaceDN w:val="0"/>
              <w:adjustRightInd w:val="0"/>
              <w:jc w:val="center"/>
              <w:rPr>
                <w:noProof/>
              </w:rPr>
            </w:pPr>
            <w:r w:rsidRPr="007A08CE">
              <w:t xml:space="preserve"> 8.2</w:t>
            </w:r>
          </w:p>
        </w:tc>
        <w:tc>
          <w:tcPr>
            <w:tcW w:w="2164" w:type="pct"/>
            <w:gridSpan w:val="2"/>
          </w:tcPr>
          <w:p w14:paraId="034B18AF"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kablova sistema kontrole pristupa i evidencije radnog vremena tipa S/FTP kat.7 u "halogen free" izvedbi. Kablovi moraju na sebi imati vidnu oznaku tipa i nomenklaturni broj ispitnog protokola i da su proizvedeni po standardima Evropske Unije sa CE sertifikatom .</w:t>
            </w:r>
          </w:p>
        </w:tc>
        <w:tc>
          <w:tcPr>
            <w:tcW w:w="384" w:type="pct"/>
            <w:vAlign w:val="center"/>
          </w:tcPr>
          <w:p w14:paraId="72FE921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B37761E" w14:textId="77777777" w:rsidR="00185035" w:rsidRPr="007A08CE" w:rsidRDefault="00185035" w:rsidP="00D94289">
            <w:pPr>
              <w:autoSpaceDE w:val="0"/>
              <w:autoSpaceDN w:val="0"/>
              <w:adjustRightInd w:val="0"/>
              <w:jc w:val="center"/>
              <w:rPr>
                <w:noProof/>
                <w:lang w:val="en-US"/>
              </w:rPr>
            </w:pPr>
            <w:r w:rsidRPr="007A08CE">
              <w:t>210</w:t>
            </w:r>
          </w:p>
        </w:tc>
        <w:tc>
          <w:tcPr>
            <w:tcW w:w="322" w:type="pct"/>
          </w:tcPr>
          <w:p w14:paraId="09BB2DC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D6D1D9" w14:textId="77777777" w:rsidR="00185035" w:rsidRPr="00F85647" w:rsidRDefault="00185035" w:rsidP="00D94289">
            <w:pPr>
              <w:autoSpaceDE w:val="0"/>
              <w:autoSpaceDN w:val="0"/>
              <w:adjustRightInd w:val="0"/>
              <w:jc w:val="center"/>
              <w:rPr>
                <w:noProof/>
                <w:lang w:val="en-US"/>
              </w:rPr>
            </w:pPr>
          </w:p>
        </w:tc>
        <w:tc>
          <w:tcPr>
            <w:tcW w:w="237" w:type="pct"/>
          </w:tcPr>
          <w:p w14:paraId="083D6D64" w14:textId="77777777" w:rsidR="00185035" w:rsidRPr="00F85647" w:rsidRDefault="00185035" w:rsidP="00D94289">
            <w:pPr>
              <w:autoSpaceDE w:val="0"/>
              <w:autoSpaceDN w:val="0"/>
              <w:adjustRightInd w:val="0"/>
              <w:jc w:val="center"/>
              <w:rPr>
                <w:noProof/>
                <w:lang w:val="en-US"/>
              </w:rPr>
            </w:pPr>
          </w:p>
        </w:tc>
        <w:tc>
          <w:tcPr>
            <w:tcW w:w="237" w:type="pct"/>
          </w:tcPr>
          <w:p w14:paraId="379A5D09" w14:textId="77777777" w:rsidR="00185035" w:rsidRPr="00F85647" w:rsidRDefault="00185035" w:rsidP="00D94289">
            <w:pPr>
              <w:autoSpaceDE w:val="0"/>
              <w:autoSpaceDN w:val="0"/>
              <w:adjustRightInd w:val="0"/>
              <w:jc w:val="center"/>
              <w:rPr>
                <w:noProof/>
              </w:rPr>
            </w:pPr>
          </w:p>
        </w:tc>
        <w:tc>
          <w:tcPr>
            <w:tcW w:w="414" w:type="pct"/>
          </w:tcPr>
          <w:p w14:paraId="37EFF597" w14:textId="77777777" w:rsidR="00185035" w:rsidRPr="00F85647" w:rsidRDefault="00185035" w:rsidP="00D94289">
            <w:pPr>
              <w:autoSpaceDE w:val="0"/>
              <w:autoSpaceDN w:val="0"/>
              <w:adjustRightInd w:val="0"/>
              <w:jc w:val="center"/>
              <w:rPr>
                <w:noProof/>
              </w:rPr>
            </w:pPr>
          </w:p>
        </w:tc>
        <w:tc>
          <w:tcPr>
            <w:tcW w:w="339" w:type="pct"/>
          </w:tcPr>
          <w:p w14:paraId="0BAD7B19" w14:textId="77777777" w:rsidR="00185035" w:rsidRDefault="00185035" w:rsidP="00D94289">
            <w:pPr>
              <w:autoSpaceDE w:val="0"/>
              <w:autoSpaceDN w:val="0"/>
              <w:adjustRightInd w:val="0"/>
              <w:jc w:val="center"/>
              <w:rPr>
                <w:noProof/>
              </w:rPr>
            </w:pPr>
          </w:p>
        </w:tc>
      </w:tr>
      <w:tr w:rsidR="00C90E7E" w:rsidRPr="00F85647" w14:paraId="659A1EEC" w14:textId="77777777" w:rsidTr="00C90E7E">
        <w:trPr>
          <w:trHeight w:val="288"/>
        </w:trPr>
        <w:tc>
          <w:tcPr>
            <w:tcW w:w="192" w:type="pct"/>
          </w:tcPr>
          <w:p w14:paraId="66F7C681" w14:textId="77777777" w:rsidR="00185035" w:rsidRPr="007A08CE" w:rsidRDefault="00185035" w:rsidP="00D94289">
            <w:pPr>
              <w:autoSpaceDE w:val="0"/>
              <w:autoSpaceDN w:val="0"/>
              <w:adjustRightInd w:val="0"/>
              <w:jc w:val="center"/>
              <w:rPr>
                <w:noProof/>
              </w:rPr>
            </w:pPr>
            <w:r w:rsidRPr="007A08CE">
              <w:t xml:space="preserve"> 8.3</w:t>
            </w:r>
          </w:p>
        </w:tc>
        <w:tc>
          <w:tcPr>
            <w:tcW w:w="2164" w:type="pct"/>
            <w:gridSpan w:val="2"/>
          </w:tcPr>
          <w:p w14:paraId="4A873474" w14:textId="77777777" w:rsidR="00185035" w:rsidRPr="007A08CE" w:rsidRDefault="00185035" w:rsidP="002966C9">
            <w:pPr>
              <w:autoSpaceDE w:val="0"/>
              <w:autoSpaceDN w:val="0"/>
              <w:adjustRightInd w:val="0"/>
              <w:rPr>
                <w:noProof/>
                <w:lang w:val="en-US"/>
              </w:rPr>
            </w:pPr>
            <w:r w:rsidRPr="007A08CE">
              <w:t xml:space="preserve">Nabavka, isporuka i montaža: Modul za kontrolu pristupa za jedna vrata dvostrano, ili jedna jednostrano. Mogućnost povezivanja dva čitača, PRT ili Wiegand. Napajanje 16- 22 </w:t>
            </w:r>
            <w:r w:rsidRPr="007A08CE">
              <w:lastRenderedPageBreak/>
              <w:t>VAC, 1,5А napojni blok, sa mogućnosti punjenja baterije. Dva rejelna izlaza. 4000 korisnika, 99 vremenskih rasporeda, memorija 32 000 događaja. Komunikacija RS-485.</w:t>
            </w:r>
          </w:p>
        </w:tc>
        <w:tc>
          <w:tcPr>
            <w:tcW w:w="384" w:type="pct"/>
            <w:vAlign w:val="center"/>
          </w:tcPr>
          <w:p w14:paraId="3FF42E11" w14:textId="77777777" w:rsidR="00185035" w:rsidRPr="007A08CE" w:rsidRDefault="00185035" w:rsidP="00D94289">
            <w:pPr>
              <w:autoSpaceDE w:val="0"/>
              <w:autoSpaceDN w:val="0"/>
              <w:adjustRightInd w:val="0"/>
              <w:jc w:val="center"/>
              <w:rPr>
                <w:noProof/>
                <w:lang w:val="en-US"/>
              </w:rPr>
            </w:pPr>
            <w:r w:rsidRPr="007A08CE">
              <w:lastRenderedPageBreak/>
              <w:t xml:space="preserve"> kom.</w:t>
            </w:r>
          </w:p>
        </w:tc>
        <w:tc>
          <w:tcPr>
            <w:tcW w:w="387" w:type="pct"/>
            <w:vAlign w:val="center"/>
          </w:tcPr>
          <w:p w14:paraId="1598198C"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718BB66"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D9D99F" w14:textId="77777777" w:rsidR="00185035" w:rsidRPr="00F85647" w:rsidRDefault="00185035" w:rsidP="00D94289">
            <w:pPr>
              <w:autoSpaceDE w:val="0"/>
              <w:autoSpaceDN w:val="0"/>
              <w:adjustRightInd w:val="0"/>
              <w:jc w:val="center"/>
              <w:rPr>
                <w:noProof/>
                <w:lang w:val="en-US"/>
              </w:rPr>
            </w:pPr>
          </w:p>
        </w:tc>
        <w:tc>
          <w:tcPr>
            <w:tcW w:w="237" w:type="pct"/>
          </w:tcPr>
          <w:p w14:paraId="727E90FC" w14:textId="77777777" w:rsidR="00185035" w:rsidRPr="00F85647" w:rsidRDefault="00185035" w:rsidP="00D94289">
            <w:pPr>
              <w:autoSpaceDE w:val="0"/>
              <w:autoSpaceDN w:val="0"/>
              <w:adjustRightInd w:val="0"/>
              <w:jc w:val="center"/>
              <w:rPr>
                <w:noProof/>
                <w:lang w:val="en-US"/>
              </w:rPr>
            </w:pPr>
          </w:p>
        </w:tc>
        <w:tc>
          <w:tcPr>
            <w:tcW w:w="237" w:type="pct"/>
          </w:tcPr>
          <w:p w14:paraId="7C8D06C9" w14:textId="77777777" w:rsidR="00185035" w:rsidRPr="00F85647" w:rsidRDefault="00185035" w:rsidP="00D94289">
            <w:pPr>
              <w:autoSpaceDE w:val="0"/>
              <w:autoSpaceDN w:val="0"/>
              <w:adjustRightInd w:val="0"/>
              <w:jc w:val="center"/>
              <w:rPr>
                <w:noProof/>
              </w:rPr>
            </w:pPr>
          </w:p>
        </w:tc>
        <w:tc>
          <w:tcPr>
            <w:tcW w:w="414" w:type="pct"/>
          </w:tcPr>
          <w:p w14:paraId="494A34F2" w14:textId="77777777" w:rsidR="00185035" w:rsidRPr="00F85647" w:rsidRDefault="00185035" w:rsidP="00D94289">
            <w:pPr>
              <w:autoSpaceDE w:val="0"/>
              <w:autoSpaceDN w:val="0"/>
              <w:adjustRightInd w:val="0"/>
              <w:jc w:val="center"/>
              <w:rPr>
                <w:noProof/>
              </w:rPr>
            </w:pPr>
          </w:p>
        </w:tc>
        <w:tc>
          <w:tcPr>
            <w:tcW w:w="339" w:type="pct"/>
          </w:tcPr>
          <w:p w14:paraId="3EDDFF5B" w14:textId="77777777" w:rsidR="00185035" w:rsidRDefault="00185035" w:rsidP="00D94289">
            <w:pPr>
              <w:autoSpaceDE w:val="0"/>
              <w:autoSpaceDN w:val="0"/>
              <w:adjustRightInd w:val="0"/>
              <w:jc w:val="center"/>
              <w:rPr>
                <w:noProof/>
              </w:rPr>
            </w:pPr>
          </w:p>
        </w:tc>
      </w:tr>
      <w:tr w:rsidR="00C90E7E" w:rsidRPr="00F85647" w14:paraId="1B1910C0" w14:textId="77777777" w:rsidTr="00C90E7E">
        <w:trPr>
          <w:trHeight w:val="288"/>
        </w:trPr>
        <w:tc>
          <w:tcPr>
            <w:tcW w:w="192" w:type="pct"/>
          </w:tcPr>
          <w:p w14:paraId="64A12DE8" w14:textId="77777777" w:rsidR="00185035" w:rsidRPr="007A08CE" w:rsidRDefault="00185035" w:rsidP="00D94289">
            <w:pPr>
              <w:autoSpaceDE w:val="0"/>
              <w:autoSpaceDN w:val="0"/>
              <w:adjustRightInd w:val="0"/>
              <w:jc w:val="center"/>
              <w:rPr>
                <w:noProof/>
              </w:rPr>
            </w:pPr>
            <w:r w:rsidRPr="007A08CE">
              <w:lastRenderedPageBreak/>
              <w:t xml:space="preserve"> 8.4</w:t>
            </w:r>
          </w:p>
        </w:tc>
        <w:tc>
          <w:tcPr>
            <w:tcW w:w="2164" w:type="pct"/>
            <w:gridSpan w:val="2"/>
          </w:tcPr>
          <w:p w14:paraId="166B05E2" w14:textId="77777777" w:rsidR="00185035" w:rsidRPr="007A08CE" w:rsidRDefault="00185035" w:rsidP="002966C9">
            <w:pPr>
              <w:autoSpaceDE w:val="0"/>
              <w:autoSpaceDN w:val="0"/>
              <w:adjustRightInd w:val="0"/>
              <w:rPr>
                <w:noProof/>
                <w:lang w:val="en-US"/>
              </w:rPr>
            </w:pPr>
            <w:r w:rsidRPr="007A08CE">
              <w:t>Nabavka, isporuka i montaža: Metalna kutija za alarmne centrale dimenzija 11"x11" (280x280x80mm) SA TAMPEROM</w:t>
            </w:r>
          </w:p>
        </w:tc>
        <w:tc>
          <w:tcPr>
            <w:tcW w:w="384" w:type="pct"/>
            <w:vAlign w:val="center"/>
          </w:tcPr>
          <w:p w14:paraId="22CD7875" w14:textId="77777777" w:rsidR="00185035" w:rsidRPr="007A08CE" w:rsidRDefault="00185035" w:rsidP="00D94289">
            <w:pPr>
              <w:autoSpaceDE w:val="0"/>
              <w:autoSpaceDN w:val="0"/>
              <w:adjustRightInd w:val="0"/>
              <w:jc w:val="center"/>
              <w:rPr>
                <w:noProof/>
                <w:lang w:val="en-US"/>
              </w:rPr>
            </w:pPr>
            <w:r w:rsidRPr="007A08CE">
              <w:t>kom.</w:t>
            </w:r>
          </w:p>
        </w:tc>
        <w:tc>
          <w:tcPr>
            <w:tcW w:w="387" w:type="pct"/>
          </w:tcPr>
          <w:p w14:paraId="3F92F3AD"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039AFF2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3B43B2" w14:textId="77777777" w:rsidR="00185035" w:rsidRPr="00F85647" w:rsidRDefault="00185035" w:rsidP="00D94289">
            <w:pPr>
              <w:autoSpaceDE w:val="0"/>
              <w:autoSpaceDN w:val="0"/>
              <w:adjustRightInd w:val="0"/>
              <w:jc w:val="center"/>
              <w:rPr>
                <w:noProof/>
                <w:lang w:val="en-US"/>
              </w:rPr>
            </w:pPr>
          </w:p>
        </w:tc>
        <w:tc>
          <w:tcPr>
            <w:tcW w:w="237" w:type="pct"/>
          </w:tcPr>
          <w:p w14:paraId="38A0FD46" w14:textId="77777777" w:rsidR="00185035" w:rsidRPr="00F85647" w:rsidRDefault="00185035" w:rsidP="00D94289">
            <w:pPr>
              <w:autoSpaceDE w:val="0"/>
              <w:autoSpaceDN w:val="0"/>
              <w:adjustRightInd w:val="0"/>
              <w:jc w:val="center"/>
              <w:rPr>
                <w:noProof/>
                <w:lang w:val="en-US"/>
              </w:rPr>
            </w:pPr>
          </w:p>
        </w:tc>
        <w:tc>
          <w:tcPr>
            <w:tcW w:w="237" w:type="pct"/>
          </w:tcPr>
          <w:p w14:paraId="132138C7" w14:textId="77777777" w:rsidR="00185035" w:rsidRPr="00F85647" w:rsidRDefault="00185035" w:rsidP="00D94289">
            <w:pPr>
              <w:autoSpaceDE w:val="0"/>
              <w:autoSpaceDN w:val="0"/>
              <w:adjustRightInd w:val="0"/>
              <w:jc w:val="center"/>
              <w:rPr>
                <w:noProof/>
              </w:rPr>
            </w:pPr>
          </w:p>
        </w:tc>
        <w:tc>
          <w:tcPr>
            <w:tcW w:w="414" w:type="pct"/>
          </w:tcPr>
          <w:p w14:paraId="7C8BF5AB" w14:textId="77777777" w:rsidR="00185035" w:rsidRPr="00F85647" w:rsidRDefault="00185035" w:rsidP="00D94289">
            <w:pPr>
              <w:autoSpaceDE w:val="0"/>
              <w:autoSpaceDN w:val="0"/>
              <w:adjustRightInd w:val="0"/>
              <w:jc w:val="center"/>
              <w:rPr>
                <w:noProof/>
              </w:rPr>
            </w:pPr>
          </w:p>
        </w:tc>
        <w:tc>
          <w:tcPr>
            <w:tcW w:w="339" w:type="pct"/>
          </w:tcPr>
          <w:p w14:paraId="205C96FC" w14:textId="77777777" w:rsidR="00185035" w:rsidRDefault="00185035" w:rsidP="00D94289">
            <w:pPr>
              <w:autoSpaceDE w:val="0"/>
              <w:autoSpaceDN w:val="0"/>
              <w:adjustRightInd w:val="0"/>
              <w:jc w:val="center"/>
              <w:rPr>
                <w:noProof/>
              </w:rPr>
            </w:pPr>
          </w:p>
        </w:tc>
      </w:tr>
      <w:tr w:rsidR="00C90E7E" w:rsidRPr="00F85647" w14:paraId="35FE2DFA" w14:textId="77777777" w:rsidTr="00C90E7E">
        <w:trPr>
          <w:trHeight w:val="288"/>
        </w:trPr>
        <w:tc>
          <w:tcPr>
            <w:tcW w:w="192" w:type="pct"/>
          </w:tcPr>
          <w:p w14:paraId="2BA44901" w14:textId="77777777" w:rsidR="00185035" w:rsidRPr="007A08CE" w:rsidRDefault="00185035" w:rsidP="00D94289">
            <w:pPr>
              <w:autoSpaceDE w:val="0"/>
              <w:autoSpaceDN w:val="0"/>
              <w:adjustRightInd w:val="0"/>
              <w:jc w:val="center"/>
              <w:rPr>
                <w:noProof/>
              </w:rPr>
            </w:pPr>
            <w:r w:rsidRPr="007A08CE">
              <w:t xml:space="preserve"> 8.5</w:t>
            </w:r>
          </w:p>
        </w:tc>
        <w:tc>
          <w:tcPr>
            <w:tcW w:w="2164" w:type="pct"/>
            <w:gridSpan w:val="2"/>
          </w:tcPr>
          <w:p w14:paraId="58916821" w14:textId="77777777" w:rsidR="00185035" w:rsidRPr="007A08CE" w:rsidRDefault="00185035" w:rsidP="002966C9">
            <w:pPr>
              <w:autoSpaceDE w:val="0"/>
              <w:autoSpaceDN w:val="0"/>
              <w:adjustRightInd w:val="0"/>
              <w:rPr>
                <w:noProof/>
                <w:lang w:val="en-US"/>
              </w:rPr>
            </w:pPr>
            <w:r w:rsidRPr="007A08CE">
              <w:t>Nabavka, isporuka i montaža: 30VA Mrežni transformator 16V</w:t>
            </w:r>
          </w:p>
        </w:tc>
        <w:tc>
          <w:tcPr>
            <w:tcW w:w="384" w:type="pct"/>
            <w:vAlign w:val="center"/>
          </w:tcPr>
          <w:p w14:paraId="5D549FBD" w14:textId="77777777" w:rsidR="00185035" w:rsidRPr="007A08CE" w:rsidRDefault="00185035" w:rsidP="00D94289">
            <w:pPr>
              <w:autoSpaceDE w:val="0"/>
              <w:autoSpaceDN w:val="0"/>
              <w:adjustRightInd w:val="0"/>
              <w:jc w:val="center"/>
              <w:rPr>
                <w:noProof/>
                <w:lang w:val="en-US"/>
              </w:rPr>
            </w:pPr>
            <w:r w:rsidRPr="007A08CE">
              <w:t>kom.</w:t>
            </w:r>
          </w:p>
        </w:tc>
        <w:tc>
          <w:tcPr>
            <w:tcW w:w="387" w:type="pct"/>
          </w:tcPr>
          <w:p w14:paraId="12810921"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7B47E6F0"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738EFC" w14:textId="77777777" w:rsidR="00185035" w:rsidRPr="00F85647" w:rsidRDefault="00185035" w:rsidP="00D94289">
            <w:pPr>
              <w:autoSpaceDE w:val="0"/>
              <w:autoSpaceDN w:val="0"/>
              <w:adjustRightInd w:val="0"/>
              <w:jc w:val="center"/>
              <w:rPr>
                <w:noProof/>
                <w:lang w:val="en-US"/>
              </w:rPr>
            </w:pPr>
          </w:p>
        </w:tc>
        <w:tc>
          <w:tcPr>
            <w:tcW w:w="237" w:type="pct"/>
          </w:tcPr>
          <w:p w14:paraId="3C410E86" w14:textId="77777777" w:rsidR="00185035" w:rsidRPr="00F85647" w:rsidRDefault="00185035" w:rsidP="00D94289">
            <w:pPr>
              <w:autoSpaceDE w:val="0"/>
              <w:autoSpaceDN w:val="0"/>
              <w:adjustRightInd w:val="0"/>
              <w:jc w:val="center"/>
              <w:rPr>
                <w:noProof/>
                <w:lang w:val="en-US"/>
              </w:rPr>
            </w:pPr>
          </w:p>
        </w:tc>
        <w:tc>
          <w:tcPr>
            <w:tcW w:w="237" w:type="pct"/>
          </w:tcPr>
          <w:p w14:paraId="26D6EE44" w14:textId="77777777" w:rsidR="00185035" w:rsidRPr="00F85647" w:rsidRDefault="00185035" w:rsidP="00D94289">
            <w:pPr>
              <w:autoSpaceDE w:val="0"/>
              <w:autoSpaceDN w:val="0"/>
              <w:adjustRightInd w:val="0"/>
              <w:jc w:val="center"/>
              <w:rPr>
                <w:noProof/>
              </w:rPr>
            </w:pPr>
          </w:p>
        </w:tc>
        <w:tc>
          <w:tcPr>
            <w:tcW w:w="414" w:type="pct"/>
          </w:tcPr>
          <w:p w14:paraId="1E7F7A67" w14:textId="77777777" w:rsidR="00185035" w:rsidRPr="00F85647" w:rsidRDefault="00185035" w:rsidP="00D94289">
            <w:pPr>
              <w:autoSpaceDE w:val="0"/>
              <w:autoSpaceDN w:val="0"/>
              <w:adjustRightInd w:val="0"/>
              <w:jc w:val="center"/>
              <w:rPr>
                <w:noProof/>
              </w:rPr>
            </w:pPr>
          </w:p>
        </w:tc>
        <w:tc>
          <w:tcPr>
            <w:tcW w:w="339" w:type="pct"/>
          </w:tcPr>
          <w:p w14:paraId="1B8770C6" w14:textId="77777777" w:rsidR="00185035" w:rsidRDefault="00185035" w:rsidP="00D94289">
            <w:pPr>
              <w:autoSpaceDE w:val="0"/>
              <w:autoSpaceDN w:val="0"/>
              <w:adjustRightInd w:val="0"/>
              <w:jc w:val="center"/>
              <w:rPr>
                <w:noProof/>
              </w:rPr>
            </w:pPr>
          </w:p>
        </w:tc>
      </w:tr>
      <w:tr w:rsidR="00C90E7E" w:rsidRPr="00F85647" w14:paraId="0A7A14D5" w14:textId="77777777" w:rsidTr="00C90E7E">
        <w:trPr>
          <w:trHeight w:val="288"/>
        </w:trPr>
        <w:tc>
          <w:tcPr>
            <w:tcW w:w="192" w:type="pct"/>
          </w:tcPr>
          <w:p w14:paraId="7336A5AF" w14:textId="77777777" w:rsidR="00185035" w:rsidRPr="007A08CE" w:rsidRDefault="00185035" w:rsidP="00D94289">
            <w:pPr>
              <w:autoSpaceDE w:val="0"/>
              <w:autoSpaceDN w:val="0"/>
              <w:adjustRightInd w:val="0"/>
              <w:jc w:val="center"/>
              <w:rPr>
                <w:noProof/>
              </w:rPr>
            </w:pPr>
            <w:r w:rsidRPr="007A08CE">
              <w:t xml:space="preserve"> 8.6</w:t>
            </w:r>
          </w:p>
        </w:tc>
        <w:tc>
          <w:tcPr>
            <w:tcW w:w="2164" w:type="pct"/>
            <w:gridSpan w:val="2"/>
          </w:tcPr>
          <w:p w14:paraId="127F30EC" w14:textId="77777777" w:rsidR="00185035" w:rsidRPr="007A08CE" w:rsidRDefault="00185035" w:rsidP="002966C9">
            <w:pPr>
              <w:autoSpaceDE w:val="0"/>
              <w:autoSpaceDN w:val="0"/>
              <w:adjustRightInd w:val="0"/>
              <w:rPr>
                <w:noProof/>
                <w:lang w:val="en-US"/>
              </w:rPr>
            </w:pPr>
            <w:r w:rsidRPr="007A08CE">
              <w:t>Nabavka, isporuka i montaža: Akumulator 12V; 7 Ah</w:t>
            </w:r>
          </w:p>
        </w:tc>
        <w:tc>
          <w:tcPr>
            <w:tcW w:w="384" w:type="pct"/>
            <w:vAlign w:val="center"/>
          </w:tcPr>
          <w:p w14:paraId="34849B70" w14:textId="77777777" w:rsidR="00185035" w:rsidRPr="007A08CE" w:rsidRDefault="00185035" w:rsidP="00D94289">
            <w:pPr>
              <w:autoSpaceDE w:val="0"/>
              <w:autoSpaceDN w:val="0"/>
              <w:adjustRightInd w:val="0"/>
              <w:jc w:val="center"/>
              <w:rPr>
                <w:noProof/>
                <w:lang w:val="en-US"/>
              </w:rPr>
            </w:pPr>
            <w:r w:rsidRPr="007A08CE">
              <w:t>kom.</w:t>
            </w:r>
          </w:p>
        </w:tc>
        <w:tc>
          <w:tcPr>
            <w:tcW w:w="387" w:type="pct"/>
          </w:tcPr>
          <w:p w14:paraId="5E4BD906"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1ED1A4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8D989F" w14:textId="77777777" w:rsidR="00185035" w:rsidRPr="00F85647" w:rsidRDefault="00185035" w:rsidP="00D94289">
            <w:pPr>
              <w:autoSpaceDE w:val="0"/>
              <w:autoSpaceDN w:val="0"/>
              <w:adjustRightInd w:val="0"/>
              <w:jc w:val="center"/>
              <w:rPr>
                <w:noProof/>
                <w:lang w:val="en-US"/>
              </w:rPr>
            </w:pPr>
          </w:p>
        </w:tc>
        <w:tc>
          <w:tcPr>
            <w:tcW w:w="237" w:type="pct"/>
          </w:tcPr>
          <w:p w14:paraId="3224F8EF" w14:textId="77777777" w:rsidR="00185035" w:rsidRPr="00F85647" w:rsidRDefault="00185035" w:rsidP="00D94289">
            <w:pPr>
              <w:autoSpaceDE w:val="0"/>
              <w:autoSpaceDN w:val="0"/>
              <w:adjustRightInd w:val="0"/>
              <w:jc w:val="center"/>
              <w:rPr>
                <w:noProof/>
                <w:lang w:val="en-US"/>
              </w:rPr>
            </w:pPr>
          </w:p>
        </w:tc>
        <w:tc>
          <w:tcPr>
            <w:tcW w:w="237" w:type="pct"/>
          </w:tcPr>
          <w:p w14:paraId="4F6EB553" w14:textId="77777777" w:rsidR="00185035" w:rsidRPr="00F85647" w:rsidRDefault="00185035" w:rsidP="00D94289">
            <w:pPr>
              <w:autoSpaceDE w:val="0"/>
              <w:autoSpaceDN w:val="0"/>
              <w:adjustRightInd w:val="0"/>
              <w:jc w:val="center"/>
              <w:rPr>
                <w:noProof/>
              </w:rPr>
            </w:pPr>
          </w:p>
        </w:tc>
        <w:tc>
          <w:tcPr>
            <w:tcW w:w="414" w:type="pct"/>
          </w:tcPr>
          <w:p w14:paraId="652F1C73" w14:textId="77777777" w:rsidR="00185035" w:rsidRPr="00F85647" w:rsidRDefault="00185035" w:rsidP="00D94289">
            <w:pPr>
              <w:autoSpaceDE w:val="0"/>
              <w:autoSpaceDN w:val="0"/>
              <w:adjustRightInd w:val="0"/>
              <w:jc w:val="center"/>
              <w:rPr>
                <w:noProof/>
              </w:rPr>
            </w:pPr>
          </w:p>
        </w:tc>
        <w:tc>
          <w:tcPr>
            <w:tcW w:w="339" w:type="pct"/>
          </w:tcPr>
          <w:p w14:paraId="5B6345D0" w14:textId="77777777" w:rsidR="00185035" w:rsidRDefault="00185035" w:rsidP="00D94289">
            <w:pPr>
              <w:autoSpaceDE w:val="0"/>
              <w:autoSpaceDN w:val="0"/>
              <w:adjustRightInd w:val="0"/>
              <w:jc w:val="center"/>
              <w:rPr>
                <w:noProof/>
              </w:rPr>
            </w:pPr>
          </w:p>
        </w:tc>
      </w:tr>
      <w:tr w:rsidR="00C90E7E" w:rsidRPr="00F85647" w14:paraId="256ED652" w14:textId="77777777" w:rsidTr="00C90E7E">
        <w:trPr>
          <w:trHeight w:val="288"/>
        </w:trPr>
        <w:tc>
          <w:tcPr>
            <w:tcW w:w="192" w:type="pct"/>
          </w:tcPr>
          <w:p w14:paraId="087DE1CF" w14:textId="77777777" w:rsidR="00185035" w:rsidRPr="007A08CE" w:rsidRDefault="00185035" w:rsidP="00D94289">
            <w:pPr>
              <w:autoSpaceDE w:val="0"/>
              <w:autoSpaceDN w:val="0"/>
              <w:adjustRightInd w:val="0"/>
              <w:jc w:val="center"/>
              <w:rPr>
                <w:noProof/>
              </w:rPr>
            </w:pPr>
            <w:r w:rsidRPr="007A08CE">
              <w:t xml:space="preserve"> 8.7</w:t>
            </w:r>
          </w:p>
        </w:tc>
        <w:tc>
          <w:tcPr>
            <w:tcW w:w="2164" w:type="pct"/>
            <w:gridSpan w:val="2"/>
          </w:tcPr>
          <w:p w14:paraId="604C7F0A" w14:textId="77777777" w:rsidR="00185035" w:rsidRPr="007A08CE" w:rsidRDefault="00185035" w:rsidP="002966C9">
            <w:pPr>
              <w:autoSpaceDE w:val="0"/>
              <w:autoSpaceDN w:val="0"/>
              <w:adjustRightInd w:val="0"/>
              <w:rPr>
                <w:noProof/>
                <w:lang w:val="en-US"/>
              </w:rPr>
            </w:pPr>
            <w:r w:rsidRPr="007A08CE">
              <w:t>Nabavka, isporuka i montaža: Bezkontaktni čitač EM 125Khz. Pogodan za spoljnju montažu - radna temperatura оd -25оС do +75оС. Sive boje, dimenzije 80*42*12.5 mm. Ugrađene dvobojne LED diode i zvučni signal - bazer. Do 5 cm očitavanje ISO kartica. Podržava 26 bit Wiegand format.</w:t>
            </w:r>
          </w:p>
        </w:tc>
        <w:tc>
          <w:tcPr>
            <w:tcW w:w="384" w:type="pct"/>
            <w:vAlign w:val="center"/>
          </w:tcPr>
          <w:p w14:paraId="71B28F5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A325F09"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2974D97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C7E4CE" w14:textId="77777777" w:rsidR="00185035" w:rsidRPr="00F85647" w:rsidRDefault="00185035" w:rsidP="00D94289">
            <w:pPr>
              <w:autoSpaceDE w:val="0"/>
              <w:autoSpaceDN w:val="0"/>
              <w:adjustRightInd w:val="0"/>
              <w:jc w:val="center"/>
              <w:rPr>
                <w:noProof/>
                <w:lang w:val="en-US"/>
              </w:rPr>
            </w:pPr>
          </w:p>
        </w:tc>
        <w:tc>
          <w:tcPr>
            <w:tcW w:w="237" w:type="pct"/>
          </w:tcPr>
          <w:p w14:paraId="49A17140" w14:textId="77777777" w:rsidR="00185035" w:rsidRPr="00F85647" w:rsidRDefault="00185035" w:rsidP="00D94289">
            <w:pPr>
              <w:autoSpaceDE w:val="0"/>
              <w:autoSpaceDN w:val="0"/>
              <w:adjustRightInd w:val="0"/>
              <w:jc w:val="center"/>
              <w:rPr>
                <w:noProof/>
                <w:lang w:val="en-US"/>
              </w:rPr>
            </w:pPr>
          </w:p>
        </w:tc>
        <w:tc>
          <w:tcPr>
            <w:tcW w:w="237" w:type="pct"/>
          </w:tcPr>
          <w:p w14:paraId="518289DB" w14:textId="77777777" w:rsidR="00185035" w:rsidRPr="00F85647" w:rsidRDefault="00185035" w:rsidP="00D94289">
            <w:pPr>
              <w:autoSpaceDE w:val="0"/>
              <w:autoSpaceDN w:val="0"/>
              <w:adjustRightInd w:val="0"/>
              <w:jc w:val="center"/>
              <w:rPr>
                <w:noProof/>
              </w:rPr>
            </w:pPr>
          </w:p>
        </w:tc>
        <w:tc>
          <w:tcPr>
            <w:tcW w:w="414" w:type="pct"/>
          </w:tcPr>
          <w:p w14:paraId="17EF6CBB" w14:textId="77777777" w:rsidR="00185035" w:rsidRPr="00F85647" w:rsidRDefault="00185035" w:rsidP="00D94289">
            <w:pPr>
              <w:autoSpaceDE w:val="0"/>
              <w:autoSpaceDN w:val="0"/>
              <w:adjustRightInd w:val="0"/>
              <w:jc w:val="center"/>
              <w:rPr>
                <w:noProof/>
              </w:rPr>
            </w:pPr>
          </w:p>
        </w:tc>
        <w:tc>
          <w:tcPr>
            <w:tcW w:w="339" w:type="pct"/>
          </w:tcPr>
          <w:p w14:paraId="572AF110" w14:textId="77777777" w:rsidR="00185035" w:rsidRDefault="00185035" w:rsidP="00D94289">
            <w:pPr>
              <w:autoSpaceDE w:val="0"/>
              <w:autoSpaceDN w:val="0"/>
              <w:adjustRightInd w:val="0"/>
              <w:jc w:val="center"/>
              <w:rPr>
                <w:noProof/>
              </w:rPr>
            </w:pPr>
          </w:p>
        </w:tc>
      </w:tr>
      <w:tr w:rsidR="00C90E7E" w:rsidRPr="00F85647" w14:paraId="5A1B0EB6" w14:textId="77777777" w:rsidTr="00C90E7E">
        <w:trPr>
          <w:trHeight w:val="288"/>
        </w:trPr>
        <w:tc>
          <w:tcPr>
            <w:tcW w:w="192" w:type="pct"/>
          </w:tcPr>
          <w:p w14:paraId="2820C3A9" w14:textId="77777777" w:rsidR="00185035" w:rsidRPr="007A08CE" w:rsidRDefault="00185035" w:rsidP="00D94289">
            <w:pPr>
              <w:autoSpaceDE w:val="0"/>
              <w:autoSpaceDN w:val="0"/>
              <w:adjustRightInd w:val="0"/>
              <w:jc w:val="center"/>
              <w:rPr>
                <w:noProof/>
              </w:rPr>
            </w:pPr>
            <w:r w:rsidRPr="007A08CE">
              <w:t xml:space="preserve"> 8.8</w:t>
            </w:r>
          </w:p>
        </w:tc>
        <w:tc>
          <w:tcPr>
            <w:tcW w:w="2164" w:type="pct"/>
            <w:gridSpan w:val="2"/>
          </w:tcPr>
          <w:p w14:paraId="0BFEE2E5" w14:textId="77777777" w:rsidR="00185035" w:rsidRPr="007A08CE" w:rsidRDefault="00185035" w:rsidP="002966C9">
            <w:pPr>
              <w:autoSpaceDE w:val="0"/>
              <w:autoSpaceDN w:val="0"/>
              <w:adjustRightInd w:val="0"/>
              <w:rPr>
                <w:noProof/>
                <w:lang w:val="en-US"/>
              </w:rPr>
            </w:pPr>
            <w:r w:rsidRPr="007A08CE">
              <w:t>Nabavka, isporuka i montaža: RS485 - Ethernet komunikacioni interfejs</w:t>
            </w:r>
          </w:p>
        </w:tc>
        <w:tc>
          <w:tcPr>
            <w:tcW w:w="384" w:type="pct"/>
            <w:vAlign w:val="center"/>
          </w:tcPr>
          <w:p w14:paraId="4C531D05"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B8D1AA4"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5F43C6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24887B" w14:textId="77777777" w:rsidR="00185035" w:rsidRPr="00F85647" w:rsidRDefault="00185035" w:rsidP="00D94289">
            <w:pPr>
              <w:autoSpaceDE w:val="0"/>
              <w:autoSpaceDN w:val="0"/>
              <w:adjustRightInd w:val="0"/>
              <w:jc w:val="center"/>
              <w:rPr>
                <w:noProof/>
                <w:lang w:val="en-US"/>
              </w:rPr>
            </w:pPr>
          </w:p>
        </w:tc>
        <w:tc>
          <w:tcPr>
            <w:tcW w:w="237" w:type="pct"/>
          </w:tcPr>
          <w:p w14:paraId="0294A331" w14:textId="77777777" w:rsidR="00185035" w:rsidRPr="00F85647" w:rsidRDefault="00185035" w:rsidP="00D94289">
            <w:pPr>
              <w:autoSpaceDE w:val="0"/>
              <w:autoSpaceDN w:val="0"/>
              <w:adjustRightInd w:val="0"/>
              <w:jc w:val="center"/>
              <w:rPr>
                <w:noProof/>
                <w:lang w:val="en-US"/>
              </w:rPr>
            </w:pPr>
          </w:p>
        </w:tc>
        <w:tc>
          <w:tcPr>
            <w:tcW w:w="237" w:type="pct"/>
          </w:tcPr>
          <w:p w14:paraId="1B452D60" w14:textId="77777777" w:rsidR="00185035" w:rsidRPr="00F85647" w:rsidRDefault="00185035" w:rsidP="00D94289">
            <w:pPr>
              <w:autoSpaceDE w:val="0"/>
              <w:autoSpaceDN w:val="0"/>
              <w:adjustRightInd w:val="0"/>
              <w:jc w:val="center"/>
              <w:rPr>
                <w:noProof/>
              </w:rPr>
            </w:pPr>
          </w:p>
        </w:tc>
        <w:tc>
          <w:tcPr>
            <w:tcW w:w="414" w:type="pct"/>
          </w:tcPr>
          <w:p w14:paraId="47EA738D" w14:textId="77777777" w:rsidR="00185035" w:rsidRPr="00F85647" w:rsidRDefault="00185035" w:rsidP="00D94289">
            <w:pPr>
              <w:autoSpaceDE w:val="0"/>
              <w:autoSpaceDN w:val="0"/>
              <w:adjustRightInd w:val="0"/>
              <w:jc w:val="center"/>
              <w:rPr>
                <w:noProof/>
              </w:rPr>
            </w:pPr>
          </w:p>
        </w:tc>
        <w:tc>
          <w:tcPr>
            <w:tcW w:w="339" w:type="pct"/>
          </w:tcPr>
          <w:p w14:paraId="085FB122" w14:textId="77777777" w:rsidR="00185035" w:rsidRDefault="00185035" w:rsidP="00D94289">
            <w:pPr>
              <w:autoSpaceDE w:val="0"/>
              <w:autoSpaceDN w:val="0"/>
              <w:adjustRightInd w:val="0"/>
              <w:jc w:val="center"/>
              <w:rPr>
                <w:noProof/>
              </w:rPr>
            </w:pPr>
          </w:p>
        </w:tc>
      </w:tr>
      <w:tr w:rsidR="00C90E7E" w:rsidRPr="00F85647" w14:paraId="683F2778" w14:textId="77777777" w:rsidTr="00C90E7E">
        <w:trPr>
          <w:trHeight w:val="288"/>
        </w:trPr>
        <w:tc>
          <w:tcPr>
            <w:tcW w:w="192" w:type="pct"/>
          </w:tcPr>
          <w:p w14:paraId="5B104025" w14:textId="77777777" w:rsidR="00185035" w:rsidRPr="007A08CE" w:rsidRDefault="00185035" w:rsidP="00D94289">
            <w:pPr>
              <w:autoSpaceDE w:val="0"/>
              <w:autoSpaceDN w:val="0"/>
              <w:adjustRightInd w:val="0"/>
              <w:jc w:val="center"/>
              <w:rPr>
                <w:noProof/>
              </w:rPr>
            </w:pPr>
            <w:r w:rsidRPr="007A08CE">
              <w:t xml:space="preserve"> 8.9</w:t>
            </w:r>
          </w:p>
        </w:tc>
        <w:tc>
          <w:tcPr>
            <w:tcW w:w="2164" w:type="pct"/>
            <w:gridSpan w:val="2"/>
          </w:tcPr>
          <w:p w14:paraId="1979B817" w14:textId="77777777" w:rsidR="00185035" w:rsidRPr="007A08CE" w:rsidRDefault="00185035" w:rsidP="002966C9">
            <w:pPr>
              <w:autoSpaceDE w:val="0"/>
              <w:autoSpaceDN w:val="0"/>
              <w:adjustRightInd w:val="0"/>
              <w:rPr>
                <w:noProof/>
                <w:lang w:val="en-US"/>
              </w:rPr>
            </w:pPr>
            <w:r w:rsidRPr="007A08CE">
              <w:t>Nabavka, isporuka i montaža: MUK za metalna vrata</w:t>
            </w:r>
          </w:p>
        </w:tc>
        <w:tc>
          <w:tcPr>
            <w:tcW w:w="384" w:type="pct"/>
            <w:vAlign w:val="center"/>
          </w:tcPr>
          <w:p w14:paraId="6D980C5D"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D1F4CF5"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34D858E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D7602B" w14:textId="77777777" w:rsidR="00185035" w:rsidRPr="00F85647" w:rsidRDefault="00185035" w:rsidP="00D94289">
            <w:pPr>
              <w:autoSpaceDE w:val="0"/>
              <w:autoSpaceDN w:val="0"/>
              <w:adjustRightInd w:val="0"/>
              <w:jc w:val="center"/>
              <w:rPr>
                <w:noProof/>
                <w:lang w:val="en-US"/>
              </w:rPr>
            </w:pPr>
          </w:p>
        </w:tc>
        <w:tc>
          <w:tcPr>
            <w:tcW w:w="237" w:type="pct"/>
          </w:tcPr>
          <w:p w14:paraId="6391520C" w14:textId="77777777" w:rsidR="00185035" w:rsidRPr="00F85647" w:rsidRDefault="00185035" w:rsidP="00D94289">
            <w:pPr>
              <w:autoSpaceDE w:val="0"/>
              <w:autoSpaceDN w:val="0"/>
              <w:adjustRightInd w:val="0"/>
              <w:jc w:val="center"/>
              <w:rPr>
                <w:noProof/>
                <w:lang w:val="en-US"/>
              </w:rPr>
            </w:pPr>
          </w:p>
        </w:tc>
        <w:tc>
          <w:tcPr>
            <w:tcW w:w="237" w:type="pct"/>
          </w:tcPr>
          <w:p w14:paraId="59057D16" w14:textId="77777777" w:rsidR="00185035" w:rsidRPr="00F85647" w:rsidRDefault="00185035" w:rsidP="00D94289">
            <w:pPr>
              <w:autoSpaceDE w:val="0"/>
              <w:autoSpaceDN w:val="0"/>
              <w:adjustRightInd w:val="0"/>
              <w:jc w:val="center"/>
              <w:rPr>
                <w:noProof/>
              </w:rPr>
            </w:pPr>
          </w:p>
        </w:tc>
        <w:tc>
          <w:tcPr>
            <w:tcW w:w="414" w:type="pct"/>
          </w:tcPr>
          <w:p w14:paraId="429C8FF5" w14:textId="77777777" w:rsidR="00185035" w:rsidRPr="00F85647" w:rsidRDefault="00185035" w:rsidP="00D94289">
            <w:pPr>
              <w:autoSpaceDE w:val="0"/>
              <w:autoSpaceDN w:val="0"/>
              <w:adjustRightInd w:val="0"/>
              <w:jc w:val="center"/>
              <w:rPr>
                <w:noProof/>
              </w:rPr>
            </w:pPr>
          </w:p>
        </w:tc>
        <w:tc>
          <w:tcPr>
            <w:tcW w:w="339" w:type="pct"/>
          </w:tcPr>
          <w:p w14:paraId="0B4B711D" w14:textId="77777777" w:rsidR="00185035" w:rsidRDefault="00185035" w:rsidP="00D94289">
            <w:pPr>
              <w:autoSpaceDE w:val="0"/>
              <w:autoSpaceDN w:val="0"/>
              <w:adjustRightInd w:val="0"/>
              <w:jc w:val="center"/>
              <w:rPr>
                <w:noProof/>
              </w:rPr>
            </w:pPr>
          </w:p>
        </w:tc>
      </w:tr>
      <w:tr w:rsidR="00C90E7E" w:rsidRPr="00F85647" w14:paraId="67050804" w14:textId="77777777" w:rsidTr="00C90E7E">
        <w:trPr>
          <w:trHeight w:val="288"/>
        </w:trPr>
        <w:tc>
          <w:tcPr>
            <w:tcW w:w="192" w:type="pct"/>
          </w:tcPr>
          <w:p w14:paraId="59DA20CD" w14:textId="77777777" w:rsidR="00185035" w:rsidRPr="007A08CE" w:rsidRDefault="00185035" w:rsidP="00D94289">
            <w:pPr>
              <w:autoSpaceDE w:val="0"/>
              <w:autoSpaceDN w:val="0"/>
              <w:adjustRightInd w:val="0"/>
              <w:jc w:val="center"/>
              <w:rPr>
                <w:noProof/>
              </w:rPr>
            </w:pPr>
            <w:r w:rsidRPr="007A08CE">
              <w:t xml:space="preserve"> 8.10</w:t>
            </w:r>
          </w:p>
        </w:tc>
        <w:tc>
          <w:tcPr>
            <w:tcW w:w="2164" w:type="pct"/>
            <w:gridSpan w:val="2"/>
          </w:tcPr>
          <w:p w14:paraId="20293C21" w14:textId="77777777" w:rsidR="00185035" w:rsidRPr="007A08CE" w:rsidRDefault="00185035" w:rsidP="002966C9">
            <w:pPr>
              <w:autoSpaceDE w:val="0"/>
              <w:autoSpaceDN w:val="0"/>
              <w:adjustRightInd w:val="0"/>
              <w:rPr>
                <w:noProof/>
                <w:lang w:val="en-US"/>
              </w:rPr>
            </w:pPr>
            <w:r w:rsidRPr="007A08CE">
              <w:t>Nabavka, isporuka i montaža: Taster "Exit"- Plastični</w:t>
            </w:r>
          </w:p>
        </w:tc>
        <w:tc>
          <w:tcPr>
            <w:tcW w:w="384" w:type="pct"/>
            <w:vAlign w:val="center"/>
          </w:tcPr>
          <w:p w14:paraId="68F487C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80A4D5E"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E46C1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82C759" w14:textId="77777777" w:rsidR="00185035" w:rsidRPr="00F85647" w:rsidRDefault="00185035" w:rsidP="00D94289">
            <w:pPr>
              <w:autoSpaceDE w:val="0"/>
              <w:autoSpaceDN w:val="0"/>
              <w:adjustRightInd w:val="0"/>
              <w:jc w:val="center"/>
              <w:rPr>
                <w:noProof/>
                <w:lang w:val="en-US"/>
              </w:rPr>
            </w:pPr>
          </w:p>
        </w:tc>
        <w:tc>
          <w:tcPr>
            <w:tcW w:w="237" w:type="pct"/>
          </w:tcPr>
          <w:p w14:paraId="732685CF" w14:textId="77777777" w:rsidR="00185035" w:rsidRPr="00F85647" w:rsidRDefault="00185035" w:rsidP="00D94289">
            <w:pPr>
              <w:autoSpaceDE w:val="0"/>
              <w:autoSpaceDN w:val="0"/>
              <w:adjustRightInd w:val="0"/>
              <w:jc w:val="center"/>
              <w:rPr>
                <w:noProof/>
                <w:lang w:val="en-US"/>
              </w:rPr>
            </w:pPr>
          </w:p>
        </w:tc>
        <w:tc>
          <w:tcPr>
            <w:tcW w:w="237" w:type="pct"/>
          </w:tcPr>
          <w:p w14:paraId="27E8464B" w14:textId="77777777" w:rsidR="00185035" w:rsidRPr="00F85647" w:rsidRDefault="00185035" w:rsidP="00D94289">
            <w:pPr>
              <w:autoSpaceDE w:val="0"/>
              <w:autoSpaceDN w:val="0"/>
              <w:adjustRightInd w:val="0"/>
              <w:jc w:val="center"/>
              <w:rPr>
                <w:noProof/>
              </w:rPr>
            </w:pPr>
          </w:p>
        </w:tc>
        <w:tc>
          <w:tcPr>
            <w:tcW w:w="414" w:type="pct"/>
          </w:tcPr>
          <w:p w14:paraId="14DD7AE6" w14:textId="77777777" w:rsidR="00185035" w:rsidRPr="00F85647" w:rsidRDefault="00185035" w:rsidP="00D94289">
            <w:pPr>
              <w:autoSpaceDE w:val="0"/>
              <w:autoSpaceDN w:val="0"/>
              <w:adjustRightInd w:val="0"/>
              <w:jc w:val="center"/>
              <w:rPr>
                <w:noProof/>
              </w:rPr>
            </w:pPr>
          </w:p>
        </w:tc>
        <w:tc>
          <w:tcPr>
            <w:tcW w:w="339" w:type="pct"/>
          </w:tcPr>
          <w:p w14:paraId="0FC08041" w14:textId="77777777" w:rsidR="00185035" w:rsidRDefault="00185035" w:rsidP="00D94289">
            <w:pPr>
              <w:autoSpaceDE w:val="0"/>
              <w:autoSpaceDN w:val="0"/>
              <w:adjustRightInd w:val="0"/>
              <w:jc w:val="center"/>
              <w:rPr>
                <w:noProof/>
              </w:rPr>
            </w:pPr>
          </w:p>
        </w:tc>
      </w:tr>
      <w:tr w:rsidR="00C90E7E" w:rsidRPr="00F85647" w14:paraId="27C1B63C" w14:textId="77777777" w:rsidTr="00C90E7E">
        <w:trPr>
          <w:trHeight w:val="288"/>
        </w:trPr>
        <w:tc>
          <w:tcPr>
            <w:tcW w:w="192" w:type="pct"/>
          </w:tcPr>
          <w:p w14:paraId="47116974" w14:textId="77777777" w:rsidR="00185035" w:rsidRPr="007A08CE" w:rsidRDefault="00185035" w:rsidP="00D94289">
            <w:pPr>
              <w:autoSpaceDE w:val="0"/>
              <w:autoSpaceDN w:val="0"/>
              <w:adjustRightInd w:val="0"/>
              <w:jc w:val="center"/>
              <w:rPr>
                <w:noProof/>
              </w:rPr>
            </w:pPr>
            <w:r w:rsidRPr="007A08CE">
              <w:t xml:space="preserve"> 8.11</w:t>
            </w:r>
          </w:p>
        </w:tc>
        <w:tc>
          <w:tcPr>
            <w:tcW w:w="2164" w:type="pct"/>
            <w:gridSpan w:val="2"/>
          </w:tcPr>
          <w:p w14:paraId="0207657B" w14:textId="77777777" w:rsidR="00185035" w:rsidRPr="007A08CE" w:rsidRDefault="00185035" w:rsidP="002966C9">
            <w:pPr>
              <w:autoSpaceDE w:val="0"/>
              <w:autoSpaceDN w:val="0"/>
              <w:adjustRightInd w:val="0"/>
              <w:rPr>
                <w:noProof/>
                <w:lang w:val="en-US"/>
              </w:rPr>
            </w:pPr>
            <w:r w:rsidRPr="007A08CE">
              <w:t>Nabavka, isporuka i montaža: EM 125Khz bezkontaktna kartica tip ISO (Gloss) - mogućnost dvostrane štampe pun kolor. Kartica je dimenzije 86*54*0.8mm.</w:t>
            </w:r>
          </w:p>
        </w:tc>
        <w:tc>
          <w:tcPr>
            <w:tcW w:w="384" w:type="pct"/>
            <w:vAlign w:val="center"/>
          </w:tcPr>
          <w:p w14:paraId="70CCC7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AFED263"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1CDA1B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646B20" w14:textId="77777777" w:rsidR="00185035" w:rsidRPr="00F85647" w:rsidRDefault="00185035" w:rsidP="00D94289">
            <w:pPr>
              <w:autoSpaceDE w:val="0"/>
              <w:autoSpaceDN w:val="0"/>
              <w:adjustRightInd w:val="0"/>
              <w:jc w:val="center"/>
              <w:rPr>
                <w:noProof/>
                <w:lang w:val="en-US"/>
              </w:rPr>
            </w:pPr>
          </w:p>
        </w:tc>
        <w:tc>
          <w:tcPr>
            <w:tcW w:w="237" w:type="pct"/>
          </w:tcPr>
          <w:p w14:paraId="056E9C12" w14:textId="77777777" w:rsidR="00185035" w:rsidRPr="00F85647" w:rsidRDefault="00185035" w:rsidP="00D94289">
            <w:pPr>
              <w:autoSpaceDE w:val="0"/>
              <w:autoSpaceDN w:val="0"/>
              <w:adjustRightInd w:val="0"/>
              <w:jc w:val="center"/>
              <w:rPr>
                <w:noProof/>
                <w:lang w:val="en-US"/>
              </w:rPr>
            </w:pPr>
          </w:p>
        </w:tc>
        <w:tc>
          <w:tcPr>
            <w:tcW w:w="237" w:type="pct"/>
          </w:tcPr>
          <w:p w14:paraId="7F661250" w14:textId="77777777" w:rsidR="00185035" w:rsidRPr="00F85647" w:rsidRDefault="00185035" w:rsidP="00D94289">
            <w:pPr>
              <w:autoSpaceDE w:val="0"/>
              <w:autoSpaceDN w:val="0"/>
              <w:adjustRightInd w:val="0"/>
              <w:jc w:val="center"/>
              <w:rPr>
                <w:noProof/>
              </w:rPr>
            </w:pPr>
          </w:p>
        </w:tc>
        <w:tc>
          <w:tcPr>
            <w:tcW w:w="414" w:type="pct"/>
          </w:tcPr>
          <w:p w14:paraId="09D9749C" w14:textId="77777777" w:rsidR="00185035" w:rsidRPr="00F85647" w:rsidRDefault="00185035" w:rsidP="00D94289">
            <w:pPr>
              <w:autoSpaceDE w:val="0"/>
              <w:autoSpaceDN w:val="0"/>
              <w:adjustRightInd w:val="0"/>
              <w:jc w:val="center"/>
              <w:rPr>
                <w:noProof/>
              </w:rPr>
            </w:pPr>
          </w:p>
        </w:tc>
        <w:tc>
          <w:tcPr>
            <w:tcW w:w="339" w:type="pct"/>
          </w:tcPr>
          <w:p w14:paraId="765B4DB9" w14:textId="77777777" w:rsidR="00185035" w:rsidRDefault="00185035" w:rsidP="00D94289">
            <w:pPr>
              <w:autoSpaceDE w:val="0"/>
              <w:autoSpaceDN w:val="0"/>
              <w:adjustRightInd w:val="0"/>
              <w:jc w:val="center"/>
              <w:rPr>
                <w:noProof/>
              </w:rPr>
            </w:pPr>
          </w:p>
        </w:tc>
      </w:tr>
      <w:tr w:rsidR="00C90E7E" w:rsidRPr="00F85647" w14:paraId="351D7CB8" w14:textId="77777777" w:rsidTr="00C90E7E">
        <w:trPr>
          <w:trHeight w:val="288"/>
        </w:trPr>
        <w:tc>
          <w:tcPr>
            <w:tcW w:w="192" w:type="pct"/>
          </w:tcPr>
          <w:p w14:paraId="4D78D15F" w14:textId="77777777" w:rsidR="00185035" w:rsidRPr="007A08CE" w:rsidRDefault="00185035" w:rsidP="00D94289">
            <w:pPr>
              <w:autoSpaceDE w:val="0"/>
              <w:autoSpaceDN w:val="0"/>
              <w:adjustRightInd w:val="0"/>
              <w:jc w:val="center"/>
              <w:rPr>
                <w:noProof/>
              </w:rPr>
            </w:pPr>
            <w:r w:rsidRPr="007A08CE">
              <w:t xml:space="preserve"> 8.12</w:t>
            </w:r>
          </w:p>
        </w:tc>
        <w:tc>
          <w:tcPr>
            <w:tcW w:w="2164" w:type="pct"/>
            <w:gridSpan w:val="2"/>
          </w:tcPr>
          <w:p w14:paraId="2F04FE7B" w14:textId="77777777" w:rsidR="00185035" w:rsidRPr="007A08CE" w:rsidRDefault="00185035" w:rsidP="002966C9">
            <w:pPr>
              <w:autoSpaceDE w:val="0"/>
              <w:autoSpaceDN w:val="0"/>
              <w:adjustRightInd w:val="0"/>
              <w:rPr>
                <w:noProof/>
                <w:lang w:val="en-US"/>
              </w:rPr>
            </w:pPr>
            <w:r w:rsidRPr="007A08CE">
              <w:t>Nabavka, isporuka i montaža: Elektromagnetni prihvatnik Fail Secure, 12 VDC/AC, komplet sa pločicom 250mm, otvor za zaključavanje</w:t>
            </w:r>
          </w:p>
        </w:tc>
        <w:tc>
          <w:tcPr>
            <w:tcW w:w="384" w:type="pct"/>
            <w:vAlign w:val="center"/>
          </w:tcPr>
          <w:p w14:paraId="6DA38DC5"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682BDA5"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50B23F2D"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2E9230" w14:textId="77777777" w:rsidR="00185035" w:rsidRPr="00F85647" w:rsidRDefault="00185035" w:rsidP="00D94289">
            <w:pPr>
              <w:autoSpaceDE w:val="0"/>
              <w:autoSpaceDN w:val="0"/>
              <w:adjustRightInd w:val="0"/>
              <w:jc w:val="center"/>
              <w:rPr>
                <w:noProof/>
                <w:lang w:val="en-US"/>
              </w:rPr>
            </w:pPr>
          </w:p>
        </w:tc>
        <w:tc>
          <w:tcPr>
            <w:tcW w:w="237" w:type="pct"/>
          </w:tcPr>
          <w:p w14:paraId="52AB2A68" w14:textId="77777777" w:rsidR="00185035" w:rsidRPr="00F85647" w:rsidRDefault="00185035" w:rsidP="00D94289">
            <w:pPr>
              <w:autoSpaceDE w:val="0"/>
              <w:autoSpaceDN w:val="0"/>
              <w:adjustRightInd w:val="0"/>
              <w:jc w:val="center"/>
              <w:rPr>
                <w:noProof/>
                <w:lang w:val="en-US"/>
              </w:rPr>
            </w:pPr>
          </w:p>
        </w:tc>
        <w:tc>
          <w:tcPr>
            <w:tcW w:w="237" w:type="pct"/>
          </w:tcPr>
          <w:p w14:paraId="0B86B200" w14:textId="77777777" w:rsidR="00185035" w:rsidRPr="00F85647" w:rsidRDefault="00185035" w:rsidP="00D94289">
            <w:pPr>
              <w:autoSpaceDE w:val="0"/>
              <w:autoSpaceDN w:val="0"/>
              <w:adjustRightInd w:val="0"/>
              <w:jc w:val="center"/>
              <w:rPr>
                <w:noProof/>
              </w:rPr>
            </w:pPr>
          </w:p>
        </w:tc>
        <w:tc>
          <w:tcPr>
            <w:tcW w:w="414" w:type="pct"/>
          </w:tcPr>
          <w:p w14:paraId="496751C9" w14:textId="77777777" w:rsidR="00185035" w:rsidRPr="00F85647" w:rsidRDefault="00185035" w:rsidP="00D94289">
            <w:pPr>
              <w:autoSpaceDE w:val="0"/>
              <w:autoSpaceDN w:val="0"/>
              <w:adjustRightInd w:val="0"/>
              <w:jc w:val="center"/>
              <w:rPr>
                <w:noProof/>
              </w:rPr>
            </w:pPr>
          </w:p>
        </w:tc>
        <w:tc>
          <w:tcPr>
            <w:tcW w:w="339" w:type="pct"/>
          </w:tcPr>
          <w:p w14:paraId="1BB9772B" w14:textId="77777777" w:rsidR="00185035" w:rsidRDefault="00185035" w:rsidP="00D94289">
            <w:pPr>
              <w:autoSpaceDE w:val="0"/>
              <w:autoSpaceDN w:val="0"/>
              <w:adjustRightInd w:val="0"/>
              <w:jc w:val="center"/>
              <w:rPr>
                <w:noProof/>
              </w:rPr>
            </w:pPr>
          </w:p>
        </w:tc>
      </w:tr>
      <w:tr w:rsidR="00C90E7E" w:rsidRPr="00F85647" w14:paraId="74FFF2BF" w14:textId="77777777" w:rsidTr="00C90E7E">
        <w:trPr>
          <w:trHeight w:val="288"/>
        </w:trPr>
        <w:tc>
          <w:tcPr>
            <w:tcW w:w="192" w:type="pct"/>
          </w:tcPr>
          <w:p w14:paraId="47467F5A" w14:textId="77777777" w:rsidR="00185035" w:rsidRPr="007A08CE" w:rsidRDefault="00185035" w:rsidP="00D94289">
            <w:pPr>
              <w:autoSpaceDE w:val="0"/>
              <w:autoSpaceDN w:val="0"/>
              <w:adjustRightInd w:val="0"/>
              <w:jc w:val="center"/>
              <w:rPr>
                <w:noProof/>
              </w:rPr>
            </w:pPr>
            <w:r w:rsidRPr="007A08CE">
              <w:t xml:space="preserve"> 8.13</w:t>
            </w:r>
          </w:p>
        </w:tc>
        <w:tc>
          <w:tcPr>
            <w:tcW w:w="2164" w:type="pct"/>
            <w:gridSpan w:val="2"/>
          </w:tcPr>
          <w:p w14:paraId="769077BC" w14:textId="77777777" w:rsidR="00185035" w:rsidRPr="007A08CE" w:rsidRDefault="00185035" w:rsidP="002966C9">
            <w:pPr>
              <w:autoSpaceDE w:val="0"/>
              <w:autoSpaceDN w:val="0"/>
              <w:adjustRightInd w:val="0"/>
              <w:rPr>
                <w:noProof/>
                <w:lang w:val="en-US"/>
              </w:rPr>
            </w:pPr>
            <w:r w:rsidRPr="007A08CE">
              <w:t>Nabavka, isporuka i montaža: Kontroler za pristup T&amp;A terminal sa ugrađenim EM 125kHz i Mifare 13,56 MHz bezkontaktnim čitačem. Uređaj je sa LCD displejem, 4 redni, sa 4 programabilna funkcijska tastera. Varijanta za unutrašnju montažu, sa konektorom za povezivanje.</w:t>
            </w:r>
          </w:p>
        </w:tc>
        <w:tc>
          <w:tcPr>
            <w:tcW w:w="384" w:type="pct"/>
            <w:vAlign w:val="center"/>
          </w:tcPr>
          <w:p w14:paraId="1F4E518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A9B313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EBBDE2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464979" w14:textId="77777777" w:rsidR="00185035" w:rsidRPr="00F85647" w:rsidRDefault="00185035" w:rsidP="00D94289">
            <w:pPr>
              <w:autoSpaceDE w:val="0"/>
              <w:autoSpaceDN w:val="0"/>
              <w:adjustRightInd w:val="0"/>
              <w:jc w:val="center"/>
              <w:rPr>
                <w:noProof/>
                <w:lang w:val="en-US"/>
              </w:rPr>
            </w:pPr>
          </w:p>
        </w:tc>
        <w:tc>
          <w:tcPr>
            <w:tcW w:w="237" w:type="pct"/>
          </w:tcPr>
          <w:p w14:paraId="5B7D6F7C" w14:textId="77777777" w:rsidR="00185035" w:rsidRPr="00F85647" w:rsidRDefault="00185035" w:rsidP="00D94289">
            <w:pPr>
              <w:autoSpaceDE w:val="0"/>
              <w:autoSpaceDN w:val="0"/>
              <w:adjustRightInd w:val="0"/>
              <w:jc w:val="center"/>
              <w:rPr>
                <w:noProof/>
                <w:lang w:val="en-US"/>
              </w:rPr>
            </w:pPr>
          </w:p>
        </w:tc>
        <w:tc>
          <w:tcPr>
            <w:tcW w:w="237" w:type="pct"/>
          </w:tcPr>
          <w:p w14:paraId="762AE1A7" w14:textId="77777777" w:rsidR="00185035" w:rsidRPr="00F85647" w:rsidRDefault="00185035" w:rsidP="00D94289">
            <w:pPr>
              <w:autoSpaceDE w:val="0"/>
              <w:autoSpaceDN w:val="0"/>
              <w:adjustRightInd w:val="0"/>
              <w:jc w:val="center"/>
              <w:rPr>
                <w:noProof/>
              </w:rPr>
            </w:pPr>
          </w:p>
        </w:tc>
        <w:tc>
          <w:tcPr>
            <w:tcW w:w="414" w:type="pct"/>
          </w:tcPr>
          <w:p w14:paraId="661FBC4D" w14:textId="77777777" w:rsidR="00185035" w:rsidRPr="00F85647" w:rsidRDefault="00185035" w:rsidP="00D94289">
            <w:pPr>
              <w:autoSpaceDE w:val="0"/>
              <w:autoSpaceDN w:val="0"/>
              <w:adjustRightInd w:val="0"/>
              <w:jc w:val="center"/>
              <w:rPr>
                <w:noProof/>
              </w:rPr>
            </w:pPr>
          </w:p>
        </w:tc>
        <w:tc>
          <w:tcPr>
            <w:tcW w:w="339" w:type="pct"/>
          </w:tcPr>
          <w:p w14:paraId="6A87C0E5" w14:textId="77777777" w:rsidR="00185035" w:rsidRDefault="00185035" w:rsidP="00D94289">
            <w:pPr>
              <w:autoSpaceDE w:val="0"/>
              <w:autoSpaceDN w:val="0"/>
              <w:adjustRightInd w:val="0"/>
              <w:jc w:val="center"/>
              <w:rPr>
                <w:noProof/>
              </w:rPr>
            </w:pPr>
          </w:p>
        </w:tc>
      </w:tr>
      <w:tr w:rsidR="00C90E7E" w:rsidRPr="00F85647" w14:paraId="7FE1C7AF" w14:textId="77777777" w:rsidTr="00C90E7E">
        <w:trPr>
          <w:trHeight w:val="288"/>
        </w:trPr>
        <w:tc>
          <w:tcPr>
            <w:tcW w:w="192" w:type="pct"/>
          </w:tcPr>
          <w:p w14:paraId="1A107643" w14:textId="77777777" w:rsidR="00185035" w:rsidRPr="007A08CE" w:rsidRDefault="00185035" w:rsidP="00D94289">
            <w:pPr>
              <w:autoSpaceDE w:val="0"/>
              <w:autoSpaceDN w:val="0"/>
              <w:adjustRightInd w:val="0"/>
              <w:jc w:val="center"/>
              <w:rPr>
                <w:noProof/>
              </w:rPr>
            </w:pPr>
            <w:r>
              <w:lastRenderedPageBreak/>
              <w:t>8</w:t>
            </w:r>
            <w:r w:rsidRPr="007A08CE">
              <w:t>.14</w:t>
            </w:r>
          </w:p>
        </w:tc>
        <w:tc>
          <w:tcPr>
            <w:tcW w:w="2164" w:type="pct"/>
            <w:gridSpan w:val="2"/>
          </w:tcPr>
          <w:p w14:paraId="049598F9" w14:textId="77777777" w:rsidR="00185035" w:rsidRPr="007A08CE" w:rsidRDefault="00185035" w:rsidP="002966C9">
            <w:pPr>
              <w:autoSpaceDE w:val="0"/>
              <w:autoSpaceDN w:val="0"/>
              <w:adjustRightInd w:val="0"/>
              <w:rPr>
                <w:noProof/>
                <w:lang w:val="en-US"/>
              </w:rPr>
            </w:pPr>
            <w:r w:rsidRPr="007A08CE">
              <w:t>Nabavka, isporuka i montaža: Napojna ploča 1.75A</w:t>
            </w:r>
          </w:p>
        </w:tc>
        <w:tc>
          <w:tcPr>
            <w:tcW w:w="384" w:type="pct"/>
            <w:vAlign w:val="center"/>
          </w:tcPr>
          <w:p w14:paraId="7A1A378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AD079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AC3A7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EC832E" w14:textId="77777777" w:rsidR="00185035" w:rsidRPr="00F85647" w:rsidRDefault="00185035" w:rsidP="00D94289">
            <w:pPr>
              <w:autoSpaceDE w:val="0"/>
              <w:autoSpaceDN w:val="0"/>
              <w:adjustRightInd w:val="0"/>
              <w:jc w:val="center"/>
              <w:rPr>
                <w:noProof/>
                <w:lang w:val="en-US"/>
              </w:rPr>
            </w:pPr>
          </w:p>
        </w:tc>
        <w:tc>
          <w:tcPr>
            <w:tcW w:w="237" w:type="pct"/>
          </w:tcPr>
          <w:p w14:paraId="22712CF1" w14:textId="77777777" w:rsidR="00185035" w:rsidRPr="00F85647" w:rsidRDefault="00185035" w:rsidP="00D94289">
            <w:pPr>
              <w:autoSpaceDE w:val="0"/>
              <w:autoSpaceDN w:val="0"/>
              <w:adjustRightInd w:val="0"/>
              <w:jc w:val="center"/>
              <w:rPr>
                <w:noProof/>
                <w:lang w:val="en-US"/>
              </w:rPr>
            </w:pPr>
          </w:p>
        </w:tc>
        <w:tc>
          <w:tcPr>
            <w:tcW w:w="237" w:type="pct"/>
          </w:tcPr>
          <w:p w14:paraId="6AD5D9FD" w14:textId="77777777" w:rsidR="00185035" w:rsidRPr="00F85647" w:rsidRDefault="00185035" w:rsidP="00D94289">
            <w:pPr>
              <w:autoSpaceDE w:val="0"/>
              <w:autoSpaceDN w:val="0"/>
              <w:adjustRightInd w:val="0"/>
              <w:jc w:val="center"/>
              <w:rPr>
                <w:noProof/>
              </w:rPr>
            </w:pPr>
          </w:p>
        </w:tc>
        <w:tc>
          <w:tcPr>
            <w:tcW w:w="414" w:type="pct"/>
          </w:tcPr>
          <w:p w14:paraId="2918A0D8" w14:textId="77777777" w:rsidR="00185035" w:rsidRPr="00F85647" w:rsidRDefault="00185035" w:rsidP="00D94289">
            <w:pPr>
              <w:autoSpaceDE w:val="0"/>
              <w:autoSpaceDN w:val="0"/>
              <w:adjustRightInd w:val="0"/>
              <w:jc w:val="center"/>
              <w:rPr>
                <w:noProof/>
              </w:rPr>
            </w:pPr>
          </w:p>
        </w:tc>
        <w:tc>
          <w:tcPr>
            <w:tcW w:w="339" w:type="pct"/>
          </w:tcPr>
          <w:p w14:paraId="30DF4188" w14:textId="77777777" w:rsidR="00185035" w:rsidRDefault="00185035" w:rsidP="00D94289">
            <w:pPr>
              <w:autoSpaceDE w:val="0"/>
              <w:autoSpaceDN w:val="0"/>
              <w:adjustRightInd w:val="0"/>
              <w:jc w:val="center"/>
              <w:rPr>
                <w:noProof/>
              </w:rPr>
            </w:pPr>
          </w:p>
        </w:tc>
      </w:tr>
      <w:tr w:rsidR="00C90E7E" w:rsidRPr="00F85647" w14:paraId="0F0B2AD2" w14:textId="77777777" w:rsidTr="00C90E7E">
        <w:trPr>
          <w:trHeight w:val="288"/>
        </w:trPr>
        <w:tc>
          <w:tcPr>
            <w:tcW w:w="192" w:type="pct"/>
          </w:tcPr>
          <w:p w14:paraId="13B67725" w14:textId="77777777" w:rsidR="00185035" w:rsidRPr="007A08CE" w:rsidRDefault="00185035" w:rsidP="00D94289">
            <w:pPr>
              <w:autoSpaceDE w:val="0"/>
              <w:autoSpaceDN w:val="0"/>
              <w:adjustRightInd w:val="0"/>
              <w:jc w:val="center"/>
              <w:rPr>
                <w:noProof/>
              </w:rPr>
            </w:pPr>
            <w:r w:rsidRPr="007A08CE">
              <w:t xml:space="preserve"> 8.15</w:t>
            </w:r>
          </w:p>
        </w:tc>
        <w:tc>
          <w:tcPr>
            <w:tcW w:w="2164" w:type="pct"/>
            <w:gridSpan w:val="2"/>
          </w:tcPr>
          <w:p w14:paraId="5A056F93" w14:textId="77777777" w:rsidR="00185035" w:rsidRPr="007A08CE" w:rsidRDefault="00185035" w:rsidP="002966C9">
            <w:pPr>
              <w:autoSpaceDE w:val="0"/>
              <w:autoSpaceDN w:val="0"/>
              <w:adjustRightInd w:val="0"/>
              <w:rPr>
                <w:noProof/>
                <w:lang w:val="en-US"/>
              </w:rPr>
            </w:pPr>
            <w:r w:rsidRPr="007A08CE">
              <w:t>Nabavka, isporuka i instalacija: Programska podrška (centralni softver) za sistem do 250 zaposlenih, verzija za jednog korisnika</w:t>
            </w:r>
          </w:p>
        </w:tc>
        <w:tc>
          <w:tcPr>
            <w:tcW w:w="384" w:type="pct"/>
            <w:vAlign w:val="center"/>
          </w:tcPr>
          <w:p w14:paraId="1D964FE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A83B07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1915F9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064BA1" w14:textId="77777777" w:rsidR="00185035" w:rsidRPr="00F85647" w:rsidRDefault="00185035" w:rsidP="00D94289">
            <w:pPr>
              <w:autoSpaceDE w:val="0"/>
              <w:autoSpaceDN w:val="0"/>
              <w:adjustRightInd w:val="0"/>
              <w:jc w:val="center"/>
              <w:rPr>
                <w:noProof/>
                <w:lang w:val="en-US"/>
              </w:rPr>
            </w:pPr>
          </w:p>
        </w:tc>
        <w:tc>
          <w:tcPr>
            <w:tcW w:w="237" w:type="pct"/>
          </w:tcPr>
          <w:p w14:paraId="3B90567A" w14:textId="77777777" w:rsidR="00185035" w:rsidRPr="00F85647" w:rsidRDefault="00185035" w:rsidP="00D94289">
            <w:pPr>
              <w:autoSpaceDE w:val="0"/>
              <w:autoSpaceDN w:val="0"/>
              <w:adjustRightInd w:val="0"/>
              <w:jc w:val="center"/>
              <w:rPr>
                <w:noProof/>
                <w:lang w:val="en-US"/>
              </w:rPr>
            </w:pPr>
          </w:p>
        </w:tc>
        <w:tc>
          <w:tcPr>
            <w:tcW w:w="237" w:type="pct"/>
          </w:tcPr>
          <w:p w14:paraId="2B524AE2" w14:textId="77777777" w:rsidR="00185035" w:rsidRPr="00F85647" w:rsidRDefault="00185035" w:rsidP="00D94289">
            <w:pPr>
              <w:autoSpaceDE w:val="0"/>
              <w:autoSpaceDN w:val="0"/>
              <w:adjustRightInd w:val="0"/>
              <w:jc w:val="center"/>
              <w:rPr>
                <w:noProof/>
              </w:rPr>
            </w:pPr>
          </w:p>
        </w:tc>
        <w:tc>
          <w:tcPr>
            <w:tcW w:w="414" w:type="pct"/>
          </w:tcPr>
          <w:p w14:paraId="0F0F7B4C" w14:textId="77777777" w:rsidR="00185035" w:rsidRPr="00F85647" w:rsidRDefault="00185035" w:rsidP="00D94289">
            <w:pPr>
              <w:autoSpaceDE w:val="0"/>
              <w:autoSpaceDN w:val="0"/>
              <w:adjustRightInd w:val="0"/>
              <w:jc w:val="center"/>
              <w:rPr>
                <w:noProof/>
              </w:rPr>
            </w:pPr>
          </w:p>
        </w:tc>
        <w:tc>
          <w:tcPr>
            <w:tcW w:w="339" w:type="pct"/>
          </w:tcPr>
          <w:p w14:paraId="5FF9D91E" w14:textId="77777777" w:rsidR="00185035" w:rsidRDefault="00185035" w:rsidP="00D94289">
            <w:pPr>
              <w:autoSpaceDE w:val="0"/>
              <w:autoSpaceDN w:val="0"/>
              <w:adjustRightInd w:val="0"/>
              <w:jc w:val="center"/>
              <w:rPr>
                <w:noProof/>
              </w:rPr>
            </w:pPr>
          </w:p>
        </w:tc>
      </w:tr>
      <w:tr w:rsidR="00C90E7E" w:rsidRPr="00F85647" w14:paraId="434A834B" w14:textId="77777777" w:rsidTr="00C90E7E">
        <w:trPr>
          <w:trHeight w:val="288"/>
        </w:trPr>
        <w:tc>
          <w:tcPr>
            <w:tcW w:w="192" w:type="pct"/>
          </w:tcPr>
          <w:p w14:paraId="3A766260" w14:textId="77777777" w:rsidR="00185035" w:rsidRPr="007A08CE" w:rsidRDefault="00185035" w:rsidP="00D94289">
            <w:pPr>
              <w:autoSpaceDE w:val="0"/>
              <w:autoSpaceDN w:val="0"/>
              <w:adjustRightInd w:val="0"/>
              <w:jc w:val="center"/>
              <w:rPr>
                <w:noProof/>
              </w:rPr>
            </w:pPr>
            <w:r w:rsidRPr="007A08CE">
              <w:t xml:space="preserve"> 8.16</w:t>
            </w:r>
          </w:p>
        </w:tc>
        <w:tc>
          <w:tcPr>
            <w:tcW w:w="2164" w:type="pct"/>
            <w:gridSpan w:val="2"/>
          </w:tcPr>
          <w:p w14:paraId="6AA8DD88" w14:textId="77777777" w:rsidR="00185035" w:rsidRPr="007A08CE" w:rsidRDefault="00185035" w:rsidP="002966C9">
            <w:pPr>
              <w:autoSpaceDE w:val="0"/>
              <w:autoSpaceDN w:val="0"/>
              <w:adjustRightInd w:val="0"/>
              <w:rPr>
                <w:noProof/>
                <w:lang w:val="en-US"/>
              </w:rPr>
            </w:pPr>
            <w:r w:rsidRPr="007A08CE">
              <w:t xml:space="preserve">Nabavka, isporuka i montaža: Kompaktni stoni čitač kartica za unos kartica USB EM 125 kHz, kompatabilan sa centralnim softverom </w:t>
            </w:r>
          </w:p>
        </w:tc>
        <w:tc>
          <w:tcPr>
            <w:tcW w:w="384" w:type="pct"/>
            <w:vAlign w:val="center"/>
          </w:tcPr>
          <w:p w14:paraId="6B47906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37AE1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C2DE7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81BC9AD" w14:textId="77777777" w:rsidR="00185035" w:rsidRPr="00F85647" w:rsidRDefault="00185035" w:rsidP="00D94289">
            <w:pPr>
              <w:autoSpaceDE w:val="0"/>
              <w:autoSpaceDN w:val="0"/>
              <w:adjustRightInd w:val="0"/>
              <w:jc w:val="center"/>
              <w:rPr>
                <w:noProof/>
                <w:lang w:val="en-US"/>
              </w:rPr>
            </w:pPr>
          </w:p>
        </w:tc>
        <w:tc>
          <w:tcPr>
            <w:tcW w:w="237" w:type="pct"/>
          </w:tcPr>
          <w:p w14:paraId="3D14E8E9" w14:textId="77777777" w:rsidR="00185035" w:rsidRPr="00F85647" w:rsidRDefault="00185035" w:rsidP="00D94289">
            <w:pPr>
              <w:autoSpaceDE w:val="0"/>
              <w:autoSpaceDN w:val="0"/>
              <w:adjustRightInd w:val="0"/>
              <w:jc w:val="center"/>
              <w:rPr>
                <w:noProof/>
                <w:lang w:val="en-US"/>
              </w:rPr>
            </w:pPr>
          </w:p>
        </w:tc>
        <w:tc>
          <w:tcPr>
            <w:tcW w:w="237" w:type="pct"/>
          </w:tcPr>
          <w:p w14:paraId="6637FE2C" w14:textId="77777777" w:rsidR="00185035" w:rsidRPr="00F85647" w:rsidRDefault="00185035" w:rsidP="00D94289">
            <w:pPr>
              <w:autoSpaceDE w:val="0"/>
              <w:autoSpaceDN w:val="0"/>
              <w:adjustRightInd w:val="0"/>
              <w:jc w:val="center"/>
              <w:rPr>
                <w:noProof/>
              </w:rPr>
            </w:pPr>
          </w:p>
        </w:tc>
        <w:tc>
          <w:tcPr>
            <w:tcW w:w="414" w:type="pct"/>
          </w:tcPr>
          <w:p w14:paraId="0D1EBB6C" w14:textId="77777777" w:rsidR="00185035" w:rsidRPr="00F85647" w:rsidRDefault="00185035" w:rsidP="00D94289">
            <w:pPr>
              <w:autoSpaceDE w:val="0"/>
              <w:autoSpaceDN w:val="0"/>
              <w:adjustRightInd w:val="0"/>
              <w:jc w:val="center"/>
              <w:rPr>
                <w:noProof/>
              </w:rPr>
            </w:pPr>
          </w:p>
        </w:tc>
        <w:tc>
          <w:tcPr>
            <w:tcW w:w="339" w:type="pct"/>
          </w:tcPr>
          <w:p w14:paraId="6F08E51D" w14:textId="77777777" w:rsidR="00185035" w:rsidRDefault="00185035" w:rsidP="00D94289">
            <w:pPr>
              <w:autoSpaceDE w:val="0"/>
              <w:autoSpaceDN w:val="0"/>
              <w:adjustRightInd w:val="0"/>
              <w:jc w:val="center"/>
              <w:rPr>
                <w:noProof/>
              </w:rPr>
            </w:pPr>
          </w:p>
        </w:tc>
      </w:tr>
      <w:tr w:rsidR="00C90E7E" w:rsidRPr="00F85647" w14:paraId="210C7A64" w14:textId="77777777" w:rsidTr="00C90E7E">
        <w:trPr>
          <w:trHeight w:val="288"/>
        </w:trPr>
        <w:tc>
          <w:tcPr>
            <w:tcW w:w="192" w:type="pct"/>
          </w:tcPr>
          <w:p w14:paraId="1C9BB488" w14:textId="77777777" w:rsidR="00185035" w:rsidRPr="007A08CE" w:rsidRDefault="00185035" w:rsidP="00D94289">
            <w:pPr>
              <w:autoSpaceDE w:val="0"/>
              <w:autoSpaceDN w:val="0"/>
              <w:adjustRightInd w:val="0"/>
              <w:jc w:val="center"/>
              <w:rPr>
                <w:noProof/>
              </w:rPr>
            </w:pPr>
            <w:r w:rsidRPr="007A08CE">
              <w:t xml:space="preserve"> 8.17</w:t>
            </w:r>
          </w:p>
        </w:tc>
        <w:tc>
          <w:tcPr>
            <w:tcW w:w="2164" w:type="pct"/>
            <w:gridSpan w:val="2"/>
          </w:tcPr>
          <w:p w14:paraId="1C69888B" w14:textId="77777777" w:rsidR="00185035" w:rsidRPr="007A08CE" w:rsidRDefault="00185035" w:rsidP="002966C9">
            <w:pPr>
              <w:autoSpaceDE w:val="0"/>
              <w:autoSpaceDN w:val="0"/>
              <w:adjustRightInd w:val="0"/>
              <w:rPr>
                <w:noProof/>
                <w:lang w:val="en-US"/>
              </w:rPr>
            </w:pPr>
            <w:r w:rsidRPr="007A08CE">
              <w:t>Nabavka, isporuka i instalacija: Softver za konfiguraciju i upravljanje sistema kontrole pristupa.</w:t>
            </w:r>
          </w:p>
        </w:tc>
        <w:tc>
          <w:tcPr>
            <w:tcW w:w="384" w:type="pct"/>
            <w:vAlign w:val="center"/>
          </w:tcPr>
          <w:p w14:paraId="17A80CB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4FDC37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640A26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A2C153" w14:textId="77777777" w:rsidR="00185035" w:rsidRPr="00F85647" w:rsidRDefault="00185035" w:rsidP="00D94289">
            <w:pPr>
              <w:autoSpaceDE w:val="0"/>
              <w:autoSpaceDN w:val="0"/>
              <w:adjustRightInd w:val="0"/>
              <w:jc w:val="center"/>
              <w:rPr>
                <w:noProof/>
                <w:lang w:val="en-US"/>
              </w:rPr>
            </w:pPr>
          </w:p>
        </w:tc>
        <w:tc>
          <w:tcPr>
            <w:tcW w:w="237" w:type="pct"/>
          </w:tcPr>
          <w:p w14:paraId="46DF75AD" w14:textId="77777777" w:rsidR="00185035" w:rsidRPr="00F85647" w:rsidRDefault="00185035" w:rsidP="00D94289">
            <w:pPr>
              <w:autoSpaceDE w:val="0"/>
              <w:autoSpaceDN w:val="0"/>
              <w:adjustRightInd w:val="0"/>
              <w:jc w:val="center"/>
              <w:rPr>
                <w:noProof/>
                <w:lang w:val="en-US"/>
              </w:rPr>
            </w:pPr>
          </w:p>
        </w:tc>
        <w:tc>
          <w:tcPr>
            <w:tcW w:w="237" w:type="pct"/>
          </w:tcPr>
          <w:p w14:paraId="05B2569A" w14:textId="77777777" w:rsidR="00185035" w:rsidRPr="00F85647" w:rsidRDefault="00185035" w:rsidP="00D94289">
            <w:pPr>
              <w:autoSpaceDE w:val="0"/>
              <w:autoSpaceDN w:val="0"/>
              <w:adjustRightInd w:val="0"/>
              <w:jc w:val="center"/>
              <w:rPr>
                <w:noProof/>
              </w:rPr>
            </w:pPr>
          </w:p>
        </w:tc>
        <w:tc>
          <w:tcPr>
            <w:tcW w:w="414" w:type="pct"/>
          </w:tcPr>
          <w:p w14:paraId="25B102E0" w14:textId="77777777" w:rsidR="00185035" w:rsidRPr="00F85647" w:rsidRDefault="00185035" w:rsidP="00D94289">
            <w:pPr>
              <w:autoSpaceDE w:val="0"/>
              <w:autoSpaceDN w:val="0"/>
              <w:adjustRightInd w:val="0"/>
              <w:jc w:val="center"/>
              <w:rPr>
                <w:noProof/>
              </w:rPr>
            </w:pPr>
          </w:p>
        </w:tc>
        <w:tc>
          <w:tcPr>
            <w:tcW w:w="339" w:type="pct"/>
          </w:tcPr>
          <w:p w14:paraId="12C8164E" w14:textId="77777777" w:rsidR="00185035" w:rsidRDefault="00185035" w:rsidP="00D94289">
            <w:pPr>
              <w:autoSpaceDE w:val="0"/>
              <w:autoSpaceDN w:val="0"/>
              <w:adjustRightInd w:val="0"/>
              <w:jc w:val="center"/>
              <w:rPr>
                <w:noProof/>
              </w:rPr>
            </w:pPr>
          </w:p>
        </w:tc>
      </w:tr>
      <w:tr w:rsidR="00C90E7E" w:rsidRPr="00F85647" w14:paraId="62497C6C" w14:textId="77777777" w:rsidTr="00C90E7E">
        <w:trPr>
          <w:trHeight w:val="288"/>
        </w:trPr>
        <w:tc>
          <w:tcPr>
            <w:tcW w:w="192" w:type="pct"/>
          </w:tcPr>
          <w:p w14:paraId="76C00FD0" w14:textId="77777777" w:rsidR="00185035" w:rsidRPr="007A08CE" w:rsidRDefault="00185035" w:rsidP="00D94289">
            <w:pPr>
              <w:autoSpaceDE w:val="0"/>
              <w:autoSpaceDN w:val="0"/>
              <w:adjustRightInd w:val="0"/>
              <w:jc w:val="center"/>
              <w:rPr>
                <w:noProof/>
              </w:rPr>
            </w:pPr>
            <w:r w:rsidRPr="007A08CE">
              <w:t xml:space="preserve"> 8.18</w:t>
            </w:r>
          </w:p>
        </w:tc>
        <w:tc>
          <w:tcPr>
            <w:tcW w:w="2164" w:type="pct"/>
            <w:gridSpan w:val="2"/>
          </w:tcPr>
          <w:p w14:paraId="412B9553" w14:textId="77777777" w:rsidR="00185035" w:rsidRPr="007A08CE" w:rsidRDefault="00185035" w:rsidP="002966C9">
            <w:pPr>
              <w:autoSpaceDE w:val="0"/>
              <w:autoSpaceDN w:val="0"/>
              <w:adjustRightInd w:val="0"/>
              <w:rPr>
                <w:noProof/>
                <w:lang w:val="en-US"/>
              </w:rPr>
            </w:pPr>
            <w:r w:rsidRPr="007A08CE">
              <w:t>PC Računar sa monitorom 22", i3, 4GB RAM, 500GB HDD, Windows 10</w:t>
            </w:r>
          </w:p>
        </w:tc>
        <w:tc>
          <w:tcPr>
            <w:tcW w:w="384" w:type="pct"/>
            <w:vAlign w:val="center"/>
          </w:tcPr>
          <w:p w14:paraId="400C673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6E1AA6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A5365C6"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74186C" w14:textId="77777777" w:rsidR="00185035" w:rsidRPr="00F85647" w:rsidRDefault="00185035" w:rsidP="00D94289">
            <w:pPr>
              <w:autoSpaceDE w:val="0"/>
              <w:autoSpaceDN w:val="0"/>
              <w:adjustRightInd w:val="0"/>
              <w:jc w:val="center"/>
              <w:rPr>
                <w:noProof/>
                <w:lang w:val="en-US"/>
              </w:rPr>
            </w:pPr>
          </w:p>
        </w:tc>
        <w:tc>
          <w:tcPr>
            <w:tcW w:w="237" w:type="pct"/>
          </w:tcPr>
          <w:p w14:paraId="4CD9C99D" w14:textId="77777777" w:rsidR="00185035" w:rsidRPr="00F85647" w:rsidRDefault="00185035" w:rsidP="00D94289">
            <w:pPr>
              <w:autoSpaceDE w:val="0"/>
              <w:autoSpaceDN w:val="0"/>
              <w:adjustRightInd w:val="0"/>
              <w:jc w:val="center"/>
              <w:rPr>
                <w:noProof/>
                <w:lang w:val="en-US"/>
              </w:rPr>
            </w:pPr>
          </w:p>
        </w:tc>
        <w:tc>
          <w:tcPr>
            <w:tcW w:w="237" w:type="pct"/>
          </w:tcPr>
          <w:p w14:paraId="5A1878D4" w14:textId="77777777" w:rsidR="00185035" w:rsidRPr="00F85647" w:rsidRDefault="00185035" w:rsidP="00D94289">
            <w:pPr>
              <w:autoSpaceDE w:val="0"/>
              <w:autoSpaceDN w:val="0"/>
              <w:adjustRightInd w:val="0"/>
              <w:jc w:val="center"/>
              <w:rPr>
                <w:noProof/>
              </w:rPr>
            </w:pPr>
          </w:p>
        </w:tc>
        <w:tc>
          <w:tcPr>
            <w:tcW w:w="414" w:type="pct"/>
          </w:tcPr>
          <w:p w14:paraId="77E05353" w14:textId="77777777" w:rsidR="00185035" w:rsidRPr="00F85647" w:rsidRDefault="00185035" w:rsidP="00D94289">
            <w:pPr>
              <w:autoSpaceDE w:val="0"/>
              <w:autoSpaceDN w:val="0"/>
              <w:adjustRightInd w:val="0"/>
              <w:jc w:val="center"/>
              <w:rPr>
                <w:noProof/>
              </w:rPr>
            </w:pPr>
          </w:p>
        </w:tc>
        <w:tc>
          <w:tcPr>
            <w:tcW w:w="339" w:type="pct"/>
          </w:tcPr>
          <w:p w14:paraId="73E99015" w14:textId="77777777" w:rsidR="00185035" w:rsidRDefault="00185035" w:rsidP="00D94289">
            <w:pPr>
              <w:autoSpaceDE w:val="0"/>
              <w:autoSpaceDN w:val="0"/>
              <w:adjustRightInd w:val="0"/>
              <w:jc w:val="center"/>
              <w:rPr>
                <w:noProof/>
              </w:rPr>
            </w:pPr>
          </w:p>
        </w:tc>
      </w:tr>
      <w:tr w:rsidR="00C90E7E" w:rsidRPr="00F85647" w14:paraId="733DF743" w14:textId="77777777" w:rsidTr="00C90E7E">
        <w:trPr>
          <w:trHeight w:val="288"/>
        </w:trPr>
        <w:tc>
          <w:tcPr>
            <w:tcW w:w="192" w:type="pct"/>
          </w:tcPr>
          <w:p w14:paraId="383732BF" w14:textId="77777777" w:rsidR="00185035" w:rsidRPr="007A08CE" w:rsidRDefault="00185035" w:rsidP="00D94289">
            <w:pPr>
              <w:autoSpaceDE w:val="0"/>
              <w:autoSpaceDN w:val="0"/>
              <w:adjustRightInd w:val="0"/>
              <w:jc w:val="center"/>
              <w:rPr>
                <w:noProof/>
              </w:rPr>
            </w:pPr>
            <w:r w:rsidRPr="007A08CE">
              <w:t xml:space="preserve"> 8.19</w:t>
            </w:r>
          </w:p>
        </w:tc>
        <w:tc>
          <w:tcPr>
            <w:tcW w:w="2164" w:type="pct"/>
            <w:gridSpan w:val="2"/>
          </w:tcPr>
          <w:p w14:paraId="38A2985D"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0BBEC7E"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546C8D44"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3744E54" w14:textId="77777777" w:rsidR="00185035" w:rsidRPr="00F85647" w:rsidRDefault="00185035" w:rsidP="00D94289">
            <w:pPr>
              <w:autoSpaceDE w:val="0"/>
              <w:autoSpaceDN w:val="0"/>
              <w:adjustRightInd w:val="0"/>
              <w:jc w:val="center"/>
              <w:rPr>
                <w:noProof/>
                <w:lang w:val="en-US"/>
              </w:rPr>
            </w:pPr>
          </w:p>
        </w:tc>
        <w:tc>
          <w:tcPr>
            <w:tcW w:w="324" w:type="pct"/>
            <w:gridSpan w:val="2"/>
          </w:tcPr>
          <w:p w14:paraId="7FEDEA8B" w14:textId="77777777" w:rsidR="00185035" w:rsidRPr="00F85647" w:rsidRDefault="00185035" w:rsidP="00D94289">
            <w:pPr>
              <w:autoSpaceDE w:val="0"/>
              <w:autoSpaceDN w:val="0"/>
              <w:adjustRightInd w:val="0"/>
              <w:jc w:val="center"/>
              <w:rPr>
                <w:noProof/>
                <w:lang w:val="en-US"/>
              </w:rPr>
            </w:pPr>
          </w:p>
        </w:tc>
        <w:tc>
          <w:tcPr>
            <w:tcW w:w="237" w:type="pct"/>
          </w:tcPr>
          <w:p w14:paraId="654BC444" w14:textId="77777777" w:rsidR="00185035" w:rsidRPr="00F85647" w:rsidRDefault="00185035" w:rsidP="00D94289">
            <w:pPr>
              <w:autoSpaceDE w:val="0"/>
              <w:autoSpaceDN w:val="0"/>
              <w:adjustRightInd w:val="0"/>
              <w:jc w:val="center"/>
              <w:rPr>
                <w:noProof/>
                <w:lang w:val="en-US"/>
              </w:rPr>
            </w:pPr>
          </w:p>
        </w:tc>
        <w:tc>
          <w:tcPr>
            <w:tcW w:w="237" w:type="pct"/>
          </w:tcPr>
          <w:p w14:paraId="26B54297" w14:textId="77777777" w:rsidR="00185035" w:rsidRPr="00F85647" w:rsidRDefault="00185035" w:rsidP="00D94289">
            <w:pPr>
              <w:autoSpaceDE w:val="0"/>
              <w:autoSpaceDN w:val="0"/>
              <w:adjustRightInd w:val="0"/>
              <w:jc w:val="center"/>
              <w:rPr>
                <w:noProof/>
              </w:rPr>
            </w:pPr>
          </w:p>
        </w:tc>
        <w:tc>
          <w:tcPr>
            <w:tcW w:w="414" w:type="pct"/>
          </w:tcPr>
          <w:p w14:paraId="12C86530" w14:textId="77777777" w:rsidR="00185035" w:rsidRPr="00F85647" w:rsidRDefault="00185035" w:rsidP="00D94289">
            <w:pPr>
              <w:autoSpaceDE w:val="0"/>
              <w:autoSpaceDN w:val="0"/>
              <w:adjustRightInd w:val="0"/>
              <w:jc w:val="center"/>
              <w:rPr>
                <w:noProof/>
              </w:rPr>
            </w:pPr>
          </w:p>
        </w:tc>
        <w:tc>
          <w:tcPr>
            <w:tcW w:w="339" w:type="pct"/>
          </w:tcPr>
          <w:p w14:paraId="2CDE9D1C" w14:textId="77777777" w:rsidR="00185035" w:rsidRDefault="00185035" w:rsidP="00D94289">
            <w:pPr>
              <w:autoSpaceDE w:val="0"/>
              <w:autoSpaceDN w:val="0"/>
              <w:adjustRightInd w:val="0"/>
              <w:jc w:val="center"/>
              <w:rPr>
                <w:noProof/>
              </w:rPr>
            </w:pPr>
          </w:p>
        </w:tc>
      </w:tr>
      <w:tr w:rsidR="00C90E7E" w:rsidRPr="00F85647" w14:paraId="5860C632" w14:textId="77777777" w:rsidTr="00C90E7E">
        <w:trPr>
          <w:trHeight w:val="288"/>
        </w:trPr>
        <w:tc>
          <w:tcPr>
            <w:tcW w:w="192" w:type="pct"/>
          </w:tcPr>
          <w:p w14:paraId="2B43B91B" w14:textId="77777777" w:rsidR="00185035" w:rsidRPr="007A08CE" w:rsidRDefault="00185035" w:rsidP="00D94289">
            <w:pPr>
              <w:autoSpaceDE w:val="0"/>
              <w:autoSpaceDN w:val="0"/>
              <w:adjustRightInd w:val="0"/>
              <w:jc w:val="center"/>
              <w:rPr>
                <w:noProof/>
              </w:rPr>
            </w:pPr>
            <w:r w:rsidRPr="007A08CE">
              <w:t xml:space="preserve"> 8.20</w:t>
            </w:r>
          </w:p>
        </w:tc>
        <w:tc>
          <w:tcPr>
            <w:tcW w:w="2164" w:type="pct"/>
            <w:gridSpan w:val="2"/>
          </w:tcPr>
          <w:p w14:paraId="60210CB6" w14:textId="77777777" w:rsidR="00185035" w:rsidRPr="007A08CE" w:rsidRDefault="00185035"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84" w:type="pct"/>
            <w:vAlign w:val="center"/>
          </w:tcPr>
          <w:p w14:paraId="6EF17C07"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13017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D042B3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FA3F75" w14:textId="77777777" w:rsidR="00185035" w:rsidRPr="00F85647" w:rsidRDefault="00185035" w:rsidP="00D94289">
            <w:pPr>
              <w:autoSpaceDE w:val="0"/>
              <w:autoSpaceDN w:val="0"/>
              <w:adjustRightInd w:val="0"/>
              <w:jc w:val="center"/>
              <w:rPr>
                <w:noProof/>
                <w:lang w:val="en-US"/>
              </w:rPr>
            </w:pPr>
          </w:p>
        </w:tc>
        <w:tc>
          <w:tcPr>
            <w:tcW w:w="237" w:type="pct"/>
          </w:tcPr>
          <w:p w14:paraId="42615621" w14:textId="77777777" w:rsidR="00185035" w:rsidRPr="00F85647" w:rsidRDefault="00185035" w:rsidP="00D94289">
            <w:pPr>
              <w:autoSpaceDE w:val="0"/>
              <w:autoSpaceDN w:val="0"/>
              <w:adjustRightInd w:val="0"/>
              <w:jc w:val="center"/>
              <w:rPr>
                <w:noProof/>
                <w:lang w:val="en-US"/>
              </w:rPr>
            </w:pPr>
          </w:p>
        </w:tc>
        <w:tc>
          <w:tcPr>
            <w:tcW w:w="237" w:type="pct"/>
          </w:tcPr>
          <w:p w14:paraId="2B31F5AC" w14:textId="77777777" w:rsidR="00185035" w:rsidRPr="00F85647" w:rsidRDefault="00185035" w:rsidP="00D94289">
            <w:pPr>
              <w:autoSpaceDE w:val="0"/>
              <w:autoSpaceDN w:val="0"/>
              <w:adjustRightInd w:val="0"/>
              <w:jc w:val="center"/>
              <w:rPr>
                <w:noProof/>
              </w:rPr>
            </w:pPr>
          </w:p>
        </w:tc>
        <w:tc>
          <w:tcPr>
            <w:tcW w:w="414" w:type="pct"/>
          </w:tcPr>
          <w:p w14:paraId="36AA9E7A" w14:textId="77777777" w:rsidR="00185035" w:rsidRPr="00F85647" w:rsidRDefault="00185035" w:rsidP="00D94289">
            <w:pPr>
              <w:autoSpaceDE w:val="0"/>
              <w:autoSpaceDN w:val="0"/>
              <w:adjustRightInd w:val="0"/>
              <w:jc w:val="center"/>
              <w:rPr>
                <w:noProof/>
              </w:rPr>
            </w:pPr>
          </w:p>
        </w:tc>
        <w:tc>
          <w:tcPr>
            <w:tcW w:w="339" w:type="pct"/>
          </w:tcPr>
          <w:p w14:paraId="4A8E83BD" w14:textId="77777777" w:rsidR="00185035" w:rsidRDefault="00185035" w:rsidP="00D94289">
            <w:pPr>
              <w:autoSpaceDE w:val="0"/>
              <w:autoSpaceDN w:val="0"/>
              <w:adjustRightInd w:val="0"/>
              <w:jc w:val="center"/>
              <w:rPr>
                <w:noProof/>
              </w:rPr>
            </w:pPr>
          </w:p>
        </w:tc>
      </w:tr>
      <w:tr w:rsidR="00C90E7E" w:rsidRPr="00F85647" w14:paraId="65EA0445" w14:textId="77777777" w:rsidTr="00C90E7E">
        <w:trPr>
          <w:trHeight w:val="288"/>
        </w:trPr>
        <w:tc>
          <w:tcPr>
            <w:tcW w:w="192" w:type="pct"/>
          </w:tcPr>
          <w:p w14:paraId="13A05285" w14:textId="77777777" w:rsidR="00185035" w:rsidRPr="007A08CE" w:rsidRDefault="00185035" w:rsidP="00D94289">
            <w:pPr>
              <w:autoSpaceDE w:val="0"/>
              <w:autoSpaceDN w:val="0"/>
              <w:adjustRightInd w:val="0"/>
              <w:jc w:val="center"/>
              <w:rPr>
                <w:noProof/>
              </w:rPr>
            </w:pPr>
            <w:r w:rsidRPr="007A08CE">
              <w:t xml:space="preserve"> 8.21</w:t>
            </w:r>
          </w:p>
        </w:tc>
        <w:tc>
          <w:tcPr>
            <w:tcW w:w="2164" w:type="pct"/>
            <w:gridSpan w:val="2"/>
          </w:tcPr>
          <w:p w14:paraId="088A7071"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42085466"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49AB37B"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DE45B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89254E" w14:textId="77777777" w:rsidR="00185035" w:rsidRPr="00F85647" w:rsidRDefault="00185035" w:rsidP="00D94289">
            <w:pPr>
              <w:autoSpaceDE w:val="0"/>
              <w:autoSpaceDN w:val="0"/>
              <w:adjustRightInd w:val="0"/>
              <w:jc w:val="center"/>
              <w:rPr>
                <w:noProof/>
                <w:lang w:val="en-US"/>
              </w:rPr>
            </w:pPr>
          </w:p>
        </w:tc>
        <w:tc>
          <w:tcPr>
            <w:tcW w:w="237" w:type="pct"/>
          </w:tcPr>
          <w:p w14:paraId="44690823" w14:textId="77777777" w:rsidR="00185035" w:rsidRPr="00F85647" w:rsidRDefault="00185035" w:rsidP="00D94289">
            <w:pPr>
              <w:autoSpaceDE w:val="0"/>
              <w:autoSpaceDN w:val="0"/>
              <w:adjustRightInd w:val="0"/>
              <w:jc w:val="center"/>
              <w:rPr>
                <w:noProof/>
                <w:lang w:val="en-US"/>
              </w:rPr>
            </w:pPr>
          </w:p>
        </w:tc>
        <w:tc>
          <w:tcPr>
            <w:tcW w:w="237" w:type="pct"/>
          </w:tcPr>
          <w:p w14:paraId="0C6A08A6" w14:textId="77777777" w:rsidR="00185035" w:rsidRPr="00F85647" w:rsidRDefault="00185035" w:rsidP="00D94289">
            <w:pPr>
              <w:autoSpaceDE w:val="0"/>
              <w:autoSpaceDN w:val="0"/>
              <w:adjustRightInd w:val="0"/>
              <w:jc w:val="center"/>
              <w:rPr>
                <w:noProof/>
              </w:rPr>
            </w:pPr>
          </w:p>
        </w:tc>
        <w:tc>
          <w:tcPr>
            <w:tcW w:w="414" w:type="pct"/>
          </w:tcPr>
          <w:p w14:paraId="5ADA8B4A" w14:textId="77777777" w:rsidR="00185035" w:rsidRPr="00F85647" w:rsidRDefault="00185035" w:rsidP="00D94289">
            <w:pPr>
              <w:autoSpaceDE w:val="0"/>
              <w:autoSpaceDN w:val="0"/>
              <w:adjustRightInd w:val="0"/>
              <w:jc w:val="center"/>
              <w:rPr>
                <w:noProof/>
              </w:rPr>
            </w:pPr>
          </w:p>
        </w:tc>
        <w:tc>
          <w:tcPr>
            <w:tcW w:w="339" w:type="pct"/>
          </w:tcPr>
          <w:p w14:paraId="0D1E7E90" w14:textId="77777777" w:rsidR="00185035" w:rsidRDefault="00185035" w:rsidP="00D94289">
            <w:pPr>
              <w:autoSpaceDE w:val="0"/>
              <w:autoSpaceDN w:val="0"/>
              <w:adjustRightInd w:val="0"/>
              <w:jc w:val="center"/>
              <w:rPr>
                <w:noProof/>
              </w:rPr>
            </w:pPr>
          </w:p>
        </w:tc>
      </w:tr>
      <w:tr w:rsidR="00C90E7E" w:rsidRPr="00F85647" w14:paraId="79011840" w14:textId="77777777" w:rsidTr="00C90E7E">
        <w:trPr>
          <w:trHeight w:val="288"/>
        </w:trPr>
        <w:tc>
          <w:tcPr>
            <w:tcW w:w="192" w:type="pct"/>
          </w:tcPr>
          <w:p w14:paraId="5DB2C07A" w14:textId="77777777" w:rsidR="00185035" w:rsidRPr="007A08CE" w:rsidRDefault="00185035" w:rsidP="00D94289">
            <w:pPr>
              <w:autoSpaceDE w:val="0"/>
              <w:autoSpaceDN w:val="0"/>
              <w:adjustRightInd w:val="0"/>
              <w:jc w:val="center"/>
              <w:rPr>
                <w:noProof/>
              </w:rPr>
            </w:pPr>
            <w:r w:rsidRPr="007A08CE">
              <w:t xml:space="preserve"> 8.22</w:t>
            </w:r>
          </w:p>
        </w:tc>
        <w:tc>
          <w:tcPr>
            <w:tcW w:w="2164" w:type="pct"/>
            <w:gridSpan w:val="2"/>
          </w:tcPr>
          <w:p w14:paraId="2D8EFA5D" w14:textId="77777777" w:rsidR="00185035" w:rsidRPr="007A08CE" w:rsidRDefault="00185035" w:rsidP="002966C9">
            <w:pPr>
              <w:autoSpaceDE w:val="0"/>
              <w:autoSpaceDN w:val="0"/>
              <w:adjustRightInd w:val="0"/>
              <w:rPr>
                <w:noProof/>
                <w:lang w:val="en-US"/>
              </w:rPr>
            </w:pPr>
            <w:r w:rsidRPr="007A08CE">
              <w:t>Izrada projekta izvedenog  stanja instalacije u tri primerka u pisanoj formi i jedan u elektronskoj formi</w:t>
            </w:r>
          </w:p>
        </w:tc>
        <w:tc>
          <w:tcPr>
            <w:tcW w:w="384" w:type="pct"/>
            <w:vAlign w:val="center"/>
          </w:tcPr>
          <w:p w14:paraId="612786CB"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46AFEC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BBDFE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892D5B" w14:textId="77777777" w:rsidR="00185035" w:rsidRPr="00F85647" w:rsidRDefault="00185035" w:rsidP="00D94289">
            <w:pPr>
              <w:autoSpaceDE w:val="0"/>
              <w:autoSpaceDN w:val="0"/>
              <w:adjustRightInd w:val="0"/>
              <w:jc w:val="center"/>
              <w:rPr>
                <w:noProof/>
                <w:lang w:val="en-US"/>
              </w:rPr>
            </w:pPr>
          </w:p>
        </w:tc>
        <w:tc>
          <w:tcPr>
            <w:tcW w:w="237" w:type="pct"/>
          </w:tcPr>
          <w:p w14:paraId="729DDBBD" w14:textId="77777777" w:rsidR="00185035" w:rsidRPr="00F85647" w:rsidRDefault="00185035" w:rsidP="00D94289">
            <w:pPr>
              <w:autoSpaceDE w:val="0"/>
              <w:autoSpaceDN w:val="0"/>
              <w:adjustRightInd w:val="0"/>
              <w:jc w:val="center"/>
              <w:rPr>
                <w:noProof/>
                <w:lang w:val="en-US"/>
              </w:rPr>
            </w:pPr>
          </w:p>
        </w:tc>
        <w:tc>
          <w:tcPr>
            <w:tcW w:w="237" w:type="pct"/>
          </w:tcPr>
          <w:p w14:paraId="2D03E024" w14:textId="77777777" w:rsidR="00185035" w:rsidRPr="00F85647" w:rsidRDefault="00185035" w:rsidP="00D94289">
            <w:pPr>
              <w:autoSpaceDE w:val="0"/>
              <w:autoSpaceDN w:val="0"/>
              <w:adjustRightInd w:val="0"/>
              <w:jc w:val="center"/>
              <w:rPr>
                <w:noProof/>
              </w:rPr>
            </w:pPr>
          </w:p>
        </w:tc>
        <w:tc>
          <w:tcPr>
            <w:tcW w:w="414" w:type="pct"/>
          </w:tcPr>
          <w:p w14:paraId="08BA8FEF" w14:textId="77777777" w:rsidR="00185035" w:rsidRPr="00F85647" w:rsidRDefault="00185035" w:rsidP="00D94289">
            <w:pPr>
              <w:autoSpaceDE w:val="0"/>
              <w:autoSpaceDN w:val="0"/>
              <w:adjustRightInd w:val="0"/>
              <w:jc w:val="center"/>
              <w:rPr>
                <w:noProof/>
              </w:rPr>
            </w:pPr>
          </w:p>
        </w:tc>
        <w:tc>
          <w:tcPr>
            <w:tcW w:w="339" w:type="pct"/>
          </w:tcPr>
          <w:p w14:paraId="783088E8" w14:textId="77777777" w:rsidR="00185035" w:rsidRDefault="00185035" w:rsidP="00D94289">
            <w:pPr>
              <w:autoSpaceDE w:val="0"/>
              <w:autoSpaceDN w:val="0"/>
              <w:adjustRightInd w:val="0"/>
              <w:jc w:val="center"/>
              <w:rPr>
                <w:noProof/>
              </w:rPr>
            </w:pPr>
          </w:p>
        </w:tc>
      </w:tr>
      <w:tr w:rsidR="00C90E7E" w:rsidRPr="00F85647" w14:paraId="2FC39718" w14:textId="77777777" w:rsidTr="00C90E7E">
        <w:trPr>
          <w:trHeight w:val="288"/>
        </w:trPr>
        <w:tc>
          <w:tcPr>
            <w:tcW w:w="192" w:type="pct"/>
          </w:tcPr>
          <w:p w14:paraId="3A0C45B6"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3DB37B4" w14:textId="77777777" w:rsidR="00185035" w:rsidRPr="007A08CE" w:rsidRDefault="00185035" w:rsidP="002966C9">
            <w:pPr>
              <w:autoSpaceDE w:val="0"/>
              <w:autoSpaceDN w:val="0"/>
              <w:adjustRightInd w:val="0"/>
              <w:rPr>
                <w:noProof/>
                <w:lang w:val="en-US"/>
              </w:rPr>
            </w:pPr>
            <w:r w:rsidRPr="007A08CE">
              <w:rPr>
                <w:b/>
                <w:bCs/>
              </w:rPr>
              <w:t>Ukupno (pozicija 8)</w:t>
            </w:r>
          </w:p>
        </w:tc>
        <w:tc>
          <w:tcPr>
            <w:tcW w:w="384" w:type="pct"/>
            <w:vAlign w:val="center"/>
          </w:tcPr>
          <w:p w14:paraId="0BF4AD0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449F186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677CA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A590ED" w14:textId="77777777" w:rsidR="00185035" w:rsidRPr="00F85647" w:rsidRDefault="00185035" w:rsidP="00D94289">
            <w:pPr>
              <w:autoSpaceDE w:val="0"/>
              <w:autoSpaceDN w:val="0"/>
              <w:adjustRightInd w:val="0"/>
              <w:jc w:val="center"/>
              <w:rPr>
                <w:noProof/>
                <w:lang w:val="en-US"/>
              </w:rPr>
            </w:pPr>
          </w:p>
        </w:tc>
        <w:tc>
          <w:tcPr>
            <w:tcW w:w="237" w:type="pct"/>
          </w:tcPr>
          <w:p w14:paraId="56B5B966" w14:textId="77777777" w:rsidR="00185035" w:rsidRPr="00F85647" w:rsidRDefault="00185035" w:rsidP="00D94289">
            <w:pPr>
              <w:autoSpaceDE w:val="0"/>
              <w:autoSpaceDN w:val="0"/>
              <w:adjustRightInd w:val="0"/>
              <w:jc w:val="center"/>
              <w:rPr>
                <w:noProof/>
                <w:lang w:val="en-US"/>
              </w:rPr>
            </w:pPr>
          </w:p>
        </w:tc>
        <w:tc>
          <w:tcPr>
            <w:tcW w:w="237" w:type="pct"/>
          </w:tcPr>
          <w:p w14:paraId="14966E13" w14:textId="77777777" w:rsidR="00185035" w:rsidRPr="00F85647" w:rsidRDefault="00185035" w:rsidP="00D94289">
            <w:pPr>
              <w:autoSpaceDE w:val="0"/>
              <w:autoSpaceDN w:val="0"/>
              <w:adjustRightInd w:val="0"/>
              <w:jc w:val="center"/>
              <w:rPr>
                <w:noProof/>
              </w:rPr>
            </w:pPr>
          </w:p>
        </w:tc>
        <w:tc>
          <w:tcPr>
            <w:tcW w:w="414" w:type="pct"/>
          </w:tcPr>
          <w:p w14:paraId="6A099795" w14:textId="77777777" w:rsidR="00185035" w:rsidRPr="00F85647" w:rsidRDefault="00185035" w:rsidP="00D94289">
            <w:pPr>
              <w:autoSpaceDE w:val="0"/>
              <w:autoSpaceDN w:val="0"/>
              <w:adjustRightInd w:val="0"/>
              <w:jc w:val="center"/>
              <w:rPr>
                <w:noProof/>
              </w:rPr>
            </w:pPr>
          </w:p>
        </w:tc>
        <w:tc>
          <w:tcPr>
            <w:tcW w:w="339" w:type="pct"/>
          </w:tcPr>
          <w:p w14:paraId="0D091050" w14:textId="77777777" w:rsidR="00185035" w:rsidRDefault="00185035" w:rsidP="00D94289">
            <w:pPr>
              <w:autoSpaceDE w:val="0"/>
              <w:autoSpaceDN w:val="0"/>
              <w:adjustRightInd w:val="0"/>
              <w:jc w:val="center"/>
              <w:rPr>
                <w:noProof/>
              </w:rPr>
            </w:pPr>
          </w:p>
        </w:tc>
      </w:tr>
      <w:tr w:rsidR="00C90E7E" w:rsidRPr="00F85647" w14:paraId="397F5A50" w14:textId="77777777" w:rsidTr="00C90E7E">
        <w:trPr>
          <w:trHeight w:val="288"/>
        </w:trPr>
        <w:tc>
          <w:tcPr>
            <w:tcW w:w="192" w:type="pct"/>
          </w:tcPr>
          <w:p w14:paraId="7D8838E0" w14:textId="77777777" w:rsidR="00185035" w:rsidRPr="007A08CE" w:rsidRDefault="00185035" w:rsidP="00D94289">
            <w:pPr>
              <w:autoSpaceDE w:val="0"/>
              <w:autoSpaceDN w:val="0"/>
              <w:adjustRightInd w:val="0"/>
              <w:jc w:val="center"/>
              <w:rPr>
                <w:noProof/>
              </w:rPr>
            </w:pPr>
            <w:r w:rsidRPr="007A08CE">
              <w:rPr>
                <w:b/>
                <w:bCs/>
              </w:rPr>
              <w:t>9</w:t>
            </w:r>
          </w:p>
        </w:tc>
        <w:tc>
          <w:tcPr>
            <w:tcW w:w="2164" w:type="pct"/>
            <w:gridSpan w:val="2"/>
          </w:tcPr>
          <w:p w14:paraId="6DFADC50" w14:textId="77777777" w:rsidR="00185035" w:rsidRPr="007A08CE" w:rsidRDefault="00185035" w:rsidP="002966C9">
            <w:pPr>
              <w:autoSpaceDE w:val="0"/>
              <w:autoSpaceDN w:val="0"/>
              <w:adjustRightInd w:val="0"/>
              <w:rPr>
                <w:noProof/>
                <w:lang w:val="en-US"/>
              </w:rPr>
            </w:pPr>
            <w:r w:rsidRPr="007A08CE">
              <w:rPr>
                <w:b/>
                <w:bCs/>
              </w:rPr>
              <w:t>ELEKTRIČNA INSTALACIJA AMBIJENTALNOG I EVAKUACIONOG OZVUČENJA</w:t>
            </w:r>
          </w:p>
        </w:tc>
        <w:tc>
          <w:tcPr>
            <w:tcW w:w="384" w:type="pct"/>
            <w:vAlign w:val="center"/>
          </w:tcPr>
          <w:p w14:paraId="4BE2DB7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590ABF3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0C57AB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A51AE83" w14:textId="77777777" w:rsidR="00185035" w:rsidRPr="00F85647" w:rsidRDefault="00185035" w:rsidP="00D94289">
            <w:pPr>
              <w:autoSpaceDE w:val="0"/>
              <w:autoSpaceDN w:val="0"/>
              <w:adjustRightInd w:val="0"/>
              <w:jc w:val="center"/>
              <w:rPr>
                <w:noProof/>
                <w:lang w:val="en-US"/>
              </w:rPr>
            </w:pPr>
          </w:p>
        </w:tc>
        <w:tc>
          <w:tcPr>
            <w:tcW w:w="237" w:type="pct"/>
          </w:tcPr>
          <w:p w14:paraId="4AA09F85" w14:textId="77777777" w:rsidR="00185035" w:rsidRPr="00F85647" w:rsidRDefault="00185035" w:rsidP="00D94289">
            <w:pPr>
              <w:autoSpaceDE w:val="0"/>
              <w:autoSpaceDN w:val="0"/>
              <w:adjustRightInd w:val="0"/>
              <w:jc w:val="center"/>
              <w:rPr>
                <w:noProof/>
                <w:lang w:val="en-US"/>
              </w:rPr>
            </w:pPr>
          </w:p>
        </w:tc>
        <w:tc>
          <w:tcPr>
            <w:tcW w:w="237" w:type="pct"/>
          </w:tcPr>
          <w:p w14:paraId="0F14998C" w14:textId="77777777" w:rsidR="00185035" w:rsidRPr="00F85647" w:rsidRDefault="00185035" w:rsidP="00D94289">
            <w:pPr>
              <w:autoSpaceDE w:val="0"/>
              <w:autoSpaceDN w:val="0"/>
              <w:adjustRightInd w:val="0"/>
              <w:jc w:val="center"/>
              <w:rPr>
                <w:noProof/>
              </w:rPr>
            </w:pPr>
          </w:p>
        </w:tc>
        <w:tc>
          <w:tcPr>
            <w:tcW w:w="414" w:type="pct"/>
          </w:tcPr>
          <w:p w14:paraId="24533660" w14:textId="77777777" w:rsidR="00185035" w:rsidRPr="00F85647" w:rsidRDefault="00185035" w:rsidP="00D94289">
            <w:pPr>
              <w:autoSpaceDE w:val="0"/>
              <w:autoSpaceDN w:val="0"/>
              <w:adjustRightInd w:val="0"/>
              <w:jc w:val="center"/>
              <w:rPr>
                <w:noProof/>
              </w:rPr>
            </w:pPr>
          </w:p>
        </w:tc>
        <w:tc>
          <w:tcPr>
            <w:tcW w:w="339" w:type="pct"/>
          </w:tcPr>
          <w:p w14:paraId="2759C24A" w14:textId="77777777" w:rsidR="00185035" w:rsidRDefault="00185035" w:rsidP="00D94289">
            <w:pPr>
              <w:autoSpaceDE w:val="0"/>
              <w:autoSpaceDN w:val="0"/>
              <w:adjustRightInd w:val="0"/>
              <w:jc w:val="center"/>
              <w:rPr>
                <w:noProof/>
              </w:rPr>
            </w:pPr>
          </w:p>
        </w:tc>
      </w:tr>
      <w:tr w:rsidR="00C90E7E" w:rsidRPr="00F85647" w14:paraId="114BC789" w14:textId="77777777" w:rsidTr="00C90E7E">
        <w:trPr>
          <w:trHeight w:val="288"/>
        </w:trPr>
        <w:tc>
          <w:tcPr>
            <w:tcW w:w="192" w:type="pct"/>
          </w:tcPr>
          <w:p w14:paraId="65B88933" w14:textId="77777777" w:rsidR="00185035" w:rsidRPr="007A08CE" w:rsidRDefault="00185035" w:rsidP="00D94289">
            <w:pPr>
              <w:autoSpaceDE w:val="0"/>
              <w:autoSpaceDN w:val="0"/>
              <w:adjustRightInd w:val="0"/>
              <w:jc w:val="center"/>
              <w:rPr>
                <w:noProof/>
              </w:rPr>
            </w:pPr>
            <w:r w:rsidRPr="007A08CE">
              <w:t xml:space="preserve"> 9.1</w:t>
            </w:r>
          </w:p>
        </w:tc>
        <w:tc>
          <w:tcPr>
            <w:tcW w:w="2164" w:type="pct"/>
            <w:gridSpan w:val="2"/>
          </w:tcPr>
          <w:p w14:paraId="73745712"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ozvučenja. Cevi treba da su prečnika 16mm.</w:t>
            </w:r>
          </w:p>
        </w:tc>
        <w:tc>
          <w:tcPr>
            <w:tcW w:w="384" w:type="pct"/>
            <w:vAlign w:val="center"/>
          </w:tcPr>
          <w:p w14:paraId="513D3CCF"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552A100"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3DF741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9DCC60" w14:textId="77777777" w:rsidR="00185035" w:rsidRPr="00F85647" w:rsidRDefault="00185035" w:rsidP="00D94289">
            <w:pPr>
              <w:autoSpaceDE w:val="0"/>
              <w:autoSpaceDN w:val="0"/>
              <w:adjustRightInd w:val="0"/>
              <w:jc w:val="center"/>
              <w:rPr>
                <w:noProof/>
                <w:lang w:val="en-US"/>
              </w:rPr>
            </w:pPr>
          </w:p>
        </w:tc>
        <w:tc>
          <w:tcPr>
            <w:tcW w:w="237" w:type="pct"/>
          </w:tcPr>
          <w:p w14:paraId="2DB667A0" w14:textId="77777777" w:rsidR="00185035" w:rsidRPr="00F85647" w:rsidRDefault="00185035" w:rsidP="00D94289">
            <w:pPr>
              <w:autoSpaceDE w:val="0"/>
              <w:autoSpaceDN w:val="0"/>
              <w:adjustRightInd w:val="0"/>
              <w:jc w:val="center"/>
              <w:rPr>
                <w:noProof/>
                <w:lang w:val="en-US"/>
              </w:rPr>
            </w:pPr>
          </w:p>
        </w:tc>
        <w:tc>
          <w:tcPr>
            <w:tcW w:w="237" w:type="pct"/>
          </w:tcPr>
          <w:p w14:paraId="49B23C6B" w14:textId="77777777" w:rsidR="00185035" w:rsidRPr="00F85647" w:rsidRDefault="00185035" w:rsidP="00D94289">
            <w:pPr>
              <w:autoSpaceDE w:val="0"/>
              <w:autoSpaceDN w:val="0"/>
              <w:adjustRightInd w:val="0"/>
              <w:jc w:val="center"/>
              <w:rPr>
                <w:noProof/>
              </w:rPr>
            </w:pPr>
          </w:p>
        </w:tc>
        <w:tc>
          <w:tcPr>
            <w:tcW w:w="414" w:type="pct"/>
          </w:tcPr>
          <w:p w14:paraId="55C49FCC" w14:textId="77777777" w:rsidR="00185035" w:rsidRPr="00F85647" w:rsidRDefault="00185035" w:rsidP="00D94289">
            <w:pPr>
              <w:autoSpaceDE w:val="0"/>
              <w:autoSpaceDN w:val="0"/>
              <w:adjustRightInd w:val="0"/>
              <w:jc w:val="center"/>
              <w:rPr>
                <w:noProof/>
              </w:rPr>
            </w:pPr>
          </w:p>
        </w:tc>
        <w:tc>
          <w:tcPr>
            <w:tcW w:w="339" w:type="pct"/>
          </w:tcPr>
          <w:p w14:paraId="73334786" w14:textId="77777777" w:rsidR="00185035" w:rsidRDefault="00185035" w:rsidP="00D94289">
            <w:pPr>
              <w:autoSpaceDE w:val="0"/>
              <w:autoSpaceDN w:val="0"/>
              <w:adjustRightInd w:val="0"/>
              <w:jc w:val="center"/>
              <w:rPr>
                <w:noProof/>
              </w:rPr>
            </w:pPr>
          </w:p>
        </w:tc>
      </w:tr>
      <w:tr w:rsidR="00C90E7E" w:rsidRPr="00F85647" w14:paraId="3BD51812" w14:textId="77777777" w:rsidTr="00C90E7E">
        <w:trPr>
          <w:trHeight w:val="288"/>
        </w:trPr>
        <w:tc>
          <w:tcPr>
            <w:tcW w:w="192" w:type="pct"/>
          </w:tcPr>
          <w:p w14:paraId="23327CF5" w14:textId="77777777" w:rsidR="00185035" w:rsidRPr="007A08CE" w:rsidRDefault="00185035" w:rsidP="00D94289">
            <w:pPr>
              <w:autoSpaceDE w:val="0"/>
              <w:autoSpaceDN w:val="0"/>
              <w:adjustRightInd w:val="0"/>
              <w:jc w:val="center"/>
              <w:rPr>
                <w:noProof/>
              </w:rPr>
            </w:pPr>
            <w:r w:rsidRPr="007A08CE">
              <w:t xml:space="preserve"> 9.2</w:t>
            </w:r>
          </w:p>
        </w:tc>
        <w:tc>
          <w:tcPr>
            <w:tcW w:w="2164" w:type="pct"/>
            <w:gridSpan w:val="2"/>
          </w:tcPr>
          <w:p w14:paraId="62F08098" w14:textId="77777777" w:rsidR="00185035" w:rsidRPr="007A08CE" w:rsidRDefault="00185035" w:rsidP="002966C9">
            <w:pPr>
              <w:autoSpaceDE w:val="0"/>
              <w:autoSpaceDN w:val="0"/>
              <w:adjustRightInd w:val="0"/>
              <w:rPr>
                <w:noProof/>
                <w:lang w:val="en-US"/>
              </w:rPr>
            </w:pPr>
            <w:r w:rsidRPr="007A08CE">
              <w:t xml:space="preserve">Isporuka i montaža ugradnog plafonskog zvučnika, za hodnike i </w:t>
            </w:r>
            <w:r w:rsidRPr="007A08CE">
              <w:lastRenderedPageBreak/>
              <w:t>kancelarije, u svrhu emitovanja ambijentalne muzike i potrebe evakuacije i glasovnih obaveštenja, snage 6-3-1.5-0.75-0.25W/100V, metalna konstrukcija ugradne visine manje od 100mm, sa vatrootpornom kapom i keramičkim klemama, SPL 100dB, disperzija 180°, temperaturni opseg -10°/+55°C, frekventni opseg 100-17.5kHz, EN 54-24 sertifikat.</w:t>
            </w:r>
          </w:p>
        </w:tc>
        <w:tc>
          <w:tcPr>
            <w:tcW w:w="384" w:type="pct"/>
            <w:vAlign w:val="center"/>
          </w:tcPr>
          <w:p w14:paraId="3F822CE6"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00139B1" w14:textId="77777777" w:rsidR="00185035" w:rsidRPr="007A08CE" w:rsidRDefault="00185035" w:rsidP="00D94289">
            <w:pPr>
              <w:autoSpaceDE w:val="0"/>
              <w:autoSpaceDN w:val="0"/>
              <w:adjustRightInd w:val="0"/>
              <w:jc w:val="center"/>
              <w:rPr>
                <w:noProof/>
                <w:lang w:val="en-US"/>
              </w:rPr>
            </w:pPr>
            <w:r w:rsidRPr="007A08CE">
              <w:t>24</w:t>
            </w:r>
          </w:p>
        </w:tc>
        <w:tc>
          <w:tcPr>
            <w:tcW w:w="322" w:type="pct"/>
          </w:tcPr>
          <w:p w14:paraId="4A0EEF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0218EF" w14:textId="77777777" w:rsidR="00185035" w:rsidRPr="00F85647" w:rsidRDefault="00185035" w:rsidP="00D94289">
            <w:pPr>
              <w:autoSpaceDE w:val="0"/>
              <w:autoSpaceDN w:val="0"/>
              <w:adjustRightInd w:val="0"/>
              <w:jc w:val="center"/>
              <w:rPr>
                <w:noProof/>
                <w:lang w:val="en-US"/>
              </w:rPr>
            </w:pPr>
          </w:p>
        </w:tc>
        <w:tc>
          <w:tcPr>
            <w:tcW w:w="237" w:type="pct"/>
          </w:tcPr>
          <w:p w14:paraId="7D834F1B" w14:textId="77777777" w:rsidR="00185035" w:rsidRPr="00F85647" w:rsidRDefault="00185035" w:rsidP="00D94289">
            <w:pPr>
              <w:autoSpaceDE w:val="0"/>
              <w:autoSpaceDN w:val="0"/>
              <w:adjustRightInd w:val="0"/>
              <w:jc w:val="center"/>
              <w:rPr>
                <w:noProof/>
                <w:lang w:val="en-US"/>
              </w:rPr>
            </w:pPr>
          </w:p>
        </w:tc>
        <w:tc>
          <w:tcPr>
            <w:tcW w:w="237" w:type="pct"/>
          </w:tcPr>
          <w:p w14:paraId="317EA72F" w14:textId="77777777" w:rsidR="00185035" w:rsidRPr="00F85647" w:rsidRDefault="00185035" w:rsidP="00D94289">
            <w:pPr>
              <w:autoSpaceDE w:val="0"/>
              <w:autoSpaceDN w:val="0"/>
              <w:adjustRightInd w:val="0"/>
              <w:jc w:val="center"/>
              <w:rPr>
                <w:noProof/>
              </w:rPr>
            </w:pPr>
          </w:p>
        </w:tc>
        <w:tc>
          <w:tcPr>
            <w:tcW w:w="414" w:type="pct"/>
          </w:tcPr>
          <w:p w14:paraId="62E090F6" w14:textId="77777777" w:rsidR="00185035" w:rsidRPr="00F85647" w:rsidRDefault="00185035" w:rsidP="00D94289">
            <w:pPr>
              <w:autoSpaceDE w:val="0"/>
              <w:autoSpaceDN w:val="0"/>
              <w:adjustRightInd w:val="0"/>
              <w:jc w:val="center"/>
              <w:rPr>
                <w:noProof/>
              </w:rPr>
            </w:pPr>
          </w:p>
        </w:tc>
        <w:tc>
          <w:tcPr>
            <w:tcW w:w="339" w:type="pct"/>
          </w:tcPr>
          <w:p w14:paraId="5C2613DE" w14:textId="77777777" w:rsidR="00185035" w:rsidRDefault="00185035" w:rsidP="00D94289">
            <w:pPr>
              <w:autoSpaceDE w:val="0"/>
              <w:autoSpaceDN w:val="0"/>
              <w:adjustRightInd w:val="0"/>
              <w:jc w:val="center"/>
              <w:rPr>
                <w:noProof/>
              </w:rPr>
            </w:pPr>
          </w:p>
        </w:tc>
      </w:tr>
      <w:tr w:rsidR="00C90E7E" w:rsidRPr="00F85647" w14:paraId="626E6B81" w14:textId="77777777" w:rsidTr="00C90E7E">
        <w:trPr>
          <w:trHeight w:val="288"/>
        </w:trPr>
        <w:tc>
          <w:tcPr>
            <w:tcW w:w="192" w:type="pct"/>
          </w:tcPr>
          <w:p w14:paraId="79093E02" w14:textId="77777777" w:rsidR="00185035" w:rsidRPr="007A08CE" w:rsidRDefault="00185035" w:rsidP="00D94289">
            <w:pPr>
              <w:autoSpaceDE w:val="0"/>
              <w:autoSpaceDN w:val="0"/>
              <w:adjustRightInd w:val="0"/>
              <w:jc w:val="center"/>
              <w:rPr>
                <w:noProof/>
              </w:rPr>
            </w:pPr>
            <w:r w:rsidRPr="007A08CE">
              <w:lastRenderedPageBreak/>
              <w:t xml:space="preserve"> 9.3</w:t>
            </w:r>
          </w:p>
        </w:tc>
        <w:tc>
          <w:tcPr>
            <w:tcW w:w="2164" w:type="pct"/>
            <w:gridSpan w:val="2"/>
            <w:vAlign w:val="center"/>
          </w:tcPr>
          <w:p w14:paraId="729CB9E6"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Regulator jačine zvuka (atenuator), 6W, 10 nivoa (3dB), sa prinudnim uklopom 24V, beli</w:t>
            </w:r>
          </w:p>
        </w:tc>
        <w:tc>
          <w:tcPr>
            <w:tcW w:w="384" w:type="pct"/>
            <w:vAlign w:val="center"/>
          </w:tcPr>
          <w:p w14:paraId="0194B16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0669835" w14:textId="77777777" w:rsidR="00185035" w:rsidRPr="007A08CE" w:rsidRDefault="00185035" w:rsidP="00D94289">
            <w:pPr>
              <w:autoSpaceDE w:val="0"/>
              <w:autoSpaceDN w:val="0"/>
              <w:adjustRightInd w:val="0"/>
              <w:jc w:val="center"/>
              <w:rPr>
                <w:noProof/>
                <w:lang w:val="en-US"/>
              </w:rPr>
            </w:pPr>
            <w:r w:rsidRPr="007A08CE">
              <w:t>12</w:t>
            </w:r>
          </w:p>
        </w:tc>
        <w:tc>
          <w:tcPr>
            <w:tcW w:w="322" w:type="pct"/>
          </w:tcPr>
          <w:p w14:paraId="3AE9F04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BB40D51" w14:textId="77777777" w:rsidR="00185035" w:rsidRPr="00F85647" w:rsidRDefault="00185035" w:rsidP="00D94289">
            <w:pPr>
              <w:autoSpaceDE w:val="0"/>
              <w:autoSpaceDN w:val="0"/>
              <w:adjustRightInd w:val="0"/>
              <w:jc w:val="center"/>
              <w:rPr>
                <w:noProof/>
                <w:lang w:val="en-US"/>
              </w:rPr>
            </w:pPr>
          </w:p>
        </w:tc>
        <w:tc>
          <w:tcPr>
            <w:tcW w:w="237" w:type="pct"/>
          </w:tcPr>
          <w:p w14:paraId="056FAC61" w14:textId="77777777" w:rsidR="00185035" w:rsidRPr="00F85647" w:rsidRDefault="00185035" w:rsidP="00D94289">
            <w:pPr>
              <w:autoSpaceDE w:val="0"/>
              <w:autoSpaceDN w:val="0"/>
              <w:adjustRightInd w:val="0"/>
              <w:jc w:val="center"/>
              <w:rPr>
                <w:noProof/>
                <w:lang w:val="en-US"/>
              </w:rPr>
            </w:pPr>
          </w:p>
        </w:tc>
        <w:tc>
          <w:tcPr>
            <w:tcW w:w="237" w:type="pct"/>
          </w:tcPr>
          <w:p w14:paraId="2834B173" w14:textId="77777777" w:rsidR="00185035" w:rsidRPr="00F85647" w:rsidRDefault="00185035" w:rsidP="00D94289">
            <w:pPr>
              <w:autoSpaceDE w:val="0"/>
              <w:autoSpaceDN w:val="0"/>
              <w:adjustRightInd w:val="0"/>
              <w:jc w:val="center"/>
              <w:rPr>
                <w:noProof/>
              </w:rPr>
            </w:pPr>
          </w:p>
        </w:tc>
        <w:tc>
          <w:tcPr>
            <w:tcW w:w="414" w:type="pct"/>
          </w:tcPr>
          <w:p w14:paraId="088842B3" w14:textId="77777777" w:rsidR="00185035" w:rsidRPr="00F85647" w:rsidRDefault="00185035" w:rsidP="00D94289">
            <w:pPr>
              <w:autoSpaceDE w:val="0"/>
              <w:autoSpaceDN w:val="0"/>
              <w:adjustRightInd w:val="0"/>
              <w:jc w:val="center"/>
              <w:rPr>
                <w:noProof/>
              </w:rPr>
            </w:pPr>
          </w:p>
        </w:tc>
        <w:tc>
          <w:tcPr>
            <w:tcW w:w="339" w:type="pct"/>
          </w:tcPr>
          <w:p w14:paraId="6E739029" w14:textId="77777777" w:rsidR="00185035" w:rsidRDefault="00185035" w:rsidP="00D94289">
            <w:pPr>
              <w:autoSpaceDE w:val="0"/>
              <w:autoSpaceDN w:val="0"/>
              <w:adjustRightInd w:val="0"/>
              <w:jc w:val="center"/>
              <w:rPr>
                <w:noProof/>
              </w:rPr>
            </w:pPr>
          </w:p>
        </w:tc>
      </w:tr>
      <w:tr w:rsidR="00C90E7E" w:rsidRPr="00F85647" w14:paraId="1E9DBB5D" w14:textId="77777777" w:rsidTr="00C90E7E">
        <w:trPr>
          <w:trHeight w:val="288"/>
        </w:trPr>
        <w:tc>
          <w:tcPr>
            <w:tcW w:w="192" w:type="pct"/>
          </w:tcPr>
          <w:p w14:paraId="411F2262" w14:textId="77777777" w:rsidR="00185035" w:rsidRPr="007A08CE" w:rsidRDefault="00185035" w:rsidP="00D94289">
            <w:pPr>
              <w:autoSpaceDE w:val="0"/>
              <w:autoSpaceDN w:val="0"/>
              <w:adjustRightInd w:val="0"/>
              <w:jc w:val="center"/>
              <w:rPr>
                <w:noProof/>
              </w:rPr>
            </w:pPr>
            <w:r w:rsidRPr="007A08CE">
              <w:t xml:space="preserve"> 9.4</w:t>
            </w:r>
          </w:p>
        </w:tc>
        <w:tc>
          <w:tcPr>
            <w:tcW w:w="2164" w:type="pct"/>
            <w:gridSpan w:val="2"/>
          </w:tcPr>
          <w:p w14:paraId="6276E05E" w14:textId="77777777" w:rsidR="00185035" w:rsidRPr="007A08CE" w:rsidRDefault="00185035" w:rsidP="002966C9">
            <w:pPr>
              <w:autoSpaceDE w:val="0"/>
              <w:autoSpaceDN w:val="0"/>
              <w:adjustRightInd w:val="0"/>
              <w:rPr>
                <w:noProof/>
                <w:lang w:val="en-US"/>
              </w:rPr>
            </w:pPr>
            <w:r w:rsidRPr="007A08CE">
              <w:t>Isporuka i polaganje u prethodno položene instalacione  plafonske regale ili  savitljive PVC cevi instalacionih vodova ozvučenja u "halogen free" izvedbi. Kablovi moraju na sebi imati vidnu oznaku tipa i nomenklaturni broj ispitnog protokola i da su proizvedeni po standardima Evropske Unije sa CE sertifikatom. Kablovi su tipa:</w:t>
            </w:r>
          </w:p>
        </w:tc>
        <w:tc>
          <w:tcPr>
            <w:tcW w:w="384" w:type="pct"/>
            <w:vAlign w:val="center"/>
          </w:tcPr>
          <w:p w14:paraId="058A5D07"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281F9815"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F1A1C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C3F6D4" w14:textId="77777777" w:rsidR="00185035" w:rsidRPr="00F85647" w:rsidRDefault="00185035" w:rsidP="00D94289">
            <w:pPr>
              <w:autoSpaceDE w:val="0"/>
              <w:autoSpaceDN w:val="0"/>
              <w:adjustRightInd w:val="0"/>
              <w:jc w:val="center"/>
              <w:rPr>
                <w:noProof/>
                <w:lang w:val="en-US"/>
              </w:rPr>
            </w:pPr>
          </w:p>
        </w:tc>
        <w:tc>
          <w:tcPr>
            <w:tcW w:w="237" w:type="pct"/>
          </w:tcPr>
          <w:p w14:paraId="03E0C975" w14:textId="77777777" w:rsidR="00185035" w:rsidRPr="00F85647" w:rsidRDefault="00185035" w:rsidP="00D94289">
            <w:pPr>
              <w:autoSpaceDE w:val="0"/>
              <w:autoSpaceDN w:val="0"/>
              <w:adjustRightInd w:val="0"/>
              <w:jc w:val="center"/>
              <w:rPr>
                <w:noProof/>
                <w:lang w:val="en-US"/>
              </w:rPr>
            </w:pPr>
          </w:p>
        </w:tc>
        <w:tc>
          <w:tcPr>
            <w:tcW w:w="237" w:type="pct"/>
          </w:tcPr>
          <w:p w14:paraId="619D47F2" w14:textId="77777777" w:rsidR="00185035" w:rsidRPr="00F85647" w:rsidRDefault="00185035" w:rsidP="00D94289">
            <w:pPr>
              <w:autoSpaceDE w:val="0"/>
              <w:autoSpaceDN w:val="0"/>
              <w:adjustRightInd w:val="0"/>
              <w:jc w:val="center"/>
              <w:rPr>
                <w:noProof/>
              </w:rPr>
            </w:pPr>
          </w:p>
        </w:tc>
        <w:tc>
          <w:tcPr>
            <w:tcW w:w="414" w:type="pct"/>
          </w:tcPr>
          <w:p w14:paraId="69DE02D3" w14:textId="77777777" w:rsidR="00185035" w:rsidRPr="00F85647" w:rsidRDefault="00185035" w:rsidP="00D94289">
            <w:pPr>
              <w:autoSpaceDE w:val="0"/>
              <w:autoSpaceDN w:val="0"/>
              <w:adjustRightInd w:val="0"/>
              <w:jc w:val="center"/>
              <w:rPr>
                <w:noProof/>
              </w:rPr>
            </w:pPr>
          </w:p>
        </w:tc>
        <w:tc>
          <w:tcPr>
            <w:tcW w:w="339" w:type="pct"/>
          </w:tcPr>
          <w:p w14:paraId="051F58C9" w14:textId="77777777" w:rsidR="00185035" w:rsidRDefault="00185035" w:rsidP="00D94289">
            <w:pPr>
              <w:autoSpaceDE w:val="0"/>
              <w:autoSpaceDN w:val="0"/>
              <w:adjustRightInd w:val="0"/>
              <w:jc w:val="center"/>
              <w:rPr>
                <w:noProof/>
              </w:rPr>
            </w:pPr>
          </w:p>
        </w:tc>
      </w:tr>
      <w:tr w:rsidR="00C90E7E" w:rsidRPr="00F85647" w14:paraId="6036AAC5" w14:textId="77777777" w:rsidTr="00C90E7E">
        <w:trPr>
          <w:trHeight w:val="288"/>
        </w:trPr>
        <w:tc>
          <w:tcPr>
            <w:tcW w:w="192" w:type="pct"/>
          </w:tcPr>
          <w:p w14:paraId="242995EF"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A69BFAC" w14:textId="77777777" w:rsidR="00185035" w:rsidRPr="007A08CE" w:rsidRDefault="00185035" w:rsidP="002966C9">
            <w:pPr>
              <w:autoSpaceDE w:val="0"/>
              <w:autoSpaceDN w:val="0"/>
              <w:adjustRightInd w:val="0"/>
              <w:rPr>
                <w:noProof/>
                <w:lang w:val="en-US"/>
              </w:rPr>
            </w:pPr>
            <w:r w:rsidRPr="007A08CE">
              <w:t xml:space="preserve"> -LiHCH 4x1,5,FE 180</w:t>
            </w:r>
          </w:p>
        </w:tc>
        <w:tc>
          <w:tcPr>
            <w:tcW w:w="384" w:type="pct"/>
            <w:vAlign w:val="center"/>
          </w:tcPr>
          <w:p w14:paraId="75EB1F1E"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815C8D8"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56C6E5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613F52" w14:textId="77777777" w:rsidR="00185035" w:rsidRPr="00F85647" w:rsidRDefault="00185035" w:rsidP="00D94289">
            <w:pPr>
              <w:autoSpaceDE w:val="0"/>
              <w:autoSpaceDN w:val="0"/>
              <w:adjustRightInd w:val="0"/>
              <w:jc w:val="center"/>
              <w:rPr>
                <w:noProof/>
                <w:lang w:val="en-US"/>
              </w:rPr>
            </w:pPr>
          </w:p>
        </w:tc>
        <w:tc>
          <w:tcPr>
            <w:tcW w:w="237" w:type="pct"/>
          </w:tcPr>
          <w:p w14:paraId="58C6F23F" w14:textId="77777777" w:rsidR="00185035" w:rsidRPr="00F85647" w:rsidRDefault="00185035" w:rsidP="00D94289">
            <w:pPr>
              <w:autoSpaceDE w:val="0"/>
              <w:autoSpaceDN w:val="0"/>
              <w:adjustRightInd w:val="0"/>
              <w:jc w:val="center"/>
              <w:rPr>
                <w:noProof/>
                <w:lang w:val="en-US"/>
              </w:rPr>
            </w:pPr>
          </w:p>
        </w:tc>
        <w:tc>
          <w:tcPr>
            <w:tcW w:w="237" w:type="pct"/>
          </w:tcPr>
          <w:p w14:paraId="63484356" w14:textId="77777777" w:rsidR="00185035" w:rsidRPr="00F85647" w:rsidRDefault="00185035" w:rsidP="00D94289">
            <w:pPr>
              <w:autoSpaceDE w:val="0"/>
              <w:autoSpaceDN w:val="0"/>
              <w:adjustRightInd w:val="0"/>
              <w:jc w:val="center"/>
              <w:rPr>
                <w:noProof/>
              </w:rPr>
            </w:pPr>
          </w:p>
        </w:tc>
        <w:tc>
          <w:tcPr>
            <w:tcW w:w="414" w:type="pct"/>
          </w:tcPr>
          <w:p w14:paraId="664C1C06" w14:textId="77777777" w:rsidR="00185035" w:rsidRPr="00F85647" w:rsidRDefault="00185035" w:rsidP="00D94289">
            <w:pPr>
              <w:autoSpaceDE w:val="0"/>
              <w:autoSpaceDN w:val="0"/>
              <w:adjustRightInd w:val="0"/>
              <w:jc w:val="center"/>
              <w:rPr>
                <w:noProof/>
              </w:rPr>
            </w:pPr>
          </w:p>
        </w:tc>
        <w:tc>
          <w:tcPr>
            <w:tcW w:w="339" w:type="pct"/>
          </w:tcPr>
          <w:p w14:paraId="10DBED98" w14:textId="77777777" w:rsidR="00185035" w:rsidRDefault="00185035" w:rsidP="00D94289">
            <w:pPr>
              <w:autoSpaceDE w:val="0"/>
              <w:autoSpaceDN w:val="0"/>
              <w:adjustRightInd w:val="0"/>
              <w:jc w:val="center"/>
              <w:rPr>
                <w:noProof/>
              </w:rPr>
            </w:pPr>
          </w:p>
        </w:tc>
      </w:tr>
      <w:tr w:rsidR="00C90E7E" w:rsidRPr="00F85647" w14:paraId="637017DE" w14:textId="77777777" w:rsidTr="00C90E7E">
        <w:trPr>
          <w:trHeight w:val="288"/>
        </w:trPr>
        <w:tc>
          <w:tcPr>
            <w:tcW w:w="192" w:type="pct"/>
          </w:tcPr>
          <w:p w14:paraId="2C423D8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43E53F6" w14:textId="77777777" w:rsidR="00185035" w:rsidRPr="007A08CE" w:rsidRDefault="00185035" w:rsidP="002966C9">
            <w:pPr>
              <w:autoSpaceDE w:val="0"/>
              <w:autoSpaceDN w:val="0"/>
              <w:adjustRightInd w:val="0"/>
              <w:rPr>
                <w:noProof/>
                <w:lang w:val="en-US"/>
              </w:rPr>
            </w:pPr>
            <w:r w:rsidRPr="007A08CE">
              <w:t xml:space="preserve"> -LiHCH 2x1,5  FE 180</w:t>
            </w:r>
          </w:p>
        </w:tc>
        <w:tc>
          <w:tcPr>
            <w:tcW w:w="384" w:type="pct"/>
            <w:vAlign w:val="center"/>
          </w:tcPr>
          <w:p w14:paraId="6627AC8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B129EAC" w14:textId="77777777" w:rsidR="00185035" w:rsidRPr="007A08CE" w:rsidRDefault="00185035" w:rsidP="00D94289">
            <w:pPr>
              <w:autoSpaceDE w:val="0"/>
              <w:autoSpaceDN w:val="0"/>
              <w:adjustRightInd w:val="0"/>
              <w:jc w:val="center"/>
              <w:rPr>
                <w:noProof/>
                <w:lang w:val="en-US"/>
              </w:rPr>
            </w:pPr>
            <w:r w:rsidRPr="007A08CE">
              <w:t>210</w:t>
            </w:r>
          </w:p>
        </w:tc>
        <w:tc>
          <w:tcPr>
            <w:tcW w:w="322" w:type="pct"/>
          </w:tcPr>
          <w:p w14:paraId="345DE7F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1994434" w14:textId="77777777" w:rsidR="00185035" w:rsidRPr="00F85647" w:rsidRDefault="00185035" w:rsidP="00D94289">
            <w:pPr>
              <w:autoSpaceDE w:val="0"/>
              <w:autoSpaceDN w:val="0"/>
              <w:adjustRightInd w:val="0"/>
              <w:jc w:val="center"/>
              <w:rPr>
                <w:noProof/>
                <w:lang w:val="en-US"/>
              </w:rPr>
            </w:pPr>
          </w:p>
        </w:tc>
        <w:tc>
          <w:tcPr>
            <w:tcW w:w="237" w:type="pct"/>
          </w:tcPr>
          <w:p w14:paraId="3FDA4553" w14:textId="77777777" w:rsidR="00185035" w:rsidRPr="00F85647" w:rsidRDefault="00185035" w:rsidP="00D94289">
            <w:pPr>
              <w:autoSpaceDE w:val="0"/>
              <w:autoSpaceDN w:val="0"/>
              <w:adjustRightInd w:val="0"/>
              <w:jc w:val="center"/>
              <w:rPr>
                <w:noProof/>
                <w:lang w:val="en-US"/>
              </w:rPr>
            </w:pPr>
          </w:p>
        </w:tc>
        <w:tc>
          <w:tcPr>
            <w:tcW w:w="237" w:type="pct"/>
          </w:tcPr>
          <w:p w14:paraId="33A2511A" w14:textId="77777777" w:rsidR="00185035" w:rsidRPr="00F85647" w:rsidRDefault="00185035" w:rsidP="00D94289">
            <w:pPr>
              <w:autoSpaceDE w:val="0"/>
              <w:autoSpaceDN w:val="0"/>
              <w:adjustRightInd w:val="0"/>
              <w:jc w:val="center"/>
              <w:rPr>
                <w:noProof/>
              </w:rPr>
            </w:pPr>
          </w:p>
        </w:tc>
        <w:tc>
          <w:tcPr>
            <w:tcW w:w="414" w:type="pct"/>
          </w:tcPr>
          <w:p w14:paraId="750E2503" w14:textId="77777777" w:rsidR="00185035" w:rsidRPr="00F85647" w:rsidRDefault="00185035" w:rsidP="00D94289">
            <w:pPr>
              <w:autoSpaceDE w:val="0"/>
              <w:autoSpaceDN w:val="0"/>
              <w:adjustRightInd w:val="0"/>
              <w:jc w:val="center"/>
              <w:rPr>
                <w:noProof/>
              </w:rPr>
            </w:pPr>
          </w:p>
        </w:tc>
        <w:tc>
          <w:tcPr>
            <w:tcW w:w="339" w:type="pct"/>
          </w:tcPr>
          <w:p w14:paraId="3AAEEABD" w14:textId="77777777" w:rsidR="00185035" w:rsidRDefault="00185035" w:rsidP="00D94289">
            <w:pPr>
              <w:autoSpaceDE w:val="0"/>
              <w:autoSpaceDN w:val="0"/>
              <w:adjustRightInd w:val="0"/>
              <w:jc w:val="center"/>
              <w:rPr>
                <w:noProof/>
              </w:rPr>
            </w:pPr>
          </w:p>
        </w:tc>
      </w:tr>
      <w:tr w:rsidR="00C90E7E" w:rsidRPr="00F85647" w14:paraId="72C3DD55" w14:textId="77777777" w:rsidTr="00C90E7E">
        <w:trPr>
          <w:trHeight w:val="288"/>
        </w:trPr>
        <w:tc>
          <w:tcPr>
            <w:tcW w:w="192" w:type="pct"/>
          </w:tcPr>
          <w:p w14:paraId="5E509D3A" w14:textId="77777777" w:rsidR="00185035" w:rsidRPr="007A08CE" w:rsidRDefault="00185035" w:rsidP="00D94289">
            <w:pPr>
              <w:autoSpaceDE w:val="0"/>
              <w:autoSpaceDN w:val="0"/>
              <w:adjustRightInd w:val="0"/>
              <w:jc w:val="center"/>
              <w:rPr>
                <w:noProof/>
              </w:rPr>
            </w:pPr>
            <w:r w:rsidRPr="007A08CE">
              <w:t xml:space="preserve"> 9.5</w:t>
            </w:r>
          </w:p>
        </w:tc>
        <w:tc>
          <w:tcPr>
            <w:tcW w:w="2164" w:type="pct"/>
            <w:gridSpan w:val="2"/>
            <w:vAlign w:val="center"/>
          </w:tcPr>
          <w:p w14:paraId="55ACA464" w14:textId="77777777" w:rsidR="00185035" w:rsidRPr="007A08CE" w:rsidRDefault="00185035" w:rsidP="002966C9">
            <w:pPr>
              <w:autoSpaceDE w:val="0"/>
              <w:autoSpaceDN w:val="0"/>
              <w:adjustRightInd w:val="0"/>
              <w:rPr>
                <w:noProof/>
                <w:lang w:val="en-US"/>
              </w:rPr>
            </w:pPr>
            <w:r w:rsidRPr="007A08CE">
              <w:t>Isporuka, montaža i povezivanje:</w:t>
            </w:r>
            <w:r w:rsidRPr="007A08CE">
              <w:br/>
              <w:t>Slobodnostojeći 19" RACK orman visine 16HU, osnove dimenzija 600x600mm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w:t>
            </w:r>
          </w:p>
        </w:tc>
        <w:tc>
          <w:tcPr>
            <w:tcW w:w="384" w:type="pct"/>
            <w:vAlign w:val="center"/>
          </w:tcPr>
          <w:p w14:paraId="5B2B86DD"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FE1B3C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0BA13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94E419" w14:textId="77777777" w:rsidR="00185035" w:rsidRPr="00F85647" w:rsidRDefault="00185035" w:rsidP="00D94289">
            <w:pPr>
              <w:autoSpaceDE w:val="0"/>
              <w:autoSpaceDN w:val="0"/>
              <w:adjustRightInd w:val="0"/>
              <w:jc w:val="center"/>
              <w:rPr>
                <w:noProof/>
                <w:lang w:val="en-US"/>
              </w:rPr>
            </w:pPr>
          </w:p>
        </w:tc>
        <w:tc>
          <w:tcPr>
            <w:tcW w:w="237" w:type="pct"/>
          </w:tcPr>
          <w:p w14:paraId="53FF7F21" w14:textId="77777777" w:rsidR="00185035" w:rsidRPr="00F85647" w:rsidRDefault="00185035" w:rsidP="00D94289">
            <w:pPr>
              <w:autoSpaceDE w:val="0"/>
              <w:autoSpaceDN w:val="0"/>
              <w:adjustRightInd w:val="0"/>
              <w:jc w:val="center"/>
              <w:rPr>
                <w:noProof/>
                <w:lang w:val="en-US"/>
              </w:rPr>
            </w:pPr>
          </w:p>
        </w:tc>
        <w:tc>
          <w:tcPr>
            <w:tcW w:w="237" w:type="pct"/>
          </w:tcPr>
          <w:p w14:paraId="0BBCF786" w14:textId="77777777" w:rsidR="00185035" w:rsidRPr="00F85647" w:rsidRDefault="00185035" w:rsidP="00D94289">
            <w:pPr>
              <w:autoSpaceDE w:val="0"/>
              <w:autoSpaceDN w:val="0"/>
              <w:adjustRightInd w:val="0"/>
              <w:jc w:val="center"/>
              <w:rPr>
                <w:noProof/>
              </w:rPr>
            </w:pPr>
          </w:p>
        </w:tc>
        <w:tc>
          <w:tcPr>
            <w:tcW w:w="414" w:type="pct"/>
          </w:tcPr>
          <w:p w14:paraId="6B707DAF" w14:textId="77777777" w:rsidR="00185035" w:rsidRPr="00F85647" w:rsidRDefault="00185035" w:rsidP="00D94289">
            <w:pPr>
              <w:autoSpaceDE w:val="0"/>
              <w:autoSpaceDN w:val="0"/>
              <w:adjustRightInd w:val="0"/>
              <w:jc w:val="center"/>
              <w:rPr>
                <w:noProof/>
              </w:rPr>
            </w:pPr>
          </w:p>
        </w:tc>
        <w:tc>
          <w:tcPr>
            <w:tcW w:w="339" w:type="pct"/>
          </w:tcPr>
          <w:p w14:paraId="559290A5" w14:textId="77777777" w:rsidR="00185035" w:rsidRDefault="00185035" w:rsidP="00D94289">
            <w:pPr>
              <w:autoSpaceDE w:val="0"/>
              <w:autoSpaceDN w:val="0"/>
              <w:adjustRightInd w:val="0"/>
              <w:jc w:val="center"/>
              <w:rPr>
                <w:noProof/>
              </w:rPr>
            </w:pPr>
          </w:p>
        </w:tc>
      </w:tr>
      <w:tr w:rsidR="00C90E7E" w:rsidRPr="00F85647" w14:paraId="2E5DAFDD" w14:textId="77777777" w:rsidTr="00C90E7E">
        <w:trPr>
          <w:trHeight w:val="288"/>
        </w:trPr>
        <w:tc>
          <w:tcPr>
            <w:tcW w:w="192" w:type="pct"/>
          </w:tcPr>
          <w:p w14:paraId="5F0F0C73" w14:textId="77777777" w:rsidR="00185035" w:rsidRPr="007A08CE" w:rsidRDefault="00185035" w:rsidP="00D94289">
            <w:pPr>
              <w:autoSpaceDE w:val="0"/>
              <w:autoSpaceDN w:val="0"/>
              <w:adjustRightInd w:val="0"/>
              <w:jc w:val="center"/>
              <w:rPr>
                <w:noProof/>
              </w:rPr>
            </w:pPr>
            <w:r w:rsidRPr="007A08CE">
              <w:t xml:space="preserve"> 9.6</w:t>
            </w:r>
          </w:p>
        </w:tc>
        <w:tc>
          <w:tcPr>
            <w:tcW w:w="2164" w:type="pct"/>
            <w:gridSpan w:val="2"/>
            <w:vAlign w:val="center"/>
          </w:tcPr>
          <w:p w14:paraId="5F5D7A4E"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Ventilatorski panel sa četiri ventilatora i termostatom, za </w:t>
            </w:r>
            <w:r w:rsidRPr="007A08CE">
              <w:lastRenderedPageBreak/>
              <w:t>ugradnju u slobodnostojeći RACK orman iz prethodne stavke</w:t>
            </w:r>
          </w:p>
        </w:tc>
        <w:tc>
          <w:tcPr>
            <w:tcW w:w="384" w:type="pct"/>
            <w:vAlign w:val="center"/>
          </w:tcPr>
          <w:p w14:paraId="2029FD12"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5DE634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F923B3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7F6397E" w14:textId="77777777" w:rsidR="00185035" w:rsidRPr="00F85647" w:rsidRDefault="00185035" w:rsidP="00D94289">
            <w:pPr>
              <w:autoSpaceDE w:val="0"/>
              <w:autoSpaceDN w:val="0"/>
              <w:adjustRightInd w:val="0"/>
              <w:jc w:val="center"/>
              <w:rPr>
                <w:noProof/>
                <w:lang w:val="en-US"/>
              </w:rPr>
            </w:pPr>
          </w:p>
        </w:tc>
        <w:tc>
          <w:tcPr>
            <w:tcW w:w="237" w:type="pct"/>
          </w:tcPr>
          <w:p w14:paraId="6C087D6C" w14:textId="77777777" w:rsidR="00185035" w:rsidRPr="00F85647" w:rsidRDefault="00185035" w:rsidP="00D94289">
            <w:pPr>
              <w:autoSpaceDE w:val="0"/>
              <w:autoSpaceDN w:val="0"/>
              <w:adjustRightInd w:val="0"/>
              <w:jc w:val="center"/>
              <w:rPr>
                <w:noProof/>
                <w:lang w:val="en-US"/>
              </w:rPr>
            </w:pPr>
          </w:p>
        </w:tc>
        <w:tc>
          <w:tcPr>
            <w:tcW w:w="237" w:type="pct"/>
          </w:tcPr>
          <w:p w14:paraId="1CC09298" w14:textId="77777777" w:rsidR="00185035" w:rsidRPr="00F85647" w:rsidRDefault="00185035" w:rsidP="00D94289">
            <w:pPr>
              <w:autoSpaceDE w:val="0"/>
              <w:autoSpaceDN w:val="0"/>
              <w:adjustRightInd w:val="0"/>
              <w:jc w:val="center"/>
              <w:rPr>
                <w:noProof/>
              </w:rPr>
            </w:pPr>
          </w:p>
        </w:tc>
        <w:tc>
          <w:tcPr>
            <w:tcW w:w="414" w:type="pct"/>
          </w:tcPr>
          <w:p w14:paraId="22C49C86" w14:textId="77777777" w:rsidR="00185035" w:rsidRPr="00F85647" w:rsidRDefault="00185035" w:rsidP="00D94289">
            <w:pPr>
              <w:autoSpaceDE w:val="0"/>
              <w:autoSpaceDN w:val="0"/>
              <w:adjustRightInd w:val="0"/>
              <w:jc w:val="center"/>
              <w:rPr>
                <w:noProof/>
              </w:rPr>
            </w:pPr>
          </w:p>
        </w:tc>
        <w:tc>
          <w:tcPr>
            <w:tcW w:w="339" w:type="pct"/>
          </w:tcPr>
          <w:p w14:paraId="6BB58935" w14:textId="77777777" w:rsidR="00185035" w:rsidRDefault="00185035" w:rsidP="00D94289">
            <w:pPr>
              <w:autoSpaceDE w:val="0"/>
              <w:autoSpaceDN w:val="0"/>
              <w:adjustRightInd w:val="0"/>
              <w:jc w:val="center"/>
              <w:rPr>
                <w:noProof/>
              </w:rPr>
            </w:pPr>
          </w:p>
        </w:tc>
      </w:tr>
      <w:tr w:rsidR="00C90E7E" w:rsidRPr="00F85647" w14:paraId="543D7AA3" w14:textId="77777777" w:rsidTr="00C90E7E">
        <w:trPr>
          <w:trHeight w:val="288"/>
        </w:trPr>
        <w:tc>
          <w:tcPr>
            <w:tcW w:w="192" w:type="pct"/>
          </w:tcPr>
          <w:p w14:paraId="5B3083A1" w14:textId="77777777" w:rsidR="00185035" w:rsidRPr="007A08CE" w:rsidRDefault="00185035" w:rsidP="00D94289">
            <w:pPr>
              <w:autoSpaceDE w:val="0"/>
              <w:autoSpaceDN w:val="0"/>
              <w:adjustRightInd w:val="0"/>
              <w:jc w:val="center"/>
              <w:rPr>
                <w:noProof/>
              </w:rPr>
            </w:pPr>
            <w:r w:rsidRPr="007A08CE">
              <w:lastRenderedPageBreak/>
              <w:t xml:space="preserve"> 9.7</w:t>
            </w:r>
          </w:p>
        </w:tc>
        <w:tc>
          <w:tcPr>
            <w:tcW w:w="2164" w:type="pct"/>
            <w:gridSpan w:val="2"/>
            <w:vAlign w:val="center"/>
          </w:tcPr>
          <w:p w14:paraId="6F36A93A"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Svi neophodni audio kablovi i konektori za povezivanje sve opreme unutra RACK ormara i sitan nespecifiran materijal.</w:t>
            </w:r>
          </w:p>
        </w:tc>
        <w:tc>
          <w:tcPr>
            <w:tcW w:w="384" w:type="pct"/>
            <w:vAlign w:val="center"/>
          </w:tcPr>
          <w:p w14:paraId="1F070BEF"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6C619F0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81E82C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58C88E0" w14:textId="77777777" w:rsidR="00185035" w:rsidRPr="00F85647" w:rsidRDefault="00185035" w:rsidP="00D94289">
            <w:pPr>
              <w:autoSpaceDE w:val="0"/>
              <w:autoSpaceDN w:val="0"/>
              <w:adjustRightInd w:val="0"/>
              <w:jc w:val="center"/>
              <w:rPr>
                <w:noProof/>
                <w:lang w:val="en-US"/>
              </w:rPr>
            </w:pPr>
          </w:p>
        </w:tc>
        <w:tc>
          <w:tcPr>
            <w:tcW w:w="237" w:type="pct"/>
          </w:tcPr>
          <w:p w14:paraId="3B6BDF34" w14:textId="77777777" w:rsidR="00185035" w:rsidRPr="00F85647" w:rsidRDefault="00185035" w:rsidP="00D94289">
            <w:pPr>
              <w:autoSpaceDE w:val="0"/>
              <w:autoSpaceDN w:val="0"/>
              <w:adjustRightInd w:val="0"/>
              <w:jc w:val="center"/>
              <w:rPr>
                <w:noProof/>
                <w:lang w:val="en-US"/>
              </w:rPr>
            </w:pPr>
          </w:p>
        </w:tc>
        <w:tc>
          <w:tcPr>
            <w:tcW w:w="237" w:type="pct"/>
          </w:tcPr>
          <w:p w14:paraId="345EA1F6" w14:textId="77777777" w:rsidR="00185035" w:rsidRPr="00F85647" w:rsidRDefault="00185035" w:rsidP="00D94289">
            <w:pPr>
              <w:autoSpaceDE w:val="0"/>
              <w:autoSpaceDN w:val="0"/>
              <w:adjustRightInd w:val="0"/>
              <w:jc w:val="center"/>
              <w:rPr>
                <w:noProof/>
              </w:rPr>
            </w:pPr>
          </w:p>
        </w:tc>
        <w:tc>
          <w:tcPr>
            <w:tcW w:w="414" w:type="pct"/>
          </w:tcPr>
          <w:p w14:paraId="2D782C91" w14:textId="77777777" w:rsidR="00185035" w:rsidRPr="00F85647" w:rsidRDefault="00185035" w:rsidP="00D94289">
            <w:pPr>
              <w:autoSpaceDE w:val="0"/>
              <w:autoSpaceDN w:val="0"/>
              <w:adjustRightInd w:val="0"/>
              <w:jc w:val="center"/>
              <w:rPr>
                <w:noProof/>
              </w:rPr>
            </w:pPr>
          </w:p>
        </w:tc>
        <w:tc>
          <w:tcPr>
            <w:tcW w:w="339" w:type="pct"/>
          </w:tcPr>
          <w:p w14:paraId="7652741D" w14:textId="77777777" w:rsidR="00185035" w:rsidRDefault="00185035" w:rsidP="00D94289">
            <w:pPr>
              <w:autoSpaceDE w:val="0"/>
              <w:autoSpaceDN w:val="0"/>
              <w:adjustRightInd w:val="0"/>
              <w:jc w:val="center"/>
              <w:rPr>
                <w:noProof/>
              </w:rPr>
            </w:pPr>
          </w:p>
        </w:tc>
      </w:tr>
      <w:tr w:rsidR="00C90E7E" w:rsidRPr="00F85647" w14:paraId="6D3585F0" w14:textId="77777777" w:rsidTr="00C90E7E">
        <w:trPr>
          <w:trHeight w:val="288"/>
        </w:trPr>
        <w:tc>
          <w:tcPr>
            <w:tcW w:w="192" w:type="pct"/>
          </w:tcPr>
          <w:p w14:paraId="5596B407" w14:textId="77777777" w:rsidR="00185035" w:rsidRPr="007A08CE" w:rsidRDefault="00185035" w:rsidP="00D94289">
            <w:pPr>
              <w:autoSpaceDE w:val="0"/>
              <w:autoSpaceDN w:val="0"/>
              <w:adjustRightInd w:val="0"/>
              <w:jc w:val="center"/>
              <w:rPr>
                <w:noProof/>
              </w:rPr>
            </w:pPr>
            <w:r w:rsidRPr="007A08CE">
              <w:t xml:space="preserve"> 9.8</w:t>
            </w:r>
          </w:p>
        </w:tc>
        <w:tc>
          <w:tcPr>
            <w:tcW w:w="2164" w:type="pct"/>
            <w:gridSpan w:val="2"/>
            <w:vAlign w:val="center"/>
          </w:tcPr>
          <w:p w14:paraId="11855134"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Centralni digitalni audio kontroler (master) sa DSP obradom; potpuno digitalna matrica sa 8 ulaza i 8 izlaza, do 256 zona u lokalnoj mreži, do 8192 u globalnoj mreži (do 31 slave jedinica, proširenje putem sigurnosne 48-kanalne veze preko UTP ili optičkog kabla); 4 nadzirana ulaza za mikrofonske stanice; 2 namenska ulaza i izlaza za back-up pojačala; monitoring pojačala uz hot-swap mogućnost za pojačala (8+2); potpuni monitoring audio linija sa A/B detekcijom u skladu sa BS 5839 deo 8; 9 nadziranih kontrolnih ulaza i 8 kontrolnih izlaza; istovremena kontrola i rutiranje 48 audio kanala po 48KHz preko namenske mreže; telefonski interfejs po SIP protokolu ili telefonskoj liniji; ModBUS protokol preko TCP/IP (Ethernet) ili RS485; GUI softverska aplikacija za podešavanje sistema, lokalno ili daljinsko upravljanje preko IP mreže; DSP funkcije: PEQ, GEQ, Delays, Ducker, Gate, AGC, feedback, filter, inverter, local echo suppressor, mixer; Ethernet interfejs za povezivanje sa TERRACOM, 3rd party uređajima, konfiguraciju, kontrolu, dijagnostiku i logovanje (poslednjih 999 događaja); napredni preset menadžer i event programator; programabilni nivoi prioriteta (1-99) za 256 zona; digitalna memorija za skladištenje evakuacionih i drugih audio poruka u WAV formatu (100minuta/16k 16bit; 400min/G.722), sa istovremenim emitovanjem do 4 različite poruke; ulaz za redundantno </w:t>
            </w:r>
            <w:r w:rsidRPr="007A08CE">
              <w:lastRenderedPageBreak/>
              <w:t>baterijsko napajanje; sertifikati CE, EN50103-4 i EN54-16 sertifikat za evakuaciono ozvučenje</w:t>
            </w:r>
          </w:p>
        </w:tc>
        <w:tc>
          <w:tcPr>
            <w:tcW w:w="384" w:type="pct"/>
            <w:vAlign w:val="center"/>
          </w:tcPr>
          <w:p w14:paraId="4288F781"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1B8BF1D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2CAC1F7" w14:textId="77777777" w:rsidR="00185035" w:rsidRPr="00F85647" w:rsidRDefault="00185035" w:rsidP="00D94289">
            <w:pPr>
              <w:autoSpaceDE w:val="0"/>
              <w:autoSpaceDN w:val="0"/>
              <w:adjustRightInd w:val="0"/>
              <w:jc w:val="center"/>
              <w:rPr>
                <w:noProof/>
                <w:lang w:val="en-US"/>
              </w:rPr>
            </w:pPr>
          </w:p>
        </w:tc>
        <w:tc>
          <w:tcPr>
            <w:tcW w:w="324" w:type="pct"/>
            <w:gridSpan w:val="2"/>
          </w:tcPr>
          <w:p w14:paraId="17800549" w14:textId="77777777" w:rsidR="00185035" w:rsidRPr="00F85647" w:rsidRDefault="00185035" w:rsidP="00D94289">
            <w:pPr>
              <w:autoSpaceDE w:val="0"/>
              <w:autoSpaceDN w:val="0"/>
              <w:adjustRightInd w:val="0"/>
              <w:jc w:val="center"/>
              <w:rPr>
                <w:noProof/>
                <w:lang w:val="en-US"/>
              </w:rPr>
            </w:pPr>
          </w:p>
        </w:tc>
        <w:tc>
          <w:tcPr>
            <w:tcW w:w="237" w:type="pct"/>
          </w:tcPr>
          <w:p w14:paraId="25579238" w14:textId="77777777" w:rsidR="00185035" w:rsidRPr="00F85647" w:rsidRDefault="00185035" w:rsidP="00D94289">
            <w:pPr>
              <w:autoSpaceDE w:val="0"/>
              <w:autoSpaceDN w:val="0"/>
              <w:adjustRightInd w:val="0"/>
              <w:jc w:val="center"/>
              <w:rPr>
                <w:noProof/>
                <w:lang w:val="en-US"/>
              </w:rPr>
            </w:pPr>
          </w:p>
        </w:tc>
        <w:tc>
          <w:tcPr>
            <w:tcW w:w="237" w:type="pct"/>
          </w:tcPr>
          <w:p w14:paraId="2B9139DF" w14:textId="77777777" w:rsidR="00185035" w:rsidRPr="00F85647" w:rsidRDefault="00185035" w:rsidP="00D94289">
            <w:pPr>
              <w:autoSpaceDE w:val="0"/>
              <w:autoSpaceDN w:val="0"/>
              <w:adjustRightInd w:val="0"/>
              <w:jc w:val="center"/>
              <w:rPr>
                <w:noProof/>
              </w:rPr>
            </w:pPr>
          </w:p>
        </w:tc>
        <w:tc>
          <w:tcPr>
            <w:tcW w:w="414" w:type="pct"/>
          </w:tcPr>
          <w:p w14:paraId="7D65FD72" w14:textId="77777777" w:rsidR="00185035" w:rsidRPr="00F85647" w:rsidRDefault="00185035" w:rsidP="00D94289">
            <w:pPr>
              <w:autoSpaceDE w:val="0"/>
              <w:autoSpaceDN w:val="0"/>
              <w:adjustRightInd w:val="0"/>
              <w:jc w:val="center"/>
              <w:rPr>
                <w:noProof/>
              </w:rPr>
            </w:pPr>
          </w:p>
        </w:tc>
        <w:tc>
          <w:tcPr>
            <w:tcW w:w="339" w:type="pct"/>
          </w:tcPr>
          <w:p w14:paraId="4CB8EBA9" w14:textId="77777777" w:rsidR="00185035" w:rsidRDefault="00185035" w:rsidP="00D94289">
            <w:pPr>
              <w:autoSpaceDE w:val="0"/>
              <w:autoSpaceDN w:val="0"/>
              <w:adjustRightInd w:val="0"/>
              <w:jc w:val="center"/>
              <w:rPr>
                <w:noProof/>
              </w:rPr>
            </w:pPr>
          </w:p>
        </w:tc>
      </w:tr>
      <w:tr w:rsidR="00C90E7E" w:rsidRPr="00F85647" w14:paraId="0FDF2037" w14:textId="77777777" w:rsidTr="00C90E7E">
        <w:trPr>
          <w:trHeight w:val="288"/>
        </w:trPr>
        <w:tc>
          <w:tcPr>
            <w:tcW w:w="192" w:type="pct"/>
          </w:tcPr>
          <w:p w14:paraId="39603655" w14:textId="77777777" w:rsidR="00185035" w:rsidRPr="007A08CE" w:rsidRDefault="00185035" w:rsidP="00D94289">
            <w:pPr>
              <w:autoSpaceDE w:val="0"/>
              <w:autoSpaceDN w:val="0"/>
              <w:adjustRightInd w:val="0"/>
              <w:jc w:val="center"/>
              <w:rPr>
                <w:noProof/>
              </w:rPr>
            </w:pPr>
            <w:r w:rsidRPr="007A08CE">
              <w:lastRenderedPageBreak/>
              <w:t xml:space="preserve"> 9.9</w:t>
            </w:r>
          </w:p>
        </w:tc>
        <w:tc>
          <w:tcPr>
            <w:tcW w:w="2164" w:type="pct"/>
            <w:gridSpan w:val="2"/>
            <w:vAlign w:val="center"/>
          </w:tcPr>
          <w:p w14:paraId="3B113551"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19" 2U 4-kanalno D-Class pojačalo za profesionalna rešenja u evakuacionim sistemima; indikacija statusa: signal, clip, mrežno napajanje, baterijsko napajanje, greška na kanalu i opšta greška; relejni izlaz za opštu grešku i servisni poziv; sa mogućnošću rada na 100V, 70V, 50V i 4Ohm sistemima; snaga 4x250W sa bridge mogućnošću; dualno napajanje (110/230Vac i 24Vdc); napredna detekcija kratkog spoja i spoja prema zemlji; monitoring linije sa podrškom za jednostruku liniju i redundantnu A/B petlju; 4 linijska ulaza (3-pin phoenix); frekventni odziv +/-3dB@50Hz i 20 kHz; S/N &gt;90dB; THD&lt;0,1% @1kHz; sertifikati CE, EN50103-4 i EN54-16 sertifikat za evakuaciono ozvučenje</w:t>
            </w:r>
          </w:p>
        </w:tc>
        <w:tc>
          <w:tcPr>
            <w:tcW w:w="384" w:type="pct"/>
            <w:vAlign w:val="center"/>
          </w:tcPr>
          <w:p w14:paraId="1E37477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9BE1878"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CBD84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9D1BDF" w14:textId="77777777" w:rsidR="00185035" w:rsidRPr="00F85647" w:rsidRDefault="00185035" w:rsidP="00D94289">
            <w:pPr>
              <w:autoSpaceDE w:val="0"/>
              <w:autoSpaceDN w:val="0"/>
              <w:adjustRightInd w:val="0"/>
              <w:jc w:val="center"/>
              <w:rPr>
                <w:noProof/>
                <w:lang w:val="en-US"/>
              </w:rPr>
            </w:pPr>
          </w:p>
        </w:tc>
        <w:tc>
          <w:tcPr>
            <w:tcW w:w="237" w:type="pct"/>
          </w:tcPr>
          <w:p w14:paraId="7F42FA99" w14:textId="77777777" w:rsidR="00185035" w:rsidRPr="00F85647" w:rsidRDefault="00185035" w:rsidP="00D94289">
            <w:pPr>
              <w:autoSpaceDE w:val="0"/>
              <w:autoSpaceDN w:val="0"/>
              <w:adjustRightInd w:val="0"/>
              <w:jc w:val="center"/>
              <w:rPr>
                <w:noProof/>
                <w:lang w:val="en-US"/>
              </w:rPr>
            </w:pPr>
          </w:p>
        </w:tc>
        <w:tc>
          <w:tcPr>
            <w:tcW w:w="237" w:type="pct"/>
          </w:tcPr>
          <w:p w14:paraId="4794AF73" w14:textId="77777777" w:rsidR="00185035" w:rsidRPr="00F85647" w:rsidRDefault="00185035" w:rsidP="00D94289">
            <w:pPr>
              <w:autoSpaceDE w:val="0"/>
              <w:autoSpaceDN w:val="0"/>
              <w:adjustRightInd w:val="0"/>
              <w:jc w:val="center"/>
              <w:rPr>
                <w:noProof/>
              </w:rPr>
            </w:pPr>
          </w:p>
        </w:tc>
        <w:tc>
          <w:tcPr>
            <w:tcW w:w="414" w:type="pct"/>
          </w:tcPr>
          <w:p w14:paraId="2E1BAFF6" w14:textId="77777777" w:rsidR="00185035" w:rsidRPr="00F85647" w:rsidRDefault="00185035" w:rsidP="00D94289">
            <w:pPr>
              <w:autoSpaceDE w:val="0"/>
              <w:autoSpaceDN w:val="0"/>
              <w:adjustRightInd w:val="0"/>
              <w:jc w:val="center"/>
              <w:rPr>
                <w:noProof/>
              </w:rPr>
            </w:pPr>
          </w:p>
        </w:tc>
        <w:tc>
          <w:tcPr>
            <w:tcW w:w="339" w:type="pct"/>
          </w:tcPr>
          <w:p w14:paraId="773A3A65" w14:textId="77777777" w:rsidR="00185035" w:rsidRDefault="00185035" w:rsidP="00D94289">
            <w:pPr>
              <w:autoSpaceDE w:val="0"/>
              <w:autoSpaceDN w:val="0"/>
              <w:adjustRightInd w:val="0"/>
              <w:jc w:val="center"/>
              <w:rPr>
                <w:noProof/>
              </w:rPr>
            </w:pPr>
          </w:p>
        </w:tc>
      </w:tr>
      <w:tr w:rsidR="00C90E7E" w:rsidRPr="00F85647" w14:paraId="26A5805B" w14:textId="77777777" w:rsidTr="00C90E7E">
        <w:trPr>
          <w:trHeight w:val="288"/>
        </w:trPr>
        <w:tc>
          <w:tcPr>
            <w:tcW w:w="192" w:type="pct"/>
          </w:tcPr>
          <w:p w14:paraId="7DE3AAA1" w14:textId="77777777" w:rsidR="00185035" w:rsidRPr="007A08CE" w:rsidRDefault="00185035" w:rsidP="00D94289">
            <w:pPr>
              <w:autoSpaceDE w:val="0"/>
              <w:autoSpaceDN w:val="0"/>
              <w:adjustRightInd w:val="0"/>
              <w:jc w:val="center"/>
              <w:rPr>
                <w:noProof/>
              </w:rPr>
            </w:pPr>
            <w:r w:rsidRPr="007A08CE">
              <w:t xml:space="preserve"> 9.10</w:t>
            </w:r>
          </w:p>
        </w:tc>
        <w:tc>
          <w:tcPr>
            <w:tcW w:w="2164" w:type="pct"/>
            <w:gridSpan w:val="2"/>
            <w:vAlign w:val="center"/>
          </w:tcPr>
          <w:p w14:paraId="2215DBB9"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Centralna jedinica za napajanje i nadzor sistema za ambijentalno i evakuaciono ozvučenje; RACK kućište 2U; 24Vdc; 2 glavna izlaza, maks. 40A; 3xAux izlaza, maks. 5A; kapacitet baterija do 225Ah; u kompletu sa potrebnim baterijama za besprekidno napajanje sistema 30 minuta; sertifikati CE, EN50103-4 i EN54-4 sertifikat za evakuaciono ozvučenje</w:t>
            </w:r>
          </w:p>
        </w:tc>
        <w:tc>
          <w:tcPr>
            <w:tcW w:w="384" w:type="pct"/>
            <w:vAlign w:val="center"/>
          </w:tcPr>
          <w:p w14:paraId="3B9B1E2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8E07EC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76BA1F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31FB4B" w14:textId="77777777" w:rsidR="00185035" w:rsidRPr="00F85647" w:rsidRDefault="00185035" w:rsidP="00D94289">
            <w:pPr>
              <w:autoSpaceDE w:val="0"/>
              <w:autoSpaceDN w:val="0"/>
              <w:adjustRightInd w:val="0"/>
              <w:jc w:val="center"/>
              <w:rPr>
                <w:noProof/>
                <w:lang w:val="en-US"/>
              </w:rPr>
            </w:pPr>
          </w:p>
        </w:tc>
        <w:tc>
          <w:tcPr>
            <w:tcW w:w="237" w:type="pct"/>
          </w:tcPr>
          <w:p w14:paraId="43822F4F" w14:textId="77777777" w:rsidR="00185035" w:rsidRPr="00F85647" w:rsidRDefault="00185035" w:rsidP="00D94289">
            <w:pPr>
              <w:autoSpaceDE w:val="0"/>
              <w:autoSpaceDN w:val="0"/>
              <w:adjustRightInd w:val="0"/>
              <w:jc w:val="center"/>
              <w:rPr>
                <w:noProof/>
                <w:lang w:val="en-US"/>
              </w:rPr>
            </w:pPr>
          </w:p>
        </w:tc>
        <w:tc>
          <w:tcPr>
            <w:tcW w:w="237" w:type="pct"/>
          </w:tcPr>
          <w:p w14:paraId="745DB2FA" w14:textId="77777777" w:rsidR="00185035" w:rsidRPr="00F85647" w:rsidRDefault="00185035" w:rsidP="00D94289">
            <w:pPr>
              <w:autoSpaceDE w:val="0"/>
              <w:autoSpaceDN w:val="0"/>
              <w:adjustRightInd w:val="0"/>
              <w:jc w:val="center"/>
              <w:rPr>
                <w:noProof/>
              </w:rPr>
            </w:pPr>
          </w:p>
        </w:tc>
        <w:tc>
          <w:tcPr>
            <w:tcW w:w="414" w:type="pct"/>
          </w:tcPr>
          <w:p w14:paraId="49A81363" w14:textId="77777777" w:rsidR="00185035" w:rsidRPr="00F85647" w:rsidRDefault="00185035" w:rsidP="00D94289">
            <w:pPr>
              <w:autoSpaceDE w:val="0"/>
              <w:autoSpaceDN w:val="0"/>
              <w:adjustRightInd w:val="0"/>
              <w:jc w:val="center"/>
              <w:rPr>
                <w:noProof/>
              </w:rPr>
            </w:pPr>
          </w:p>
        </w:tc>
        <w:tc>
          <w:tcPr>
            <w:tcW w:w="339" w:type="pct"/>
          </w:tcPr>
          <w:p w14:paraId="4FFC8C77" w14:textId="77777777" w:rsidR="00185035" w:rsidRDefault="00185035" w:rsidP="00D94289">
            <w:pPr>
              <w:autoSpaceDE w:val="0"/>
              <w:autoSpaceDN w:val="0"/>
              <w:adjustRightInd w:val="0"/>
              <w:jc w:val="center"/>
              <w:rPr>
                <w:noProof/>
              </w:rPr>
            </w:pPr>
          </w:p>
        </w:tc>
      </w:tr>
      <w:tr w:rsidR="00C90E7E" w:rsidRPr="00F85647" w14:paraId="04C8F696" w14:textId="77777777" w:rsidTr="00C90E7E">
        <w:trPr>
          <w:trHeight w:val="288"/>
        </w:trPr>
        <w:tc>
          <w:tcPr>
            <w:tcW w:w="192" w:type="pct"/>
          </w:tcPr>
          <w:p w14:paraId="3639F5B5" w14:textId="77777777" w:rsidR="00185035" w:rsidRPr="007A08CE" w:rsidRDefault="00185035" w:rsidP="00D94289">
            <w:pPr>
              <w:autoSpaceDE w:val="0"/>
              <w:autoSpaceDN w:val="0"/>
              <w:adjustRightInd w:val="0"/>
              <w:jc w:val="center"/>
              <w:rPr>
                <w:noProof/>
              </w:rPr>
            </w:pPr>
            <w:r w:rsidRPr="007A08CE">
              <w:t xml:space="preserve"> 9.11</w:t>
            </w:r>
          </w:p>
        </w:tc>
        <w:tc>
          <w:tcPr>
            <w:tcW w:w="2164" w:type="pct"/>
            <w:gridSpan w:val="2"/>
            <w:vAlign w:val="center"/>
          </w:tcPr>
          <w:p w14:paraId="6893E1A4"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Digitalna stona mikrofonska konzola; mogućnost upućivanja glasovne poruke (uživo), puštanja unapred snimljene audio poruke i upravljanje parametrima centralne matrice; skladištenje audio poruke i zvuka gong-a u samom uređaju; UTP konekcija (komunikacija i napajanje) ka centralnoj matrici (Secured BUS); 5" LED osvetljeni TFT Touch Screen displej (800x480px); 3 </w:t>
            </w:r>
            <w:r w:rsidRPr="007A08CE">
              <w:lastRenderedPageBreak/>
              <w:t>programabilna tastera; 14x12 programabilnih soft-tastera sa indikacijom stanja; indikator napajanja, statusa, greške; permanentni nadzor mikrofonske kapsule i zvučnika; konektor za eksterni mikrofon, zvučnik i telefonski interfejs; frekventni odziv -3 dB@200Hz to 8kHz; lozinkom zaštićeni nivoi pristupa; sertifikati CE, IEC 60065-98, EN50103-4 i EN54-16 sertifikat za evakuaciono ozvučenje</w:t>
            </w:r>
          </w:p>
        </w:tc>
        <w:tc>
          <w:tcPr>
            <w:tcW w:w="384" w:type="pct"/>
            <w:vAlign w:val="center"/>
          </w:tcPr>
          <w:p w14:paraId="0C4435F6"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2FD6C8A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DDB8D0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BEE6EA" w14:textId="77777777" w:rsidR="00185035" w:rsidRPr="00F85647" w:rsidRDefault="00185035" w:rsidP="00D94289">
            <w:pPr>
              <w:autoSpaceDE w:val="0"/>
              <w:autoSpaceDN w:val="0"/>
              <w:adjustRightInd w:val="0"/>
              <w:jc w:val="center"/>
              <w:rPr>
                <w:noProof/>
                <w:lang w:val="en-US"/>
              </w:rPr>
            </w:pPr>
          </w:p>
        </w:tc>
        <w:tc>
          <w:tcPr>
            <w:tcW w:w="237" w:type="pct"/>
          </w:tcPr>
          <w:p w14:paraId="18AD8BE2" w14:textId="77777777" w:rsidR="00185035" w:rsidRPr="00F85647" w:rsidRDefault="00185035" w:rsidP="00D94289">
            <w:pPr>
              <w:autoSpaceDE w:val="0"/>
              <w:autoSpaceDN w:val="0"/>
              <w:adjustRightInd w:val="0"/>
              <w:jc w:val="center"/>
              <w:rPr>
                <w:noProof/>
                <w:lang w:val="en-US"/>
              </w:rPr>
            </w:pPr>
          </w:p>
        </w:tc>
        <w:tc>
          <w:tcPr>
            <w:tcW w:w="237" w:type="pct"/>
          </w:tcPr>
          <w:p w14:paraId="54DC0DA7" w14:textId="77777777" w:rsidR="00185035" w:rsidRPr="00F85647" w:rsidRDefault="00185035" w:rsidP="00D94289">
            <w:pPr>
              <w:autoSpaceDE w:val="0"/>
              <w:autoSpaceDN w:val="0"/>
              <w:adjustRightInd w:val="0"/>
              <w:jc w:val="center"/>
              <w:rPr>
                <w:noProof/>
              </w:rPr>
            </w:pPr>
          </w:p>
        </w:tc>
        <w:tc>
          <w:tcPr>
            <w:tcW w:w="414" w:type="pct"/>
          </w:tcPr>
          <w:p w14:paraId="1904B47C" w14:textId="77777777" w:rsidR="00185035" w:rsidRPr="00F85647" w:rsidRDefault="00185035" w:rsidP="00D94289">
            <w:pPr>
              <w:autoSpaceDE w:val="0"/>
              <w:autoSpaceDN w:val="0"/>
              <w:adjustRightInd w:val="0"/>
              <w:jc w:val="center"/>
              <w:rPr>
                <w:noProof/>
              </w:rPr>
            </w:pPr>
          </w:p>
        </w:tc>
        <w:tc>
          <w:tcPr>
            <w:tcW w:w="339" w:type="pct"/>
          </w:tcPr>
          <w:p w14:paraId="648CB357" w14:textId="77777777" w:rsidR="00185035" w:rsidRDefault="00185035" w:rsidP="00D94289">
            <w:pPr>
              <w:autoSpaceDE w:val="0"/>
              <w:autoSpaceDN w:val="0"/>
              <w:adjustRightInd w:val="0"/>
              <w:jc w:val="center"/>
              <w:rPr>
                <w:noProof/>
              </w:rPr>
            </w:pPr>
          </w:p>
        </w:tc>
      </w:tr>
      <w:tr w:rsidR="00C90E7E" w:rsidRPr="00F85647" w14:paraId="455ED898" w14:textId="77777777" w:rsidTr="00C90E7E">
        <w:trPr>
          <w:trHeight w:val="288"/>
        </w:trPr>
        <w:tc>
          <w:tcPr>
            <w:tcW w:w="192" w:type="pct"/>
          </w:tcPr>
          <w:p w14:paraId="2CA89423" w14:textId="77777777" w:rsidR="00185035" w:rsidRPr="007A08CE" w:rsidRDefault="00185035" w:rsidP="00D94289">
            <w:pPr>
              <w:autoSpaceDE w:val="0"/>
              <w:autoSpaceDN w:val="0"/>
              <w:adjustRightInd w:val="0"/>
              <w:jc w:val="center"/>
              <w:rPr>
                <w:noProof/>
              </w:rPr>
            </w:pPr>
            <w:r w:rsidRPr="007A08CE">
              <w:lastRenderedPageBreak/>
              <w:t xml:space="preserve"> 9.12</w:t>
            </w:r>
          </w:p>
        </w:tc>
        <w:tc>
          <w:tcPr>
            <w:tcW w:w="2164" w:type="pct"/>
            <w:gridSpan w:val="2"/>
            <w:vAlign w:val="center"/>
          </w:tcPr>
          <w:p w14:paraId="5A47CCAB"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CD/USB/SD/MMC + RADIO(AM/FM) lokalni izvor zvuka sa 3 istovremena izvora (radio i plejer sa konstantnim nivoom zvuka + izlaz sa podešavanjem jačine i mogućnošću prebacivanja između radio i plejer izlaza); LCD displej na kom se prikazuju sve informacije; RDS/ID3; mogućnost povezivanja sa centralnim upravljačkim kontrolerom odakle se upravlja kompletnim radom uređaja preko RS232 porta. Napajanje 230VAC/50-60Hz, Dimenzija 1HU</w:t>
            </w:r>
          </w:p>
        </w:tc>
        <w:tc>
          <w:tcPr>
            <w:tcW w:w="384" w:type="pct"/>
            <w:vAlign w:val="center"/>
          </w:tcPr>
          <w:p w14:paraId="0F83A0A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7B7DD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3BB0F6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4A2666" w14:textId="77777777" w:rsidR="00185035" w:rsidRPr="00F85647" w:rsidRDefault="00185035" w:rsidP="00D94289">
            <w:pPr>
              <w:autoSpaceDE w:val="0"/>
              <w:autoSpaceDN w:val="0"/>
              <w:adjustRightInd w:val="0"/>
              <w:jc w:val="center"/>
              <w:rPr>
                <w:noProof/>
                <w:lang w:val="en-US"/>
              </w:rPr>
            </w:pPr>
          </w:p>
        </w:tc>
        <w:tc>
          <w:tcPr>
            <w:tcW w:w="237" w:type="pct"/>
          </w:tcPr>
          <w:p w14:paraId="39B00460" w14:textId="77777777" w:rsidR="00185035" w:rsidRPr="00F85647" w:rsidRDefault="00185035" w:rsidP="00D94289">
            <w:pPr>
              <w:autoSpaceDE w:val="0"/>
              <w:autoSpaceDN w:val="0"/>
              <w:adjustRightInd w:val="0"/>
              <w:jc w:val="center"/>
              <w:rPr>
                <w:noProof/>
                <w:lang w:val="en-US"/>
              </w:rPr>
            </w:pPr>
          </w:p>
        </w:tc>
        <w:tc>
          <w:tcPr>
            <w:tcW w:w="237" w:type="pct"/>
          </w:tcPr>
          <w:p w14:paraId="30A4B13D" w14:textId="77777777" w:rsidR="00185035" w:rsidRPr="00F85647" w:rsidRDefault="00185035" w:rsidP="00D94289">
            <w:pPr>
              <w:autoSpaceDE w:val="0"/>
              <w:autoSpaceDN w:val="0"/>
              <w:adjustRightInd w:val="0"/>
              <w:jc w:val="center"/>
              <w:rPr>
                <w:noProof/>
              </w:rPr>
            </w:pPr>
          </w:p>
        </w:tc>
        <w:tc>
          <w:tcPr>
            <w:tcW w:w="414" w:type="pct"/>
          </w:tcPr>
          <w:p w14:paraId="39304D3F" w14:textId="77777777" w:rsidR="00185035" w:rsidRPr="00F85647" w:rsidRDefault="00185035" w:rsidP="00D94289">
            <w:pPr>
              <w:autoSpaceDE w:val="0"/>
              <w:autoSpaceDN w:val="0"/>
              <w:adjustRightInd w:val="0"/>
              <w:jc w:val="center"/>
              <w:rPr>
                <w:noProof/>
              </w:rPr>
            </w:pPr>
          </w:p>
        </w:tc>
        <w:tc>
          <w:tcPr>
            <w:tcW w:w="339" w:type="pct"/>
          </w:tcPr>
          <w:p w14:paraId="0D104CCC" w14:textId="77777777" w:rsidR="00185035" w:rsidRDefault="00185035" w:rsidP="00D94289">
            <w:pPr>
              <w:autoSpaceDE w:val="0"/>
              <w:autoSpaceDN w:val="0"/>
              <w:adjustRightInd w:val="0"/>
              <w:jc w:val="center"/>
              <w:rPr>
                <w:noProof/>
              </w:rPr>
            </w:pPr>
          </w:p>
        </w:tc>
      </w:tr>
      <w:tr w:rsidR="00C90E7E" w:rsidRPr="00F85647" w14:paraId="278C7BDA" w14:textId="77777777" w:rsidTr="00C90E7E">
        <w:trPr>
          <w:trHeight w:val="288"/>
        </w:trPr>
        <w:tc>
          <w:tcPr>
            <w:tcW w:w="192" w:type="pct"/>
          </w:tcPr>
          <w:p w14:paraId="62A818AE" w14:textId="77777777" w:rsidR="00185035" w:rsidRPr="007A08CE" w:rsidRDefault="00185035" w:rsidP="00D94289">
            <w:pPr>
              <w:autoSpaceDE w:val="0"/>
              <w:autoSpaceDN w:val="0"/>
              <w:adjustRightInd w:val="0"/>
              <w:jc w:val="center"/>
              <w:rPr>
                <w:noProof/>
              </w:rPr>
            </w:pPr>
            <w:r w:rsidRPr="007A08CE">
              <w:t xml:space="preserve"> 9.13</w:t>
            </w:r>
          </w:p>
        </w:tc>
        <w:tc>
          <w:tcPr>
            <w:tcW w:w="2164" w:type="pct"/>
            <w:gridSpan w:val="2"/>
          </w:tcPr>
          <w:p w14:paraId="65C7C6C4"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3C213B33"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center"/>
          </w:tcPr>
          <w:p w14:paraId="61E8DFE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E198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4DD5D" w14:textId="77777777" w:rsidR="00185035" w:rsidRPr="00F85647" w:rsidRDefault="00185035" w:rsidP="00D94289">
            <w:pPr>
              <w:autoSpaceDE w:val="0"/>
              <w:autoSpaceDN w:val="0"/>
              <w:adjustRightInd w:val="0"/>
              <w:jc w:val="center"/>
              <w:rPr>
                <w:noProof/>
                <w:lang w:val="en-US"/>
              </w:rPr>
            </w:pPr>
          </w:p>
        </w:tc>
        <w:tc>
          <w:tcPr>
            <w:tcW w:w="237" w:type="pct"/>
          </w:tcPr>
          <w:p w14:paraId="73FCE9EF" w14:textId="77777777" w:rsidR="00185035" w:rsidRPr="00F85647" w:rsidRDefault="00185035" w:rsidP="00D94289">
            <w:pPr>
              <w:autoSpaceDE w:val="0"/>
              <w:autoSpaceDN w:val="0"/>
              <w:adjustRightInd w:val="0"/>
              <w:jc w:val="center"/>
              <w:rPr>
                <w:noProof/>
                <w:lang w:val="en-US"/>
              </w:rPr>
            </w:pPr>
          </w:p>
        </w:tc>
        <w:tc>
          <w:tcPr>
            <w:tcW w:w="237" w:type="pct"/>
          </w:tcPr>
          <w:p w14:paraId="48A77C05" w14:textId="77777777" w:rsidR="00185035" w:rsidRPr="00F85647" w:rsidRDefault="00185035" w:rsidP="00D94289">
            <w:pPr>
              <w:autoSpaceDE w:val="0"/>
              <w:autoSpaceDN w:val="0"/>
              <w:adjustRightInd w:val="0"/>
              <w:jc w:val="center"/>
              <w:rPr>
                <w:noProof/>
              </w:rPr>
            </w:pPr>
          </w:p>
        </w:tc>
        <w:tc>
          <w:tcPr>
            <w:tcW w:w="414" w:type="pct"/>
          </w:tcPr>
          <w:p w14:paraId="5C4DB1F1" w14:textId="77777777" w:rsidR="00185035" w:rsidRPr="00F85647" w:rsidRDefault="00185035" w:rsidP="00D94289">
            <w:pPr>
              <w:autoSpaceDE w:val="0"/>
              <w:autoSpaceDN w:val="0"/>
              <w:adjustRightInd w:val="0"/>
              <w:jc w:val="center"/>
              <w:rPr>
                <w:noProof/>
              </w:rPr>
            </w:pPr>
          </w:p>
        </w:tc>
        <w:tc>
          <w:tcPr>
            <w:tcW w:w="339" w:type="pct"/>
          </w:tcPr>
          <w:p w14:paraId="2BB05A7F" w14:textId="77777777" w:rsidR="00185035" w:rsidRDefault="00185035" w:rsidP="00D94289">
            <w:pPr>
              <w:autoSpaceDE w:val="0"/>
              <w:autoSpaceDN w:val="0"/>
              <w:adjustRightInd w:val="0"/>
              <w:jc w:val="center"/>
              <w:rPr>
                <w:noProof/>
              </w:rPr>
            </w:pPr>
          </w:p>
        </w:tc>
      </w:tr>
      <w:tr w:rsidR="00C90E7E" w:rsidRPr="00F85647" w14:paraId="08C027F2" w14:textId="77777777" w:rsidTr="00C90E7E">
        <w:trPr>
          <w:trHeight w:val="288"/>
        </w:trPr>
        <w:tc>
          <w:tcPr>
            <w:tcW w:w="192" w:type="pct"/>
          </w:tcPr>
          <w:p w14:paraId="53781922" w14:textId="77777777" w:rsidR="00185035" w:rsidRPr="007A08CE" w:rsidRDefault="00185035" w:rsidP="00D94289">
            <w:pPr>
              <w:autoSpaceDE w:val="0"/>
              <w:autoSpaceDN w:val="0"/>
              <w:adjustRightInd w:val="0"/>
              <w:jc w:val="center"/>
              <w:rPr>
                <w:noProof/>
              </w:rPr>
            </w:pPr>
            <w:r w:rsidRPr="007A08CE">
              <w:t xml:space="preserve"> 9.14</w:t>
            </w:r>
          </w:p>
        </w:tc>
        <w:tc>
          <w:tcPr>
            <w:tcW w:w="2164" w:type="pct"/>
            <w:gridSpan w:val="2"/>
          </w:tcPr>
          <w:p w14:paraId="41691D5F" w14:textId="77777777" w:rsidR="00185035" w:rsidRPr="007A08CE" w:rsidRDefault="00185035" w:rsidP="002966C9">
            <w:pPr>
              <w:autoSpaceDE w:val="0"/>
              <w:autoSpaceDN w:val="0"/>
              <w:adjustRightInd w:val="0"/>
              <w:rPr>
                <w:noProof/>
                <w:lang w:val="en-US"/>
              </w:rPr>
            </w:pPr>
            <w:r w:rsidRPr="007A08CE">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78988E3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0F93CEF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47863A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93C9CC" w14:textId="77777777" w:rsidR="00185035" w:rsidRPr="00F85647" w:rsidRDefault="00185035" w:rsidP="00D94289">
            <w:pPr>
              <w:autoSpaceDE w:val="0"/>
              <w:autoSpaceDN w:val="0"/>
              <w:adjustRightInd w:val="0"/>
              <w:jc w:val="center"/>
              <w:rPr>
                <w:noProof/>
                <w:lang w:val="en-US"/>
              </w:rPr>
            </w:pPr>
          </w:p>
        </w:tc>
        <w:tc>
          <w:tcPr>
            <w:tcW w:w="237" w:type="pct"/>
          </w:tcPr>
          <w:p w14:paraId="05B15F92" w14:textId="77777777" w:rsidR="00185035" w:rsidRPr="00F85647" w:rsidRDefault="00185035" w:rsidP="00D94289">
            <w:pPr>
              <w:autoSpaceDE w:val="0"/>
              <w:autoSpaceDN w:val="0"/>
              <w:adjustRightInd w:val="0"/>
              <w:jc w:val="center"/>
              <w:rPr>
                <w:noProof/>
                <w:lang w:val="en-US"/>
              </w:rPr>
            </w:pPr>
          </w:p>
        </w:tc>
        <w:tc>
          <w:tcPr>
            <w:tcW w:w="237" w:type="pct"/>
          </w:tcPr>
          <w:p w14:paraId="00AC09F5" w14:textId="77777777" w:rsidR="00185035" w:rsidRPr="00F85647" w:rsidRDefault="00185035" w:rsidP="00D94289">
            <w:pPr>
              <w:autoSpaceDE w:val="0"/>
              <w:autoSpaceDN w:val="0"/>
              <w:adjustRightInd w:val="0"/>
              <w:jc w:val="center"/>
              <w:rPr>
                <w:noProof/>
              </w:rPr>
            </w:pPr>
          </w:p>
        </w:tc>
        <w:tc>
          <w:tcPr>
            <w:tcW w:w="414" w:type="pct"/>
          </w:tcPr>
          <w:p w14:paraId="6306AC08" w14:textId="77777777" w:rsidR="00185035" w:rsidRPr="00F85647" w:rsidRDefault="00185035" w:rsidP="00D94289">
            <w:pPr>
              <w:autoSpaceDE w:val="0"/>
              <w:autoSpaceDN w:val="0"/>
              <w:adjustRightInd w:val="0"/>
              <w:jc w:val="center"/>
              <w:rPr>
                <w:noProof/>
              </w:rPr>
            </w:pPr>
          </w:p>
        </w:tc>
        <w:tc>
          <w:tcPr>
            <w:tcW w:w="339" w:type="pct"/>
          </w:tcPr>
          <w:p w14:paraId="1202994F" w14:textId="77777777" w:rsidR="00185035" w:rsidRDefault="00185035" w:rsidP="00D94289">
            <w:pPr>
              <w:autoSpaceDE w:val="0"/>
              <w:autoSpaceDN w:val="0"/>
              <w:adjustRightInd w:val="0"/>
              <w:jc w:val="center"/>
              <w:rPr>
                <w:noProof/>
              </w:rPr>
            </w:pPr>
          </w:p>
        </w:tc>
      </w:tr>
      <w:tr w:rsidR="00C90E7E" w:rsidRPr="00F85647" w14:paraId="01BFDFF1" w14:textId="77777777" w:rsidTr="00C90E7E">
        <w:trPr>
          <w:trHeight w:val="288"/>
        </w:trPr>
        <w:tc>
          <w:tcPr>
            <w:tcW w:w="192" w:type="pct"/>
          </w:tcPr>
          <w:p w14:paraId="4EC923E3" w14:textId="77777777" w:rsidR="00185035" w:rsidRPr="007A08CE" w:rsidRDefault="00185035" w:rsidP="00D94289">
            <w:pPr>
              <w:autoSpaceDE w:val="0"/>
              <w:autoSpaceDN w:val="0"/>
              <w:adjustRightInd w:val="0"/>
              <w:jc w:val="center"/>
              <w:rPr>
                <w:noProof/>
              </w:rPr>
            </w:pPr>
            <w:r w:rsidRPr="007A08CE">
              <w:t xml:space="preserve"> 9.15</w:t>
            </w:r>
          </w:p>
        </w:tc>
        <w:tc>
          <w:tcPr>
            <w:tcW w:w="2164" w:type="pct"/>
            <w:gridSpan w:val="2"/>
          </w:tcPr>
          <w:p w14:paraId="1572A56B"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 formi. Obuku može da vrši isključivo ovlašćeni predstavnik isporučioca opreme za obavljanje ove vrste posla.</w:t>
            </w:r>
          </w:p>
        </w:tc>
        <w:tc>
          <w:tcPr>
            <w:tcW w:w="384" w:type="pct"/>
            <w:vAlign w:val="center"/>
          </w:tcPr>
          <w:p w14:paraId="6A40A733"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D5B4B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27071B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C775B6" w14:textId="77777777" w:rsidR="00185035" w:rsidRPr="00F85647" w:rsidRDefault="00185035" w:rsidP="00D94289">
            <w:pPr>
              <w:autoSpaceDE w:val="0"/>
              <w:autoSpaceDN w:val="0"/>
              <w:adjustRightInd w:val="0"/>
              <w:jc w:val="center"/>
              <w:rPr>
                <w:noProof/>
                <w:lang w:val="en-US"/>
              </w:rPr>
            </w:pPr>
          </w:p>
        </w:tc>
        <w:tc>
          <w:tcPr>
            <w:tcW w:w="237" w:type="pct"/>
          </w:tcPr>
          <w:p w14:paraId="74FBA719" w14:textId="77777777" w:rsidR="00185035" w:rsidRPr="00F85647" w:rsidRDefault="00185035" w:rsidP="00D94289">
            <w:pPr>
              <w:autoSpaceDE w:val="0"/>
              <w:autoSpaceDN w:val="0"/>
              <w:adjustRightInd w:val="0"/>
              <w:jc w:val="center"/>
              <w:rPr>
                <w:noProof/>
                <w:lang w:val="en-US"/>
              </w:rPr>
            </w:pPr>
          </w:p>
        </w:tc>
        <w:tc>
          <w:tcPr>
            <w:tcW w:w="237" w:type="pct"/>
          </w:tcPr>
          <w:p w14:paraId="75465E25" w14:textId="77777777" w:rsidR="00185035" w:rsidRPr="00F85647" w:rsidRDefault="00185035" w:rsidP="00D94289">
            <w:pPr>
              <w:autoSpaceDE w:val="0"/>
              <w:autoSpaceDN w:val="0"/>
              <w:adjustRightInd w:val="0"/>
              <w:jc w:val="center"/>
              <w:rPr>
                <w:noProof/>
              </w:rPr>
            </w:pPr>
          </w:p>
        </w:tc>
        <w:tc>
          <w:tcPr>
            <w:tcW w:w="414" w:type="pct"/>
          </w:tcPr>
          <w:p w14:paraId="27969938" w14:textId="77777777" w:rsidR="00185035" w:rsidRPr="00F85647" w:rsidRDefault="00185035" w:rsidP="00D94289">
            <w:pPr>
              <w:autoSpaceDE w:val="0"/>
              <w:autoSpaceDN w:val="0"/>
              <w:adjustRightInd w:val="0"/>
              <w:jc w:val="center"/>
              <w:rPr>
                <w:noProof/>
              </w:rPr>
            </w:pPr>
          </w:p>
        </w:tc>
        <w:tc>
          <w:tcPr>
            <w:tcW w:w="339" w:type="pct"/>
          </w:tcPr>
          <w:p w14:paraId="5780C2D9" w14:textId="77777777" w:rsidR="00185035" w:rsidRDefault="00185035" w:rsidP="00D94289">
            <w:pPr>
              <w:autoSpaceDE w:val="0"/>
              <w:autoSpaceDN w:val="0"/>
              <w:adjustRightInd w:val="0"/>
              <w:jc w:val="center"/>
              <w:rPr>
                <w:noProof/>
              </w:rPr>
            </w:pPr>
          </w:p>
        </w:tc>
      </w:tr>
      <w:tr w:rsidR="00C90E7E" w:rsidRPr="00F85647" w14:paraId="0EE65D62" w14:textId="77777777" w:rsidTr="00C90E7E">
        <w:trPr>
          <w:trHeight w:val="288"/>
        </w:trPr>
        <w:tc>
          <w:tcPr>
            <w:tcW w:w="192" w:type="pct"/>
          </w:tcPr>
          <w:p w14:paraId="38FEE39D" w14:textId="77777777" w:rsidR="00185035" w:rsidRPr="007A08CE" w:rsidRDefault="00185035" w:rsidP="00D94289">
            <w:pPr>
              <w:autoSpaceDE w:val="0"/>
              <w:autoSpaceDN w:val="0"/>
              <w:adjustRightInd w:val="0"/>
              <w:jc w:val="center"/>
              <w:rPr>
                <w:noProof/>
              </w:rPr>
            </w:pPr>
            <w:r w:rsidRPr="007A08CE">
              <w:lastRenderedPageBreak/>
              <w:t xml:space="preserve"> 9.16</w:t>
            </w:r>
          </w:p>
        </w:tc>
        <w:tc>
          <w:tcPr>
            <w:tcW w:w="2164" w:type="pct"/>
            <w:gridSpan w:val="2"/>
          </w:tcPr>
          <w:p w14:paraId="256EC752" w14:textId="77777777" w:rsidR="00185035" w:rsidRPr="007A08CE" w:rsidRDefault="00185035" w:rsidP="002966C9">
            <w:pPr>
              <w:autoSpaceDE w:val="0"/>
              <w:autoSpaceDN w:val="0"/>
              <w:adjustRightInd w:val="0"/>
              <w:rPr>
                <w:noProof/>
                <w:lang w:val="en-US"/>
              </w:rPr>
            </w:pPr>
            <w:r w:rsidRPr="007A08CE">
              <w:t>Izrada dokumentacije izvedenog stanja instalacije ambijentalnog i evakuacionog ozvučenja u tri primerka u pisanoj formi i jedan u elektronskoj formi, na CD, u PDF formatu (na osnovu dobijenog projekta za izvođenje u elektronskoj formi)</w:t>
            </w:r>
          </w:p>
        </w:tc>
        <w:tc>
          <w:tcPr>
            <w:tcW w:w="384" w:type="pct"/>
            <w:vAlign w:val="center"/>
          </w:tcPr>
          <w:p w14:paraId="25E151A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0057A3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D2E329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57EE45" w14:textId="77777777" w:rsidR="00185035" w:rsidRPr="00F85647" w:rsidRDefault="00185035" w:rsidP="00D94289">
            <w:pPr>
              <w:autoSpaceDE w:val="0"/>
              <w:autoSpaceDN w:val="0"/>
              <w:adjustRightInd w:val="0"/>
              <w:jc w:val="center"/>
              <w:rPr>
                <w:noProof/>
                <w:lang w:val="en-US"/>
              </w:rPr>
            </w:pPr>
          </w:p>
        </w:tc>
        <w:tc>
          <w:tcPr>
            <w:tcW w:w="237" w:type="pct"/>
          </w:tcPr>
          <w:p w14:paraId="785CD369" w14:textId="77777777" w:rsidR="00185035" w:rsidRPr="00F85647" w:rsidRDefault="00185035" w:rsidP="00D94289">
            <w:pPr>
              <w:autoSpaceDE w:val="0"/>
              <w:autoSpaceDN w:val="0"/>
              <w:adjustRightInd w:val="0"/>
              <w:jc w:val="center"/>
              <w:rPr>
                <w:noProof/>
                <w:lang w:val="en-US"/>
              </w:rPr>
            </w:pPr>
          </w:p>
        </w:tc>
        <w:tc>
          <w:tcPr>
            <w:tcW w:w="237" w:type="pct"/>
          </w:tcPr>
          <w:p w14:paraId="1C275736" w14:textId="77777777" w:rsidR="00185035" w:rsidRPr="00F85647" w:rsidRDefault="00185035" w:rsidP="00D94289">
            <w:pPr>
              <w:autoSpaceDE w:val="0"/>
              <w:autoSpaceDN w:val="0"/>
              <w:adjustRightInd w:val="0"/>
              <w:jc w:val="center"/>
              <w:rPr>
                <w:noProof/>
              </w:rPr>
            </w:pPr>
          </w:p>
        </w:tc>
        <w:tc>
          <w:tcPr>
            <w:tcW w:w="414" w:type="pct"/>
          </w:tcPr>
          <w:p w14:paraId="2C497408" w14:textId="77777777" w:rsidR="00185035" w:rsidRPr="00F85647" w:rsidRDefault="00185035" w:rsidP="00D94289">
            <w:pPr>
              <w:autoSpaceDE w:val="0"/>
              <w:autoSpaceDN w:val="0"/>
              <w:adjustRightInd w:val="0"/>
              <w:jc w:val="center"/>
              <w:rPr>
                <w:noProof/>
              </w:rPr>
            </w:pPr>
          </w:p>
        </w:tc>
        <w:tc>
          <w:tcPr>
            <w:tcW w:w="339" w:type="pct"/>
          </w:tcPr>
          <w:p w14:paraId="18F52057" w14:textId="77777777" w:rsidR="00185035" w:rsidRDefault="00185035" w:rsidP="00D94289">
            <w:pPr>
              <w:autoSpaceDE w:val="0"/>
              <w:autoSpaceDN w:val="0"/>
              <w:adjustRightInd w:val="0"/>
              <w:jc w:val="center"/>
              <w:rPr>
                <w:noProof/>
              </w:rPr>
            </w:pPr>
          </w:p>
        </w:tc>
      </w:tr>
      <w:tr w:rsidR="00C90E7E" w:rsidRPr="00F85647" w14:paraId="63F38B65" w14:textId="77777777" w:rsidTr="00C90E7E">
        <w:trPr>
          <w:trHeight w:val="288"/>
        </w:trPr>
        <w:tc>
          <w:tcPr>
            <w:tcW w:w="192" w:type="pct"/>
          </w:tcPr>
          <w:p w14:paraId="36993FC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030CAED" w14:textId="77777777" w:rsidR="00185035" w:rsidRPr="007A08CE" w:rsidRDefault="00185035" w:rsidP="002966C9">
            <w:pPr>
              <w:autoSpaceDE w:val="0"/>
              <w:autoSpaceDN w:val="0"/>
              <w:adjustRightInd w:val="0"/>
              <w:rPr>
                <w:noProof/>
                <w:lang w:val="en-US"/>
              </w:rPr>
            </w:pPr>
            <w:r w:rsidRPr="007A08CE">
              <w:rPr>
                <w:b/>
                <w:bCs/>
              </w:rPr>
              <w:t>Ukupno  (pozicija 9)</w:t>
            </w:r>
          </w:p>
        </w:tc>
        <w:tc>
          <w:tcPr>
            <w:tcW w:w="384" w:type="pct"/>
            <w:vAlign w:val="center"/>
          </w:tcPr>
          <w:p w14:paraId="5AE5B5D2"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97D1D5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FDA991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2F2FEA" w14:textId="77777777" w:rsidR="00185035" w:rsidRPr="00F85647" w:rsidRDefault="00185035" w:rsidP="00D94289">
            <w:pPr>
              <w:autoSpaceDE w:val="0"/>
              <w:autoSpaceDN w:val="0"/>
              <w:adjustRightInd w:val="0"/>
              <w:jc w:val="center"/>
              <w:rPr>
                <w:noProof/>
                <w:lang w:val="en-US"/>
              </w:rPr>
            </w:pPr>
          </w:p>
        </w:tc>
        <w:tc>
          <w:tcPr>
            <w:tcW w:w="237" w:type="pct"/>
          </w:tcPr>
          <w:p w14:paraId="3D4DFED2" w14:textId="77777777" w:rsidR="00185035" w:rsidRPr="00F85647" w:rsidRDefault="00185035" w:rsidP="00D94289">
            <w:pPr>
              <w:autoSpaceDE w:val="0"/>
              <w:autoSpaceDN w:val="0"/>
              <w:adjustRightInd w:val="0"/>
              <w:jc w:val="center"/>
              <w:rPr>
                <w:noProof/>
                <w:lang w:val="en-US"/>
              </w:rPr>
            </w:pPr>
          </w:p>
        </w:tc>
        <w:tc>
          <w:tcPr>
            <w:tcW w:w="237" w:type="pct"/>
          </w:tcPr>
          <w:p w14:paraId="74359DD2" w14:textId="77777777" w:rsidR="00185035" w:rsidRPr="00F85647" w:rsidRDefault="00185035" w:rsidP="00D94289">
            <w:pPr>
              <w:autoSpaceDE w:val="0"/>
              <w:autoSpaceDN w:val="0"/>
              <w:adjustRightInd w:val="0"/>
              <w:jc w:val="center"/>
              <w:rPr>
                <w:noProof/>
              </w:rPr>
            </w:pPr>
          </w:p>
        </w:tc>
        <w:tc>
          <w:tcPr>
            <w:tcW w:w="414" w:type="pct"/>
          </w:tcPr>
          <w:p w14:paraId="47F471D5" w14:textId="77777777" w:rsidR="00185035" w:rsidRPr="00F85647" w:rsidRDefault="00185035" w:rsidP="00D94289">
            <w:pPr>
              <w:autoSpaceDE w:val="0"/>
              <w:autoSpaceDN w:val="0"/>
              <w:adjustRightInd w:val="0"/>
              <w:jc w:val="center"/>
              <w:rPr>
                <w:noProof/>
              </w:rPr>
            </w:pPr>
          </w:p>
        </w:tc>
        <w:tc>
          <w:tcPr>
            <w:tcW w:w="339" w:type="pct"/>
          </w:tcPr>
          <w:p w14:paraId="07BFCBA1" w14:textId="77777777" w:rsidR="00185035" w:rsidRDefault="00185035" w:rsidP="00D94289">
            <w:pPr>
              <w:autoSpaceDE w:val="0"/>
              <w:autoSpaceDN w:val="0"/>
              <w:adjustRightInd w:val="0"/>
              <w:jc w:val="center"/>
              <w:rPr>
                <w:noProof/>
              </w:rPr>
            </w:pPr>
          </w:p>
        </w:tc>
      </w:tr>
      <w:tr w:rsidR="00C90E7E" w:rsidRPr="00F85647" w14:paraId="3DE93DBB" w14:textId="77777777" w:rsidTr="00C90E7E">
        <w:trPr>
          <w:trHeight w:val="288"/>
        </w:trPr>
        <w:tc>
          <w:tcPr>
            <w:tcW w:w="192" w:type="pct"/>
          </w:tcPr>
          <w:p w14:paraId="11378C78" w14:textId="77777777" w:rsidR="00185035" w:rsidRPr="007A08CE" w:rsidRDefault="00185035" w:rsidP="00D94289">
            <w:pPr>
              <w:autoSpaceDE w:val="0"/>
              <w:autoSpaceDN w:val="0"/>
              <w:adjustRightInd w:val="0"/>
              <w:jc w:val="center"/>
              <w:rPr>
                <w:noProof/>
              </w:rPr>
            </w:pPr>
            <w:r w:rsidRPr="007A08CE">
              <w:rPr>
                <w:b/>
                <w:bCs/>
              </w:rPr>
              <w:t>10</w:t>
            </w:r>
          </w:p>
        </w:tc>
        <w:tc>
          <w:tcPr>
            <w:tcW w:w="2164" w:type="pct"/>
            <w:gridSpan w:val="2"/>
          </w:tcPr>
          <w:p w14:paraId="1B1484DA" w14:textId="77777777" w:rsidR="00185035" w:rsidRPr="007A08CE" w:rsidRDefault="00185035" w:rsidP="002966C9">
            <w:pPr>
              <w:autoSpaceDE w:val="0"/>
              <w:autoSpaceDN w:val="0"/>
              <w:adjustRightInd w:val="0"/>
              <w:rPr>
                <w:noProof/>
                <w:lang w:val="en-US"/>
              </w:rPr>
            </w:pPr>
            <w:r w:rsidRPr="007A08CE">
              <w:rPr>
                <w:b/>
                <w:bCs/>
              </w:rPr>
              <w:t>ELEKTRIČNA INSTALACIJA SISTEMA MULTIMEDIJALNIH PREZENTACIJA</w:t>
            </w:r>
          </w:p>
        </w:tc>
        <w:tc>
          <w:tcPr>
            <w:tcW w:w="384" w:type="pct"/>
          </w:tcPr>
          <w:p w14:paraId="7D396DF1"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tcPr>
          <w:p w14:paraId="1F3BB315"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505202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2E0281" w14:textId="77777777" w:rsidR="00185035" w:rsidRPr="00F85647" w:rsidRDefault="00185035" w:rsidP="00D94289">
            <w:pPr>
              <w:autoSpaceDE w:val="0"/>
              <w:autoSpaceDN w:val="0"/>
              <w:adjustRightInd w:val="0"/>
              <w:jc w:val="center"/>
              <w:rPr>
                <w:noProof/>
                <w:lang w:val="en-US"/>
              </w:rPr>
            </w:pPr>
          </w:p>
        </w:tc>
        <w:tc>
          <w:tcPr>
            <w:tcW w:w="237" w:type="pct"/>
          </w:tcPr>
          <w:p w14:paraId="01230F38" w14:textId="77777777" w:rsidR="00185035" w:rsidRPr="00F85647" w:rsidRDefault="00185035" w:rsidP="00D94289">
            <w:pPr>
              <w:autoSpaceDE w:val="0"/>
              <w:autoSpaceDN w:val="0"/>
              <w:adjustRightInd w:val="0"/>
              <w:jc w:val="center"/>
              <w:rPr>
                <w:noProof/>
                <w:lang w:val="en-US"/>
              </w:rPr>
            </w:pPr>
          </w:p>
        </w:tc>
        <w:tc>
          <w:tcPr>
            <w:tcW w:w="237" w:type="pct"/>
          </w:tcPr>
          <w:p w14:paraId="390B90AA" w14:textId="77777777" w:rsidR="00185035" w:rsidRPr="00F85647" w:rsidRDefault="00185035" w:rsidP="00D94289">
            <w:pPr>
              <w:autoSpaceDE w:val="0"/>
              <w:autoSpaceDN w:val="0"/>
              <w:adjustRightInd w:val="0"/>
              <w:jc w:val="center"/>
              <w:rPr>
                <w:noProof/>
              </w:rPr>
            </w:pPr>
          </w:p>
        </w:tc>
        <w:tc>
          <w:tcPr>
            <w:tcW w:w="414" w:type="pct"/>
          </w:tcPr>
          <w:p w14:paraId="0BB9A1E1" w14:textId="77777777" w:rsidR="00185035" w:rsidRPr="00F85647" w:rsidRDefault="00185035" w:rsidP="00D94289">
            <w:pPr>
              <w:autoSpaceDE w:val="0"/>
              <w:autoSpaceDN w:val="0"/>
              <w:adjustRightInd w:val="0"/>
              <w:jc w:val="center"/>
              <w:rPr>
                <w:noProof/>
              </w:rPr>
            </w:pPr>
          </w:p>
        </w:tc>
        <w:tc>
          <w:tcPr>
            <w:tcW w:w="339" w:type="pct"/>
          </w:tcPr>
          <w:p w14:paraId="6B83E4B1" w14:textId="77777777" w:rsidR="00185035" w:rsidRDefault="00185035" w:rsidP="00D94289">
            <w:pPr>
              <w:autoSpaceDE w:val="0"/>
              <w:autoSpaceDN w:val="0"/>
              <w:adjustRightInd w:val="0"/>
              <w:jc w:val="center"/>
              <w:rPr>
                <w:noProof/>
              </w:rPr>
            </w:pPr>
          </w:p>
        </w:tc>
      </w:tr>
      <w:tr w:rsidR="00C90E7E" w:rsidRPr="00F85647" w14:paraId="5CCFCA2B" w14:textId="77777777" w:rsidTr="00C90E7E">
        <w:trPr>
          <w:trHeight w:val="288"/>
        </w:trPr>
        <w:tc>
          <w:tcPr>
            <w:tcW w:w="192" w:type="pct"/>
          </w:tcPr>
          <w:p w14:paraId="37F20A46" w14:textId="77777777" w:rsidR="00185035" w:rsidRPr="007A08CE" w:rsidRDefault="00185035" w:rsidP="00D94289">
            <w:pPr>
              <w:autoSpaceDE w:val="0"/>
              <w:autoSpaceDN w:val="0"/>
              <w:adjustRightInd w:val="0"/>
              <w:jc w:val="center"/>
              <w:rPr>
                <w:noProof/>
              </w:rPr>
            </w:pPr>
            <w:r w:rsidRPr="007A08CE">
              <w:t>10.1</w:t>
            </w:r>
          </w:p>
        </w:tc>
        <w:tc>
          <w:tcPr>
            <w:tcW w:w="2164" w:type="pct"/>
            <w:gridSpan w:val="2"/>
          </w:tcPr>
          <w:p w14:paraId="5B80E303" w14:textId="77777777" w:rsidR="00185035" w:rsidRPr="007A08CE" w:rsidRDefault="00185035" w:rsidP="002966C9">
            <w:pPr>
              <w:autoSpaceDE w:val="0"/>
              <w:autoSpaceDN w:val="0"/>
              <w:adjustRightInd w:val="0"/>
              <w:rPr>
                <w:noProof/>
                <w:lang w:val="en-US"/>
              </w:rPr>
            </w:pPr>
            <w:r w:rsidRPr="007A08CE">
              <w:t>Isporuka, montaža i povezivanje MultiTouch FullHD  monitora  80" za multimedijalne prezentacije sledećih karakteristika:</w:t>
            </w:r>
          </w:p>
        </w:tc>
        <w:tc>
          <w:tcPr>
            <w:tcW w:w="384" w:type="pct"/>
            <w:vAlign w:val="bottom"/>
          </w:tcPr>
          <w:p w14:paraId="7A91E42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49EA5B8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EC5F5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70B670" w14:textId="77777777" w:rsidR="00185035" w:rsidRPr="00F85647" w:rsidRDefault="00185035" w:rsidP="00D94289">
            <w:pPr>
              <w:autoSpaceDE w:val="0"/>
              <w:autoSpaceDN w:val="0"/>
              <w:adjustRightInd w:val="0"/>
              <w:jc w:val="center"/>
              <w:rPr>
                <w:noProof/>
                <w:lang w:val="en-US"/>
              </w:rPr>
            </w:pPr>
          </w:p>
        </w:tc>
        <w:tc>
          <w:tcPr>
            <w:tcW w:w="237" w:type="pct"/>
          </w:tcPr>
          <w:p w14:paraId="3E13C6AC" w14:textId="77777777" w:rsidR="00185035" w:rsidRPr="00F85647" w:rsidRDefault="00185035" w:rsidP="00D94289">
            <w:pPr>
              <w:autoSpaceDE w:val="0"/>
              <w:autoSpaceDN w:val="0"/>
              <w:adjustRightInd w:val="0"/>
              <w:jc w:val="center"/>
              <w:rPr>
                <w:noProof/>
                <w:lang w:val="en-US"/>
              </w:rPr>
            </w:pPr>
          </w:p>
        </w:tc>
        <w:tc>
          <w:tcPr>
            <w:tcW w:w="237" w:type="pct"/>
          </w:tcPr>
          <w:p w14:paraId="17B9821D" w14:textId="77777777" w:rsidR="00185035" w:rsidRPr="00F85647" w:rsidRDefault="00185035" w:rsidP="00D94289">
            <w:pPr>
              <w:autoSpaceDE w:val="0"/>
              <w:autoSpaceDN w:val="0"/>
              <w:adjustRightInd w:val="0"/>
              <w:jc w:val="center"/>
              <w:rPr>
                <w:noProof/>
              </w:rPr>
            </w:pPr>
          </w:p>
        </w:tc>
        <w:tc>
          <w:tcPr>
            <w:tcW w:w="414" w:type="pct"/>
          </w:tcPr>
          <w:p w14:paraId="42C14CE8" w14:textId="77777777" w:rsidR="00185035" w:rsidRPr="00F85647" w:rsidRDefault="00185035" w:rsidP="00D94289">
            <w:pPr>
              <w:autoSpaceDE w:val="0"/>
              <w:autoSpaceDN w:val="0"/>
              <w:adjustRightInd w:val="0"/>
              <w:jc w:val="center"/>
              <w:rPr>
                <w:noProof/>
              </w:rPr>
            </w:pPr>
          </w:p>
        </w:tc>
        <w:tc>
          <w:tcPr>
            <w:tcW w:w="339" w:type="pct"/>
          </w:tcPr>
          <w:p w14:paraId="0CB026DE" w14:textId="77777777" w:rsidR="00185035" w:rsidRDefault="00185035" w:rsidP="00D94289">
            <w:pPr>
              <w:autoSpaceDE w:val="0"/>
              <w:autoSpaceDN w:val="0"/>
              <w:adjustRightInd w:val="0"/>
              <w:jc w:val="center"/>
              <w:rPr>
                <w:noProof/>
              </w:rPr>
            </w:pPr>
          </w:p>
        </w:tc>
      </w:tr>
      <w:tr w:rsidR="00C90E7E" w:rsidRPr="00F85647" w14:paraId="70328D76" w14:textId="77777777" w:rsidTr="00C90E7E">
        <w:trPr>
          <w:trHeight w:val="288"/>
        </w:trPr>
        <w:tc>
          <w:tcPr>
            <w:tcW w:w="192" w:type="pct"/>
          </w:tcPr>
          <w:p w14:paraId="2A8BC45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EF71218" w14:textId="77777777" w:rsidR="00185035" w:rsidRPr="007A08CE" w:rsidRDefault="00185035" w:rsidP="002966C9">
            <w:pPr>
              <w:autoSpaceDE w:val="0"/>
              <w:autoSpaceDN w:val="0"/>
              <w:adjustRightInd w:val="0"/>
              <w:rPr>
                <w:noProof/>
                <w:lang w:val="en-US"/>
              </w:rPr>
            </w:pPr>
            <w:r w:rsidRPr="007A08CE">
              <w:t>Rezolucija: 1920x1080 (Full HD)</w:t>
            </w:r>
            <w:r w:rsidRPr="007A08CE">
              <w:br/>
              <w:t>Rezolucija boje: 10bit</w:t>
            </w:r>
            <w:r w:rsidRPr="007A08CE">
              <w:br/>
              <w:t>Konektori (zadnji + prednji panel):</w:t>
            </w:r>
            <w:r w:rsidRPr="007A08CE">
              <w:br/>
              <w:t>ULAZ:</w:t>
            </w:r>
            <w:r w:rsidRPr="007A08CE">
              <w:br/>
              <w:t>1 x Mic</w:t>
            </w:r>
            <w:r w:rsidRPr="007A08CE">
              <w:br/>
              <w:t>5 x USB Media Play Port</w:t>
            </w:r>
            <w:r w:rsidRPr="007A08CE">
              <w:br/>
              <w:t>2 x USB Port</w:t>
            </w:r>
            <w:r w:rsidRPr="007A08CE">
              <w:br/>
              <w:t>2 x HDMI</w:t>
            </w:r>
            <w:r w:rsidRPr="007A08CE">
              <w:br/>
              <w:t>1 x S-Video</w:t>
            </w:r>
            <w:r w:rsidRPr="007A08CE">
              <w:br/>
              <w:t>1x Y-Pb-Pr</w:t>
            </w:r>
            <w:r w:rsidRPr="007A08CE">
              <w:br/>
              <w:t>2 x VGA</w:t>
            </w:r>
            <w:r w:rsidRPr="007A08CE">
              <w:br/>
              <w:t>2 x PC Audio</w:t>
            </w:r>
            <w:r w:rsidRPr="007A08CE">
              <w:br/>
              <w:t>2 x AV</w:t>
            </w:r>
            <w:r w:rsidRPr="007A08CE">
              <w:br/>
              <w:t>1 x Lan</w:t>
            </w:r>
            <w:r w:rsidRPr="007A08CE">
              <w:br/>
              <w:t>1 x SD</w:t>
            </w:r>
            <w:r w:rsidRPr="007A08CE">
              <w:br/>
              <w:t>1 x RS232</w:t>
            </w:r>
            <w:r w:rsidRPr="007A08CE">
              <w:br/>
              <w:t>1 x USB OTG for PC</w:t>
            </w:r>
            <w:r w:rsidRPr="007A08CE">
              <w:br/>
              <w:t>1 x AV</w:t>
            </w:r>
            <w:r w:rsidRPr="007A08CE">
              <w:br/>
              <w:t>1 x Speaker</w:t>
            </w:r>
            <w:r w:rsidRPr="007A08CE">
              <w:br/>
            </w:r>
            <w:r w:rsidRPr="007A08CE">
              <w:lastRenderedPageBreak/>
              <w:t>1 x VGA</w:t>
            </w:r>
            <w:r w:rsidRPr="007A08CE">
              <w:br/>
              <w:t>1 x SPDIF</w:t>
            </w:r>
          </w:p>
        </w:tc>
        <w:tc>
          <w:tcPr>
            <w:tcW w:w="384" w:type="pct"/>
            <w:vAlign w:val="bottom"/>
          </w:tcPr>
          <w:p w14:paraId="777E052C" w14:textId="77777777" w:rsidR="00185035" w:rsidRPr="007A08CE" w:rsidRDefault="00185035" w:rsidP="00D94289">
            <w:pPr>
              <w:autoSpaceDE w:val="0"/>
              <w:autoSpaceDN w:val="0"/>
              <w:adjustRightInd w:val="0"/>
              <w:jc w:val="center"/>
              <w:rPr>
                <w:noProof/>
                <w:lang w:val="en-US"/>
              </w:rPr>
            </w:pPr>
            <w:r w:rsidRPr="007A08CE">
              <w:lastRenderedPageBreak/>
              <w:t> </w:t>
            </w:r>
          </w:p>
        </w:tc>
        <w:tc>
          <w:tcPr>
            <w:tcW w:w="387" w:type="pct"/>
            <w:vAlign w:val="bottom"/>
          </w:tcPr>
          <w:p w14:paraId="38995CC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E87FD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1AC994" w14:textId="77777777" w:rsidR="00185035" w:rsidRPr="00F85647" w:rsidRDefault="00185035" w:rsidP="00D94289">
            <w:pPr>
              <w:autoSpaceDE w:val="0"/>
              <w:autoSpaceDN w:val="0"/>
              <w:adjustRightInd w:val="0"/>
              <w:jc w:val="center"/>
              <w:rPr>
                <w:noProof/>
                <w:lang w:val="en-US"/>
              </w:rPr>
            </w:pPr>
          </w:p>
        </w:tc>
        <w:tc>
          <w:tcPr>
            <w:tcW w:w="237" w:type="pct"/>
          </w:tcPr>
          <w:p w14:paraId="08B431C6" w14:textId="77777777" w:rsidR="00185035" w:rsidRPr="00F85647" w:rsidRDefault="00185035" w:rsidP="00D94289">
            <w:pPr>
              <w:autoSpaceDE w:val="0"/>
              <w:autoSpaceDN w:val="0"/>
              <w:adjustRightInd w:val="0"/>
              <w:jc w:val="center"/>
              <w:rPr>
                <w:noProof/>
                <w:lang w:val="en-US"/>
              </w:rPr>
            </w:pPr>
          </w:p>
        </w:tc>
        <w:tc>
          <w:tcPr>
            <w:tcW w:w="237" w:type="pct"/>
          </w:tcPr>
          <w:p w14:paraId="03E627EA" w14:textId="77777777" w:rsidR="00185035" w:rsidRPr="00F85647" w:rsidRDefault="00185035" w:rsidP="00D94289">
            <w:pPr>
              <w:autoSpaceDE w:val="0"/>
              <w:autoSpaceDN w:val="0"/>
              <w:adjustRightInd w:val="0"/>
              <w:jc w:val="center"/>
              <w:rPr>
                <w:noProof/>
              </w:rPr>
            </w:pPr>
          </w:p>
        </w:tc>
        <w:tc>
          <w:tcPr>
            <w:tcW w:w="414" w:type="pct"/>
          </w:tcPr>
          <w:p w14:paraId="2F95EB37" w14:textId="77777777" w:rsidR="00185035" w:rsidRPr="00F85647" w:rsidRDefault="00185035" w:rsidP="00D94289">
            <w:pPr>
              <w:autoSpaceDE w:val="0"/>
              <w:autoSpaceDN w:val="0"/>
              <w:adjustRightInd w:val="0"/>
              <w:jc w:val="center"/>
              <w:rPr>
                <w:noProof/>
              </w:rPr>
            </w:pPr>
          </w:p>
        </w:tc>
        <w:tc>
          <w:tcPr>
            <w:tcW w:w="339" w:type="pct"/>
          </w:tcPr>
          <w:p w14:paraId="256D6118" w14:textId="77777777" w:rsidR="00185035" w:rsidRDefault="00185035" w:rsidP="00D94289">
            <w:pPr>
              <w:autoSpaceDE w:val="0"/>
              <w:autoSpaceDN w:val="0"/>
              <w:adjustRightInd w:val="0"/>
              <w:jc w:val="center"/>
              <w:rPr>
                <w:noProof/>
              </w:rPr>
            </w:pPr>
          </w:p>
        </w:tc>
      </w:tr>
      <w:tr w:rsidR="00C90E7E" w:rsidRPr="00F85647" w14:paraId="76FA3C81" w14:textId="77777777" w:rsidTr="00C90E7E">
        <w:trPr>
          <w:trHeight w:val="288"/>
        </w:trPr>
        <w:tc>
          <w:tcPr>
            <w:tcW w:w="192" w:type="pct"/>
          </w:tcPr>
          <w:p w14:paraId="5E69ED76"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0C7C2FA" w14:textId="77777777" w:rsidR="00185035" w:rsidRPr="007A08CE" w:rsidRDefault="00185035" w:rsidP="002966C9">
            <w:pPr>
              <w:autoSpaceDE w:val="0"/>
              <w:autoSpaceDN w:val="0"/>
              <w:adjustRightInd w:val="0"/>
              <w:rPr>
                <w:noProof/>
                <w:lang w:val="en-US"/>
              </w:rPr>
            </w:pPr>
            <w:r w:rsidRPr="007A08CE">
              <w:t>LED tehnologija osvetljenja ekrana</w:t>
            </w:r>
            <w:r w:rsidRPr="007A08CE">
              <w:br/>
              <w:t>AntiGlare staklena površina ekrana (umanjuje refleksiju svetla od površine ekrana)</w:t>
            </w:r>
            <w:r w:rsidRPr="007A08CE">
              <w:br/>
              <w:t>Senzor osvetljenja prostora sa automatskim podešavanjem jačine osvetljaja</w:t>
            </w:r>
            <w:r w:rsidRPr="007A08CE">
              <w:br/>
              <w:t>IR tehnologija detekcije otiska prsta ili olovke</w:t>
            </w:r>
            <w:r w:rsidRPr="007A08CE">
              <w:br/>
              <w:t xml:space="preserve">MultiTouch tehnologija – mogućnost prepoznavanja do 10 istovremenih dodira ekrana, mogućnost </w:t>
            </w:r>
            <w:r w:rsidRPr="007A08CE">
              <w:br/>
              <w:t>iscrtavanja do 6 istovremenih poteza po ekranu</w:t>
            </w:r>
            <w:r w:rsidRPr="007A08CE">
              <w:br/>
              <w:t>OPS (Open Pluggable Specification) interfejs za povezivanje sa Digital Signage sistemima</w:t>
            </w:r>
            <w:r w:rsidRPr="007A08CE">
              <w:br/>
              <w:t>Podržan Microsoft HID protokol – korišćenje sa Windows računarima bez instalacije drajvera</w:t>
            </w:r>
            <w:r w:rsidRPr="007A08CE">
              <w:br/>
              <w:t>Android sistem ugrađen u samom uređaju</w:t>
            </w:r>
            <w:r w:rsidRPr="007A08CE">
              <w:br/>
              <w:t>Pregled Word/PPT/PDF/Excel dokumenata</w:t>
            </w:r>
          </w:p>
        </w:tc>
        <w:tc>
          <w:tcPr>
            <w:tcW w:w="384" w:type="pct"/>
            <w:vAlign w:val="bottom"/>
          </w:tcPr>
          <w:p w14:paraId="2A8FB502"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661FCC7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CF2E62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74AE4D" w14:textId="77777777" w:rsidR="00185035" w:rsidRPr="00F85647" w:rsidRDefault="00185035" w:rsidP="00D94289">
            <w:pPr>
              <w:autoSpaceDE w:val="0"/>
              <w:autoSpaceDN w:val="0"/>
              <w:adjustRightInd w:val="0"/>
              <w:jc w:val="center"/>
              <w:rPr>
                <w:noProof/>
                <w:lang w:val="en-US"/>
              </w:rPr>
            </w:pPr>
          </w:p>
        </w:tc>
        <w:tc>
          <w:tcPr>
            <w:tcW w:w="237" w:type="pct"/>
          </w:tcPr>
          <w:p w14:paraId="404FA01B" w14:textId="77777777" w:rsidR="00185035" w:rsidRPr="00F85647" w:rsidRDefault="00185035" w:rsidP="00D94289">
            <w:pPr>
              <w:autoSpaceDE w:val="0"/>
              <w:autoSpaceDN w:val="0"/>
              <w:adjustRightInd w:val="0"/>
              <w:jc w:val="center"/>
              <w:rPr>
                <w:noProof/>
                <w:lang w:val="en-US"/>
              </w:rPr>
            </w:pPr>
          </w:p>
        </w:tc>
        <w:tc>
          <w:tcPr>
            <w:tcW w:w="237" w:type="pct"/>
          </w:tcPr>
          <w:p w14:paraId="49BE075F" w14:textId="77777777" w:rsidR="00185035" w:rsidRPr="00F85647" w:rsidRDefault="00185035" w:rsidP="00D94289">
            <w:pPr>
              <w:autoSpaceDE w:val="0"/>
              <w:autoSpaceDN w:val="0"/>
              <w:adjustRightInd w:val="0"/>
              <w:jc w:val="center"/>
              <w:rPr>
                <w:noProof/>
              </w:rPr>
            </w:pPr>
          </w:p>
        </w:tc>
        <w:tc>
          <w:tcPr>
            <w:tcW w:w="414" w:type="pct"/>
          </w:tcPr>
          <w:p w14:paraId="1A2DA001" w14:textId="77777777" w:rsidR="00185035" w:rsidRPr="00F85647" w:rsidRDefault="00185035" w:rsidP="00D94289">
            <w:pPr>
              <w:autoSpaceDE w:val="0"/>
              <w:autoSpaceDN w:val="0"/>
              <w:adjustRightInd w:val="0"/>
              <w:jc w:val="center"/>
              <w:rPr>
                <w:noProof/>
              </w:rPr>
            </w:pPr>
          </w:p>
        </w:tc>
        <w:tc>
          <w:tcPr>
            <w:tcW w:w="339" w:type="pct"/>
          </w:tcPr>
          <w:p w14:paraId="63600DB1" w14:textId="77777777" w:rsidR="00185035" w:rsidRDefault="00185035" w:rsidP="00D94289">
            <w:pPr>
              <w:autoSpaceDE w:val="0"/>
              <w:autoSpaceDN w:val="0"/>
              <w:adjustRightInd w:val="0"/>
              <w:jc w:val="center"/>
              <w:rPr>
                <w:noProof/>
              </w:rPr>
            </w:pPr>
          </w:p>
        </w:tc>
      </w:tr>
      <w:tr w:rsidR="00C90E7E" w:rsidRPr="00F85647" w14:paraId="0B8C4E0F" w14:textId="77777777" w:rsidTr="00C90E7E">
        <w:trPr>
          <w:trHeight w:val="288"/>
        </w:trPr>
        <w:tc>
          <w:tcPr>
            <w:tcW w:w="192" w:type="pct"/>
          </w:tcPr>
          <w:p w14:paraId="78F00EB4"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C711AAF" w14:textId="77777777" w:rsidR="00185035" w:rsidRPr="007A08CE" w:rsidRDefault="00185035" w:rsidP="002966C9">
            <w:pPr>
              <w:autoSpaceDE w:val="0"/>
              <w:autoSpaceDN w:val="0"/>
              <w:adjustRightInd w:val="0"/>
              <w:rPr>
                <w:noProof/>
                <w:lang w:val="en-US"/>
              </w:rPr>
            </w:pPr>
            <w:r w:rsidRPr="007A08CE">
              <w:t xml:space="preserve">USB svič sa automatskim prebacivanjem kontrole sa jednog povezanog uređaja na drugi, domet do </w:t>
            </w:r>
            <w:r w:rsidRPr="007A08CE">
              <w:br/>
              <w:t>5m bez ekstendera</w:t>
            </w:r>
            <w:r w:rsidRPr="007A08CE">
              <w:br/>
              <w:t>Hardverski tasteri za brzi odabir funkcija („prečice“) sa obe strane ekrana</w:t>
            </w:r>
            <w:r w:rsidRPr="007A08CE">
              <w:br/>
              <w:t xml:space="preserve">Dva ugrađena zvučnika snage 2 x 15W, podržan Audio Only mod rada </w:t>
            </w:r>
            <w:r w:rsidRPr="007A08CE">
              <w:br/>
              <w:t>Podržan WiFi printer</w:t>
            </w:r>
            <w:r w:rsidRPr="007A08CE">
              <w:br/>
              <w:t>Podržan WiFi AP mod rada</w:t>
            </w:r>
            <w:r w:rsidRPr="007A08CE">
              <w:br/>
              <w:t>Podržana funkcija deljenja prikaza ekrana sa „pametnim“ uređajima (tablet, telefon)</w:t>
            </w:r>
            <w:r w:rsidRPr="007A08CE">
              <w:br/>
            </w:r>
            <w:r w:rsidRPr="007A08CE">
              <w:lastRenderedPageBreak/>
              <w:t>Demontažni aluminijumski okvir sa skrivenim ručkama za prenos</w:t>
            </w:r>
            <w:r w:rsidRPr="007A08CE">
              <w:br/>
              <w:t xml:space="preserve">Ugrađen temperaturni senzor i ventilator, sa automatskom kontrolom rada i isključivanjem ekrana </w:t>
            </w:r>
            <w:r w:rsidRPr="007A08CE">
              <w:br/>
              <w:t>po dostizanju određene temperature</w:t>
            </w:r>
            <w:r w:rsidRPr="007A08CE">
              <w:br/>
              <w:t xml:space="preserve">Komplet sadrži monitor, softver za režim rada „interaktivne table“, set neophodnih kablova, </w:t>
            </w:r>
            <w:r w:rsidRPr="007A08CE">
              <w:br/>
              <w:t>daljinski upravljač i Stylus olovku, kao i zidni nosač monitora</w:t>
            </w:r>
          </w:p>
        </w:tc>
        <w:tc>
          <w:tcPr>
            <w:tcW w:w="384" w:type="pct"/>
            <w:vAlign w:val="bottom"/>
          </w:tcPr>
          <w:p w14:paraId="0A1978D4"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bottom"/>
          </w:tcPr>
          <w:p w14:paraId="0E3D1AE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93E1178"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31049B" w14:textId="77777777" w:rsidR="00185035" w:rsidRPr="00F85647" w:rsidRDefault="00185035" w:rsidP="00D94289">
            <w:pPr>
              <w:autoSpaceDE w:val="0"/>
              <w:autoSpaceDN w:val="0"/>
              <w:adjustRightInd w:val="0"/>
              <w:jc w:val="center"/>
              <w:rPr>
                <w:noProof/>
                <w:lang w:val="en-US"/>
              </w:rPr>
            </w:pPr>
          </w:p>
        </w:tc>
        <w:tc>
          <w:tcPr>
            <w:tcW w:w="237" w:type="pct"/>
          </w:tcPr>
          <w:p w14:paraId="1C8A8A40" w14:textId="77777777" w:rsidR="00185035" w:rsidRPr="00F85647" w:rsidRDefault="00185035" w:rsidP="00D94289">
            <w:pPr>
              <w:autoSpaceDE w:val="0"/>
              <w:autoSpaceDN w:val="0"/>
              <w:adjustRightInd w:val="0"/>
              <w:jc w:val="center"/>
              <w:rPr>
                <w:noProof/>
                <w:lang w:val="en-US"/>
              </w:rPr>
            </w:pPr>
          </w:p>
        </w:tc>
        <w:tc>
          <w:tcPr>
            <w:tcW w:w="237" w:type="pct"/>
          </w:tcPr>
          <w:p w14:paraId="09E667DC" w14:textId="77777777" w:rsidR="00185035" w:rsidRPr="00F85647" w:rsidRDefault="00185035" w:rsidP="00D94289">
            <w:pPr>
              <w:autoSpaceDE w:val="0"/>
              <w:autoSpaceDN w:val="0"/>
              <w:adjustRightInd w:val="0"/>
              <w:jc w:val="center"/>
              <w:rPr>
                <w:noProof/>
              </w:rPr>
            </w:pPr>
          </w:p>
        </w:tc>
        <w:tc>
          <w:tcPr>
            <w:tcW w:w="414" w:type="pct"/>
          </w:tcPr>
          <w:p w14:paraId="672B15A5" w14:textId="77777777" w:rsidR="00185035" w:rsidRPr="00F85647" w:rsidRDefault="00185035" w:rsidP="00D94289">
            <w:pPr>
              <w:autoSpaceDE w:val="0"/>
              <w:autoSpaceDN w:val="0"/>
              <w:adjustRightInd w:val="0"/>
              <w:jc w:val="center"/>
              <w:rPr>
                <w:noProof/>
              </w:rPr>
            </w:pPr>
          </w:p>
        </w:tc>
        <w:tc>
          <w:tcPr>
            <w:tcW w:w="339" w:type="pct"/>
          </w:tcPr>
          <w:p w14:paraId="7AEA5A04" w14:textId="77777777" w:rsidR="00185035" w:rsidRDefault="00185035" w:rsidP="00D94289">
            <w:pPr>
              <w:autoSpaceDE w:val="0"/>
              <w:autoSpaceDN w:val="0"/>
              <w:adjustRightInd w:val="0"/>
              <w:jc w:val="center"/>
              <w:rPr>
                <w:noProof/>
              </w:rPr>
            </w:pPr>
          </w:p>
        </w:tc>
      </w:tr>
      <w:tr w:rsidR="00C90E7E" w:rsidRPr="00F85647" w14:paraId="6869EAB6" w14:textId="77777777" w:rsidTr="00C90E7E">
        <w:trPr>
          <w:trHeight w:val="288"/>
        </w:trPr>
        <w:tc>
          <w:tcPr>
            <w:tcW w:w="192" w:type="pct"/>
          </w:tcPr>
          <w:p w14:paraId="209B39A4" w14:textId="77777777" w:rsidR="00185035" w:rsidRPr="007A08CE" w:rsidRDefault="00185035" w:rsidP="00D94289">
            <w:pPr>
              <w:autoSpaceDE w:val="0"/>
              <w:autoSpaceDN w:val="0"/>
              <w:adjustRightInd w:val="0"/>
              <w:jc w:val="center"/>
              <w:rPr>
                <w:noProof/>
              </w:rPr>
            </w:pPr>
            <w:r w:rsidRPr="007A08CE">
              <w:lastRenderedPageBreak/>
              <w:t xml:space="preserve"> 10.2</w:t>
            </w:r>
          </w:p>
        </w:tc>
        <w:tc>
          <w:tcPr>
            <w:tcW w:w="2164" w:type="pct"/>
            <w:gridSpan w:val="2"/>
          </w:tcPr>
          <w:p w14:paraId="7DFF1826" w14:textId="77777777" w:rsidR="00185035" w:rsidRPr="007A08CE" w:rsidRDefault="00185035" w:rsidP="002966C9">
            <w:pPr>
              <w:autoSpaceDE w:val="0"/>
              <w:autoSpaceDN w:val="0"/>
              <w:adjustRightInd w:val="0"/>
              <w:rPr>
                <w:noProof/>
                <w:lang w:val="en-US"/>
              </w:rPr>
            </w:pPr>
            <w:r w:rsidRPr="007A08CE">
              <w:t>Isporuka, montaža i povezivanje zvučnika za prostor sale multimedijalnih prezentacija sledećih karakteristika:</w:t>
            </w:r>
            <w:r w:rsidRPr="007A08CE">
              <w:br/>
              <w:t>dvosistemski aktivni zvučnik, 6,5" niskotonac + 1" visokotonac, snaga 2x30W, ulaz: RCA+3,5mm, osetljivost ulaza 1V/2,21dBu, frekventni opseg 55Hz-20kHz, polipropilensko kućište sa prednjom maskom od aluminijuma, napajanje 115/230V 60/50Hz, dimenzije ne veće od 200x290x175mm, sa nosačem za montažu na zid.</w:t>
            </w:r>
          </w:p>
        </w:tc>
        <w:tc>
          <w:tcPr>
            <w:tcW w:w="384" w:type="pct"/>
            <w:vAlign w:val="bottom"/>
          </w:tcPr>
          <w:p w14:paraId="3E4E6643"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0B5E6F0"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3D6973C8" w14:textId="77777777" w:rsidR="00185035" w:rsidRPr="00F85647" w:rsidRDefault="00185035" w:rsidP="00D94289">
            <w:pPr>
              <w:autoSpaceDE w:val="0"/>
              <w:autoSpaceDN w:val="0"/>
              <w:adjustRightInd w:val="0"/>
              <w:jc w:val="center"/>
              <w:rPr>
                <w:noProof/>
                <w:lang w:val="en-US"/>
              </w:rPr>
            </w:pPr>
          </w:p>
        </w:tc>
        <w:tc>
          <w:tcPr>
            <w:tcW w:w="324" w:type="pct"/>
            <w:gridSpan w:val="2"/>
          </w:tcPr>
          <w:p w14:paraId="118B9D65" w14:textId="77777777" w:rsidR="00185035" w:rsidRPr="00F85647" w:rsidRDefault="00185035" w:rsidP="00D94289">
            <w:pPr>
              <w:autoSpaceDE w:val="0"/>
              <w:autoSpaceDN w:val="0"/>
              <w:adjustRightInd w:val="0"/>
              <w:jc w:val="center"/>
              <w:rPr>
                <w:noProof/>
                <w:lang w:val="en-US"/>
              </w:rPr>
            </w:pPr>
          </w:p>
        </w:tc>
        <w:tc>
          <w:tcPr>
            <w:tcW w:w="237" w:type="pct"/>
          </w:tcPr>
          <w:p w14:paraId="3421E816" w14:textId="77777777" w:rsidR="00185035" w:rsidRPr="00F85647" w:rsidRDefault="00185035" w:rsidP="00D94289">
            <w:pPr>
              <w:autoSpaceDE w:val="0"/>
              <w:autoSpaceDN w:val="0"/>
              <w:adjustRightInd w:val="0"/>
              <w:jc w:val="center"/>
              <w:rPr>
                <w:noProof/>
                <w:lang w:val="en-US"/>
              </w:rPr>
            </w:pPr>
          </w:p>
        </w:tc>
        <w:tc>
          <w:tcPr>
            <w:tcW w:w="237" w:type="pct"/>
          </w:tcPr>
          <w:p w14:paraId="13D156E8" w14:textId="77777777" w:rsidR="00185035" w:rsidRPr="00F85647" w:rsidRDefault="00185035" w:rsidP="00D94289">
            <w:pPr>
              <w:autoSpaceDE w:val="0"/>
              <w:autoSpaceDN w:val="0"/>
              <w:adjustRightInd w:val="0"/>
              <w:jc w:val="center"/>
              <w:rPr>
                <w:noProof/>
              </w:rPr>
            </w:pPr>
          </w:p>
        </w:tc>
        <w:tc>
          <w:tcPr>
            <w:tcW w:w="414" w:type="pct"/>
          </w:tcPr>
          <w:p w14:paraId="60FFBD9F" w14:textId="77777777" w:rsidR="00185035" w:rsidRPr="00F85647" w:rsidRDefault="00185035" w:rsidP="00D94289">
            <w:pPr>
              <w:autoSpaceDE w:val="0"/>
              <w:autoSpaceDN w:val="0"/>
              <w:adjustRightInd w:val="0"/>
              <w:jc w:val="center"/>
              <w:rPr>
                <w:noProof/>
              </w:rPr>
            </w:pPr>
          </w:p>
        </w:tc>
        <w:tc>
          <w:tcPr>
            <w:tcW w:w="339" w:type="pct"/>
          </w:tcPr>
          <w:p w14:paraId="4E1A7792" w14:textId="77777777" w:rsidR="00185035" w:rsidRDefault="00185035" w:rsidP="00D94289">
            <w:pPr>
              <w:autoSpaceDE w:val="0"/>
              <w:autoSpaceDN w:val="0"/>
              <w:adjustRightInd w:val="0"/>
              <w:jc w:val="center"/>
              <w:rPr>
                <w:noProof/>
              </w:rPr>
            </w:pPr>
          </w:p>
        </w:tc>
      </w:tr>
      <w:tr w:rsidR="00C90E7E" w:rsidRPr="00F85647" w14:paraId="67949AA4" w14:textId="77777777" w:rsidTr="00C90E7E">
        <w:trPr>
          <w:trHeight w:val="288"/>
        </w:trPr>
        <w:tc>
          <w:tcPr>
            <w:tcW w:w="192" w:type="pct"/>
          </w:tcPr>
          <w:p w14:paraId="425E3DAE" w14:textId="77777777" w:rsidR="00185035" w:rsidRPr="007A08CE" w:rsidRDefault="00185035" w:rsidP="00D94289">
            <w:pPr>
              <w:autoSpaceDE w:val="0"/>
              <w:autoSpaceDN w:val="0"/>
              <w:adjustRightInd w:val="0"/>
              <w:jc w:val="center"/>
              <w:rPr>
                <w:noProof/>
              </w:rPr>
            </w:pPr>
            <w:r w:rsidRPr="007A08CE">
              <w:t xml:space="preserve"> 10.3</w:t>
            </w:r>
          </w:p>
        </w:tc>
        <w:tc>
          <w:tcPr>
            <w:tcW w:w="2164" w:type="pct"/>
            <w:gridSpan w:val="2"/>
          </w:tcPr>
          <w:p w14:paraId="347115D4" w14:textId="77777777" w:rsidR="00185035" w:rsidRPr="007A08CE" w:rsidRDefault="00185035" w:rsidP="002966C9">
            <w:pPr>
              <w:autoSpaceDE w:val="0"/>
              <w:autoSpaceDN w:val="0"/>
              <w:adjustRightInd w:val="0"/>
              <w:rPr>
                <w:noProof/>
                <w:lang w:val="en-US"/>
              </w:rPr>
            </w:pPr>
            <w:r w:rsidRPr="007A08CE">
              <w:t>Isporuka, montaža i povezivanje mikrofona za prezentera/govornika za multimedijalne prezentacije sledećih karakteristika:</w:t>
            </w:r>
            <w:r w:rsidRPr="007A08CE">
              <w:br/>
              <w:t xml:space="preserve">Osetljivi kardioid kondenzatorski mikrofon na savitljivom "vratu", sa prekidačem/tasterom za uključenje/isključenje na postolju, sa svetlosnom indikacijom rada (svetljeći prsten na "vratu"), frekventni opseg 50Hz-16kHz, osetljivost -54dB±3dB, maks. SPL 138dB, S/N 65dB, dinamički opseg 110dB, napajanje Phantom (9-52Vdc), XLR3 konektor, </w:t>
            </w:r>
          </w:p>
        </w:tc>
        <w:tc>
          <w:tcPr>
            <w:tcW w:w="384" w:type="pct"/>
            <w:vAlign w:val="bottom"/>
          </w:tcPr>
          <w:p w14:paraId="715F22C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9C6386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46EE16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C9C3F2" w14:textId="77777777" w:rsidR="00185035" w:rsidRPr="00F85647" w:rsidRDefault="00185035" w:rsidP="00D94289">
            <w:pPr>
              <w:autoSpaceDE w:val="0"/>
              <w:autoSpaceDN w:val="0"/>
              <w:adjustRightInd w:val="0"/>
              <w:jc w:val="center"/>
              <w:rPr>
                <w:noProof/>
                <w:lang w:val="en-US"/>
              </w:rPr>
            </w:pPr>
          </w:p>
        </w:tc>
        <w:tc>
          <w:tcPr>
            <w:tcW w:w="237" w:type="pct"/>
          </w:tcPr>
          <w:p w14:paraId="436EF640" w14:textId="77777777" w:rsidR="00185035" w:rsidRPr="00F85647" w:rsidRDefault="00185035" w:rsidP="00D94289">
            <w:pPr>
              <w:autoSpaceDE w:val="0"/>
              <w:autoSpaceDN w:val="0"/>
              <w:adjustRightInd w:val="0"/>
              <w:jc w:val="center"/>
              <w:rPr>
                <w:noProof/>
                <w:lang w:val="en-US"/>
              </w:rPr>
            </w:pPr>
          </w:p>
        </w:tc>
        <w:tc>
          <w:tcPr>
            <w:tcW w:w="237" w:type="pct"/>
          </w:tcPr>
          <w:p w14:paraId="12E9DF34" w14:textId="77777777" w:rsidR="00185035" w:rsidRPr="00F85647" w:rsidRDefault="00185035" w:rsidP="00D94289">
            <w:pPr>
              <w:autoSpaceDE w:val="0"/>
              <w:autoSpaceDN w:val="0"/>
              <w:adjustRightInd w:val="0"/>
              <w:jc w:val="center"/>
              <w:rPr>
                <w:noProof/>
              </w:rPr>
            </w:pPr>
          </w:p>
        </w:tc>
        <w:tc>
          <w:tcPr>
            <w:tcW w:w="414" w:type="pct"/>
          </w:tcPr>
          <w:p w14:paraId="31247B39" w14:textId="77777777" w:rsidR="00185035" w:rsidRPr="00F85647" w:rsidRDefault="00185035" w:rsidP="00D94289">
            <w:pPr>
              <w:autoSpaceDE w:val="0"/>
              <w:autoSpaceDN w:val="0"/>
              <w:adjustRightInd w:val="0"/>
              <w:jc w:val="center"/>
              <w:rPr>
                <w:noProof/>
              </w:rPr>
            </w:pPr>
          </w:p>
        </w:tc>
        <w:tc>
          <w:tcPr>
            <w:tcW w:w="339" w:type="pct"/>
          </w:tcPr>
          <w:p w14:paraId="5F980F6C" w14:textId="77777777" w:rsidR="00185035" w:rsidRDefault="00185035" w:rsidP="00D94289">
            <w:pPr>
              <w:autoSpaceDE w:val="0"/>
              <w:autoSpaceDN w:val="0"/>
              <w:adjustRightInd w:val="0"/>
              <w:jc w:val="center"/>
              <w:rPr>
                <w:noProof/>
              </w:rPr>
            </w:pPr>
          </w:p>
        </w:tc>
      </w:tr>
      <w:tr w:rsidR="00C90E7E" w:rsidRPr="00F85647" w14:paraId="0DBA948C" w14:textId="77777777" w:rsidTr="00C90E7E">
        <w:trPr>
          <w:trHeight w:val="288"/>
        </w:trPr>
        <w:tc>
          <w:tcPr>
            <w:tcW w:w="192" w:type="pct"/>
          </w:tcPr>
          <w:p w14:paraId="4AFD81CF" w14:textId="77777777" w:rsidR="00185035" w:rsidRPr="007A08CE" w:rsidRDefault="00185035" w:rsidP="00D94289">
            <w:pPr>
              <w:autoSpaceDE w:val="0"/>
              <w:autoSpaceDN w:val="0"/>
              <w:adjustRightInd w:val="0"/>
              <w:jc w:val="center"/>
              <w:rPr>
                <w:noProof/>
              </w:rPr>
            </w:pPr>
            <w:r w:rsidRPr="007A08CE">
              <w:t xml:space="preserve"> 10.4</w:t>
            </w:r>
          </w:p>
        </w:tc>
        <w:tc>
          <w:tcPr>
            <w:tcW w:w="2164" w:type="pct"/>
            <w:gridSpan w:val="2"/>
          </w:tcPr>
          <w:p w14:paraId="7A69C22E" w14:textId="77777777" w:rsidR="00185035" w:rsidRPr="007A08CE" w:rsidRDefault="00185035" w:rsidP="002966C9">
            <w:pPr>
              <w:autoSpaceDE w:val="0"/>
              <w:autoSpaceDN w:val="0"/>
              <w:adjustRightInd w:val="0"/>
              <w:rPr>
                <w:noProof/>
                <w:lang w:val="en-US"/>
              </w:rPr>
            </w:pPr>
            <w:r w:rsidRPr="007A08CE">
              <w:t>Isporuka, montaža i povezivanje audio miksete za multimedijalne prezentacije sledećih karakteristika:</w:t>
            </w:r>
            <w:r w:rsidRPr="007A08CE">
              <w:br/>
              <w:t xml:space="preserve">višenamenski 5-kanalni audio mikser sa USB audio interfejsom, </w:t>
            </w:r>
            <w:r w:rsidRPr="007A08CE">
              <w:lastRenderedPageBreak/>
              <w:t xml:space="preserve">+48V Phantom napajanje mikrofona, dvopojasni ekvilajzer, odvojeni Main Mix, CD i kontrola jačine za slušalice, u paketu sa adapterom za napajanje </w:t>
            </w:r>
          </w:p>
        </w:tc>
        <w:tc>
          <w:tcPr>
            <w:tcW w:w="384" w:type="pct"/>
            <w:vAlign w:val="bottom"/>
          </w:tcPr>
          <w:p w14:paraId="464B52B3"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bottom"/>
          </w:tcPr>
          <w:p w14:paraId="52B07DC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D568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13D51F" w14:textId="77777777" w:rsidR="00185035" w:rsidRPr="00F85647" w:rsidRDefault="00185035" w:rsidP="00D94289">
            <w:pPr>
              <w:autoSpaceDE w:val="0"/>
              <w:autoSpaceDN w:val="0"/>
              <w:adjustRightInd w:val="0"/>
              <w:jc w:val="center"/>
              <w:rPr>
                <w:noProof/>
                <w:lang w:val="en-US"/>
              </w:rPr>
            </w:pPr>
          </w:p>
        </w:tc>
        <w:tc>
          <w:tcPr>
            <w:tcW w:w="237" w:type="pct"/>
          </w:tcPr>
          <w:p w14:paraId="60E3D097" w14:textId="77777777" w:rsidR="00185035" w:rsidRPr="00F85647" w:rsidRDefault="00185035" w:rsidP="00D94289">
            <w:pPr>
              <w:autoSpaceDE w:val="0"/>
              <w:autoSpaceDN w:val="0"/>
              <w:adjustRightInd w:val="0"/>
              <w:jc w:val="center"/>
              <w:rPr>
                <w:noProof/>
                <w:lang w:val="en-US"/>
              </w:rPr>
            </w:pPr>
          </w:p>
        </w:tc>
        <w:tc>
          <w:tcPr>
            <w:tcW w:w="237" w:type="pct"/>
          </w:tcPr>
          <w:p w14:paraId="1EC611E4" w14:textId="77777777" w:rsidR="00185035" w:rsidRPr="00F85647" w:rsidRDefault="00185035" w:rsidP="00D94289">
            <w:pPr>
              <w:autoSpaceDE w:val="0"/>
              <w:autoSpaceDN w:val="0"/>
              <w:adjustRightInd w:val="0"/>
              <w:jc w:val="center"/>
              <w:rPr>
                <w:noProof/>
              </w:rPr>
            </w:pPr>
          </w:p>
        </w:tc>
        <w:tc>
          <w:tcPr>
            <w:tcW w:w="414" w:type="pct"/>
          </w:tcPr>
          <w:p w14:paraId="2FA913EC" w14:textId="77777777" w:rsidR="00185035" w:rsidRPr="00F85647" w:rsidRDefault="00185035" w:rsidP="00D94289">
            <w:pPr>
              <w:autoSpaceDE w:val="0"/>
              <w:autoSpaceDN w:val="0"/>
              <w:adjustRightInd w:val="0"/>
              <w:jc w:val="center"/>
              <w:rPr>
                <w:noProof/>
              </w:rPr>
            </w:pPr>
          </w:p>
        </w:tc>
        <w:tc>
          <w:tcPr>
            <w:tcW w:w="339" w:type="pct"/>
          </w:tcPr>
          <w:p w14:paraId="046E1224" w14:textId="77777777" w:rsidR="00185035" w:rsidRDefault="00185035" w:rsidP="00D94289">
            <w:pPr>
              <w:autoSpaceDE w:val="0"/>
              <w:autoSpaceDN w:val="0"/>
              <w:adjustRightInd w:val="0"/>
              <w:jc w:val="center"/>
              <w:rPr>
                <w:noProof/>
              </w:rPr>
            </w:pPr>
          </w:p>
        </w:tc>
      </w:tr>
      <w:tr w:rsidR="00C90E7E" w:rsidRPr="00F85647" w14:paraId="38A51874" w14:textId="77777777" w:rsidTr="00C90E7E">
        <w:trPr>
          <w:trHeight w:val="288"/>
        </w:trPr>
        <w:tc>
          <w:tcPr>
            <w:tcW w:w="192" w:type="pct"/>
          </w:tcPr>
          <w:p w14:paraId="49E16B71" w14:textId="77777777" w:rsidR="00185035" w:rsidRPr="007A08CE" w:rsidRDefault="00185035" w:rsidP="00D94289">
            <w:pPr>
              <w:autoSpaceDE w:val="0"/>
              <w:autoSpaceDN w:val="0"/>
              <w:adjustRightInd w:val="0"/>
              <w:jc w:val="center"/>
              <w:rPr>
                <w:noProof/>
              </w:rPr>
            </w:pPr>
            <w:r w:rsidRPr="007A08CE">
              <w:lastRenderedPageBreak/>
              <w:t>10.5</w:t>
            </w:r>
          </w:p>
        </w:tc>
        <w:tc>
          <w:tcPr>
            <w:tcW w:w="2164" w:type="pct"/>
            <w:gridSpan w:val="2"/>
          </w:tcPr>
          <w:p w14:paraId="67E3AACF" w14:textId="77777777" w:rsidR="00185035" w:rsidRPr="007A08CE" w:rsidRDefault="00185035" w:rsidP="002966C9">
            <w:pPr>
              <w:autoSpaceDE w:val="0"/>
              <w:autoSpaceDN w:val="0"/>
              <w:adjustRightInd w:val="0"/>
              <w:rPr>
                <w:noProof/>
                <w:lang w:val="en-US"/>
              </w:rPr>
            </w:pPr>
            <w:r w:rsidRPr="007A08CE">
              <w:t>Isporuka, montaža i povezivanje LCD TV uređaja:</w:t>
            </w:r>
          </w:p>
        </w:tc>
        <w:tc>
          <w:tcPr>
            <w:tcW w:w="384" w:type="pct"/>
            <w:vAlign w:val="bottom"/>
          </w:tcPr>
          <w:p w14:paraId="241CC27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7E5CD49F"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4A55DAF6"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BDEB4E" w14:textId="77777777" w:rsidR="00185035" w:rsidRPr="00F85647" w:rsidRDefault="00185035" w:rsidP="00D94289">
            <w:pPr>
              <w:autoSpaceDE w:val="0"/>
              <w:autoSpaceDN w:val="0"/>
              <w:adjustRightInd w:val="0"/>
              <w:jc w:val="center"/>
              <w:rPr>
                <w:noProof/>
                <w:lang w:val="en-US"/>
              </w:rPr>
            </w:pPr>
          </w:p>
        </w:tc>
        <w:tc>
          <w:tcPr>
            <w:tcW w:w="237" w:type="pct"/>
          </w:tcPr>
          <w:p w14:paraId="42F8E44E" w14:textId="77777777" w:rsidR="00185035" w:rsidRPr="00F85647" w:rsidRDefault="00185035" w:rsidP="00D94289">
            <w:pPr>
              <w:autoSpaceDE w:val="0"/>
              <w:autoSpaceDN w:val="0"/>
              <w:adjustRightInd w:val="0"/>
              <w:jc w:val="center"/>
              <w:rPr>
                <w:noProof/>
                <w:lang w:val="en-US"/>
              </w:rPr>
            </w:pPr>
          </w:p>
        </w:tc>
        <w:tc>
          <w:tcPr>
            <w:tcW w:w="237" w:type="pct"/>
          </w:tcPr>
          <w:p w14:paraId="615B5D6D" w14:textId="77777777" w:rsidR="00185035" w:rsidRPr="00F85647" w:rsidRDefault="00185035" w:rsidP="00D94289">
            <w:pPr>
              <w:autoSpaceDE w:val="0"/>
              <w:autoSpaceDN w:val="0"/>
              <w:adjustRightInd w:val="0"/>
              <w:jc w:val="center"/>
              <w:rPr>
                <w:noProof/>
              </w:rPr>
            </w:pPr>
          </w:p>
        </w:tc>
        <w:tc>
          <w:tcPr>
            <w:tcW w:w="414" w:type="pct"/>
          </w:tcPr>
          <w:p w14:paraId="091BF751" w14:textId="77777777" w:rsidR="00185035" w:rsidRPr="00F85647" w:rsidRDefault="00185035" w:rsidP="00D94289">
            <w:pPr>
              <w:autoSpaceDE w:val="0"/>
              <w:autoSpaceDN w:val="0"/>
              <w:adjustRightInd w:val="0"/>
              <w:jc w:val="center"/>
              <w:rPr>
                <w:noProof/>
              </w:rPr>
            </w:pPr>
          </w:p>
        </w:tc>
        <w:tc>
          <w:tcPr>
            <w:tcW w:w="339" w:type="pct"/>
          </w:tcPr>
          <w:p w14:paraId="10EB944D" w14:textId="77777777" w:rsidR="00185035" w:rsidRDefault="00185035" w:rsidP="00D94289">
            <w:pPr>
              <w:autoSpaceDE w:val="0"/>
              <w:autoSpaceDN w:val="0"/>
              <w:adjustRightInd w:val="0"/>
              <w:jc w:val="center"/>
              <w:rPr>
                <w:noProof/>
              </w:rPr>
            </w:pPr>
          </w:p>
        </w:tc>
      </w:tr>
      <w:tr w:rsidR="00C90E7E" w:rsidRPr="00F85647" w14:paraId="5006863E" w14:textId="77777777" w:rsidTr="00C90E7E">
        <w:trPr>
          <w:trHeight w:val="288"/>
        </w:trPr>
        <w:tc>
          <w:tcPr>
            <w:tcW w:w="192" w:type="pct"/>
          </w:tcPr>
          <w:p w14:paraId="30A7E2BF"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3B2939A" w14:textId="77777777" w:rsidR="00185035" w:rsidRPr="007A08CE" w:rsidRDefault="00185035" w:rsidP="002966C9">
            <w:pPr>
              <w:autoSpaceDE w:val="0"/>
              <w:autoSpaceDN w:val="0"/>
              <w:adjustRightInd w:val="0"/>
              <w:rPr>
                <w:noProof/>
                <w:lang w:val="en-US"/>
              </w:rPr>
            </w:pPr>
            <w:r w:rsidRPr="007A08CE">
              <w:t xml:space="preserve">Ekran LED </w:t>
            </w:r>
            <w:r w:rsidRPr="007A08CE">
              <w:br/>
              <w:t xml:space="preserve">Rezolucija 1920x1080 (Full HD) </w:t>
            </w:r>
            <w:r w:rsidRPr="007A08CE">
              <w:br/>
              <w:t xml:space="preserve">Tip Tunera Analogni, Digitalni DVB-T2/C/S2 A </w:t>
            </w:r>
            <w:r w:rsidRPr="007A08CE">
              <w:br/>
              <w:t xml:space="preserve">SMART Ne </w:t>
            </w:r>
            <w:r w:rsidRPr="007A08CE">
              <w:br/>
              <w:t xml:space="preserve">Wireless Ne </w:t>
            </w:r>
            <w:r w:rsidRPr="007A08CE">
              <w:br/>
              <w:t xml:space="preserve">Povezivanje HDMI, USB, Scart, Component input (Y, Pb, Pr), Audio, Digitalni audio izlaz (optički) </w:t>
            </w:r>
            <w:r w:rsidRPr="007A08CE">
              <w:br/>
              <w:t>VESA Montaža Da  (400 x 400 mm)</w:t>
            </w:r>
            <w:r w:rsidRPr="007A08CE">
              <w:br/>
              <w:t xml:space="preserve">Zvučnici Da (2 x 10W) </w:t>
            </w:r>
            <w:r w:rsidRPr="007A08CE">
              <w:br/>
              <w:t>Ostalo: DTV, DivX (SD / HD / HD Plus), Audio Codec: AC3 (Dolby Digital), EAC3, HAAC, AAC, MPEG, MP3, PCM, DTS</w:t>
            </w:r>
          </w:p>
        </w:tc>
        <w:tc>
          <w:tcPr>
            <w:tcW w:w="384" w:type="pct"/>
            <w:vAlign w:val="bottom"/>
          </w:tcPr>
          <w:p w14:paraId="64D549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56208DD"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7CFAFC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BF0BE5" w14:textId="77777777" w:rsidR="00185035" w:rsidRPr="00F85647" w:rsidRDefault="00185035" w:rsidP="00D94289">
            <w:pPr>
              <w:autoSpaceDE w:val="0"/>
              <w:autoSpaceDN w:val="0"/>
              <w:adjustRightInd w:val="0"/>
              <w:jc w:val="center"/>
              <w:rPr>
                <w:noProof/>
                <w:lang w:val="en-US"/>
              </w:rPr>
            </w:pPr>
          </w:p>
        </w:tc>
        <w:tc>
          <w:tcPr>
            <w:tcW w:w="237" w:type="pct"/>
          </w:tcPr>
          <w:p w14:paraId="1338283C" w14:textId="77777777" w:rsidR="00185035" w:rsidRPr="00F85647" w:rsidRDefault="00185035" w:rsidP="00D94289">
            <w:pPr>
              <w:autoSpaceDE w:val="0"/>
              <w:autoSpaceDN w:val="0"/>
              <w:adjustRightInd w:val="0"/>
              <w:jc w:val="center"/>
              <w:rPr>
                <w:noProof/>
                <w:lang w:val="en-US"/>
              </w:rPr>
            </w:pPr>
          </w:p>
        </w:tc>
        <w:tc>
          <w:tcPr>
            <w:tcW w:w="237" w:type="pct"/>
          </w:tcPr>
          <w:p w14:paraId="6C6C49AE" w14:textId="77777777" w:rsidR="00185035" w:rsidRPr="00F85647" w:rsidRDefault="00185035" w:rsidP="00D94289">
            <w:pPr>
              <w:autoSpaceDE w:val="0"/>
              <w:autoSpaceDN w:val="0"/>
              <w:adjustRightInd w:val="0"/>
              <w:jc w:val="center"/>
              <w:rPr>
                <w:noProof/>
              </w:rPr>
            </w:pPr>
          </w:p>
        </w:tc>
        <w:tc>
          <w:tcPr>
            <w:tcW w:w="414" w:type="pct"/>
          </w:tcPr>
          <w:p w14:paraId="115387C8" w14:textId="77777777" w:rsidR="00185035" w:rsidRPr="00F85647" w:rsidRDefault="00185035" w:rsidP="00D94289">
            <w:pPr>
              <w:autoSpaceDE w:val="0"/>
              <w:autoSpaceDN w:val="0"/>
              <w:adjustRightInd w:val="0"/>
              <w:jc w:val="center"/>
              <w:rPr>
                <w:noProof/>
              </w:rPr>
            </w:pPr>
          </w:p>
        </w:tc>
        <w:tc>
          <w:tcPr>
            <w:tcW w:w="339" w:type="pct"/>
          </w:tcPr>
          <w:p w14:paraId="4C8CC8F7" w14:textId="77777777" w:rsidR="00185035" w:rsidRDefault="00185035" w:rsidP="00D94289">
            <w:pPr>
              <w:autoSpaceDE w:val="0"/>
              <w:autoSpaceDN w:val="0"/>
              <w:adjustRightInd w:val="0"/>
              <w:jc w:val="center"/>
              <w:rPr>
                <w:noProof/>
              </w:rPr>
            </w:pPr>
          </w:p>
        </w:tc>
      </w:tr>
      <w:tr w:rsidR="00C90E7E" w:rsidRPr="00F85647" w14:paraId="3BB13637" w14:textId="77777777" w:rsidTr="00C90E7E">
        <w:trPr>
          <w:trHeight w:val="288"/>
        </w:trPr>
        <w:tc>
          <w:tcPr>
            <w:tcW w:w="192" w:type="pct"/>
          </w:tcPr>
          <w:p w14:paraId="2558E28D" w14:textId="77777777" w:rsidR="00185035" w:rsidRPr="007A08CE" w:rsidRDefault="00185035" w:rsidP="00D94289">
            <w:pPr>
              <w:autoSpaceDE w:val="0"/>
              <w:autoSpaceDN w:val="0"/>
              <w:adjustRightInd w:val="0"/>
              <w:jc w:val="center"/>
              <w:rPr>
                <w:noProof/>
              </w:rPr>
            </w:pPr>
            <w:r w:rsidRPr="007A08CE">
              <w:t xml:space="preserve"> 10.6</w:t>
            </w:r>
          </w:p>
        </w:tc>
        <w:tc>
          <w:tcPr>
            <w:tcW w:w="2164" w:type="pct"/>
            <w:gridSpan w:val="2"/>
          </w:tcPr>
          <w:p w14:paraId="5DF7EF85" w14:textId="77777777" w:rsidR="00185035" w:rsidRPr="007A08CE" w:rsidRDefault="00185035" w:rsidP="002966C9">
            <w:pPr>
              <w:autoSpaceDE w:val="0"/>
              <w:autoSpaceDN w:val="0"/>
              <w:adjustRightInd w:val="0"/>
              <w:rPr>
                <w:noProof/>
                <w:lang w:val="en-US"/>
              </w:rPr>
            </w:pPr>
            <w:r w:rsidRPr="007A08CE">
              <w:t>Podešavanje opreme multimedijalnih prezentacija sa puštanjem u rad, uz obuku ovlašćenih predstavnika investitora.</w:t>
            </w:r>
          </w:p>
        </w:tc>
        <w:tc>
          <w:tcPr>
            <w:tcW w:w="384" w:type="pct"/>
            <w:vAlign w:val="bottom"/>
          </w:tcPr>
          <w:p w14:paraId="0BACB948"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7C4CAB3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4512F54"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9174F8" w14:textId="77777777" w:rsidR="00185035" w:rsidRPr="00F85647" w:rsidRDefault="00185035" w:rsidP="00D94289">
            <w:pPr>
              <w:autoSpaceDE w:val="0"/>
              <w:autoSpaceDN w:val="0"/>
              <w:adjustRightInd w:val="0"/>
              <w:jc w:val="center"/>
              <w:rPr>
                <w:noProof/>
                <w:lang w:val="en-US"/>
              </w:rPr>
            </w:pPr>
          </w:p>
        </w:tc>
        <w:tc>
          <w:tcPr>
            <w:tcW w:w="237" w:type="pct"/>
          </w:tcPr>
          <w:p w14:paraId="3C412490" w14:textId="77777777" w:rsidR="00185035" w:rsidRPr="00F85647" w:rsidRDefault="00185035" w:rsidP="00D94289">
            <w:pPr>
              <w:autoSpaceDE w:val="0"/>
              <w:autoSpaceDN w:val="0"/>
              <w:adjustRightInd w:val="0"/>
              <w:jc w:val="center"/>
              <w:rPr>
                <w:noProof/>
                <w:lang w:val="en-US"/>
              </w:rPr>
            </w:pPr>
          </w:p>
        </w:tc>
        <w:tc>
          <w:tcPr>
            <w:tcW w:w="237" w:type="pct"/>
          </w:tcPr>
          <w:p w14:paraId="2A247351" w14:textId="77777777" w:rsidR="00185035" w:rsidRPr="00F85647" w:rsidRDefault="00185035" w:rsidP="00D94289">
            <w:pPr>
              <w:autoSpaceDE w:val="0"/>
              <w:autoSpaceDN w:val="0"/>
              <w:adjustRightInd w:val="0"/>
              <w:jc w:val="center"/>
              <w:rPr>
                <w:noProof/>
              </w:rPr>
            </w:pPr>
          </w:p>
        </w:tc>
        <w:tc>
          <w:tcPr>
            <w:tcW w:w="414" w:type="pct"/>
          </w:tcPr>
          <w:p w14:paraId="5368BD72" w14:textId="77777777" w:rsidR="00185035" w:rsidRPr="00F85647" w:rsidRDefault="00185035" w:rsidP="00D94289">
            <w:pPr>
              <w:autoSpaceDE w:val="0"/>
              <w:autoSpaceDN w:val="0"/>
              <w:adjustRightInd w:val="0"/>
              <w:jc w:val="center"/>
              <w:rPr>
                <w:noProof/>
              </w:rPr>
            </w:pPr>
          </w:p>
        </w:tc>
        <w:tc>
          <w:tcPr>
            <w:tcW w:w="339" w:type="pct"/>
          </w:tcPr>
          <w:p w14:paraId="7438A224" w14:textId="77777777" w:rsidR="00185035" w:rsidRDefault="00185035" w:rsidP="00D94289">
            <w:pPr>
              <w:autoSpaceDE w:val="0"/>
              <w:autoSpaceDN w:val="0"/>
              <w:adjustRightInd w:val="0"/>
              <w:jc w:val="center"/>
              <w:rPr>
                <w:noProof/>
              </w:rPr>
            </w:pPr>
          </w:p>
        </w:tc>
      </w:tr>
      <w:tr w:rsidR="00C90E7E" w:rsidRPr="00F85647" w14:paraId="5AD5821E" w14:textId="77777777" w:rsidTr="00C90E7E">
        <w:trPr>
          <w:trHeight w:val="288"/>
        </w:trPr>
        <w:tc>
          <w:tcPr>
            <w:tcW w:w="192" w:type="pct"/>
          </w:tcPr>
          <w:p w14:paraId="1879AEA1" w14:textId="77777777" w:rsidR="00185035" w:rsidRPr="007A08CE" w:rsidRDefault="00185035" w:rsidP="00D94289">
            <w:pPr>
              <w:autoSpaceDE w:val="0"/>
              <w:autoSpaceDN w:val="0"/>
              <w:adjustRightInd w:val="0"/>
              <w:jc w:val="center"/>
              <w:rPr>
                <w:noProof/>
              </w:rPr>
            </w:pPr>
            <w:r w:rsidRPr="007A08CE">
              <w:t xml:space="preserve"> 10.7</w:t>
            </w:r>
          </w:p>
        </w:tc>
        <w:tc>
          <w:tcPr>
            <w:tcW w:w="2164" w:type="pct"/>
            <w:gridSpan w:val="2"/>
          </w:tcPr>
          <w:p w14:paraId="0F2D1761" w14:textId="77777777" w:rsidR="00185035" w:rsidRPr="007A08CE" w:rsidRDefault="00185035" w:rsidP="002966C9">
            <w:pPr>
              <w:autoSpaceDE w:val="0"/>
              <w:autoSpaceDN w:val="0"/>
              <w:adjustRightInd w:val="0"/>
              <w:rPr>
                <w:noProof/>
                <w:lang w:val="en-US"/>
              </w:rPr>
            </w:pPr>
            <w:r w:rsidRPr="007A08CE">
              <w:t>Isporuka i ugradnja u u kutije veličine 5M na mestima predviđenim za multimediju kompleta priključnica  koji se sastoji od jedne mikrofonske utičnice, dve RJ45 utičnice, jedne TV utičnice i jednog slepog modula,  proizvodnje "Aling Conel" ili odgovarajuće. Komplet sa potrebnim instalacionim materijalom, električnim povezivanjem, kutijom za ugradnju, maskama i nosačima mehanizma</w:t>
            </w:r>
          </w:p>
        </w:tc>
        <w:tc>
          <w:tcPr>
            <w:tcW w:w="384" w:type="pct"/>
            <w:vAlign w:val="bottom"/>
          </w:tcPr>
          <w:p w14:paraId="4FE6A341"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5E11C53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C879B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F26967" w14:textId="77777777" w:rsidR="00185035" w:rsidRPr="00F85647" w:rsidRDefault="00185035" w:rsidP="00D94289">
            <w:pPr>
              <w:autoSpaceDE w:val="0"/>
              <w:autoSpaceDN w:val="0"/>
              <w:adjustRightInd w:val="0"/>
              <w:jc w:val="center"/>
              <w:rPr>
                <w:noProof/>
                <w:lang w:val="en-US"/>
              </w:rPr>
            </w:pPr>
          </w:p>
        </w:tc>
        <w:tc>
          <w:tcPr>
            <w:tcW w:w="237" w:type="pct"/>
          </w:tcPr>
          <w:p w14:paraId="19C25B14" w14:textId="77777777" w:rsidR="00185035" w:rsidRPr="00F85647" w:rsidRDefault="00185035" w:rsidP="00D94289">
            <w:pPr>
              <w:autoSpaceDE w:val="0"/>
              <w:autoSpaceDN w:val="0"/>
              <w:adjustRightInd w:val="0"/>
              <w:jc w:val="center"/>
              <w:rPr>
                <w:noProof/>
                <w:lang w:val="en-US"/>
              </w:rPr>
            </w:pPr>
          </w:p>
        </w:tc>
        <w:tc>
          <w:tcPr>
            <w:tcW w:w="237" w:type="pct"/>
          </w:tcPr>
          <w:p w14:paraId="502CCCC1" w14:textId="77777777" w:rsidR="00185035" w:rsidRPr="00F85647" w:rsidRDefault="00185035" w:rsidP="00D94289">
            <w:pPr>
              <w:autoSpaceDE w:val="0"/>
              <w:autoSpaceDN w:val="0"/>
              <w:adjustRightInd w:val="0"/>
              <w:jc w:val="center"/>
              <w:rPr>
                <w:noProof/>
              </w:rPr>
            </w:pPr>
          </w:p>
        </w:tc>
        <w:tc>
          <w:tcPr>
            <w:tcW w:w="414" w:type="pct"/>
          </w:tcPr>
          <w:p w14:paraId="61B7F4AF" w14:textId="77777777" w:rsidR="00185035" w:rsidRPr="00F85647" w:rsidRDefault="00185035" w:rsidP="00D94289">
            <w:pPr>
              <w:autoSpaceDE w:val="0"/>
              <w:autoSpaceDN w:val="0"/>
              <w:adjustRightInd w:val="0"/>
              <w:jc w:val="center"/>
              <w:rPr>
                <w:noProof/>
              </w:rPr>
            </w:pPr>
          </w:p>
        </w:tc>
        <w:tc>
          <w:tcPr>
            <w:tcW w:w="339" w:type="pct"/>
          </w:tcPr>
          <w:p w14:paraId="6932BEFB" w14:textId="77777777" w:rsidR="00185035" w:rsidRDefault="00185035" w:rsidP="00D94289">
            <w:pPr>
              <w:autoSpaceDE w:val="0"/>
              <w:autoSpaceDN w:val="0"/>
              <w:adjustRightInd w:val="0"/>
              <w:jc w:val="center"/>
              <w:rPr>
                <w:noProof/>
              </w:rPr>
            </w:pPr>
          </w:p>
        </w:tc>
      </w:tr>
      <w:tr w:rsidR="00C90E7E" w:rsidRPr="00F85647" w14:paraId="27C0B85E" w14:textId="77777777" w:rsidTr="00C90E7E">
        <w:trPr>
          <w:trHeight w:val="288"/>
        </w:trPr>
        <w:tc>
          <w:tcPr>
            <w:tcW w:w="192" w:type="pct"/>
          </w:tcPr>
          <w:p w14:paraId="4BED980F" w14:textId="77777777" w:rsidR="00185035" w:rsidRPr="007A08CE" w:rsidRDefault="00185035" w:rsidP="00D94289">
            <w:pPr>
              <w:autoSpaceDE w:val="0"/>
              <w:autoSpaceDN w:val="0"/>
              <w:adjustRightInd w:val="0"/>
              <w:jc w:val="center"/>
              <w:rPr>
                <w:noProof/>
              </w:rPr>
            </w:pPr>
            <w:r w:rsidRPr="007A08CE">
              <w:t xml:space="preserve"> 10.8</w:t>
            </w:r>
          </w:p>
        </w:tc>
        <w:tc>
          <w:tcPr>
            <w:tcW w:w="2164" w:type="pct"/>
            <w:gridSpan w:val="2"/>
          </w:tcPr>
          <w:p w14:paraId="74EF4526" w14:textId="77777777" w:rsidR="00185035" w:rsidRPr="007A08CE" w:rsidRDefault="00185035" w:rsidP="002966C9">
            <w:pPr>
              <w:autoSpaceDE w:val="0"/>
              <w:autoSpaceDN w:val="0"/>
              <w:adjustRightInd w:val="0"/>
              <w:rPr>
                <w:noProof/>
                <w:lang w:val="en-US"/>
              </w:rPr>
            </w:pPr>
            <w:r w:rsidRPr="007A08CE">
              <w:t xml:space="preserve">Isporuka i ugradnja u u kutije veličine 5M na mestima predviđenim za multimediju kompleta priključnica  koji se sastoji od jedne modularne monofazne priključnice 16A, 250V (2M) , </w:t>
            </w:r>
            <w:r w:rsidRPr="007A08CE">
              <w:lastRenderedPageBreak/>
              <w:t>jedne HDMI, jedne USB priključnice i jedne RCA priključnice  proizvodnje "Aling Conel" ili odgovarajuće. Komplet sa potrebnim instalacionim materijalom, električnim povezivanjem, kutijom za ugradnju, maskama i nosačima mehanizma</w:t>
            </w:r>
          </w:p>
        </w:tc>
        <w:tc>
          <w:tcPr>
            <w:tcW w:w="384" w:type="pct"/>
            <w:vAlign w:val="bottom"/>
          </w:tcPr>
          <w:p w14:paraId="1A3CAA82"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bottom"/>
          </w:tcPr>
          <w:p w14:paraId="2465FFB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80EE13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E22855" w14:textId="77777777" w:rsidR="00185035" w:rsidRPr="00F85647" w:rsidRDefault="00185035" w:rsidP="00D94289">
            <w:pPr>
              <w:autoSpaceDE w:val="0"/>
              <w:autoSpaceDN w:val="0"/>
              <w:adjustRightInd w:val="0"/>
              <w:jc w:val="center"/>
              <w:rPr>
                <w:noProof/>
                <w:lang w:val="en-US"/>
              </w:rPr>
            </w:pPr>
          </w:p>
        </w:tc>
        <w:tc>
          <w:tcPr>
            <w:tcW w:w="237" w:type="pct"/>
          </w:tcPr>
          <w:p w14:paraId="183237BF" w14:textId="77777777" w:rsidR="00185035" w:rsidRPr="00F85647" w:rsidRDefault="00185035" w:rsidP="00D94289">
            <w:pPr>
              <w:autoSpaceDE w:val="0"/>
              <w:autoSpaceDN w:val="0"/>
              <w:adjustRightInd w:val="0"/>
              <w:jc w:val="center"/>
              <w:rPr>
                <w:noProof/>
                <w:lang w:val="en-US"/>
              </w:rPr>
            </w:pPr>
          </w:p>
        </w:tc>
        <w:tc>
          <w:tcPr>
            <w:tcW w:w="237" w:type="pct"/>
          </w:tcPr>
          <w:p w14:paraId="59915F65" w14:textId="77777777" w:rsidR="00185035" w:rsidRPr="00F85647" w:rsidRDefault="00185035" w:rsidP="00D94289">
            <w:pPr>
              <w:autoSpaceDE w:val="0"/>
              <w:autoSpaceDN w:val="0"/>
              <w:adjustRightInd w:val="0"/>
              <w:jc w:val="center"/>
              <w:rPr>
                <w:noProof/>
              </w:rPr>
            </w:pPr>
          </w:p>
        </w:tc>
        <w:tc>
          <w:tcPr>
            <w:tcW w:w="414" w:type="pct"/>
          </w:tcPr>
          <w:p w14:paraId="39058AB2" w14:textId="77777777" w:rsidR="00185035" w:rsidRPr="00F85647" w:rsidRDefault="00185035" w:rsidP="00D94289">
            <w:pPr>
              <w:autoSpaceDE w:val="0"/>
              <w:autoSpaceDN w:val="0"/>
              <w:adjustRightInd w:val="0"/>
              <w:jc w:val="center"/>
              <w:rPr>
                <w:noProof/>
              </w:rPr>
            </w:pPr>
          </w:p>
        </w:tc>
        <w:tc>
          <w:tcPr>
            <w:tcW w:w="339" w:type="pct"/>
          </w:tcPr>
          <w:p w14:paraId="24A6A2CF" w14:textId="77777777" w:rsidR="00185035" w:rsidRDefault="00185035" w:rsidP="00D94289">
            <w:pPr>
              <w:autoSpaceDE w:val="0"/>
              <w:autoSpaceDN w:val="0"/>
              <w:adjustRightInd w:val="0"/>
              <w:jc w:val="center"/>
              <w:rPr>
                <w:noProof/>
              </w:rPr>
            </w:pPr>
          </w:p>
        </w:tc>
      </w:tr>
      <w:tr w:rsidR="00C90E7E" w:rsidRPr="00F85647" w14:paraId="30B1AE38" w14:textId="77777777" w:rsidTr="00C90E7E">
        <w:trPr>
          <w:trHeight w:val="288"/>
        </w:trPr>
        <w:tc>
          <w:tcPr>
            <w:tcW w:w="192" w:type="pct"/>
          </w:tcPr>
          <w:p w14:paraId="276DA778" w14:textId="77777777" w:rsidR="00185035" w:rsidRPr="007A08CE" w:rsidRDefault="00185035" w:rsidP="00D94289">
            <w:pPr>
              <w:autoSpaceDE w:val="0"/>
              <w:autoSpaceDN w:val="0"/>
              <w:adjustRightInd w:val="0"/>
              <w:jc w:val="center"/>
              <w:rPr>
                <w:noProof/>
              </w:rPr>
            </w:pPr>
            <w:r w:rsidRPr="007A08CE">
              <w:lastRenderedPageBreak/>
              <w:t xml:space="preserve"> 10.9</w:t>
            </w:r>
          </w:p>
        </w:tc>
        <w:tc>
          <w:tcPr>
            <w:tcW w:w="2164" w:type="pct"/>
            <w:gridSpan w:val="2"/>
          </w:tcPr>
          <w:p w14:paraId="34BE7EB6" w14:textId="77777777" w:rsidR="00185035" w:rsidRPr="007A08CE" w:rsidRDefault="00185035" w:rsidP="002966C9">
            <w:pPr>
              <w:autoSpaceDE w:val="0"/>
              <w:autoSpaceDN w:val="0"/>
              <w:adjustRightInd w:val="0"/>
              <w:rPr>
                <w:noProof/>
                <w:lang w:val="en-US"/>
              </w:rPr>
            </w:pPr>
            <w:r w:rsidRPr="007A08CE">
              <w:t>Isporuka i ugradnja u u kutije veličine 3M na mestima predviđenim za ozvučenje multimedije kompleta priključnica koji se sastoji od jedne modularne monofazne priključnice 16A, 250V (2M)  i jedne RCA priključnice  proizvodnje "Aling Conel" ili odgovarajuće. Komplet sa potrebnim instalacionim materijalom, električnim povezivanjem, kutijom za ugradnju, maskama i nosačima mehanizma</w:t>
            </w:r>
          </w:p>
        </w:tc>
        <w:tc>
          <w:tcPr>
            <w:tcW w:w="384" w:type="pct"/>
            <w:vAlign w:val="bottom"/>
          </w:tcPr>
          <w:p w14:paraId="0B0FD6F9"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79B6D38A"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75DE411A"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7478E8" w14:textId="77777777" w:rsidR="00185035" w:rsidRPr="00F85647" w:rsidRDefault="00185035" w:rsidP="00D94289">
            <w:pPr>
              <w:autoSpaceDE w:val="0"/>
              <w:autoSpaceDN w:val="0"/>
              <w:adjustRightInd w:val="0"/>
              <w:jc w:val="center"/>
              <w:rPr>
                <w:noProof/>
                <w:lang w:val="en-US"/>
              </w:rPr>
            </w:pPr>
          </w:p>
        </w:tc>
        <w:tc>
          <w:tcPr>
            <w:tcW w:w="237" w:type="pct"/>
          </w:tcPr>
          <w:p w14:paraId="114F3CDE" w14:textId="77777777" w:rsidR="00185035" w:rsidRPr="00F85647" w:rsidRDefault="00185035" w:rsidP="00D94289">
            <w:pPr>
              <w:autoSpaceDE w:val="0"/>
              <w:autoSpaceDN w:val="0"/>
              <w:adjustRightInd w:val="0"/>
              <w:jc w:val="center"/>
              <w:rPr>
                <w:noProof/>
                <w:lang w:val="en-US"/>
              </w:rPr>
            </w:pPr>
          </w:p>
        </w:tc>
        <w:tc>
          <w:tcPr>
            <w:tcW w:w="237" w:type="pct"/>
          </w:tcPr>
          <w:p w14:paraId="27DEC94C" w14:textId="77777777" w:rsidR="00185035" w:rsidRPr="00F85647" w:rsidRDefault="00185035" w:rsidP="00D94289">
            <w:pPr>
              <w:autoSpaceDE w:val="0"/>
              <w:autoSpaceDN w:val="0"/>
              <w:adjustRightInd w:val="0"/>
              <w:jc w:val="center"/>
              <w:rPr>
                <w:noProof/>
              </w:rPr>
            </w:pPr>
          </w:p>
        </w:tc>
        <w:tc>
          <w:tcPr>
            <w:tcW w:w="414" w:type="pct"/>
          </w:tcPr>
          <w:p w14:paraId="28DD2860" w14:textId="77777777" w:rsidR="00185035" w:rsidRPr="00F85647" w:rsidRDefault="00185035" w:rsidP="00D94289">
            <w:pPr>
              <w:autoSpaceDE w:val="0"/>
              <w:autoSpaceDN w:val="0"/>
              <w:adjustRightInd w:val="0"/>
              <w:jc w:val="center"/>
              <w:rPr>
                <w:noProof/>
              </w:rPr>
            </w:pPr>
          </w:p>
        </w:tc>
        <w:tc>
          <w:tcPr>
            <w:tcW w:w="339" w:type="pct"/>
          </w:tcPr>
          <w:p w14:paraId="4762B474" w14:textId="77777777" w:rsidR="00185035" w:rsidRDefault="00185035" w:rsidP="00D94289">
            <w:pPr>
              <w:autoSpaceDE w:val="0"/>
              <w:autoSpaceDN w:val="0"/>
              <w:adjustRightInd w:val="0"/>
              <w:jc w:val="center"/>
              <w:rPr>
                <w:noProof/>
              </w:rPr>
            </w:pPr>
          </w:p>
        </w:tc>
      </w:tr>
      <w:tr w:rsidR="00C90E7E" w:rsidRPr="00F85647" w14:paraId="48FEBDE9" w14:textId="77777777" w:rsidTr="00C90E7E">
        <w:trPr>
          <w:trHeight w:val="288"/>
        </w:trPr>
        <w:tc>
          <w:tcPr>
            <w:tcW w:w="192" w:type="pct"/>
          </w:tcPr>
          <w:p w14:paraId="2B75594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FEF0F2C" w14:textId="77777777" w:rsidR="00185035" w:rsidRPr="007A08CE" w:rsidRDefault="00185035" w:rsidP="002966C9">
            <w:pPr>
              <w:autoSpaceDE w:val="0"/>
              <w:autoSpaceDN w:val="0"/>
              <w:adjustRightInd w:val="0"/>
              <w:rPr>
                <w:noProof/>
                <w:lang w:val="en-US"/>
              </w:rPr>
            </w:pPr>
            <w:r w:rsidRPr="007A08CE">
              <w:rPr>
                <w:b/>
                <w:bCs/>
              </w:rPr>
              <w:t>Ukupno  (pozicija 10)</w:t>
            </w:r>
          </w:p>
        </w:tc>
        <w:tc>
          <w:tcPr>
            <w:tcW w:w="384" w:type="pct"/>
            <w:vAlign w:val="center"/>
          </w:tcPr>
          <w:p w14:paraId="2125FA08"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48F5BFBA"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6C90C9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F5351B" w14:textId="77777777" w:rsidR="00185035" w:rsidRPr="00F85647" w:rsidRDefault="00185035" w:rsidP="00D94289">
            <w:pPr>
              <w:autoSpaceDE w:val="0"/>
              <w:autoSpaceDN w:val="0"/>
              <w:adjustRightInd w:val="0"/>
              <w:jc w:val="center"/>
              <w:rPr>
                <w:noProof/>
                <w:lang w:val="en-US"/>
              </w:rPr>
            </w:pPr>
          </w:p>
        </w:tc>
        <w:tc>
          <w:tcPr>
            <w:tcW w:w="237" w:type="pct"/>
          </w:tcPr>
          <w:p w14:paraId="0F031963" w14:textId="77777777" w:rsidR="00185035" w:rsidRPr="00F85647" w:rsidRDefault="00185035" w:rsidP="00D94289">
            <w:pPr>
              <w:autoSpaceDE w:val="0"/>
              <w:autoSpaceDN w:val="0"/>
              <w:adjustRightInd w:val="0"/>
              <w:jc w:val="center"/>
              <w:rPr>
                <w:noProof/>
                <w:lang w:val="en-US"/>
              </w:rPr>
            </w:pPr>
          </w:p>
        </w:tc>
        <w:tc>
          <w:tcPr>
            <w:tcW w:w="237" w:type="pct"/>
          </w:tcPr>
          <w:p w14:paraId="04F1B6DF" w14:textId="77777777" w:rsidR="00185035" w:rsidRPr="00F85647" w:rsidRDefault="00185035" w:rsidP="00D94289">
            <w:pPr>
              <w:autoSpaceDE w:val="0"/>
              <w:autoSpaceDN w:val="0"/>
              <w:adjustRightInd w:val="0"/>
              <w:jc w:val="center"/>
              <w:rPr>
                <w:noProof/>
              </w:rPr>
            </w:pPr>
          </w:p>
        </w:tc>
        <w:tc>
          <w:tcPr>
            <w:tcW w:w="414" w:type="pct"/>
          </w:tcPr>
          <w:p w14:paraId="48013C90" w14:textId="77777777" w:rsidR="00185035" w:rsidRPr="00F85647" w:rsidRDefault="00185035" w:rsidP="00D94289">
            <w:pPr>
              <w:autoSpaceDE w:val="0"/>
              <w:autoSpaceDN w:val="0"/>
              <w:adjustRightInd w:val="0"/>
              <w:jc w:val="center"/>
              <w:rPr>
                <w:noProof/>
              </w:rPr>
            </w:pPr>
          </w:p>
        </w:tc>
        <w:tc>
          <w:tcPr>
            <w:tcW w:w="339" w:type="pct"/>
          </w:tcPr>
          <w:p w14:paraId="727D38F3" w14:textId="77777777" w:rsidR="00185035" w:rsidRDefault="00185035" w:rsidP="00D94289">
            <w:pPr>
              <w:autoSpaceDE w:val="0"/>
              <w:autoSpaceDN w:val="0"/>
              <w:adjustRightInd w:val="0"/>
              <w:jc w:val="center"/>
              <w:rPr>
                <w:noProof/>
              </w:rPr>
            </w:pPr>
          </w:p>
        </w:tc>
      </w:tr>
      <w:tr w:rsidR="00C90E7E" w:rsidRPr="00F85647" w14:paraId="6893AA75" w14:textId="77777777" w:rsidTr="00C90E7E">
        <w:trPr>
          <w:trHeight w:val="288"/>
        </w:trPr>
        <w:tc>
          <w:tcPr>
            <w:tcW w:w="192" w:type="pct"/>
          </w:tcPr>
          <w:p w14:paraId="6FC86264" w14:textId="77777777" w:rsidR="00185035" w:rsidRPr="005B31E5" w:rsidRDefault="00185035">
            <w:pPr>
              <w:jc w:val="center"/>
            </w:pPr>
            <w:r w:rsidRPr="005B31E5">
              <w:t>11</w:t>
            </w:r>
          </w:p>
        </w:tc>
        <w:tc>
          <w:tcPr>
            <w:tcW w:w="2164" w:type="pct"/>
            <w:gridSpan w:val="2"/>
          </w:tcPr>
          <w:p w14:paraId="757392DB" w14:textId="77777777" w:rsidR="00185035" w:rsidRPr="005B31E5" w:rsidRDefault="00185035" w:rsidP="002966C9">
            <w:pPr>
              <w:rPr>
                <w:b/>
                <w:bCs/>
              </w:rPr>
            </w:pPr>
            <w:r w:rsidRPr="005B31E5">
              <w:rPr>
                <w:b/>
                <w:bCs/>
              </w:rPr>
              <w:t>ELEKTRIČNA INSTALACIJA AUTOMATSKE SIGNALIZACIJE  POŽARA</w:t>
            </w:r>
          </w:p>
        </w:tc>
        <w:tc>
          <w:tcPr>
            <w:tcW w:w="384" w:type="pct"/>
            <w:vAlign w:val="center"/>
          </w:tcPr>
          <w:p w14:paraId="6DD5D790" w14:textId="77777777" w:rsidR="00185035" w:rsidRPr="005B31E5" w:rsidRDefault="00185035">
            <w:pPr>
              <w:jc w:val="center"/>
              <w:rPr>
                <w:b/>
                <w:bCs/>
              </w:rPr>
            </w:pPr>
            <w:r w:rsidRPr="005B31E5">
              <w:rPr>
                <w:b/>
                <w:bCs/>
              </w:rPr>
              <w:t> </w:t>
            </w:r>
          </w:p>
        </w:tc>
        <w:tc>
          <w:tcPr>
            <w:tcW w:w="387" w:type="pct"/>
            <w:vAlign w:val="center"/>
          </w:tcPr>
          <w:p w14:paraId="3FBBA0D4" w14:textId="77777777" w:rsidR="00185035" w:rsidRPr="005B31E5" w:rsidRDefault="00185035">
            <w:pPr>
              <w:jc w:val="right"/>
            </w:pPr>
            <w:r w:rsidRPr="005B31E5">
              <w:t> </w:t>
            </w:r>
          </w:p>
        </w:tc>
        <w:tc>
          <w:tcPr>
            <w:tcW w:w="322" w:type="pct"/>
          </w:tcPr>
          <w:p w14:paraId="1C15C60D" w14:textId="77777777" w:rsidR="00185035" w:rsidRPr="005B31E5" w:rsidRDefault="00185035" w:rsidP="00D94289">
            <w:pPr>
              <w:autoSpaceDE w:val="0"/>
              <w:autoSpaceDN w:val="0"/>
              <w:adjustRightInd w:val="0"/>
              <w:jc w:val="center"/>
              <w:rPr>
                <w:noProof/>
                <w:lang w:val="en-US"/>
              </w:rPr>
            </w:pPr>
          </w:p>
        </w:tc>
        <w:tc>
          <w:tcPr>
            <w:tcW w:w="324" w:type="pct"/>
            <w:gridSpan w:val="2"/>
          </w:tcPr>
          <w:p w14:paraId="0A5B9CD2" w14:textId="77777777" w:rsidR="00185035" w:rsidRPr="00F85647" w:rsidRDefault="00185035" w:rsidP="00D94289">
            <w:pPr>
              <w:autoSpaceDE w:val="0"/>
              <w:autoSpaceDN w:val="0"/>
              <w:adjustRightInd w:val="0"/>
              <w:jc w:val="center"/>
              <w:rPr>
                <w:noProof/>
                <w:lang w:val="en-US"/>
              </w:rPr>
            </w:pPr>
          </w:p>
        </w:tc>
        <w:tc>
          <w:tcPr>
            <w:tcW w:w="237" w:type="pct"/>
          </w:tcPr>
          <w:p w14:paraId="779BCB53" w14:textId="77777777" w:rsidR="00185035" w:rsidRPr="00F85647" w:rsidRDefault="00185035" w:rsidP="00D94289">
            <w:pPr>
              <w:autoSpaceDE w:val="0"/>
              <w:autoSpaceDN w:val="0"/>
              <w:adjustRightInd w:val="0"/>
              <w:jc w:val="center"/>
              <w:rPr>
                <w:noProof/>
                <w:lang w:val="en-US"/>
              </w:rPr>
            </w:pPr>
          </w:p>
        </w:tc>
        <w:tc>
          <w:tcPr>
            <w:tcW w:w="237" w:type="pct"/>
          </w:tcPr>
          <w:p w14:paraId="2ED42158" w14:textId="77777777" w:rsidR="00185035" w:rsidRPr="00F85647" w:rsidRDefault="00185035" w:rsidP="00D94289">
            <w:pPr>
              <w:autoSpaceDE w:val="0"/>
              <w:autoSpaceDN w:val="0"/>
              <w:adjustRightInd w:val="0"/>
              <w:jc w:val="center"/>
              <w:rPr>
                <w:noProof/>
              </w:rPr>
            </w:pPr>
          </w:p>
        </w:tc>
        <w:tc>
          <w:tcPr>
            <w:tcW w:w="414" w:type="pct"/>
          </w:tcPr>
          <w:p w14:paraId="1B0FFFEB" w14:textId="77777777" w:rsidR="00185035" w:rsidRPr="00F85647" w:rsidRDefault="00185035" w:rsidP="00D94289">
            <w:pPr>
              <w:autoSpaceDE w:val="0"/>
              <w:autoSpaceDN w:val="0"/>
              <w:adjustRightInd w:val="0"/>
              <w:jc w:val="center"/>
              <w:rPr>
                <w:noProof/>
              </w:rPr>
            </w:pPr>
          </w:p>
        </w:tc>
        <w:tc>
          <w:tcPr>
            <w:tcW w:w="339" w:type="pct"/>
          </w:tcPr>
          <w:p w14:paraId="4FD990C5" w14:textId="77777777" w:rsidR="00185035" w:rsidRDefault="00185035" w:rsidP="00D94289">
            <w:pPr>
              <w:autoSpaceDE w:val="0"/>
              <w:autoSpaceDN w:val="0"/>
              <w:adjustRightInd w:val="0"/>
              <w:jc w:val="center"/>
              <w:rPr>
                <w:noProof/>
              </w:rPr>
            </w:pPr>
          </w:p>
        </w:tc>
      </w:tr>
      <w:tr w:rsidR="00C90E7E" w:rsidRPr="00F85647" w14:paraId="13D9D396" w14:textId="77777777" w:rsidTr="00C90E7E">
        <w:trPr>
          <w:trHeight w:val="288"/>
        </w:trPr>
        <w:tc>
          <w:tcPr>
            <w:tcW w:w="192" w:type="pct"/>
          </w:tcPr>
          <w:p w14:paraId="03FF42FE" w14:textId="77777777" w:rsidR="00185035" w:rsidRPr="005B31E5" w:rsidRDefault="00185035">
            <w:pPr>
              <w:jc w:val="center"/>
            </w:pPr>
            <w:r w:rsidRPr="005B31E5">
              <w:t xml:space="preserve"> 11.1</w:t>
            </w:r>
          </w:p>
        </w:tc>
        <w:tc>
          <w:tcPr>
            <w:tcW w:w="2164" w:type="pct"/>
            <w:gridSpan w:val="2"/>
          </w:tcPr>
          <w:p w14:paraId="72B9C0BE" w14:textId="77777777" w:rsidR="00185035" w:rsidRPr="005B31E5" w:rsidRDefault="00185035" w:rsidP="002966C9">
            <w:r w:rsidRPr="005B31E5">
              <w:t>Isporuka i polaganje savitljivih PVC  cevi, izrade "halogen free", za  uvlačenje instalacionih  vodova instalacije dojave požara. Cevi  treba da su prečnika 16mm</w:t>
            </w:r>
          </w:p>
        </w:tc>
        <w:tc>
          <w:tcPr>
            <w:tcW w:w="384" w:type="pct"/>
            <w:vAlign w:val="center"/>
          </w:tcPr>
          <w:p w14:paraId="5B243B3F" w14:textId="77777777" w:rsidR="00185035" w:rsidRPr="005B31E5" w:rsidRDefault="00185035">
            <w:pPr>
              <w:jc w:val="center"/>
            </w:pPr>
            <w:r w:rsidRPr="005B31E5">
              <w:t>m</w:t>
            </w:r>
          </w:p>
        </w:tc>
        <w:tc>
          <w:tcPr>
            <w:tcW w:w="387" w:type="pct"/>
            <w:vAlign w:val="center"/>
          </w:tcPr>
          <w:p w14:paraId="1801D467" w14:textId="77777777" w:rsidR="00185035" w:rsidRPr="005B31E5" w:rsidRDefault="00185035" w:rsidP="00293E78">
            <w:pPr>
              <w:jc w:val="center"/>
            </w:pPr>
            <w:r w:rsidRPr="005B31E5">
              <w:t>520</w:t>
            </w:r>
          </w:p>
        </w:tc>
        <w:tc>
          <w:tcPr>
            <w:tcW w:w="322" w:type="pct"/>
          </w:tcPr>
          <w:p w14:paraId="193E3834" w14:textId="77777777" w:rsidR="00185035" w:rsidRPr="005B31E5" w:rsidRDefault="00185035" w:rsidP="00D94289">
            <w:pPr>
              <w:autoSpaceDE w:val="0"/>
              <w:autoSpaceDN w:val="0"/>
              <w:adjustRightInd w:val="0"/>
              <w:jc w:val="center"/>
              <w:rPr>
                <w:noProof/>
                <w:lang w:val="en-US"/>
              </w:rPr>
            </w:pPr>
          </w:p>
        </w:tc>
        <w:tc>
          <w:tcPr>
            <w:tcW w:w="324" w:type="pct"/>
            <w:gridSpan w:val="2"/>
          </w:tcPr>
          <w:p w14:paraId="02FEF2FE" w14:textId="77777777" w:rsidR="00185035" w:rsidRPr="00F85647" w:rsidRDefault="00185035" w:rsidP="00D94289">
            <w:pPr>
              <w:autoSpaceDE w:val="0"/>
              <w:autoSpaceDN w:val="0"/>
              <w:adjustRightInd w:val="0"/>
              <w:jc w:val="center"/>
              <w:rPr>
                <w:noProof/>
                <w:lang w:val="en-US"/>
              </w:rPr>
            </w:pPr>
          </w:p>
        </w:tc>
        <w:tc>
          <w:tcPr>
            <w:tcW w:w="237" w:type="pct"/>
          </w:tcPr>
          <w:p w14:paraId="09BCB46C" w14:textId="77777777" w:rsidR="00185035" w:rsidRPr="00F85647" w:rsidRDefault="00185035" w:rsidP="00D94289">
            <w:pPr>
              <w:autoSpaceDE w:val="0"/>
              <w:autoSpaceDN w:val="0"/>
              <w:adjustRightInd w:val="0"/>
              <w:jc w:val="center"/>
              <w:rPr>
                <w:noProof/>
                <w:lang w:val="en-US"/>
              </w:rPr>
            </w:pPr>
          </w:p>
        </w:tc>
        <w:tc>
          <w:tcPr>
            <w:tcW w:w="237" w:type="pct"/>
          </w:tcPr>
          <w:p w14:paraId="276244EA" w14:textId="77777777" w:rsidR="00185035" w:rsidRPr="00F85647" w:rsidRDefault="00185035" w:rsidP="00D94289">
            <w:pPr>
              <w:autoSpaceDE w:val="0"/>
              <w:autoSpaceDN w:val="0"/>
              <w:adjustRightInd w:val="0"/>
              <w:jc w:val="center"/>
              <w:rPr>
                <w:noProof/>
              </w:rPr>
            </w:pPr>
          </w:p>
        </w:tc>
        <w:tc>
          <w:tcPr>
            <w:tcW w:w="414" w:type="pct"/>
          </w:tcPr>
          <w:p w14:paraId="7FFA9FE2" w14:textId="77777777" w:rsidR="00185035" w:rsidRPr="00F85647" w:rsidRDefault="00185035" w:rsidP="00D94289">
            <w:pPr>
              <w:autoSpaceDE w:val="0"/>
              <w:autoSpaceDN w:val="0"/>
              <w:adjustRightInd w:val="0"/>
              <w:jc w:val="center"/>
              <w:rPr>
                <w:noProof/>
              </w:rPr>
            </w:pPr>
          </w:p>
        </w:tc>
        <w:tc>
          <w:tcPr>
            <w:tcW w:w="339" w:type="pct"/>
          </w:tcPr>
          <w:p w14:paraId="4CD49EB8" w14:textId="77777777" w:rsidR="00185035" w:rsidRDefault="00185035" w:rsidP="00D94289">
            <w:pPr>
              <w:autoSpaceDE w:val="0"/>
              <w:autoSpaceDN w:val="0"/>
              <w:adjustRightInd w:val="0"/>
              <w:jc w:val="center"/>
              <w:rPr>
                <w:noProof/>
              </w:rPr>
            </w:pPr>
          </w:p>
        </w:tc>
      </w:tr>
      <w:tr w:rsidR="00C90E7E" w:rsidRPr="00F85647" w14:paraId="176192DF" w14:textId="77777777" w:rsidTr="00C90E7E">
        <w:trPr>
          <w:trHeight w:val="288"/>
        </w:trPr>
        <w:tc>
          <w:tcPr>
            <w:tcW w:w="192" w:type="pct"/>
          </w:tcPr>
          <w:p w14:paraId="2696D3B2" w14:textId="77777777" w:rsidR="00185035" w:rsidRPr="005B31E5" w:rsidRDefault="00185035">
            <w:pPr>
              <w:jc w:val="center"/>
            </w:pPr>
            <w:r w:rsidRPr="005B31E5">
              <w:t xml:space="preserve"> 11.2</w:t>
            </w:r>
          </w:p>
        </w:tc>
        <w:tc>
          <w:tcPr>
            <w:tcW w:w="2164" w:type="pct"/>
            <w:gridSpan w:val="2"/>
          </w:tcPr>
          <w:p w14:paraId="034421F8" w14:textId="77777777" w:rsidR="00185035" w:rsidRPr="005B31E5" w:rsidRDefault="00185035" w:rsidP="002966C9">
            <w:r w:rsidRPr="005B31E5">
              <w:t>Isporuka i polaganje kabela u "halogen free" izvedbi za povezivanje komponenata sistema dojave požara  razmatranog prostora. Kablovi moraju na sebi imati vidnu oznaku tipa i nomenklaturni broj ispitnog protokola i da su proizvedeni po standardima Evropske Unije sa CE sertifikatom .Kabel je tipa:</w:t>
            </w:r>
          </w:p>
        </w:tc>
        <w:tc>
          <w:tcPr>
            <w:tcW w:w="384" w:type="pct"/>
            <w:vAlign w:val="center"/>
          </w:tcPr>
          <w:p w14:paraId="67D7D373" w14:textId="77777777" w:rsidR="00185035" w:rsidRPr="005B31E5" w:rsidRDefault="00185035">
            <w:pPr>
              <w:jc w:val="center"/>
            </w:pPr>
            <w:r w:rsidRPr="005B31E5">
              <w:t> </w:t>
            </w:r>
          </w:p>
        </w:tc>
        <w:tc>
          <w:tcPr>
            <w:tcW w:w="387" w:type="pct"/>
            <w:vAlign w:val="center"/>
          </w:tcPr>
          <w:p w14:paraId="5DD7D0FF" w14:textId="01AF3D0F" w:rsidR="00185035" w:rsidRPr="005B31E5" w:rsidRDefault="00185035" w:rsidP="00293E78">
            <w:pPr>
              <w:jc w:val="center"/>
            </w:pPr>
          </w:p>
        </w:tc>
        <w:tc>
          <w:tcPr>
            <w:tcW w:w="322" w:type="pct"/>
          </w:tcPr>
          <w:p w14:paraId="3B79BEE6" w14:textId="77777777" w:rsidR="00185035" w:rsidRPr="005B31E5" w:rsidRDefault="00185035" w:rsidP="00D94289">
            <w:pPr>
              <w:autoSpaceDE w:val="0"/>
              <w:autoSpaceDN w:val="0"/>
              <w:adjustRightInd w:val="0"/>
              <w:jc w:val="center"/>
              <w:rPr>
                <w:noProof/>
                <w:lang w:val="en-US"/>
              </w:rPr>
            </w:pPr>
          </w:p>
        </w:tc>
        <w:tc>
          <w:tcPr>
            <w:tcW w:w="324" w:type="pct"/>
            <w:gridSpan w:val="2"/>
          </w:tcPr>
          <w:p w14:paraId="489D457C" w14:textId="77777777" w:rsidR="00185035" w:rsidRPr="00F85647" w:rsidRDefault="00185035" w:rsidP="00D94289">
            <w:pPr>
              <w:autoSpaceDE w:val="0"/>
              <w:autoSpaceDN w:val="0"/>
              <w:adjustRightInd w:val="0"/>
              <w:jc w:val="center"/>
              <w:rPr>
                <w:noProof/>
                <w:lang w:val="en-US"/>
              </w:rPr>
            </w:pPr>
          </w:p>
        </w:tc>
        <w:tc>
          <w:tcPr>
            <w:tcW w:w="237" w:type="pct"/>
          </w:tcPr>
          <w:p w14:paraId="547F8E45" w14:textId="77777777" w:rsidR="00185035" w:rsidRPr="00F85647" w:rsidRDefault="00185035" w:rsidP="00D94289">
            <w:pPr>
              <w:autoSpaceDE w:val="0"/>
              <w:autoSpaceDN w:val="0"/>
              <w:adjustRightInd w:val="0"/>
              <w:jc w:val="center"/>
              <w:rPr>
                <w:noProof/>
                <w:lang w:val="en-US"/>
              </w:rPr>
            </w:pPr>
          </w:p>
        </w:tc>
        <w:tc>
          <w:tcPr>
            <w:tcW w:w="237" w:type="pct"/>
          </w:tcPr>
          <w:p w14:paraId="3C81E04F" w14:textId="77777777" w:rsidR="00185035" w:rsidRPr="00F85647" w:rsidRDefault="00185035" w:rsidP="00D94289">
            <w:pPr>
              <w:autoSpaceDE w:val="0"/>
              <w:autoSpaceDN w:val="0"/>
              <w:adjustRightInd w:val="0"/>
              <w:jc w:val="center"/>
              <w:rPr>
                <w:noProof/>
              </w:rPr>
            </w:pPr>
          </w:p>
        </w:tc>
        <w:tc>
          <w:tcPr>
            <w:tcW w:w="414" w:type="pct"/>
          </w:tcPr>
          <w:p w14:paraId="5D86F81C" w14:textId="77777777" w:rsidR="00185035" w:rsidRPr="00F85647" w:rsidRDefault="00185035" w:rsidP="00D94289">
            <w:pPr>
              <w:autoSpaceDE w:val="0"/>
              <w:autoSpaceDN w:val="0"/>
              <w:adjustRightInd w:val="0"/>
              <w:jc w:val="center"/>
              <w:rPr>
                <w:noProof/>
              </w:rPr>
            </w:pPr>
          </w:p>
        </w:tc>
        <w:tc>
          <w:tcPr>
            <w:tcW w:w="339" w:type="pct"/>
          </w:tcPr>
          <w:p w14:paraId="1DE939F8" w14:textId="77777777" w:rsidR="00185035" w:rsidRDefault="00185035" w:rsidP="00D94289">
            <w:pPr>
              <w:autoSpaceDE w:val="0"/>
              <w:autoSpaceDN w:val="0"/>
              <w:adjustRightInd w:val="0"/>
              <w:jc w:val="center"/>
              <w:rPr>
                <w:noProof/>
              </w:rPr>
            </w:pPr>
          </w:p>
        </w:tc>
      </w:tr>
      <w:tr w:rsidR="00C90E7E" w:rsidRPr="00F85647" w14:paraId="14EAB4F7" w14:textId="77777777" w:rsidTr="00C90E7E">
        <w:trPr>
          <w:trHeight w:val="288"/>
        </w:trPr>
        <w:tc>
          <w:tcPr>
            <w:tcW w:w="192" w:type="pct"/>
          </w:tcPr>
          <w:p w14:paraId="154C3C32" w14:textId="77777777" w:rsidR="00185035" w:rsidRPr="005B31E5" w:rsidRDefault="00185035">
            <w:pPr>
              <w:jc w:val="center"/>
            </w:pPr>
            <w:r w:rsidRPr="005B31E5">
              <w:t> </w:t>
            </w:r>
          </w:p>
        </w:tc>
        <w:tc>
          <w:tcPr>
            <w:tcW w:w="2164" w:type="pct"/>
            <w:gridSpan w:val="2"/>
          </w:tcPr>
          <w:p w14:paraId="28AE1312" w14:textId="77777777" w:rsidR="00185035" w:rsidRPr="005B31E5" w:rsidRDefault="00185035" w:rsidP="002966C9">
            <w:r w:rsidRPr="005B31E5">
              <w:t xml:space="preserve">JH(St)H 2x2x0,8 </w:t>
            </w:r>
          </w:p>
        </w:tc>
        <w:tc>
          <w:tcPr>
            <w:tcW w:w="384" w:type="pct"/>
            <w:vAlign w:val="center"/>
          </w:tcPr>
          <w:p w14:paraId="391E6943" w14:textId="77777777" w:rsidR="00185035" w:rsidRPr="005B31E5" w:rsidRDefault="00185035">
            <w:pPr>
              <w:jc w:val="center"/>
            </w:pPr>
            <w:r w:rsidRPr="005B31E5">
              <w:t>m</w:t>
            </w:r>
          </w:p>
        </w:tc>
        <w:tc>
          <w:tcPr>
            <w:tcW w:w="387" w:type="pct"/>
            <w:vAlign w:val="center"/>
          </w:tcPr>
          <w:p w14:paraId="5EB9135E" w14:textId="77777777" w:rsidR="00185035" w:rsidRPr="005B31E5" w:rsidRDefault="00185035" w:rsidP="00293E78">
            <w:pPr>
              <w:jc w:val="center"/>
            </w:pPr>
            <w:r w:rsidRPr="005B31E5">
              <w:t>450</w:t>
            </w:r>
          </w:p>
        </w:tc>
        <w:tc>
          <w:tcPr>
            <w:tcW w:w="322" w:type="pct"/>
          </w:tcPr>
          <w:p w14:paraId="7D28E9CB" w14:textId="77777777" w:rsidR="00185035" w:rsidRPr="005B31E5" w:rsidRDefault="00185035" w:rsidP="00D94289">
            <w:pPr>
              <w:autoSpaceDE w:val="0"/>
              <w:autoSpaceDN w:val="0"/>
              <w:adjustRightInd w:val="0"/>
              <w:jc w:val="center"/>
              <w:rPr>
                <w:noProof/>
                <w:lang w:val="en-US"/>
              </w:rPr>
            </w:pPr>
          </w:p>
        </w:tc>
        <w:tc>
          <w:tcPr>
            <w:tcW w:w="324" w:type="pct"/>
            <w:gridSpan w:val="2"/>
          </w:tcPr>
          <w:p w14:paraId="259DF920" w14:textId="77777777" w:rsidR="00185035" w:rsidRPr="00F85647" w:rsidRDefault="00185035" w:rsidP="00D94289">
            <w:pPr>
              <w:autoSpaceDE w:val="0"/>
              <w:autoSpaceDN w:val="0"/>
              <w:adjustRightInd w:val="0"/>
              <w:jc w:val="center"/>
              <w:rPr>
                <w:noProof/>
                <w:lang w:val="en-US"/>
              </w:rPr>
            </w:pPr>
          </w:p>
        </w:tc>
        <w:tc>
          <w:tcPr>
            <w:tcW w:w="237" w:type="pct"/>
          </w:tcPr>
          <w:p w14:paraId="386AF527" w14:textId="77777777" w:rsidR="00185035" w:rsidRPr="00F85647" w:rsidRDefault="00185035" w:rsidP="00D94289">
            <w:pPr>
              <w:autoSpaceDE w:val="0"/>
              <w:autoSpaceDN w:val="0"/>
              <w:adjustRightInd w:val="0"/>
              <w:jc w:val="center"/>
              <w:rPr>
                <w:noProof/>
                <w:lang w:val="en-US"/>
              </w:rPr>
            </w:pPr>
          </w:p>
        </w:tc>
        <w:tc>
          <w:tcPr>
            <w:tcW w:w="237" w:type="pct"/>
          </w:tcPr>
          <w:p w14:paraId="7A4B994E" w14:textId="77777777" w:rsidR="00185035" w:rsidRPr="00F85647" w:rsidRDefault="00185035" w:rsidP="00D94289">
            <w:pPr>
              <w:autoSpaceDE w:val="0"/>
              <w:autoSpaceDN w:val="0"/>
              <w:adjustRightInd w:val="0"/>
              <w:jc w:val="center"/>
              <w:rPr>
                <w:noProof/>
              </w:rPr>
            </w:pPr>
          </w:p>
        </w:tc>
        <w:tc>
          <w:tcPr>
            <w:tcW w:w="414" w:type="pct"/>
          </w:tcPr>
          <w:p w14:paraId="414531C2" w14:textId="77777777" w:rsidR="00185035" w:rsidRPr="00F85647" w:rsidRDefault="00185035" w:rsidP="00D94289">
            <w:pPr>
              <w:autoSpaceDE w:val="0"/>
              <w:autoSpaceDN w:val="0"/>
              <w:adjustRightInd w:val="0"/>
              <w:jc w:val="center"/>
              <w:rPr>
                <w:noProof/>
              </w:rPr>
            </w:pPr>
          </w:p>
        </w:tc>
        <w:tc>
          <w:tcPr>
            <w:tcW w:w="339" w:type="pct"/>
          </w:tcPr>
          <w:p w14:paraId="1692B306" w14:textId="77777777" w:rsidR="00185035" w:rsidRDefault="00185035" w:rsidP="00D94289">
            <w:pPr>
              <w:autoSpaceDE w:val="0"/>
              <w:autoSpaceDN w:val="0"/>
              <w:adjustRightInd w:val="0"/>
              <w:jc w:val="center"/>
              <w:rPr>
                <w:noProof/>
              </w:rPr>
            </w:pPr>
          </w:p>
        </w:tc>
      </w:tr>
      <w:tr w:rsidR="00C90E7E" w:rsidRPr="00F85647" w14:paraId="3BEF28E4" w14:textId="77777777" w:rsidTr="00C90E7E">
        <w:trPr>
          <w:trHeight w:val="288"/>
        </w:trPr>
        <w:tc>
          <w:tcPr>
            <w:tcW w:w="192" w:type="pct"/>
          </w:tcPr>
          <w:p w14:paraId="0B2D1BA9" w14:textId="77777777" w:rsidR="00185035" w:rsidRPr="005B31E5" w:rsidRDefault="00185035">
            <w:pPr>
              <w:jc w:val="center"/>
            </w:pPr>
            <w:r w:rsidRPr="005B31E5">
              <w:t xml:space="preserve"> 11.3</w:t>
            </w:r>
          </w:p>
        </w:tc>
        <w:tc>
          <w:tcPr>
            <w:tcW w:w="2164" w:type="pct"/>
            <w:gridSpan w:val="2"/>
          </w:tcPr>
          <w:p w14:paraId="5C8AD126" w14:textId="77777777" w:rsidR="00185035" w:rsidRPr="005B31E5" w:rsidRDefault="00185035" w:rsidP="002966C9">
            <w:r w:rsidRPr="005B31E5">
              <w:t xml:space="preserve">Isporuka i polaganje kabela u "halogen free" izvedbi za povezivanje spoljašnjih i unutrašnjih sirena. Svi kablovi moraju na sebi imati vidnu oznaku tipa i nomenklaturni broj ispitnog protokola i da su proizvedeni po standardima Evropske Unije sa </w:t>
            </w:r>
            <w:r w:rsidRPr="005B31E5">
              <w:lastRenderedPageBreak/>
              <w:t>CE sertifikatom. Kabel je tipa:</w:t>
            </w:r>
          </w:p>
        </w:tc>
        <w:tc>
          <w:tcPr>
            <w:tcW w:w="384" w:type="pct"/>
            <w:vAlign w:val="center"/>
          </w:tcPr>
          <w:p w14:paraId="548685D5" w14:textId="77777777" w:rsidR="00185035" w:rsidRPr="005B31E5" w:rsidRDefault="00185035">
            <w:pPr>
              <w:jc w:val="center"/>
            </w:pPr>
            <w:r w:rsidRPr="005B31E5">
              <w:lastRenderedPageBreak/>
              <w:t> </w:t>
            </w:r>
          </w:p>
        </w:tc>
        <w:tc>
          <w:tcPr>
            <w:tcW w:w="387" w:type="pct"/>
            <w:vAlign w:val="center"/>
          </w:tcPr>
          <w:p w14:paraId="47C90CDA" w14:textId="3AC617BB" w:rsidR="00185035" w:rsidRPr="005B31E5" w:rsidRDefault="00185035" w:rsidP="00293E78">
            <w:pPr>
              <w:jc w:val="center"/>
            </w:pPr>
          </w:p>
        </w:tc>
        <w:tc>
          <w:tcPr>
            <w:tcW w:w="322" w:type="pct"/>
          </w:tcPr>
          <w:p w14:paraId="06FEE42F" w14:textId="77777777" w:rsidR="00185035" w:rsidRPr="005B31E5" w:rsidRDefault="00185035" w:rsidP="00D94289">
            <w:pPr>
              <w:autoSpaceDE w:val="0"/>
              <w:autoSpaceDN w:val="0"/>
              <w:adjustRightInd w:val="0"/>
              <w:jc w:val="center"/>
              <w:rPr>
                <w:noProof/>
                <w:lang w:val="en-US"/>
              </w:rPr>
            </w:pPr>
          </w:p>
        </w:tc>
        <w:tc>
          <w:tcPr>
            <w:tcW w:w="324" w:type="pct"/>
            <w:gridSpan w:val="2"/>
          </w:tcPr>
          <w:p w14:paraId="7B84A282" w14:textId="77777777" w:rsidR="00185035" w:rsidRPr="00F85647" w:rsidRDefault="00185035" w:rsidP="00D94289">
            <w:pPr>
              <w:autoSpaceDE w:val="0"/>
              <w:autoSpaceDN w:val="0"/>
              <w:adjustRightInd w:val="0"/>
              <w:jc w:val="center"/>
              <w:rPr>
                <w:noProof/>
                <w:lang w:val="en-US"/>
              </w:rPr>
            </w:pPr>
          </w:p>
        </w:tc>
        <w:tc>
          <w:tcPr>
            <w:tcW w:w="237" w:type="pct"/>
          </w:tcPr>
          <w:p w14:paraId="2A5B415A" w14:textId="77777777" w:rsidR="00185035" w:rsidRPr="00F85647" w:rsidRDefault="00185035" w:rsidP="00D94289">
            <w:pPr>
              <w:autoSpaceDE w:val="0"/>
              <w:autoSpaceDN w:val="0"/>
              <w:adjustRightInd w:val="0"/>
              <w:jc w:val="center"/>
              <w:rPr>
                <w:noProof/>
                <w:lang w:val="en-US"/>
              </w:rPr>
            </w:pPr>
          </w:p>
        </w:tc>
        <w:tc>
          <w:tcPr>
            <w:tcW w:w="237" w:type="pct"/>
          </w:tcPr>
          <w:p w14:paraId="09E6D15F" w14:textId="77777777" w:rsidR="00185035" w:rsidRPr="00F85647" w:rsidRDefault="00185035" w:rsidP="00D94289">
            <w:pPr>
              <w:autoSpaceDE w:val="0"/>
              <w:autoSpaceDN w:val="0"/>
              <w:adjustRightInd w:val="0"/>
              <w:jc w:val="center"/>
              <w:rPr>
                <w:noProof/>
              </w:rPr>
            </w:pPr>
          </w:p>
        </w:tc>
        <w:tc>
          <w:tcPr>
            <w:tcW w:w="414" w:type="pct"/>
          </w:tcPr>
          <w:p w14:paraId="76FADB69" w14:textId="77777777" w:rsidR="00185035" w:rsidRPr="00F85647" w:rsidRDefault="00185035" w:rsidP="00D94289">
            <w:pPr>
              <w:autoSpaceDE w:val="0"/>
              <w:autoSpaceDN w:val="0"/>
              <w:adjustRightInd w:val="0"/>
              <w:jc w:val="center"/>
              <w:rPr>
                <w:noProof/>
              </w:rPr>
            </w:pPr>
          </w:p>
        </w:tc>
        <w:tc>
          <w:tcPr>
            <w:tcW w:w="339" w:type="pct"/>
          </w:tcPr>
          <w:p w14:paraId="10C04A4D" w14:textId="77777777" w:rsidR="00185035" w:rsidRDefault="00185035" w:rsidP="00D94289">
            <w:pPr>
              <w:autoSpaceDE w:val="0"/>
              <w:autoSpaceDN w:val="0"/>
              <w:adjustRightInd w:val="0"/>
              <w:jc w:val="center"/>
              <w:rPr>
                <w:noProof/>
              </w:rPr>
            </w:pPr>
          </w:p>
        </w:tc>
      </w:tr>
      <w:tr w:rsidR="00C90E7E" w:rsidRPr="00F85647" w14:paraId="02581D9C" w14:textId="77777777" w:rsidTr="00C90E7E">
        <w:trPr>
          <w:trHeight w:val="288"/>
        </w:trPr>
        <w:tc>
          <w:tcPr>
            <w:tcW w:w="192" w:type="pct"/>
          </w:tcPr>
          <w:p w14:paraId="61008027" w14:textId="77777777" w:rsidR="00185035" w:rsidRPr="005B31E5" w:rsidRDefault="00185035">
            <w:pPr>
              <w:jc w:val="center"/>
            </w:pPr>
            <w:r w:rsidRPr="005B31E5">
              <w:lastRenderedPageBreak/>
              <w:t> </w:t>
            </w:r>
          </w:p>
        </w:tc>
        <w:tc>
          <w:tcPr>
            <w:tcW w:w="2164" w:type="pct"/>
            <w:gridSpan w:val="2"/>
          </w:tcPr>
          <w:p w14:paraId="6B414363" w14:textId="77777777" w:rsidR="00185035" w:rsidRPr="005B31E5" w:rsidRDefault="00185035" w:rsidP="002966C9">
            <w:r w:rsidRPr="005B31E5">
              <w:t>JH(St)H 2x2x0,8 FE180</w:t>
            </w:r>
          </w:p>
        </w:tc>
        <w:tc>
          <w:tcPr>
            <w:tcW w:w="384" w:type="pct"/>
            <w:vAlign w:val="center"/>
          </w:tcPr>
          <w:p w14:paraId="41C32A65" w14:textId="77777777" w:rsidR="00185035" w:rsidRPr="005B31E5" w:rsidRDefault="00185035">
            <w:pPr>
              <w:jc w:val="center"/>
            </w:pPr>
            <w:r w:rsidRPr="005B31E5">
              <w:t>m</w:t>
            </w:r>
          </w:p>
        </w:tc>
        <w:tc>
          <w:tcPr>
            <w:tcW w:w="387" w:type="pct"/>
            <w:vAlign w:val="center"/>
          </w:tcPr>
          <w:p w14:paraId="773E413A" w14:textId="77777777" w:rsidR="00185035" w:rsidRPr="005B31E5" w:rsidRDefault="00185035" w:rsidP="00293E78">
            <w:pPr>
              <w:jc w:val="center"/>
            </w:pPr>
            <w:r w:rsidRPr="005B31E5">
              <w:t>90</w:t>
            </w:r>
          </w:p>
        </w:tc>
        <w:tc>
          <w:tcPr>
            <w:tcW w:w="322" w:type="pct"/>
          </w:tcPr>
          <w:p w14:paraId="2A59346D" w14:textId="77777777" w:rsidR="00185035" w:rsidRPr="005B31E5" w:rsidRDefault="00185035" w:rsidP="00D94289">
            <w:pPr>
              <w:autoSpaceDE w:val="0"/>
              <w:autoSpaceDN w:val="0"/>
              <w:adjustRightInd w:val="0"/>
              <w:jc w:val="center"/>
              <w:rPr>
                <w:noProof/>
                <w:lang w:val="en-US"/>
              </w:rPr>
            </w:pPr>
          </w:p>
        </w:tc>
        <w:tc>
          <w:tcPr>
            <w:tcW w:w="324" w:type="pct"/>
            <w:gridSpan w:val="2"/>
          </w:tcPr>
          <w:p w14:paraId="3B3CF1DF" w14:textId="77777777" w:rsidR="00185035" w:rsidRPr="00F85647" w:rsidRDefault="00185035" w:rsidP="00D94289">
            <w:pPr>
              <w:autoSpaceDE w:val="0"/>
              <w:autoSpaceDN w:val="0"/>
              <w:adjustRightInd w:val="0"/>
              <w:jc w:val="center"/>
              <w:rPr>
                <w:noProof/>
                <w:lang w:val="en-US"/>
              </w:rPr>
            </w:pPr>
          </w:p>
        </w:tc>
        <w:tc>
          <w:tcPr>
            <w:tcW w:w="237" w:type="pct"/>
          </w:tcPr>
          <w:p w14:paraId="2C17BB4D" w14:textId="77777777" w:rsidR="00185035" w:rsidRPr="00F85647" w:rsidRDefault="00185035" w:rsidP="00D94289">
            <w:pPr>
              <w:autoSpaceDE w:val="0"/>
              <w:autoSpaceDN w:val="0"/>
              <w:adjustRightInd w:val="0"/>
              <w:jc w:val="center"/>
              <w:rPr>
                <w:noProof/>
                <w:lang w:val="en-US"/>
              </w:rPr>
            </w:pPr>
          </w:p>
        </w:tc>
        <w:tc>
          <w:tcPr>
            <w:tcW w:w="237" w:type="pct"/>
          </w:tcPr>
          <w:p w14:paraId="257930CC" w14:textId="77777777" w:rsidR="00185035" w:rsidRPr="00F85647" w:rsidRDefault="00185035" w:rsidP="00D94289">
            <w:pPr>
              <w:autoSpaceDE w:val="0"/>
              <w:autoSpaceDN w:val="0"/>
              <w:adjustRightInd w:val="0"/>
              <w:jc w:val="center"/>
              <w:rPr>
                <w:noProof/>
              </w:rPr>
            </w:pPr>
          </w:p>
        </w:tc>
        <w:tc>
          <w:tcPr>
            <w:tcW w:w="414" w:type="pct"/>
          </w:tcPr>
          <w:p w14:paraId="3551C1F3" w14:textId="77777777" w:rsidR="00185035" w:rsidRPr="00F85647" w:rsidRDefault="00185035" w:rsidP="00D94289">
            <w:pPr>
              <w:autoSpaceDE w:val="0"/>
              <w:autoSpaceDN w:val="0"/>
              <w:adjustRightInd w:val="0"/>
              <w:jc w:val="center"/>
              <w:rPr>
                <w:noProof/>
              </w:rPr>
            </w:pPr>
          </w:p>
        </w:tc>
        <w:tc>
          <w:tcPr>
            <w:tcW w:w="339" w:type="pct"/>
          </w:tcPr>
          <w:p w14:paraId="1C8A57D4" w14:textId="77777777" w:rsidR="00185035" w:rsidRDefault="00185035" w:rsidP="00D94289">
            <w:pPr>
              <w:autoSpaceDE w:val="0"/>
              <w:autoSpaceDN w:val="0"/>
              <w:adjustRightInd w:val="0"/>
              <w:jc w:val="center"/>
              <w:rPr>
                <w:noProof/>
              </w:rPr>
            </w:pPr>
          </w:p>
        </w:tc>
      </w:tr>
      <w:tr w:rsidR="00C90E7E" w:rsidRPr="00F85647" w14:paraId="4119D6C1" w14:textId="77777777" w:rsidTr="00C90E7E">
        <w:trPr>
          <w:trHeight w:val="288"/>
        </w:trPr>
        <w:tc>
          <w:tcPr>
            <w:tcW w:w="192" w:type="pct"/>
          </w:tcPr>
          <w:p w14:paraId="0974A8FD" w14:textId="77777777" w:rsidR="00185035" w:rsidRPr="005B31E5" w:rsidRDefault="00185035">
            <w:pPr>
              <w:jc w:val="center"/>
            </w:pPr>
            <w:r w:rsidRPr="005B31E5">
              <w:t xml:space="preserve"> 11.4</w:t>
            </w:r>
          </w:p>
        </w:tc>
        <w:tc>
          <w:tcPr>
            <w:tcW w:w="2164" w:type="pct"/>
            <w:gridSpan w:val="2"/>
          </w:tcPr>
          <w:p w14:paraId="5B83B80B" w14:textId="77777777" w:rsidR="00185035" w:rsidRPr="005B31E5" w:rsidRDefault="00185035" w:rsidP="009635B8">
            <w:r w:rsidRPr="005B31E5">
              <w:t>Nabavka, isporuka, montaža i povezivanje centralne jedinice sistema za automatsku detekciju i dojavu požara i kontrolu automatskog gašenja požara sledećih karakteristika:</w:t>
            </w:r>
            <w:r w:rsidRPr="005B31E5">
              <w:br/>
              <w:t>Centralna jedinica treba da je modularnog tipa sa najmanje 2 adresabilne petlje i minimalnog ukupnog kapaciteta 500 adresabilnih elemenata (maksimalni kapacitet jednog kompaktnog kućišta: 16 petlji = 4000 adresabilnih elemenata). Centrala treba da može da kontroliše najmanje 4 zone gašenja i da poseduje odgovarajući LED indikatorski displej za 4 zone gašenja.</w:t>
            </w:r>
            <w:r w:rsidRPr="005B31E5">
              <w:br/>
              <w:t>Svi delovi centrale (procesor, matična ploča, moduli – komunikacioni moduli, moduli petlji, relejni moduli i sl.) 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Centrala treba da poseduje:</w:t>
            </w:r>
            <w:r w:rsidRPr="005B31E5">
              <w:br/>
              <w:t>- minimalno 10 monitorisanih izlaza,</w:t>
            </w:r>
            <w:r w:rsidRPr="005B31E5">
              <w:br/>
              <w:t>- minimalno 16 beznaponskih programabilnih relejnih izlaza,</w:t>
            </w:r>
            <w:r w:rsidRPr="005B31E5">
              <w:br/>
              <w:t>- redudantni komunikacioni modul sa 2 x Ethernet 100 Base TX (LAN), 2 x Ethernet 100 Base FX (za povezivanje centrale putem optičkih kablova) i 2 x RS485 port,</w:t>
            </w:r>
            <w:r w:rsidRPr="005B31E5">
              <w:br/>
              <w:t xml:space="preserve">- 1 redudantni modul petlji, sadrži 2 petlje za priključenje adresabilnih elemenata, do 250 adresabilnih elemenata u svakoj petlji, do 3500m dužina svake petlje, mogućnost dvozonske i </w:t>
            </w:r>
            <w:r w:rsidRPr="005B31E5">
              <w:lastRenderedPageBreak/>
              <w:t>dvodetektorske zavisnosti.</w:t>
            </w:r>
          </w:p>
        </w:tc>
        <w:tc>
          <w:tcPr>
            <w:tcW w:w="384" w:type="pct"/>
            <w:vAlign w:val="center"/>
          </w:tcPr>
          <w:p w14:paraId="67386F6D" w14:textId="77777777" w:rsidR="00185035" w:rsidRPr="005B31E5" w:rsidRDefault="00185035">
            <w:pPr>
              <w:jc w:val="center"/>
            </w:pPr>
            <w:r w:rsidRPr="005B31E5">
              <w:lastRenderedPageBreak/>
              <w:t> </w:t>
            </w:r>
          </w:p>
        </w:tc>
        <w:tc>
          <w:tcPr>
            <w:tcW w:w="387" w:type="pct"/>
            <w:vAlign w:val="center"/>
          </w:tcPr>
          <w:p w14:paraId="7B1799A9" w14:textId="5C892C03" w:rsidR="00185035" w:rsidRPr="005B31E5" w:rsidRDefault="00185035" w:rsidP="00293E78">
            <w:pPr>
              <w:jc w:val="center"/>
            </w:pPr>
          </w:p>
        </w:tc>
        <w:tc>
          <w:tcPr>
            <w:tcW w:w="322" w:type="pct"/>
          </w:tcPr>
          <w:p w14:paraId="536EEC44" w14:textId="77777777" w:rsidR="00185035" w:rsidRPr="005B31E5" w:rsidRDefault="00185035" w:rsidP="00D94289">
            <w:pPr>
              <w:autoSpaceDE w:val="0"/>
              <w:autoSpaceDN w:val="0"/>
              <w:adjustRightInd w:val="0"/>
              <w:jc w:val="center"/>
              <w:rPr>
                <w:noProof/>
                <w:lang w:val="en-US"/>
              </w:rPr>
            </w:pPr>
          </w:p>
        </w:tc>
        <w:tc>
          <w:tcPr>
            <w:tcW w:w="324" w:type="pct"/>
            <w:gridSpan w:val="2"/>
          </w:tcPr>
          <w:p w14:paraId="616AE0EA" w14:textId="77777777" w:rsidR="00185035" w:rsidRPr="00F85647" w:rsidRDefault="00185035" w:rsidP="00D94289">
            <w:pPr>
              <w:autoSpaceDE w:val="0"/>
              <w:autoSpaceDN w:val="0"/>
              <w:adjustRightInd w:val="0"/>
              <w:jc w:val="center"/>
              <w:rPr>
                <w:noProof/>
                <w:lang w:val="en-US"/>
              </w:rPr>
            </w:pPr>
          </w:p>
        </w:tc>
        <w:tc>
          <w:tcPr>
            <w:tcW w:w="237" w:type="pct"/>
          </w:tcPr>
          <w:p w14:paraId="5C4366A5" w14:textId="77777777" w:rsidR="00185035" w:rsidRPr="00F85647" w:rsidRDefault="00185035" w:rsidP="00D94289">
            <w:pPr>
              <w:autoSpaceDE w:val="0"/>
              <w:autoSpaceDN w:val="0"/>
              <w:adjustRightInd w:val="0"/>
              <w:jc w:val="center"/>
              <w:rPr>
                <w:noProof/>
                <w:lang w:val="en-US"/>
              </w:rPr>
            </w:pPr>
          </w:p>
        </w:tc>
        <w:tc>
          <w:tcPr>
            <w:tcW w:w="237" w:type="pct"/>
          </w:tcPr>
          <w:p w14:paraId="20C5A887" w14:textId="77777777" w:rsidR="00185035" w:rsidRPr="00F85647" w:rsidRDefault="00185035" w:rsidP="00D94289">
            <w:pPr>
              <w:autoSpaceDE w:val="0"/>
              <w:autoSpaceDN w:val="0"/>
              <w:adjustRightInd w:val="0"/>
              <w:jc w:val="center"/>
              <w:rPr>
                <w:noProof/>
              </w:rPr>
            </w:pPr>
          </w:p>
        </w:tc>
        <w:tc>
          <w:tcPr>
            <w:tcW w:w="414" w:type="pct"/>
          </w:tcPr>
          <w:p w14:paraId="59DEFBB0" w14:textId="77777777" w:rsidR="00185035" w:rsidRPr="00F85647" w:rsidRDefault="00185035" w:rsidP="00D94289">
            <w:pPr>
              <w:autoSpaceDE w:val="0"/>
              <w:autoSpaceDN w:val="0"/>
              <w:adjustRightInd w:val="0"/>
              <w:jc w:val="center"/>
              <w:rPr>
                <w:noProof/>
              </w:rPr>
            </w:pPr>
          </w:p>
        </w:tc>
        <w:tc>
          <w:tcPr>
            <w:tcW w:w="339" w:type="pct"/>
          </w:tcPr>
          <w:p w14:paraId="5A6A7510" w14:textId="77777777" w:rsidR="00185035" w:rsidRDefault="00185035" w:rsidP="00D94289">
            <w:pPr>
              <w:autoSpaceDE w:val="0"/>
              <w:autoSpaceDN w:val="0"/>
              <w:adjustRightInd w:val="0"/>
              <w:jc w:val="center"/>
              <w:rPr>
                <w:noProof/>
              </w:rPr>
            </w:pPr>
          </w:p>
        </w:tc>
      </w:tr>
      <w:tr w:rsidR="00C90E7E" w:rsidRPr="00F85647" w14:paraId="3A326549" w14:textId="77777777" w:rsidTr="00C90E7E">
        <w:trPr>
          <w:trHeight w:val="288"/>
        </w:trPr>
        <w:tc>
          <w:tcPr>
            <w:tcW w:w="192" w:type="pct"/>
          </w:tcPr>
          <w:p w14:paraId="17509231" w14:textId="77777777" w:rsidR="00185035" w:rsidRPr="005B31E5" w:rsidRDefault="00185035">
            <w:pPr>
              <w:jc w:val="center"/>
            </w:pPr>
            <w:r w:rsidRPr="005B31E5">
              <w:lastRenderedPageBreak/>
              <w:t> </w:t>
            </w:r>
          </w:p>
        </w:tc>
        <w:tc>
          <w:tcPr>
            <w:tcW w:w="2164" w:type="pct"/>
            <w:gridSpan w:val="2"/>
          </w:tcPr>
          <w:p w14:paraId="090520BF" w14:textId="77777777" w:rsidR="00185035" w:rsidRPr="005B31E5" w:rsidRDefault="00185035" w:rsidP="002966C9">
            <w:r w:rsidRPr="005B31E5">
              <w:t>Centrala treba da je u kompaktnom kućištu sa indikacijsko 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najmanje 50.000 proteklih događaja. Centrala treba da omogućava kalibraciju i programiranje Centrale direktno preko USB porta. Centrala treba da ima mogućnost automatskog slanja informacija o svom stanju putem elektronske pošte na unapred određene email adrese, kao i mogućnost povezivanja sa softverom za vizualizaciju i upravljanje celokupnim sistemom, koji služi za prijem informacija iz sistema, kao i za slanje kontrolnih komandi ka sistemu (isključivanje/uključivanje detektora, sirena...).</w:t>
            </w:r>
            <w:r w:rsidRPr="005B31E5">
              <w:br/>
              <w:t>Centrala treba da poseduje odgovarajuće EN-54-2, EN 54-4, EN 54-13 i EN 12094-1 ateste.</w:t>
            </w:r>
            <w:r w:rsidRPr="005B31E5">
              <w:br/>
              <w:t>Tip: Intergal IP MX, Schrack Seconet AG Austrija ili odgovarajuće</w:t>
            </w:r>
          </w:p>
        </w:tc>
        <w:tc>
          <w:tcPr>
            <w:tcW w:w="384" w:type="pct"/>
            <w:vAlign w:val="center"/>
          </w:tcPr>
          <w:p w14:paraId="24C5E2AE" w14:textId="77777777" w:rsidR="00185035" w:rsidRPr="005B31E5" w:rsidRDefault="00185035">
            <w:pPr>
              <w:jc w:val="center"/>
            </w:pPr>
            <w:r w:rsidRPr="005B31E5">
              <w:t>kompl</w:t>
            </w:r>
          </w:p>
        </w:tc>
        <w:tc>
          <w:tcPr>
            <w:tcW w:w="387" w:type="pct"/>
            <w:vAlign w:val="center"/>
          </w:tcPr>
          <w:p w14:paraId="5695F5E4" w14:textId="77777777" w:rsidR="00185035" w:rsidRPr="005B31E5" w:rsidRDefault="00185035" w:rsidP="00293E78">
            <w:pPr>
              <w:jc w:val="center"/>
            </w:pPr>
            <w:r w:rsidRPr="005B31E5">
              <w:t>1</w:t>
            </w:r>
          </w:p>
        </w:tc>
        <w:tc>
          <w:tcPr>
            <w:tcW w:w="322" w:type="pct"/>
          </w:tcPr>
          <w:p w14:paraId="52070D02" w14:textId="77777777" w:rsidR="00185035" w:rsidRPr="005B31E5" w:rsidRDefault="00185035" w:rsidP="00D94289">
            <w:pPr>
              <w:autoSpaceDE w:val="0"/>
              <w:autoSpaceDN w:val="0"/>
              <w:adjustRightInd w:val="0"/>
              <w:jc w:val="center"/>
              <w:rPr>
                <w:noProof/>
                <w:lang w:val="en-US"/>
              </w:rPr>
            </w:pPr>
          </w:p>
        </w:tc>
        <w:tc>
          <w:tcPr>
            <w:tcW w:w="324" w:type="pct"/>
            <w:gridSpan w:val="2"/>
          </w:tcPr>
          <w:p w14:paraId="738AF61E" w14:textId="77777777" w:rsidR="00185035" w:rsidRPr="00F85647" w:rsidRDefault="00185035" w:rsidP="00D94289">
            <w:pPr>
              <w:autoSpaceDE w:val="0"/>
              <w:autoSpaceDN w:val="0"/>
              <w:adjustRightInd w:val="0"/>
              <w:jc w:val="center"/>
              <w:rPr>
                <w:noProof/>
                <w:lang w:val="en-US"/>
              </w:rPr>
            </w:pPr>
          </w:p>
        </w:tc>
        <w:tc>
          <w:tcPr>
            <w:tcW w:w="237" w:type="pct"/>
          </w:tcPr>
          <w:p w14:paraId="3510C86C" w14:textId="77777777" w:rsidR="00185035" w:rsidRPr="00F85647" w:rsidRDefault="00185035" w:rsidP="00D94289">
            <w:pPr>
              <w:autoSpaceDE w:val="0"/>
              <w:autoSpaceDN w:val="0"/>
              <w:adjustRightInd w:val="0"/>
              <w:jc w:val="center"/>
              <w:rPr>
                <w:noProof/>
                <w:lang w:val="en-US"/>
              </w:rPr>
            </w:pPr>
          </w:p>
        </w:tc>
        <w:tc>
          <w:tcPr>
            <w:tcW w:w="237" w:type="pct"/>
          </w:tcPr>
          <w:p w14:paraId="5FE5A3E2" w14:textId="77777777" w:rsidR="00185035" w:rsidRPr="00F85647" w:rsidRDefault="00185035" w:rsidP="00D94289">
            <w:pPr>
              <w:autoSpaceDE w:val="0"/>
              <w:autoSpaceDN w:val="0"/>
              <w:adjustRightInd w:val="0"/>
              <w:jc w:val="center"/>
              <w:rPr>
                <w:noProof/>
              </w:rPr>
            </w:pPr>
          </w:p>
        </w:tc>
        <w:tc>
          <w:tcPr>
            <w:tcW w:w="414" w:type="pct"/>
          </w:tcPr>
          <w:p w14:paraId="07CD0E57" w14:textId="77777777" w:rsidR="00185035" w:rsidRPr="00F85647" w:rsidRDefault="00185035" w:rsidP="00D94289">
            <w:pPr>
              <w:autoSpaceDE w:val="0"/>
              <w:autoSpaceDN w:val="0"/>
              <w:adjustRightInd w:val="0"/>
              <w:jc w:val="center"/>
              <w:rPr>
                <w:noProof/>
              </w:rPr>
            </w:pPr>
          </w:p>
        </w:tc>
        <w:tc>
          <w:tcPr>
            <w:tcW w:w="339" w:type="pct"/>
          </w:tcPr>
          <w:p w14:paraId="60ABCF09" w14:textId="77777777" w:rsidR="00185035" w:rsidRDefault="00185035" w:rsidP="00D94289">
            <w:pPr>
              <w:autoSpaceDE w:val="0"/>
              <w:autoSpaceDN w:val="0"/>
              <w:adjustRightInd w:val="0"/>
              <w:jc w:val="center"/>
              <w:rPr>
                <w:noProof/>
              </w:rPr>
            </w:pPr>
          </w:p>
        </w:tc>
      </w:tr>
      <w:tr w:rsidR="00C90E7E" w:rsidRPr="00F85647" w14:paraId="29E8AAE9" w14:textId="77777777" w:rsidTr="00C90E7E">
        <w:trPr>
          <w:trHeight w:val="288"/>
        </w:trPr>
        <w:tc>
          <w:tcPr>
            <w:tcW w:w="192" w:type="pct"/>
          </w:tcPr>
          <w:p w14:paraId="3A647344" w14:textId="77777777" w:rsidR="00185035" w:rsidRPr="005B31E5" w:rsidRDefault="00185035">
            <w:pPr>
              <w:jc w:val="center"/>
            </w:pPr>
            <w:r w:rsidRPr="005B31E5">
              <w:t xml:space="preserve"> 11.5</w:t>
            </w:r>
          </w:p>
        </w:tc>
        <w:tc>
          <w:tcPr>
            <w:tcW w:w="2164" w:type="pct"/>
            <w:gridSpan w:val="2"/>
          </w:tcPr>
          <w:p w14:paraId="3AA6D810" w14:textId="77777777" w:rsidR="00185035" w:rsidRPr="005B31E5" w:rsidRDefault="00185035" w:rsidP="002966C9">
            <w:r w:rsidRPr="005B31E5">
              <w:t>Nabavka, isporuka, montaža i povezivanje:</w:t>
            </w:r>
            <w:r w:rsidRPr="005B31E5">
              <w:br/>
              <w:t>Akumulatorska baterija, 12V/17Ah za rezervno napajanje sistema minimalno 72h sata u mirnom i 30 minuta u alarmnom režimu u slučaju ispada mrežnog napajanja</w:t>
            </w:r>
          </w:p>
        </w:tc>
        <w:tc>
          <w:tcPr>
            <w:tcW w:w="384" w:type="pct"/>
            <w:vAlign w:val="center"/>
          </w:tcPr>
          <w:p w14:paraId="2DBBA7EB" w14:textId="77777777" w:rsidR="00185035" w:rsidRPr="005B31E5" w:rsidRDefault="00185035">
            <w:pPr>
              <w:jc w:val="center"/>
            </w:pPr>
            <w:r w:rsidRPr="005B31E5">
              <w:t>kom.</w:t>
            </w:r>
          </w:p>
        </w:tc>
        <w:tc>
          <w:tcPr>
            <w:tcW w:w="387" w:type="pct"/>
            <w:vAlign w:val="center"/>
          </w:tcPr>
          <w:p w14:paraId="1325AE80" w14:textId="77777777" w:rsidR="00185035" w:rsidRPr="005B31E5" w:rsidRDefault="00185035" w:rsidP="00293E78">
            <w:pPr>
              <w:jc w:val="center"/>
            </w:pPr>
            <w:r w:rsidRPr="005B31E5">
              <w:t>2</w:t>
            </w:r>
          </w:p>
        </w:tc>
        <w:tc>
          <w:tcPr>
            <w:tcW w:w="322" w:type="pct"/>
          </w:tcPr>
          <w:p w14:paraId="27A42CF5" w14:textId="77777777" w:rsidR="00185035" w:rsidRPr="005B31E5" w:rsidRDefault="00185035" w:rsidP="00D94289">
            <w:pPr>
              <w:autoSpaceDE w:val="0"/>
              <w:autoSpaceDN w:val="0"/>
              <w:adjustRightInd w:val="0"/>
              <w:jc w:val="center"/>
              <w:rPr>
                <w:noProof/>
                <w:lang w:val="en-US"/>
              </w:rPr>
            </w:pPr>
          </w:p>
        </w:tc>
        <w:tc>
          <w:tcPr>
            <w:tcW w:w="324" w:type="pct"/>
            <w:gridSpan w:val="2"/>
          </w:tcPr>
          <w:p w14:paraId="605D7F47" w14:textId="77777777" w:rsidR="00185035" w:rsidRPr="00F85647" w:rsidRDefault="00185035" w:rsidP="00D94289">
            <w:pPr>
              <w:autoSpaceDE w:val="0"/>
              <w:autoSpaceDN w:val="0"/>
              <w:adjustRightInd w:val="0"/>
              <w:jc w:val="center"/>
              <w:rPr>
                <w:noProof/>
                <w:lang w:val="en-US"/>
              </w:rPr>
            </w:pPr>
          </w:p>
        </w:tc>
        <w:tc>
          <w:tcPr>
            <w:tcW w:w="237" w:type="pct"/>
          </w:tcPr>
          <w:p w14:paraId="7DE8C38C" w14:textId="77777777" w:rsidR="00185035" w:rsidRPr="00F85647" w:rsidRDefault="00185035" w:rsidP="00D94289">
            <w:pPr>
              <w:autoSpaceDE w:val="0"/>
              <w:autoSpaceDN w:val="0"/>
              <w:adjustRightInd w:val="0"/>
              <w:jc w:val="center"/>
              <w:rPr>
                <w:noProof/>
                <w:lang w:val="en-US"/>
              </w:rPr>
            </w:pPr>
          </w:p>
        </w:tc>
        <w:tc>
          <w:tcPr>
            <w:tcW w:w="237" w:type="pct"/>
          </w:tcPr>
          <w:p w14:paraId="65A2BC41" w14:textId="77777777" w:rsidR="00185035" w:rsidRPr="00F85647" w:rsidRDefault="00185035" w:rsidP="00D94289">
            <w:pPr>
              <w:autoSpaceDE w:val="0"/>
              <w:autoSpaceDN w:val="0"/>
              <w:adjustRightInd w:val="0"/>
              <w:jc w:val="center"/>
              <w:rPr>
                <w:noProof/>
              </w:rPr>
            </w:pPr>
          </w:p>
        </w:tc>
        <w:tc>
          <w:tcPr>
            <w:tcW w:w="414" w:type="pct"/>
          </w:tcPr>
          <w:p w14:paraId="2F1D071F" w14:textId="77777777" w:rsidR="00185035" w:rsidRPr="00F85647" w:rsidRDefault="00185035" w:rsidP="00D94289">
            <w:pPr>
              <w:autoSpaceDE w:val="0"/>
              <w:autoSpaceDN w:val="0"/>
              <w:adjustRightInd w:val="0"/>
              <w:jc w:val="center"/>
              <w:rPr>
                <w:noProof/>
              </w:rPr>
            </w:pPr>
          </w:p>
        </w:tc>
        <w:tc>
          <w:tcPr>
            <w:tcW w:w="339" w:type="pct"/>
          </w:tcPr>
          <w:p w14:paraId="07A6ED42" w14:textId="77777777" w:rsidR="00185035" w:rsidRDefault="00185035" w:rsidP="00D94289">
            <w:pPr>
              <w:autoSpaceDE w:val="0"/>
              <w:autoSpaceDN w:val="0"/>
              <w:adjustRightInd w:val="0"/>
              <w:jc w:val="center"/>
              <w:rPr>
                <w:noProof/>
              </w:rPr>
            </w:pPr>
          </w:p>
        </w:tc>
      </w:tr>
      <w:tr w:rsidR="00C90E7E" w:rsidRPr="00F85647" w14:paraId="51687D88" w14:textId="77777777" w:rsidTr="00C90E7E">
        <w:trPr>
          <w:trHeight w:val="288"/>
        </w:trPr>
        <w:tc>
          <w:tcPr>
            <w:tcW w:w="192" w:type="pct"/>
          </w:tcPr>
          <w:p w14:paraId="5DF16D62" w14:textId="77777777" w:rsidR="00185035" w:rsidRPr="005B31E5" w:rsidRDefault="00185035">
            <w:pPr>
              <w:jc w:val="center"/>
            </w:pPr>
            <w:r w:rsidRPr="005B31E5">
              <w:t xml:space="preserve"> 11.6</w:t>
            </w:r>
          </w:p>
        </w:tc>
        <w:tc>
          <w:tcPr>
            <w:tcW w:w="2164" w:type="pct"/>
            <w:gridSpan w:val="2"/>
          </w:tcPr>
          <w:p w14:paraId="11FE200C" w14:textId="77777777" w:rsidR="00185035" w:rsidRPr="005B31E5" w:rsidRDefault="00185035" w:rsidP="002966C9">
            <w:r w:rsidRPr="005B31E5">
              <w:t>Nabavka, isporuka, montaža i povezivanje:</w:t>
            </w:r>
            <w:r w:rsidRPr="005B31E5">
              <w:br/>
              <w:t xml:space="preserve">GSM modul za dojavu i prenos govorne poruke putem mobilne telefonske mreže na unapred određene telefone (najmanje 8 </w:t>
            </w:r>
            <w:r w:rsidRPr="005B31E5">
              <w:lastRenderedPageBreak/>
              <w:t>brojeva), sa programiranjem.</w:t>
            </w:r>
          </w:p>
        </w:tc>
        <w:tc>
          <w:tcPr>
            <w:tcW w:w="384" w:type="pct"/>
            <w:vAlign w:val="center"/>
          </w:tcPr>
          <w:p w14:paraId="5D201EDC" w14:textId="77777777" w:rsidR="00185035" w:rsidRPr="005B31E5" w:rsidRDefault="00185035">
            <w:pPr>
              <w:jc w:val="center"/>
            </w:pPr>
            <w:r w:rsidRPr="005B31E5">
              <w:lastRenderedPageBreak/>
              <w:t>kom.</w:t>
            </w:r>
          </w:p>
        </w:tc>
        <w:tc>
          <w:tcPr>
            <w:tcW w:w="387" w:type="pct"/>
            <w:vAlign w:val="center"/>
          </w:tcPr>
          <w:p w14:paraId="344CC819" w14:textId="77777777" w:rsidR="00185035" w:rsidRPr="005B31E5" w:rsidRDefault="00185035" w:rsidP="00293E78">
            <w:pPr>
              <w:jc w:val="center"/>
            </w:pPr>
            <w:r w:rsidRPr="005B31E5">
              <w:t>1</w:t>
            </w:r>
          </w:p>
        </w:tc>
        <w:tc>
          <w:tcPr>
            <w:tcW w:w="322" w:type="pct"/>
          </w:tcPr>
          <w:p w14:paraId="00A52953" w14:textId="77777777" w:rsidR="00185035" w:rsidRPr="005B31E5" w:rsidRDefault="00185035" w:rsidP="00D94289">
            <w:pPr>
              <w:autoSpaceDE w:val="0"/>
              <w:autoSpaceDN w:val="0"/>
              <w:adjustRightInd w:val="0"/>
              <w:jc w:val="center"/>
              <w:rPr>
                <w:noProof/>
                <w:lang w:val="en-US"/>
              </w:rPr>
            </w:pPr>
          </w:p>
        </w:tc>
        <w:tc>
          <w:tcPr>
            <w:tcW w:w="324" w:type="pct"/>
            <w:gridSpan w:val="2"/>
          </w:tcPr>
          <w:p w14:paraId="5B2EF824" w14:textId="77777777" w:rsidR="00185035" w:rsidRPr="00F85647" w:rsidRDefault="00185035" w:rsidP="00D94289">
            <w:pPr>
              <w:autoSpaceDE w:val="0"/>
              <w:autoSpaceDN w:val="0"/>
              <w:adjustRightInd w:val="0"/>
              <w:jc w:val="center"/>
              <w:rPr>
                <w:noProof/>
                <w:lang w:val="en-US"/>
              </w:rPr>
            </w:pPr>
          </w:p>
        </w:tc>
        <w:tc>
          <w:tcPr>
            <w:tcW w:w="237" w:type="pct"/>
          </w:tcPr>
          <w:p w14:paraId="33F2769D" w14:textId="77777777" w:rsidR="00185035" w:rsidRPr="00F85647" w:rsidRDefault="00185035" w:rsidP="00D94289">
            <w:pPr>
              <w:autoSpaceDE w:val="0"/>
              <w:autoSpaceDN w:val="0"/>
              <w:adjustRightInd w:val="0"/>
              <w:jc w:val="center"/>
              <w:rPr>
                <w:noProof/>
                <w:lang w:val="en-US"/>
              </w:rPr>
            </w:pPr>
          </w:p>
        </w:tc>
        <w:tc>
          <w:tcPr>
            <w:tcW w:w="237" w:type="pct"/>
          </w:tcPr>
          <w:p w14:paraId="77BD3BCD" w14:textId="77777777" w:rsidR="00185035" w:rsidRPr="00F85647" w:rsidRDefault="00185035" w:rsidP="00D94289">
            <w:pPr>
              <w:autoSpaceDE w:val="0"/>
              <w:autoSpaceDN w:val="0"/>
              <w:adjustRightInd w:val="0"/>
              <w:jc w:val="center"/>
              <w:rPr>
                <w:noProof/>
              </w:rPr>
            </w:pPr>
          </w:p>
        </w:tc>
        <w:tc>
          <w:tcPr>
            <w:tcW w:w="414" w:type="pct"/>
          </w:tcPr>
          <w:p w14:paraId="31AC0E5A" w14:textId="77777777" w:rsidR="00185035" w:rsidRPr="00F85647" w:rsidRDefault="00185035" w:rsidP="00D94289">
            <w:pPr>
              <w:autoSpaceDE w:val="0"/>
              <w:autoSpaceDN w:val="0"/>
              <w:adjustRightInd w:val="0"/>
              <w:jc w:val="center"/>
              <w:rPr>
                <w:noProof/>
              </w:rPr>
            </w:pPr>
          </w:p>
        </w:tc>
        <w:tc>
          <w:tcPr>
            <w:tcW w:w="339" w:type="pct"/>
          </w:tcPr>
          <w:p w14:paraId="30AF554F" w14:textId="77777777" w:rsidR="00185035" w:rsidRDefault="00185035" w:rsidP="00D94289">
            <w:pPr>
              <w:autoSpaceDE w:val="0"/>
              <w:autoSpaceDN w:val="0"/>
              <w:adjustRightInd w:val="0"/>
              <w:jc w:val="center"/>
              <w:rPr>
                <w:noProof/>
              </w:rPr>
            </w:pPr>
          </w:p>
        </w:tc>
      </w:tr>
      <w:tr w:rsidR="00C90E7E" w:rsidRPr="00F85647" w14:paraId="5D6B9952" w14:textId="77777777" w:rsidTr="00C90E7E">
        <w:trPr>
          <w:trHeight w:val="288"/>
        </w:trPr>
        <w:tc>
          <w:tcPr>
            <w:tcW w:w="192" w:type="pct"/>
          </w:tcPr>
          <w:p w14:paraId="30A4AF56" w14:textId="77777777" w:rsidR="00185035" w:rsidRPr="005B31E5" w:rsidRDefault="00185035">
            <w:pPr>
              <w:jc w:val="center"/>
            </w:pPr>
            <w:r w:rsidRPr="005B31E5">
              <w:lastRenderedPageBreak/>
              <w:t xml:space="preserve"> 11.7</w:t>
            </w:r>
          </w:p>
        </w:tc>
        <w:tc>
          <w:tcPr>
            <w:tcW w:w="2164" w:type="pct"/>
            <w:gridSpan w:val="2"/>
          </w:tcPr>
          <w:p w14:paraId="38E7436B" w14:textId="77777777" w:rsidR="00185035" w:rsidRPr="005B31E5" w:rsidRDefault="00185035" w:rsidP="002966C9">
            <w:r w:rsidRPr="005B31E5">
              <w:t>Nabavka, isporuka, montaža i povezivanje:</w:t>
            </w:r>
            <w:r w:rsidRPr="005B31E5">
              <w:br/>
              <w:t>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podnožjem), LED indikator vidljiv 360°, podnožje poseduje mogućnost obezbeđenja protiv skidanja detektora.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84" w:type="pct"/>
            <w:vAlign w:val="center"/>
          </w:tcPr>
          <w:p w14:paraId="1B123D29" w14:textId="77777777" w:rsidR="00185035" w:rsidRPr="005B31E5" w:rsidRDefault="00185035">
            <w:pPr>
              <w:jc w:val="center"/>
            </w:pPr>
            <w:r w:rsidRPr="005B31E5">
              <w:t> </w:t>
            </w:r>
          </w:p>
        </w:tc>
        <w:tc>
          <w:tcPr>
            <w:tcW w:w="387" w:type="pct"/>
            <w:vAlign w:val="center"/>
          </w:tcPr>
          <w:p w14:paraId="25C106D8" w14:textId="156A6016" w:rsidR="00185035" w:rsidRPr="005B31E5" w:rsidRDefault="00185035" w:rsidP="00293E78">
            <w:pPr>
              <w:jc w:val="center"/>
            </w:pPr>
          </w:p>
        </w:tc>
        <w:tc>
          <w:tcPr>
            <w:tcW w:w="322" w:type="pct"/>
          </w:tcPr>
          <w:p w14:paraId="793041BD" w14:textId="77777777" w:rsidR="00185035" w:rsidRPr="005B31E5" w:rsidRDefault="00185035" w:rsidP="00D94289">
            <w:pPr>
              <w:autoSpaceDE w:val="0"/>
              <w:autoSpaceDN w:val="0"/>
              <w:adjustRightInd w:val="0"/>
              <w:jc w:val="center"/>
              <w:rPr>
                <w:noProof/>
                <w:lang w:val="en-US"/>
              </w:rPr>
            </w:pPr>
          </w:p>
        </w:tc>
        <w:tc>
          <w:tcPr>
            <w:tcW w:w="324" w:type="pct"/>
            <w:gridSpan w:val="2"/>
          </w:tcPr>
          <w:p w14:paraId="4B56F57B" w14:textId="77777777" w:rsidR="00185035" w:rsidRPr="00F85647" w:rsidRDefault="00185035" w:rsidP="00D94289">
            <w:pPr>
              <w:autoSpaceDE w:val="0"/>
              <w:autoSpaceDN w:val="0"/>
              <w:adjustRightInd w:val="0"/>
              <w:jc w:val="center"/>
              <w:rPr>
                <w:noProof/>
                <w:lang w:val="en-US"/>
              </w:rPr>
            </w:pPr>
          </w:p>
        </w:tc>
        <w:tc>
          <w:tcPr>
            <w:tcW w:w="237" w:type="pct"/>
          </w:tcPr>
          <w:p w14:paraId="62145968" w14:textId="77777777" w:rsidR="00185035" w:rsidRPr="00F85647" w:rsidRDefault="00185035" w:rsidP="00D94289">
            <w:pPr>
              <w:autoSpaceDE w:val="0"/>
              <w:autoSpaceDN w:val="0"/>
              <w:adjustRightInd w:val="0"/>
              <w:jc w:val="center"/>
              <w:rPr>
                <w:noProof/>
                <w:lang w:val="en-US"/>
              </w:rPr>
            </w:pPr>
          </w:p>
        </w:tc>
        <w:tc>
          <w:tcPr>
            <w:tcW w:w="237" w:type="pct"/>
          </w:tcPr>
          <w:p w14:paraId="41B6CFEF" w14:textId="77777777" w:rsidR="00185035" w:rsidRPr="00F85647" w:rsidRDefault="00185035" w:rsidP="00D94289">
            <w:pPr>
              <w:autoSpaceDE w:val="0"/>
              <w:autoSpaceDN w:val="0"/>
              <w:adjustRightInd w:val="0"/>
              <w:jc w:val="center"/>
              <w:rPr>
                <w:noProof/>
              </w:rPr>
            </w:pPr>
          </w:p>
        </w:tc>
        <w:tc>
          <w:tcPr>
            <w:tcW w:w="414" w:type="pct"/>
          </w:tcPr>
          <w:p w14:paraId="1D53E5E8" w14:textId="77777777" w:rsidR="00185035" w:rsidRPr="00F85647" w:rsidRDefault="00185035" w:rsidP="00D94289">
            <w:pPr>
              <w:autoSpaceDE w:val="0"/>
              <w:autoSpaceDN w:val="0"/>
              <w:adjustRightInd w:val="0"/>
              <w:jc w:val="center"/>
              <w:rPr>
                <w:noProof/>
              </w:rPr>
            </w:pPr>
          </w:p>
        </w:tc>
        <w:tc>
          <w:tcPr>
            <w:tcW w:w="339" w:type="pct"/>
          </w:tcPr>
          <w:p w14:paraId="36A7C634" w14:textId="77777777" w:rsidR="00185035" w:rsidRDefault="00185035" w:rsidP="00D94289">
            <w:pPr>
              <w:autoSpaceDE w:val="0"/>
              <w:autoSpaceDN w:val="0"/>
              <w:adjustRightInd w:val="0"/>
              <w:jc w:val="center"/>
              <w:rPr>
                <w:noProof/>
              </w:rPr>
            </w:pPr>
          </w:p>
        </w:tc>
      </w:tr>
      <w:tr w:rsidR="00C90E7E" w:rsidRPr="00F85647" w14:paraId="3D92E48A" w14:textId="77777777" w:rsidTr="00C90E7E">
        <w:trPr>
          <w:trHeight w:val="288"/>
        </w:trPr>
        <w:tc>
          <w:tcPr>
            <w:tcW w:w="192" w:type="pct"/>
          </w:tcPr>
          <w:p w14:paraId="03E5D63B" w14:textId="77777777" w:rsidR="00185035" w:rsidRPr="005B31E5" w:rsidRDefault="00185035">
            <w:pPr>
              <w:jc w:val="center"/>
            </w:pPr>
            <w:r w:rsidRPr="005B31E5">
              <w:t> </w:t>
            </w:r>
          </w:p>
        </w:tc>
        <w:tc>
          <w:tcPr>
            <w:tcW w:w="2164" w:type="pct"/>
            <w:gridSpan w:val="2"/>
          </w:tcPr>
          <w:p w14:paraId="23583714" w14:textId="77777777" w:rsidR="00185035" w:rsidRPr="005B31E5" w:rsidRDefault="00185035" w:rsidP="002966C9">
            <w:r w:rsidRPr="005B31E5">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5B31E5">
              <w:br/>
              <w:t>Radna temperatura -25°/+60°C, dozvoljena vlažnost do 95%, radni napon 12-30Vdc, napajanje iz petlje, potrošnja u mirnom stanju 120μA, u alarmu najviše 10mA. Stepene zaštite IP 44 (sa bazom), kućište od ABS plastike, bele boje. VdS sertifikat.</w:t>
            </w:r>
            <w:r w:rsidRPr="005B31E5">
              <w:br/>
            </w:r>
            <w:r w:rsidRPr="005B31E5">
              <w:lastRenderedPageBreak/>
              <w:t>Tip: MTD 533X, Schrack Seconet AG Austrija ili odgovarajuće</w:t>
            </w:r>
          </w:p>
        </w:tc>
        <w:tc>
          <w:tcPr>
            <w:tcW w:w="384" w:type="pct"/>
            <w:vAlign w:val="center"/>
          </w:tcPr>
          <w:p w14:paraId="0A45C319" w14:textId="77777777" w:rsidR="00185035" w:rsidRPr="005B31E5" w:rsidRDefault="00185035">
            <w:pPr>
              <w:jc w:val="center"/>
            </w:pPr>
            <w:r w:rsidRPr="005B31E5">
              <w:lastRenderedPageBreak/>
              <w:t>kom</w:t>
            </w:r>
          </w:p>
        </w:tc>
        <w:tc>
          <w:tcPr>
            <w:tcW w:w="387" w:type="pct"/>
            <w:vAlign w:val="center"/>
          </w:tcPr>
          <w:p w14:paraId="315A5ED7" w14:textId="77777777" w:rsidR="00185035" w:rsidRPr="005B31E5" w:rsidRDefault="00185035" w:rsidP="00293E78">
            <w:pPr>
              <w:jc w:val="center"/>
            </w:pPr>
            <w:r w:rsidRPr="005B31E5">
              <w:t>70</w:t>
            </w:r>
          </w:p>
        </w:tc>
        <w:tc>
          <w:tcPr>
            <w:tcW w:w="322" w:type="pct"/>
          </w:tcPr>
          <w:p w14:paraId="72F51FE4" w14:textId="77777777" w:rsidR="00185035" w:rsidRPr="005B31E5" w:rsidRDefault="00185035" w:rsidP="00D94289">
            <w:pPr>
              <w:autoSpaceDE w:val="0"/>
              <w:autoSpaceDN w:val="0"/>
              <w:adjustRightInd w:val="0"/>
              <w:jc w:val="center"/>
              <w:rPr>
                <w:noProof/>
                <w:lang w:val="en-US"/>
              </w:rPr>
            </w:pPr>
          </w:p>
        </w:tc>
        <w:tc>
          <w:tcPr>
            <w:tcW w:w="324" w:type="pct"/>
            <w:gridSpan w:val="2"/>
          </w:tcPr>
          <w:p w14:paraId="40D55A1A" w14:textId="77777777" w:rsidR="00185035" w:rsidRPr="00F85647" w:rsidRDefault="00185035" w:rsidP="00D94289">
            <w:pPr>
              <w:autoSpaceDE w:val="0"/>
              <w:autoSpaceDN w:val="0"/>
              <w:adjustRightInd w:val="0"/>
              <w:jc w:val="center"/>
              <w:rPr>
                <w:noProof/>
                <w:lang w:val="en-US"/>
              </w:rPr>
            </w:pPr>
          </w:p>
        </w:tc>
        <w:tc>
          <w:tcPr>
            <w:tcW w:w="237" w:type="pct"/>
          </w:tcPr>
          <w:p w14:paraId="53EE5D0E" w14:textId="77777777" w:rsidR="00185035" w:rsidRPr="00F85647" w:rsidRDefault="00185035" w:rsidP="00D94289">
            <w:pPr>
              <w:autoSpaceDE w:val="0"/>
              <w:autoSpaceDN w:val="0"/>
              <w:adjustRightInd w:val="0"/>
              <w:jc w:val="center"/>
              <w:rPr>
                <w:noProof/>
                <w:lang w:val="en-US"/>
              </w:rPr>
            </w:pPr>
          </w:p>
        </w:tc>
        <w:tc>
          <w:tcPr>
            <w:tcW w:w="237" w:type="pct"/>
          </w:tcPr>
          <w:p w14:paraId="7A74B21B" w14:textId="77777777" w:rsidR="00185035" w:rsidRPr="00F85647" w:rsidRDefault="00185035" w:rsidP="00D94289">
            <w:pPr>
              <w:autoSpaceDE w:val="0"/>
              <w:autoSpaceDN w:val="0"/>
              <w:adjustRightInd w:val="0"/>
              <w:jc w:val="center"/>
              <w:rPr>
                <w:noProof/>
              </w:rPr>
            </w:pPr>
          </w:p>
        </w:tc>
        <w:tc>
          <w:tcPr>
            <w:tcW w:w="414" w:type="pct"/>
          </w:tcPr>
          <w:p w14:paraId="69E1B5B5" w14:textId="77777777" w:rsidR="00185035" w:rsidRPr="00F85647" w:rsidRDefault="00185035" w:rsidP="00D94289">
            <w:pPr>
              <w:autoSpaceDE w:val="0"/>
              <w:autoSpaceDN w:val="0"/>
              <w:adjustRightInd w:val="0"/>
              <w:jc w:val="center"/>
              <w:rPr>
                <w:noProof/>
              </w:rPr>
            </w:pPr>
          </w:p>
        </w:tc>
        <w:tc>
          <w:tcPr>
            <w:tcW w:w="339" w:type="pct"/>
          </w:tcPr>
          <w:p w14:paraId="1304E35B" w14:textId="77777777" w:rsidR="00185035" w:rsidRDefault="00185035" w:rsidP="00D94289">
            <w:pPr>
              <w:autoSpaceDE w:val="0"/>
              <w:autoSpaceDN w:val="0"/>
              <w:adjustRightInd w:val="0"/>
              <w:jc w:val="center"/>
              <w:rPr>
                <w:noProof/>
              </w:rPr>
            </w:pPr>
          </w:p>
        </w:tc>
      </w:tr>
      <w:tr w:rsidR="00C90E7E" w:rsidRPr="00F85647" w14:paraId="30E24EFB" w14:textId="77777777" w:rsidTr="00C90E7E">
        <w:trPr>
          <w:trHeight w:val="288"/>
        </w:trPr>
        <w:tc>
          <w:tcPr>
            <w:tcW w:w="192" w:type="pct"/>
          </w:tcPr>
          <w:p w14:paraId="47564ABD" w14:textId="77777777" w:rsidR="00185035" w:rsidRPr="005B31E5" w:rsidRDefault="00185035">
            <w:pPr>
              <w:jc w:val="center"/>
            </w:pPr>
            <w:r w:rsidRPr="005B31E5">
              <w:lastRenderedPageBreak/>
              <w:t xml:space="preserve"> 11.8</w:t>
            </w:r>
          </w:p>
        </w:tc>
        <w:tc>
          <w:tcPr>
            <w:tcW w:w="2164" w:type="pct"/>
            <w:gridSpan w:val="2"/>
          </w:tcPr>
          <w:p w14:paraId="547E0EDF" w14:textId="77777777" w:rsidR="00185035" w:rsidRPr="005B31E5" w:rsidRDefault="00185035" w:rsidP="002966C9">
            <w:r w:rsidRPr="005B31E5">
              <w:t>Nabavka, isporuka, montaža i povezivanje:</w:t>
            </w:r>
            <w:r w:rsidRPr="005B31E5">
              <w:br/>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5B31E5">
              <w:br/>
              <w:t>Tip: USB 501-6 Schrack Seconet AG Austrija ili odgovarajuće</w:t>
            </w:r>
          </w:p>
        </w:tc>
        <w:tc>
          <w:tcPr>
            <w:tcW w:w="384" w:type="pct"/>
            <w:vAlign w:val="center"/>
          </w:tcPr>
          <w:p w14:paraId="030D7587" w14:textId="77777777" w:rsidR="00185035" w:rsidRPr="005B31E5" w:rsidRDefault="00185035">
            <w:pPr>
              <w:jc w:val="center"/>
            </w:pPr>
            <w:r w:rsidRPr="005B31E5">
              <w:t>kom.</w:t>
            </w:r>
          </w:p>
        </w:tc>
        <w:tc>
          <w:tcPr>
            <w:tcW w:w="387" w:type="pct"/>
            <w:vAlign w:val="center"/>
          </w:tcPr>
          <w:p w14:paraId="366280D4" w14:textId="77777777" w:rsidR="00185035" w:rsidRPr="005B31E5" w:rsidRDefault="00185035" w:rsidP="00293E78">
            <w:pPr>
              <w:jc w:val="center"/>
            </w:pPr>
            <w:r w:rsidRPr="005B31E5">
              <w:t>70</w:t>
            </w:r>
          </w:p>
        </w:tc>
        <w:tc>
          <w:tcPr>
            <w:tcW w:w="322" w:type="pct"/>
          </w:tcPr>
          <w:p w14:paraId="7BF5151D" w14:textId="77777777" w:rsidR="00185035" w:rsidRPr="005B31E5" w:rsidRDefault="00185035" w:rsidP="00D94289">
            <w:pPr>
              <w:autoSpaceDE w:val="0"/>
              <w:autoSpaceDN w:val="0"/>
              <w:adjustRightInd w:val="0"/>
              <w:jc w:val="center"/>
              <w:rPr>
                <w:noProof/>
                <w:lang w:val="en-US"/>
              </w:rPr>
            </w:pPr>
          </w:p>
        </w:tc>
        <w:tc>
          <w:tcPr>
            <w:tcW w:w="324" w:type="pct"/>
            <w:gridSpan w:val="2"/>
          </w:tcPr>
          <w:p w14:paraId="0437F10D" w14:textId="77777777" w:rsidR="00185035" w:rsidRPr="00F85647" w:rsidRDefault="00185035" w:rsidP="00D94289">
            <w:pPr>
              <w:autoSpaceDE w:val="0"/>
              <w:autoSpaceDN w:val="0"/>
              <w:adjustRightInd w:val="0"/>
              <w:jc w:val="center"/>
              <w:rPr>
                <w:noProof/>
                <w:lang w:val="en-US"/>
              </w:rPr>
            </w:pPr>
          </w:p>
        </w:tc>
        <w:tc>
          <w:tcPr>
            <w:tcW w:w="237" w:type="pct"/>
          </w:tcPr>
          <w:p w14:paraId="71272868" w14:textId="77777777" w:rsidR="00185035" w:rsidRPr="00F85647" w:rsidRDefault="00185035" w:rsidP="00D94289">
            <w:pPr>
              <w:autoSpaceDE w:val="0"/>
              <w:autoSpaceDN w:val="0"/>
              <w:adjustRightInd w:val="0"/>
              <w:jc w:val="center"/>
              <w:rPr>
                <w:noProof/>
                <w:lang w:val="en-US"/>
              </w:rPr>
            </w:pPr>
          </w:p>
        </w:tc>
        <w:tc>
          <w:tcPr>
            <w:tcW w:w="237" w:type="pct"/>
          </w:tcPr>
          <w:p w14:paraId="06460FD3" w14:textId="77777777" w:rsidR="00185035" w:rsidRPr="00F85647" w:rsidRDefault="00185035" w:rsidP="00D94289">
            <w:pPr>
              <w:autoSpaceDE w:val="0"/>
              <w:autoSpaceDN w:val="0"/>
              <w:adjustRightInd w:val="0"/>
              <w:jc w:val="center"/>
              <w:rPr>
                <w:noProof/>
              </w:rPr>
            </w:pPr>
          </w:p>
        </w:tc>
        <w:tc>
          <w:tcPr>
            <w:tcW w:w="414" w:type="pct"/>
          </w:tcPr>
          <w:p w14:paraId="48D9D6D0" w14:textId="77777777" w:rsidR="00185035" w:rsidRPr="00F85647" w:rsidRDefault="00185035" w:rsidP="00D94289">
            <w:pPr>
              <w:autoSpaceDE w:val="0"/>
              <w:autoSpaceDN w:val="0"/>
              <w:adjustRightInd w:val="0"/>
              <w:jc w:val="center"/>
              <w:rPr>
                <w:noProof/>
              </w:rPr>
            </w:pPr>
          </w:p>
        </w:tc>
        <w:tc>
          <w:tcPr>
            <w:tcW w:w="339" w:type="pct"/>
          </w:tcPr>
          <w:p w14:paraId="6812B623" w14:textId="77777777" w:rsidR="00185035" w:rsidRDefault="00185035" w:rsidP="00D94289">
            <w:pPr>
              <w:autoSpaceDE w:val="0"/>
              <w:autoSpaceDN w:val="0"/>
              <w:adjustRightInd w:val="0"/>
              <w:jc w:val="center"/>
              <w:rPr>
                <w:noProof/>
              </w:rPr>
            </w:pPr>
          </w:p>
        </w:tc>
      </w:tr>
      <w:tr w:rsidR="00C90E7E" w:rsidRPr="00F85647" w14:paraId="0894985C" w14:textId="77777777" w:rsidTr="00C90E7E">
        <w:trPr>
          <w:trHeight w:val="288"/>
        </w:trPr>
        <w:tc>
          <w:tcPr>
            <w:tcW w:w="192" w:type="pct"/>
          </w:tcPr>
          <w:p w14:paraId="74FCCD18" w14:textId="77777777" w:rsidR="00185035" w:rsidRPr="005B31E5" w:rsidRDefault="00185035">
            <w:pPr>
              <w:jc w:val="center"/>
            </w:pPr>
            <w:r w:rsidRPr="005B31E5">
              <w:t xml:space="preserve"> 11.9</w:t>
            </w:r>
          </w:p>
        </w:tc>
        <w:tc>
          <w:tcPr>
            <w:tcW w:w="2164" w:type="pct"/>
            <w:gridSpan w:val="2"/>
          </w:tcPr>
          <w:p w14:paraId="215510B9" w14:textId="77777777" w:rsidR="00185035" w:rsidRPr="005B31E5" w:rsidRDefault="00185035" w:rsidP="002966C9">
            <w:r w:rsidRPr="005B31E5">
              <w:t>Nabavka, isporuka, montaža i povezivanje:</w:t>
            </w:r>
            <w:r w:rsidRPr="005B31E5">
              <w:br/>
              <w:t>Paralelni indikator, za paralelnu LED indikaciju aktivacije jednog ili grupe detektora. Komplet sa kutijom za montažu. Napajanje iz petlje, 4,5-30Vdc, potrošnja 0,9mA, frekvencija bleskanja 1,2-3Hz, stepen zaštite IP42, radna temperatura -20°/+60°C.</w:t>
            </w:r>
            <w:r w:rsidRPr="005B31E5">
              <w:br/>
              <w:t>Tip: BX-UPI/PIG Schrack Seconet AG Austrija ili odgovarajuće</w:t>
            </w:r>
          </w:p>
        </w:tc>
        <w:tc>
          <w:tcPr>
            <w:tcW w:w="384" w:type="pct"/>
            <w:vAlign w:val="center"/>
          </w:tcPr>
          <w:p w14:paraId="576F5E8D" w14:textId="77777777" w:rsidR="00185035" w:rsidRPr="005B31E5" w:rsidRDefault="00185035">
            <w:pPr>
              <w:jc w:val="center"/>
            </w:pPr>
            <w:r w:rsidRPr="005B31E5">
              <w:t>kom.</w:t>
            </w:r>
          </w:p>
        </w:tc>
        <w:tc>
          <w:tcPr>
            <w:tcW w:w="387" w:type="pct"/>
            <w:vAlign w:val="center"/>
          </w:tcPr>
          <w:p w14:paraId="668B1CCA" w14:textId="77777777" w:rsidR="00185035" w:rsidRPr="005B31E5" w:rsidRDefault="00185035" w:rsidP="00293E78">
            <w:pPr>
              <w:jc w:val="center"/>
            </w:pPr>
            <w:r w:rsidRPr="005B31E5">
              <w:t>35</w:t>
            </w:r>
          </w:p>
        </w:tc>
        <w:tc>
          <w:tcPr>
            <w:tcW w:w="322" w:type="pct"/>
          </w:tcPr>
          <w:p w14:paraId="01DC5BDC" w14:textId="77777777" w:rsidR="00185035" w:rsidRPr="005B31E5" w:rsidRDefault="00185035" w:rsidP="00D94289">
            <w:pPr>
              <w:autoSpaceDE w:val="0"/>
              <w:autoSpaceDN w:val="0"/>
              <w:adjustRightInd w:val="0"/>
              <w:jc w:val="center"/>
              <w:rPr>
                <w:noProof/>
                <w:lang w:val="en-US"/>
              </w:rPr>
            </w:pPr>
          </w:p>
        </w:tc>
        <w:tc>
          <w:tcPr>
            <w:tcW w:w="324" w:type="pct"/>
            <w:gridSpan w:val="2"/>
          </w:tcPr>
          <w:p w14:paraId="7DBCBEAA" w14:textId="77777777" w:rsidR="00185035" w:rsidRPr="00F85647" w:rsidRDefault="00185035" w:rsidP="00D94289">
            <w:pPr>
              <w:autoSpaceDE w:val="0"/>
              <w:autoSpaceDN w:val="0"/>
              <w:adjustRightInd w:val="0"/>
              <w:jc w:val="center"/>
              <w:rPr>
                <w:noProof/>
                <w:lang w:val="en-US"/>
              </w:rPr>
            </w:pPr>
          </w:p>
        </w:tc>
        <w:tc>
          <w:tcPr>
            <w:tcW w:w="237" w:type="pct"/>
          </w:tcPr>
          <w:p w14:paraId="4CEB855B" w14:textId="77777777" w:rsidR="00185035" w:rsidRPr="00F85647" w:rsidRDefault="00185035" w:rsidP="00D94289">
            <w:pPr>
              <w:autoSpaceDE w:val="0"/>
              <w:autoSpaceDN w:val="0"/>
              <w:adjustRightInd w:val="0"/>
              <w:jc w:val="center"/>
              <w:rPr>
                <w:noProof/>
                <w:lang w:val="en-US"/>
              </w:rPr>
            </w:pPr>
          </w:p>
        </w:tc>
        <w:tc>
          <w:tcPr>
            <w:tcW w:w="237" w:type="pct"/>
          </w:tcPr>
          <w:p w14:paraId="0267DFBC" w14:textId="77777777" w:rsidR="00185035" w:rsidRPr="00F85647" w:rsidRDefault="00185035" w:rsidP="00D94289">
            <w:pPr>
              <w:autoSpaceDE w:val="0"/>
              <w:autoSpaceDN w:val="0"/>
              <w:adjustRightInd w:val="0"/>
              <w:jc w:val="center"/>
              <w:rPr>
                <w:noProof/>
              </w:rPr>
            </w:pPr>
          </w:p>
        </w:tc>
        <w:tc>
          <w:tcPr>
            <w:tcW w:w="414" w:type="pct"/>
          </w:tcPr>
          <w:p w14:paraId="65FEE372" w14:textId="77777777" w:rsidR="00185035" w:rsidRPr="00F85647" w:rsidRDefault="00185035" w:rsidP="00D94289">
            <w:pPr>
              <w:autoSpaceDE w:val="0"/>
              <w:autoSpaceDN w:val="0"/>
              <w:adjustRightInd w:val="0"/>
              <w:jc w:val="center"/>
              <w:rPr>
                <w:noProof/>
              </w:rPr>
            </w:pPr>
          </w:p>
        </w:tc>
        <w:tc>
          <w:tcPr>
            <w:tcW w:w="339" w:type="pct"/>
          </w:tcPr>
          <w:p w14:paraId="7E687670" w14:textId="77777777" w:rsidR="00185035" w:rsidRDefault="00185035" w:rsidP="00D94289">
            <w:pPr>
              <w:autoSpaceDE w:val="0"/>
              <w:autoSpaceDN w:val="0"/>
              <w:adjustRightInd w:val="0"/>
              <w:jc w:val="center"/>
              <w:rPr>
                <w:noProof/>
              </w:rPr>
            </w:pPr>
          </w:p>
        </w:tc>
      </w:tr>
      <w:tr w:rsidR="00C90E7E" w:rsidRPr="00F85647" w14:paraId="014BAB8C" w14:textId="77777777" w:rsidTr="00C90E7E">
        <w:trPr>
          <w:trHeight w:val="288"/>
        </w:trPr>
        <w:tc>
          <w:tcPr>
            <w:tcW w:w="192" w:type="pct"/>
          </w:tcPr>
          <w:p w14:paraId="47A5A3AA" w14:textId="77777777" w:rsidR="00185035" w:rsidRPr="005B31E5" w:rsidRDefault="00185035">
            <w:pPr>
              <w:jc w:val="center"/>
            </w:pPr>
            <w:r w:rsidRPr="005B31E5">
              <w:t xml:space="preserve"> 11.10</w:t>
            </w:r>
          </w:p>
        </w:tc>
        <w:tc>
          <w:tcPr>
            <w:tcW w:w="2164" w:type="pct"/>
            <w:gridSpan w:val="2"/>
          </w:tcPr>
          <w:p w14:paraId="38848AF9" w14:textId="77777777" w:rsidR="00185035" w:rsidRPr="005B31E5" w:rsidRDefault="00185035" w:rsidP="002966C9">
            <w:r w:rsidRPr="005B31E5">
              <w:t>Nabavka, isporuka, montaža i povezivanje</w:t>
            </w:r>
            <w:r w:rsidRPr="005B31E5">
              <w:br/>
              <w:t>Ventilacioni cevni detektor za detekciju dima u ventilacionim kanalima, u skladu sa EN54-17 i EN45-27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w:t>
            </w:r>
            <w:r w:rsidRPr="005B31E5">
              <w:rPr>
                <w:color w:val="FF0000"/>
              </w:rPr>
              <w:t xml:space="preserve"> </w:t>
            </w:r>
            <w:r w:rsidRPr="005B31E5">
              <w:t>napajanje iz petlje 12-31Vdc, potrošnja u mirnom stanju najviše 150μA, u alarmu najviše 10mA, stepen zaštite IP 54, kućište od ABS plastike. VdS sertifikat.</w:t>
            </w:r>
            <w:r w:rsidRPr="005B31E5">
              <w:br/>
            </w:r>
            <w:r w:rsidRPr="005B31E5">
              <w:lastRenderedPageBreak/>
              <w:t>Tip: LKM 593X Schrack Seconet AG Austrija ili odgovarajuće ili odgovarajuće</w:t>
            </w:r>
          </w:p>
        </w:tc>
        <w:tc>
          <w:tcPr>
            <w:tcW w:w="384" w:type="pct"/>
            <w:vAlign w:val="center"/>
          </w:tcPr>
          <w:p w14:paraId="4FD4409B" w14:textId="77777777" w:rsidR="00185035" w:rsidRPr="005B31E5" w:rsidRDefault="00185035">
            <w:pPr>
              <w:jc w:val="center"/>
            </w:pPr>
            <w:r w:rsidRPr="005B31E5">
              <w:lastRenderedPageBreak/>
              <w:t>kom.</w:t>
            </w:r>
          </w:p>
        </w:tc>
        <w:tc>
          <w:tcPr>
            <w:tcW w:w="387" w:type="pct"/>
            <w:vAlign w:val="center"/>
          </w:tcPr>
          <w:p w14:paraId="1CBF6575" w14:textId="77777777" w:rsidR="00185035" w:rsidRPr="005B31E5" w:rsidRDefault="00185035" w:rsidP="00293E78">
            <w:pPr>
              <w:jc w:val="center"/>
            </w:pPr>
            <w:r w:rsidRPr="005B31E5">
              <w:t>4</w:t>
            </w:r>
          </w:p>
        </w:tc>
        <w:tc>
          <w:tcPr>
            <w:tcW w:w="322" w:type="pct"/>
          </w:tcPr>
          <w:p w14:paraId="75A40999" w14:textId="77777777" w:rsidR="00185035" w:rsidRPr="005B31E5" w:rsidRDefault="00185035" w:rsidP="00D94289">
            <w:pPr>
              <w:autoSpaceDE w:val="0"/>
              <w:autoSpaceDN w:val="0"/>
              <w:adjustRightInd w:val="0"/>
              <w:jc w:val="center"/>
              <w:rPr>
                <w:noProof/>
                <w:lang w:val="en-US"/>
              </w:rPr>
            </w:pPr>
          </w:p>
        </w:tc>
        <w:tc>
          <w:tcPr>
            <w:tcW w:w="324" w:type="pct"/>
            <w:gridSpan w:val="2"/>
          </w:tcPr>
          <w:p w14:paraId="31113974" w14:textId="77777777" w:rsidR="00185035" w:rsidRPr="00F85647" w:rsidRDefault="00185035" w:rsidP="00D94289">
            <w:pPr>
              <w:autoSpaceDE w:val="0"/>
              <w:autoSpaceDN w:val="0"/>
              <w:adjustRightInd w:val="0"/>
              <w:jc w:val="center"/>
              <w:rPr>
                <w:noProof/>
                <w:lang w:val="en-US"/>
              </w:rPr>
            </w:pPr>
          </w:p>
        </w:tc>
        <w:tc>
          <w:tcPr>
            <w:tcW w:w="237" w:type="pct"/>
          </w:tcPr>
          <w:p w14:paraId="7CD5EF2E" w14:textId="77777777" w:rsidR="00185035" w:rsidRPr="00F85647" w:rsidRDefault="00185035" w:rsidP="00D94289">
            <w:pPr>
              <w:autoSpaceDE w:val="0"/>
              <w:autoSpaceDN w:val="0"/>
              <w:adjustRightInd w:val="0"/>
              <w:jc w:val="center"/>
              <w:rPr>
                <w:noProof/>
                <w:lang w:val="en-US"/>
              </w:rPr>
            </w:pPr>
          </w:p>
        </w:tc>
        <w:tc>
          <w:tcPr>
            <w:tcW w:w="237" w:type="pct"/>
          </w:tcPr>
          <w:p w14:paraId="3645A1F6" w14:textId="77777777" w:rsidR="00185035" w:rsidRPr="00F85647" w:rsidRDefault="00185035" w:rsidP="00D94289">
            <w:pPr>
              <w:autoSpaceDE w:val="0"/>
              <w:autoSpaceDN w:val="0"/>
              <w:adjustRightInd w:val="0"/>
              <w:jc w:val="center"/>
              <w:rPr>
                <w:noProof/>
              </w:rPr>
            </w:pPr>
          </w:p>
        </w:tc>
        <w:tc>
          <w:tcPr>
            <w:tcW w:w="414" w:type="pct"/>
          </w:tcPr>
          <w:p w14:paraId="286323B9" w14:textId="77777777" w:rsidR="00185035" w:rsidRPr="00F85647" w:rsidRDefault="00185035" w:rsidP="00D94289">
            <w:pPr>
              <w:autoSpaceDE w:val="0"/>
              <w:autoSpaceDN w:val="0"/>
              <w:adjustRightInd w:val="0"/>
              <w:jc w:val="center"/>
              <w:rPr>
                <w:noProof/>
              </w:rPr>
            </w:pPr>
          </w:p>
        </w:tc>
        <w:tc>
          <w:tcPr>
            <w:tcW w:w="339" w:type="pct"/>
          </w:tcPr>
          <w:p w14:paraId="7E5E4360" w14:textId="77777777" w:rsidR="00185035" w:rsidRDefault="00185035" w:rsidP="00D94289">
            <w:pPr>
              <w:autoSpaceDE w:val="0"/>
              <w:autoSpaceDN w:val="0"/>
              <w:adjustRightInd w:val="0"/>
              <w:jc w:val="center"/>
              <w:rPr>
                <w:noProof/>
              </w:rPr>
            </w:pPr>
          </w:p>
        </w:tc>
      </w:tr>
      <w:tr w:rsidR="00C90E7E" w:rsidRPr="00F85647" w14:paraId="435384C4" w14:textId="77777777" w:rsidTr="00C90E7E">
        <w:trPr>
          <w:trHeight w:val="288"/>
        </w:trPr>
        <w:tc>
          <w:tcPr>
            <w:tcW w:w="192" w:type="pct"/>
          </w:tcPr>
          <w:p w14:paraId="4F00BC1A" w14:textId="77777777" w:rsidR="00185035" w:rsidRPr="005B31E5" w:rsidRDefault="00185035">
            <w:pPr>
              <w:jc w:val="center"/>
            </w:pPr>
            <w:r w:rsidRPr="005B31E5">
              <w:lastRenderedPageBreak/>
              <w:t xml:space="preserve"> 11.11</w:t>
            </w:r>
          </w:p>
        </w:tc>
        <w:tc>
          <w:tcPr>
            <w:tcW w:w="2164" w:type="pct"/>
            <w:gridSpan w:val="2"/>
          </w:tcPr>
          <w:p w14:paraId="6A3D0BA8" w14:textId="77777777" w:rsidR="00185035" w:rsidRPr="005B31E5" w:rsidRDefault="00185035" w:rsidP="002966C9">
            <w:r w:rsidRPr="005B31E5">
              <w:t>Nabavka, isporuka, montaža i povezivanje:</w:t>
            </w:r>
            <w:r w:rsidRPr="005B31E5">
              <w:br/>
              <w:t>Adresabilni ručni javljač požara, u skladu sa EN54-11 i EN54-17 standardima; LED indikacija stanja; sadrži integrisani izolator petlje koji u slučaju kratkog spoja ili otvorene linije obezbeđuje nesmetan rad sistema; sa kućištem za ugradnu/nadgradnu unutrašnju montažu, IP24; napajanje iz petlje, potrošnja 2,5mA; stepen zaštite IP24, radna temperatura -20°/+50°C; crvene boje. VdS sertifikat. Sa providnim zaštitnim poklopcem protiv nenamernog aktiviranja.</w:t>
            </w:r>
            <w:r w:rsidRPr="005B31E5">
              <w:br/>
              <w:t>Tip: MCP 545X-1R+PS200 Schrack Seconet AG Austrija ili odgovarajuće</w:t>
            </w:r>
          </w:p>
        </w:tc>
        <w:tc>
          <w:tcPr>
            <w:tcW w:w="384" w:type="pct"/>
            <w:vAlign w:val="center"/>
          </w:tcPr>
          <w:p w14:paraId="42F52C02" w14:textId="77777777" w:rsidR="00185035" w:rsidRPr="005B31E5" w:rsidRDefault="00185035">
            <w:pPr>
              <w:jc w:val="center"/>
            </w:pPr>
            <w:r w:rsidRPr="005B31E5">
              <w:t>kom.</w:t>
            </w:r>
          </w:p>
        </w:tc>
        <w:tc>
          <w:tcPr>
            <w:tcW w:w="387" w:type="pct"/>
            <w:vAlign w:val="center"/>
          </w:tcPr>
          <w:p w14:paraId="52A62BDB" w14:textId="77777777" w:rsidR="00185035" w:rsidRPr="005B31E5" w:rsidRDefault="00185035" w:rsidP="00293E78">
            <w:pPr>
              <w:jc w:val="center"/>
            </w:pPr>
            <w:r w:rsidRPr="005B31E5">
              <w:t>5</w:t>
            </w:r>
          </w:p>
        </w:tc>
        <w:tc>
          <w:tcPr>
            <w:tcW w:w="322" w:type="pct"/>
          </w:tcPr>
          <w:p w14:paraId="4BED5650" w14:textId="77777777" w:rsidR="00185035" w:rsidRPr="005B31E5" w:rsidRDefault="00185035" w:rsidP="00D94289">
            <w:pPr>
              <w:autoSpaceDE w:val="0"/>
              <w:autoSpaceDN w:val="0"/>
              <w:adjustRightInd w:val="0"/>
              <w:jc w:val="center"/>
              <w:rPr>
                <w:noProof/>
                <w:lang w:val="en-US"/>
              </w:rPr>
            </w:pPr>
          </w:p>
        </w:tc>
        <w:tc>
          <w:tcPr>
            <w:tcW w:w="324" w:type="pct"/>
            <w:gridSpan w:val="2"/>
          </w:tcPr>
          <w:p w14:paraId="6B150829" w14:textId="77777777" w:rsidR="00185035" w:rsidRPr="00F85647" w:rsidRDefault="00185035" w:rsidP="00D94289">
            <w:pPr>
              <w:autoSpaceDE w:val="0"/>
              <w:autoSpaceDN w:val="0"/>
              <w:adjustRightInd w:val="0"/>
              <w:jc w:val="center"/>
              <w:rPr>
                <w:noProof/>
                <w:lang w:val="en-US"/>
              </w:rPr>
            </w:pPr>
          </w:p>
        </w:tc>
        <w:tc>
          <w:tcPr>
            <w:tcW w:w="237" w:type="pct"/>
          </w:tcPr>
          <w:p w14:paraId="20E70994" w14:textId="77777777" w:rsidR="00185035" w:rsidRPr="00F85647" w:rsidRDefault="00185035" w:rsidP="00D94289">
            <w:pPr>
              <w:autoSpaceDE w:val="0"/>
              <w:autoSpaceDN w:val="0"/>
              <w:adjustRightInd w:val="0"/>
              <w:jc w:val="center"/>
              <w:rPr>
                <w:noProof/>
                <w:lang w:val="en-US"/>
              </w:rPr>
            </w:pPr>
          </w:p>
        </w:tc>
        <w:tc>
          <w:tcPr>
            <w:tcW w:w="237" w:type="pct"/>
          </w:tcPr>
          <w:p w14:paraId="5A672FD5" w14:textId="77777777" w:rsidR="00185035" w:rsidRPr="00F85647" w:rsidRDefault="00185035" w:rsidP="00D94289">
            <w:pPr>
              <w:autoSpaceDE w:val="0"/>
              <w:autoSpaceDN w:val="0"/>
              <w:adjustRightInd w:val="0"/>
              <w:jc w:val="center"/>
              <w:rPr>
                <w:noProof/>
              </w:rPr>
            </w:pPr>
          </w:p>
        </w:tc>
        <w:tc>
          <w:tcPr>
            <w:tcW w:w="414" w:type="pct"/>
          </w:tcPr>
          <w:p w14:paraId="43A2D9A4" w14:textId="77777777" w:rsidR="00185035" w:rsidRPr="00F85647" w:rsidRDefault="00185035" w:rsidP="00D94289">
            <w:pPr>
              <w:autoSpaceDE w:val="0"/>
              <w:autoSpaceDN w:val="0"/>
              <w:adjustRightInd w:val="0"/>
              <w:jc w:val="center"/>
              <w:rPr>
                <w:noProof/>
              </w:rPr>
            </w:pPr>
          </w:p>
        </w:tc>
        <w:tc>
          <w:tcPr>
            <w:tcW w:w="339" w:type="pct"/>
          </w:tcPr>
          <w:p w14:paraId="59844B8F" w14:textId="77777777" w:rsidR="00185035" w:rsidRDefault="00185035" w:rsidP="00D94289">
            <w:pPr>
              <w:autoSpaceDE w:val="0"/>
              <w:autoSpaceDN w:val="0"/>
              <w:adjustRightInd w:val="0"/>
              <w:jc w:val="center"/>
              <w:rPr>
                <w:noProof/>
              </w:rPr>
            </w:pPr>
          </w:p>
        </w:tc>
      </w:tr>
      <w:tr w:rsidR="00C90E7E" w:rsidRPr="00F85647" w14:paraId="4EF12493" w14:textId="77777777" w:rsidTr="00C90E7E">
        <w:trPr>
          <w:trHeight w:val="288"/>
        </w:trPr>
        <w:tc>
          <w:tcPr>
            <w:tcW w:w="192" w:type="pct"/>
          </w:tcPr>
          <w:p w14:paraId="7619288B" w14:textId="77777777" w:rsidR="00185035" w:rsidRPr="005B31E5" w:rsidRDefault="00185035">
            <w:pPr>
              <w:jc w:val="center"/>
            </w:pPr>
            <w:r w:rsidRPr="005B31E5">
              <w:t xml:space="preserve"> 11.12</w:t>
            </w:r>
          </w:p>
        </w:tc>
        <w:tc>
          <w:tcPr>
            <w:tcW w:w="2164" w:type="pct"/>
            <w:gridSpan w:val="2"/>
          </w:tcPr>
          <w:p w14:paraId="3E35586E" w14:textId="77777777" w:rsidR="00185035" w:rsidRPr="005B31E5" w:rsidRDefault="00185035" w:rsidP="002966C9">
            <w:r w:rsidRPr="005B31E5">
              <w:t>Nabavka, isporuka, montaža i povezivanje:</w:t>
            </w:r>
            <w:r w:rsidRPr="005B31E5">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2,3/4,7mA na 24V, kućište od ABS plastike, crvene boje, stepen zaštite IP21. VdS sertifikat.</w:t>
            </w:r>
            <w:r w:rsidRPr="005B31E5">
              <w:br/>
              <w:t>Tip: BX-SOL Schrack Seconet AG Austrija ili odgovarajuće</w:t>
            </w:r>
          </w:p>
        </w:tc>
        <w:tc>
          <w:tcPr>
            <w:tcW w:w="384" w:type="pct"/>
            <w:vAlign w:val="center"/>
          </w:tcPr>
          <w:p w14:paraId="1F8E3839" w14:textId="77777777" w:rsidR="00185035" w:rsidRPr="005B31E5" w:rsidRDefault="00185035">
            <w:pPr>
              <w:jc w:val="center"/>
            </w:pPr>
            <w:r w:rsidRPr="005B31E5">
              <w:t>kom.</w:t>
            </w:r>
          </w:p>
        </w:tc>
        <w:tc>
          <w:tcPr>
            <w:tcW w:w="387" w:type="pct"/>
            <w:vAlign w:val="center"/>
          </w:tcPr>
          <w:p w14:paraId="2E0FA864" w14:textId="77777777" w:rsidR="00185035" w:rsidRPr="005B31E5" w:rsidRDefault="00185035" w:rsidP="00293E78">
            <w:pPr>
              <w:jc w:val="center"/>
            </w:pPr>
            <w:r w:rsidRPr="005B31E5">
              <w:t>2</w:t>
            </w:r>
          </w:p>
        </w:tc>
        <w:tc>
          <w:tcPr>
            <w:tcW w:w="322" w:type="pct"/>
          </w:tcPr>
          <w:p w14:paraId="29BBDB52" w14:textId="77777777" w:rsidR="00185035" w:rsidRPr="005B31E5" w:rsidRDefault="00185035" w:rsidP="00D94289">
            <w:pPr>
              <w:autoSpaceDE w:val="0"/>
              <w:autoSpaceDN w:val="0"/>
              <w:adjustRightInd w:val="0"/>
              <w:jc w:val="center"/>
              <w:rPr>
                <w:noProof/>
                <w:lang w:val="en-US"/>
              </w:rPr>
            </w:pPr>
          </w:p>
        </w:tc>
        <w:tc>
          <w:tcPr>
            <w:tcW w:w="324" w:type="pct"/>
            <w:gridSpan w:val="2"/>
          </w:tcPr>
          <w:p w14:paraId="26D9AE36" w14:textId="77777777" w:rsidR="00185035" w:rsidRPr="00F85647" w:rsidRDefault="00185035" w:rsidP="00D94289">
            <w:pPr>
              <w:autoSpaceDE w:val="0"/>
              <w:autoSpaceDN w:val="0"/>
              <w:adjustRightInd w:val="0"/>
              <w:jc w:val="center"/>
              <w:rPr>
                <w:noProof/>
                <w:lang w:val="en-US"/>
              </w:rPr>
            </w:pPr>
          </w:p>
        </w:tc>
        <w:tc>
          <w:tcPr>
            <w:tcW w:w="237" w:type="pct"/>
          </w:tcPr>
          <w:p w14:paraId="07FD03CB" w14:textId="77777777" w:rsidR="00185035" w:rsidRPr="00F85647" w:rsidRDefault="00185035" w:rsidP="00D94289">
            <w:pPr>
              <w:autoSpaceDE w:val="0"/>
              <w:autoSpaceDN w:val="0"/>
              <w:adjustRightInd w:val="0"/>
              <w:jc w:val="center"/>
              <w:rPr>
                <w:noProof/>
                <w:lang w:val="en-US"/>
              </w:rPr>
            </w:pPr>
          </w:p>
        </w:tc>
        <w:tc>
          <w:tcPr>
            <w:tcW w:w="237" w:type="pct"/>
          </w:tcPr>
          <w:p w14:paraId="108742BD" w14:textId="77777777" w:rsidR="00185035" w:rsidRPr="00F85647" w:rsidRDefault="00185035" w:rsidP="00D94289">
            <w:pPr>
              <w:autoSpaceDE w:val="0"/>
              <w:autoSpaceDN w:val="0"/>
              <w:adjustRightInd w:val="0"/>
              <w:jc w:val="center"/>
              <w:rPr>
                <w:noProof/>
              </w:rPr>
            </w:pPr>
          </w:p>
        </w:tc>
        <w:tc>
          <w:tcPr>
            <w:tcW w:w="414" w:type="pct"/>
          </w:tcPr>
          <w:p w14:paraId="301804C8" w14:textId="77777777" w:rsidR="00185035" w:rsidRPr="00F85647" w:rsidRDefault="00185035" w:rsidP="00D94289">
            <w:pPr>
              <w:autoSpaceDE w:val="0"/>
              <w:autoSpaceDN w:val="0"/>
              <w:adjustRightInd w:val="0"/>
              <w:jc w:val="center"/>
              <w:rPr>
                <w:noProof/>
              </w:rPr>
            </w:pPr>
          </w:p>
        </w:tc>
        <w:tc>
          <w:tcPr>
            <w:tcW w:w="339" w:type="pct"/>
          </w:tcPr>
          <w:p w14:paraId="247C485F" w14:textId="77777777" w:rsidR="00185035" w:rsidRDefault="00185035" w:rsidP="00D94289">
            <w:pPr>
              <w:autoSpaceDE w:val="0"/>
              <w:autoSpaceDN w:val="0"/>
              <w:adjustRightInd w:val="0"/>
              <w:jc w:val="center"/>
              <w:rPr>
                <w:noProof/>
              </w:rPr>
            </w:pPr>
          </w:p>
        </w:tc>
      </w:tr>
      <w:tr w:rsidR="00C90E7E" w:rsidRPr="00F85647" w14:paraId="1735E8FB" w14:textId="77777777" w:rsidTr="00C90E7E">
        <w:trPr>
          <w:trHeight w:val="288"/>
        </w:trPr>
        <w:tc>
          <w:tcPr>
            <w:tcW w:w="192" w:type="pct"/>
          </w:tcPr>
          <w:p w14:paraId="141500DC" w14:textId="77777777" w:rsidR="00185035" w:rsidRPr="005B31E5" w:rsidRDefault="00185035">
            <w:pPr>
              <w:jc w:val="center"/>
            </w:pPr>
            <w:r w:rsidRPr="005B31E5">
              <w:t>11.13</w:t>
            </w:r>
          </w:p>
        </w:tc>
        <w:tc>
          <w:tcPr>
            <w:tcW w:w="2164" w:type="pct"/>
            <w:gridSpan w:val="2"/>
          </w:tcPr>
          <w:p w14:paraId="04CEA927" w14:textId="77777777" w:rsidR="00185035" w:rsidRPr="005B31E5" w:rsidRDefault="00185035" w:rsidP="002966C9">
            <w:r w:rsidRPr="005B31E5">
              <w:t>Nabavka, isporuka, montaža i povezivanje:</w:t>
            </w:r>
            <w:r w:rsidRPr="005B31E5">
              <w:br/>
              <w:t>Alarmna sirena za spoljašnju montažu, sa bljeskalicom, konvencionalnog tipa, u skladu sa EN54-3 standardom. Selektor 32 tona, napajanje 18-35Vdc, potrošnja najviše 41mA na 24V, glasnost 78-98dB/m, crvene boje, radna temperatura -20°/+70°C, stepen zaštite IP65.</w:t>
            </w:r>
            <w:r w:rsidRPr="005B31E5">
              <w:br/>
            </w:r>
            <w:r w:rsidRPr="005B31E5">
              <w:lastRenderedPageBreak/>
              <w:t>Tip:  VTB-32E Schrack Seconet AG Austrija ili odgovarajuće</w:t>
            </w:r>
          </w:p>
        </w:tc>
        <w:tc>
          <w:tcPr>
            <w:tcW w:w="384" w:type="pct"/>
            <w:vAlign w:val="center"/>
          </w:tcPr>
          <w:p w14:paraId="073BFD9C" w14:textId="77777777" w:rsidR="00185035" w:rsidRPr="005B31E5" w:rsidRDefault="00185035">
            <w:pPr>
              <w:jc w:val="center"/>
            </w:pPr>
            <w:r w:rsidRPr="005B31E5">
              <w:lastRenderedPageBreak/>
              <w:t>kom</w:t>
            </w:r>
          </w:p>
        </w:tc>
        <w:tc>
          <w:tcPr>
            <w:tcW w:w="387" w:type="pct"/>
            <w:vAlign w:val="center"/>
          </w:tcPr>
          <w:p w14:paraId="237D053E" w14:textId="77777777" w:rsidR="00185035" w:rsidRPr="005B31E5" w:rsidRDefault="00185035" w:rsidP="00293E78">
            <w:pPr>
              <w:jc w:val="center"/>
            </w:pPr>
            <w:r w:rsidRPr="005B31E5">
              <w:t>1</w:t>
            </w:r>
          </w:p>
        </w:tc>
        <w:tc>
          <w:tcPr>
            <w:tcW w:w="322" w:type="pct"/>
          </w:tcPr>
          <w:p w14:paraId="0E3EDE83" w14:textId="77777777" w:rsidR="00185035" w:rsidRPr="005B31E5" w:rsidRDefault="00185035" w:rsidP="00D94289">
            <w:pPr>
              <w:autoSpaceDE w:val="0"/>
              <w:autoSpaceDN w:val="0"/>
              <w:adjustRightInd w:val="0"/>
              <w:jc w:val="center"/>
              <w:rPr>
                <w:noProof/>
                <w:lang w:val="en-US"/>
              </w:rPr>
            </w:pPr>
          </w:p>
        </w:tc>
        <w:tc>
          <w:tcPr>
            <w:tcW w:w="324" w:type="pct"/>
            <w:gridSpan w:val="2"/>
          </w:tcPr>
          <w:p w14:paraId="1CEB09E7" w14:textId="77777777" w:rsidR="00185035" w:rsidRPr="00F85647" w:rsidRDefault="00185035" w:rsidP="00D94289">
            <w:pPr>
              <w:autoSpaceDE w:val="0"/>
              <w:autoSpaceDN w:val="0"/>
              <w:adjustRightInd w:val="0"/>
              <w:jc w:val="center"/>
              <w:rPr>
                <w:noProof/>
                <w:lang w:val="en-US"/>
              </w:rPr>
            </w:pPr>
          </w:p>
        </w:tc>
        <w:tc>
          <w:tcPr>
            <w:tcW w:w="237" w:type="pct"/>
          </w:tcPr>
          <w:p w14:paraId="7FE7B33D" w14:textId="77777777" w:rsidR="00185035" w:rsidRPr="00F85647" w:rsidRDefault="00185035" w:rsidP="00D94289">
            <w:pPr>
              <w:autoSpaceDE w:val="0"/>
              <w:autoSpaceDN w:val="0"/>
              <w:adjustRightInd w:val="0"/>
              <w:jc w:val="center"/>
              <w:rPr>
                <w:noProof/>
                <w:lang w:val="en-US"/>
              </w:rPr>
            </w:pPr>
          </w:p>
        </w:tc>
        <w:tc>
          <w:tcPr>
            <w:tcW w:w="237" w:type="pct"/>
          </w:tcPr>
          <w:p w14:paraId="76D42092" w14:textId="77777777" w:rsidR="00185035" w:rsidRPr="00F85647" w:rsidRDefault="00185035" w:rsidP="00D94289">
            <w:pPr>
              <w:autoSpaceDE w:val="0"/>
              <w:autoSpaceDN w:val="0"/>
              <w:adjustRightInd w:val="0"/>
              <w:jc w:val="center"/>
              <w:rPr>
                <w:noProof/>
              </w:rPr>
            </w:pPr>
          </w:p>
        </w:tc>
        <w:tc>
          <w:tcPr>
            <w:tcW w:w="414" w:type="pct"/>
          </w:tcPr>
          <w:p w14:paraId="42F27328" w14:textId="77777777" w:rsidR="00185035" w:rsidRPr="00F85647" w:rsidRDefault="00185035" w:rsidP="00D94289">
            <w:pPr>
              <w:autoSpaceDE w:val="0"/>
              <w:autoSpaceDN w:val="0"/>
              <w:adjustRightInd w:val="0"/>
              <w:jc w:val="center"/>
              <w:rPr>
                <w:noProof/>
              </w:rPr>
            </w:pPr>
          </w:p>
        </w:tc>
        <w:tc>
          <w:tcPr>
            <w:tcW w:w="339" w:type="pct"/>
          </w:tcPr>
          <w:p w14:paraId="6A389195" w14:textId="77777777" w:rsidR="00185035" w:rsidRDefault="00185035" w:rsidP="00D94289">
            <w:pPr>
              <w:autoSpaceDE w:val="0"/>
              <w:autoSpaceDN w:val="0"/>
              <w:adjustRightInd w:val="0"/>
              <w:jc w:val="center"/>
              <w:rPr>
                <w:noProof/>
              </w:rPr>
            </w:pPr>
          </w:p>
        </w:tc>
      </w:tr>
      <w:tr w:rsidR="00C90E7E" w:rsidRPr="00F85647" w14:paraId="656F9777" w14:textId="77777777" w:rsidTr="00C90E7E">
        <w:trPr>
          <w:trHeight w:val="288"/>
        </w:trPr>
        <w:tc>
          <w:tcPr>
            <w:tcW w:w="192" w:type="pct"/>
          </w:tcPr>
          <w:p w14:paraId="0A37B596" w14:textId="77777777" w:rsidR="00185035" w:rsidRPr="005B31E5" w:rsidRDefault="00185035">
            <w:pPr>
              <w:jc w:val="center"/>
            </w:pPr>
            <w:r w:rsidRPr="005B31E5">
              <w:lastRenderedPageBreak/>
              <w:t xml:space="preserve"> 11.14</w:t>
            </w:r>
          </w:p>
        </w:tc>
        <w:tc>
          <w:tcPr>
            <w:tcW w:w="2164" w:type="pct"/>
            <w:gridSpan w:val="2"/>
          </w:tcPr>
          <w:p w14:paraId="163DEB26" w14:textId="77777777" w:rsidR="00185035" w:rsidRPr="005B31E5" w:rsidRDefault="00185035" w:rsidP="002966C9">
            <w:r w:rsidRPr="005B31E5">
              <w:t>Sitan nespecifiran materijal za izvođenje elektroinstalacionih i elektromontažnih radova sa nepredviđenim radovima.</w:t>
            </w:r>
          </w:p>
        </w:tc>
        <w:tc>
          <w:tcPr>
            <w:tcW w:w="384" w:type="pct"/>
            <w:vAlign w:val="center"/>
          </w:tcPr>
          <w:p w14:paraId="6072D85C" w14:textId="77777777" w:rsidR="00185035" w:rsidRPr="005B31E5" w:rsidRDefault="00185035">
            <w:pPr>
              <w:jc w:val="center"/>
            </w:pPr>
            <w:r w:rsidRPr="005B31E5">
              <w:t>kompl.</w:t>
            </w:r>
          </w:p>
        </w:tc>
        <w:tc>
          <w:tcPr>
            <w:tcW w:w="387" w:type="pct"/>
            <w:vAlign w:val="center"/>
          </w:tcPr>
          <w:p w14:paraId="30E32D2C" w14:textId="77777777" w:rsidR="00185035" w:rsidRPr="005B31E5" w:rsidRDefault="00185035" w:rsidP="00293E78">
            <w:pPr>
              <w:jc w:val="center"/>
            </w:pPr>
            <w:r w:rsidRPr="005B31E5">
              <w:t>1</w:t>
            </w:r>
          </w:p>
        </w:tc>
        <w:tc>
          <w:tcPr>
            <w:tcW w:w="322" w:type="pct"/>
          </w:tcPr>
          <w:p w14:paraId="1648AC1B" w14:textId="77777777" w:rsidR="00185035" w:rsidRPr="005B31E5" w:rsidRDefault="00185035" w:rsidP="00D94289">
            <w:pPr>
              <w:autoSpaceDE w:val="0"/>
              <w:autoSpaceDN w:val="0"/>
              <w:adjustRightInd w:val="0"/>
              <w:jc w:val="center"/>
              <w:rPr>
                <w:noProof/>
                <w:lang w:val="en-US"/>
              </w:rPr>
            </w:pPr>
          </w:p>
        </w:tc>
        <w:tc>
          <w:tcPr>
            <w:tcW w:w="324" w:type="pct"/>
            <w:gridSpan w:val="2"/>
          </w:tcPr>
          <w:p w14:paraId="7CFF4758" w14:textId="77777777" w:rsidR="00185035" w:rsidRPr="00F85647" w:rsidRDefault="00185035" w:rsidP="00D94289">
            <w:pPr>
              <w:autoSpaceDE w:val="0"/>
              <w:autoSpaceDN w:val="0"/>
              <w:adjustRightInd w:val="0"/>
              <w:jc w:val="center"/>
              <w:rPr>
                <w:noProof/>
                <w:lang w:val="en-US"/>
              </w:rPr>
            </w:pPr>
          </w:p>
        </w:tc>
        <w:tc>
          <w:tcPr>
            <w:tcW w:w="237" w:type="pct"/>
          </w:tcPr>
          <w:p w14:paraId="6860FC5E" w14:textId="77777777" w:rsidR="00185035" w:rsidRPr="00F85647" w:rsidRDefault="00185035" w:rsidP="00D94289">
            <w:pPr>
              <w:autoSpaceDE w:val="0"/>
              <w:autoSpaceDN w:val="0"/>
              <w:adjustRightInd w:val="0"/>
              <w:jc w:val="center"/>
              <w:rPr>
                <w:noProof/>
                <w:lang w:val="en-US"/>
              </w:rPr>
            </w:pPr>
          </w:p>
        </w:tc>
        <w:tc>
          <w:tcPr>
            <w:tcW w:w="237" w:type="pct"/>
          </w:tcPr>
          <w:p w14:paraId="6BBE96A9" w14:textId="77777777" w:rsidR="00185035" w:rsidRPr="00F85647" w:rsidRDefault="00185035" w:rsidP="00D94289">
            <w:pPr>
              <w:autoSpaceDE w:val="0"/>
              <w:autoSpaceDN w:val="0"/>
              <w:adjustRightInd w:val="0"/>
              <w:jc w:val="center"/>
              <w:rPr>
                <w:noProof/>
              </w:rPr>
            </w:pPr>
          </w:p>
        </w:tc>
        <w:tc>
          <w:tcPr>
            <w:tcW w:w="414" w:type="pct"/>
          </w:tcPr>
          <w:p w14:paraId="09A6BC8C" w14:textId="77777777" w:rsidR="00185035" w:rsidRPr="00F85647" w:rsidRDefault="00185035" w:rsidP="00D94289">
            <w:pPr>
              <w:autoSpaceDE w:val="0"/>
              <w:autoSpaceDN w:val="0"/>
              <w:adjustRightInd w:val="0"/>
              <w:jc w:val="center"/>
              <w:rPr>
                <w:noProof/>
              </w:rPr>
            </w:pPr>
          </w:p>
        </w:tc>
        <w:tc>
          <w:tcPr>
            <w:tcW w:w="339" w:type="pct"/>
          </w:tcPr>
          <w:p w14:paraId="5C9BF0BE" w14:textId="77777777" w:rsidR="00185035" w:rsidRDefault="00185035" w:rsidP="00D94289">
            <w:pPr>
              <w:autoSpaceDE w:val="0"/>
              <w:autoSpaceDN w:val="0"/>
              <w:adjustRightInd w:val="0"/>
              <w:jc w:val="center"/>
              <w:rPr>
                <w:noProof/>
              </w:rPr>
            </w:pPr>
          </w:p>
        </w:tc>
      </w:tr>
      <w:tr w:rsidR="00C90E7E" w:rsidRPr="00F85647" w14:paraId="1721D906" w14:textId="77777777" w:rsidTr="00C90E7E">
        <w:trPr>
          <w:trHeight w:val="288"/>
        </w:trPr>
        <w:tc>
          <w:tcPr>
            <w:tcW w:w="192" w:type="pct"/>
          </w:tcPr>
          <w:p w14:paraId="0512A665" w14:textId="77777777" w:rsidR="00185035" w:rsidRPr="005B31E5" w:rsidRDefault="00185035">
            <w:pPr>
              <w:jc w:val="center"/>
            </w:pPr>
            <w:r w:rsidRPr="005B31E5">
              <w:t xml:space="preserve"> 11.15</w:t>
            </w:r>
          </w:p>
        </w:tc>
        <w:tc>
          <w:tcPr>
            <w:tcW w:w="2164" w:type="pct"/>
            <w:gridSpan w:val="2"/>
          </w:tcPr>
          <w:p w14:paraId="37863554" w14:textId="77777777" w:rsidR="00185035" w:rsidRPr="005B31E5" w:rsidRDefault="00185035" w:rsidP="002966C9">
            <w:r w:rsidRPr="005B31E5">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32B899AE" w14:textId="77777777" w:rsidR="00185035" w:rsidRPr="005B31E5" w:rsidRDefault="00185035">
            <w:pPr>
              <w:jc w:val="center"/>
            </w:pPr>
            <w:r w:rsidRPr="005B31E5">
              <w:t>paušal</w:t>
            </w:r>
          </w:p>
        </w:tc>
        <w:tc>
          <w:tcPr>
            <w:tcW w:w="387" w:type="pct"/>
            <w:vAlign w:val="center"/>
          </w:tcPr>
          <w:p w14:paraId="6EEC6A98" w14:textId="77777777" w:rsidR="00185035" w:rsidRPr="005B31E5" w:rsidRDefault="00185035" w:rsidP="00293E78">
            <w:pPr>
              <w:jc w:val="center"/>
            </w:pPr>
            <w:r w:rsidRPr="005B31E5">
              <w:t>1</w:t>
            </w:r>
          </w:p>
        </w:tc>
        <w:tc>
          <w:tcPr>
            <w:tcW w:w="322" w:type="pct"/>
          </w:tcPr>
          <w:p w14:paraId="7EC246DF" w14:textId="77777777" w:rsidR="00185035" w:rsidRPr="005B31E5" w:rsidRDefault="00185035" w:rsidP="00D94289">
            <w:pPr>
              <w:autoSpaceDE w:val="0"/>
              <w:autoSpaceDN w:val="0"/>
              <w:adjustRightInd w:val="0"/>
              <w:jc w:val="center"/>
              <w:rPr>
                <w:noProof/>
                <w:lang w:val="en-US"/>
              </w:rPr>
            </w:pPr>
          </w:p>
        </w:tc>
        <w:tc>
          <w:tcPr>
            <w:tcW w:w="324" w:type="pct"/>
            <w:gridSpan w:val="2"/>
          </w:tcPr>
          <w:p w14:paraId="7E25CA60" w14:textId="77777777" w:rsidR="00185035" w:rsidRPr="00F85647" w:rsidRDefault="00185035" w:rsidP="00D94289">
            <w:pPr>
              <w:autoSpaceDE w:val="0"/>
              <w:autoSpaceDN w:val="0"/>
              <w:adjustRightInd w:val="0"/>
              <w:jc w:val="center"/>
              <w:rPr>
                <w:noProof/>
                <w:lang w:val="en-US"/>
              </w:rPr>
            </w:pPr>
          </w:p>
        </w:tc>
        <w:tc>
          <w:tcPr>
            <w:tcW w:w="237" w:type="pct"/>
          </w:tcPr>
          <w:p w14:paraId="0AD1BE56" w14:textId="77777777" w:rsidR="00185035" w:rsidRPr="00F85647" w:rsidRDefault="00185035" w:rsidP="00D94289">
            <w:pPr>
              <w:autoSpaceDE w:val="0"/>
              <w:autoSpaceDN w:val="0"/>
              <w:adjustRightInd w:val="0"/>
              <w:jc w:val="center"/>
              <w:rPr>
                <w:noProof/>
                <w:lang w:val="en-US"/>
              </w:rPr>
            </w:pPr>
          </w:p>
        </w:tc>
        <w:tc>
          <w:tcPr>
            <w:tcW w:w="237" w:type="pct"/>
          </w:tcPr>
          <w:p w14:paraId="2B7FADA7" w14:textId="77777777" w:rsidR="00185035" w:rsidRPr="00F85647" w:rsidRDefault="00185035" w:rsidP="00D94289">
            <w:pPr>
              <w:autoSpaceDE w:val="0"/>
              <w:autoSpaceDN w:val="0"/>
              <w:adjustRightInd w:val="0"/>
              <w:jc w:val="center"/>
              <w:rPr>
                <w:noProof/>
              </w:rPr>
            </w:pPr>
          </w:p>
        </w:tc>
        <w:tc>
          <w:tcPr>
            <w:tcW w:w="414" w:type="pct"/>
          </w:tcPr>
          <w:p w14:paraId="5C35B349" w14:textId="77777777" w:rsidR="00185035" w:rsidRPr="00F85647" w:rsidRDefault="00185035" w:rsidP="00D94289">
            <w:pPr>
              <w:autoSpaceDE w:val="0"/>
              <w:autoSpaceDN w:val="0"/>
              <w:adjustRightInd w:val="0"/>
              <w:jc w:val="center"/>
              <w:rPr>
                <w:noProof/>
              </w:rPr>
            </w:pPr>
          </w:p>
        </w:tc>
        <w:tc>
          <w:tcPr>
            <w:tcW w:w="339" w:type="pct"/>
          </w:tcPr>
          <w:p w14:paraId="132BECA3" w14:textId="77777777" w:rsidR="00185035" w:rsidRDefault="00185035" w:rsidP="00D94289">
            <w:pPr>
              <w:autoSpaceDE w:val="0"/>
              <w:autoSpaceDN w:val="0"/>
              <w:adjustRightInd w:val="0"/>
              <w:jc w:val="center"/>
              <w:rPr>
                <w:noProof/>
              </w:rPr>
            </w:pPr>
          </w:p>
        </w:tc>
      </w:tr>
      <w:tr w:rsidR="00C90E7E" w:rsidRPr="00F85647" w14:paraId="6D4C3CE8" w14:textId="77777777" w:rsidTr="00C90E7E">
        <w:trPr>
          <w:trHeight w:val="288"/>
        </w:trPr>
        <w:tc>
          <w:tcPr>
            <w:tcW w:w="192" w:type="pct"/>
          </w:tcPr>
          <w:p w14:paraId="088F6A50" w14:textId="77777777" w:rsidR="00185035" w:rsidRPr="005B31E5" w:rsidRDefault="00185035">
            <w:pPr>
              <w:jc w:val="center"/>
            </w:pPr>
            <w:r w:rsidRPr="005B31E5">
              <w:t xml:space="preserve"> 11.16</w:t>
            </w:r>
          </w:p>
        </w:tc>
        <w:tc>
          <w:tcPr>
            <w:tcW w:w="2164" w:type="pct"/>
            <w:gridSpan w:val="2"/>
          </w:tcPr>
          <w:p w14:paraId="00EE3C35" w14:textId="77777777" w:rsidR="00185035" w:rsidRPr="005B31E5" w:rsidRDefault="00185035" w:rsidP="002966C9">
            <w:r w:rsidRPr="005B31E5">
              <w:t>Izdavanje atesta funkcionalnosti (Zapisnika/Izveštaja o stručnom nalazu) za sistem za automatsku signalizaciju požara, od strane ovlašćene ustanove.</w:t>
            </w:r>
          </w:p>
        </w:tc>
        <w:tc>
          <w:tcPr>
            <w:tcW w:w="384" w:type="pct"/>
            <w:vAlign w:val="center"/>
          </w:tcPr>
          <w:p w14:paraId="4E88791F" w14:textId="77777777" w:rsidR="00185035" w:rsidRPr="005B31E5" w:rsidRDefault="00185035">
            <w:pPr>
              <w:jc w:val="center"/>
            </w:pPr>
            <w:r w:rsidRPr="005B31E5">
              <w:t>komplet</w:t>
            </w:r>
          </w:p>
        </w:tc>
        <w:tc>
          <w:tcPr>
            <w:tcW w:w="387" w:type="pct"/>
            <w:vAlign w:val="center"/>
          </w:tcPr>
          <w:p w14:paraId="649B791F" w14:textId="77777777" w:rsidR="00185035" w:rsidRPr="005B31E5" w:rsidRDefault="00185035" w:rsidP="00293E78">
            <w:pPr>
              <w:jc w:val="center"/>
            </w:pPr>
            <w:r w:rsidRPr="005B31E5">
              <w:t>1</w:t>
            </w:r>
          </w:p>
        </w:tc>
        <w:tc>
          <w:tcPr>
            <w:tcW w:w="322" w:type="pct"/>
          </w:tcPr>
          <w:p w14:paraId="3B827DEB" w14:textId="77777777" w:rsidR="00185035" w:rsidRPr="005B31E5" w:rsidRDefault="00185035" w:rsidP="00D94289">
            <w:pPr>
              <w:autoSpaceDE w:val="0"/>
              <w:autoSpaceDN w:val="0"/>
              <w:adjustRightInd w:val="0"/>
              <w:jc w:val="center"/>
              <w:rPr>
                <w:noProof/>
                <w:lang w:val="en-US"/>
              </w:rPr>
            </w:pPr>
          </w:p>
        </w:tc>
        <w:tc>
          <w:tcPr>
            <w:tcW w:w="324" w:type="pct"/>
            <w:gridSpan w:val="2"/>
          </w:tcPr>
          <w:p w14:paraId="18256A2E" w14:textId="77777777" w:rsidR="00185035" w:rsidRPr="00F85647" w:rsidRDefault="00185035" w:rsidP="00D94289">
            <w:pPr>
              <w:autoSpaceDE w:val="0"/>
              <w:autoSpaceDN w:val="0"/>
              <w:adjustRightInd w:val="0"/>
              <w:jc w:val="center"/>
              <w:rPr>
                <w:noProof/>
                <w:lang w:val="en-US"/>
              </w:rPr>
            </w:pPr>
          </w:p>
        </w:tc>
        <w:tc>
          <w:tcPr>
            <w:tcW w:w="237" w:type="pct"/>
          </w:tcPr>
          <w:p w14:paraId="6E6716F6" w14:textId="77777777" w:rsidR="00185035" w:rsidRPr="00F85647" w:rsidRDefault="00185035" w:rsidP="00D94289">
            <w:pPr>
              <w:autoSpaceDE w:val="0"/>
              <w:autoSpaceDN w:val="0"/>
              <w:adjustRightInd w:val="0"/>
              <w:jc w:val="center"/>
              <w:rPr>
                <w:noProof/>
                <w:lang w:val="en-US"/>
              </w:rPr>
            </w:pPr>
          </w:p>
        </w:tc>
        <w:tc>
          <w:tcPr>
            <w:tcW w:w="237" w:type="pct"/>
          </w:tcPr>
          <w:p w14:paraId="03E8DAAD" w14:textId="77777777" w:rsidR="00185035" w:rsidRPr="00F85647" w:rsidRDefault="00185035" w:rsidP="00D94289">
            <w:pPr>
              <w:autoSpaceDE w:val="0"/>
              <w:autoSpaceDN w:val="0"/>
              <w:adjustRightInd w:val="0"/>
              <w:jc w:val="center"/>
              <w:rPr>
                <w:noProof/>
              </w:rPr>
            </w:pPr>
          </w:p>
        </w:tc>
        <w:tc>
          <w:tcPr>
            <w:tcW w:w="414" w:type="pct"/>
          </w:tcPr>
          <w:p w14:paraId="1719C357" w14:textId="77777777" w:rsidR="00185035" w:rsidRPr="00F85647" w:rsidRDefault="00185035" w:rsidP="00D94289">
            <w:pPr>
              <w:autoSpaceDE w:val="0"/>
              <w:autoSpaceDN w:val="0"/>
              <w:adjustRightInd w:val="0"/>
              <w:jc w:val="center"/>
              <w:rPr>
                <w:noProof/>
              </w:rPr>
            </w:pPr>
          </w:p>
        </w:tc>
        <w:tc>
          <w:tcPr>
            <w:tcW w:w="339" w:type="pct"/>
          </w:tcPr>
          <w:p w14:paraId="5267A5B0" w14:textId="77777777" w:rsidR="00185035" w:rsidRDefault="00185035" w:rsidP="00D94289">
            <w:pPr>
              <w:autoSpaceDE w:val="0"/>
              <w:autoSpaceDN w:val="0"/>
              <w:adjustRightInd w:val="0"/>
              <w:jc w:val="center"/>
              <w:rPr>
                <w:noProof/>
              </w:rPr>
            </w:pPr>
          </w:p>
        </w:tc>
      </w:tr>
      <w:tr w:rsidR="00C90E7E" w:rsidRPr="00F85647" w14:paraId="17F3CF8E" w14:textId="77777777" w:rsidTr="00C90E7E">
        <w:trPr>
          <w:trHeight w:val="288"/>
        </w:trPr>
        <w:tc>
          <w:tcPr>
            <w:tcW w:w="192" w:type="pct"/>
          </w:tcPr>
          <w:p w14:paraId="20C986AC" w14:textId="77777777" w:rsidR="00185035" w:rsidRPr="005B31E5" w:rsidRDefault="00185035">
            <w:pPr>
              <w:jc w:val="center"/>
            </w:pPr>
            <w:r w:rsidRPr="005B31E5">
              <w:t>11.17</w:t>
            </w:r>
          </w:p>
        </w:tc>
        <w:tc>
          <w:tcPr>
            <w:tcW w:w="2164" w:type="pct"/>
            <w:gridSpan w:val="2"/>
          </w:tcPr>
          <w:p w14:paraId="6E4027A8" w14:textId="77777777" w:rsidR="00185035" w:rsidRPr="005B31E5" w:rsidRDefault="00185035" w:rsidP="002966C9">
            <w:r w:rsidRPr="005B31E5">
              <w:t>Izrada i predaja kompletnih uputstava za rukovanje i održavanje sistema za dojavu požara (korisnička uputstva) na srpskom jeziku u pisanoj i elektronskoj formi, u PDF formatu.</w:t>
            </w:r>
          </w:p>
        </w:tc>
        <w:tc>
          <w:tcPr>
            <w:tcW w:w="384" w:type="pct"/>
            <w:vAlign w:val="center"/>
          </w:tcPr>
          <w:p w14:paraId="2E3E5A8F" w14:textId="77777777" w:rsidR="00185035" w:rsidRPr="005B31E5" w:rsidRDefault="00185035">
            <w:pPr>
              <w:jc w:val="center"/>
            </w:pPr>
            <w:r w:rsidRPr="005B31E5">
              <w:t>komplet</w:t>
            </w:r>
          </w:p>
        </w:tc>
        <w:tc>
          <w:tcPr>
            <w:tcW w:w="387" w:type="pct"/>
            <w:vAlign w:val="center"/>
          </w:tcPr>
          <w:p w14:paraId="2924E39C" w14:textId="77777777" w:rsidR="00185035" w:rsidRPr="005B31E5" w:rsidRDefault="00185035" w:rsidP="00293E78">
            <w:pPr>
              <w:jc w:val="center"/>
            </w:pPr>
            <w:r w:rsidRPr="005B31E5">
              <w:t>1</w:t>
            </w:r>
          </w:p>
        </w:tc>
        <w:tc>
          <w:tcPr>
            <w:tcW w:w="322" w:type="pct"/>
          </w:tcPr>
          <w:p w14:paraId="073CB257" w14:textId="77777777" w:rsidR="00185035" w:rsidRPr="005B31E5" w:rsidRDefault="00185035" w:rsidP="00D94289">
            <w:pPr>
              <w:autoSpaceDE w:val="0"/>
              <w:autoSpaceDN w:val="0"/>
              <w:adjustRightInd w:val="0"/>
              <w:jc w:val="center"/>
              <w:rPr>
                <w:noProof/>
                <w:lang w:val="en-US"/>
              </w:rPr>
            </w:pPr>
          </w:p>
        </w:tc>
        <w:tc>
          <w:tcPr>
            <w:tcW w:w="324" w:type="pct"/>
            <w:gridSpan w:val="2"/>
          </w:tcPr>
          <w:p w14:paraId="3E925ED7" w14:textId="77777777" w:rsidR="00185035" w:rsidRPr="00F85647" w:rsidRDefault="00185035" w:rsidP="00D94289">
            <w:pPr>
              <w:autoSpaceDE w:val="0"/>
              <w:autoSpaceDN w:val="0"/>
              <w:adjustRightInd w:val="0"/>
              <w:jc w:val="center"/>
              <w:rPr>
                <w:noProof/>
                <w:lang w:val="en-US"/>
              </w:rPr>
            </w:pPr>
          </w:p>
        </w:tc>
        <w:tc>
          <w:tcPr>
            <w:tcW w:w="237" w:type="pct"/>
          </w:tcPr>
          <w:p w14:paraId="104D3088" w14:textId="77777777" w:rsidR="00185035" w:rsidRPr="00F85647" w:rsidRDefault="00185035" w:rsidP="00D94289">
            <w:pPr>
              <w:autoSpaceDE w:val="0"/>
              <w:autoSpaceDN w:val="0"/>
              <w:adjustRightInd w:val="0"/>
              <w:jc w:val="center"/>
              <w:rPr>
                <w:noProof/>
                <w:lang w:val="en-US"/>
              </w:rPr>
            </w:pPr>
          </w:p>
        </w:tc>
        <w:tc>
          <w:tcPr>
            <w:tcW w:w="237" w:type="pct"/>
          </w:tcPr>
          <w:p w14:paraId="7C4B7D63" w14:textId="77777777" w:rsidR="00185035" w:rsidRPr="00F85647" w:rsidRDefault="00185035" w:rsidP="00D94289">
            <w:pPr>
              <w:autoSpaceDE w:val="0"/>
              <w:autoSpaceDN w:val="0"/>
              <w:adjustRightInd w:val="0"/>
              <w:jc w:val="center"/>
              <w:rPr>
                <w:noProof/>
              </w:rPr>
            </w:pPr>
          </w:p>
        </w:tc>
        <w:tc>
          <w:tcPr>
            <w:tcW w:w="414" w:type="pct"/>
          </w:tcPr>
          <w:p w14:paraId="771630B4" w14:textId="77777777" w:rsidR="00185035" w:rsidRPr="00F85647" w:rsidRDefault="00185035" w:rsidP="00D94289">
            <w:pPr>
              <w:autoSpaceDE w:val="0"/>
              <w:autoSpaceDN w:val="0"/>
              <w:adjustRightInd w:val="0"/>
              <w:jc w:val="center"/>
              <w:rPr>
                <w:noProof/>
              </w:rPr>
            </w:pPr>
          </w:p>
        </w:tc>
        <w:tc>
          <w:tcPr>
            <w:tcW w:w="339" w:type="pct"/>
          </w:tcPr>
          <w:p w14:paraId="29575F68" w14:textId="77777777" w:rsidR="00185035" w:rsidRDefault="00185035" w:rsidP="00D94289">
            <w:pPr>
              <w:autoSpaceDE w:val="0"/>
              <w:autoSpaceDN w:val="0"/>
              <w:adjustRightInd w:val="0"/>
              <w:jc w:val="center"/>
              <w:rPr>
                <w:noProof/>
              </w:rPr>
            </w:pPr>
          </w:p>
        </w:tc>
      </w:tr>
      <w:tr w:rsidR="00C90E7E" w:rsidRPr="00F85647" w14:paraId="34BE4EED" w14:textId="77777777" w:rsidTr="00C90E7E">
        <w:trPr>
          <w:trHeight w:val="288"/>
        </w:trPr>
        <w:tc>
          <w:tcPr>
            <w:tcW w:w="192" w:type="pct"/>
          </w:tcPr>
          <w:p w14:paraId="7F6E4BF4" w14:textId="77777777" w:rsidR="00185035" w:rsidRPr="005B31E5" w:rsidRDefault="00185035">
            <w:pPr>
              <w:jc w:val="center"/>
            </w:pPr>
            <w:r w:rsidRPr="005B31E5">
              <w:t xml:space="preserve"> 11.18</w:t>
            </w:r>
          </w:p>
        </w:tc>
        <w:tc>
          <w:tcPr>
            <w:tcW w:w="2164" w:type="pct"/>
            <w:gridSpan w:val="2"/>
          </w:tcPr>
          <w:p w14:paraId="4564D9E2" w14:textId="77777777" w:rsidR="00185035" w:rsidRPr="005B31E5" w:rsidRDefault="00185035" w:rsidP="002966C9">
            <w:r w:rsidRPr="005B31E5">
              <w:t>Obuka korisnika za rukovanje sistemom za automatsku signalizaciju požara. Isporuka tehničke dokumentacije i atesta. Isporuka Knjige održavanja.</w:t>
            </w:r>
          </w:p>
        </w:tc>
        <w:tc>
          <w:tcPr>
            <w:tcW w:w="384" w:type="pct"/>
            <w:vAlign w:val="center"/>
          </w:tcPr>
          <w:p w14:paraId="490791E3" w14:textId="77777777" w:rsidR="00185035" w:rsidRPr="005B31E5" w:rsidRDefault="00185035">
            <w:pPr>
              <w:jc w:val="center"/>
            </w:pPr>
            <w:r w:rsidRPr="005B31E5">
              <w:t>komplet</w:t>
            </w:r>
          </w:p>
        </w:tc>
        <w:tc>
          <w:tcPr>
            <w:tcW w:w="387" w:type="pct"/>
            <w:vAlign w:val="center"/>
          </w:tcPr>
          <w:p w14:paraId="427482B0" w14:textId="77777777" w:rsidR="00185035" w:rsidRPr="005B31E5" w:rsidRDefault="00185035" w:rsidP="00293E78">
            <w:pPr>
              <w:jc w:val="center"/>
            </w:pPr>
            <w:r w:rsidRPr="005B31E5">
              <w:t>1</w:t>
            </w:r>
          </w:p>
        </w:tc>
        <w:tc>
          <w:tcPr>
            <w:tcW w:w="322" w:type="pct"/>
          </w:tcPr>
          <w:p w14:paraId="0AC66FE2" w14:textId="77777777" w:rsidR="00185035" w:rsidRPr="005B31E5" w:rsidRDefault="00185035" w:rsidP="00D94289">
            <w:pPr>
              <w:autoSpaceDE w:val="0"/>
              <w:autoSpaceDN w:val="0"/>
              <w:adjustRightInd w:val="0"/>
              <w:jc w:val="center"/>
              <w:rPr>
                <w:noProof/>
                <w:lang w:val="en-US"/>
              </w:rPr>
            </w:pPr>
          </w:p>
        </w:tc>
        <w:tc>
          <w:tcPr>
            <w:tcW w:w="324" w:type="pct"/>
            <w:gridSpan w:val="2"/>
          </w:tcPr>
          <w:p w14:paraId="79BEF1B0" w14:textId="77777777" w:rsidR="00185035" w:rsidRPr="00F85647" w:rsidRDefault="00185035" w:rsidP="00D94289">
            <w:pPr>
              <w:autoSpaceDE w:val="0"/>
              <w:autoSpaceDN w:val="0"/>
              <w:adjustRightInd w:val="0"/>
              <w:jc w:val="center"/>
              <w:rPr>
                <w:noProof/>
                <w:lang w:val="en-US"/>
              </w:rPr>
            </w:pPr>
          </w:p>
        </w:tc>
        <w:tc>
          <w:tcPr>
            <w:tcW w:w="237" w:type="pct"/>
          </w:tcPr>
          <w:p w14:paraId="2D4ADCCF" w14:textId="77777777" w:rsidR="00185035" w:rsidRPr="00F85647" w:rsidRDefault="00185035" w:rsidP="00D94289">
            <w:pPr>
              <w:autoSpaceDE w:val="0"/>
              <w:autoSpaceDN w:val="0"/>
              <w:adjustRightInd w:val="0"/>
              <w:jc w:val="center"/>
              <w:rPr>
                <w:noProof/>
                <w:lang w:val="en-US"/>
              </w:rPr>
            </w:pPr>
          </w:p>
        </w:tc>
        <w:tc>
          <w:tcPr>
            <w:tcW w:w="237" w:type="pct"/>
          </w:tcPr>
          <w:p w14:paraId="2C05AC05" w14:textId="77777777" w:rsidR="00185035" w:rsidRPr="00F85647" w:rsidRDefault="00185035" w:rsidP="00D94289">
            <w:pPr>
              <w:autoSpaceDE w:val="0"/>
              <w:autoSpaceDN w:val="0"/>
              <w:adjustRightInd w:val="0"/>
              <w:jc w:val="center"/>
              <w:rPr>
                <w:noProof/>
              </w:rPr>
            </w:pPr>
          </w:p>
        </w:tc>
        <w:tc>
          <w:tcPr>
            <w:tcW w:w="414" w:type="pct"/>
          </w:tcPr>
          <w:p w14:paraId="70A505D8" w14:textId="77777777" w:rsidR="00185035" w:rsidRPr="00F85647" w:rsidRDefault="00185035" w:rsidP="00D94289">
            <w:pPr>
              <w:autoSpaceDE w:val="0"/>
              <w:autoSpaceDN w:val="0"/>
              <w:adjustRightInd w:val="0"/>
              <w:jc w:val="center"/>
              <w:rPr>
                <w:noProof/>
              </w:rPr>
            </w:pPr>
          </w:p>
        </w:tc>
        <w:tc>
          <w:tcPr>
            <w:tcW w:w="339" w:type="pct"/>
          </w:tcPr>
          <w:p w14:paraId="05DE1AFF" w14:textId="77777777" w:rsidR="00185035" w:rsidRDefault="00185035" w:rsidP="00D94289">
            <w:pPr>
              <w:autoSpaceDE w:val="0"/>
              <w:autoSpaceDN w:val="0"/>
              <w:adjustRightInd w:val="0"/>
              <w:jc w:val="center"/>
              <w:rPr>
                <w:noProof/>
              </w:rPr>
            </w:pPr>
          </w:p>
        </w:tc>
      </w:tr>
      <w:tr w:rsidR="00C90E7E" w:rsidRPr="00F85647" w14:paraId="0ECAD8FD" w14:textId="77777777" w:rsidTr="00C90E7E">
        <w:trPr>
          <w:trHeight w:val="288"/>
        </w:trPr>
        <w:tc>
          <w:tcPr>
            <w:tcW w:w="192" w:type="pct"/>
          </w:tcPr>
          <w:p w14:paraId="03E6ACF9" w14:textId="77777777" w:rsidR="00185035" w:rsidRPr="005B31E5" w:rsidRDefault="00185035">
            <w:pPr>
              <w:jc w:val="center"/>
            </w:pPr>
            <w:r w:rsidRPr="005B31E5">
              <w:t xml:space="preserve"> 11.19</w:t>
            </w:r>
          </w:p>
        </w:tc>
        <w:tc>
          <w:tcPr>
            <w:tcW w:w="2164" w:type="pct"/>
            <w:gridSpan w:val="2"/>
          </w:tcPr>
          <w:p w14:paraId="43867BE3" w14:textId="77777777" w:rsidR="00185035" w:rsidRPr="005B31E5" w:rsidRDefault="00185035" w:rsidP="002966C9">
            <w:r w:rsidRPr="005B31E5">
              <w:t>Stručna pomoć u periodu uhodavanja sistema za automatsku signalizaciju požara.</w:t>
            </w:r>
          </w:p>
        </w:tc>
        <w:tc>
          <w:tcPr>
            <w:tcW w:w="384" w:type="pct"/>
            <w:vAlign w:val="center"/>
          </w:tcPr>
          <w:p w14:paraId="194B8C7B" w14:textId="77777777" w:rsidR="00185035" w:rsidRPr="005B31E5" w:rsidRDefault="00185035">
            <w:pPr>
              <w:jc w:val="center"/>
            </w:pPr>
            <w:r w:rsidRPr="005B31E5">
              <w:t>komplet</w:t>
            </w:r>
          </w:p>
        </w:tc>
        <w:tc>
          <w:tcPr>
            <w:tcW w:w="387" w:type="pct"/>
            <w:vAlign w:val="center"/>
          </w:tcPr>
          <w:p w14:paraId="02591C6F" w14:textId="77777777" w:rsidR="00185035" w:rsidRPr="005B31E5" w:rsidRDefault="00185035" w:rsidP="00293E78">
            <w:pPr>
              <w:jc w:val="center"/>
            </w:pPr>
            <w:r w:rsidRPr="005B31E5">
              <w:t>1</w:t>
            </w:r>
          </w:p>
        </w:tc>
        <w:tc>
          <w:tcPr>
            <w:tcW w:w="322" w:type="pct"/>
          </w:tcPr>
          <w:p w14:paraId="2FA48852" w14:textId="77777777" w:rsidR="00185035" w:rsidRPr="005B31E5" w:rsidRDefault="00185035" w:rsidP="00D94289">
            <w:pPr>
              <w:autoSpaceDE w:val="0"/>
              <w:autoSpaceDN w:val="0"/>
              <w:adjustRightInd w:val="0"/>
              <w:jc w:val="center"/>
              <w:rPr>
                <w:noProof/>
                <w:lang w:val="en-US"/>
              </w:rPr>
            </w:pPr>
          </w:p>
        </w:tc>
        <w:tc>
          <w:tcPr>
            <w:tcW w:w="324" w:type="pct"/>
            <w:gridSpan w:val="2"/>
          </w:tcPr>
          <w:p w14:paraId="560E7BE5" w14:textId="77777777" w:rsidR="00185035" w:rsidRPr="00F85647" w:rsidRDefault="00185035" w:rsidP="00D94289">
            <w:pPr>
              <w:autoSpaceDE w:val="0"/>
              <w:autoSpaceDN w:val="0"/>
              <w:adjustRightInd w:val="0"/>
              <w:jc w:val="center"/>
              <w:rPr>
                <w:noProof/>
                <w:lang w:val="en-US"/>
              </w:rPr>
            </w:pPr>
          </w:p>
        </w:tc>
        <w:tc>
          <w:tcPr>
            <w:tcW w:w="237" w:type="pct"/>
          </w:tcPr>
          <w:p w14:paraId="04B3E353" w14:textId="77777777" w:rsidR="00185035" w:rsidRPr="00F85647" w:rsidRDefault="00185035" w:rsidP="00D94289">
            <w:pPr>
              <w:autoSpaceDE w:val="0"/>
              <w:autoSpaceDN w:val="0"/>
              <w:adjustRightInd w:val="0"/>
              <w:jc w:val="center"/>
              <w:rPr>
                <w:noProof/>
                <w:lang w:val="en-US"/>
              </w:rPr>
            </w:pPr>
          </w:p>
        </w:tc>
        <w:tc>
          <w:tcPr>
            <w:tcW w:w="237" w:type="pct"/>
          </w:tcPr>
          <w:p w14:paraId="0424A68C" w14:textId="77777777" w:rsidR="00185035" w:rsidRPr="00F85647" w:rsidRDefault="00185035" w:rsidP="00D94289">
            <w:pPr>
              <w:autoSpaceDE w:val="0"/>
              <w:autoSpaceDN w:val="0"/>
              <w:adjustRightInd w:val="0"/>
              <w:jc w:val="center"/>
              <w:rPr>
                <w:noProof/>
              </w:rPr>
            </w:pPr>
          </w:p>
        </w:tc>
        <w:tc>
          <w:tcPr>
            <w:tcW w:w="414" w:type="pct"/>
          </w:tcPr>
          <w:p w14:paraId="0D15EF9A" w14:textId="77777777" w:rsidR="00185035" w:rsidRPr="00F85647" w:rsidRDefault="00185035" w:rsidP="00D94289">
            <w:pPr>
              <w:autoSpaceDE w:val="0"/>
              <w:autoSpaceDN w:val="0"/>
              <w:adjustRightInd w:val="0"/>
              <w:jc w:val="center"/>
              <w:rPr>
                <w:noProof/>
              </w:rPr>
            </w:pPr>
          </w:p>
        </w:tc>
        <w:tc>
          <w:tcPr>
            <w:tcW w:w="339" w:type="pct"/>
          </w:tcPr>
          <w:p w14:paraId="1D9596E7" w14:textId="77777777" w:rsidR="00185035" w:rsidRDefault="00185035" w:rsidP="00D94289">
            <w:pPr>
              <w:autoSpaceDE w:val="0"/>
              <w:autoSpaceDN w:val="0"/>
              <w:adjustRightInd w:val="0"/>
              <w:jc w:val="center"/>
              <w:rPr>
                <w:noProof/>
              </w:rPr>
            </w:pPr>
          </w:p>
        </w:tc>
      </w:tr>
      <w:tr w:rsidR="00C90E7E" w:rsidRPr="00F85647" w14:paraId="643BA48F" w14:textId="77777777" w:rsidTr="00C90E7E">
        <w:trPr>
          <w:trHeight w:val="288"/>
        </w:trPr>
        <w:tc>
          <w:tcPr>
            <w:tcW w:w="192" w:type="pct"/>
          </w:tcPr>
          <w:p w14:paraId="16F316D0" w14:textId="77777777" w:rsidR="00185035" w:rsidRPr="005B31E5" w:rsidRDefault="00185035">
            <w:pPr>
              <w:jc w:val="center"/>
            </w:pPr>
            <w:r w:rsidRPr="005B31E5">
              <w:t xml:space="preserve"> 11.20</w:t>
            </w:r>
          </w:p>
        </w:tc>
        <w:tc>
          <w:tcPr>
            <w:tcW w:w="2164" w:type="pct"/>
            <w:gridSpan w:val="2"/>
          </w:tcPr>
          <w:p w14:paraId="06BEE62F" w14:textId="77777777" w:rsidR="00185035" w:rsidRPr="005B31E5" w:rsidRDefault="00185035" w:rsidP="002966C9">
            <w:r w:rsidRPr="005B31E5">
              <w:t>Izrada projekta izvedenog stanja sistema za automatsku signalizaciju požara. Pomenuti projekat se izrađuje i isporučuje u 3 (tri) štampana primerka i 1 primerku u elektronskoj formi (na CD) u PDF formatu.</w:t>
            </w:r>
          </w:p>
        </w:tc>
        <w:tc>
          <w:tcPr>
            <w:tcW w:w="384" w:type="pct"/>
            <w:vAlign w:val="center"/>
          </w:tcPr>
          <w:p w14:paraId="64914A86" w14:textId="77777777" w:rsidR="00185035" w:rsidRPr="005B31E5" w:rsidRDefault="00185035">
            <w:pPr>
              <w:jc w:val="center"/>
            </w:pPr>
            <w:r w:rsidRPr="005B31E5">
              <w:t>komplet</w:t>
            </w:r>
          </w:p>
        </w:tc>
        <w:tc>
          <w:tcPr>
            <w:tcW w:w="387" w:type="pct"/>
            <w:vAlign w:val="center"/>
          </w:tcPr>
          <w:p w14:paraId="34E4F263" w14:textId="77777777" w:rsidR="00185035" w:rsidRPr="005B31E5" w:rsidRDefault="00185035" w:rsidP="00293E78">
            <w:pPr>
              <w:jc w:val="center"/>
            </w:pPr>
            <w:r w:rsidRPr="005B31E5">
              <w:t>1</w:t>
            </w:r>
          </w:p>
        </w:tc>
        <w:tc>
          <w:tcPr>
            <w:tcW w:w="322" w:type="pct"/>
          </w:tcPr>
          <w:p w14:paraId="4E339588" w14:textId="77777777" w:rsidR="00185035" w:rsidRPr="005B31E5" w:rsidRDefault="00185035" w:rsidP="00D94289">
            <w:pPr>
              <w:autoSpaceDE w:val="0"/>
              <w:autoSpaceDN w:val="0"/>
              <w:adjustRightInd w:val="0"/>
              <w:jc w:val="center"/>
              <w:rPr>
                <w:noProof/>
                <w:lang w:val="en-US"/>
              </w:rPr>
            </w:pPr>
          </w:p>
        </w:tc>
        <w:tc>
          <w:tcPr>
            <w:tcW w:w="324" w:type="pct"/>
            <w:gridSpan w:val="2"/>
          </w:tcPr>
          <w:p w14:paraId="2BFC6CE2" w14:textId="77777777" w:rsidR="00185035" w:rsidRPr="00F85647" w:rsidRDefault="00185035" w:rsidP="00D94289">
            <w:pPr>
              <w:autoSpaceDE w:val="0"/>
              <w:autoSpaceDN w:val="0"/>
              <w:adjustRightInd w:val="0"/>
              <w:jc w:val="center"/>
              <w:rPr>
                <w:noProof/>
                <w:lang w:val="en-US"/>
              </w:rPr>
            </w:pPr>
          </w:p>
        </w:tc>
        <w:tc>
          <w:tcPr>
            <w:tcW w:w="237" w:type="pct"/>
          </w:tcPr>
          <w:p w14:paraId="0DE9D1DA" w14:textId="77777777" w:rsidR="00185035" w:rsidRPr="00F85647" w:rsidRDefault="00185035" w:rsidP="00D94289">
            <w:pPr>
              <w:autoSpaceDE w:val="0"/>
              <w:autoSpaceDN w:val="0"/>
              <w:adjustRightInd w:val="0"/>
              <w:jc w:val="center"/>
              <w:rPr>
                <w:noProof/>
                <w:lang w:val="en-US"/>
              </w:rPr>
            </w:pPr>
          </w:p>
        </w:tc>
        <w:tc>
          <w:tcPr>
            <w:tcW w:w="237" w:type="pct"/>
          </w:tcPr>
          <w:p w14:paraId="5E245110" w14:textId="77777777" w:rsidR="00185035" w:rsidRPr="00F85647" w:rsidRDefault="00185035" w:rsidP="00D94289">
            <w:pPr>
              <w:autoSpaceDE w:val="0"/>
              <w:autoSpaceDN w:val="0"/>
              <w:adjustRightInd w:val="0"/>
              <w:jc w:val="center"/>
              <w:rPr>
                <w:noProof/>
              </w:rPr>
            </w:pPr>
          </w:p>
        </w:tc>
        <w:tc>
          <w:tcPr>
            <w:tcW w:w="414" w:type="pct"/>
          </w:tcPr>
          <w:p w14:paraId="3246CDD9" w14:textId="77777777" w:rsidR="00185035" w:rsidRPr="00F85647" w:rsidRDefault="00185035" w:rsidP="00D94289">
            <w:pPr>
              <w:autoSpaceDE w:val="0"/>
              <w:autoSpaceDN w:val="0"/>
              <w:adjustRightInd w:val="0"/>
              <w:jc w:val="center"/>
              <w:rPr>
                <w:noProof/>
              </w:rPr>
            </w:pPr>
          </w:p>
        </w:tc>
        <w:tc>
          <w:tcPr>
            <w:tcW w:w="339" w:type="pct"/>
          </w:tcPr>
          <w:p w14:paraId="6153BB0C" w14:textId="77777777" w:rsidR="00185035" w:rsidRDefault="00185035" w:rsidP="00D94289">
            <w:pPr>
              <w:autoSpaceDE w:val="0"/>
              <w:autoSpaceDN w:val="0"/>
              <w:adjustRightInd w:val="0"/>
              <w:jc w:val="center"/>
              <w:rPr>
                <w:noProof/>
              </w:rPr>
            </w:pPr>
          </w:p>
        </w:tc>
      </w:tr>
      <w:tr w:rsidR="00C90E7E" w:rsidRPr="00F85647" w14:paraId="1BBA5AC4" w14:textId="77777777" w:rsidTr="00C90E7E">
        <w:trPr>
          <w:trHeight w:val="288"/>
        </w:trPr>
        <w:tc>
          <w:tcPr>
            <w:tcW w:w="192" w:type="pct"/>
          </w:tcPr>
          <w:p w14:paraId="5F24DCB0" w14:textId="77777777" w:rsidR="00185035" w:rsidRPr="007A08CE" w:rsidRDefault="00185035">
            <w:pPr>
              <w:jc w:val="center"/>
            </w:pPr>
            <w:r w:rsidRPr="007A08CE">
              <w:t> </w:t>
            </w:r>
          </w:p>
        </w:tc>
        <w:tc>
          <w:tcPr>
            <w:tcW w:w="2164" w:type="pct"/>
            <w:gridSpan w:val="2"/>
          </w:tcPr>
          <w:p w14:paraId="24332481" w14:textId="77777777" w:rsidR="00185035" w:rsidRPr="007A08CE" w:rsidRDefault="00185035" w:rsidP="002966C9">
            <w:pPr>
              <w:rPr>
                <w:b/>
                <w:bCs/>
              </w:rPr>
            </w:pPr>
            <w:r w:rsidRPr="007A08CE">
              <w:rPr>
                <w:b/>
                <w:bCs/>
              </w:rPr>
              <w:t>Ukupno  (pozicija 11)</w:t>
            </w:r>
          </w:p>
        </w:tc>
        <w:tc>
          <w:tcPr>
            <w:tcW w:w="384" w:type="pct"/>
            <w:vAlign w:val="center"/>
          </w:tcPr>
          <w:p w14:paraId="590C372A" w14:textId="77777777" w:rsidR="00185035" w:rsidRPr="007A08CE" w:rsidRDefault="00185035">
            <w:pPr>
              <w:jc w:val="center"/>
              <w:rPr>
                <w:b/>
                <w:bCs/>
              </w:rPr>
            </w:pPr>
            <w:r w:rsidRPr="007A08CE">
              <w:rPr>
                <w:b/>
                <w:bCs/>
              </w:rPr>
              <w:t> </w:t>
            </w:r>
          </w:p>
        </w:tc>
        <w:tc>
          <w:tcPr>
            <w:tcW w:w="387" w:type="pct"/>
            <w:vAlign w:val="center"/>
          </w:tcPr>
          <w:p w14:paraId="44AD18FB" w14:textId="2CF4DC2C" w:rsidR="00185035" w:rsidRPr="007A08CE" w:rsidRDefault="00185035" w:rsidP="00293E78">
            <w:pPr>
              <w:jc w:val="center"/>
            </w:pPr>
          </w:p>
        </w:tc>
        <w:tc>
          <w:tcPr>
            <w:tcW w:w="322" w:type="pct"/>
          </w:tcPr>
          <w:p w14:paraId="3FA41D0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FAE9E5" w14:textId="77777777" w:rsidR="00185035" w:rsidRPr="00F85647" w:rsidRDefault="00185035" w:rsidP="00D94289">
            <w:pPr>
              <w:autoSpaceDE w:val="0"/>
              <w:autoSpaceDN w:val="0"/>
              <w:adjustRightInd w:val="0"/>
              <w:jc w:val="center"/>
              <w:rPr>
                <w:noProof/>
                <w:lang w:val="en-US"/>
              </w:rPr>
            </w:pPr>
          </w:p>
        </w:tc>
        <w:tc>
          <w:tcPr>
            <w:tcW w:w="237" w:type="pct"/>
          </w:tcPr>
          <w:p w14:paraId="55EBA0D3" w14:textId="77777777" w:rsidR="00185035" w:rsidRPr="00F85647" w:rsidRDefault="00185035" w:rsidP="00D94289">
            <w:pPr>
              <w:autoSpaceDE w:val="0"/>
              <w:autoSpaceDN w:val="0"/>
              <w:adjustRightInd w:val="0"/>
              <w:jc w:val="center"/>
              <w:rPr>
                <w:noProof/>
                <w:lang w:val="en-US"/>
              </w:rPr>
            </w:pPr>
          </w:p>
        </w:tc>
        <w:tc>
          <w:tcPr>
            <w:tcW w:w="237" w:type="pct"/>
          </w:tcPr>
          <w:p w14:paraId="4B85A60E" w14:textId="77777777" w:rsidR="00185035" w:rsidRPr="00F85647" w:rsidRDefault="00185035" w:rsidP="00D94289">
            <w:pPr>
              <w:autoSpaceDE w:val="0"/>
              <w:autoSpaceDN w:val="0"/>
              <w:adjustRightInd w:val="0"/>
              <w:jc w:val="center"/>
              <w:rPr>
                <w:noProof/>
              </w:rPr>
            </w:pPr>
          </w:p>
        </w:tc>
        <w:tc>
          <w:tcPr>
            <w:tcW w:w="414" w:type="pct"/>
          </w:tcPr>
          <w:p w14:paraId="61403409" w14:textId="77777777" w:rsidR="00185035" w:rsidRPr="00F85647" w:rsidRDefault="00185035" w:rsidP="00D94289">
            <w:pPr>
              <w:autoSpaceDE w:val="0"/>
              <w:autoSpaceDN w:val="0"/>
              <w:adjustRightInd w:val="0"/>
              <w:jc w:val="center"/>
              <w:rPr>
                <w:noProof/>
              </w:rPr>
            </w:pPr>
          </w:p>
        </w:tc>
        <w:tc>
          <w:tcPr>
            <w:tcW w:w="339" w:type="pct"/>
          </w:tcPr>
          <w:p w14:paraId="77192C03" w14:textId="77777777" w:rsidR="00185035" w:rsidRDefault="00185035" w:rsidP="00D94289">
            <w:pPr>
              <w:autoSpaceDE w:val="0"/>
              <w:autoSpaceDN w:val="0"/>
              <w:adjustRightInd w:val="0"/>
              <w:jc w:val="center"/>
              <w:rPr>
                <w:noProof/>
              </w:rPr>
            </w:pPr>
          </w:p>
        </w:tc>
      </w:tr>
      <w:tr w:rsidR="00C90E7E" w:rsidRPr="00F85647" w14:paraId="2881545C" w14:textId="77777777" w:rsidTr="00C90E7E">
        <w:trPr>
          <w:trHeight w:val="288"/>
        </w:trPr>
        <w:tc>
          <w:tcPr>
            <w:tcW w:w="192" w:type="pct"/>
            <w:vAlign w:val="center"/>
          </w:tcPr>
          <w:p w14:paraId="5738C56D" w14:textId="77777777" w:rsidR="00185035" w:rsidRPr="007A08CE" w:rsidRDefault="00185035">
            <w:pPr>
              <w:jc w:val="center"/>
              <w:rPr>
                <w:b/>
                <w:bCs/>
              </w:rPr>
            </w:pPr>
            <w:r>
              <w:rPr>
                <w:b/>
                <w:bCs/>
              </w:rPr>
              <w:lastRenderedPageBreak/>
              <w:t>XXI</w:t>
            </w:r>
          </w:p>
        </w:tc>
        <w:tc>
          <w:tcPr>
            <w:tcW w:w="2164" w:type="pct"/>
            <w:gridSpan w:val="2"/>
          </w:tcPr>
          <w:p w14:paraId="37FAD797" w14:textId="77777777" w:rsidR="00185035" w:rsidRPr="007A08CE" w:rsidRDefault="00185035" w:rsidP="002966C9">
            <w:pPr>
              <w:rPr>
                <w:b/>
                <w:bCs/>
              </w:rPr>
            </w:pPr>
            <w:r w:rsidRPr="007A08CE">
              <w:rPr>
                <w:b/>
                <w:bCs/>
              </w:rPr>
              <w:t>INSTALACIJE  U TOPLOTNOJ PODSTANICI NA STRANI SANITARNE VODE</w:t>
            </w:r>
          </w:p>
        </w:tc>
        <w:tc>
          <w:tcPr>
            <w:tcW w:w="384" w:type="pct"/>
            <w:vAlign w:val="center"/>
          </w:tcPr>
          <w:p w14:paraId="2D2D9266" w14:textId="77777777" w:rsidR="00185035" w:rsidRPr="007A08CE" w:rsidRDefault="00185035">
            <w:pPr>
              <w:jc w:val="center"/>
              <w:rPr>
                <w:b/>
                <w:bCs/>
              </w:rPr>
            </w:pPr>
          </w:p>
        </w:tc>
        <w:tc>
          <w:tcPr>
            <w:tcW w:w="387" w:type="pct"/>
            <w:vAlign w:val="center"/>
          </w:tcPr>
          <w:p w14:paraId="48562507" w14:textId="77777777" w:rsidR="00185035" w:rsidRPr="007A08CE" w:rsidRDefault="00185035" w:rsidP="00293E78">
            <w:pPr>
              <w:jc w:val="center"/>
            </w:pPr>
          </w:p>
        </w:tc>
        <w:tc>
          <w:tcPr>
            <w:tcW w:w="322" w:type="pct"/>
          </w:tcPr>
          <w:p w14:paraId="2BD74C7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9C6F27" w14:textId="77777777" w:rsidR="00185035" w:rsidRPr="00F85647" w:rsidRDefault="00185035" w:rsidP="00D94289">
            <w:pPr>
              <w:autoSpaceDE w:val="0"/>
              <w:autoSpaceDN w:val="0"/>
              <w:adjustRightInd w:val="0"/>
              <w:jc w:val="center"/>
              <w:rPr>
                <w:noProof/>
                <w:lang w:val="en-US"/>
              </w:rPr>
            </w:pPr>
          </w:p>
        </w:tc>
        <w:tc>
          <w:tcPr>
            <w:tcW w:w="237" w:type="pct"/>
          </w:tcPr>
          <w:p w14:paraId="75611EC8" w14:textId="77777777" w:rsidR="00185035" w:rsidRPr="00F85647" w:rsidRDefault="00185035" w:rsidP="00D94289">
            <w:pPr>
              <w:autoSpaceDE w:val="0"/>
              <w:autoSpaceDN w:val="0"/>
              <w:adjustRightInd w:val="0"/>
              <w:jc w:val="center"/>
              <w:rPr>
                <w:noProof/>
                <w:lang w:val="en-US"/>
              </w:rPr>
            </w:pPr>
          </w:p>
        </w:tc>
        <w:tc>
          <w:tcPr>
            <w:tcW w:w="237" w:type="pct"/>
          </w:tcPr>
          <w:p w14:paraId="29E6C2FD" w14:textId="77777777" w:rsidR="00185035" w:rsidRPr="00F85647" w:rsidRDefault="00185035" w:rsidP="00D94289">
            <w:pPr>
              <w:autoSpaceDE w:val="0"/>
              <w:autoSpaceDN w:val="0"/>
              <w:adjustRightInd w:val="0"/>
              <w:jc w:val="center"/>
              <w:rPr>
                <w:noProof/>
              </w:rPr>
            </w:pPr>
          </w:p>
        </w:tc>
        <w:tc>
          <w:tcPr>
            <w:tcW w:w="414" w:type="pct"/>
          </w:tcPr>
          <w:p w14:paraId="14D31FC8" w14:textId="77777777" w:rsidR="00185035" w:rsidRPr="00F85647" w:rsidRDefault="00185035" w:rsidP="00D94289">
            <w:pPr>
              <w:autoSpaceDE w:val="0"/>
              <w:autoSpaceDN w:val="0"/>
              <w:adjustRightInd w:val="0"/>
              <w:jc w:val="center"/>
              <w:rPr>
                <w:noProof/>
              </w:rPr>
            </w:pPr>
          </w:p>
        </w:tc>
        <w:tc>
          <w:tcPr>
            <w:tcW w:w="339" w:type="pct"/>
          </w:tcPr>
          <w:p w14:paraId="0276F428" w14:textId="77777777" w:rsidR="00185035" w:rsidRDefault="00185035" w:rsidP="00D94289">
            <w:pPr>
              <w:autoSpaceDE w:val="0"/>
              <w:autoSpaceDN w:val="0"/>
              <w:adjustRightInd w:val="0"/>
              <w:jc w:val="center"/>
              <w:rPr>
                <w:noProof/>
              </w:rPr>
            </w:pPr>
          </w:p>
        </w:tc>
      </w:tr>
      <w:tr w:rsidR="00C90E7E" w:rsidRPr="00F85647" w14:paraId="7D1E009C" w14:textId="77777777" w:rsidTr="00C90E7E">
        <w:trPr>
          <w:trHeight w:val="288"/>
        </w:trPr>
        <w:tc>
          <w:tcPr>
            <w:tcW w:w="192" w:type="pct"/>
            <w:vAlign w:val="center"/>
          </w:tcPr>
          <w:p w14:paraId="048E1F40" w14:textId="77777777" w:rsidR="00185035" w:rsidRPr="007A08CE" w:rsidRDefault="00185035">
            <w:pPr>
              <w:jc w:val="center"/>
              <w:rPr>
                <w:b/>
                <w:bCs/>
              </w:rPr>
            </w:pPr>
          </w:p>
        </w:tc>
        <w:tc>
          <w:tcPr>
            <w:tcW w:w="2164" w:type="pct"/>
            <w:gridSpan w:val="2"/>
          </w:tcPr>
          <w:p w14:paraId="5B518BDA" w14:textId="77777777" w:rsidR="00185035" w:rsidRPr="007A08CE" w:rsidRDefault="00185035" w:rsidP="002966C9">
            <w:pPr>
              <w:rPr>
                <w:b/>
                <w:bCs/>
                <w:color w:val="000000"/>
              </w:rPr>
            </w:pPr>
            <w:r w:rsidRPr="007A08CE">
              <w:rPr>
                <w:b/>
                <w:bCs/>
                <w:color w:val="000000"/>
              </w:rPr>
              <w:t>Isporuka i ugradnja sledeće opreme navedenog proizvođača ili ekvivalentno:</w:t>
            </w:r>
          </w:p>
        </w:tc>
        <w:tc>
          <w:tcPr>
            <w:tcW w:w="384" w:type="pct"/>
          </w:tcPr>
          <w:p w14:paraId="626F0D79" w14:textId="77777777" w:rsidR="00185035" w:rsidRPr="007A08CE" w:rsidRDefault="00185035">
            <w:pPr>
              <w:jc w:val="center"/>
              <w:rPr>
                <w:b/>
                <w:bCs/>
              </w:rPr>
            </w:pPr>
          </w:p>
        </w:tc>
        <w:tc>
          <w:tcPr>
            <w:tcW w:w="387" w:type="pct"/>
          </w:tcPr>
          <w:p w14:paraId="5964CEA5" w14:textId="77777777" w:rsidR="00185035" w:rsidRPr="007A08CE" w:rsidRDefault="00185035" w:rsidP="00293E78">
            <w:pPr>
              <w:jc w:val="center"/>
              <w:rPr>
                <w:b/>
                <w:bCs/>
              </w:rPr>
            </w:pPr>
          </w:p>
        </w:tc>
        <w:tc>
          <w:tcPr>
            <w:tcW w:w="322" w:type="pct"/>
          </w:tcPr>
          <w:p w14:paraId="0B587B2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79D153" w14:textId="77777777" w:rsidR="00185035" w:rsidRPr="00F85647" w:rsidRDefault="00185035" w:rsidP="00D94289">
            <w:pPr>
              <w:autoSpaceDE w:val="0"/>
              <w:autoSpaceDN w:val="0"/>
              <w:adjustRightInd w:val="0"/>
              <w:jc w:val="center"/>
              <w:rPr>
                <w:noProof/>
                <w:lang w:val="en-US"/>
              </w:rPr>
            </w:pPr>
          </w:p>
        </w:tc>
        <w:tc>
          <w:tcPr>
            <w:tcW w:w="237" w:type="pct"/>
          </w:tcPr>
          <w:p w14:paraId="4860398A" w14:textId="77777777" w:rsidR="00185035" w:rsidRPr="00F85647" w:rsidRDefault="00185035" w:rsidP="00D94289">
            <w:pPr>
              <w:autoSpaceDE w:val="0"/>
              <w:autoSpaceDN w:val="0"/>
              <w:adjustRightInd w:val="0"/>
              <w:jc w:val="center"/>
              <w:rPr>
                <w:noProof/>
                <w:lang w:val="en-US"/>
              </w:rPr>
            </w:pPr>
          </w:p>
        </w:tc>
        <w:tc>
          <w:tcPr>
            <w:tcW w:w="237" w:type="pct"/>
          </w:tcPr>
          <w:p w14:paraId="2E8C3B8D" w14:textId="77777777" w:rsidR="00185035" w:rsidRPr="00F85647" w:rsidRDefault="00185035" w:rsidP="00D94289">
            <w:pPr>
              <w:autoSpaceDE w:val="0"/>
              <w:autoSpaceDN w:val="0"/>
              <w:adjustRightInd w:val="0"/>
              <w:jc w:val="center"/>
              <w:rPr>
                <w:noProof/>
              </w:rPr>
            </w:pPr>
          </w:p>
        </w:tc>
        <w:tc>
          <w:tcPr>
            <w:tcW w:w="414" w:type="pct"/>
          </w:tcPr>
          <w:p w14:paraId="54D55096" w14:textId="77777777" w:rsidR="00185035" w:rsidRPr="00F85647" w:rsidRDefault="00185035" w:rsidP="00D94289">
            <w:pPr>
              <w:autoSpaceDE w:val="0"/>
              <w:autoSpaceDN w:val="0"/>
              <w:adjustRightInd w:val="0"/>
              <w:jc w:val="center"/>
              <w:rPr>
                <w:noProof/>
              </w:rPr>
            </w:pPr>
          </w:p>
        </w:tc>
        <w:tc>
          <w:tcPr>
            <w:tcW w:w="339" w:type="pct"/>
          </w:tcPr>
          <w:p w14:paraId="16816575" w14:textId="77777777" w:rsidR="00185035" w:rsidRDefault="00185035" w:rsidP="00D94289">
            <w:pPr>
              <w:autoSpaceDE w:val="0"/>
              <w:autoSpaceDN w:val="0"/>
              <w:adjustRightInd w:val="0"/>
              <w:jc w:val="center"/>
              <w:rPr>
                <w:noProof/>
              </w:rPr>
            </w:pPr>
          </w:p>
        </w:tc>
      </w:tr>
      <w:tr w:rsidR="00C90E7E" w:rsidRPr="00F85647" w14:paraId="45AA1D25" w14:textId="77777777" w:rsidTr="00C90E7E">
        <w:trPr>
          <w:trHeight w:val="288"/>
        </w:trPr>
        <w:tc>
          <w:tcPr>
            <w:tcW w:w="192" w:type="pct"/>
          </w:tcPr>
          <w:p w14:paraId="030A48FA" w14:textId="77777777" w:rsidR="00185035" w:rsidRPr="007A08CE" w:rsidRDefault="00185035">
            <w:pPr>
              <w:jc w:val="center"/>
            </w:pPr>
            <w:r w:rsidRPr="007A08CE">
              <w:t>1</w:t>
            </w:r>
          </w:p>
        </w:tc>
        <w:tc>
          <w:tcPr>
            <w:tcW w:w="2164" w:type="pct"/>
            <w:gridSpan w:val="2"/>
          </w:tcPr>
          <w:p w14:paraId="3C9E4C4D" w14:textId="77777777" w:rsidR="00185035" w:rsidRPr="007A08CE" w:rsidRDefault="00185035" w:rsidP="002966C9">
            <w:r w:rsidRPr="007A08CE">
              <w:t>Isporuka i ugradnja recirkulacione pumpe sanitarne vode Grundfoss tip UPS25-60N sa pripadajućim holenderima.</w:t>
            </w:r>
          </w:p>
        </w:tc>
        <w:tc>
          <w:tcPr>
            <w:tcW w:w="384" w:type="pct"/>
            <w:vAlign w:val="bottom"/>
          </w:tcPr>
          <w:p w14:paraId="1FE209A2" w14:textId="77777777" w:rsidR="00185035" w:rsidRPr="007A08CE" w:rsidRDefault="00185035">
            <w:pPr>
              <w:jc w:val="center"/>
            </w:pPr>
            <w:r w:rsidRPr="007A08CE">
              <w:t>kom</w:t>
            </w:r>
          </w:p>
        </w:tc>
        <w:tc>
          <w:tcPr>
            <w:tcW w:w="387" w:type="pct"/>
            <w:vAlign w:val="bottom"/>
          </w:tcPr>
          <w:p w14:paraId="3D98464C" w14:textId="77777777" w:rsidR="00185035" w:rsidRPr="007A08CE" w:rsidRDefault="00185035" w:rsidP="00293E78">
            <w:pPr>
              <w:jc w:val="center"/>
            </w:pPr>
            <w:r w:rsidRPr="007A08CE">
              <w:t>1</w:t>
            </w:r>
          </w:p>
        </w:tc>
        <w:tc>
          <w:tcPr>
            <w:tcW w:w="322" w:type="pct"/>
          </w:tcPr>
          <w:p w14:paraId="15CD9F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5FC1A9" w14:textId="77777777" w:rsidR="00185035" w:rsidRPr="00F85647" w:rsidRDefault="00185035" w:rsidP="00D94289">
            <w:pPr>
              <w:autoSpaceDE w:val="0"/>
              <w:autoSpaceDN w:val="0"/>
              <w:adjustRightInd w:val="0"/>
              <w:jc w:val="center"/>
              <w:rPr>
                <w:noProof/>
                <w:lang w:val="en-US"/>
              </w:rPr>
            </w:pPr>
          </w:p>
        </w:tc>
        <w:tc>
          <w:tcPr>
            <w:tcW w:w="237" w:type="pct"/>
          </w:tcPr>
          <w:p w14:paraId="50953B19" w14:textId="77777777" w:rsidR="00185035" w:rsidRPr="00F85647" w:rsidRDefault="00185035" w:rsidP="00D94289">
            <w:pPr>
              <w:autoSpaceDE w:val="0"/>
              <w:autoSpaceDN w:val="0"/>
              <w:adjustRightInd w:val="0"/>
              <w:jc w:val="center"/>
              <w:rPr>
                <w:noProof/>
                <w:lang w:val="en-US"/>
              </w:rPr>
            </w:pPr>
          </w:p>
        </w:tc>
        <w:tc>
          <w:tcPr>
            <w:tcW w:w="237" w:type="pct"/>
          </w:tcPr>
          <w:p w14:paraId="08090B99" w14:textId="77777777" w:rsidR="00185035" w:rsidRPr="00F85647" w:rsidRDefault="00185035" w:rsidP="00D94289">
            <w:pPr>
              <w:autoSpaceDE w:val="0"/>
              <w:autoSpaceDN w:val="0"/>
              <w:adjustRightInd w:val="0"/>
              <w:jc w:val="center"/>
              <w:rPr>
                <w:noProof/>
              </w:rPr>
            </w:pPr>
          </w:p>
        </w:tc>
        <w:tc>
          <w:tcPr>
            <w:tcW w:w="414" w:type="pct"/>
          </w:tcPr>
          <w:p w14:paraId="5E0E9411" w14:textId="77777777" w:rsidR="00185035" w:rsidRPr="00F85647" w:rsidRDefault="00185035" w:rsidP="00D94289">
            <w:pPr>
              <w:autoSpaceDE w:val="0"/>
              <w:autoSpaceDN w:val="0"/>
              <w:adjustRightInd w:val="0"/>
              <w:jc w:val="center"/>
              <w:rPr>
                <w:noProof/>
              </w:rPr>
            </w:pPr>
          </w:p>
        </w:tc>
        <w:tc>
          <w:tcPr>
            <w:tcW w:w="339" w:type="pct"/>
          </w:tcPr>
          <w:p w14:paraId="705345D0" w14:textId="77777777" w:rsidR="00185035" w:rsidRDefault="00185035" w:rsidP="00D94289">
            <w:pPr>
              <w:autoSpaceDE w:val="0"/>
              <w:autoSpaceDN w:val="0"/>
              <w:adjustRightInd w:val="0"/>
              <w:jc w:val="center"/>
              <w:rPr>
                <w:noProof/>
              </w:rPr>
            </w:pPr>
          </w:p>
        </w:tc>
      </w:tr>
      <w:tr w:rsidR="00C90E7E" w:rsidRPr="00F85647" w14:paraId="2D788250" w14:textId="77777777" w:rsidTr="00C90E7E">
        <w:trPr>
          <w:trHeight w:val="288"/>
        </w:trPr>
        <w:tc>
          <w:tcPr>
            <w:tcW w:w="192" w:type="pct"/>
          </w:tcPr>
          <w:p w14:paraId="2A2CF387" w14:textId="77777777" w:rsidR="00185035" w:rsidRPr="007A08CE" w:rsidRDefault="00185035">
            <w:pPr>
              <w:jc w:val="center"/>
            </w:pPr>
            <w:r w:rsidRPr="007A08CE">
              <w:t>2</w:t>
            </w:r>
          </w:p>
        </w:tc>
        <w:tc>
          <w:tcPr>
            <w:tcW w:w="2164" w:type="pct"/>
            <w:gridSpan w:val="2"/>
          </w:tcPr>
          <w:p w14:paraId="198748C7" w14:textId="77777777" w:rsidR="00185035" w:rsidRPr="007A08CE" w:rsidRDefault="00185035" w:rsidP="002966C9">
            <w:r w:rsidRPr="007A08CE">
              <w:t>Isporuka i ugradnja kuglastih slavina od bronze Globo-H, dimenzija:</w:t>
            </w:r>
          </w:p>
        </w:tc>
        <w:tc>
          <w:tcPr>
            <w:tcW w:w="384" w:type="pct"/>
            <w:vAlign w:val="bottom"/>
          </w:tcPr>
          <w:p w14:paraId="75FFBFC0" w14:textId="77777777" w:rsidR="00185035" w:rsidRPr="007A08CE" w:rsidRDefault="00185035">
            <w:pPr>
              <w:jc w:val="center"/>
            </w:pPr>
          </w:p>
        </w:tc>
        <w:tc>
          <w:tcPr>
            <w:tcW w:w="387" w:type="pct"/>
            <w:vAlign w:val="bottom"/>
          </w:tcPr>
          <w:p w14:paraId="6F6C1133" w14:textId="77777777" w:rsidR="00185035" w:rsidRPr="007A08CE" w:rsidRDefault="00185035" w:rsidP="00293E78">
            <w:pPr>
              <w:jc w:val="center"/>
            </w:pPr>
          </w:p>
        </w:tc>
        <w:tc>
          <w:tcPr>
            <w:tcW w:w="322" w:type="pct"/>
          </w:tcPr>
          <w:p w14:paraId="1FDCB37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DD78ED" w14:textId="77777777" w:rsidR="00185035" w:rsidRPr="00F85647" w:rsidRDefault="00185035" w:rsidP="00D94289">
            <w:pPr>
              <w:autoSpaceDE w:val="0"/>
              <w:autoSpaceDN w:val="0"/>
              <w:adjustRightInd w:val="0"/>
              <w:jc w:val="center"/>
              <w:rPr>
                <w:noProof/>
                <w:lang w:val="en-US"/>
              </w:rPr>
            </w:pPr>
          </w:p>
        </w:tc>
        <w:tc>
          <w:tcPr>
            <w:tcW w:w="237" w:type="pct"/>
          </w:tcPr>
          <w:p w14:paraId="7B750BBD" w14:textId="77777777" w:rsidR="00185035" w:rsidRPr="00F85647" w:rsidRDefault="00185035" w:rsidP="00D94289">
            <w:pPr>
              <w:autoSpaceDE w:val="0"/>
              <w:autoSpaceDN w:val="0"/>
              <w:adjustRightInd w:val="0"/>
              <w:jc w:val="center"/>
              <w:rPr>
                <w:noProof/>
                <w:lang w:val="en-US"/>
              </w:rPr>
            </w:pPr>
          </w:p>
        </w:tc>
        <w:tc>
          <w:tcPr>
            <w:tcW w:w="237" w:type="pct"/>
          </w:tcPr>
          <w:p w14:paraId="54504460" w14:textId="77777777" w:rsidR="00185035" w:rsidRPr="00F85647" w:rsidRDefault="00185035" w:rsidP="00D94289">
            <w:pPr>
              <w:autoSpaceDE w:val="0"/>
              <w:autoSpaceDN w:val="0"/>
              <w:adjustRightInd w:val="0"/>
              <w:jc w:val="center"/>
              <w:rPr>
                <w:noProof/>
              </w:rPr>
            </w:pPr>
          </w:p>
        </w:tc>
        <w:tc>
          <w:tcPr>
            <w:tcW w:w="414" w:type="pct"/>
          </w:tcPr>
          <w:p w14:paraId="265BF450" w14:textId="77777777" w:rsidR="00185035" w:rsidRPr="00F85647" w:rsidRDefault="00185035" w:rsidP="00D94289">
            <w:pPr>
              <w:autoSpaceDE w:val="0"/>
              <w:autoSpaceDN w:val="0"/>
              <w:adjustRightInd w:val="0"/>
              <w:jc w:val="center"/>
              <w:rPr>
                <w:noProof/>
              </w:rPr>
            </w:pPr>
          </w:p>
        </w:tc>
        <w:tc>
          <w:tcPr>
            <w:tcW w:w="339" w:type="pct"/>
          </w:tcPr>
          <w:p w14:paraId="30B867F2" w14:textId="77777777" w:rsidR="00185035" w:rsidRDefault="00185035" w:rsidP="00D94289">
            <w:pPr>
              <w:autoSpaceDE w:val="0"/>
              <w:autoSpaceDN w:val="0"/>
              <w:adjustRightInd w:val="0"/>
              <w:jc w:val="center"/>
              <w:rPr>
                <w:noProof/>
              </w:rPr>
            </w:pPr>
          </w:p>
        </w:tc>
      </w:tr>
      <w:tr w:rsidR="00C90E7E" w:rsidRPr="00F85647" w14:paraId="4910685A" w14:textId="77777777" w:rsidTr="00C90E7E">
        <w:trPr>
          <w:trHeight w:val="288"/>
        </w:trPr>
        <w:tc>
          <w:tcPr>
            <w:tcW w:w="192" w:type="pct"/>
          </w:tcPr>
          <w:p w14:paraId="032BF0E9" w14:textId="77777777" w:rsidR="00185035" w:rsidRPr="007A08CE" w:rsidRDefault="00185035">
            <w:pPr>
              <w:jc w:val="center"/>
            </w:pPr>
          </w:p>
        </w:tc>
        <w:tc>
          <w:tcPr>
            <w:tcW w:w="2164" w:type="pct"/>
            <w:gridSpan w:val="2"/>
          </w:tcPr>
          <w:p w14:paraId="47C5D6D0" w14:textId="77777777" w:rsidR="00185035" w:rsidRPr="007A08CE" w:rsidRDefault="00185035" w:rsidP="002966C9">
            <w:r w:rsidRPr="007A08CE">
              <w:t>DN25 R1"</w:t>
            </w:r>
          </w:p>
        </w:tc>
        <w:tc>
          <w:tcPr>
            <w:tcW w:w="384" w:type="pct"/>
            <w:vAlign w:val="bottom"/>
          </w:tcPr>
          <w:p w14:paraId="0BCEBDF0" w14:textId="77777777" w:rsidR="00185035" w:rsidRPr="007A08CE" w:rsidRDefault="00185035">
            <w:pPr>
              <w:jc w:val="center"/>
            </w:pPr>
            <w:r w:rsidRPr="007A08CE">
              <w:t>kom</w:t>
            </w:r>
          </w:p>
        </w:tc>
        <w:tc>
          <w:tcPr>
            <w:tcW w:w="387" w:type="pct"/>
            <w:vAlign w:val="bottom"/>
          </w:tcPr>
          <w:p w14:paraId="15595889" w14:textId="77777777" w:rsidR="00185035" w:rsidRPr="007A08CE" w:rsidRDefault="00185035" w:rsidP="00293E78">
            <w:pPr>
              <w:jc w:val="center"/>
            </w:pPr>
            <w:r w:rsidRPr="007A08CE">
              <w:t>3</w:t>
            </w:r>
          </w:p>
        </w:tc>
        <w:tc>
          <w:tcPr>
            <w:tcW w:w="322" w:type="pct"/>
          </w:tcPr>
          <w:p w14:paraId="1FA64A0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972A23E" w14:textId="77777777" w:rsidR="00185035" w:rsidRPr="00F85647" w:rsidRDefault="00185035" w:rsidP="00D94289">
            <w:pPr>
              <w:autoSpaceDE w:val="0"/>
              <w:autoSpaceDN w:val="0"/>
              <w:adjustRightInd w:val="0"/>
              <w:jc w:val="center"/>
              <w:rPr>
                <w:noProof/>
                <w:lang w:val="en-US"/>
              </w:rPr>
            </w:pPr>
          </w:p>
        </w:tc>
        <w:tc>
          <w:tcPr>
            <w:tcW w:w="237" w:type="pct"/>
          </w:tcPr>
          <w:p w14:paraId="4DC70B1A" w14:textId="77777777" w:rsidR="00185035" w:rsidRPr="00F85647" w:rsidRDefault="00185035" w:rsidP="00D94289">
            <w:pPr>
              <w:autoSpaceDE w:val="0"/>
              <w:autoSpaceDN w:val="0"/>
              <w:adjustRightInd w:val="0"/>
              <w:jc w:val="center"/>
              <w:rPr>
                <w:noProof/>
                <w:lang w:val="en-US"/>
              </w:rPr>
            </w:pPr>
          </w:p>
        </w:tc>
        <w:tc>
          <w:tcPr>
            <w:tcW w:w="237" w:type="pct"/>
          </w:tcPr>
          <w:p w14:paraId="6801B178" w14:textId="77777777" w:rsidR="00185035" w:rsidRPr="00F85647" w:rsidRDefault="00185035" w:rsidP="00D94289">
            <w:pPr>
              <w:autoSpaceDE w:val="0"/>
              <w:autoSpaceDN w:val="0"/>
              <w:adjustRightInd w:val="0"/>
              <w:jc w:val="center"/>
              <w:rPr>
                <w:noProof/>
              </w:rPr>
            </w:pPr>
          </w:p>
        </w:tc>
        <w:tc>
          <w:tcPr>
            <w:tcW w:w="414" w:type="pct"/>
          </w:tcPr>
          <w:p w14:paraId="24023E4F" w14:textId="77777777" w:rsidR="00185035" w:rsidRPr="00F85647" w:rsidRDefault="00185035" w:rsidP="00D94289">
            <w:pPr>
              <w:autoSpaceDE w:val="0"/>
              <w:autoSpaceDN w:val="0"/>
              <w:adjustRightInd w:val="0"/>
              <w:jc w:val="center"/>
              <w:rPr>
                <w:noProof/>
              </w:rPr>
            </w:pPr>
          </w:p>
        </w:tc>
        <w:tc>
          <w:tcPr>
            <w:tcW w:w="339" w:type="pct"/>
          </w:tcPr>
          <w:p w14:paraId="051D1DE4" w14:textId="77777777" w:rsidR="00185035" w:rsidRDefault="00185035" w:rsidP="00D94289">
            <w:pPr>
              <w:autoSpaceDE w:val="0"/>
              <w:autoSpaceDN w:val="0"/>
              <w:adjustRightInd w:val="0"/>
              <w:jc w:val="center"/>
              <w:rPr>
                <w:noProof/>
              </w:rPr>
            </w:pPr>
          </w:p>
        </w:tc>
      </w:tr>
      <w:tr w:rsidR="00C90E7E" w:rsidRPr="00F85647" w14:paraId="528EB7A7" w14:textId="77777777" w:rsidTr="00C90E7E">
        <w:trPr>
          <w:trHeight w:val="288"/>
        </w:trPr>
        <w:tc>
          <w:tcPr>
            <w:tcW w:w="192" w:type="pct"/>
          </w:tcPr>
          <w:p w14:paraId="15802B33" w14:textId="77777777" w:rsidR="00185035" w:rsidRPr="007A08CE" w:rsidRDefault="00185035">
            <w:pPr>
              <w:jc w:val="center"/>
            </w:pPr>
            <w:r w:rsidRPr="007A08CE">
              <w:t>3</w:t>
            </w:r>
          </w:p>
        </w:tc>
        <w:tc>
          <w:tcPr>
            <w:tcW w:w="2164" w:type="pct"/>
            <w:gridSpan w:val="2"/>
          </w:tcPr>
          <w:p w14:paraId="71060995" w14:textId="77777777" w:rsidR="00185035" w:rsidRPr="007A08CE" w:rsidRDefault="00185035" w:rsidP="002966C9">
            <w:r w:rsidRPr="007A08CE">
              <w:t>Isporuka i ugradnja poluholendera Giacomini tip R18, dimenzija:</w:t>
            </w:r>
          </w:p>
        </w:tc>
        <w:tc>
          <w:tcPr>
            <w:tcW w:w="384" w:type="pct"/>
            <w:vAlign w:val="bottom"/>
          </w:tcPr>
          <w:p w14:paraId="0FAA92F7" w14:textId="77777777" w:rsidR="00185035" w:rsidRPr="007A08CE" w:rsidRDefault="00185035">
            <w:pPr>
              <w:jc w:val="center"/>
            </w:pPr>
          </w:p>
        </w:tc>
        <w:tc>
          <w:tcPr>
            <w:tcW w:w="387" w:type="pct"/>
            <w:vAlign w:val="bottom"/>
          </w:tcPr>
          <w:p w14:paraId="1DD4CEB2" w14:textId="77777777" w:rsidR="00185035" w:rsidRPr="007A08CE" w:rsidRDefault="00185035" w:rsidP="00293E78">
            <w:pPr>
              <w:jc w:val="center"/>
            </w:pPr>
          </w:p>
        </w:tc>
        <w:tc>
          <w:tcPr>
            <w:tcW w:w="322" w:type="pct"/>
          </w:tcPr>
          <w:p w14:paraId="080A48A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91D4CF" w14:textId="77777777" w:rsidR="00185035" w:rsidRPr="00F85647" w:rsidRDefault="00185035" w:rsidP="00D94289">
            <w:pPr>
              <w:autoSpaceDE w:val="0"/>
              <w:autoSpaceDN w:val="0"/>
              <w:adjustRightInd w:val="0"/>
              <w:jc w:val="center"/>
              <w:rPr>
                <w:noProof/>
                <w:lang w:val="en-US"/>
              </w:rPr>
            </w:pPr>
          </w:p>
        </w:tc>
        <w:tc>
          <w:tcPr>
            <w:tcW w:w="237" w:type="pct"/>
          </w:tcPr>
          <w:p w14:paraId="2E9DCE22" w14:textId="77777777" w:rsidR="00185035" w:rsidRPr="00F85647" w:rsidRDefault="00185035" w:rsidP="00D94289">
            <w:pPr>
              <w:autoSpaceDE w:val="0"/>
              <w:autoSpaceDN w:val="0"/>
              <w:adjustRightInd w:val="0"/>
              <w:jc w:val="center"/>
              <w:rPr>
                <w:noProof/>
                <w:lang w:val="en-US"/>
              </w:rPr>
            </w:pPr>
          </w:p>
        </w:tc>
        <w:tc>
          <w:tcPr>
            <w:tcW w:w="237" w:type="pct"/>
          </w:tcPr>
          <w:p w14:paraId="76F9CC62" w14:textId="77777777" w:rsidR="00185035" w:rsidRPr="00F85647" w:rsidRDefault="00185035" w:rsidP="00D94289">
            <w:pPr>
              <w:autoSpaceDE w:val="0"/>
              <w:autoSpaceDN w:val="0"/>
              <w:adjustRightInd w:val="0"/>
              <w:jc w:val="center"/>
              <w:rPr>
                <w:noProof/>
              </w:rPr>
            </w:pPr>
          </w:p>
        </w:tc>
        <w:tc>
          <w:tcPr>
            <w:tcW w:w="414" w:type="pct"/>
          </w:tcPr>
          <w:p w14:paraId="6822CA3A" w14:textId="77777777" w:rsidR="00185035" w:rsidRPr="00F85647" w:rsidRDefault="00185035" w:rsidP="00D94289">
            <w:pPr>
              <w:autoSpaceDE w:val="0"/>
              <w:autoSpaceDN w:val="0"/>
              <w:adjustRightInd w:val="0"/>
              <w:jc w:val="center"/>
              <w:rPr>
                <w:noProof/>
              </w:rPr>
            </w:pPr>
          </w:p>
        </w:tc>
        <w:tc>
          <w:tcPr>
            <w:tcW w:w="339" w:type="pct"/>
          </w:tcPr>
          <w:p w14:paraId="19B51260" w14:textId="77777777" w:rsidR="00185035" w:rsidRDefault="00185035" w:rsidP="00D94289">
            <w:pPr>
              <w:autoSpaceDE w:val="0"/>
              <w:autoSpaceDN w:val="0"/>
              <w:adjustRightInd w:val="0"/>
              <w:jc w:val="center"/>
              <w:rPr>
                <w:noProof/>
              </w:rPr>
            </w:pPr>
          </w:p>
        </w:tc>
      </w:tr>
      <w:tr w:rsidR="00C90E7E" w:rsidRPr="00F85647" w14:paraId="45BB77F9" w14:textId="77777777" w:rsidTr="00C90E7E">
        <w:trPr>
          <w:trHeight w:val="288"/>
        </w:trPr>
        <w:tc>
          <w:tcPr>
            <w:tcW w:w="192" w:type="pct"/>
          </w:tcPr>
          <w:p w14:paraId="48286626" w14:textId="77777777" w:rsidR="00185035" w:rsidRPr="007A08CE" w:rsidRDefault="00185035">
            <w:pPr>
              <w:jc w:val="center"/>
            </w:pPr>
          </w:p>
        </w:tc>
        <w:tc>
          <w:tcPr>
            <w:tcW w:w="2164" w:type="pct"/>
            <w:gridSpan w:val="2"/>
          </w:tcPr>
          <w:p w14:paraId="50E38989" w14:textId="77777777" w:rsidR="00185035" w:rsidRPr="007A08CE" w:rsidRDefault="00185035" w:rsidP="002966C9">
            <w:r w:rsidRPr="007A08CE">
              <w:t>DN25 R1"</w:t>
            </w:r>
          </w:p>
        </w:tc>
        <w:tc>
          <w:tcPr>
            <w:tcW w:w="384" w:type="pct"/>
            <w:vAlign w:val="bottom"/>
          </w:tcPr>
          <w:p w14:paraId="44201C6B" w14:textId="77777777" w:rsidR="00185035" w:rsidRPr="007A08CE" w:rsidRDefault="00185035">
            <w:pPr>
              <w:jc w:val="center"/>
            </w:pPr>
            <w:r w:rsidRPr="007A08CE">
              <w:t>kom</w:t>
            </w:r>
          </w:p>
        </w:tc>
        <w:tc>
          <w:tcPr>
            <w:tcW w:w="387" w:type="pct"/>
            <w:vAlign w:val="bottom"/>
          </w:tcPr>
          <w:p w14:paraId="1EEF11EF" w14:textId="77777777" w:rsidR="00185035" w:rsidRPr="007A08CE" w:rsidRDefault="00185035" w:rsidP="00293E78">
            <w:pPr>
              <w:jc w:val="center"/>
            </w:pPr>
            <w:r w:rsidRPr="007A08CE">
              <w:t>3</w:t>
            </w:r>
          </w:p>
        </w:tc>
        <w:tc>
          <w:tcPr>
            <w:tcW w:w="322" w:type="pct"/>
          </w:tcPr>
          <w:p w14:paraId="548FC83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014113" w14:textId="77777777" w:rsidR="00185035" w:rsidRPr="00F85647" w:rsidRDefault="00185035" w:rsidP="00D94289">
            <w:pPr>
              <w:autoSpaceDE w:val="0"/>
              <w:autoSpaceDN w:val="0"/>
              <w:adjustRightInd w:val="0"/>
              <w:jc w:val="center"/>
              <w:rPr>
                <w:noProof/>
                <w:lang w:val="en-US"/>
              </w:rPr>
            </w:pPr>
          </w:p>
        </w:tc>
        <w:tc>
          <w:tcPr>
            <w:tcW w:w="237" w:type="pct"/>
          </w:tcPr>
          <w:p w14:paraId="6A2A2DDF" w14:textId="77777777" w:rsidR="00185035" w:rsidRPr="00F85647" w:rsidRDefault="00185035" w:rsidP="00D94289">
            <w:pPr>
              <w:autoSpaceDE w:val="0"/>
              <w:autoSpaceDN w:val="0"/>
              <w:adjustRightInd w:val="0"/>
              <w:jc w:val="center"/>
              <w:rPr>
                <w:noProof/>
                <w:lang w:val="en-US"/>
              </w:rPr>
            </w:pPr>
          </w:p>
        </w:tc>
        <w:tc>
          <w:tcPr>
            <w:tcW w:w="237" w:type="pct"/>
          </w:tcPr>
          <w:p w14:paraId="6F2EB826" w14:textId="77777777" w:rsidR="00185035" w:rsidRPr="00F85647" w:rsidRDefault="00185035" w:rsidP="00D94289">
            <w:pPr>
              <w:autoSpaceDE w:val="0"/>
              <w:autoSpaceDN w:val="0"/>
              <w:adjustRightInd w:val="0"/>
              <w:jc w:val="center"/>
              <w:rPr>
                <w:noProof/>
              </w:rPr>
            </w:pPr>
          </w:p>
        </w:tc>
        <w:tc>
          <w:tcPr>
            <w:tcW w:w="414" w:type="pct"/>
          </w:tcPr>
          <w:p w14:paraId="6E5B7879" w14:textId="77777777" w:rsidR="00185035" w:rsidRPr="00F85647" w:rsidRDefault="00185035" w:rsidP="00D94289">
            <w:pPr>
              <w:autoSpaceDE w:val="0"/>
              <w:autoSpaceDN w:val="0"/>
              <w:adjustRightInd w:val="0"/>
              <w:jc w:val="center"/>
              <w:rPr>
                <w:noProof/>
              </w:rPr>
            </w:pPr>
          </w:p>
        </w:tc>
        <w:tc>
          <w:tcPr>
            <w:tcW w:w="339" w:type="pct"/>
          </w:tcPr>
          <w:p w14:paraId="46299EBC" w14:textId="77777777" w:rsidR="00185035" w:rsidRDefault="00185035" w:rsidP="00D94289">
            <w:pPr>
              <w:autoSpaceDE w:val="0"/>
              <w:autoSpaceDN w:val="0"/>
              <w:adjustRightInd w:val="0"/>
              <w:jc w:val="center"/>
              <w:rPr>
                <w:noProof/>
              </w:rPr>
            </w:pPr>
          </w:p>
        </w:tc>
      </w:tr>
      <w:tr w:rsidR="00C90E7E" w:rsidRPr="00F85647" w14:paraId="7C669098" w14:textId="77777777" w:rsidTr="00C90E7E">
        <w:trPr>
          <w:trHeight w:val="288"/>
        </w:trPr>
        <w:tc>
          <w:tcPr>
            <w:tcW w:w="192" w:type="pct"/>
          </w:tcPr>
          <w:p w14:paraId="43F677F4" w14:textId="77777777" w:rsidR="00185035" w:rsidRPr="007A08CE" w:rsidRDefault="00185035">
            <w:pPr>
              <w:jc w:val="center"/>
            </w:pPr>
            <w:r w:rsidRPr="007A08CE">
              <w:t>4</w:t>
            </w:r>
          </w:p>
        </w:tc>
        <w:tc>
          <w:tcPr>
            <w:tcW w:w="2164" w:type="pct"/>
            <w:gridSpan w:val="2"/>
          </w:tcPr>
          <w:p w14:paraId="6164A614" w14:textId="77777777" w:rsidR="00185035" w:rsidRPr="007A08CE" w:rsidRDefault="00185035" w:rsidP="002966C9">
            <w:r w:rsidRPr="007A08CE">
              <w:t>Prepravka dela recirkulacionog voda sa ugradnjom sledećih elemenata od FeZn:</w:t>
            </w:r>
          </w:p>
        </w:tc>
        <w:tc>
          <w:tcPr>
            <w:tcW w:w="384" w:type="pct"/>
            <w:vAlign w:val="bottom"/>
          </w:tcPr>
          <w:p w14:paraId="6D443052" w14:textId="77777777" w:rsidR="00185035" w:rsidRPr="007A08CE" w:rsidRDefault="00185035">
            <w:pPr>
              <w:jc w:val="center"/>
            </w:pPr>
          </w:p>
        </w:tc>
        <w:tc>
          <w:tcPr>
            <w:tcW w:w="387" w:type="pct"/>
            <w:vAlign w:val="bottom"/>
          </w:tcPr>
          <w:p w14:paraId="6BFE9892" w14:textId="77777777" w:rsidR="00185035" w:rsidRPr="007A08CE" w:rsidRDefault="00185035" w:rsidP="00293E78">
            <w:pPr>
              <w:jc w:val="center"/>
            </w:pPr>
          </w:p>
        </w:tc>
        <w:tc>
          <w:tcPr>
            <w:tcW w:w="322" w:type="pct"/>
          </w:tcPr>
          <w:p w14:paraId="213010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FD8003" w14:textId="77777777" w:rsidR="00185035" w:rsidRPr="00F85647" w:rsidRDefault="00185035" w:rsidP="00D94289">
            <w:pPr>
              <w:autoSpaceDE w:val="0"/>
              <w:autoSpaceDN w:val="0"/>
              <w:adjustRightInd w:val="0"/>
              <w:jc w:val="center"/>
              <w:rPr>
                <w:noProof/>
                <w:lang w:val="en-US"/>
              </w:rPr>
            </w:pPr>
          </w:p>
        </w:tc>
        <w:tc>
          <w:tcPr>
            <w:tcW w:w="237" w:type="pct"/>
          </w:tcPr>
          <w:p w14:paraId="5724DCE3" w14:textId="77777777" w:rsidR="00185035" w:rsidRPr="00F85647" w:rsidRDefault="00185035" w:rsidP="00D94289">
            <w:pPr>
              <w:autoSpaceDE w:val="0"/>
              <w:autoSpaceDN w:val="0"/>
              <w:adjustRightInd w:val="0"/>
              <w:jc w:val="center"/>
              <w:rPr>
                <w:noProof/>
                <w:lang w:val="en-US"/>
              </w:rPr>
            </w:pPr>
          </w:p>
        </w:tc>
        <w:tc>
          <w:tcPr>
            <w:tcW w:w="237" w:type="pct"/>
          </w:tcPr>
          <w:p w14:paraId="3C3ADC96" w14:textId="77777777" w:rsidR="00185035" w:rsidRPr="00F85647" w:rsidRDefault="00185035" w:rsidP="00D94289">
            <w:pPr>
              <w:autoSpaceDE w:val="0"/>
              <w:autoSpaceDN w:val="0"/>
              <w:adjustRightInd w:val="0"/>
              <w:jc w:val="center"/>
              <w:rPr>
                <w:noProof/>
              </w:rPr>
            </w:pPr>
          </w:p>
        </w:tc>
        <w:tc>
          <w:tcPr>
            <w:tcW w:w="414" w:type="pct"/>
          </w:tcPr>
          <w:p w14:paraId="392D4474" w14:textId="77777777" w:rsidR="00185035" w:rsidRPr="00F85647" w:rsidRDefault="00185035" w:rsidP="00D94289">
            <w:pPr>
              <w:autoSpaceDE w:val="0"/>
              <w:autoSpaceDN w:val="0"/>
              <w:adjustRightInd w:val="0"/>
              <w:jc w:val="center"/>
              <w:rPr>
                <w:noProof/>
              </w:rPr>
            </w:pPr>
          </w:p>
        </w:tc>
        <w:tc>
          <w:tcPr>
            <w:tcW w:w="339" w:type="pct"/>
          </w:tcPr>
          <w:p w14:paraId="18A7E771" w14:textId="77777777" w:rsidR="00185035" w:rsidRDefault="00185035" w:rsidP="00D94289">
            <w:pPr>
              <w:autoSpaceDE w:val="0"/>
              <w:autoSpaceDN w:val="0"/>
              <w:adjustRightInd w:val="0"/>
              <w:jc w:val="center"/>
              <w:rPr>
                <w:noProof/>
              </w:rPr>
            </w:pPr>
          </w:p>
        </w:tc>
      </w:tr>
      <w:tr w:rsidR="00C90E7E" w:rsidRPr="00F85647" w14:paraId="6D1916EA" w14:textId="77777777" w:rsidTr="00C90E7E">
        <w:trPr>
          <w:trHeight w:val="288"/>
        </w:trPr>
        <w:tc>
          <w:tcPr>
            <w:tcW w:w="192" w:type="pct"/>
            <w:vAlign w:val="center"/>
          </w:tcPr>
          <w:p w14:paraId="05C6206B" w14:textId="77777777" w:rsidR="00185035" w:rsidRPr="007A08CE" w:rsidRDefault="00185035">
            <w:pPr>
              <w:jc w:val="center"/>
              <w:rPr>
                <w:b/>
                <w:bCs/>
              </w:rPr>
            </w:pPr>
          </w:p>
        </w:tc>
        <w:tc>
          <w:tcPr>
            <w:tcW w:w="2164" w:type="pct"/>
            <w:gridSpan w:val="2"/>
          </w:tcPr>
          <w:p w14:paraId="1CD64C77" w14:textId="77777777" w:rsidR="00185035" w:rsidRPr="007A08CE" w:rsidRDefault="00185035" w:rsidP="002966C9">
            <w:r w:rsidRPr="007A08CE">
              <w:t>"T" komad DN32 R5/4" – kom 1</w:t>
            </w:r>
          </w:p>
        </w:tc>
        <w:tc>
          <w:tcPr>
            <w:tcW w:w="384" w:type="pct"/>
          </w:tcPr>
          <w:p w14:paraId="64402F6B" w14:textId="77777777" w:rsidR="00185035" w:rsidRPr="007A08CE" w:rsidRDefault="00185035">
            <w:pPr>
              <w:jc w:val="center"/>
              <w:rPr>
                <w:b/>
                <w:bCs/>
              </w:rPr>
            </w:pPr>
          </w:p>
        </w:tc>
        <w:tc>
          <w:tcPr>
            <w:tcW w:w="387" w:type="pct"/>
          </w:tcPr>
          <w:p w14:paraId="0D6812F0" w14:textId="77777777" w:rsidR="00185035" w:rsidRPr="007A08CE" w:rsidRDefault="00185035" w:rsidP="00293E78">
            <w:pPr>
              <w:jc w:val="center"/>
              <w:rPr>
                <w:b/>
                <w:bCs/>
              </w:rPr>
            </w:pPr>
          </w:p>
        </w:tc>
        <w:tc>
          <w:tcPr>
            <w:tcW w:w="322" w:type="pct"/>
          </w:tcPr>
          <w:p w14:paraId="6CAB265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EB2821" w14:textId="77777777" w:rsidR="00185035" w:rsidRPr="00F85647" w:rsidRDefault="00185035" w:rsidP="00D94289">
            <w:pPr>
              <w:autoSpaceDE w:val="0"/>
              <w:autoSpaceDN w:val="0"/>
              <w:adjustRightInd w:val="0"/>
              <w:jc w:val="center"/>
              <w:rPr>
                <w:noProof/>
                <w:lang w:val="en-US"/>
              </w:rPr>
            </w:pPr>
          </w:p>
        </w:tc>
        <w:tc>
          <w:tcPr>
            <w:tcW w:w="237" w:type="pct"/>
          </w:tcPr>
          <w:p w14:paraId="646F674F" w14:textId="77777777" w:rsidR="00185035" w:rsidRPr="00F85647" w:rsidRDefault="00185035" w:rsidP="00D94289">
            <w:pPr>
              <w:autoSpaceDE w:val="0"/>
              <w:autoSpaceDN w:val="0"/>
              <w:adjustRightInd w:val="0"/>
              <w:jc w:val="center"/>
              <w:rPr>
                <w:noProof/>
                <w:lang w:val="en-US"/>
              </w:rPr>
            </w:pPr>
          </w:p>
        </w:tc>
        <w:tc>
          <w:tcPr>
            <w:tcW w:w="237" w:type="pct"/>
          </w:tcPr>
          <w:p w14:paraId="20DB1C24" w14:textId="77777777" w:rsidR="00185035" w:rsidRPr="00F85647" w:rsidRDefault="00185035" w:rsidP="00D94289">
            <w:pPr>
              <w:autoSpaceDE w:val="0"/>
              <w:autoSpaceDN w:val="0"/>
              <w:adjustRightInd w:val="0"/>
              <w:jc w:val="center"/>
              <w:rPr>
                <w:noProof/>
              </w:rPr>
            </w:pPr>
          </w:p>
        </w:tc>
        <w:tc>
          <w:tcPr>
            <w:tcW w:w="414" w:type="pct"/>
          </w:tcPr>
          <w:p w14:paraId="10D34DC6" w14:textId="77777777" w:rsidR="00185035" w:rsidRPr="00F85647" w:rsidRDefault="00185035" w:rsidP="00D94289">
            <w:pPr>
              <w:autoSpaceDE w:val="0"/>
              <w:autoSpaceDN w:val="0"/>
              <w:adjustRightInd w:val="0"/>
              <w:jc w:val="center"/>
              <w:rPr>
                <w:noProof/>
              </w:rPr>
            </w:pPr>
          </w:p>
        </w:tc>
        <w:tc>
          <w:tcPr>
            <w:tcW w:w="339" w:type="pct"/>
          </w:tcPr>
          <w:p w14:paraId="155B5D5B" w14:textId="77777777" w:rsidR="00185035" w:rsidRDefault="00185035" w:rsidP="00D94289">
            <w:pPr>
              <w:autoSpaceDE w:val="0"/>
              <w:autoSpaceDN w:val="0"/>
              <w:adjustRightInd w:val="0"/>
              <w:jc w:val="center"/>
              <w:rPr>
                <w:noProof/>
              </w:rPr>
            </w:pPr>
          </w:p>
        </w:tc>
      </w:tr>
      <w:tr w:rsidR="00C90E7E" w:rsidRPr="00F85647" w14:paraId="176D67F1" w14:textId="77777777" w:rsidTr="00C90E7E">
        <w:trPr>
          <w:trHeight w:val="288"/>
        </w:trPr>
        <w:tc>
          <w:tcPr>
            <w:tcW w:w="192" w:type="pct"/>
            <w:vAlign w:val="center"/>
          </w:tcPr>
          <w:p w14:paraId="76910B50" w14:textId="77777777" w:rsidR="00185035" w:rsidRPr="007A08CE" w:rsidRDefault="00185035">
            <w:pPr>
              <w:jc w:val="center"/>
              <w:rPr>
                <w:b/>
                <w:bCs/>
              </w:rPr>
            </w:pPr>
          </w:p>
        </w:tc>
        <w:tc>
          <w:tcPr>
            <w:tcW w:w="2164" w:type="pct"/>
            <w:gridSpan w:val="2"/>
          </w:tcPr>
          <w:p w14:paraId="356BE317" w14:textId="77777777" w:rsidR="00185035" w:rsidRPr="007A08CE" w:rsidRDefault="00185035" w:rsidP="002966C9">
            <w:r w:rsidRPr="007A08CE">
              <w:t>Holender DN32 R5/4" – kom 2</w:t>
            </w:r>
          </w:p>
        </w:tc>
        <w:tc>
          <w:tcPr>
            <w:tcW w:w="384" w:type="pct"/>
          </w:tcPr>
          <w:p w14:paraId="06F3B9E8" w14:textId="77777777" w:rsidR="00185035" w:rsidRPr="007A08CE" w:rsidRDefault="00185035">
            <w:pPr>
              <w:jc w:val="center"/>
              <w:rPr>
                <w:b/>
                <w:bCs/>
              </w:rPr>
            </w:pPr>
          </w:p>
        </w:tc>
        <w:tc>
          <w:tcPr>
            <w:tcW w:w="387" w:type="pct"/>
          </w:tcPr>
          <w:p w14:paraId="4F2FB6DF" w14:textId="77777777" w:rsidR="00185035" w:rsidRPr="007A08CE" w:rsidRDefault="00185035" w:rsidP="00293E78">
            <w:pPr>
              <w:jc w:val="center"/>
              <w:rPr>
                <w:b/>
                <w:bCs/>
              </w:rPr>
            </w:pPr>
          </w:p>
        </w:tc>
        <w:tc>
          <w:tcPr>
            <w:tcW w:w="322" w:type="pct"/>
          </w:tcPr>
          <w:p w14:paraId="74876EB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AE4270" w14:textId="77777777" w:rsidR="00185035" w:rsidRPr="00F85647" w:rsidRDefault="00185035" w:rsidP="00D94289">
            <w:pPr>
              <w:autoSpaceDE w:val="0"/>
              <w:autoSpaceDN w:val="0"/>
              <w:adjustRightInd w:val="0"/>
              <w:jc w:val="center"/>
              <w:rPr>
                <w:noProof/>
                <w:lang w:val="en-US"/>
              </w:rPr>
            </w:pPr>
          </w:p>
        </w:tc>
        <w:tc>
          <w:tcPr>
            <w:tcW w:w="237" w:type="pct"/>
          </w:tcPr>
          <w:p w14:paraId="5A3776C3" w14:textId="77777777" w:rsidR="00185035" w:rsidRPr="00F85647" w:rsidRDefault="00185035" w:rsidP="00D94289">
            <w:pPr>
              <w:autoSpaceDE w:val="0"/>
              <w:autoSpaceDN w:val="0"/>
              <w:adjustRightInd w:val="0"/>
              <w:jc w:val="center"/>
              <w:rPr>
                <w:noProof/>
                <w:lang w:val="en-US"/>
              </w:rPr>
            </w:pPr>
          </w:p>
        </w:tc>
        <w:tc>
          <w:tcPr>
            <w:tcW w:w="237" w:type="pct"/>
          </w:tcPr>
          <w:p w14:paraId="1CD3F9E6" w14:textId="77777777" w:rsidR="00185035" w:rsidRPr="00F85647" w:rsidRDefault="00185035" w:rsidP="00D94289">
            <w:pPr>
              <w:autoSpaceDE w:val="0"/>
              <w:autoSpaceDN w:val="0"/>
              <w:adjustRightInd w:val="0"/>
              <w:jc w:val="center"/>
              <w:rPr>
                <w:noProof/>
              </w:rPr>
            </w:pPr>
          </w:p>
        </w:tc>
        <w:tc>
          <w:tcPr>
            <w:tcW w:w="414" w:type="pct"/>
          </w:tcPr>
          <w:p w14:paraId="0B26A4FB" w14:textId="77777777" w:rsidR="00185035" w:rsidRPr="00F85647" w:rsidRDefault="00185035" w:rsidP="00D94289">
            <w:pPr>
              <w:autoSpaceDE w:val="0"/>
              <w:autoSpaceDN w:val="0"/>
              <w:adjustRightInd w:val="0"/>
              <w:jc w:val="center"/>
              <w:rPr>
                <w:noProof/>
              </w:rPr>
            </w:pPr>
          </w:p>
        </w:tc>
        <w:tc>
          <w:tcPr>
            <w:tcW w:w="339" w:type="pct"/>
          </w:tcPr>
          <w:p w14:paraId="6493DC0A" w14:textId="77777777" w:rsidR="00185035" w:rsidRDefault="00185035" w:rsidP="00D94289">
            <w:pPr>
              <w:autoSpaceDE w:val="0"/>
              <w:autoSpaceDN w:val="0"/>
              <w:adjustRightInd w:val="0"/>
              <w:jc w:val="center"/>
              <w:rPr>
                <w:noProof/>
              </w:rPr>
            </w:pPr>
          </w:p>
        </w:tc>
      </w:tr>
      <w:tr w:rsidR="00C90E7E" w:rsidRPr="00F85647" w14:paraId="7AA2B09E" w14:textId="77777777" w:rsidTr="00C90E7E">
        <w:trPr>
          <w:trHeight w:val="288"/>
        </w:trPr>
        <w:tc>
          <w:tcPr>
            <w:tcW w:w="192" w:type="pct"/>
            <w:vAlign w:val="center"/>
          </w:tcPr>
          <w:p w14:paraId="5B394923" w14:textId="77777777" w:rsidR="00185035" w:rsidRPr="007A08CE" w:rsidRDefault="00185035">
            <w:pPr>
              <w:jc w:val="center"/>
              <w:rPr>
                <w:b/>
                <w:bCs/>
              </w:rPr>
            </w:pPr>
          </w:p>
        </w:tc>
        <w:tc>
          <w:tcPr>
            <w:tcW w:w="2164" w:type="pct"/>
            <w:gridSpan w:val="2"/>
          </w:tcPr>
          <w:p w14:paraId="3FB7B395" w14:textId="77777777" w:rsidR="00185035" w:rsidRPr="007A08CE" w:rsidRDefault="00185035" w:rsidP="002966C9">
            <w:r w:rsidRPr="007A08CE">
              <w:t>Muf DN32 R5/4" – kom 2</w:t>
            </w:r>
          </w:p>
        </w:tc>
        <w:tc>
          <w:tcPr>
            <w:tcW w:w="384" w:type="pct"/>
          </w:tcPr>
          <w:p w14:paraId="05713C3D" w14:textId="77777777" w:rsidR="00185035" w:rsidRPr="007A08CE" w:rsidRDefault="00185035">
            <w:pPr>
              <w:jc w:val="center"/>
              <w:rPr>
                <w:b/>
                <w:bCs/>
              </w:rPr>
            </w:pPr>
          </w:p>
        </w:tc>
        <w:tc>
          <w:tcPr>
            <w:tcW w:w="387" w:type="pct"/>
          </w:tcPr>
          <w:p w14:paraId="6420B338" w14:textId="77777777" w:rsidR="00185035" w:rsidRPr="007A08CE" w:rsidRDefault="00185035" w:rsidP="00293E78">
            <w:pPr>
              <w:jc w:val="center"/>
              <w:rPr>
                <w:b/>
                <w:bCs/>
              </w:rPr>
            </w:pPr>
          </w:p>
        </w:tc>
        <w:tc>
          <w:tcPr>
            <w:tcW w:w="322" w:type="pct"/>
          </w:tcPr>
          <w:p w14:paraId="55885AF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17681C" w14:textId="77777777" w:rsidR="00185035" w:rsidRPr="00F85647" w:rsidRDefault="00185035" w:rsidP="00D94289">
            <w:pPr>
              <w:autoSpaceDE w:val="0"/>
              <w:autoSpaceDN w:val="0"/>
              <w:adjustRightInd w:val="0"/>
              <w:jc w:val="center"/>
              <w:rPr>
                <w:noProof/>
                <w:lang w:val="en-US"/>
              </w:rPr>
            </w:pPr>
          </w:p>
        </w:tc>
        <w:tc>
          <w:tcPr>
            <w:tcW w:w="237" w:type="pct"/>
          </w:tcPr>
          <w:p w14:paraId="7C01EFF5" w14:textId="77777777" w:rsidR="00185035" w:rsidRPr="00F85647" w:rsidRDefault="00185035" w:rsidP="00D94289">
            <w:pPr>
              <w:autoSpaceDE w:val="0"/>
              <w:autoSpaceDN w:val="0"/>
              <w:adjustRightInd w:val="0"/>
              <w:jc w:val="center"/>
              <w:rPr>
                <w:noProof/>
                <w:lang w:val="en-US"/>
              </w:rPr>
            </w:pPr>
          </w:p>
        </w:tc>
        <w:tc>
          <w:tcPr>
            <w:tcW w:w="237" w:type="pct"/>
          </w:tcPr>
          <w:p w14:paraId="715F7885" w14:textId="77777777" w:rsidR="00185035" w:rsidRPr="00F85647" w:rsidRDefault="00185035" w:rsidP="00D94289">
            <w:pPr>
              <w:autoSpaceDE w:val="0"/>
              <w:autoSpaceDN w:val="0"/>
              <w:adjustRightInd w:val="0"/>
              <w:jc w:val="center"/>
              <w:rPr>
                <w:noProof/>
              </w:rPr>
            </w:pPr>
          </w:p>
        </w:tc>
        <w:tc>
          <w:tcPr>
            <w:tcW w:w="414" w:type="pct"/>
          </w:tcPr>
          <w:p w14:paraId="769F8385" w14:textId="77777777" w:rsidR="00185035" w:rsidRPr="00F85647" w:rsidRDefault="00185035" w:rsidP="00D94289">
            <w:pPr>
              <w:autoSpaceDE w:val="0"/>
              <w:autoSpaceDN w:val="0"/>
              <w:adjustRightInd w:val="0"/>
              <w:jc w:val="center"/>
              <w:rPr>
                <w:noProof/>
              </w:rPr>
            </w:pPr>
          </w:p>
        </w:tc>
        <w:tc>
          <w:tcPr>
            <w:tcW w:w="339" w:type="pct"/>
          </w:tcPr>
          <w:p w14:paraId="6085733C" w14:textId="77777777" w:rsidR="00185035" w:rsidRDefault="00185035" w:rsidP="00D94289">
            <w:pPr>
              <w:autoSpaceDE w:val="0"/>
              <w:autoSpaceDN w:val="0"/>
              <w:adjustRightInd w:val="0"/>
              <w:jc w:val="center"/>
              <w:rPr>
                <w:noProof/>
              </w:rPr>
            </w:pPr>
          </w:p>
        </w:tc>
      </w:tr>
      <w:tr w:rsidR="00C90E7E" w:rsidRPr="00F85647" w14:paraId="1ACE0A07" w14:textId="77777777" w:rsidTr="00C90E7E">
        <w:trPr>
          <w:trHeight w:val="288"/>
        </w:trPr>
        <w:tc>
          <w:tcPr>
            <w:tcW w:w="192" w:type="pct"/>
            <w:vAlign w:val="center"/>
          </w:tcPr>
          <w:p w14:paraId="4E5E85D9" w14:textId="77777777" w:rsidR="00185035" w:rsidRPr="007A08CE" w:rsidRDefault="00185035">
            <w:pPr>
              <w:jc w:val="center"/>
              <w:rPr>
                <w:b/>
                <w:bCs/>
              </w:rPr>
            </w:pPr>
          </w:p>
        </w:tc>
        <w:tc>
          <w:tcPr>
            <w:tcW w:w="2164" w:type="pct"/>
            <w:gridSpan w:val="2"/>
          </w:tcPr>
          <w:p w14:paraId="1B41B7C4" w14:textId="77777777" w:rsidR="00185035" w:rsidRPr="007A08CE" w:rsidRDefault="00185035" w:rsidP="002966C9">
            <w:r w:rsidRPr="007A08CE">
              <w:t>Reducur komad R5/4" – kom 1</w:t>
            </w:r>
          </w:p>
        </w:tc>
        <w:tc>
          <w:tcPr>
            <w:tcW w:w="384" w:type="pct"/>
          </w:tcPr>
          <w:p w14:paraId="43339D30" w14:textId="77777777" w:rsidR="00185035" w:rsidRPr="007A08CE" w:rsidRDefault="00185035">
            <w:pPr>
              <w:jc w:val="center"/>
              <w:rPr>
                <w:b/>
                <w:bCs/>
              </w:rPr>
            </w:pPr>
          </w:p>
        </w:tc>
        <w:tc>
          <w:tcPr>
            <w:tcW w:w="387" w:type="pct"/>
          </w:tcPr>
          <w:p w14:paraId="2E22231D" w14:textId="77777777" w:rsidR="00185035" w:rsidRPr="007A08CE" w:rsidRDefault="00185035" w:rsidP="00293E78">
            <w:pPr>
              <w:jc w:val="center"/>
              <w:rPr>
                <w:b/>
                <w:bCs/>
              </w:rPr>
            </w:pPr>
          </w:p>
        </w:tc>
        <w:tc>
          <w:tcPr>
            <w:tcW w:w="322" w:type="pct"/>
          </w:tcPr>
          <w:p w14:paraId="6EA9DF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FDC9FA" w14:textId="77777777" w:rsidR="00185035" w:rsidRPr="00F85647" w:rsidRDefault="00185035" w:rsidP="00D94289">
            <w:pPr>
              <w:autoSpaceDE w:val="0"/>
              <w:autoSpaceDN w:val="0"/>
              <w:adjustRightInd w:val="0"/>
              <w:jc w:val="center"/>
              <w:rPr>
                <w:noProof/>
                <w:lang w:val="en-US"/>
              </w:rPr>
            </w:pPr>
          </w:p>
        </w:tc>
        <w:tc>
          <w:tcPr>
            <w:tcW w:w="237" w:type="pct"/>
          </w:tcPr>
          <w:p w14:paraId="743A2135" w14:textId="77777777" w:rsidR="00185035" w:rsidRPr="00F85647" w:rsidRDefault="00185035" w:rsidP="00D94289">
            <w:pPr>
              <w:autoSpaceDE w:val="0"/>
              <w:autoSpaceDN w:val="0"/>
              <w:adjustRightInd w:val="0"/>
              <w:jc w:val="center"/>
              <w:rPr>
                <w:noProof/>
                <w:lang w:val="en-US"/>
              </w:rPr>
            </w:pPr>
          </w:p>
        </w:tc>
        <w:tc>
          <w:tcPr>
            <w:tcW w:w="237" w:type="pct"/>
          </w:tcPr>
          <w:p w14:paraId="7518E097" w14:textId="77777777" w:rsidR="00185035" w:rsidRPr="00F85647" w:rsidRDefault="00185035" w:rsidP="00D94289">
            <w:pPr>
              <w:autoSpaceDE w:val="0"/>
              <w:autoSpaceDN w:val="0"/>
              <w:adjustRightInd w:val="0"/>
              <w:jc w:val="center"/>
              <w:rPr>
                <w:noProof/>
              </w:rPr>
            </w:pPr>
          </w:p>
        </w:tc>
        <w:tc>
          <w:tcPr>
            <w:tcW w:w="414" w:type="pct"/>
          </w:tcPr>
          <w:p w14:paraId="566D0840" w14:textId="77777777" w:rsidR="00185035" w:rsidRPr="00F85647" w:rsidRDefault="00185035" w:rsidP="00D94289">
            <w:pPr>
              <w:autoSpaceDE w:val="0"/>
              <w:autoSpaceDN w:val="0"/>
              <w:adjustRightInd w:val="0"/>
              <w:jc w:val="center"/>
              <w:rPr>
                <w:noProof/>
              </w:rPr>
            </w:pPr>
          </w:p>
        </w:tc>
        <w:tc>
          <w:tcPr>
            <w:tcW w:w="339" w:type="pct"/>
          </w:tcPr>
          <w:p w14:paraId="2FE261C8" w14:textId="77777777" w:rsidR="00185035" w:rsidRDefault="00185035" w:rsidP="00D94289">
            <w:pPr>
              <w:autoSpaceDE w:val="0"/>
              <w:autoSpaceDN w:val="0"/>
              <w:adjustRightInd w:val="0"/>
              <w:jc w:val="center"/>
              <w:rPr>
                <w:noProof/>
              </w:rPr>
            </w:pPr>
          </w:p>
        </w:tc>
      </w:tr>
      <w:tr w:rsidR="00C90E7E" w:rsidRPr="00F85647" w14:paraId="2E93FD7E" w14:textId="77777777" w:rsidTr="00C90E7E">
        <w:trPr>
          <w:trHeight w:val="288"/>
        </w:trPr>
        <w:tc>
          <w:tcPr>
            <w:tcW w:w="192" w:type="pct"/>
            <w:vAlign w:val="center"/>
          </w:tcPr>
          <w:p w14:paraId="6D63763F" w14:textId="77777777" w:rsidR="00185035" w:rsidRPr="007A08CE" w:rsidRDefault="00185035">
            <w:pPr>
              <w:jc w:val="center"/>
              <w:rPr>
                <w:b/>
                <w:bCs/>
              </w:rPr>
            </w:pPr>
          </w:p>
        </w:tc>
        <w:tc>
          <w:tcPr>
            <w:tcW w:w="2164" w:type="pct"/>
            <w:gridSpan w:val="2"/>
          </w:tcPr>
          <w:p w14:paraId="1BBC4893" w14:textId="77777777" w:rsidR="00185035" w:rsidRPr="007A08CE" w:rsidRDefault="00185035" w:rsidP="002966C9">
            <w:r w:rsidRPr="007A08CE">
              <w:t>Pocinkovana cev DN25 R1" –  m 3</w:t>
            </w:r>
          </w:p>
        </w:tc>
        <w:tc>
          <w:tcPr>
            <w:tcW w:w="384" w:type="pct"/>
          </w:tcPr>
          <w:p w14:paraId="2138E248" w14:textId="77777777" w:rsidR="00185035" w:rsidRPr="007A08CE" w:rsidRDefault="00185035">
            <w:pPr>
              <w:jc w:val="center"/>
              <w:rPr>
                <w:b/>
                <w:bCs/>
              </w:rPr>
            </w:pPr>
          </w:p>
        </w:tc>
        <w:tc>
          <w:tcPr>
            <w:tcW w:w="387" w:type="pct"/>
          </w:tcPr>
          <w:p w14:paraId="1E4DA472" w14:textId="77777777" w:rsidR="00185035" w:rsidRPr="007A08CE" w:rsidRDefault="00185035" w:rsidP="00293E78">
            <w:pPr>
              <w:jc w:val="center"/>
              <w:rPr>
                <w:b/>
                <w:bCs/>
              </w:rPr>
            </w:pPr>
          </w:p>
        </w:tc>
        <w:tc>
          <w:tcPr>
            <w:tcW w:w="322" w:type="pct"/>
          </w:tcPr>
          <w:p w14:paraId="23AA7D69"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99F05F" w14:textId="77777777" w:rsidR="00185035" w:rsidRPr="00F85647" w:rsidRDefault="00185035" w:rsidP="00D94289">
            <w:pPr>
              <w:autoSpaceDE w:val="0"/>
              <w:autoSpaceDN w:val="0"/>
              <w:adjustRightInd w:val="0"/>
              <w:jc w:val="center"/>
              <w:rPr>
                <w:noProof/>
                <w:lang w:val="en-US"/>
              </w:rPr>
            </w:pPr>
          </w:p>
        </w:tc>
        <w:tc>
          <w:tcPr>
            <w:tcW w:w="237" w:type="pct"/>
          </w:tcPr>
          <w:p w14:paraId="52A75470" w14:textId="77777777" w:rsidR="00185035" w:rsidRPr="00F85647" w:rsidRDefault="00185035" w:rsidP="00D94289">
            <w:pPr>
              <w:autoSpaceDE w:val="0"/>
              <w:autoSpaceDN w:val="0"/>
              <w:adjustRightInd w:val="0"/>
              <w:jc w:val="center"/>
              <w:rPr>
                <w:noProof/>
                <w:lang w:val="en-US"/>
              </w:rPr>
            </w:pPr>
          </w:p>
        </w:tc>
        <w:tc>
          <w:tcPr>
            <w:tcW w:w="237" w:type="pct"/>
          </w:tcPr>
          <w:p w14:paraId="785F240D" w14:textId="77777777" w:rsidR="00185035" w:rsidRPr="00F85647" w:rsidRDefault="00185035" w:rsidP="00D94289">
            <w:pPr>
              <w:autoSpaceDE w:val="0"/>
              <w:autoSpaceDN w:val="0"/>
              <w:adjustRightInd w:val="0"/>
              <w:jc w:val="center"/>
              <w:rPr>
                <w:noProof/>
              </w:rPr>
            </w:pPr>
          </w:p>
        </w:tc>
        <w:tc>
          <w:tcPr>
            <w:tcW w:w="414" w:type="pct"/>
          </w:tcPr>
          <w:p w14:paraId="74F6FEFB" w14:textId="77777777" w:rsidR="00185035" w:rsidRPr="00F85647" w:rsidRDefault="00185035" w:rsidP="00D94289">
            <w:pPr>
              <w:autoSpaceDE w:val="0"/>
              <w:autoSpaceDN w:val="0"/>
              <w:adjustRightInd w:val="0"/>
              <w:jc w:val="center"/>
              <w:rPr>
                <w:noProof/>
              </w:rPr>
            </w:pPr>
          </w:p>
        </w:tc>
        <w:tc>
          <w:tcPr>
            <w:tcW w:w="339" w:type="pct"/>
          </w:tcPr>
          <w:p w14:paraId="42A0D18E" w14:textId="77777777" w:rsidR="00185035" w:rsidRDefault="00185035" w:rsidP="00D94289">
            <w:pPr>
              <w:autoSpaceDE w:val="0"/>
              <w:autoSpaceDN w:val="0"/>
              <w:adjustRightInd w:val="0"/>
              <w:jc w:val="center"/>
              <w:rPr>
                <w:noProof/>
              </w:rPr>
            </w:pPr>
          </w:p>
        </w:tc>
      </w:tr>
      <w:tr w:rsidR="00C90E7E" w:rsidRPr="00F85647" w14:paraId="6F997EA7" w14:textId="77777777" w:rsidTr="00C90E7E">
        <w:trPr>
          <w:trHeight w:val="288"/>
        </w:trPr>
        <w:tc>
          <w:tcPr>
            <w:tcW w:w="192" w:type="pct"/>
            <w:vAlign w:val="center"/>
          </w:tcPr>
          <w:p w14:paraId="7E709A7E" w14:textId="77777777" w:rsidR="00185035" w:rsidRPr="007A08CE" w:rsidRDefault="00185035">
            <w:pPr>
              <w:jc w:val="center"/>
              <w:rPr>
                <w:b/>
                <w:bCs/>
              </w:rPr>
            </w:pPr>
          </w:p>
        </w:tc>
        <w:tc>
          <w:tcPr>
            <w:tcW w:w="2164" w:type="pct"/>
            <w:gridSpan w:val="2"/>
          </w:tcPr>
          <w:p w14:paraId="40E3DE2B" w14:textId="77777777" w:rsidR="00185035" w:rsidRPr="007A08CE" w:rsidRDefault="00185035" w:rsidP="002966C9">
            <w:r w:rsidRPr="007A08CE">
              <w:t>Koleno od Fe-Zn R1" – kom 3</w:t>
            </w:r>
          </w:p>
        </w:tc>
        <w:tc>
          <w:tcPr>
            <w:tcW w:w="384" w:type="pct"/>
          </w:tcPr>
          <w:p w14:paraId="00CEDDFC" w14:textId="77777777" w:rsidR="00185035" w:rsidRPr="007A08CE" w:rsidRDefault="00185035">
            <w:pPr>
              <w:jc w:val="center"/>
              <w:rPr>
                <w:b/>
                <w:bCs/>
              </w:rPr>
            </w:pPr>
          </w:p>
        </w:tc>
        <w:tc>
          <w:tcPr>
            <w:tcW w:w="387" w:type="pct"/>
          </w:tcPr>
          <w:p w14:paraId="1B26AF2B" w14:textId="77777777" w:rsidR="00185035" w:rsidRPr="007A08CE" w:rsidRDefault="00185035" w:rsidP="00293E78">
            <w:pPr>
              <w:jc w:val="center"/>
              <w:rPr>
                <w:b/>
                <w:bCs/>
              </w:rPr>
            </w:pPr>
          </w:p>
        </w:tc>
        <w:tc>
          <w:tcPr>
            <w:tcW w:w="322" w:type="pct"/>
          </w:tcPr>
          <w:p w14:paraId="361AB4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9CB9B0" w14:textId="77777777" w:rsidR="00185035" w:rsidRPr="00F85647" w:rsidRDefault="00185035" w:rsidP="00D94289">
            <w:pPr>
              <w:autoSpaceDE w:val="0"/>
              <w:autoSpaceDN w:val="0"/>
              <w:adjustRightInd w:val="0"/>
              <w:jc w:val="center"/>
              <w:rPr>
                <w:noProof/>
                <w:lang w:val="en-US"/>
              </w:rPr>
            </w:pPr>
          </w:p>
        </w:tc>
        <w:tc>
          <w:tcPr>
            <w:tcW w:w="237" w:type="pct"/>
          </w:tcPr>
          <w:p w14:paraId="4C8C6A35" w14:textId="77777777" w:rsidR="00185035" w:rsidRPr="00F85647" w:rsidRDefault="00185035" w:rsidP="00D94289">
            <w:pPr>
              <w:autoSpaceDE w:val="0"/>
              <w:autoSpaceDN w:val="0"/>
              <w:adjustRightInd w:val="0"/>
              <w:jc w:val="center"/>
              <w:rPr>
                <w:noProof/>
                <w:lang w:val="en-US"/>
              </w:rPr>
            </w:pPr>
          </w:p>
        </w:tc>
        <w:tc>
          <w:tcPr>
            <w:tcW w:w="237" w:type="pct"/>
          </w:tcPr>
          <w:p w14:paraId="41D341DB" w14:textId="77777777" w:rsidR="00185035" w:rsidRPr="00F85647" w:rsidRDefault="00185035" w:rsidP="00D94289">
            <w:pPr>
              <w:autoSpaceDE w:val="0"/>
              <w:autoSpaceDN w:val="0"/>
              <w:adjustRightInd w:val="0"/>
              <w:jc w:val="center"/>
              <w:rPr>
                <w:noProof/>
              </w:rPr>
            </w:pPr>
          </w:p>
        </w:tc>
        <w:tc>
          <w:tcPr>
            <w:tcW w:w="414" w:type="pct"/>
          </w:tcPr>
          <w:p w14:paraId="609236CA" w14:textId="77777777" w:rsidR="00185035" w:rsidRPr="00F85647" w:rsidRDefault="00185035" w:rsidP="00D94289">
            <w:pPr>
              <w:autoSpaceDE w:val="0"/>
              <w:autoSpaceDN w:val="0"/>
              <w:adjustRightInd w:val="0"/>
              <w:jc w:val="center"/>
              <w:rPr>
                <w:noProof/>
              </w:rPr>
            </w:pPr>
          </w:p>
        </w:tc>
        <w:tc>
          <w:tcPr>
            <w:tcW w:w="339" w:type="pct"/>
          </w:tcPr>
          <w:p w14:paraId="644CC11E" w14:textId="77777777" w:rsidR="00185035" w:rsidRDefault="00185035" w:rsidP="00D94289">
            <w:pPr>
              <w:autoSpaceDE w:val="0"/>
              <w:autoSpaceDN w:val="0"/>
              <w:adjustRightInd w:val="0"/>
              <w:jc w:val="center"/>
              <w:rPr>
                <w:noProof/>
              </w:rPr>
            </w:pPr>
          </w:p>
        </w:tc>
      </w:tr>
      <w:tr w:rsidR="00C90E7E" w:rsidRPr="00F85647" w14:paraId="0CED07F0" w14:textId="77777777" w:rsidTr="00C90E7E">
        <w:trPr>
          <w:trHeight w:val="288"/>
        </w:trPr>
        <w:tc>
          <w:tcPr>
            <w:tcW w:w="192" w:type="pct"/>
            <w:vAlign w:val="center"/>
          </w:tcPr>
          <w:p w14:paraId="6E9CB5F1" w14:textId="77777777" w:rsidR="00185035" w:rsidRPr="007A08CE" w:rsidRDefault="00185035">
            <w:pPr>
              <w:jc w:val="center"/>
              <w:rPr>
                <w:b/>
                <w:bCs/>
              </w:rPr>
            </w:pPr>
          </w:p>
        </w:tc>
        <w:tc>
          <w:tcPr>
            <w:tcW w:w="2164" w:type="pct"/>
            <w:gridSpan w:val="2"/>
          </w:tcPr>
          <w:p w14:paraId="0CFCC056" w14:textId="77777777" w:rsidR="00185035" w:rsidRPr="007A08CE" w:rsidRDefault="00185035" w:rsidP="002966C9">
            <w:r w:rsidRPr="007A08CE">
              <w:t>Sitni potrošni montažni materijal</w:t>
            </w:r>
          </w:p>
        </w:tc>
        <w:tc>
          <w:tcPr>
            <w:tcW w:w="384" w:type="pct"/>
          </w:tcPr>
          <w:p w14:paraId="576B585E" w14:textId="77777777" w:rsidR="00185035" w:rsidRPr="007A08CE" w:rsidRDefault="00185035">
            <w:pPr>
              <w:jc w:val="center"/>
            </w:pPr>
            <w:r w:rsidRPr="007A08CE">
              <w:t>komplet</w:t>
            </w:r>
          </w:p>
        </w:tc>
        <w:tc>
          <w:tcPr>
            <w:tcW w:w="387" w:type="pct"/>
            <w:vAlign w:val="bottom"/>
          </w:tcPr>
          <w:p w14:paraId="4C29DFAC" w14:textId="77777777" w:rsidR="00185035" w:rsidRPr="007A08CE" w:rsidRDefault="00185035" w:rsidP="00293E78">
            <w:pPr>
              <w:jc w:val="center"/>
            </w:pPr>
            <w:r w:rsidRPr="007A08CE">
              <w:t>1</w:t>
            </w:r>
          </w:p>
        </w:tc>
        <w:tc>
          <w:tcPr>
            <w:tcW w:w="322" w:type="pct"/>
          </w:tcPr>
          <w:p w14:paraId="7D7694E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93C91A8" w14:textId="77777777" w:rsidR="00185035" w:rsidRPr="00F85647" w:rsidRDefault="00185035" w:rsidP="00D94289">
            <w:pPr>
              <w:autoSpaceDE w:val="0"/>
              <w:autoSpaceDN w:val="0"/>
              <w:adjustRightInd w:val="0"/>
              <w:jc w:val="center"/>
              <w:rPr>
                <w:noProof/>
                <w:lang w:val="en-US"/>
              </w:rPr>
            </w:pPr>
          </w:p>
        </w:tc>
        <w:tc>
          <w:tcPr>
            <w:tcW w:w="237" w:type="pct"/>
          </w:tcPr>
          <w:p w14:paraId="33ACA52F" w14:textId="77777777" w:rsidR="00185035" w:rsidRPr="00F85647" w:rsidRDefault="00185035" w:rsidP="00D94289">
            <w:pPr>
              <w:autoSpaceDE w:val="0"/>
              <w:autoSpaceDN w:val="0"/>
              <w:adjustRightInd w:val="0"/>
              <w:jc w:val="center"/>
              <w:rPr>
                <w:noProof/>
                <w:lang w:val="en-US"/>
              </w:rPr>
            </w:pPr>
          </w:p>
        </w:tc>
        <w:tc>
          <w:tcPr>
            <w:tcW w:w="237" w:type="pct"/>
          </w:tcPr>
          <w:p w14:paraId="0149DD09" w14:textId="77777777" w:rsidR="00185035" w:rsidRPr="00F85647" w:rsidRDefault="00185035" w:rsidP="00D94289">
            <w:pPr>
              <w:autoSpaceDE w:val="0"/>
              <w:autoSpaceDN w:val="0"/>
              <w:adjustRightInd w:val="0"/>
              <w:jc w:val="center"/>
              <w:rPr>
                <w:noProof/>
              </w:rPr>
            </w:pPr>
          </w:p>
        </w:tc>
        <w:tc>
          <w:tcPr>
            <w:tcW w:w="414" w:type="pct"/>
          </w:tcPr>
          <w:p w14:paraId="09B15766" w14:textId="77777777" w:rsidR="00185035" w:rsidRPr="00F85647" w:rsidRDefault="00185035" w:rsidP="00D94289">
            <w:pPr>
              <w:autoSpaceDE w:val="0"/>
              <w:autoSpaceDN w:val="0"/>
              <w:adjustRightInd w:val="0"/>
              <w:jc w:val="center"/>
              <w:rPr>
                <w:noProof/>
              </w:rPr>
            </w:pPr>
          </w:p>
        </w:tc>
        <w:tc>
          <w:tcPr>
            <w:tcW w:w="339" w:type="pct"/>
          </w:tcPr>
          <w:p w14:paraId="73728F36" w14:textId="77777777" w:rsidR="00185035" w:rsidRDefault="00185035" w:rsidP="00D94289">
            <w:pPr>
              <w:autoSpaceDE w:val="0"/>
              <w:autoSpaceDN w:val="0"/>
              <w:adjustRightInd w:val="0"/>
              <w:jc w:val="center"/>
              <w:rPr>
                <w:noProof/>
              </w:rPr>
            </w:pPr>
          </w:p>
        </w:tc>
      </w:tr>
      <w:tr w:rsidR="00C90E7E" w:rsidRPr="00F85647" w14:paraId="048C209C" w14:textId="77777777" w:rsidTr="00C90E7E">
        <w:trPr>
          <w:trHeight w:val="288"/>
        </w:trPr>
        <w:tc>
          <w:tcPr>
            <w:tcW w:w="192" w:type="pct"/>
          </w:tcPr>
          <w:p w14:paraId="7C56410D" w14:textId="77777777" w:rsidR="00185035" w:rsidRPr="007A08CE" w:rsidRDefault="00185035">
            <w:pPr>
              <w:jc w:val="center"/>
            </w:pPr>
            <w:r w:rsidRPr="007A08CE">
              <w:t>5</w:t>
            </w:r>
          </w:p>
        </w:tc>
        <w:tc>
          <w:tcPr>
            <w:tcW w:w="2164" w:type="pct"/>
            <w:gridSpan w:val="2"/>
          </w:tcPr>
          <w:p w14:paraId="140A78C6" w14:textId="77777777" w:rsidR="00185035" w:rsidRPr="007A08CE" w:rsidRDefault="00185035" w:rsidP="002966C9">
            <w:r w:rsidRPr="007A08CE">
              <w:t>Isporuka i ugradnja nepovratnog ventila od MS, dimenzija:</w:t>
            </w:r>
          </w:p>
        </w:tc>
        <w:tc>
          <w:tcPr>
            <w:tcW w:w="384" w:type="pct"/>
            <w:vAlign w:val="bottom"/>
          </w:tcPr>
          <w:p w14:paraId="70C810E1" w14:textId="77777777" w:rsidR="00185035" w:rsidRPr="007A08CE" w:rsidRDefault="00185035">
            <w:pPr>
              <w:jc w:val="center"/>
            </w:pPr>
          </w:p>
        </w:tc>
        <w:tc>
          <w:tcPr>
            <w:tcW w:w="387" w:type="pct"/>
            <w:vAlign w:val="bottom"/>
          </w:tcPr>
          <w:p w14:paraId="463C767B" w14:textId="77777777" w:rsidR="00185035" w:rsidRPr="007A08CE" w:rsidRDefault="00185035" w:rsidP="00293E78">
            <w:pPr>
              <w:jc w:val="center"/>
            </w:pPr>
          </w:p>
        </w:tc>
        <w:tc>
          <w:tcPr>
            <w:tcW w:w="322" w:type="pct"/>
          </w:tcPr>
          <w:p w14:paraId="189A38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769550" w14:textId="77777777" w:rsidR="00185035" w:rsidRPr="00F85647" w:rsidRDefault="00185035" w:rsidP="00D94289">
            <w:pPr>
              <w:autoSpaceDE w:val="0"/>
              <w:autoSpaceDN w:val="0"/>
              <w:adjustRightInd w:val="0"/>
              <w:jc w:val="center"/>
              <w:rPr>
                <w:noProof/>
                <w:lang w:val="en-US"/>
              </w:rPr>
            </w:pPr>
          </w:p>
        </w:tc>
        <w:tc>
          <w:tcPr>
            <w:tcW w:w="237" w:type="pct"/>
          </w:tcPr>
          <w:p w14:paraId="334AFFD8" w14:textId="77777777" w:rsidR="00185035" w:rsidRPr="00F85647" w:rsidRDefault="00185035" w:rsidP="00D94289">
            <w:pPr>
              <w:autoSpaceDE w:val="0"/>
              <w:autoSpaceDN w:val="0"/>
              <w:adjustRightInd w:val="0"/>
              <w:jc w:val="center"/>
              <w:rPr>
                <w:noProof/>
                <w:lang w:val="en-US"/>
              </w:rPr>
            </w:pPr>
          </w:p>
        </w:tc>
        <w:tc>
          <w:tcPr>
            <w:tcW w:w="237" w:type="pct"/>
          </w:tcPr>
          <w:p w14:paraId="5F45DCF4" w14:textId="77777777" w:rsidR="00185035" w:rsidRPr="00F85647" w:rsidRDefault="00185035" w:rsidP="00D94289">
            <w:pPr>
              <w:autoSpaceDE w:val="0"/>
              <w:autoSpaceDN w:val="0"/>
              <w:adjustRightInd w:val="0"/>
              <w:jc w:val="center"/>
              <w:rPr>
                <w:noProof/>
              </w:rPr>
            </w:pPr>
          </w:p>
        </w:tc>
        <w:tc>
          <w:tcPr>
            <w:tcW w:w="414" w:type="pct"/>
          </w:tcPr>
          <w:p w14:paraId="163A7487" w14:textId="77777777" w:rsidR="00185035" w:rsidRPr="00F85647" w:rsidRDefault="00185035" w:rsidP="00D94289">
            <w:pPr>
              <w:autoSpaceDE w:val="0"/>
              <w:autoSpaceDN w:val="0"/>
              <w:adjustRightInd w:val="0"/>
              <w:jc w:val="center"/>
              <w:rPr>
                <w:noProof/>
              </w:rPr>
            </w:pPr>
          </w:p>
        </w:tc>
        <w:tc>
          <w:tcPr>
            <w:tcW w:w="339" w:type="pct"/>
          </w:tcPr>
          <w:p w14:paraId="5B952A7F" w14:textId="77777777" w:rsidR="00185035" w:rsidRDefault="00185035" w:rsidP="00D94289">
            <w:pPr>
              <w:autoSpaceDE w:val="0"/>
              <w:autoSpaceDN w:val="0"/>
              <w:adjustRightInd w:val="0"/>
              <w:jc w:val="center"/>
              <w:rPr>
                <w:noProof/>
              </w:rPr>
            </w:pPr>
          </w:p>
        </w:tc>
      </w:tr>
      <w:tr w:rsidR="00C90E7E" w:rsidRPr="00F85647" w14:paraId="61756BDB" w14:textId="77777777" w:rsidTr="00C90E7E">
        <w:trPr>
          <w:trHeight w:val="288"/>
        </w:trPr>
        <w:tc>
          <w:tcPr>
            <w:tcW w:w="192" w:type="pct"/>
          </w:tcPr>
          <w:p w14:paraId="0ECBA551" w14:textId="77777777" w:rsidR="00185035" w:rsidRPr="007A08CE" w:rsidRDefault="00185035">
            <w:pPr>
              <w:jc w:val="center"/>
            </w:pPr>
          </w:p>
        </w:tc>
        <w:tc>
          <w:tcPr>
            <w:tcW w:w="2164" w:type="pct"/>
            <w:gridSpan w:val="2"/>
          </w:tcPr>
          <w:p w14:paraId="3591C116" w14:textId="77777777" w:rsidR="00185035" w:rsidRPr="007A08CE" w:rsidRDefault="00185035" w:rsidP="002966C9">
            <w:r w:rsidRPr="007A08CE">
              <w:t>DN25 R1"</w:t>
            </w:r>
          </w:p>
        </w:tc>
        <w:tc>
          <w:tcPr>
            <w:tcW w:w="384" w:type="pct"/>
            <w:vAlign w:val="bottom"/>
          </w:tcPr>
          <w:p w14:paraId="33A9265C" w14:textId="77777777" w:rsidR="00185035" w:rsidRPr="007A08CE" w:rsidRDefault="00185035">
            <w:pPr>
              <w:jc w:val="center"/>
            </w:pPr>
            <w:r w:rsidRPr="007A08CE">
              <w:t>kom</w:t>
            </w:r>
          </w:p>
        </w:tc>
        <w:tc>
          <w:tcPr>
            <w:tcW w:w="387" w:type="pct"/>
            <w:vAlign w:val="bottom"/>
          </w:tcPr>
          <w:p w14:paraId="7B316831" w14:textId="77777777" w:rsidR="00185035" w:rsidRPr="007A08CE" w:rsidRDefault="00185035" w:rsidP="00293E78">
            <w:pPr>
              <w:jc w:val="center"/>
            </w:pPr>
            <w:r w:rsidRPr="007A08CE">
              <w:t>1</w:t>
            </w:r>
          </w:p>
        </w:tc>
        <w:tc>
          <w:tcPr>
            <w:tcW w:w="322" w:type="pct"/>
          </w:tcPr>
          <w:p w14:paraId="317718A9"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F9E4C9" w14:textId="77777777" w:rsidR="00185035" w:rsidRPr="00F85647" w:rsidRDefault="00185035" w:rsidP="00D94289">
            <w:pPr>
              <w:autoSpaceDE w:val="0"/>
              <w:autoSpaceDN w:val="0"/>
              <w:adjustRightInd w:val="0"/>
              <w:jc w:val="center"/>
              <w:rPr>
                <w:noProof/>
                <w:lang w:val="en-US"/>
              </w:rPr>
            </w:pPr>
          </w:p>
        </w:tc>
        <w:tc>
          <w:tcPr>
            <w:tcW w:w="237" w:type="pct"/>
          </w:tcPr>
          <w:p w14:paraId="4DCAC13F" w14:textId="77777777" w:rsidR="00185035" w:rsidRPr="00F85647" w:rsidRDefault="00185035" w:rsidP="00D94289">
            <w:pPr>
              <w:autoSpaceDE w:val="0"/>
              <w:autoSpaceDN w:val="0"/>
              <w:adjustRightInd w:val="0"/>
              <w:jc w:val="center"/>
              <w:rPr>
                <w:noProof/>
                <w:lang w:val="en-US"/>
              </w:rPr>
            </w:pPr>
          </w:p>
        </w:tc>
        <w:tc>
          <w:tcPr>
            <w:tcW w:w="237" w:type="pct"/>
          </w:tcPr>
          <w:p w14:paraId="766459A3" w14:textId="77777777" w:rsidR="00185035" w:rsidRPr="00F85647" w:rsidRDefault="00185035" w:rsidP="00D94289">
            <w:pPr>
              <w:autoSpaceDE w:val="0"/>
              <w:autoSpaceDN w:val="0"/>
              <w:adjustRightInd w:val="0"/>
              <w:jc w:val="center"/>
              <w:rPr>
                <w:noProof/>
              </w:rPr>
            </w:pPr>
          </w:p>
        </w:tc>
        <w:tc>
          <w:tcPr>
            <w:tcW w:w="414" w:type="pct"/>
          </w:tcPr>
          <w:p w14:paraId="02CFB48F" w14:textId="77777777" w:rsidR="00185035" w:rsidRPr="00F85647" w:rsidRDefault="00185035" w:rsidP="00D94289">
            <w:pPr>
              <w:autoSpaceDE w:val="0"/>
              <w:autoSpaceDN w:val="0"/>
              <w:adjustRightInd w:val="0"/>
              <w:jc w:val="center"/>
              <w:rPr>
                <w:noProof/>
              </w:rPr>
            </w:pPr>
          </w:p>
        </w:tc>
        <w:tc>
          <w:tcPr>
            <w:tcW w:w="339" w:type="pct"/>
          </w:tcPr>
          <w:p w14:paraId="754E8C9D" w14:textId="77777777" w:rsidR="00185035" w:rsidRDefault="00185035" w:rsidP="00D94289">
            <w:pPr>
              <w:autoSpaceDE w:val="0"/>
              <w:autoSpaceDN w:val="0"/>
              <w:adjustRightInd w:val="0"/>
              <w:jc w:val="center"/>
              <w:rPr>
                <w:noProof/>
              </w:rPr>
            </w:pPr>
          </w:p>
        </w:tc>
      </w:tr>
      <w:tr w:rsidR="00C90E7E" w:rsidRPr="00F85647" w14:paraId="25553F8C" w14:textId="77777777" w:rsidTr="00C90E7E">
        <w:trPr>
          <w:trHeight w:val="288"/>
        </w:trPr>
        <w:tc>
          <w:tcPr>
            <w:tcW w:w="192" w:type="pct"/>
          </w:tcPr>
          <w:p w14:paraId="70B79509" w14:textId="77777777" w:rsidR="00185035" w:rsidRPr="007A08CE" w:rsidRDefault="00185035">
            <w:pPr>
              <w:jc w:val="center"/>
            </w:pPr>
            <w:r w:rsidRPr="007A08CE">
              <w:t>6</w:t>
            </w:r>
          </w:p>
        </w:tc>
        <w:tc>
          <w:tcPr>
            <w:tcW w:w="2164" w:type="pct"/>
            <w:gridSpan w:val="2"/>
          </w:tcPr>
          <w:p w14:paraId="4DDD6A5D" w14:textId="77777777" w:rsidR="00185035" w:rsidRPr="007A08CE" w:rsidRDefault="00185035" w:rsidP="002966C9">
            <w:r w:rsidRPr="007A08CE">
              <w:t>Deliično pražnjenje instalacije tople sanitarne vode, ponovno punjenje i ostali prateći radovi</w:t>
            </w:r>
          </w:p>
        </w:tc>
        <w:tc>
          <w:tcPr>
            <w:tcW w:w="384" w:type="pct"/>
            <w:vAlign w:val="bottom"/>
          </w:tcPr>
          <w:p w14:paraId="4246416F" w14:textId="77777777" w:rsidR="00185035" w:rsidRPr="007A08CE" w:rsidRDefault="00185035" w:rsidP="009635B8">
            <w:pPr>
              <w:jc w:val="center"/>
            </w:pPr>
            <w:r w:rsidRPr="007A08CE">
              <w:t>paušo</w:t>
            </w:r>
          </w:p>
        </w:tc>
        <w:tc>
          <w:tcPr>
            <w:tcW w:w="387" w:type="pct"/>
            <w:vAlign w:val="bottom"/>
          </w:tcPr>
          <w:p w14:paraId="1C491C63" w14:textId="77777777" w:rsidR="00185035" w:rsidRPr="007A08CE" w:rsidRDefault="00185035" w:rsidP="00293E78">
            <w:pPr>
              <w:jc w:val="center"/>
            </w:pPr>
          </w:p>
        </w:tc>
        <w:tc>
          <w:tcPr>
            <w:tcW w:w="322" w:type="pct"/>
          </w:tcPr>
          <w:p w14:paraId="3BD2CC5F"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F71A27" w14:textId="77777777" w:rsidR="00185035" w:rsidRPr="00F85647" w:rsidRDefault="00185035" w:rsidP="00D94289">
            <w:pPr>
              <w:autoSpaceDE w:val="0"/>
              <w:autoSpaceDN w:val="0"/>
              <w:adjustRightInd w:val="0"/>
              <w:jc w:val="center"/>
              <w:rPr>
                <w:noProof/>
                <w:lang w:val="en-US"/>
              </w:rPr>
            </w:pPr>
          </w:p>
        </w:tc>
        <w:tc>
          <w:tcPr>
            <w:tcW w:w="237" w:type="pct"/>
          </w:tcPr>
          <w:p w14:paraId="42B30224" w14:textId="77777777" w:rsidR="00185035" w:rsidRPr="00F85647" w:rsidRDefault="00185035" w:rsidP="00D94289">
            <w:pPr>
              <w:autoSpaceDE w:val="0"/>
              <w:autoSpaceDN w:val="0"/>
              <w:adjustRightInd w:val="0"/>
              <w:jc w:val="center"/>
              <w:rPr>
                <w:noProof/>
                <w:lang w:val="en-US"/>
              </w:rPr>
            </w:pPr>
          </w:p>
        </w:tc>
        <w:tc>
          <w:tcPr>
            <w:tcW w:w="237" w:type="pct"/>
          </w:tcPr>
          <w:p w14:paraId="6865ECDA" w14:textId="77777777" w:rsidR="00185035" w:rsidRPr="00F85647" w:rsidRDefault="00185035" w:rsidP="00D94289">
            <w:pPr>
              <w:autoSpaceDE w:val="0"/>
              <w:autoSpaceDN w:val="0"/>
              <w:adjustRightInd w:val="0"/>
              <w:jc w:val="center"/>
              <w:rPr>
                <w:noProof/>
              </w:rPr>
            </w:pPr>
          </w:p>
        </w:tc>
        <w:tc>
          <w:tcPr>
            <w:tcW w:w="414" w:type="pct"/>
          </w:tcPr>
          <w:p w14:paraId="293C55DE" w14:textId="77777777" w:rsidR="00185035" w:rsidRPr="00F85647" w:rsidRDefault="00185035" w:rsidP="00D94289">
            <w:pPr>
              <w:autoSpaceDE w:val="0"/>
              <w:autoSpaceDN w:val="0"/>
              <w:adjustRightInd w:val="0"/>
              <w:jc w:val="center"/>
              <w:rPr>
                <w:noProof/>
              </w:rPr>
            </w:pPr>
          </w:p>
        </w:tc>
        <w:tc>
          <w:tcPr>
            <w:tcW w:w="339" w:type="pct"/>
          </w:tcPr>
          <w:p w14:paraId="0AB6E3FE" w14:textId="77777777" w:rsidR="00185035" w:rsidRDefault="00185035" w:rsidP="00D94289">
            <w:pPr>
              <w:autoSpaceDE w:val="0"/>
              <w:autoSpaceDN w:val="0"/>
              <w:adjustRightInd w:val="0"/>
              <w:jc w:val="center"/>
              <w:rPr>
                <w:noProof/>
              </w:rPr>
            </w:pPr>
          </w:p>
        </w:tc>
      </w:tr>
      <w:tr w:rsidR="00C90E7E" w:rsidRPr="00F85647" w14:paraId="7560E567" w14:textId="77777777" w:rsidTr="00C90E7E">
        <w:trPr>
          <w:trHeight w:val="288"/>
        </w:trPr>
        <w:tc>
          <w:tcPr>
            <w:tcW w:w="192" w:type="pct"/>
          </w:tcPr>
          <w:p w14:paraId="5273A125" w14:textId="77777777" w:rsidR="00185035" w:rsidRPr="007A08CE" w:rsidRDefault="00185035">
            <w:pPr>
              <w:jc w:val="center"/>
            </w:pPr>
            <w:r w:rsidRPr="007A08CE">
              <w:t>7</w:t>
            </w:r>
          </w:p>
        </w:tc>
        <w:tc>
          <w:tcPr>
            <w:tcW w:w="2164" w:type="pct"/>
            <w:gridSpan w:val="2"/>
          </w:tcPr>
          <w:p w14:paraId="38F9E6A1" w14:textId="77777777" w:rsidR="00185035" w:rsidRPr="007A08CE" w:rsidRDefault="00185035" w:rsidP="002966C9">
            <w:r w:rsidRPr="007A08CE">
              <w:t xml:space="preserve">Isporuka i ugradnja toplotne izolacije od kamene vune u zaštitnoj Al foliji, proizvodnje Termoprodukt Sremska Mitrovica. Spojeve </w:t>
            </w:r>
            <w:r w:rsidRPr="007A08CE">
              <w:lastRenderedPageBreak/>
              <w:t>lepiti original lepkom. Dimenzije:</w:t>
            </w:r>
          </w:p>
        </w:tc>
        <w:tc>
          <w:tcPr>
            <w:tcW w:w="384" w:type="pct"/>
            <w:vAlign w:val="bottom"/>
          </w:tcPr>
          <w:p w14:paraId="66116E53" w14:textId="77777777" w:rsidR="00185035" w:rsidRPr="007A08CE" w:rsidRDefault="00185035">
            <w:pPr>
              <w:jc w:val="center"/>
            </w:pPr>
          </w:p>
        </w:tc>
        <w:tc>
          <w:tcPr>
            <w:tcW w:w="387" w:type="pct"/>
            <w:vAlign w:val="bottom"/>
          </w:tcPr>
          <w:p w14:paraId="45C25D10" w14:textId="77777777" w:rsidR="00185035" w:rsidRPr="007A08CE" w:rsidRDefault="00185035" w:rsidP="00293E78">
            <w:pPr>
              <w:jc w:val="center"/>
            </w:pPr>
          </w:p>
        </w:tc>
        <w:tc>
          <w:tcPr>
            <w:tcW w:w="322" w:type="pct"/>
          </w:tcPr>
          <w:p w14:paraId="4C7912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D1CEE1" w14:textId="77777777" w:rsidR="00185035" w:rsidRPr="00F85647" w:rsidRDefault="00185035" w:rsidP="00D94289">
            <w:pPr>
              <w:autoSpaceDE w:val="0"/>
              <w:autoSpaceDN w:val="0"/>
              <w:adjustRightInd w:val="0"/>
              <w:jc w:val="center"/>
              <w:rPr>
                <w:noProof/>
                <w:lang w:val="en-US"/>
              </w:rPr>
            </w:pPr>
          </w:p>
        </w:tc>
        <w:tc>
          <w:tcPr>
            <w:tcW w:w="237" w:type="pct"/>
          </w:tcPr>
          <w:p w14:paraId="1AFA7A3D" w14:textId="77777777" w:rsidR="00185035" w:rsidRPr="00F85647" w:rsidRDefault="00185035" w:rsidP="00D94289">
            <w:pPr>
              <w:autoSpaceDE w:val="0"/>
              <w:autoSpaceDN w:val="0"/>
              <w:adjustRightInd w:val="0"/>
              <w:jc w:val="center"/>
              <w:rPr>
                <w:noProof/>
                <w:lang w:val="en-US"/>
              </w:rPr>
            </w:pPr>
          </w:p>
        </w:tc>
        <w:tc>
          <w:tcPr>
            <w:tcW w:w="237" w:type="pct"/>
          </w:tcPr>
          <w:p w14:paraId="16302A3D" w14:textId="77777777" w:rsidR="00185035" w:rsidRPr="00F85647" w:rsidRDefault="00185035" w:rsidP="00D94289">
            <w:pPr>
              <w:autoSpaceDE w:val="0"/>
              <w:autoSpaceDN w:val="0"/>
              <w:adjustRightInd w:val="0"/>
              <w:jc w:val="center"/>
              <w:rPr>
                <w:noProof/>
              </w:rPr>
            </w:pPr>
          </w:p>
        </w:tc>
        <w:tc>
          <w:tcPr>
            <w:tcW w:w="414" w:type="pct"/>
          </w:tcPr>
          <w:p w14:paraId="50D122DA" w14:textId="77777777" w:rsidR="00185035" w:rsidRPr="00F85647" w:rsidRDefault="00185035" w:rsidP="00D94289">
            <w:pPr>
              <w:autoSpaceDE w:val="0"/>
              <w:autoSpaceDN w:val="0"/>
              <w:adjustRightInd w:val="0"/>
              <w:jc w:val="center"/>
              <w:rPr>
                <w:noProof/>
              </w:rPr>
            </w:pPr>
          </w:p>
        </w:tc>
        <w:tc>
          <w:tcPr>
            <w:tcW w:w="339" w:type="pct"/>
          </w:tcPr>
          <w:p w14:paraId="0232E3FC" w14:textId="77777777" w:rsidR="00185035" w:rsidRDefault="00185035" w:rsidP="00D94289">
            <w:pPr>
              <w:autoSpaceDE w:val="0"/>
              <w:autoSpaceDN w:val="0"/>
              <w:adjustRightInd w:val="0"/>
              <w:jc w:val="center"/>
              <w:rPr>
                <w:noProof/>
              </w:rPr>
            </w:pPr>
          </w:p>
        </w:tc>
      </w:tr>
      <w:tr w:rsidR="00C90E7E" w:rsidRPr="00F85647" w14:paraId="3EB4CC25" w14:textId="77777777" w:rsidTr="00C90E7E">
        <w:trPr>
          <w:trHeight w:val="288"/>
        </w:trPr>
        <w:tc>
          <w:tcPr>
            <w:tcW w:w="192" w:type="pct"/>
          </w:tcPr>
          <w:p w14:paraId="214D9CBB" w14:textId="77777777" w:rsidR="00185035" w:rsidRPr="007A08CE" w:rsidRDefault="00185035">
            <w:pPr>
              <w:jc w:val="center"/>
            </w:pPr>
          </w:p>
        </w:tc>
        <w:tc>
          <w:tcPr>
            <w:tcW w:w="2164" w:type="pct"/>
            <w:gridSpan w:val="2"/>
          </w:tcPr>
          <w:p w14:paraId="3982632A" w14:textId="77777777" w:rsidR="00185035" w:rsidRPr="007A08CE" w:rsidRDefault="00185035" w:rsidP="002966C9">
            <w:pPr>
              <w:rPr>
                <w:color w:val="000000"/>
              </w:rPr>
            </w:pPr>
            <w:r w:rsidRPr="007A08CE">
              <w:rPr>
                <w:color w:val="000000"/>
              </w:rPr>
              <w:t>35x20mm</w:t>
            </w:r>
          </w:p>
        </w:tc>
        <w:tc>
          <w:tcPr>
            <w:tcW w:w="384" w:type="pct"/>
            <w:vAlign w:val="bottom"/>
          </w:tcPr>
          <w:p w14:paraId="5A2302B2" w14:textId="77777777" w:rsidR="00185035" w:rsidRPr="007A08CE" w:rsidRDefault="00185035">
            <w:pPr>
              <w:jc w:val="center"/>
            </w:pPr>
            <w:r w:rsidRPr="007A08CE">
              <w:t>m</w:t>
            </w:r>
          </w:p>
        </w:tc>
        <w:tc>
          <w:tcPr>
            <w:tcW w:w="387" w:type="pct"/>
            <w:vAlign w:val="bottom"/>
          </w:tcPr>
          <w:p w14:paraId="0C2B4899" w14:textId="77777777" w:rsidR="00185035" w:rsidRPr="007A08CE" w:rsidRDefault="00185035" w:rsidP="00293E78">
            <w:pPr>
              <w:jc w:val="center"/>
            </w:pPr>
            <w:r w:rsidRPr="007A08CE">
              <w:t>6</w:t>
            </w:r>
          </w:p>
        </w:tc>
        <w:tc>
          <w:tcPr>
            <w:tcW w:w="322" w:type="pct"/>
          </w:tcPr>
          <w:p w14:paraId="738CD89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5D1B59" w14:textId="77777777" w:rsidR="00185035" w:rsidRPr="00F85647" w:rsidRDefault="00185035" w:rsidP="00D94289">
            <w:pPr>
              <w:autoSpaceDE w:val="0"/>
              <w:autoSpaceDN w:val="0"/>
              <w:adjustRightInd w:val="0"/>
              <w:jc w:val="center"/>
              <w:rPr>
                <w:noProof/>
                <w:lang w:val="en-US"/>
              </w:rPr>
            </w:pPr>
          </w:p>
        </w:tc>
        <w:tc>
          <w:tcPr>
            <w:tcW w:w="237" w:type="pct"/>
          </w:tcPr>
          <w:p w14:paraId="77EF1C17" w14:textId="77777777" w:rsidR="00185035" w:rsidRPr="00F85647" w:rsidRDefault="00185035" w:rsidP="00D94289">
            <w:pPr>
              <w:autoSpaceDE w:val="0"/>
              <w:autoSpaceDN w:val="0"/>
              <w:adjustRightInd w:val="0"/>
              <w:jc w:val="center"/>
              <w:rPr>
                <w:noProof/>
                <w:lang w:val="en-US"/>
              </w:rPr>
            </w:pPr>
          </w:p>
        </w:tc>
        <w:tc>
          <w:tcPr>
            <w:tcW w:w="237" w:type="pct"/>
          </w:tcPr>
          <w:p w14:paraId="2B159AD0" w14:textId="77777777" w:rsidR="00185035" w:rsidRPr="00F85647" w:rsidRDefault="00185035" w:rsidP="00D94289">
            <w:pPr>
              <w:autoSpaceDE w:val="0"/>
              <w:autoSpaceDN w:val="0"/>
              <w:adjustRightInd w:val="0"/>
              <w:jc w:val="center"/>
              <w:rPr>
                <w:noProof/>
              </w:rPr>
            </w:pPr>
          </w:p>
        </w:tc>
        <w:tc>
          <w:tcPr>
            <w:tcW w:w="414" w:type="pct"/>
          </w:tcPr>
          <w:p w14:paraId="76E0EC29" w14:textId="77777777" w:rsidR="00185035" w:rsidRPr="00F85647" w:rsidRDefault="00185035" w:rsidP="00D94289">
            <w:pPr>
              <w:autoSpaceDE w:val="0"/>
              <w:autoSpaceDN w:val="0"/>
              <w:adjustRightInd w:val="0"/>
              <w:jc w:val="center"/>
              <w:rPr>
                <w:noProof/>
              </w:rPr>
            </w:pPr>
          </w:p>
        </w:tc>
        <w:tc>
          <w:tcPr>
            <w:tcW w:w="339" w:type="pct"/>
          </w:tcPr>
          <w:p w14:paraId="2DD0CF7D" w14:textId="77777777" w:rsidR="00185035" w:rsidRDefault="00185035" w:rsidP="00D94289">
            <w:pPr>
              <w:autoSpaceDE w:val="0"/>
              <w:autoSpaceDN w:val="0"/>
              <w:adjustRightInd w:val="0"/>
              <w:jc w:val="center"/>
              <w:rPr>
                <w:noProof/>
              </w:rPr>
            </w:pPr>
          </w:p>
        </w:tc>
      </w:tr>
      <w:tr w:rsidR="00C90E7E" w:rsidRPr="00F85647" w14:paraId="4776092C" w14:textId="77777777" w:rsidTr="00C90E7E">
        <w:trPr>
          <w:trHeight w:val="288"/>
        </w:trPr>
        <w:tc>
          <w:tcPr>
            <w:tcW w:w="192" w:type="pct"/>
          </w:tcPr>
          <w:p w14:paraId="39088A33" w14:textId="77777777" w:rsidR="00185035" w:rsidRPr="007A08CE" w:rsidRDefault="00185035">
            <w:pPr>
              <w:jc w:val="center"/>
            </w:pPr>
          </w:p>
        </w:tc>
        <w:tc>
          <w:tcPr>
            <w:tcW w:w="2164" w:type="pct"/>
            <w:gridSpan w:val="2"/>
          </w:tcPr>
          <w:p w14:paraId="17AA8971" w14:textId="77777777" w:rsidR="00185035" w:rsidRPr="007A08CE" w:rsidRDefault="00185035" w:rsidP="002966C9">
            <w:pPr>
              <w:rPr>
                <w:color w:val="000000"/>
              </w:rPr>
            </w:pPr>
            <w:r w:rsidRPr="007A08CE">
              <w:rPr>
                <w:color w:val="000000"/>
              </w:rPr>
              <w:t>42.4x20mm</w:t>
            </w:r>
          </w:p>
        </w:tc>
        <w:tc>
          <w:tcPr>
            <w:tcW w:w="384" w:type="pct"/>
            <w:vAlign w:val="bottom"/>
          </w:tcPr>
          <w:p w14:paraId="04676F66" w14:textId="77777777" w:rsidR="00185035" w:rsidRPr="007A08CE" w:rsidRDefault="00185035">
            <w:pPr>
              <w:jc w:val="center"/>
            </w:pPr>
            <w:r w:rsidRPr="007A08CE">
              <w:t>m</w:t>
            </w:r>
          </w:p>
        </w:tc>
        <w:tc>
          <w:tcPr>
            <w:tcW w:w="387" w:type="pct"/>
            <w:vAlign w:val="bottom"/>
          </w:tcPr>
          <w:p w14:paraId="0F294A24" w14:textId="77777777" w:rsidR="00185035" w:rsidRPr="007A08CE" w:rsidRDefault="00185035">
            <w:pPr>
              <w:jc w:val="center"/>
            </w:pPr>
            <w:r w:rsidRPr="007A08CE">
              <w:t>6</w:t>
            </w:r>
          </w:p>
        </w:tc>
        <w:tc>
          <w:tcPr>
            <w:tcW w:w="322" w:type="pct"/>
          </w:tcPr>
          <w:p w14:paraId="3E0DEF6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7A59E87" w14:textId="77777777" w:rsidR="00185035" w:rsidRPr="00F85647" w:rsidRDefault="00185035" w:rsidP="00D94289">
            <w:pPr>
              <w:autoSpaceDE w:val="0"/>
              <w:autoSpaceDN w:val="0"/>
              <w:adjustRightInd w:val="0"/>
              <w:jc w:val="center"/>
              <w:rPr>
                <w:noProof/>
                <w:lang w:val="en-US"/>
              </w:rPr>
            </w:pPr>
          </w:p>
        </w:tc>
        <w:tc>
          <w:tcPr>
            <w:tcW w:w="237" w:type="pct"/>
          </w:tcPr>
          <w:p w14:paraId="67BF7AA8" w14:textId="77777777" w:rsidR="00185035" w:rsidRPr="00F85647" w:rsidRDefault="00185035" w:rsidP="00D94289">
            <w:pPr>
              <w:autoSpaceDE w:val="0"/>
              <w:autoSpaceDN w:val="0"/>
              <w:adjustRightInd w:val="0"/>
              <w:jc w:val="center"/>
              <w:rPr>
                <w:noProof/>
                <w:lang w:val="en-US"/>
              </w:rPr>
            </w:pPr>
          </w:p>
        </w:tc>
        <w:tc>
          <w:tcPr>
            <w:tcW w:w="237" w:type="pct"/>
          </w:tcPr>
          <w:p w14:paraId="37D1622A" w14:textId="77777777" w:rsidR="00185035" w:rsidRPr="00F85647" w:rsidRDefault="00185035" w:rsidP="00D94289">
            <w:pPr>
              <w:autoSpaceDE w:val="0"/>
              <w:autoSpaceDN w:val="0"/>
              <w:adjustRightInd w:val="0"/>
              <w:jc w:val="center"/>
              <w:rPr>
                <w:noProof/>
              </w:rPr>
            </w:pPr>
          </w:p>
        </w:tc>
        <w:tc>
          <w:tcPr>
            <w:tcW w:w="414" w:type="pct"/>
          </w:tcPr>
          <w:p w14:paraId="76AFA4A5" w14:textId="77777777" w:rsidR="00185035" w:rsidRPr="00F85647" w:rsidRDefault="00185035" w:rsidP="00D94289">
            <w:pPr>
              <w:autoSpaceDE w:val="0"/>
              <w:autoSpaceDN w:val="0"/>
              <w:adjustRightInd w:val="0"/>
              <w:jc w:val="center"/>
              <w:rPr>
                <w:noProof/>
              </w:rPr>
            </w:pPr>
          </w:p>
        </w:tc>
        <w:tc>
          <w:tcPr>
            <w:tcW w:w="339" w:type="pct"/>
          </w:tcPr>
          <w:p w14:paraId="4B4C4168" w14:textId="77777777" w:rsidR="00185035" w:rsidRDefault="00185035" w:rsidP="00D94289">
            <w:pPr>
              <w:autoSpaceDE w:val="0"/>
              <w:autoSpaceDN w:val="0"/>
              <w:adjustRightInd w:val="0"/>
              <w:jc w:val="center"/>
              <w:rPr>
                <w:noProof/>
              </w:rPr>
            </w:pPr>
          </w:p>
        </w:tc>
      </w:tr>
      <w:tr w:rsidR="00C90E7E" w:rsidRPr="00F85647" w14:paraId="14B4D0A1" w14:textId="77777777" w:rsidTr="00C90E7E">
        <w:trPr>
          <w:trHeight w:val="288"/>
        </w:trPr>
        <w:tc>
          <w:tcPr>
            <w:tcW w:w="192" w:type="pct"/>
          </w:tcPr>
          <w:p w14:paraId="164AC763" w14:textId="77777777" w:rsidR="00185035" w:rsidRPr="007A08CE" w:rsidRDefault="00185035">
            <w:pPr>
              <w:jc w:val="center"/>
            </w:pPr>
            <w:r w:rsidRPr="007A08CE">
              <w:t>7</w:t>
            </w:r>
          </w:p>
        </w:tc>
        <w:tc>
          <w:tcPr>
            <w:tcW w:w="2164" w:type="pct"/>
            <w:gridSpan w:val="2"/>
          </w:tcPr>
          <w:p w14:paraId="4DCFD1BE" w14:textId="77777777" w:rsidR="00185035" w:rsidRPr="007A08CE" w:rsidRDefault="00185035" w:rsidP="002966C9">
            <w:r w:rsidRPr="007A08CE">
              <w:t>Deliično pražnjenje instalacije tople sanitarne vode, ponovno punjenje i ostali prateći radovi</w:t>
            </w:r>
          </w:p>
        </w:tc>
        <w:tc>
          <w:tcPr>
            <w:tcW w:w="384" w:type="pct"/>
            <w:vAlign w:val="bottom"/>
          </w:tcPr>
          <w:p w14:paraId="38AE4961" w14:textId="77777777" w:rsidR="00185035" w:rsidRPr="007A08CE" w:rsidRDefault="00185035" w:rsidP="009635B8">
            <w:pPr>
              <w:jc w:val="center"/>
            </w:pPr>
            <w:r w:rsidRPr="007A08CE">
              <w:t>Pauš</w:t>
            </w:r>
            <w:r>
              <w:t>.</w:t>
            </w:r>
          </w:p>
        </w:tc>
        <w:tc>
          <w:tcPr>
            <w:tcW w:w="387" w:type="pct"/>
            <w:vAlign w:val="bottom"/>
          </w:tcPr>
          <w:p w14:paraId="1141E289" w14:textId="77777777" w:rsidR="00185035" w:rsidRPr="007A08CE" w:rsidRDefault="00185035">
            <w:pPr>
              <w:jc w:val="center"/>
            </w:pPr>
          </w:p>
        </w:tc>
        <w:tc>
          <w:tcPr>
            <w:tcW w:w="322" w:type="pct"/>
          </w:tcPr>
          <w:p w14:paraId="279C62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57BECAB" w14:textId="77777777" w:rsidR="00185035" w:rsidRPr="00F85647" w:rsidRDefault="00185035" w:rsidP="00D94289">
            <w:pPr>
              <w:autoSpaceDE w:val="0"/>
              <w:autoSpaceDN w:val="0"/>
              <w:adjustRightInd w:val="0"/>
              <w:jc w:val="center"/>
              <w:rPr>
                <w:noProof/>
                <w:lang w:val="en-US"/>
              </w:rPr>
            </w:pPr>
          </w:p>
        </w:tc>
        <w:tc>
          <w:tcPr>
            <w:tcW w:w="237" w:type="pct"/>
          </w:tcPr>
          <w:p w14:paraId="6E3334FC" w14:textId="77777777" w:rsidR="00185035" w:rsidRPr="00F85647" w:rsidRDefault="00185035" w:rsidP="00D94289">
            <w:pPr>
              <w:autoSpaceDE w:val="0"/>
              <w:autoSpaceDN w:val="0"/>
              <w:adjustRightInd w:val="0"/>
              <w:jc w:val="center"/>
              <w:rPr>
                <w:noProof/>
                <w:lang w:val="en-US"/>
              </w:rPr>
            </w:pPr>
          </w:p>
        </w:tc>
        <w:tc>
          <w:tcPr>
            <w:tcW w:w="237" w:type="pct"/>
          </w:tcPr>
          <w:p w14:paraId="3D8491B9" w14:textId="77777777" w:rsidR="00185035" w:rsidRPr="00F85647" w:rsidRDefault="00185035" w:rsidP="00D94289">
            <w:pPr>
              <w:autoSpaceDE w:val="0"/>
              <w:autoSpaceDN w:val="0"/>
              <w:adjustRightInd w:val="0"/>
              <w:jc w:val="center"/>
              <w:rPr>
                <w:noProof/>
              </w:rPr>
            </w:pPr>
          </w:p>
        </w:tc>
        <w:tc>
          <w:tcPr>
            <w:tcW w:w="414" w:type="pct"/>
          </w:tcPr>
          <w:p w14:paraId="21D72885" w14:textId="77777777" w:rsidR="00185035" w:rsidRPr="00F85647" w:rsidRDefault="00185035" w:rsidP="00D94289">
            <w:pPr>
              <w:autoSpaceDE w:val="0"/>
              <w:autoSpaceDN w:val="0"/>
              <w:adjustRightInd w:val="0"/>
              <w:jc w:val="center"/>
              <w:rPr>
                <w:noProof/>
              </w:rPr>
            </w:pPr>
          </w:p>
        </w:tc>
        <w:tc>
          <w:tcPr>
            <w:tcW w:w="339" w:type="pct"/>
          </w:tcPr>
          <w:p w14:paraId="563A46A3" w14:textId="77777777" w:rsidR="00185035" w:rsidRDefault="00185035" w:rsidP="00D94289">
            <w:pPr>
              <w:autoSpaceDE w:val="0"/>
              <w:autoSpaceDN w:val="0"/>
              <w:adjustRightInd w:val="0"/>
              <w:jc w:val="center"/>
              <w:rPr>
                <w:noProof/>
              </w:rPr>
            </w:pPr>
          </w:p>
        </w:tc>
      </w:tr>
      <w:tr w:rsidR="00C90E7E" w:rsidRPr="00F85647" w14:paraId="2DC46B3A" w14:textId="77777777" w:rsidTr="00C90E7E">
        <w:trPr>
          <w:trHeight w:val="288"/>
        </w:trPr>
        <w:tc>
          <w:tcPr>
            <w:tcW w:w="192" w:type="pct"/>
          </w:tcPr>
          <w:p w14:paraId="77B47C2A" w14:textId="77777777" w:rsidR="00185035" w:rsidRPr="007A08CE" w:rsidRDefault="00185035">
            <w:pPr>
              <w:jc w:val="center"/>
            </w:pPr>
          </w:p>
        </w:tc>
        <w:tc>
          <w:tcPr>
            <w:tcW w:w="2164" w:type="pct"/>
            <w:gridSpan w:val="2"/>
          </w:tcPr>
          <w:p w14:paraId="620C42A1" w14:textId="77777777" w:rsidR="00185035" w:rsidRPr="007A08CE" w:rsidRDefault="00185035" w:rsidP="009635B8">
            <w:r w:rsidRPr="007A08CE">
              <w:rPr>
                <w:b/>
                <w:bCs/>
              </w:rPr>
              <w:t>UKUPNO A:</w:t>
            </w:r>
          </w:p>
        </w:tc>
        <w:tc>
          <w:tcPr>
            <w:tcW w:w="384" w:type="pct"/>
            <w:vAlign w:val="bottom"/>
          </w:tcPr>
          <w:p w14:paraId="0B64FF92" w14:textId="77777777" w:rsidR="00185035" w:rsidRPr="007A08CE" w:rsidRDefault="00185035">
            <w:pPr>
              <w:jc w:val="center"/>
            </w:pPr>
            <w:r w:rsidRPr="007A08CE">
              <w:t> </w:t>
            </w:r>
          </w:p>
        </w:tc>
        <w:tc>
          <w:tcPr>
            <w:tcW w:w="387" w:type="pct"/>
            <w:vAlign w:val="bottom"/>
          </w:tcPr>
          <w:p w14:paraId="3CAD38CA" w14:textId="77777777" w:rsidR="00185035" w:rsidRPr="007A08CE" w:rsidRDefault="00185035">
            <w:pPr>
              <w:jc w:val="center"/>
            </w:pPr>
            <w:r w:rsidRPr="007A08CE">
              <w:t> </w:t>
            </w:r>
          </w:p>
        </w:tc>
        <w:tc>
          <w:tcPr>
            <w:tcW w:w="322" w:type="pct"/>
          </w:tcPr>
          <w:p w14:paraId="5C68726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FA9FA8" w14:textId="77777777" w:rsidR="00185035" w:rsidRPr="00F85647" w:rsidRDefault="00185035" w:rsidP="00D94289">
            <w:pPr>
              <w:autoSpaceDE w:val="0"/>
              <w:autoSpaceDN w:val="0"/>
              <w:adjustRightInd w:val="0"/>
              <w:jc w:val="center"/>
              <w:rPr>
                <w:noProof/>
                <w:lang w:val="en-US"/>
              </w:rPr>
            </w:pPr>
          </w:p>
        </w:tc>
        <w:tc>
          <w:tcPr>
            <w:tcW w:w="237" w:type="pct"/>
          </w:tcPr>
          <w:p w14:paraId="02CBC4A1" w14:textId="77777777" w:rsidR="00185035" w:rsidRPr="00F85647" w:rsidRDefault="00185035" w:rsidP="00D94289">
            <w:pPr>
              <w:autoSpaceDE w:val="0"/>
              <w:autoSpaceDN w:val="0"/>
              <w:adjustRightInd w:val="0"/>
              <w:jc w:val="center"/>
              <w:rPr>
                <w:noProof/>
                <w:lang w:val="en-US"/>
              </w:rPr>
            </w:pPr>
          </w:p>
        </w:tc>
        <w:tc>
          <w:tcPr>
            <w:tcW w:w="237" w:type="pct"/>
          </w:tcPr>
          <w:p w14:paraId="5E430ABC" w14:textId="77777777" w:rsidR="00185035" w:rsidRPr="00F85647" w:rsidRDefault="00185035" w:rsidP="00D94289">
            <w:pPr>
              <w:autoSpaceDE w:val="0"/>
              <w:autoSpaceDN w:val="0"/>
              <w:adjustRightInd w:val="0"/>
              <w:jc w:val="center"/>
              <w:rPr>
                <w:noProof/>
              </w:rPr>
            </w:pPr>
          </w:p>
        </w:tc>
        <w:tc>
          <w:tcPr>
            <w:tcW w:w="414" w:type="pct"/>
          </w:tcPr>
          <w:p w14:paraId="4CFFBB9E" w14:textId="77777777" w:rsidR="00185035" w:rsidRPr="00F85647" w:rsidRDefault="00185035" w:rsidP="00D94289">
            <w:pPr>
              <w:autoSpaceDE w:val="0"/>
              <w:autoSpaceDN w:val="0"/>
              <w:adjustRightInd w:val="0"/>
              <w:jc w:val="center"/>
              <w:rPr>
                <w:noProof/>
              </w:rPr>
            </w:pPr>
          </w:p>
        </w:tc>
        <w:tc>
          <w:tcPr>
            <w:tcW w:w="339" w:type="pct"/>
          </w:tcPr>
          <w:p w14:paraId="09CD8DC5" w14:textId="77777777" w:rsidR="00185035" w:rsidRDefault="00185035" w:rsidP="00D94289">
            <w:pPr>
              <w:autoSpaceDE w:val="0"/>
              <w:autoSpaceDN w:val="0"/>
              <w:adjustRightInd w:val="0"/>
              <w:jc w:val="center"/>
              <w:rPr>
                <w:noProof/>
              </w:rPr>
            </w:pPr>
          </w:p>
        </w:tc>
      </w:tr>
      <w:tr w:rsidR="00C90E7E" w:rsidRPr="00F85647" w14:paraId="5D7F0AF9" w14:textId="77777777" w:rsidTr="00C90E7E">
        <w:trPr>
          <w:trHeight w:val="288"/>
        </w:trPr>
        <w:tc>
          <w:tcPr>
            <w:tcW w:w="192" w:type="pct"/>
            <w:vAlign w:val="center"/>
          </w:tcPr>
          <w:p w14:paraId="63524D6F" w14:textId="77777777" w:rsidR="00185035" w:rsidRPr="007A08CE" w:rsidRDefault="00185035">
            <w:pPr>
              <w:jc w:val="center"/>
              <w:rPr>
                <w:b/>
                <w:bCs/>
              </w:rPr>
            </w:pPr>
            <w:r>
              <w:rPr>
                <w:b/>
                <w:bCs/>
              </w:rPr>
              <w:t>XXII</w:t>
            </w:r>
          </w:p>
        </w:tc>
        <w:tc>
          <w:tcPr>
            <w:tcW w:w="2164" w:type="pct"/>
            <w:gridSpan w:val="2"/>
          </w:tcPr>
          <w:p w14:paraId="67719275" w14:textId="77777777" w:rsidR="00185035" w:rsidRPr="007A08CE" w:rsidRDefault="00185035" w:rsidP="002966C9">
            <w:pPr>
              <w:rPr>
                <w:b/>
                <w:bCs/>
              </w:rPr>
            </w:pPr>
            <w:r w:rsidRPr="007A08CE">
              <w:rPr>
                <w:b/>
                <w:bCs/>
              </w:rPr>
              <w:t>INSTALACIJE RADIJATORSKOG GREJANJA</w:t>
            </w:r>
          </w:p>
        </w:tc>
        <w:tc>
          <w:tcPr>
            <w:tcW w:w="384" w:type="pct"/>
          </w:tcPr>
          <w:p w14:paraId="0B0C8B5E" w14:textId="77777777" w:rsidR="00185035" w:rsidRPr="007A08CE" w:rsidRDefault="00185035">
            <w:pPr>
              <w:jc w:val="center"/>
              <w:rPr>
                <w:b/>
                <w:bCs/>
              </w:rPr>
            </w:pPr>
          </w:p>
        </w:tc>
        <w:tc>
          <w:tcPr>
            <w:tcW w:w="387" w:type="pct"/>
          </w:tcPr>
          <w:p w14:paraId="7B4B4819" w14:textId="77777777" w:rsidR="00185035" w:rsidRPr="007A08CE" w:rsidRDefault="00185035">
            <w:pPr>
              <w:jc w:val="center"/>
              <w:rPr>
                <w:b/>
                <w:bCs/>
              </w:rPr>
            </w:pPr>
          </w:p>
        </w:tc>
        <w:tc>
          <w:tcPr>
            <w:tcW w:w="322" w:type="pct"/>
          </w:tcPr>
          <w:p w14:paraId="1219D4B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01CD58" w14:textId="77777777" w:rsidR="00185035" w:rsidRPr="00F85647" w:rsidRDefault="00185035" w:rsidP="00D94289">
            <w:pPr>
              <w:autoSpaceDE w:val="0"/>
              <w:autoSpaceDN w:val="0"/>
              <w:adjustRightInd w:val="0"/>
              <w:jc w:val="center"/>
              <w:rPr>
                <w:noProof/>
                <w:lang w:val="en-US"/>
              </w:rPr>
            </w:pPr>
          </w:p>
        </w:tc>
        <w:tc>
          <w:tcPr>
            <w:tcW w:w="237" w:type="pct"/>
          </w:tcPr>
          <w:p w14:paraId="542F552D" w14:textId="77777777" w:rsidR="00185035" w:rsidRPr="00F85647" w:rsidRDefault="00185035" w:rsidP="00D94289">
            <w:pPr>
              <w:autoSpaceDE w:val="0"/>
              <w:autoSpaceDN w:val="0"/>
              <w:adjustRightInd w:val="0"/>
              <w:jc w:val="center"/>
              <w:rPr>
                <w:noProof/>
                <w:lang w:val="en-US"/>
              </w:rPr>
            </w:pPr>
          </w:p>
        </w:tc>
        <w:tc>
          <w:tcPr>
            <w:tcW w:w="237" w:type="pct"/>
          </w:tcPr>
          <w:p w14:paraId="36E37FA2" w14:textId="77777777" w:rsidR="00185035" w:rsidRPr="00F85647" w:rsidRDefault="00185035" w:rsidP="00D94289">
            <w:pPr>
              <w:autoSpaceDE w:val="0"/>
              <w:autoSpaceDN w:val="0"/>
              <w:adjustRightInd w:val="0"/>
              <w:jc w:val="center"/>
              <w:rPr>
                <w:noProof/>
              </w:rPr>
            </w:pPr>
          </w:p>
        </w:tc>
        <w:tc>
          <w:tcPr>
            <w:tcW w:w="414" w:type="pct"/>
          </w:tcPr>
          <w:p w14:paraId="50A42CFD" w14:textId="77777777" w:rsidR="00185035" w:rsidRPr="00F85647" w:rsidRDefault="00185035" w:rsidP="00D94289">
            <w:pPr>
              <w:autoSpaceDE w:val="0"/>
              <w:autoSpaceDN w:val="0"/>
              <w:adjustRightInd w:val="0"/>
              <w:jc w:val="center"/>
              <w:rPr>
                <w:noProof/>
              </w:rPr>
            </w:pPr>
          </w:p>
        </w:tc>
        <w:tc>
          <w:tcPr>
            <w:tcW w:w="339" w:type="pct"/>
          </w:tcPr>
          <w:p w14:paraId="455EB629" w14:textId="77777777" w:rsidR="00185035" w:rsidRDefault="00185035" w:rsidP="00D94289">
            <w:pPr>
              <w:autoSpaceDE w:val="0"/>
              <w:autoSpaceDN w:val="0"/>
              <w:adjustRightInd w:val="0"/>
              <w:jc w:val="center"/>
              <w:rPr>
                <w:noProof/>
              </w:rPr>
            </w:pPr>
          </w:p>
        </w:tc>
      </w:tr>
      <w:tr w:rsidR="00C90E7E" w:rsidRPr="00F85647" w14:paraId="5E4CD494" w14:textId="77777777" w:rsidTr="00C90E7E">
        <w:trPr>
          <w:trHeight w:val="288"/>
        </w:trPr>
        <w:tc>
          <w:tcPr>
            <w:tcW w:w="192" w:type="pct"/>
          </w:tcPr>
          <w:p w14:paraId="6DD4E89E" w14:textId="77777777" w:rsidR="00185035" w:rsidRPr="007A08CE" w:rsidRDefault="00185035">
            <w:pPr>
              <w:jc w:val="center"/>
            </w:pPr>
          </w:p>
        </w:tc>
        <w:tc>
          <w:tcPr>
            <w:tcW w:w="2164" w:type="pct"/>
            <w:gridSpan w:val="2"/>
          </w:tcPr>
          <w:p w14:paraId="1BECE066" w14:textId="77777777" w:rsidR="00185035" w:rsidRPr="007A08CE" w:rsidRDefault="00185035" w:rsidP="002966C9">
            <w:pPr>
              <w:rPr>
                <w:b/>
                <w:bCs/>
                <w:color w:val="000000"/>
              </w:rPr>
            </w:pPr>
            <w:r w:rsidRPr="007A08CE">
              <w:rPr>
                <w:b/>
                <w:bCs/>
                <w:color w:val="000000"/>
              </w:rPr>
              <w:t>Isporuka i ugradnja sledeće opreme navedenog proizvođača ili ekvivalentno:</w:t>
            </w:r>
          </w:p>
        </w:tc>
        <w:tc>
          <w:tcPr>
            <w:tcW w:w="384" w:type="pct"/>
            <w:vAlign w:val="bottom"/>
          </w:tcPr>
          <w:p w14:paraId="69696B37" w14:textId="77777777" w:rsidR="00185035" w:rsidRPr="007A08CE" w:rsidRDefault="00185035">
            <w:pPr>
              <w:jc w:val="center"/>
            </w:pPr>
          </w:p>
        </w:tc>
        <w:tc>
          <w:tcPr>
            <w:tcW w:w="387" w:type="pct"/>
            <w:vAlign w:val="bottom"/>
          </w:tcPr>
          <w:p w14:paraId="0C4305BC" w14:textId="77777777" w:rsidR="00185035" w:rsidRPr="007A08CE" w:rsidRDefault="00185035">
            <w:pPr>
              <w:jc w:val="center"/>
            </w:pPr>
          </w:p>
        </w:tc>
        <w:tc>
          <w:tcPr>
            <w:tcW w:w="322" w:type="pct"/>
          </w:tcPr>
          <w:p w14:paraId="023FAE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0BB1FF" w14:textId="77777777" w:rsidR="00185035" w:rsidRPr="00F85647" w:rsidRDefault="00185035" w:rsidP="00D94289">
            <w:pPr>
              <w:autoSpaceDE w:val="0"/>
              <w:autoSpaceDN w:val="0"/>
              <w:adjustRightInd w:val="0"/>
              <w:jc w:val="center"/>
              <w:rPr>
                <w:noProof/>
                <w:lang w:val="en-US"/>
              </w:rPr>
            </w:pPr>
          </w:p>
        </w:tc>
        <w:tc>
          <w:tcPr>
            <w:tcW w:w="237" w:type="pct"/>
          </w:tcPr>
          <w:p w14:paraId="3BB8760E" w14:textId="77777777" w:rsidR="00185035" w:rsidRPr="00F85647" w:rsidRDefault="00185035" w:rsidP="00D94289">
            <w:pPr>
              <w:autoSpaceDE w:val="0"/>
              <w:autoSpaceDN w:val="0"/>
              <w:adjustRightInd w:val="0"/>
              <w:jc w:val="center"/>
              <w:rPr>
                <w:noProof/>
                <w:lang w:val="en-US"/>
              </w:rPr>
            </w:pPr>
          </w:p>
        </w:tc>
        <w:tc>
          <w:tcPr>
            <w:tcW w:w="237" w:type="pct"/>
          </w:tcPr>
          <w:p w14:paraId="2E95CF94" w14:textId="77777777" w:rsidR="00185035" w:rsidRPr="00F85647" w:rsidRDefault="00185035" w:rsidP="00D94289">
            <w:pPr>
              <w:autoSpaceDE w:val="0"/>
              <w:autoSpaceDN w:val="0"/>
              <w:adjustRightInd w:val="0"/>
              <w:jc w:val="center"/>
              <w:rPr>
                <w:noProof/>
              </w:rPr>
            </w:pPr>
          </w:p>
        </w:tc>
        <w:tc>
          <w:tcPr>
            <w:tcW w:w="414" w:type="pct"/>
          </w:tcPr>
          <w:p w14:paraId="44492819" w14:textId="77777777" w:rsidR="00185035" w:rsidRPr="00F85647" w:rsidRDefault="00185035" w:rsidP="00D94289">
            <w:pPr>
              <w:autoSpaceDE w:val="0"/>
              <w:autoSpaceDN w:val="0"/>
              <w:adjustRightInd w:val="0"/>
              <w:jc w:val="center"/>
              <w:rPr>
                <w:noProof/>
              </w:rPr>
            </w:pPr>
          </w:p>
        </w:tc>
        <w:tc>
          <w:tcPr>
            <w:tcW w:w="339" w:type="pct"/>
          </w:tcPr>
          <w:p w14:paraId="45941DED" w14:textId="77777777" w:rsidR="00185035" w:rsidRDefault="00185035" w:rsidP="00D94289">
            <w:pPr>
              <w:autoSpaceDE w:val="0"/>
              <w:autoSpaceDN w:val="0"/>
              <w:adjustRightInd w:val="0"/>
              <w:jc w:val="center"/>
              <w:rPr>
                <w:noProof/>
              </w:rPr>
            </w:pPr>
          </w:p>
        </w:tc>
      </w:tr>
      <w:tr w:rsidR="00C90E7E" w:rsidRPr="00F85647" w14:paraId="5A20F14E" w14:textId="77777777" w:rsidTr="00C90E7E">
        <w:trPr>
          <w:trHeight w:val="288"/>
        </w:trPr>
        <w:tc>
          <w:tcPr>
            <w:tcW w:w="192" w:type="pct"/>
          </w:tcPr>
          <w:p w14:paraId="4484168B" w14:textId="77777777" w:rsidR="00185035" w:rsidRPr="007A08CE" w:rsidRDefault="00185035">
            <w:pPr>
              <w:jc w:val="center"/>
            </w:pPr>
            <w:r w:rsidRPr="007A08CE">
              <w:t>1</w:t>
            </w:r>
          </w:p>
        </w:tc>
        <w:tc>
          <w:tcPr>
            <w:tcW w:w="2164" w:type="pct"/>
            <w:gridSpan w:val="2"/>
          </w:tcPr>
          <w:p w14:paraId="1A61B81A" w14:textId="50BDADFC" w:rsidR="00185035" w:rsidRPr="007A08CE" w:rsidRDefault="00185035" w:rsidP="004B5F1F">
            <w:r w:rsidRPr="007A08CE">
              <w:t xml:space="preserve">Nabavka i montaža aluminijumskih radijatora GLOBAL VOX ili </w:t>
            </w:r>
            <w:r w:rsidR="004B5F1F">
              <w:t>odgovorajuće</w:t>
            </w:r>
            <w:r w:rsidRPr="007A08CE">
              <w:t>, koji se formiraju u 24 grejna  tela.</w:t>
            </w:r>
          </w:p>
        </w:tc>
        <w:tc>
          <w:tcPr>
            <w:tcW w:w="384" w:type="pct"/>
            <w:vAlign w:val="bottom"/>
          </w:tcPr>
          <w:p w14:paraId="31E07C9C" w14:textId="77777777" w:rsidR="00185035" w:rsidRPr="007A08CE" w:rsidRDefault="00185035">
            <w:pPr>
              <w:jc w:val="center"/>
            </w:pPr>
          </w:p>
        </w:tc>
        <w:tc>
          <w:tcPr>
            <w:tcW w:w="387" w:type="pct"/>
            <w:vAlign w:val="bottom"/>
          </w:tcPr>
          <w:p w14:paraId="0C194B3C" w14:textId="77777777" w:rsidR="00185035" w:rsidRPr="007A08CE" w:rsidRDefault="00185035">
            <w:pPr>
              <w:jc w:val="center"/>
            </w:pPr>
          </w:p>
        </w:tc>
        <w:tc>
          <w:tcPr>
            <w:tcW w:w="322" w:type="pct"/>
          </w:tcPr>
          <w:p w14:paraId="4167F9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CCAFD7" w14:textId="77777777" w:rsidR="00185035" w:rsidRPr="00F85647" w:rsidRDefault="00185035" w:rsidP="00D94289">
            <w:pPr>
              <w:autoSpaceDE w:val="0"/>
              <w:autoSpaceDN w:val="0"/>
              <w:adjustRightInd w:val="0"/>
              <w:jc w:val="center"/>
              <w:rPr>
                <w:noProof/>
                <w:lang w:val="en-US"/>
              </w:rPr>
            </w:pPr>
          </w:p>
        </w:tc>
        <w:tc>
          <w:tcPr>
            <w:tcW w:w="237" w:type="pct"/>
          </w:tcPr>
          <w:p w14:paraId="6382B0EE" w14:textId="77777777" w:rsidR="00185035" w:rsidRPr="00F85647" w:rsidRDefault="00185035" w:rsidP="00D94289">
            <w:pPr>
              <w:autoSpaceDE w:val="0"/>
              <w:autoSpaceDN w:val="0"/>
              <w:adjustRightInd w:val="0"/>
              <w:jc w:val="center"/>
              <w:rPr>
                <w:noProof/>
                <w:lang w:val="en-US"/>
              </w:rPr>
            </w:pPr>
          </w:p>
        </w:tc>
        <w:tc>
          <w:tcPr>
            <w:tcW w:w="237" w:type="pct"/>
          </w:tcPr>
          <w:p w14:paraId="27CA94E5" w14:textId="77777777" w:rsidR="00185035" w:rsidRPr="00F85647" w:rsidRDefault="00185035" w:rsidP="00D94289">
            <w:pPr>
              <w:autoSpaceDE w:val="0"/>
              <w:autoSpaceDN w:val="0"/>
              <w:adjustRightInd w:val="0"/>
              <w:jc w:val="center"/>
              <w:rPr>
                <w:noProof/>
              </w:rPr>
            </w:pPr>
          </w:p>
        </w:tc>
        <w:tc>
          <w:tcPr>
            <w:tcW w:w="414" w:type="pct"/>
          </w:tcPr>
          <w:p w14:paraId="21BEE764" w14:textId="77777777" w:rsidR="00185035" w:rsidRPr="00F85647" w:rsidRDefault="00185035" w:rsidP="00D94289">
            <w:pPr>
              <w:autoSpaceDE w:val="0"/>
              <w:autoSpaceDN w:val="0"/>
              <w:adjustRightInd w:val="0"/>
              <w:jc w:val="center"/>
              <w:rPr>
                <w:noProof/>
              </w:rPr>
            </w:pPr>
          </w:p>
        </w:tc>
        <w:tc>
          <w:tcPr>
            <w:tcW w:w="339" w:type="pct"/>
          </w:tcPr>
          <w:p w14:paraId="33BFA4C5" w14:textId="77777777" w:rsidR="00185035" w:rsidRDefault="00185035" w:rsidP="00D94289">
            <w:pPr>
              <w:autoSpaceDE w:val="0"/>
              <w:autoSpaceDN w:val="0"/>
              <w:adjustRightInd w:val="0"/>
              <w:jc w:val="center"/>
              <w:rPr>
                <w:noProof/>
              </w:rPr>
            </w:pPr>
          </w:p>
        </w:tc>
      </w:tr>
      <w:tr w:rsidR="00C90E7E" w:rsidRPr="00F85647" w14:paraId="4715C0EB" w14:textId="77777777" w:rsidTr="00C90E7E">
        <w:trPr>
          <w:trHeight w:val="288"/>
        </w:trPr>
        <w:tc>
          <w:tcPr>
            <w:tcW w:w="192" w:type="pct"/>
          </w:tcPr>
          <w:p w14:paraId="3CD63213" w14:textId="77777777" w:rsidR="00185035" w:rsidRPr="007A08CE" w:rsidRDefault="00185035">
            <w:pPr>
              <w:jc w:val="center"/>
            </w:pPr>
          </w:p>
        </w:tc>
        <w:tc>
          <w:tcPr>
            <w:tcW w:w="2164" w:type="pct"/>
            <w:gridSpan w:val="2"/>
          </w:tcPr>
          <w:p w14:paraId="004BDC99" w14:textId="77777777" w:rsidR="00185035" w:rsidRPr="007A08CE" w:rsidRDefault="00185035" w:rsidP="002966C9">
            <w:r w:rsidRPr="007A08CE">
              <w:t>VOX 800/80</w:t>
            </w:r>
          </w:p>
        </w:tc>
        <w:tc>
          <w:tcPr>
            <w:tcW w:w="384" w:type="pct"/>
            <w:vAlign w:val="bottom"/>
          </w:tcPr>
          <w:p w14:paraId="795A76F3" w14:textId="77777777" w:rsidR="00185035" w:rsidRPr="007A08CE" w:rsidRDefault="00185035">
            <w:pPr>
              <w:jc w:val="center"/>
            </w:pPr>
            <w:r w:rsidRPr="007A08CE">
              <w:t>članak</w:t>
            </w:r>
          </w:p>
        </w:tc>
        <w:tc>
          <w:tcPr>
            <w:tcW w:w="387" w:type="pct"/>
            <w:vAlign w:val="bottom"/>
          </w:tcPr>
          <w:p w14:paraId="1E925047" w14:textId="77777777" w:rsidR="00185035" w:rsidRPr="009635B8" w:rsidRDefault="00185035">
            <w:pPr>
              <w:jc w:val="center"/>
            </w:pPr>
            <w:r w:rsidRPr="009635B8">
              <w:t>40</w:t>
            </w:r>
          </w:p>
        </w:tc>
        <w:tc>
          <w:tcPr>
            <w:tcW w:w="322" w:type="pct"/>
          </w:tcPr>
          <w:p w14:paraId="6E1E695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BD101F" w14:textId="77777777" w:rsidR="00185035" w:rsidRPr="00F85647" w:rsidRDefault="00185035" w:rsidP="00D94289">
            <w:pPr>
              <w:autoSpaceDE w:val="0"/>
              <w:autoSpaceDN w:val="0"/>
              <w:adjustRightInd w:val="0"/>
              <w:jc w:val="center"/>
              <w:rPr>
                <w:noProof/>
                <w:lang w:val="en-US"/>
              </w:rPr>
            </w:pPr>
          </w:p>
        </w:tc>
        <w:tc>
          <w:tcPr>
            <w:tcW w:w="237" w:type="pct"/>
          </w:tcPr>
          <w:p w14:paraId="33202824" w14:textId="77777777" w:rsidR="00185035" w:rsidRPr="00F85647" w:rsidRDefault="00185035" w:rsidP="00D94289">
            <w:pPr>
              <w:autoSpaceDE w:val="0"/>
              <w:autoSpaceDN w:val="0"/>
              <w:adjustRightInd w:val="0"/>
              <w:jc w:val="center"/>
              <w:rPr>
                <w:noProof/>
                <w:lang w:val="en-US"/>
              </w:rPr>
            </w:pPr>
          </w:p>
        </w:tc>
        <w:tc>
          <w:tcPr>
            <w:tcW w:w="237" w:type="pct"/>
          </w:tcPr>
          <w:p w14:paraId="73B0AD5D" w14:textId="77777777" w:rsidR="00185035" w:rsidRPr="00F85647" w:rsidRDefault="00185035" w:rsidP="00D94289">
            <w:pPr>
              <w:autoSpaceDE w:val="0"/>
              <w:autoSpaceDN w:val="0"/>
              <w:adjustRightInd w:val="0"/>
              <w:jc w:val="center"/>
              <w:rPr>
                <w:noProof/>
              </w:rPr>
            </w:pPr>
          </w:p>
        </w:tc>
        <w:tc>
          <w:tcPr>
            <w:tcW w:w="414" w:type="pct"/>
          </w:tcPr>
          <w:p w14:paraId="5BF7C324" w14:textId="77777777" w:rsidR="00185035" w:rsidRPr="00F85647" w:rsidRDefault="00185035" w:rsidP="00D94289">
            <w:pPr>
              <w:autoSpaceDE w:val="0"/>
              <w:autoSpaceDN w:val="0"/>
              <w:adjustRightInd w:val="0"/>
              <w:jc w:val="center"/>
              <w:rPr>
                <w:noProof/>
              </w:rPr>
            </w:pPr>
          </w:p>
        </w:tc>
        <w:tc>
          <w:tcPr>
            <w:tcW w:w="339" w:type="pct"/>
          </w:tcPr>
          <w:p w14:paraId="4B062DBE" w14:textId="77777777" w:rsidR="00185035" w:rsidRDefault="00185035" w:rsidP="00D94289">
            <w:pPr>
              <w:autoSpaceDE w:val="0"/>
              <w:autoSpaceDN w:val="0"/>
              <w:adjustRightInd w:val="0"/>
              <w:jc w:val="center"/>
              <w:rPr>
                <w:noProof/>
              </w:rPr>
            </w:pPr>
          </w:p>
        </w:tc>
      </w:tr>
      <w:tr w:rsidR="00C90E7E" w:rsidRPr="00F85647" w14:paraId="10C07230" w14:textId="77777777" w:rsidTr="00C90E7E">
        <w:trPr>
          <w:trHeight w:val="288"/>
        </w:trPr>
        <w:tc>
          <w:tcPr>
            <w:tcW w:w="192" w:type="pct"/>
          </w:tcPr>
          <w:p w14:paraId="2896CA9E" w14:textId="77777777" w:rsidR="00185035" w:rsidRPr="007A08CE" w:rsidRDefault="00185035">
            <w:pPr>
              <w:jc w:val="center"/>
            </w:pPr>
          </w:p>
        </w:tc>
        <w:tc>
          <w:tcPr>
            <w:tcW w:w="2164" w:type="pct"/>
            <w:gridSpan w:val="2"/>
          </w:tcPr>
          <w:p w14:paraId="3BE7E1AC" w14:textId="77777777" w:rsidR="00185035" w:rsidRPr="007A08CE" w:rsidRDefault="00185035" w:rsidP="002966C9">
            <w:r w:rsidRPr="007A08CE">
              <w:t>VOX 600/80</w:t>
            </w:r>
          </w:p>
        </w:tc>
        <w:tc>
          <w:tcPr>
            <w:tcW w:w="384" w:type="pct"/>
            <w:vAlign w:val="bottom"/>
          </w:tcPr>
          <w:p w14:paraId="49C947E5" w14:textId="77777777" w:rsidR="00185035" w:rsidRPr="007A08CE" w:rsidRDefault="00185035">
            <w:pPr>
              <w:jc w:val="center"/>
            </w:pPr>
            <w:r w:rsidRPr="007A08CE">
              <w:t>članak</w:t>
            </w:r>
          </w:p>
        </w:tc>
        <w:tc>
          <w:tcPr>
            <w:tcW w:w="387" w:type="pct"/>
            <w:vAlign w:val="bottom"/>
          </w:tcPr>
          <w:p w14:paraId="49D7EFD0" w14:textId="77777777" w:rsidR="00185035" w:rsidRPr="007A08CE" w:rsidRDefault="00185035">
            <w:pPr>
              <w:jc w:val="center"/>
            </w:pPr>
            <w:r w:rsidRPr="007A08CE">
              <w:t>221</w:t>
            </w:r>
          </w:p>
        </w:tc>
        <w:tc>
          <w:tcPr>
            <w:tcW w:w="322" w:type="pct"/>
          </w:tcPr>
          <w:p w14:paraId="7C17CD4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2C4C3B" w14:textId="77777777" w:rsidR="00185035" w:rsidRPr="00F85647" w:rsidRDefault="00185035" w:rsidP="00D94289">
            <w:pPr>
              <w:autoSpaceDE w:val="0"/>
              <w:autoSpaceDN w:val="0"/>
              <w:adjustRightInd w:val="0"/>
              <w:jc w:val="center"/>
              <w:rPr>
                <w:noProof/>
                <w:lang w:val="en-US"/>
              </w:rPr>
            </w:pPr>
          </w:p>
        </w:tc>
        <w:tc>
          <w:tcPr>
            <w:tcW w:w="237" w:type="pct"/>
          </w:tcPr>
          <w:p w14:paraId="16754914" w14:textId="77777777" w:rsidR="00185035" w:rsidRPr="00F85647" w:rsidRDefault="00185035" w:rsidP="00D94289">
            <w:pPr>
              <w:autoSpaceDE w:val="0"/>
              <w:autoSpaceDN w:val="0"/>
              <w:adjustRightInd w:val="0"/>
              <w:jc w:val="center"/>
              <w:rPr>
                <w:noProof/>
                <w:lang w:val="en-US"/>
              </w:rPr>
            </w:pPr>
          </w:p>
        </w:tc>
        <w:tc>
          <w:tcPr>
            <w:tcW w:w="237" w:type="pct"/>
          </w:tcPr>
          <w:p w14:paraId="2C814F58" w14:textId="77777777" w:rsidR="00185035" w:rsidRPr="00F85647" w:rsidRDefault="00185035" w:rsidP="00D94289">
            <w:pPr>
              <w:autoSpaceDE w:val="0"/>
              <w:autoSpaceDN w:val="0"/>
              <w:adjustRightInd w:val="0"/>
              <w:jc w:val="center"/>
              <w:rPr>
                <w:noProof/>
              </w:rPr>
            </w:pPr>
          </w:p>
        </w:tc>
        <w:tc>
          <w:tcPr>
            <w:tcW w:w="414" w:type="pct"/>
          </w:tcPr>
          <w:p w14:paraId="77CDBCF4" w14:textId="77777777" w:rsidR="00185035" w:rsidRPr="00F85647" w:rsidRDefault="00185035" w:rsidP="00D94289">
            <w:pPr>
              <w:autoSpaceDE w:val="0"/>
              <w:autoSpaceDN w:val="0"/>
              <w:adjustRightInd w:val="0"/>
              <w:jc w:val="center"/>
              <w:rPr>
                <w:noProof/>
              </w:rPr>
            </w:pPr>
          </w:p>
        </w:tc>
        <w:tc>
          <w:tcPr>
            <w:tcW w:w="339" w:type="pct"/>
          </w:tcPr>
          <w:p w14:paraId="2AD6E29D" w14:textId="77777777" w:rsidR="00185035" w:rsidRDefault="00185035" w:rsidP="00D94289">
            <w:pPr>
              <w:autoSpaceDE w:val="0"/>
              <w:autoSpaceDN w:val="0"/>
              <w:adjustRightInd w:val="0"/>
              <w:jc w:val="center"/>
              <w:rPr>
                <w:noProof/>
              </w:rPr>
            </w:pPr>
          </w:p>
        </w:tc>
      </w:tr>
      <w:tr w:rsidR="00C90E7E" w:rsidRPr="00F85647" w14:paraId="365DC6D0" w14:textId="77777777" w:rsidTr="00C90E7E">
        <w:trPr>
          <w:trHeight w:val="288"/>
        </w:trPr>
        <w:tc>
          <w:tcPr>
            <w:tcW w:w="192" w:type="pct"/>
          </w:tcPr>
          <w:p w14:paraId="41E9440D" w14:textId="77777777" w:rsidR="00185035" w:rsidRPr="007A08CE" w:rsidRDefault="00185035">
            <w:pPr>
              <w:jc w:val="center"/>
            </w:pPr>
            <w:r w:rsidRPr="007A08CE">
              <w:t>2</w:t>
            </w:r>
          </w:p>
        </w:tc>
        <w:tc>
          <w:tcPr>
            <w:tcW w:w="2164" w:type="pct"/>
            <w:gridSpan w:val="2"/>
          </w:tcPr>
          <w:p w14:paraId="2CE46B6F" w14:textId="4328DDB8" w:rsidR="00185035" w:rsidRPr="007A08CE" w:rsidRDefault="00185035" w:rsidP="004B5F1F">
            <w:r w:rsidRPr="007A08CE">
              <w:t xml:space="preserve">Nabavka i montaža setova za GLOBAL-VOX radijatore ili </w:t>
            </w:r>
            <w:r w:rsidR="004B5F1F">
              <w:t>odgovarajuće</w:t>
            </w:r>
            <w:r w:rsidRPr="007A08CE">
              <w:t xml:space="preserve"> (čepovi, redukcije, nosači, itd.).</w:t>
            </w:r>
          </w:p>
        </w:tc>
        <w:tc>
          <w:tcPr>
            <w:tcW w:w="384" w:type="pct"/>
            <w:vAlign w:val="bottom"/>
          </w:tcPr>
          <w:p w14:paraId="51FA4A74" w14:textId="77777777" w:rsidR="00185035" w:rsidRPr="007A08CE" w:rsidRDefault="00185035">
            <w:pPr>
              <w:jc w:val="center"/>
            </w:pPr>
            <w:r w:rsidRPr="007A08CE">
              <w:t>kompl.</w:t>
            </w:r>
          </w:p>
        </w:tc>
        <w:tc>
          <w:tcPr>
            <w:tcW w:w="387" w:type="pct"/>
            <w:vAlign w:val="bottom"/>
          </w:tcPr>
          <w:p w14:paraId="0A0728C6" w14:textId="77777777" w:rsidR="00185035" w:rsidRPr="007A08CE" w:rsidRDefault="00185035">
            <w:pPr>
              <w:jc w:val="center"/>
            </w:pPr>
            <w:r w:rsidRPr="007A08CE">
              <w:t>37</w:t>
            </w:r>
          </w:p>
        </w:tc>
        <w:tc>
          <w:tcPr>
            <w:tcW w:w="322" w:type="pct"/>
          </w:tcPr>
          <w:p w14:paraId="4FB3E5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6DF634" w14:textId="77777777" w:rsidR="00185035" w:rsidRPr="00F85647" w:rsidRDefault="00185035" w:rsidP="00D94289">
            <w:pPr>
              <w:autoSpaceDE w:val="0"/>
              <w:autoSpaceDN w:val="0"/>
              <w:adjustRightInd w:val="0"/>
              <w:jc w:val="center"/>
              <w:rPr>
                <w:noProof/>
                <w:lang w:val="en-US"/>
              </w:rPr>
            </w:pPr>
          </w:p>
        </w:tc>
        <w:tc>
          <w:tcPr>
            <w:tcW w:w="237" w:type="pct"/>
          </w:tcPr>
          <w:p w14:paraId="6C8B06B3" w14:textId="77777777" w:rsidR="00185035" w:rsidRPr="00F85647" w:rsidRDefault="00185035" w:rsidP="00D94289">
            <w:pPr>
              <w:autoSpaceDE w:val="0"/>
              <w:autoSpaceDN w:val="0"/>
              <w:adjustRightInd w:val="0"/>
              <w:jc w:val="center"/>
              <w:rPr>
                <w:noProof/>
                <w:lang w:val="en-US"/>
              </w:rPr>
            </w:pPr>
          </w:p>
        </w:tc>
        <w:tc>
          <w:tcPr>
            <w:tcW w:w="237" w:type="pct"/>
          </w:tcPr>
          <w:p w14:paraId="2C8CEAC1" w14:textId="77777777" w:rsidR="00185035" w:rsidRPr="00F85647" w:rsidRDefault="00185035" w:rsidP="00D94289">
            <w:pPr>
              <w:autoSpaceDE w:val="0"/>
              <w:autoSpaceDN w:val="0"/>
              <w:adjustRightInd w:val="0"/>
              <w:jc w:val="center"/>
              <w:rPr>
                <w:noProof/>
              </w:rPr>
            </w:pPr>
          </w:p>
        </w:tc>
        <w:tc>
          <w:tcPr>
            <w:tcW w:w="414" w:type="pct"/>
          </w:tcPr>
          <w:p w14:paraId="3516ACFB" w14:textId="77777777" w:rsidR="00185035" w:rsidRPr="00F85647" w:rsidRDefault="00185035" w:rsidP="00D94289">
            <w:pPr>
              <w:autoSpaceDE w:val="0"/>
              <w:autoSpaceDN w:val="0"/>
              <w:adjustRightInd w:val="0"/>
              <w:jc w:val="center"/>
              <w:rPr>
                <w:noProof/>
              </w:rPr>
            </w:pPr>
          </w:p>
        </w:tc>
        <w:tc>
          <w:tcPr>
            <w:tcW w:w="339" w:type="pct"/>
          </w:tcPr>
          <w:p w14:paraId="41F6DBDF" w14:textId="77777777" w:rsidR="00185035" w:rsidRDefault="00185035" w:rsidP="00D94289">
            <w:pPr>
              <w:autoSpaceDE w:val="0"/>
              <w:autoSpaceDN w:val="0"/>
              <w:adjustRightInd w:val="0"/>
              <w:jc w:val="center"/>
              <w:rPr>
                <w:noProof/>
              </w:rPr>
            </w:pPr>
          </w:p>
        </w:tc>
      </w:tr>
      <w:tr w:rsidR="00C90E7E" w:rsidRPr="00F85647" w14:paraId="7F813AA6" w14:textId="77777777" w:rsidTr="00C90E7E">
        <w:trPr>
          <w:trHeight w:val="288"/>
        </w:trPr>
        <w:tc>
          <w:tcPr>
            <w:tcW w:w="192" w:type="pct"/>
          </w:tcPr>
          <w:p w14:paraId="46A0FA5F" w14:textId="77777777" w:rsidR="00185035" w:rsidRPr="007A08CE" w:rsidRDefault="00185035">
            <w:pPr>
              <w:jc w:val="center"/>
            </w:pPr>
            <w:r w:rsidRPr="007A08CE">
              <w:t>3</w:t>
            </w:r>
          </w:p>
        </w:tc>
        <w:tc>
          <w:tcPr>
            <w:tcW w:w="2164" w:type="pct"/>
            <w:gridSpan w:val="2"/>
          </w:tcPr>
          <w:p w14:paraId="28B1DC10" w14:textId="1E8E6183" w:rsidR="00185035" w:rsidRPr="007A08CE" w:rsidRDefault="00185035" w:rsidP="004B5F1F">
            <w:r w:rsidRPr="007A08CE">
              <w:t xml:space="preserve">Nabavka i montaža radijatorskih ventila ugaonih ili pravih i navijaka, proizvodnje HEIMEIER, OVENTROP ili </w:t>
            </w:r>
            <w:r w:rsidR="004B5F1F">
              <w:t>odgovarajuće</w:t>
            </w:r>
            <w:r w:rsidRPr="007A08CE">
              <w:t>, dimenzija:</w:t>
            </w:r>
          </w:p>
        </w:tc>
        <w:tc>
          <w:tcPr>
            <w:tcW w:w="384" w:type="pct"/>
            <w:vAlign w:val="bottom"/>
          </w:tcPr>
          <w:p w14:paraId="4A542B94" w14:textId="77777777" w:rsidR="00185035" w:rsidRPr="007A08CE" w:rsidRDefault="00185035">
            <w:pPr>
              <w:jc w:val="center"/>
            </w:pPr>
          </w:p>
        </w:tc>
        <w:tc>
          <w:tcPr>
            <w:tcW w:w="387" w:type="pct"/>
            <w:vAlign w:val="bottom"/>
          </w:tcPr>
          <w:p w14:paraId="1A189779" w14:textId="77777777" w:rsidR="00185035" w:rsidRPr="007A08CE" w:rsidRDefault="00185035">
            <w:pPr>
              <w:jc w:val="center"/>
            </w:pPr>
          </w:p>
        </w:tc>
        <w:tc>
          <w:tcPr>
            <w:tcW w:w="322" w:type="pct"/>
          </w:tcPr>
          <w:p w14:paraId="3C77B4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7453DA8" w14:textId="77777777" w:rsidR="00185035" w:rsidRPr="00F85647" w:rsidRDefault="00185035" w:rsidP="00D94289">
            <w:pPr>
              <w:autoSpaceDE w:val="0"/>
              <w:autoSpaceDN w:val="0"/>
              <w:adjustRightInd w:val="0"/>
              <w:jc w:val="center"/>
              <w:rPr>
                <w:noProof/>
                <w:lang w:val="en-US"/>
              </w:rPr>
            </w:pPr>
          </w:p>
        </w:tc>
        <w:tc>
          <w:tcPr>
            <w:tcW w:w="237" w:type="pct"/>
          </w:tcPr>
          <w:p w14:paraId="165B4BAC" w14:textId="77777777" w:rsidR="00185035" w:rsidRPr="00F85647" w:rsidRDefault="00185035" w:rsidP="00D94289">
            <w:pPr>
              <w:autoSpaceDE w:val="0"/>
              <w:autoSpaceDN w:val="0"/>
              <w:adjustRightInd w:val="0"/>
              <w:jc w:val="center"/>
              <w:rPr>
                <w:noProof/>
                <w:lang w:val="en-US"/>
              </w:rPr>
            </w:pPr>
          </w:p>
        </w:tc>
        <w:tc>
          <w:tcPr>
            <w:tcW w:w="237" w:type="pct"/>
          </w:tcPr>
          <w:p w14:paraId="4772BFB4" w14:textId="77777777" w:rsidR="00185035" w:rsidRPr="00F85647" w:rsidRDefault="00185035" w:rsidP="00D94289">
            <w:pPr>
              <w:autoSpaceDE w:val="0"/>
              <w:autoSpaceDN w:val="0"/>
              <w:adjustRightInd w:val="0"/>
              <w:jc w:val="center"/>
              <w:rPr>
                <w:noProof/>
              </w:rPr>
            </w:pPr>
          </w:p>
        </w:tc>
        <w:tc>
          <w:tcPr>
            <w:tcW w:w="414" w:type="pct"/>
          </w:tcPr>
          <w:p w14:paraId="18313B67" w14:textId="77777777" w:rsidR="00185035" w:rsidRPr="00F85647" w:rsidRDefault="00185035" w:rsidP="00D94289">
            <w:pPr>
              <w:autoSpaceDE w:val="0"/>
              <w:autoSpaceDN w:val="0"/>
              <w:adjustRightInd w:val="0"/>
              <w:jc w:val="center"/>
              <w:rPr>
                <w:noProof/>
              </w:rPr>
            </w:pPr>
          </w:p>
        </w:tc>
        <w:tc>
          <w:tcPr>
            <w:tcW w:w="339" w:type="pct"/>
          </w:tcPr>
          <w:p w14:paraId="33C09E2F" w14:textId="77777777" w:rsidR="00185035" w:rsidRDefault="00185035" w:rsidP="00D94289">
            <w:pPr>
              <w:autoSpaceDE w:val="0"/>
              <w:autoSpaceDN w:val="0"/>
              <w:adjustRightInd w:val="0"/>
              <w:jc w:val="center"/>
              <w:rPr>
                <w:noProof/>
              </w:rPr>
            </w:pPr>
          </w:p>
        </w:tc>
      </w:tr>
      <w:tr w:rsidR="00C90E7E" w:rsidRPr="00F85647" w14:paraId="2FD0C38B" w14:textId="77777777" w:rsidTr="00C90E7E">
        <w:trPr>
          <w:trHeight w:val="288"/>
        </w:trPr>
        <w:tc>
          <w:tcPr>
            <w:tcW w:w="192" w:type="pct"/>
          </w:tcPr>
          <w:p w14:paraId="1BB400BF" w14:textId="77777777" w:rsidR="00185035" w:rsidRPr="007A08CE" w:rsidRDefault="00185035">
            <w:pPr>
              <w:jc w:val="center"/>
              <w:rPr>
                <w:b/>
                <w:bCs/>
              </w:rPr>
            </w:pPr>
          </w:p>
        </w:tc>
        <w:tc>
          <w:tcPr>
            <w:tcW w:w="2164" w:type="pct"/>
            <w:gridSpan w:val="2"/>
          </w:tcPr>
          <w:p w14:paraId="638D5E66" w14:textId="77777777" w:rsidR="00185035" w:rsidRPr="007A08CE" w:rsidRDefault="00185035" w:rsidP="002966C9">
            <w:r w:rsidRPr="007A08CE">
              <w:t>- ventili DN15 (1/2") standardni</w:t>
            </w:r>
          </w:p>
        </w:tc>
        <w:tc>
          <w:tcPr>
            <w:tcW w:w="384" w:type="pct"/>
            <w:vAlign w:val="bottom"/>
          </w:tcPr>
          <w:p w14:paraId="416B660B" w14:textId="77777777" w:rsidR="00185035" w:rsidRPr="007A08CE" w:rsidRDefault="00185035">
            <w:pPr>
              <w:jc w:val="center"/>
            </w:pPr>
            <w:r w:rsidRPr="007A08CE">
              <w:t>kom</w:t>
            </w:r>
          </w:p>
        </w:tc>
        <w:tc>
          <w:tcPr>
            <w:tcW w:w="387" w:type="pct"/>
            <w:vAlign w:val="bottom"/>
          </w:tcPr>
          <w:p w14:paraId="5036788E" w14:textId="77777777" w:rsidR="00185035" w:rsidRPr="007A08CE" w:rsidRDefault="00185035">
            <w:pPr>
              <w:jc w:val="center"/>
            </w:pPr>
            <w:r w:rsidRPr="007A08CE">
              <w:t>12</w:t>
            </w:r>
          </w:p>
        </w:tc>
        <w:tc>
          <w:tcPr>
            <w:tcW w:w="322" w:type="pct"/>
          </w:tcPr>
          <w:p w14:paraId="54BBC1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ED6EF3" w14:textId="77777777" w:rsidR="00185035" w:rsidRPr="00F85647" w:rsidRDefault="00185035" w:rsidP="00D94289">
            <w:pPr>
              <w:autoSpaceDE w:val="0"/>
              <w:autoSpaceDN w:val="0"/>
              <w:adjustRightInd w:val="0"/>
              <w:jc w:val="center"/>
              <w:rPr>
                <w:noProof/>
                <w:lang w:val="en-US"/>
              </w:rPr>
            </w:pPr>
          </w:p>
        </w:tc>
        <w:tc>
          <w:tcPr>
            <w:tcW w:w="237" w:type="pct"/>
          </w:tcPr>
          <w:p w14:paraId="4CC63732" w14:textId="77777777" w:rsidR="00185035" w:rsidRPr="00F85647" w:rsidRDefault="00185035" w:rsidP="00D94289">
            <w:pPr>
              <w:autoSpaceDE w:val="0"/>
              <w:autoSpaceDN w:val="0"/>
              <w:adjustRightInd w:val="0"/>
              <w:jc w:val="center"/>
              <w:rPr>
                <w:noProof/>
                <w:lang w:val="en-US"/>
              </w:rPr>
            </w:pPr>
          </w:p>
        </w:tc>
        <w:tc>
          <w:tcPr>
            <w:tcW w:w="237" w:type="pct"/>
          </w:tcPr>
          <w:p w14:paraId="6B40479D" w14:textId="77777777" w:rsidR="00185035" w:rsidRPr="00F85647" w:rsidRDefault="00185035" w:rsidP="00D94289">
            <w:pPr>
              <w:autoSpaceDE w:val="0"/>
              <w:autoSpaceDN w:val="0"/>
              <w:adjustRightInd w:val="0"/>
              <w:jc w:val="center"/>
              <w:rPr>
                <w:noProof/>
              </w:rPr>
            </w:pPr>
          </w:p>
        </w:tc>
        <w:tc>
          <w:tcPr>
            <w:tcW w:w="414" w:type="pct"/>
          </w:tcPr>
          <w:p w14:paraId="1C0832B2" w14:textId="77777777" w:rsidR="00185035" w:rsidRPr="00F85647" w:rsidRDefault="00185035" w:rsidP="00D94289">
            <w:pPr>
              <w:autoSpaceDE w:val="0"/>
              <w:autoSpaceDN w:val="0"/>
              <w:adjustRightInd w:val="0"/>
              <w:jc w:val="center"/>
              <w:rPr>
                <w:noProof/>
              </w:rPr>
            </w:pPr>
          </w:p>
        </w:tc>
        <w:tc>
          <w:tcPr>
            <w:tcW w:w="339" w:type="pct"/>
          </w:tcPr>
          <w:p w14:paraId="018D966F" w14:textId="77777777" w:rsidR="00185035" w:rsidRDefault="00185035" w:rsidP="00D94289">
            <w:pPr>
              <w:autoSpaceDE w:val="0"/>
              <w:autoSpaceDN w:val="0"/>
              <w:adjustRightInd w:val="0"/>
              <w:jc w:val="center"/>
              <w:rPr>
                <w:noProof/>
              </w:rPr>
            </w:pPr>
          </w:p>
        </w:tc>
      </w:tr>
      <w:tr w:rsidR="00C90E7E" w:rsidRPr="00F85647" w14:paraId="625B16E0" w14:textId="77777777" w:rsidTr="00C90E7E">
        <w:trPr>
          <w:trHeight w:val="288"/>
        </w:trPr>
        <w:tc>
          <w:tcPr>
            <w:tcW w:w="192" w:type="pct"/>
          </w:tcPr>
          <w:p w14:paraId="76EA6D35" w14:textId="77777777" w:rsidR="00185035" w:rsidRPr="007A08CE" w:rsidRDefault="00185035">
            <w:pPr>
              <w:jc w:val="center"/>
              <w:rPr>
                <w:b/>
                <w:bCs/>
              </w:rPr>
            </w:pPr>
          </w:p>
        </w:tc>
        <w:tc>
          <w:tcPr>
            <w:tcW w:w="2164" w:type="pct"/>
            <w:gridSpan w:val="2"/>
          </w:tcPr>
          <w:p w14:paraId="1A6C7B10" w14:textId="77777777" w:rsidR="00185035" w:rsidRPr="007A08CE" w:rsidRDefault="00185035" w:rsidP="002966C9">
            <w:r w:rsidRPr="007A08CE">
              <w:t>- ventil DN15 (1/2") za termostat.  glavu</w:t>
            </w:r>
          </w:p>
        </w:tc>
        <w:tc>
          <w:tcPr>
            <w:tcW w:w="384" w:type="pct"/>
            <w:vAlign w:val="bottom"/>
          </w:tcPr>
          <w:p w14:paraId="4EB9C6CA" w14:textId="77777777" w:rsidR="00185035" w:rsidRPr="007A08CE" w:rsidRDefault="00185035">
            <w:pPr>
              <w:jc w:val="center"/>
            </w:pPr>
            <w:r w:rsidRPr="007A08CE">
              <w:t>kom</w:t>
            </w:r>
          </w:p>
        </w:tc>
        <w:tc>
          <w:tcPr>
            <w:tcW w:w="387" w:type="pct"/>
            <w:vAlign w:val="bottom"/>
          </w:tcPr>
          <w:p w14:paraId="480C1324" w14:textId="77777777" w:rsidR="00185035" w:rsidRPr="007A08CE" w:rsidRDefault="00185035">
            <w:pPr>
              <w:jc w:val="center"/>
            </w:pPr>
            <w:r w:rsidRPr="007A08CE">
              <w:t>25</w:t>
            </w:r>
          </w:p>
        </w:tc>
        <w:tc>
          <w:tcPr>
            <w:tcW w:w="322" w:type="pct"/>
          </w:tcPr>
          <w:p w14:paraId="12472B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F4FB0FD" w14:textId="77777777" w:rsidR="00185035" w:rsidRPr="00F85647" w:rsidRDefault="00185035" w:rsidP="00D94289">
            <w:pPr>
              <w:autoSpaceDE w:val="0"/>
              <w:autoSpaceDN w:val="0"/>
              <w:adjustRightInd w:val="0"/>
              <w:jc w:val="center"/>
              <w:rPr>
                <w:noProof/>
                <w:lang w:val="en-US"/>
              </w:rPr>
            </w:pPr>
          </w:p>
        </w:tc>
        <w:tc>
          <w:tcPr>
            <w:tcW w:w="237" w:type="pct"/>
          </w:tcPr>
          <w:p w14:paraId="3F45C5BB" w14:textId="77777777" w:rsidR="00185035" w:rsidRPr="00F85647" w:rsidRDefault="00185035" w:rsidP="00D94289">
            <w:pPr>
              <w:autoSpaceDE w:val="0"/>
              <w:autoSpaceDN w:val="0"/>
              <w:adjustRightInd w:val="0"/>
              <w:jc w:val="center"/>
              <w:rPr>
                <w:noProof/>
                <w:lang w:val="en-US"/>
              </w:rPr>
            </w:pPr>
          </w:p>
        </w:tc>
        <w:tc>
          <w:tcPr>
            <w:tcW w:w="237" w:type="pct"/>
          </w:tcPr>
          <w:p w14:paraId="72BF7F62" w14:textId="77777777" w:rsidR="00185035" w:rsidRPr="00F85647" w:rsidRDefault="00185035" w:rsidP="00D94289">
            <w:pPr>
              <w:autoSpaceDE w:val="0"/>
              <w:autoSpaceDN w:val="0"/>
              <w:adjustRightInd w:val="0"/>
              <w:jc w:val="center"/>
              <w:rPr>
                <w:noProof/>
              </w:rPr>
            </w:pPr>
          </w:p>
        </w:tc>
        <w:tc>
          <w:tcPr>
            <w:tcW w:w="414" w:type="pct"/>
          </w:tcPr>
          <w:p w14:paraId="3786B462" w14:textId="77777777" w:rsidR="00185035" w:rsidRPr="00F85647" w:rsidRDefault="00185035" w:rsidP="00D94289">
            <w:pPr>
              <w:autoSpaceDE w:val="0"/>
              <w:autoSpaceDN w:val="0"/>
              <w:adjustRightInd w:val="0"/>
              <w:jc w:val="center"/>
              <w:rPr>
                <w:noProof/>
              </w:rPr>
            </w:pPr>
          </w:p>
        </w:tc>
        <w:tc>
          <w:tcPr>
            <w:tcW w:w="339" w:type="pct"/>
          </w:tcPr>
          <w:p w14:paraId="45C2EF17" w14:textId="77777777" w:rsidR="00185035" w:rsidRDefault="00185035" w:rsidP="00D94289">
            <w:pPr>
              <w:autoSpaceDE w:val="0"/>
              <w:autoSpaceDN w:val="0"/>
              <w:adjustRightInd w:val="0"/>
              <w:jc w:val="center"/>
              <w:rPr>
                <w:noProof/>
              </w:rPr>
            </w:pPr>
          </w:p>
        </w:tc>
      </w:tr>
      <w:tr w:rsidR="00C90E7E" w:rsidRPr="00F85647" w14:paraId="24025091" w14:textId="77777777" w:rsidTr="00C90E7E">
        <w:trPr>
          <w:trHeight w:val="288"/>
        </w:trPr>
        <w:tc>
          <w:tcPr>
            <w:tcW w:w="192" w:type="pct"/>
          </w:tcPr>
          <w:p w14:paraId="5B898131" w14:textId="77777777" w:rsidR="00185035" w:rsidRPr="007A08CE" w:rsidRDefault="00185035">
            <w:pPr>
              <w:jc w:val="center"/>
              <w:rPr>
                <w:b/>
                <w:bCs/>
              </w:rPr>
            </w:pPr>
          </w:p>
        </w:tc>
        <w:tc>
          <w:tcPr>
            <w:tcW w:w="2164" w:type="pct"/>
            <w:gridSpan w:val="2"/>
          </w:tcPr>
          <w:p w14:paraId="452E0B45" w14:textId="77777777" w:rsidR="00185035" w:rsidRPr="007A08CE" w:rsidRDefault="00185035" w:rsidP="002966C9">
            <w:r w:rsidRPr="007A08CE">
              <w:t>- navijci DN15 (1/2") standardni</w:t>
            </w:r>
          </w:p>
        </w:tc>
        <w:tc>
          <w:tcPr>
            <w:tcW w:w="384" w:type="pct"/>
            <w:vAlign w:val="bottom"/>
          </w:tcPr>
          <w:p w14:paraId="12732113" w14:textId="77777777" w:rsidR="00185035" w:rsidRPr="007A08CE" w:rsidRDefault="00185035">
            <w:pPr>
              <w:jc w:val="center"/>
            </w:pPr>
            <w:r w:rsidRPr="007A08CE">
              <w:t>kom</w:t>
            </w:r>
          </w:p>
        </w:tc>
        <w:tc>
          <w:tcPr>
            <w:tcW w:w="387" w:type="pct"/>
            <w:vAlign w:val="bottom"/>
          </w:tcPr>
          <w:p w14:paraId="65C8828F" w14:textId="77777777" w:rsidR="00185035" w:rsidRPr="00AD7DF9" w:rsidRDefault="00185035">
            <w:pPr>
              <w:jc w:val="center"/>
            </w:pPr>
            <w:r w:rsidRPr="00AD7DF9">
              <w:t>37</w:t>
            </w:r>
          </w:p>
        </w:tc>
        <w:tc>
          <w:tcPr>
            <w:tcW w:w="322" w:type="pct"/>
          </w:tcPr>
          <w:p w14:paraId="58458B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F0C62FB" w14:textId="77777777" w:rsidR="00185035" w:rsidRPr="00F85647" w:rsidRDefault="00185035" w:rsidP="00D94289">
            <w:pPr>
              <w:autoSpaceDE w:val="0"/>
              <w:autoSpaceDN w:val="0"/>
              <w:adjustRightInd w:val="0"/>
              <w:jc w:val="center"/>
              <w:rPr>
                <w:noProof/>
                <w:lang w:val="en-US"/>
              </w:rPr>
            </w:pPr>
          </w:p>
        </w:tc>
        <w:tc>
          <w:tcPr>
            <w:tcW w:w="237" w:type="pct"/>
          </w:tcPr>
          <w:p w14:paraId="193E300C" w14:textId="77777777" w:rsidR="00185035" w:rsidRPr="00F85647" w:rsidRDefault="00185035" w:rsidP="00D94289">
            <w:pPr>
              <w:autoSpaceDE w:val="0"/>
              <w:autoSpaceDN w:val="0"/>
              <w:adjustRightInd w:val="0"/>
              <w:jc w:val="center"/>
              <w:rPr>
                <w:noProof/>
                <w:lang w:val="en-US"/>
              </w:rPr>
            </w:pPr>
          </w:p>
        </w:tc>
        <w:tc>
          <w:tcPr>
            <w:tcW w:w="237" w:type="pct"/>
          </w:tcPr>
          <w:p w14:paraId="01C5EF64" w14:textId="77777777" w:rsidR="00185035" w:rsidRPr="00F85647" w:rsidRDefault="00185035" w:rsidP="00D94289">
            <w:pPr>
              <w:autoSpaceDE w:val="0"/>
              <w:autoSpaceDN w:val="0"/>
              <w:adjustRightInd w:val="0"/>
              <w:jc w:val="center"/>
              <w:rPr>
                <w:noProof/>
              </w:rPr>
            </w:pPr>
          </w:p>
        </w:tc>
        <w:tc>
          <w:tcPr>
            <w:tcW w:w="414" w:type="pct"/>
          </w:tcPr>
          <w:p w14:paraId="217D7731" w14:textId="77777777" w:rsidR="00185035" w:rsidRPr="00F85647" w:rsidRDefault="00185035" w:rsidP="00D94289">
            <w:pPr>
              <w:autoSpaceDE w:val="0"/>
              <w:autoSpaceDN w:val="0"/>
              <w:adjustRightInd w:val="0"/>
              <w:jc w:val="center"/>
              <w:rPr>
                <w:noProof/>
              </w:rPr>
            </w:pPr>
          </w:p>
        </w:tc>
        <w:tc>
          <w:tcPr>
            <w:tcW w:w="339" w:type="pct"/>
          </w:tcPr>
          <w:p w14:paraId="65525E8E" w14:textId="77777777" w:rsidR="00185035" w:rsidRDefault="00185035" w:rsidP="00D94289">
            <w:pPr>
              <w:autoSpaceDE w:val="0"/>
              <w:autoSpaceDN w:val="0"/>
              <w:adjustRightInd w:val="0"/>
              <w:jc w:val="center"/>
              <w:rPr>
                <w:noProof/>
              </w:rPr>
            </w:pPr>
          </w:p>
        </w:tc>
      </w:tr>
      <w:tr w:rsidR="00C90E7E" w:rsidRPr="00F85647" w14:paraId="024D17B5" w14:textId="77777777" w:rsidTr="00C90E7E">
        <w:trPr>
          <w:trHeight w:val="288"/>
        </w:trPr>
        <w:tc>
          <w:tcPr>
            <w:tcW w:w="192" w:type="pct"/>
          </w:tcPr>
          <w:p w14:paraId="07D9A27F" w14:textId="77777777" w:rsidR="00185035" w:rsidRPr="007A08CE" w:rsidRDefault="00185035">
            <w:pPr>
              <w:jc w:val="center"/>
            </w:pPr>
            <w:r w:rsidRPr="007A08CE">
              <w:t>4</w:t>
            </w:r>
          </w:p>
        </w:tc>
        <w:tc>
          <w:tcPr>
            <w:tcW w:w="2164" w:type="pct"/>
            <w:gridSpan w:val="2"/>
          </w:tcPr>
          <w:p w14:paraId="433B911E" w14:textId="77777777" w:rsidR="00185035" w:rsidRPr="007A08CE" w:rsidRDefault="00185035" w:rsidP="002966C9">
            <w:r w:rsidRPr="007A08CE">
              <w:t>Nabavka i montaža termostatskih ventilskih glava.</w:t>
            </w:r>
          </w:p>
        </w:tc>
        <w:tc>
          <w:tcPr>
            <w:tcW w:w="384" w:type="pct"/>
            <w:vAlign w:val="bottom"/>
          </w:tcPr>
          <w:p w14:paraId="5F3B0177" w14:textId="77777777" w:rsidR="00185035" w:rsidRPr="007A08CE" w:rsidRDefault="00185035">
            <w:pPr>
              <w:jc w:val="center"/>
            </w:pPr>
            <w:r w:rsidRPr="007A08CE">
              <w:t>kom</w:t>
            </w:r>
          </w:p>
        </w:tc>
        <w:tc>
          <w:tcPr>
            <w:tcW w:w="387" w:type="pct"/>
            <w:vAlign w:val="bottom"/>
          </w:tcPr>
          <w:p w14:paraId="75B41CB3" w14:textId="77777777" w:rsidR="00185035" w:rsidRPr="007A08CE" w:rsidRDefault="00185035">
            <w:pPr>
              <w:jc w:val="center"/>
            </w:pPr>
            <w:r w:rsidRPr="007A08CE">
              <w:t>25</w:t>
            </w:r>
          </w:p>
        </w:tc>
        <w:tc>
          <w:tcPr>
            <w:tcW w:w="322" w:type="pct"/>
          </w:tcPr>
          <w:p w14:paraId="19BE03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9924BC" w14:textId="77777777" w:rsidR="00185035" w:rsidRPr="00F85647" w:rsidRDefault="00185035" w:rsidP="00D94289">
            <w:pPr>
              <w:autoSpaceDE w:val="0"/>
              <w:autoSpaceDN w:val="0"/>
              <w:adjustRightInd w:val="0"/>
              <w:jc w:val="center"/>
              <w:rPr>
                <w:noProof/>
                <w:lang w:val="en-US"/>
              </w:rPr>
            </w:pPr>
          </w:p>
        </w:tc>
        <w:tc>
          <w:tcPr>
            <w:tcW w:w="237" w:type="pct"/>
          </w:tcPr>
          <w:p w14:paraId="732314F7" w14:textId="77777777" w:rsidR="00185035" w:rsidRPr="00F85647" w:rsidRDefault="00185035" w:rsidP="00D94289">
            <w:pPr>
              <w:autoSpaceDE w:val="0"/>
              <w:autoSpaceDN w:val="0"/>
              <w:adjustRightInd w:val="0"/>
              <w:jc w:val="center"/>
              <w:rPr>
                <w:noProof/>
                <w:lang w:val="en-US"/>
              </w:rPr>
            </w:pPr>
          </w:p>
        </w:tc>
        <w:tc>
          <w:tcPr>
            <w:tcW w:w="237" w:type="pct"/>
          </w:tcPr>
          <w:p w14:paraId="23E82B50" w14:textId="77777777" w:rsidR="00185035" w:rsidRPr="00F85647" w:rsidRDefault="00185035" w:rsidP="00D94289">
            <w:pPr>
              <w:autoSpaceDE w:val="0"/>
              <w:autoSpaceDN w:val="0"/>
              <w:adjustRightInd w:val="0"/>
              <w:jc w:val="center"/>
              <w:rPr>
                <w:noProof/>
              </w:rPr>
            </w:pPr>
          </w:p>
        </w:tc>
        <w:tc>
          <w:tcPr>
            <w:tcW w:w="414" w:type="pct"/>
          </w:tcPr>
          <w:p w14:paraId="1CD25EFA" w14:textId="77777777" w:rsidR="00185035" w:rsidRPr="00F85647" w:rsidRDefault="00185035" w:rsidP="00D94289">
            <w:pPr>
              <w:autoSpaceDE w:val="0"/>
              <w:autoSpaceDN w:val="0"/>
              <w:adjustRightInd w:val="0"/>
              <w:jc w:val="center"/>
              <w:rPr>
                <w:noProof/>
              </w:rPr>
            </w:pPr>
          </w:p>
        </w:tc>
        <w:tc>
          <w:tcPr>
            <w:tcW w:w="339" w:type="pct"/>
          </w:tcPr>
          <w:p w14:paraId="4D92582A" w14:textId="77777777" w:rsidR="00185035" w:rsidRDefault="00185035" w:rsidP="00D94289">
            <w:pPr>
              <w:autoSpaceDE w:val="0"/>
              <w:autoSpaceDN w:val="0"/>
              <w:adjustRightInd w:val="0"/>
              <w:jc w:val="center"/>
              <w:rPr>
                <w:noProof/>
              </w:rPr>
            </w:pPr>
          </w:p>
        </w:tc>
      </w:tr>
      <w:tr w:rsidR="00C90E7E" w:rsidRPr="00F85647" w14:paraId="09BC5843" w14:textId="77777777" w:rsidTr="00C90E7E">
        <w:trPr>
          <w:trHeight w:val="288"/>
        </w:trPr>
        <w:tc>
          <w:tcPr>
            <w:tcW w:w="192" w:type="pct"/>
          </w:tcPr>
          <w:p w14:paraId="62932310" w14:textId="77777777" w:rsidR="00185035" w:rsidRPr="007A08CE" w:rsidRDefault="00185035">
            <w:pPr>
              <w:jc w:val="center"/>
            </w:pPr>
            <w:r w:rsidRPr="007A08CE">
              <w:t>5</w:t>
            </w:r>
          </w:p>
        </w:tc>
        <w:tc>
          <w:tcPr>
            <w:tcW w:w="2164" w:type="pct"/>
            <w:gridSpan w:val="2"/>
          </w:tcPr>
          <w:p w14:paraId="41B51261" w14:textId="77777777" w:rsidR="00185035" w:rsidRPr="007A08CE" w:rsidRDefault="00185035" w:rsidP="002966C9">
            <w:r w:rsidRPr="007A08CE">
              <w:t>Nabavka i montaža slavinica za punjenje i pražnjenje dimenzija R1/2” koje se montiraju na grejna tela u prizemlju.</w:t>
            </w:r>
          </w:p>
        </w:tc>
        <w:tc>
          <w:tcPr>
            <w:tcW w:w="384" w:type="pct"/>
            <w:vAlign w:val="bottom"/>
          </w:tcPr>
          <w:p w14:paraId="5A8EDD7E" w14:textId="77777777" w:rsidR="00185035" w:rsidRPr="007A08CE" w:rsidRDefault="00185035">
            <w:pPr>
              <w:jc w:val="center"/>
            </w:pPr>
            <w:r w:rsidRPr="007A08CE">
              <w:t>kom</w:t>
            </w:r>
          </w:p>
        </w:tc>
        <w:tc>
          <w:tcPr>
            <w:tcW w:w="387" w:type="pct"/>
            <w:vAlign w:val="bottom"/>
          </w:tcPr>
          <w:p w14:paraId="35D404D7" w14:textId="77777777" w:rsidR="00185035" w:rsidRPr="007A08CE" w:rsidRDefault="00185035">
            <w:pPr>
              <w:jc w:val="center"/>
            </w:pPr>
            <w:r w:rsidRPr="007A08CE">
              <w:t>22</w:t>
            </w:r>
          </w:p>
        </w:tc>
        <w:tc>
          <w:tcPr>
            <w:tcW w:w="322" w:type="pct"/>
          </w:tcPr>
          <w:p w14:paraId="21CA6C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AA52D0" w14:textId="77777777" w:rsidR="00185035" w:rsidRPr="00F85647" w:rsidRDefault="00185035" w:rsidP="00D94289">
            <w:pPr>
              <w:autoSpaceDE w:val="0"/>
              <w:autoSpaceDN w:val="0"/>
              <w:adjustRightInd w:val="0"/>
              <w:jc w:val="center"/>
              <w:rPr>
                <w:noProof/>
                <w:lang w:val="en-US"/>
              </w:rPr>
            </w:pPr>
          </w:p>
        </w:tc>
        <w:tc>
          <w:tcPr>
            <w:tcW w:w="237" w:type="pct"/>
          </w:tcPr>
          <w:p w14:paraId="3A37EB47" w14:textId="77777777" w:rsidR="00185035" w:rsidRPr="00F85647" w:rsidRDefault="00185035" w:rsidP="00D94289">
            <w:pPr>
              <w:autoSpaceDE w:val="0"/>
              <w:autoSpaceDN w:val="0"/>
              <w:adjustRightInd w:val="0"/>
              <w:jc w:val="center"/>
              <w:rPr>
                <w:noProof/>
                <w:lang w:val="en-US"/>
              </w:rPr>
            </w:pPr>
          </w:p>
        </w:tc>
        <w:tc>
          <w:tcPr>
            <w:tcW w:w="237" w:type="pct"/>
          </w:tcPr>
          <w:p w14:paraId="0E49C40F" w14:textId="77777777" w:rsidR="00185035" w:rsidRPr="00F85647" w:rsidRDefault="00185035" w:rsidP="00D94289">
            <w:pPr>
              <w:autoSpaceDE w:val="0"/>
              <w:autoSpaceDN w:val="0"/>
              <w:adjustRightInd w:val="0"/>
              <w:jc w:val="center"/>
              <w:rPr>
                <w:noProof/>
              </w:rPr>
            </w:pPr>
          </w:p>
        </w:tc>
        <w:tc>
          <w:tcPr>
            <w:tcW w:w="414" w:type="pct"/>
          </w:tcPr>
          <w:p w14:paraId="3EF32EF1" w14:textId="77777777" w:rsidR="00185035" w:rsidRPr="00F85647" w:rsidRDefault="00185035" w:rsidP="00D94289">
            <w:pPr>
              <w:autoSpaceDE w:val="0"/>
              <w:autoSpaceDN w:val="0"/>
              <w:adjustRightInd w:val="0"/>
              <w:jc w:val="center"/>
              <w:rPr>
                <w:noProof/>
              </w:rPr>
            </w:pPr>
          </w:p>
        </w:tc>
        <w:tc>
          <w:tcPr>
            <w:tcW w:w="339" w:type="pct"/>
          </w:tcPr>
          <w:p w14:paraId="125CB5EF" w14:textId="77777777" w:rsidR="00185035" w:rsidRDefault="00185035" w:rsidP="00D94289">
            <w:pPr>
              <w:autoSpaceDE w:val="0"/>
              <w:autoSpaceDN w:val="0"/>
              <w:adjustRightInd w:val="0"/>
              <w:jc w:val="center"/>
              <w:rPr>
                <w:noProof/>
              </w:rPr>
            </w:pPr>
          </w:p>
        </w:tc>
      </w:tr>
      <w:tr w:rsidR="00C90E7E" w:rsidRPr="00F85647" w14:paraId="41035BC0" w14:textId="77777777" w:rsidTr="00C90E7E">
        <w:trPr>
          <w:trHeight w:val="288"/>
        </w:trPr>
        <w:tc>
          <w:tcPr>
            <w:tcW w:w="192" w:type="pct"/>
          </w:tcPr>
          <w:p w14:paraId="1992ABED" w14:textId="77777777" w:rsidR="00185035" w:rsidRPr="007A08CE" w:rsidRDefault="00185035">
            <w:pPr>
              <w:jc w:val="center"/>
            </w:pPr>
            <w:r w:rsidRPr="007A08CE">
              <w:t>6</w:t>
            </w:r>
          </w:p>
        </w:tc>
        <w:tc>
          <w:tcPr>
            <w:tcW w:w="2164" w:type="pct"/>
            <w:gridSpan w:val="2"/>
          </w:tcPr>
          <w:p w14:paraId="2ADA75AC" w14:textId="77777777" w:rsidR="00185035" w:rsidRPr="007A08CE" w:rsidRDefault="00185035" w:rsidP="002966C9">
            <w:r w:rsidRPr="007A08CE">
              <w:t>Nabavka i ugradnja odzračnih slavina R1/2“ ili R3/8“</w:t>
            </w:r>
          </w:p>
        </w:tc>
        <w:tc>
          <w:tcPr>
            <w:tcW w:w="384" w:type="pct"/>
            <w:vAlign w:val="bottom"/>
          </w:tcPr>
          <w:p w14:paraId="19E10168" w14:textId="77777777" w:rsidR="00185035" w:rsidRPr="007A08CE" w:rsidRDefault="00185035">
            <w:pPr>
              <w:jc w:val="center"/>
            </w:pPr>
            <w:r w:rsidRPr="007A08CE">
              <w:t>kom</w:t>
            </w:r>
          </w:p>
        </w:tc>
        <w:tc>
          <w:tcPr>
            <w:tcW w:w="387" w:type="pct"/>
            <w:vAlign w:val="bottom"/>
          </w:tcPr>
          <w:p w14:paraId="67FFB5EA" w14:textId="77777777" w:rsidR="00185035" w:rsidRPr="007A08CE" w:rsidRDefault="00185035">
            <w:pPr>
              <w:jc w:val="center"/>
            </w:pPr>
            <w:r w:rsidRPr="007A08CE">
              <w:t>37</w:t>
            </w:r>
          </w:p>
        </w:tc>
        <w:tc>
          <w:tcPr>
            <w:tcW w:w="322" w:type="pct"/>
          </w:tcPr>
          <w:p w14:paraId="57F2C8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0743D8" w14:textId="77777777" w:rsidR="00185035" w:rsidRPr="00F85647" w:rsidRDefault="00185035" w:rsidP="00D94289">
            <w:pPr>
              <w:autoSpaceDE w:val="0"/>
              <w:autoSpaceDN w:val="0"/>
              <w:adjustRightInd w:val="0"/>
              <w:jc w:val="center"/>
              <w:rPr>
                <w:noProof/>
                <w:lang w:val="en-US"/>
              </w:rPr>
            </w:pPr>
          </w:p>
        </w:tc>
        <w:tc>
          <w:tcPr>
            <w:tcW w:w="237" w:type="pct"/>
          </w:tcPr>
          <w:p w14:paraId="69C28544" w14:textId="77777777" w:rsidR="00185035" w:rsidRPr="00F85647" w:rsidRDefault="00185035" w:rsidP="00D94289">
            <w:pPr>
              <w:autoSpaceDE w:val="0"/>
              <w:autoSpaceDN w:val="0"/>
              <w:adjustRightInd w:val="0"/>
              <w:jc w:val="center"/>
              <w:rPr>
                <w:noProof/>
                <w:lang w:val="en-US"/>
              </w:rPr>
            </w:pPr>
          </w:p>
        </w:tc>
        <w:tc>
          <w:tcPr>
            <w:tcW w:w="237" w:type="pct"/>
          </w:tcPr>
          <w:p w14:paraId="667F6CB3" w14:textId="77777777" w:rsidR="00185035" w:rsidRPr="00F85647" w:rsidRDefault="00185035" w:rsidP="00D94289">
            <w:pPr>
              <w:autoSpaceDE w:val="0"/>
              <w:autoSpaceDN w:val="0"/>
              <w:adjustRightInd w:val="0"/>
              <w:jc w:val="center"/>
              <w:rPr>
                <w:noProof/>
              </w:rPr>
            </w:pPr>
          </w:p>
        </w:tc>
        <w:tc>
          <w:tcPr>
            <w:tcW w:w="414" w:type="pct"/>
          </w:tcPr>
          <w:p w14:paraId="4179F78D" w14:textId="77777777" w:rsidR="00185035" w:rsidRPr="00F85647" w:rsidRDefault="00185035" w:rsidP="00D94289">
            <w:pPr>
              <w:autoSpaceDE w:val="0"/>
              <w:autoSpaceDN w:val="0"/>
              <w:adjustRightInd w:val="0"/>
              <w:jc w:val="center"/>
              <w:rPr>
                <w:noProof/>
              </w:rPr>
            </w:pPr>
          </w:p>
        </w:tc>
        <w:tc>
          <w:tcPr>
            <w:tcW w:w="339" w:type="pct"/>
          </w:tcPr>
          <w:p w14:paraId="7F1AC4F8" w14:textId="77777777" w:rsidR="00185035" w:rsidRDefault="00185035" w:rsidP="00D94289">
            <w:pPr>
              <w:autoSpaceDE w:val="0"/>
              <w:autoSpaceDN w:val="0"/>
              <w:adjustRightInd w:val="0"/>
              <w:jc w:val="center"/>
              <w:rPr>
                <w:noProof/>
              </w:rPr>
            </w:pPr>
          </w:p>
        </w:tc>
      </w:tr>
      <w:tr w:rsidR="00C90E7E" w:rsidRPr="00F85647" w14:paraId="19B0648F" w14:textId="77777777" w:rsidTr="00C90E7E">
        <w:trPr>
          <w:trHeight w:val="288"/>
        </w:trPr>
        <w:tc>
          <w:tcPr>
            <w:tcW w:w="192" w:type="pct"/>
          </w:tcPr>
          <w:p w14:paraId="38E39FC1" w14:textId="77777777" w:rsidR="00185035" w:rsidRPr="007A08CE" w:rsidRDefault="00185035">
            <w:pPr>
              <w:jc w:val="center"/>
            </w:pPr>
            <w:r w:rsidRPr="007A08CE">
              <w:lastRenderedPageBreak/>
              <w:t>7</w:t>
            </w:r>
          </w:p>
        </w:tc>
        <w:tc>
          <w:tcPr>
            <w:tcW w:w="2164" w:type="pct"/>
            <w:gridSpan w:val="2"/>
          </w:tcPr>
          <w:p w14:paraId="0F748223" w14:textId="77777777" w:rsidR="00185035" w:rsidRPr="007A08CE" w:rsidRDefault="00185035" w:rsidP="002966C9">
            <w:r w:rsidRPr="007A08CE">
              <w:t>Demontaža postojećih grejnih tela tipa TERMIK – Zrenjanin i njihova ugradnja u skladu sa projektom. U cenu montaže obuhvatiti i konzole, držače i ostali pomoćni montažni materijal. Pre ugradnje radijatora izvršiti njihovo ispiranje.</w:t>
            </w:r>
          </w:p>
        </w:tc>
        <w:tc>
          <w:tcPr>
            <w:tcW w:w="384" w:type="pct"/>
            <w:vAlign w:val="bottom"/>
          </w:tcPr>
          <w:p w14:paraId="03B13616" w14:textId="77777777" w:rsidR="00185035" w:rsidRPr="007A08CE" w:rsidRDefault="00185035">
            <w:pPr>
              <w:jc w:val="center"/>
            </w:pPr>
          </w:p>
        </w:tc>
        <w:tc>
          <w:tcPr>
            <w:tcW w:w="387" w:type="pct"/>
            <w:vAlign w:val="bottom"/>
          </w:tcPr>
          <w:p w14:paraId="40749467" w14:textId="77777777" w:rsidR="00185035" w:rsidRPr="007A08CE" w:rsidRDefault="00185035">
            <w:pPr>
              <w:jc w:val="center"/>
            </w:pPr>
          </w:p>
        </w:tc>
        <w:tc>
          <w:tcPr>
            <w:tcW w:w="322" w:type="pct"/>
          </w:tcPr>
          <w:p w14:paraId="536E05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E5BB53" w14:textId="77777777" w:rsidR="00185035" w:rsidRPr="00F85647" w:rsidRDefault="00185035" w:rsidP="00D94289">
            <w:pPr>
              <w:autoSpaceDE w:val="0"/>
              <w:autoSpaceDN w:val="0"/>
              <w:adjustRightInd w:val="0"/>
              <w:jc w:val="center"/>
              <w:rPr>
                <w:noProof/>
                <w:lang w:val="en-US"/>
              </w:rPr>
            </w:pPr>
          </w:p>
        </w:tc>
        <w:tc>
          <w:tcPr>
            <w:tcW w:w="237" w:type="pct"/>
          </w:tcPr>
          <w:p w14:paraId="0E50266A" w14:textId="77777777" w:rsidR="00185035" w:rsidRPr="00F85647" w:rsidRDefault="00185035" w:rsidP="00D94289">
            <w:pPr>
              <w:autoSpaceDE w:val="0"/>
              <w:autoSpaceDN w:val="0"/>
              <w:adjustRightInd w:val="0"/>
              <w:jc w:val="center"/>
              <w:rPr>
                <w:noProof/>
                <w:lang w:val="en-US"/>
              </w:rPr>
            </w:pPr>
          </w:p>
        </w:tc>
        <w:tc>
          <w:tcPr>
            <w:tcW w:w="237" w:type="pct"/>
          </w:tcPr>
          <w:p w14:paraId="33DE5A05" w14:textId="77777777" w:rsidR="00185035" w:rsidRPr="00F85647" w:rsidRDefault="00185035" w:rsidP="00D94289">
            <w:pPr>
              <w:autoSpaceDE w:val="0"/>
              <w:autoSpaceDN w:val="0"/>
              <w:adjustRightInd w:val="0"/>
              <w:jc w:val="center"/>
              <w:rPr>
                <w:noProof/>
              </w:rPr>
            </w:pPr>
          </w:p>
        </w:tc>
        <w:tc>
          <w:tcPr>
            <w:tcW w:w="414" w:type="pct"/>
          </w:tcPr>
          <w:p w14:paraId="74303D6B" w14:textId="77777777" w:rsidR="00185035" w:rsidRPr="00F85647" w:rsidRDefault="00185035" w:rsidP="00D94289">
            <w:pPr>
              <w:autoSpaceDE w:val="0"/>
              <w:autoSpaceDN w:val="0"/>
              <w:adjustRightInd w:val="0"/>
              <w:jc w:val="center"/>
              <w:rPr>
                <w:noProof/>
              </w:rPr>
            </w:pPr>
          </w:p>
        </w:tc>
        <w:tc>
          <w:tcPr>
            <w:tcW w:w="339" w:type="pct"/>
          </w:tcPr>
          <w:p w14:paraId="79B11646" w14:textId="77777777" w:rsidR="00185035" w:rsidRDefault="00185035" w:rsidP="00D94289">
            <w:pPr>
              <w:autoSpaceDE w:val="0"/>
              <w:autoSpaceDN w:val="0"/>
              <w:adjustRightInd w:val="0"/>
              <w:jc w:val="center"/>
              <w:rPr>
                <w:noProof/>
              </w:rPr>
            </w:pPr>
          </w:p>
        </w:tc>
      </w:tr>
      <w:tr w:rsidR="00C90E7E" w:rsidRPr="00F85647" w14:paraId="36B41B0E" w14:textId="77777777" w:rsidTr="00C90E7E">
        <w:trPr>
          <w:trHeight w:val="288"/>
        </w:trPr>
        <w:tc>
          <w:tcPr>
            <w:tcW w:w="192" w:type="pct"/>
          </w:tcPr>
          <w:p w14:paraId="1F0E6F6F" w14:textId="77777777" w:rsidR="00185035" w:rsidRPr="007A08CE" w:rsidRDefault="00185035">
            <w:pPr>
              <w:jc w:val="center"/>
            </w:pPr>
          </w:p>
        </w:tc>
        <w:tc>
          <w:tcPr>
            <w:tcW w:w="2164" w:type="pct"/>
            <w:gridSpan w:val="2"/>
          </w:tcPr>
          <w:p w14:paraId="07D5B29F" w14:textId="77777777" w:rsidR="00185035" w:rsidRPr="007A08CE" w:rsidRDefault="00185035" w:rsidP="002966C9">
            <w:r w:rsidRPr="007A08CE">
              <w:t>Tip: 680-110 – 28 članaka</w:t>
            </w:r>
          </w:p>
        </w:tc>
        <w:tc>
          <w:tcPr>
            <w:tcW w:w="384" w:type="pct"/>
            <w:vAlign w:val="bottom"/>
          </w:tcPr>
          <w:p w14:paraId="2C322134" w14:textId="77777777" w:rsidR="00185035" w:rsidRPr="007A08CE" w:rsidRDefault="00185035">
            <w:pPr>
              <w:jc w:val="center"/>
            </w:pPr>
            <w:r w:rsidRPr="007A08CE">
              <w:t>kom</w:t>
            </w:r>
          </w:p>
        </w:tc>
        <w:tc>
          <w:tcPr>
            <w:tcW w:w="387" w:type="pct"/>
            <w:vAlign w:val="bottom"/>
          </w:tcPr>
          <w:p w14:paraId="1A309E83" w14:textId="77777777" w:rsidR="00185035" w:rsidRPr="007A08CE" w:rsidRDefault="00185035">
            <w:pPr>
              <w:jc w:val="center"/>
            </w:pPr>
            <w:r w:rsidRPr="007A08CE">
              <w:t>1</w:t>
            </w:r>
          </w:p>
        </w:tc>
        <w:tc>
          <w:tcPr>
            <w:tcW w:w="322" w:type="pct"/>
          </w:tcPr>
          <w:p w14:paraId="563DBA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1BCE67" w14:textId="77777777" w:rsidR="00185035" w:rsidRPr="00F85647" w:rsidRDefault="00185035" w:rsidP="00D94289">
            <w:pPr>
              <w:autoSpaceDE w:val="0"/>
              <w:autoSpaceDN w:val="0"/>
              <w:adjustRightInd w:val="0"/>
              <w:jc w:val="center"/>
              <w:rPr>
                <w:noProof/>
                <w:lang w:val="en-US"/>
              </w:rPr>
            </w:pPr>
          </w:p>
        </w:tc>
        <w:tc>
          <w:tcPr>
            <w:tcW w:w="237" w:type="pct"/>
          </w:tcPr>
          <w:p w14:paraId="5ACA0388" w14:textId="77777777" w:rsidR="00185035" w:rsidRPr="00F85647" w:rsidRDefault="00185035" w:rsidP="00D94289">
            <w:pPr>
              <w:autoSpaceDE w:val="0"/>
              <w:autoSpaceDN w:val="0"/>
              <w:adjustRightInd w:val="0"/>
              <w:jc w:val="center"/>
              <w:rPr>
                <w:noProof/>
                <w:lang w:val="en-US"/>
              </w:rPr>
            </w:pPr>
          </w:p>
        </w:tc>
        <w:tc>
          <w:tcPr>
            <w:tcW w:w="237" w:type="pct"/>
          </w:tcPr>
          <w:p w14:paraId="12F66881" w14:textId="77777777" w:rsidR="00185035" w:rsidRPr="00F85647" w:rsidRDefault="00185035" w:rsidP="00D94289">
            <w:pPr>
              <w:autoSpaceDE w:val="0"/>
              <w:autoSpaceDN w:val="0"/>
              <w:adjustRightInd w:val="0"/>
              <w:jc w:val="center"/>
              <w:rPr>
                <w:noProof/>
              </w:rPr>
            </w:pPr>
          </w:p>
        </w:tc>
        <w:tc>
          <w:tcPr>
            <w:tcW w:w="414" w:type="pct"/>
          </w:tcPr>
          <w:p w14:paraId="1213C627" w14:textId="77777777" w:rsidR="00185035" w:rsidRPr="00F85647" w:rsidRDefault="00185035" w:rsidP="00D94289">
            <w:pPr>
              <w:autoSpaceDE w:val="0"/>
              <w:autoSpaceDN w:val="0"/>
              <w:adjustRightInd w:val="0"/>
              <w:jc w:val="center"/>
              <w:rPr>
                <w:noProof/>
              </w:rPr>
            </w:pPr>
          </w:p>
        </w:tc>
        <w:tc>
          <w:tcPr>
            <w:tcW w:w="339" w:type="pct"/>
          </w:tcPr>
          <w:p w14:paraId="1BA57CDE" w14:textId="77777777" w:rsidR="00185035" w:rsidRDefault="00185035" w:rsidP="00D94289">
            <w:pPr>
              <w:autoSpaceDE w:val="0"/>
              <w:autoSpaceDN w:val="0"/>
              <w:adjustRightInd w:val="0"/>
              <w:jc w:val="center"/>
              <w:rPr>
                <w:noProof/>
              </w:rPr>
            </w:pPr>
          </w:p>
        </w:tc>
      </w:tr>
      <w:tr w:rsidR="00C90E7E" w:rsidRPr="00F85647" w14:paraId="22A37F10" w14:textId="77777777" w:rsidTr="00C90E7E">
        <w:trPr>
          <w:trHeight w:val="288"/>
        </w:trPr>
        <w:tc>
          <w:tcPr>
            <w:tcW w:w="192" w:type="pct"/>
          </w:tcPr>
          <w:p w14:paraId="367EA9B9" w14:textId="77777777" w:rsidR="00185035" w:rsidRPr="007A08CE" w:rsidRDefault="00185035">
            <w:pPr>
              <w:jc w:val="center"/>
            </w:pPr>
            <w:r w:rsidRPr="007A08CE">
              <w:t>8</w:t>
            </w:r>
          </w:p>
        </w:tc>
        <w:tc>
          <w:tcPr>
            <w:tcW w:w="2164" w:type="pct"/>
            <w:gridSpan w:val="2"/>
          </w:tcPr>
          <w:p w14:paraId="3441FC8B" w14:textId="77777777" w:rsidR="00185035" w:rsidRPr="007A08CE" w:rsidRDefault="00185035" w:rsidP="002966C9">
            <w:r w:rsidRPr="007A08CE">
              <w:t>Isporuka materijala i izrada novih radijatorskih veza, sa cevima dimenzija DN15. Prosečna dužina veza je 3+3m</w:t>
            </w:r>
          </w:p>
        </w:tc>
        <w:tc>
          <w:tcPr>
            <w:tcW w:w="384" w:type="pct"/>
            <w:vAlign w:val="bottom"/>
          </w:tcPr>
          <w:p w14:paraId="62822E45" w14:textId="77777777" w:rsidR="00185035" w:rsidRPr="007A08CE" w:rsidRDefault="00185035">
            <w:pPr>
              <w:jc w:val="center"/>
            </w:pPr>
            <w:r w:rsidRPr="007A08CE">
              <w:t>komplet</w:t>
            </w:r>
          </w:p>
        </w:tc>
        <w:tc>
          <w:tcPr>
            <w:tcW w:w="387" w:type="pct"/>
            <w:vAlign w:val="bottom"/>
          </w:tcPr>
          <w:p w14:paraId="3735FBBD" w14:textId="77777777" w:rsidR="00185035" w:rsidRPr="00AD7DF9" w:rsidRDefault="00185035">
            <w:pPr>
              <w:jc w:val="center"/>
            </w:pPr>
            <w:r w:rsidRPr="00AD7DF9">
              <w:t>37</w:t>
            </w:r>
          </w:p>
        </w:tc>
        <w:tc>
          <w:tcPr>
            <w:tcW w:w="322" w:type="pct"/>
          </w:tcPr>
          <w:p w14:paraId="2D0740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2F1EA3" w14:textId="77777777" w:rsidR="00185035" w:rsidRPr="00F85647" w:rsidRDefault="00185035" w:rsidP="00D94289">
            <w:pPr>
              <w:autoSpaceDE w:val="0"/>
              <w:autoSpaceDN w:val="0"/>
              <w:adjustRightInd w:val="0"/>
              <w:jc w:val="center"/>
              <w:rPr>
                <w:noProof/>
                <w:lang w:val="en-US"/>
              </w:rPr>
            </w:pPr>
          </w:p>
        </w:tc>
        <w:tc>
          <w:tcPr>
            <w:tcW w:w="237" w:type="pct"/>
          </w:tcPr>
          <w:p w14:paraId="4CB71680" w14:textId="77777777" w:rsidR="00185035" w:rsidRPr="00F85647" w:rsidRDefault="00185035" w:rsidP="00D94289">
            <w:pPr>
              <w:autoSpaceDE w:val="0"/>
              <w:autoSpaceDN w:val="0"/>
              <w:adjustRightInd w:val="0"/>
              <w:jc w:val="center"/>
              <w:rPr>
                <w:noProof/>
                <w:lang w:val="en-US"/>
              </w:rPr>
            </w:pPr>
          </w:p>
        </w:tc>
        <w:tc>
          <w:tcPr>
            <w:tcW w:w="237" w:type="pct"/>
          </w:tcPr>
          <w:p w14:paraId="26E70AB0" w14:textId="77777777" w:rsidR="00185035" w:rsidRPr="00F85647" w:rsidRDefault="00185035" w:rsidP="00D94289">
            <w:pPr>
              <w:autoSpaceDE w:val="0"/>
              <w:autoSpaceDN w:val="0"/>
              <w:adjustRightInd w:val="0"/>
              <w:jc w:val="center"/>
              <w:rPr>
                <w:noProof/>
              </w:rPr>
            </w:pPr>
          </w:p>
        </w:tc>
        <w:tc>
          <w:tcPr>
            <w:tcW w:w="414" w:type="pct"/>
          </w:tcPr>
          <w:p w14:paraId="0891C1C8" w14:textId="77777777" w:rsidR="00185035" w:rsidRPr="00F85647" w:rsidRDefault="00185035" w:rsidP="00D94289">
            <w:pPr>
              <w:autoSpaceDE w:val="0"/>
              <w:autoSpaceDN w:val="0"/>
              <w:adjustRightInd w:val="0"/>
              <w:jc w:val="center"/>
              <w:rPr>
                <w:noProof/>
              </w:rPr>
            </w:pPr>
          </w:p>
        </w:tc>
        <w:tc>
          <w:tcPr>
            <w:tcW w:w="339" w:type="pct"/>
          </w:tcPr>
          <w:p w14:paraId="5AC3BFD7" w14:textId="77777777" w:rsidR="00185035" w:rsidRDefault="00185035" w:rsidP="00D94289">
            <w:pPr>
              <w:autoSpaceDE w:val="0"/>
              <w:autoSpaceDN w:val="0"/>
              <w:adjustRightInd w:val="0"/>
              <w:jc w:val="center"/>
              <w:rPr>
                <w:noProof/>
              </w:rPr>
            </w:pPr>
          </w:p>
        </w:tc>
      </w:tr>
      <w:tr w:rsidR="00C90E7E" w:rsidRPr="00F85647" w14:paraId="5741DEF4" w14:textId="77777777" w:rsidTr="00C90E7E">
        <w:trPr>
          <w:trHeight w:val="288"/>
        </w:trPr>
        <w:tc>
          <w:tcPr>
            <w:tcW w:w="192" w:type="pct"/>
          </w:tcPr>
          <w:p w14:paraId="754E4820" w14:textId="77777777" w:rsidR="00185035" w:rsidRPr="007A08CE" w:rsidRDefault="00185035">
            <w:pPr>
              <w:jc w:val="center"/>
            </w:pPr>
            <w:r w:rsidRPr="007A08CE">
              <w:t>9</w:t>
            </w:r>
          </w:p>
        </w:tc>
        <w:tc>
          <w:tcPr>
            <w:tcW w:w="2164" w:type="pct"/>
            <w:gridSpan w:val="2"/>
          </w:tcPr>
          <w:p w14:paraId="5731E01F" w14:textId="77777777" w:rsidR="00185035" w:rsidRPr="007A08CE" w:rsidRDefault="00185035" w:rsidP="002966C9">
            <w:r w:rsidRPr="007A08CE">
              <w:t>Izrada dela cevnog razvoda od čeličnih šavnih hidroispitanih cevi. Cevni rašvod bi se vodio vidno pod plafonom prizemlja. Dimenzija</w:t>
            </w:r>
          </w:p>
        </w:tc>
        <w:tc>
          <w:tcPr>
            <w:tcW w:w="384" w:type="pct"/>
            <w:vAlign w:val="bottom"/>
          </w:tcPr>
          <w:p w14:paraId="2F6FDFB4" w14:textId="77777777" w:rsidR="00185035" w:rsidRPr="007A08CE" w:rsidRDefault="00185035">
            <w:pPr>
              <w:jc w:val="center"/>
            </w:pPr>
          </w:p>
        </w:tc>
        <w:tc>
          <w:tcPr>
            <w:tcW w:w="387" w:type="pct"/>
            <w:vAlign w:val="bottom"/>
          </w:tcPr>
          <w:p w14:paraId="71E5B914" w14:textId="77777777" w:rsidR="00185035" w:rsidRPr="00AD7DF9" w:rsidRDefault="00185035">
            <w:pPr>
              <w:jc w:val="center"/>
            </w:pPr>
          </w:p>
        </w:tc>
        <w:tc>
          <w:tcPr>
            <w:tcW w:w="322" w:type="pct"/>
          </w:tcPr>
          <w:p w14:paraId="14FA396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7968CE" w14:textId="77777777" w:rsidR="00185035" w:rsidRPr="00F85647" w:rsidRDefault="00185035" w:rsidP="00D94289">
            <w:pPr>
              <w:autoSpaceDE w:val="0"/>
              <w:autoSpaceDN w:val="0"/>
              <w:adjustRightInd w:val="0"/>
              <w:jc w:val="center"/>
              <w:rPr>
                <w:noProof/>
                <w:lang w:val="en-US"/>
              </w:rPr>
            </w:pPr>
          </w:p>
        </w:tc>
        <w:tc>
          <w:tcPr>
            <w:tcW w:w="237" w:type="pct"/>
          </w:tcPr>
          <w:p w14:paraId="72B683BF" w14:textId="77777777" w:rsidR="00185035" w:rsidRPr="00F85647" w:rsidRDefault="00185035" w:rsidP="00D94289">
            <w:pPr>
              <w:autoSpaceDE w:val="0"/>
              <w:autoSpaceDN w:val="0"/>
              <w:adjustRightInd w:val="0"/>
              <w:jc w:val="center"/>
              <w:rPr>
                <w:noProof/>
                <w:lang w:val="en-US"/>
              </w:rPr>
            </w:pPr>
          </w:p>
        </w:tc>
        <w:tc>
          <w:tcPr>
            <w:tcW w:w="237" w:type="pct"/>
          </w:tcPr>
          <w:p w14:paraId="5EE91937" w14:textId="77777777" w:rsidR="00185035" w:rsidRPr="00F85647" w:rsidRDefault="00185035" w:rsidP="00D94289">
            <w:pPr>
              <w:autoSpaceDE w:val="0"/>
              <w:autoSpaceDN w:val="0"/>
              <w:adjustRightInd w:val="0"/>
              <w:jc w:val="center"/>
              <w:rPr>
                <w:noProof/>
              </w:rPr>
            </w:pPr>
          </w:p>
        </w:tc>
        <w:tc>
          <w:tcPr>
            <w:tcW w:w="414" w:type="pct"/>
          </w:tcPr>
          <w:p w14:paraId="2F79434D" w14:textId="77777777" w:rsidR="00185035" w:rsidRPr="00F85647" w:rsidRDefault="00185035" w:rsidP="00D94289">
            <w:pPr>
              <w:autoSpaceDE w:val="0"/>
              <w:autoSpaceDN w:val="0"/>
              <w:adjustRightInd w:val="0"/>
              <w:jc w:val="center"/>
              <w:rPr>
                <w:noProof/>
              </w:rPr>
            </w:pPr>
          </w:p>
        </w:tc>
        <w:tc>
          <w:tcPr>
            <w:tcW w:w="339" w:type="pct"/>
          </w:tcPr>
          <w:p w14:paraId="5A179F29" w14:textId="77777777" w:rsidR="00185035" w:rsidRDefault="00185035" w:rsidP="00D94289">
            <w:pPr>
              <w:autoSpaceDE w:val="0"/>
              <w:autoSpaceDN w:val="0"/>
              <w:adjustRightInd w:val="0"/>
              <w:jc w:val="center"/>
              <w:rPr>
                <w:noProof/>
              </w:rPr>
            </w:pPr>
          </w:p>
        </w:tc>
      </w:tr>
      <w:tr w:rsidR="00C90E7E" w:rsidRPr="00F85647" w14:paraId="72992969" w14:textId="77777777" w:rsidTr="00C90E7E">
        <w:trPr>
          <w:trHeight w:val="288"/>
        </w:trPr>
        <w:tc>
          <w:tcPr>
            <w:tcW w:w="192" w:type="pct"/>
          </w:tcPr>
          <w:p w14:paraId="15132889" w14:textId="77777777" w:rsidR="00185035" w:rsidRPr="007A08CE" w:rsidRDefault="00185035">
            <w:pPr>
              <w:jc w:val="center"/>
            </w:pPr>
          </w:p>
        </w:tc>
        <w:tc>
          <w:tcPr>
            <w:tcW w:w="2164" w:type="pct"/>
            <w:gridSpan w:val="2"/>
          </w:tcPr>
          <w:p w14:paraId="1B06C6D8" w14:textId="77777777" w:rsidR="00185035" w:rsidRPr="007A08CE" w:rsidRDefault="00185035">
            <w:pPr>
              <w:jc w:val="both"/>
            </w:pPr>
            <w:r w:rsidRPr="007A08CE">
              <w:t xml:space="preserve">DN32 </w:t>
            </w:r>
            <w:r w:rsidRPr="007A08CE">
              <w:t>42.4x2.6</w:t>
            </w:r>
          </w:p>
        </w:tc>
        <w:tc>
          <w:tcPr>
            <w:tcW w:w="384" w:type="pct"/>
            <w:vAlign w:val="bottom"/>
          </w:tcPr>
          <w:p w14:paraId="6E071359" w14:textId="77777777" w:rsidR="00185035" w:rsidRPr="007A08CE" w:rsidRDefault="00185035">
            <w:pPr>
              <w:jc w:val="center"/>
            </w:pPr>
            <w:r w:rsidRPr="007A08CE">
              <w:t>m</w:t>
            </w:r>
          </w:p>
        </w:tc>
        <w:tc>
          <w:tcPr>
            <w:tcW w:w="387" w:type="pct"/>
            <w:vAlign w:val="bottom"/>
          </w:tcPr>
          <w:p w14:paraId="207E3718" w14:textId="77777777" w:rsidR="00185035" w:rsidRPr="00AD7DF9" w:rsidRDefault="00185035">
            <w:pPr>
              <w:jc w:val="center"/>
            </w:pPr>
            <w:r w:rsidRPr="00AD7DF9">
              <w:t>8</w:t>
            </w:r>
          </w:p>
        </w:tc>
        <w:tc>
          <w:tcPr>
            <w:tcW w:w="322" w:type="pct"/>
          </w:tcPr>
          <w:p w14:paraId="25144DA4" w14:textId="77777777" w:rsidR="00185035" w:rsidRPr="00F85647" w:rsidRDefault="00185035" w:rsidP="00D94289">
            <w:pPr>
              <w:autoSpaceDE w:val="0"/>
              <w:autoSpaceDN w:val="0"/>
              <w:adjustRightInd w:val="0"/>
              <w:jc w:val="center"/>
              <w:rPr>
                <w:noProof/>
                <w:lang w:val="en-US"/>
              </w:rPr>
            </w:pPr>
          </w:p>
        </w:tc>
        <w:tc>
          <w:tcPr>
            <w:tcW w:w="324" w:type="pct"/>
            <w:gridSpan w:val="2"/>
          </w:tcPr>
          <w:p w14:paraId="16F34FB7" w14:textId="77777777" w:rsidR="00185035" w:rsidRPr="00F85647" w:rsidRDefault="00185035" w:rsidP="00D94289">
            <w:pPr>
              <w:autoSpaceDE w:val="0"/>
              <w:autoSpaceDN w:val="0"/>
              <w:adjustRightInd w:val="0"/>
              <w:jc w:val="center"/>
              <w:rPr>
                <w:noProof/>
                <w:lang w:val="en-US"/>
              </w:rPr>
            </w:pPr>
          </w:p>
        </w:tc>
        <w:tc>
          <w:tcPr>
            <w:tcW w:w="237" w:type="pct"/>
          </w:tcPr>
          <w:p w14:paraId="0F45EFBB" w14:textId="77777777" w:rsidR="00185035" w:rsidRPr="00F85647" w:rsidRDefault="00185035" w:rsidP="00D94289">
            <w:pPr>
              <w:autoSpaceDE w:val="0"/>
              <w:autoSpaceDN w:val="0"/>
              <w:adjustRightInd w:val="0"/>
              <w:jc w:val="center"/>
              <w:rPr>
                <w:noProof/>
                <w:lang w:val="en-US"/>
              </w:rPr>
            </w:pPr>
          </w:p>
        </w:tc>
        <w:tc>
          <w:tcPr>
            <w:tcW w:w="237" w:type="pct"/>
          </w:tcPr>
          <w:p w14:paraId="090AA105" w14:textId="77777777" w:rsidR="00185035" w:rsidRPr="00F85647" w:rsidRDefault="00185035" w:rsidP="00D94289">
            <w:pPr>
              <w:autoSpaceDE w:val="0"/>
              <w:autoSpaceDN w:val="0"/>
              <w:adjustRightInd w:val="0"/>
              <w:jc w:val="center"/>
              <w:rPr>
                <w:noProof/>
              </w:rPr>
            </w:pPr>
          </w:p>
        </w:tc>
        <w:tc>
          <w:tcPr>
            <w:tcW w:w="414" w:type="pct"/>
          </w:tcPr>
          <w:p w14:paraId="77CFE640" w14:textId="77777777" w:rsidR="00185035" w:rsidRPr="00F85647" w:rsidRDefault="00185035" w:rsidP="00D94289">
            <w:pPr>
              <w:autoSpaceDE w:val="0"/>
              <w:autoSpaceDN w:val="0"/>
              <w:adjustRightInd w:val="0"/>
              <w:jc w:val="center"/>
              <w:rPr>
                <w:noProof/>
              </w:rPr>
            </w:pPr>
          </w:p>
        </w:tc>
        <w:tc>
          <w:tcPr>
            <w:tcW w:w="339" w:type="pct"/>
          </w:tcPr>
          <w:p w14:paraId="7DC1103F" w14:textId="77777777" w:rsidR="00185035" w:rsidRDefault="00185035" w:rsidP="00D94289">
            <w:pPr>
              <w:autoSpaceDE w:val="0"/>
              <w:autoSpaceDN w:val="0"/>
              <w:adjustRightInd w:val="0"/>
              <w:jc w:val="center"/>
              <w:rPr>
                <w:noProof/>
              </w:rPr>
            </w:pPr>
          </w:p>
        </w:tc>
      </w:tr>
      <w:tr w:rsidR="00C90E7E" w:rsidRPr="00F85647" w14:paraId="51B56EAE" w14:textId="77777777" w:rsidTr="00C90E7E">
        <w:trPr>
          <w:trHeight w:val="288"/>
        </w:trPr>
        <w:tc>
          <w:tcPr>
            <w:tcW w:w="192" w:type="pct"/>
          </w:tcPr>
          <w:p w14:paraId="78D689F7" w14:textId="77777777" w:rsidR="00185035" w:rsidRPr="007A08CE" w:rsidRDefault="00185035">
            <w:pPr>
              <w:jc w:val="center"/>
            </w:pPr>
          </w:p>
        </w:tc>
        <w:tc>
          <w:tcPr>
            <w:tcW w:w="2164" w:type="pct"/>
            <w:gridSpan w:val="2"/>
          </w:tcPr>
          <w:p w14:paraId="5977CD6D" w14:textId="77777777" w:rsidR="00185035" w:rsidRPr="007A08CE" w:rsidRDefault="00185035">
            <w:pPr>
              <w:jc w:val="both"/>
            </w:pPr>
            <w:r w:rsidRPr="007A08CE">
              <w:t xml:space="preserve">DN25 </w:t>
            </w:r>
            <w:r w:rsidRPr="007A08CE">
              <w:t>33.7x2.6</w:t>
            </w:r>
          </w:p>
        </w:tc>
        <w:tc>
          <w:tcPr>
            <w:tcW w:w="384" w:type="pct"/>
            <w:vAlign w:val="bottom"/>
          </w:tcPr>
          <w:p w14:paraId="6410C2CF" w14:textId="77777777" w:rsidR="00185035" w:rsidRPr="007A08CE" w:rsidRDefault="00185035">
            <w:pPr>
              <w:jc w:val="center"/>
            </w:pPr>
            <w:r w:rsidRPr="007A08CE">
              <w:t>m</w:t>
            </w:r>
          </w:p>
        </w:tc>
        <w:tc>
          <w:tcPr>
            <w:tcW w:w="387" w:type="pct"/>
            <w:vAlign w:val="bottom"/>
          </w:tcPr>
          <w:p w14:paraId="720E74D5" w14:textId="77777777" w:rsidR="00185035" w:rsidRPr="00AD7DF9" w:rsidRDefault="00185035">
            <w:pPr>
              <w:jc w:val="center"/>
            </w:pPr>
            <w:r w:rsidRPr="00AD7DF9">
              <w:t>10</w:t>
            </w:r>
          </w:p>
        </w:tc>
        <w:tc>
          <w:tcPr>
            <w:tcW w:w="322" w:type="pct"/>
          </w:tcPr>
          <w:p w14:paraId="2FA5165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564D3C" w14:textId="77777777" w:rsidR="00185035" w:rsidRPr="00F85647" w:rsidRDefault="00185035" w:rsidP="00D94289">
            <w:pPr>
              <w:autoSpaceDE w:val="0"/>
              <w:autoSpaceDN w:val="0"/>
              <w:adjustRightInd w:val="0"/>
              <w:jc w:val="center"/>
              <w:rPr>
                <w:noProof/>
                <w:lang w:val="en-US"/>
              </w:rPr>
            </w:pPr>
          </w:p>
        </w:tc>
        <w:tc>
          <w:tcPr>
            <w:tcW w:w="237" w:type="pct"/>
          </w:tcPr>
          <w:p w14:paraId="68DDE3E4" w14:textId="77777777" w:rsidR="00185035" w:rsidRPr="00F85647" w:rsidRDefault="00185035" w:rsidP="00D94289">
            <w:pPr>
              <w:autoSpaceDE w:val="0"/>
              <w:autoSpaceDN w:val="0"/>
              <w:adjustRightInd w:val="0"/>
              <w:jc w:val="center"/>
              <w:rPr>
                <w:noProof/>
                <w:lang w:val="en-US"/>
              </w:rPr>
            </w:pPr>
          </w:p>
        </w:tc>
        <w:tc>
          <w:tcPr>
            <w:tcW w:w="237" w:type="pct"/>
          </w:tcPr>
          <w:p w14:paraId="237C8DA7" w14:textId="77777777" w:rsidR="00185035" w:rsidRPr="00F85647" w:rsidRDefault="00185035" w:rsidP="00D94289">
            <w:pPr>
              <w:autoSpaceDE w:val="0"/>
              <w:autoSpaceDN w:val="0"/>
              <w:adjustRightInd w:val="0"/>
              <w:jc w:val="center"/>
              <w:rPr>
                <w:noProof/>
              </w:rPr>
            </w:pPr>
          </w:p>
        </w:tc>
        <w:tc>
          <w:tcPr>
            <w:tcW w:w="414" w:type="pct"/>
          </w:tcPr>
          <w:p w14:paraId="7C5301C0" w14:textId="77777777" w:rsidR="00185035" w:rsidRPr="00F85647" w:rsidRDefault="00185035" w:rsidP="00D94289">
            <w:pPr>
              <w:autoSpaceDE w:val="0"/>
              <w:autoSpaceDN w:val="0"/>
              <w:adjustRightInd w:val="0"/>
              <w:jc w:val="center"/>
              <w:rPr>
                <w:noProof/>
              </w:rPr>
            </w:pPr>
          </w:p>
        </w:tc>
        <w:tc>
          <w:tcPr>
            <w:tcW w:w="339" w:type="pct"/>
          </w:tcPr>
          <w:p w14:paraId="17772AE6" w14:textId="77777777" w:rsidR="00185035" w:rsidRDefault="00185035" w:rsidP="00D94289">
            <w:pPr>
              <w:autoSpaceDE w:val="0"/>
              <w:autoSpaceDN w:val="0"/>
              <w:adjustRightInd w:val="0"/>
              <w:jc w:val="center"/>
              <w:rPr>
                <w:noProof/>
              </w:rPr>
            </w:pPr>
          </w:p>
        </w:tc>
      </w:tr>
      <w:tr w:rsidR="00C90E7E" w:rsidRPr="00F85647" w14:paraId="69952A7C" w14:textId="77777777" w:rsidTr="00C90E7E">
        <w:trPr>
          <w:trHeight w:val="288"/>
        </w:trPr>
        <w:tc>
          <w:tcPr>
            <w:tcW w:w="192" w:type="pct"/>
          </w:tcPr>
          <w:p w14:paraId="3863DABC" w14:textId="77777777" w:rsidR="00185035" w:rsidRPr="007A08CE" w:rsidRDefault="00185035">
            <w:pPr>
              <w:jc w:val="center"/>
            </w:pPr>
          </w:p>
        </w:tc>
        <w:tc>
          <w:tcPr>
            <w:tcW w:w="2164" w:type="pct"/>
            <w:gridSpan w:val="2"/>
          </w:tcPr>
          <w:p w14:paraId="69CB29BF" w14:textId="77777777" w:rsidR="00185035" w:rsidRPr="007A08CE" w:rsidRDefault="00185035">
            <w:pPr>
              <w:jc w:val="both"/>
            </w:pPr>
            <w:r w:rsidRPr="007A08CE">
              <w:t xml:space="preserve">DN20 </w:t>
            </w:r>
            <w:r w:rsidRPr="007A08CE">
              <w:t>26.9x2.6</w:t>
            </w:r>
          </w:p>
        </w:tc>
        <w:tc>
          <w:tcPr>
            <w:tcW w:w="384" w:type="pct"/>
            <w:vAlign w:val="bottom"/>
          </w:tcPr>
          <w:p w14:paraId="320D8138" w14:textId="77777777" w:rsidR="00185035" w:rsidRPr="007A08CE" w:rsidRDefault="00185035">
            <w:pPr>
              <w:jc w:val="center"/>
            </w:pPr>
            <w:r w:rsidRPr="007A08CE">
              <w:t>m</w:t>
            </w:r>
          </w:p>
        </w:tc>
        <w:tc>
          <w:tcPr>
            <w:tcW w:w="387" w:type="pct"/>
            <w:vAlign w:val="bottom"/>
          </w:tcPr>
          <w:p w14:paraId="4B230C59" w14:textId="77777777" w:rsidR="00185035" w:rsidRPr="00AD7DF9" w:rsidRDefault="00185035">
            <w:pPr>
              <w:jc w:val="center"/>
            </w:pPr>
            <w:r w:rsidRPr="00AD7DF9">
              <w:t>24</w:t>
            </w:r>
          </w:p>
        </w:tc>
        <w:tc>
          <w:tcPr>
            <w:tcW w:w="322" w:type="pct"/>
          </w:tcPr>
          <w:p w14:paraId="1A9D855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11B16D" w14:textId="77777777" w:rsidR="00185035" w:rsidRPr="00F85647" w:rsidRDefault="00185035" w:rsidP="00D94289">
            <w:pPr>
              <w:autoSpaceDE w:val="0"/>
              <w:autoSpaceDN w:val="0"/>
              <w:adjustRightInd w:val="0"/>
              <w:jc w:val="center"/>
              <w:rPr>
                <w:noProof/>
                <w:lang w:val="en-US"/>
              </w:rPr>
            </w:pPr>
          </w:p>
        </w:tc>
        <w:tc>
          <w:tcPr>
            <w:tcW w:w="237" w:type="pct"/>
          </w:tcPr>
          <w:p w14:paraId="49D0735F" w14:textId="77777777" w:rsidR="00185035" w:rsidRPr="00F85647" w:rsidRDefault="00185035" w:rsidP="00D94289">
            <w:pPr>
              <w:autoSpaceDE w:val="0"/>
              <w:autoSpaceDN w:val="0"/>
              <w:adjustRightInd w:val="0"/>
              <w:jc w:val="center"/>
              <w:rPr>
                <w:noProof/>
                <w:lang w:val="en-US"/>
              </w:rPr>
            </w:pPr>
          </w:p>
        </w:tc>
        <w:tc>
          <w:tcPr>
            <w:tcW w:w="237" w:type="pct"/>
          </w:tcPr>
          <w:p w14:paraId="5CE6D602" w14:textId="77777777" w:rsidR="00185035" w:rsidRPr="00F85647" w:rsidRDefault="00185035" w:rsidP="00D94289">
            <w:pPr>
              <w:autoSpaceDE w:val="0"/>
              <w:autoSpaceDN w:val="0"/>
              <w:adjustRightInd w:val="0"/>
              <w:jc w:val="center"/>
              <w:rPr>
                <w:noProof/>
              </w:rPr>
            </w:pPr>
          </w:p>
        </w:tc>
        <w:tc>
          <w:tcPr>
            <w:tcW w:w="414" w:type="pct"/>
          </w:tcPr>
          <w:p w14:paraId="1EACE40B" w14:textId="77777777" w:rsidR="00185035" w:rsidRPr="00F85647" w:rsidRDefault="00185035" w:rsidP="00D94289">
            <w:pPr>
              <w:autoSpaceDE w:val="0"/>
              <w:autoSpaceDN w:val="0"/>
              <w:adjustRightInd w:val="0"/>
              <w:jc w:val="center"/>
              <w:rPr>
                <w:noProof/>
              </w:rPr>
            </w:pPr>
          </w:p>
        </w:tc>
        <w:tc>
          <w:tcPr>
            <w:tcW w:w="339" w:type="pct"/>
          </w:tcPr>
          <w:p w14:paraId="69B54140" w14:textId="77777777" w:rsidR="00185035" w:rsidRDefault="00185035" w:rsidP="00D94289">
            <w:pPr>
              <w:autoSpaceDE w:val="0"/>
              <w:autoSpaceDN w:val="0"/>
              <w:adjustRightInd w:val="0"/>
              <w:jc w:val="center"/>
              <w:rPr>
                <w:noProof/>
              </w:rPr>
            </w:pPr>
          </w:p>
        </w:tc>
      </w:tr>
      <w:tr w:rsidR="00C90E7E" w:rsidRPr="00F85647" w14:paraId="3958B226" w14:textId="77777777" w:rsidTr="00C90E7E">
        <w:trPr>
          <w:trHeight w:val="288"/>
        </w:trPr>
        <w:tc>
          <w:tcPr>
            <w:tcW w:w="192" w:type="pct"/>
          </w:tcPr>
          <w:p w14:paraId="1A8BC904" w14:textId="77777777" w:rsidR="00185035" w:rsidRPr="007A08CE" w:rsidRDefault="00185035">
            <w:pPr>
              <w:jc w:val="center"/>
            </w:pPr>
          </w:p>
        </w:tc>
        <w:tc>
          <w:tcPr>
            <w:tcW w:w="2164" w:type="pct"/>
            <w:gridSpan w:val="2"/>
          </w:tcPr>
          <w:p w14:paraId="7FAB5C7D" w14:textId="77777777" w:rsidR="00185035" w:rsidRPr="007A08CE" w:rsidRDefault="00185035">
            <w:pPr>
              <w:jc w:val="both"/>
            </w:pPr>
            <w:r w:rsidRPr="007A08CE">
              <w:t xml:space="preserve">DN15 </w:t>
            </w:r>
            <w:r w:rsidRPr="007A08CE">
              <w:t>21.3x2.6</w:t>
            </w:r>
          </w:p>
        </w:tc>
        <w:tc>
          <w:tcPr>
            <w:tcW w:w="384" w:type="pct"/>
            <w:vAlign w:val="bottom"/>
          </w:tcPr>
          <w:p w14:paraId="6C0836E5" w14:textId="77777777" w:rsidR="00185035" w:rsidRPr="007A08CE" w:rsidRDefault="00185035">
            <w:pPr>
              <w:jc w:val="center"/>
            </w:pPr>
            <w:r w:rsidRPr="007A08CE">
              <w:t>m</w:t>
            </w:r>
          </w:p>
        </w:tc>
        <w:tc>
          <w:tcPr>
            <w:tcW w:w="387" w:type="pct"/>
            <w:vAlign w:val="bottom"/>
          </w:tcPr>
          <w:p w14:paraId="122EE967" w14:textId="77777777" w:rsidR="00185035" w:rsidRPr="00AD7DF9" w:rsidRDefault="00185035">
            <w:pPr>
              <w:jc w:val="center"/>
            </w:pPr>
            <w:r w:rsidRPr="00AD7DF9">
              <w:t>48</w:t>
            </w:r>
          </w:p>
        </w:tc>
        <w:tc>
          <w:tcPr>
            <w:tcW w:w="322" w:type="pct"/>
          </w:tcPr>
          <w:p w14:paraId="2CBCD1C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2C8DCCA" w14:textId="77777777" w:rsidR="00185035" w:rsidRPr="00F85647" w:rsidRDefault="00185035" w:rsidP="00D94289">
            <w:pPr>
              <w:autoSpaceDE w:val="0"/>
              <w:autoSpaceDN w:val="0"/>
              <w:adjustRightInd w:val="0"/>
              <w:jc w:val="center"/>
              <w:rPr>
                <w:noProof/>
                <w:lang w:val="en-US"/>
              </w:rPr>
            </w:pPr>
          </w:p>
        </w:tc>
        <w:tc>
          <w:tcPr>
            <w:tcW w:w="237" w:type="pct"/>
          </w:tcPr>
          <w:p w14:paraId="4ECB2A3E" w14:textId="77777777" w:rsidR="00185035" w:rsidRPr="00F85647" w:rsidRDefault="00185035" w:rsidP="00D94289">
            <w:pPr>
              <w:autoSpaceDE w:val="0"/>
              <w:autoSpaceDN w:val="0"/>
              <w:adjustRightInd w:val="0"/>
              <w:jc w:val="center"/>
              <w:rPr>
                <w:noProof/>
                <w:lang w:val="en-US"/>
              </w:rPr>
            </w:pPr>
          </w:p>
        </w:tc>
        <w:tc>
          <w:tcPr>
            <w:tcW w:w="237" w:type="pct"/>
          </w:tcPr>
          <w:p w14:paraId="632065D6" w14:textId="77777777" w:rsidR="00185035" w:rsidRPr="00F85647" w:rsidRDefault="00185035" w:rsidP="00D94289">
            <w:pPr>
              <w:autoSpaceDE w:val="0"/>
              <w:autoSpaceDN w:val="0"/>
              <w:adjustRightInd w:val="0"/>
              <w:jc w:val="center"/>
              <w:rPr>
                <w:noProof/>
              </w:rPr>
            </w:pPr>
          </w:p>
        </w:tc>
        <w:tc>
          <w:tcPr>
            <w:tcW w:w="414" w:type="pct"/>
          </w:tcPr>
          <w:p w14:paraId="6CEFB05C" w14:textId="77777777" w:rsidR="00185035" w:rsidRPr="00F85647" w:rsidRDefault="00185035" w:rsidP="00D94289">
            <w:pPr>
              <w:autoSpaceDE w:val="0"/>
              <w:autoSpaceDN w:val="0"/>
              <w:adjustRightInd w:val="0"/>
              <w:jc w:val="center"/>
              <w:rPr>
                <w:noProof/>
              </w:rPr>
            </w:pPr>
          </w:p>
        </w:tc>
        <w:tc>
          <w:tcPr>
            <w:tcW w:w="339" w:type="pct"/>
          </w:tcPr>
          <w:p w14:paraId="424DAFA9" w14:textId="77777777" w:rsidR="00185035" w:rsidRDefault="00185035" w:rsidP="00D94289">
            <w:pPr>
              <w:autoSpaceDE w:val="0"/>
              <w:autoSpaceDN w:val="0"/>
              <w:adjustRightInd w:val="0"/>
              <w:jc w:val="center"/>
              <w:rPr>
                <w:noProof/>
              </w:rPr>
            </w:pPr>
          </w:p>
        </w:tc>
      </w:tr>
      <w:tr w:rsidR="00C90E7E" w:rsidRPr="00F85647" w14:paraId="32909861" w14:textId="77777777" w:rsidTr="00C90E7E">
        <w:trPr>
          <w:trHeight w:val="288"/>
        </w:trPr>
        <w:tc>
          <w:tcPr>
            <w:tcW w:w="192" w:type="pct"/>
          </w:tcPr>
          <w:p w14:paraId="1AB727C9" w14:textId="77777777" w:rsidR="00185035" w:rsidRPr="007A08CE" w:rsidRDefault="00185035">
            <w:pPr>
              <w:jc w:val="center"/>
            </w:pPr>
            <w:r w:rsidRPr="007A08CE">
              <w:t>10</w:t>
            </w:r>
          </w:p>
        </w:tc>
        <w:tc>
          <w:tcPr>
            <w:tcW w:w="2164" w:type="pct"/>
            <w:gridSpan w:val="2"/>
          </w:tcPr>
          <w:p w14:paraId="7F7E0489" w14:textId="77777777" w:rsidR="00185035" w:rsidRPr="002966C9" w:rsidRDefault="00185035" w:rsidP="002966C9">
            <w:r w:rsidRPr="002966C9">
              <w:t>Za cevne lukove, materijal za zavarivanje, materijal za nošenje, cevne obujmice i ostali pomoćni montažni materijal uzeti 50% od predhodne stavke</w:t>
            </w:r>
          </w:p>
        </w:tc>
        <w:tc>
          <w:tcPr>
            <w:tcW w:w="384" w:type="pct"/>
            <w:vAlign w:val="bottom"/>
          </w:tcPr>
          <w:p w14:paraId="2080F6A7" w14:textId="77777777" w:rsidR="00185035" w:rsidRPr="007A08CE" w:rsidRDefault="00185035">
            <w:pPr>
              <w:jc w:val="center"/>
            </w:pPr>
            <w:r w:rsidRPr="007A08CE">
              <w:t>%</w:t>
            </w:r>
          </w:p>
        </w:tc>
        <w:tc>
          <w:tcPr>
            <w:tcW w:w="387" w:type="pct"/>
            <w:vAlign w:val="bottom"/>
          </w:tcPr>
          <w:p w14:paraId="0E833A50" w14:textId="77777777" w:rsidR="00185035" w:rsidRPr="007A08CE" w:rsidRDefault="00185035">
            <w:pPr>
              <w:jc w:val="center"/>
            </w:pPr>
            <w:r w:rsidRPr="007A08CE">
              <w:t>0,5</w:t>
            </w:r>
          </w:p>
        </w:tc>
        <w:tc>
          <w:tcPr>
            <w:tcW w:w="322" w:type="pct"/>
          </w:tcPr>
          <w:p w14:paraId="5B60DA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9D7112" w14:textId="77777777" w:rsidR="00185035" w:rsidRPr="00F85647" w:rsidRDefault="00185035" w:rsidP="00D94289">
            <w:pPr>
              <w:autoSpaceDE w:val="0"/>
              <w:autoSpaceDN w:val="0"/>
              <w:adjustRightInd w:val="0"/>
              <w:jc w:val="center"/>
              <w:rPr>
                <w:noProof/>
                <w:lang w:val="en-US"/>
              </w:rPr>
            </w:pPr>
          </w:p>
        </w:tc>
        <w:tc>
          <w:tcPr>
            <w:tcW w:w="237" w:type="pct"/>
          </w:tcPr>
          <w:p w14:paraId="0C0778CA" w14:textId="77777777" w:rsidR="00185035" w:rsidRPr="00F85647" w:rsidRDefault="00185035" w:rsidP="00D94289">
            <w:pPr>
              <w:autoSpaceDE w:val="0"/>
              <w:autoSpaceDN w:val="0"/>
              <w:adjustRightInd w:val="0"/>
              <w:jc w:val="center"/>
              <w:rPr>
                <w:noProof/>
                <w:lang w:val="en-US"/>
              </w:rPr>
            </w:pPr>
          </w:p>
        </w:tc>
        <w:tc>
          <w:tcPr>
            <w:tcW w:w="237" w:type="pct"/>
          </w:tcPr>
          <w:p w14:paraId="15B1882B" w14:textId="77777777" w:rsidR="00185035" w:rsidRPr="00F85647" w:rsidRDefault="00185035" w:rsidP="00D94289">
            <w:pPr>
              <w:autoSpaceDE w:val="0"/>
              <w:autoSpaceDN w:val="0"/>
              <w:adjustRightInd w:val="0"/>
              <w:jc w:val="center"/>
              <w:rPr>
                <w:noProof/>
              </w:rPr>
            </w:pPr>
          </w:p>
        </w:tc>
        <w:tc>
          <w:tcPr>
            <w:tcW w:w="414" w:type="pct"/>
          </w:tcPr>
          <w:p w14:paraId="56C1A898" w14:textId="77777777" w:rsidR="00185035" w:rsidRPr="00F85647" w:rsidRDefault="00185035" w:rsidP="00D94289">
            <w:pPr>
              <w:autoSpaceDE w:val="0"/>
              <w:autoSpaceDN w:val="0"/>
              <w:adjustRightInd w:val="0"/>
              <w:jc w:val="center"/>
              <w:rPr>
                <w:noProof/>
              </w:rPr>
            </w:pPr>
          </w:p>
        </w:tc>
        <w:tc>
          <w:tcPr>
            <w:tcW w:w="339" w:type="pct"/>
          </w:tcPr>
          <w:p w14:paraId="5E6DBA4A" w14:textId="77777777" w:rsidR="00185035" w:rsidRDefault="00185035" w:rsidP="00D94289">
            <w:pPr>
              <w:autoSpaceDE w:val="0"/>
              <w:autoSpaceDN w:val="0"/>
              <w:adjustRightInd w:val="0"/>
              <w:jc w:val="center"/>
              <w:rPr>
                <w:noProof/>
              </w:rPr>
            </w:pPr>
          </w:p>
        </w:tc>
      </w:tr>
      <w:tr w:rsidR="00C90E7E" w:rsidRPr="00F85647" w14:paraId="2162BB61" w14:textId="77777777" w:rsidTr="00C90E7E">
        <w:trPr>
          <w:trHeight w:val="288"/>
        </w:trPr>
        <w:tc>
          <w:tcPr>
            <w:tcW w:w="192" w:type="pct"/>
          </w:tcPr>
          <w:p w14:paraId="70327F80" w14:textId="77777777" w:rsidR="00185035" w:rsidRPr="007A08CE" w:rsidRDefault="00185035">
            <w:pPr>
              <w:jc w:val="center"/>
            </w:pPr>
            <w:r w:rsidRPr="007A08CE">
              <w:t>11</w:t>
            </w:r>
          </w:p>
        </w:tc>
        <w:tc>
          <w:tcPr>
            <w:tcW w:w="2164" w:type="pct"/>
            <w:gridSpan w:val="2"/>
          </w:tcPr>
          <w:p w14:paraId="5C524F87" w14:textId="77777777" w:rsidR="00185035" w:rsidRPr="002966C9" w:rsidRDefault="00185035" w:rsidP="002966C9">
            <w:r w:rsidRPr="002966C9">
              <w:t>Antikorozivna zaštita nove i postojeće cevne mreže sa dva premaza temeljne boje uz predhodno detaljno čišćenje cevi. Završno farbanje dva puta radijator lak bojom</w:t>
            </w:r>
          </w:p>
        </w:tc>
        <w:tc>
          <w:tcPr>
            <w:tcW w:w="384" w:type="pct"/>
            <w:vAlign w:val="bottom"/>
          </w:tcPr>
          <w:p w14:paraId="5CC1DBF6" w14:textId="77777777" w:rsidR="00185035" w:rsidRPr="007A08CE" w:rsidRDefault="00185035">
            <w:pPr>
              <w:jc w:val="center"/>
            </w:pPr>
            <w:r w:rsidRPr="007A08CE">
              <w:t>m2</w:t>
            </w:r>
          </w:p>
        </w:tc>
        <w:tc>
          <w:tcPr>
            <w:tcW w:w="387" w:type="pct"/>
            <w:vAlign w:val="bottom"/>
          </w:tcPr>
          <w:p w14:paraId="1420581E" w14:textId="77777777" w:rsidR="00185035" w:rsidRPr="007A08CE" w:rsidRDefault="00185035">
            <w:pPr>
              <w:jc w:val="center"/>
            </w:pPr>
            <w:r w:rsidRPr="007A08CE">
              <w:t>35</w:t>
            </w:r>
          </w:p>
        </w:tc>
        <w:tc>
          <w:tcPr>
            <w:tcW w:w="322" w:type="pct"/>
          </w:tcPr>
          <w:p w14:paraId="37E1320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548A95B" w14:textId="77777777" w:rsidR="00185035" w:rsidRPr="00F85647" w:rsidRDefault="00185035" w:rsidP="00D94289">
            <w:pPr>
              <w:autoSpaceDE w:val="0"/>
              <w:autoSpaceDN w:val="0"/>
              <w:adjustRightInd w:val="0"/>
              <w:jc w:val="center"/>
              <w:rPr>
                <w:noProof/>
                <w:lang w:val="en-US"/>
              </w:rPr>
            </w:pPr>
          </w:p>
        </w:tc>
        <w:tc>
          <w:tcPr>
            <w:tcW w:w="237" w:type="pct"/>
          </w:tcPr>
          <w:p w14:paraId="5F95E318" w14:textId="77777777" w:rsidR="00185035" w:rsidRPr="00F85647" w:rsidRDefault="00185035" w:rsidP="00D94289">
            <w:pPr>
              <w:autoSpaceDE w:val="0"/>
              <w:autoSpaceDN w:val="0"/>
              <w:adjustRightInd w:val="0"/>
              <w:jc w:val="center"/>
              <w:rPr>
                <w:noProof/>
                <w:lang w:val="en-US"/>
              </w:rPr>
            </w:pPr>
          </w:p>
        </w:tc>
        <w:tc>
          <w:tcPr>
            <w:tcW w:w="237" w:type="pct"/>
          </w:tcPr>
          <w:p w14:paraId="14360429" w14:textId="77777777" w:rsidR="00185035" w:rsidRPr="00F85647" w:rsidRDefault="00185035" w:rsidP="00D94289">
            <w:pPr>
              <w:autoSpaceDE w:val="0"/>
              <w:autoSpaceDN w:val="0"/>
              <w:adjustRightInd w:val="0"/>
              <w:jc w:val="center"/>
              <w:rPr>
                <w:noProof/>
              </w:rPr>
            </w:pPr>
          </w:p>
        </w:tc>
        <w:tc>
          <w:tcPr>
            <w:tcW w:w="414" w:type="pct"/>
          </w:tcPr>
          <w:p w14:paraId="774A56B5" w14:textId="77777777" w:rsidR="00185035" w:rsidRPr="00F85647" w:rsidRDefault="00185035" w:rsidP="00D94289">
            <w:pPr>
              <w:autoSpaceDE w:val="0"/>
              <w:autoSpaceDN w:val="0"/>
              <w:adjustRightInd w:val="0"/>
              <w:jc w:val="center"/>
              <w:rPr>
                <w:noProof/>
              </w:rPr>
            </w:pPr>
          </w:p>
        </w:tc>
        <w:tc>
          <w:tcPr>
            <w:tcW w:w="339" w:type="pct"/>
          </w:tcPr>
          <w:p w14:paraId="79ED5855" w14:textId="77777777" w:rsidR="00185035" w:rsidRDefault="00185035" w:rsidP="00D94289">
            <w:pPr>
              <w:autoSpaceDE w:val="0"/>
              <w:autoSpaceDN w:val="0"/>
              <w:adjustRightInd w:val="0"/>
              <w:jc w:val="center"/>
              <w:rPr>
                <w:noProof/>
              </w:rPr>
            </w:pPr>
          </w:p>
        </w:tc>
      </w:tr>
      <w:tr w:rsidR="00C90E7E" w:rsidRPr="00F85647" w14:paraId="30694031" w14:textId="77777777" w:rsidTr="00C90E7E">
        <w:trPr>
          <w:trHeight w:val="288"/>
        </w:trPr>
        <w:tc>
          <w:tcPr>
            <w:tcW w:w="192" w:type="pct"/>
          </w:tcPr>
          <w:p w14:paraId="63BB2D83" w14:textId="77777777" w:rsidR="00185035" w:rsidRPr="007A08CE" w:rsidRDefault="00185035">
            <w:pPr>
              <w:jc w:val="center"/>
            </w:pPr>
            <w:r w:rsidRPr="007A08CE">
              <w:t>12</w:t>
            </w:r>
          </w:p>
        </w:tc>
        <w:tc>
          <w:tcPr>
            <w:tcW w:w="2164" w:type="pct"/>
            <w:gridSpan w:val="2"/>
          </w:tcPr>
          <w:p w14:paraId="1ECDDA0D" w14:textId="77777777" w:rsidR="00185035" w:rsidRPr="002966C9" w:rsidRDefault="00185035" w:rsidP="002966C9">
            <w:r w:rsidRPr="002966C9">
              <w:t>Farbanje postojećih grejnih tela bojom otpornom na povišene temperature  dva puta radijator lak bojom uz predhodno detaljno čišćenje. U cenu uračunati i demontažu grejnih tela i njihovu ponovnu montažu</w:t>
            </w:r>
          </w:p>
        </w:tc>
        <w:tc>
          <w:tcPr>
            <w:tcW w:w="384" w:type="pct"/>
            <w:vAlign w:val="bottom"/>
          </w:tcPr>
          <w:p w14:paraId="5A32E7EF" w14:textId="77777777" w:rsidR="00185035" w:rsidRPr="007A08CE" w:rsidRDefault="00185035">
            <w:pPr>
              <w:jc w:val="center"/>
            </w:pPr>
            <w:r w:rsidRPr="007A08CE">
              <w:t>m2</w:t>
            </w:r>
          </w:p>
        </w:tc>
        <w:tc>
          <w:tcPr>
            <w:tcW w:w="387" w:type="pct"/>
            <w:vAlign w:val="bottom"/>
          </w:tcPr>
          <w:p w14:paraId="6DF8930A" w14:textId="77777777" w:rsidR="00185035" w:rsidRPr="007A08CE" w:rsidRDefault="00185035">
            <w:pPr>
              <w:jc w:val="center"/>
            </w:pPr>
            <w:r w:rsidRPr="007A08CE">
              <w:t>55</w:t>
            </w:r>
          </w:p>
        </w:tc>
        <w:tc>
          <w:tcPr>
            <w:tcW w:w="322" w:type="pct"/>
          </w:tcPr>
          <w:p w14:paraId="742DD0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1CB61741" w14:textId="77777777" w:rsidR="00185035" w:rsidRPr="00F85647" w:rsidRDefault="00185035" w:rsidP="00D94289">
            <w:pPr>
              <w:autoSpaceDE w:val="0"/>
              <w:autoSpaceDN w:val="0"/>
              <w:adjustRightInd w:val="0"/>
              <w:jc w:val="center"/>
              <w:rPr>
                <w:noProof/>
                <w:lang w:val="en-US"/>
              </w:rPr>
            </w:pPr>
          </w:p>
        </w:tc>
        <w:tc>
          <w:tcPr>
            <w:tcW w:w="237" w:type="pct"/>
          </w:tcPr>
          <w:p w14:paraId="10A6E0C6" w14:textId="77777777" w:rsidR="00185035" w:rsidRPr="00F85647" w:rsidRDefault="00185035" w:rsidP="00D94289">
            <w:pPr>
              <w:autoSpaceDE w:val="0"/>
              <w:autoSpaceDN w:val="0"/>
              <w:adjustRightInd w:val="0"/>
              <w:jc w:val="center"/>
              <w:rPr>
                <w:noProof/>
                <w:lang w:val="en-US"/>
              </w:rPr>
            </w:pPr>
          </w:p>
        </w:tc>
        <w:tc>
          <w:tcPr>
            <w:tcW w:w="237" w:type="pct"/>
          </w:tcPr>
          <w:p w14:paraId="6D09BC55" w14:textId="77777777" w:rsidR="00185035" w:rsidRPr="00F85647" w:rsidRDefault="00185035" w:rsidP="00D94289">
            <w:pPr>
              <w:autoSpaceDE w:val="0"/>
              <w:autoSpaceDN w:val="0"/>
              <w:adjustRightInd w:val="0"/>
              <w:jc w:val="center"/>
              <w:rPr>
                <w:noProof/>
              </w:rPr>
            </w:pPr>
          </w:p>
        </w:tc>
        <w:tc>
          <w:tcPr>
            <w:tcW w:w="414" w:type="pct"/>
          </w:tcPr>
          <w:p w14:paraId="298AEFC2" w14:textId="77777777" w:rsidR="00185035" w:rsidRPr="00F85647" w:rsidRDefault="00185035" w:rsidP="00D94289">
            <w:pPr>
              <w:autoSpaceDE w:val="0"/>
              <w:autoSpaceDN w:val="0"/>
              <w:adjustRightInd w:val="0"/>
              <w:jc w:val="center"/>
              <w:rPr>
                <w:noProof/>
              </w:rPr>
            </w:pPr>
          </w:p>
        </w:tc>
        <w:tc>
          <w:tcPr>
            <w:tcW w:w="339" w:type="pct"/>
          </w:tcPr>
          <w:p w14:paraId="521CA816" w14:textId="77777777" w:rsidR="00185035" w:rsidRDefault="00185035" w:rsidP="00D94289">
            <w:pPr>
              <w:autoSpaceDE w:val="0"/>
              <w:autoSpaceDN w:val="0"/>
              <w:adjustRightInd w:val="0"/>
              <w:jc w:val="center"/>
              <w:rPr>
                <w:noProof/>
              </w:rPr>
            </w:pPr>
          </w:p>
        </w:tc>
      </w:tr>
      <w:tr w:rsidR="00C90E7E" w:rsidRPr="00F85647" w14:paraId="25651F25" w14:textId="77777777" w:rsidTr="00C90E7E">
        <w:trPr>
          <w:trHeight w:val="288"/>
        </w:trPr>
        <w:tc>
          <w:tcPr>
            <w:tcW w:w="192" w:type="pct"/>
          </w:tcPr>
          <w:p w14:paraId="50D0565D" w14:textId="77777777" w:rsidR="00185035" w:rsidRPr="007A08CE" w:rsidRDefault="00185035">
            <w:pPr>
              <w:jc w:val="center"/>
            </w:pPr>
            <w:r w:rsidRPr="007A08CE">
              <w:t>13</w:t>
            </w:r>
          </w:p>
        </w:tc>
        <w:tc>
          <w:tcPr>
            <w:tcW w:w="2164" w:type="pct"/>
            <w:gridSpan w:val="2"/>
          </w:tcPr>
          <w:p w14:paraId="638E2153" w14:textId="77777777" w:rsidR="00185035" w:rsidRPr="002966C9" w:rsidRDefault="00185035" w:rsidP="002966C9">
            <w:r w:rsidRPr="002966C9">
              <w:t>Završni radovi, punjenje i odzračivanje instalacije, proba i puštanje u rad.</w:t>
            </w:r>
          </w:p>
        </w:tc>
        <w:tc>
          <w:tcPr>
            <w:tcW w:w="384" w:type="pct"/>
            <w:vAlign w:val="bottom"/>
          </w:tcPr>
          <w:p w14:paraId="5EA14A70" w14:textId="77777777" w:rsidR="00185035" w:rsidRPr="007A08CE" w:rsidRDefault="00185035" w:rsidP="00AD7DF9">
            <w:pPr>
              <w:jc w:val="center"/>
            </w:pPr>
            <w:r w:rsidRPr="007A08CE">
              <w:t>pauš</w:t>
            </w:r>
          </w:p>
        </w:tc>
        <w:tc>
          <w:tcPr>
            <w:tcW w:w="387" w:type="pct"/>
            <w:vAlign w:val="bottom"/>
          </w:tcPr>
          <w:p w14:paraId="6CB189FE" w14:textId="77777777" w:rsidR="00185035" w:rsidRPr="007A08CE" w:rsidRDefault="00185035">
            <w:pPr>
              <w:jc w:val="center"/>
            </w:pPr>
            <w:r w:rsidRPr="007A08CE">
              <w:t> </w:t>
            </w:r>
          </w:p>
        </w:tc>
        <w:tc>
          <w:tcPr>
            <w:tcW w:w="322" w:type="pct"/>
          </w:tcPr>
          <w:p w14:paraId="7207D7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DA77F7" w14:textId="77777777" w:rsidR="00185035" w:rsidRPr="00F85647" w:rsidRDefault="00185035" w:rsidP="00D94289">
            <w:pPr>
              <w:autoSpaceDE w:val="0"/>
              <w:autoSpaceDN w:val="0"/>
              <w:adjustRightInd w:val="0"/>
              <w:jc w:val="center"/>
              <w:rPr>
                <w:noProof/>
                <w:lang w:val="en-US"/>
              </w:rPr>
            </w:pPr>
          </w:p>
        </w:tc>
        <w:tc>
          <w:tcPr>
            <w:tcW w:w="237" w:type="pct"/>
          </w:tcPr>
          <w:p w14:paraId="253908FD" w14:textId="77777777" w:rsidR="00185035" w:rsidRPr="00F85647" w:rsidRDefault="00185035" w:rsidP="00D94289">
            <w:pPr>
              <w:autoSpaceDE w:val="0"/>
              <w:autoSpaceDN w:val="0"/>
              <w:adjustRightInd w:val="0"/>
              <w:jc w:val="center"/>
              <w:rPr>
                <w:noProof/>
                <w:lang w:val="en-US"/>
              </w:rPr>
            </w:pPr>
          </w:p>
        </w:tc>
        <w:tc>
          <w:tcPr>
            <w:tcW w:w="237" w:type="pct"/>
          </w:tcPr>
          <w:p w14:paraId="181A859D" w14:textId="77777777" w:rsidR="00185035" w:rsidRPr="00F85647" w:rsidRDefault="00185035" w:rsidP="00D94289">
            <w:pPr>
              <w:autoSpaceDE w:val="0"/>
              <w:autoSpaceDN w:val="0"/>
              <w:adjustRightInd w:val="0"/>
              <w:jc w:val="center"/>
              <w:rPr>
                <w:noProof/>
              </w:rPr>
            </w:pPr>
          </w:p>
        </w:tc>
        <w:tc>
          <w:tcPr>
            <w:tcW w:w="414" w:type="pct"/>
          </w:tcPr>
          <w:p w14:paraId="4C849840" w14:textId="77777777" w:rsidR="00185035" w:rsidRPr="00F85647" w:rsidRDefault="00185035" w:rsidP="00D94289">
            <w:pPr>
              <w:autoSpaceDE w:val="0"/>
              <w:autoSpaceDN w:val="0"/>
              <w:adjustRightInd w:val="0"/>
              <w:jc w:val="center"/>
              <w:rPr>
                <w:noProof/>
              </w:rPr>
            </w:pPr>
          </w:p>
        </w:tc>
        <w:tc>
          <w:tcPr>
            <w:tcW w:w="339" w:type="pct"/>
          </w:tcPr>
          <w:p w14:paraId="15D19C47" w14:textId="77777777" w:rsidR="00185035" w:rsidRDefault="00185035" w:rsidP="00D94289">
            <w:pPr>
              <w:autoSpaceDE w:val="0"/>
              <w:autoSpaceDN w:val="0"/>
              <w:adjustRightInd w:val="0"/>
              <w:jc w:val="center"/>
              <w:rPr>
                <w:noProof/>
              </w:rPr>
            </w:pPr>
          </w:p>
        </w:tc>
      </w:tr>
      <w:tr w:rsidR="00C90E7E" w:rsidRPr="00F85647" w14:paraId="637A2B4E" w14:textId="77777777" w:rsidTr="00C90E7E">
        <w:trPr>
          <w:trHeight w:val="288"/>
        </w:trPr>
        <w:tc>
          <w:tcPr>
            <w:tcW w:w="192" w:type="pct"/>
          </w:tcPr>
          <w:p w14:paraId="33688FA1" w14:textId="77777777" w:rsidR="00185035" w:rsidRPr="007A08CE" w:rsidRDefault="00185035">
            <w:pPr>
              <w:jc w:val="center"/>
              <w:rPr>
                <w:b/>
                <w:bCs/>
              </w:rPr>
            </w:pPr>
          </w:p>
        </w:tc>
        <w:tc>
          <w:tcPr>
            <w:tcW w:w="2164" w:type="pct"/>
            <w:gridSpan w:val="2"/>
          </w:tcPr>
          <w:p w14:paraId="4D5AEE60" w14:textId="77777777" w:rsidR="00185035" w:rsidRPr="002966C9" w:rsidRDefault="00185035" w:rsidP="002966C9">
            <w:pPr>
              <w:rPr>
                <w:bCs/>
              </w:rPr>
            </w:pPr>
            <w:r w:rsidRPr="002966C9">
              <w:rPr>
                <w:bCs/>
              </w:rPr>
              <w:t>UKUPNO B:</w:t>
            </w:r>
          </w:p>
        </w:tc>
        <w:tc>
          <w:tcPr>
            <w:tcW w:w="384" w:type="pct"/>
            <w:vAlign w:val="bottom"/>
          </w:tcPr>
          <w:p w14:paraId="3477BF61" w14:textId="77777777" w:rsidR="00185035" w:rsidRPr="007A08CE" w:rsidRDefault="00185035">
            <w:pPr>
              <w:jc w:val="center"/>
            </w:pPr>
          </w:p>
        </w:tc>
        <w:tc>
          <w:tcPr>
            <w:tcW w:w="387" w:type="pct"/>
            <w:vAlign w:val="bottom"/>
          </w:tcPr>
          <w:p w14:paraId="70F5B24B" w14:textId="77777777" w:rsidR="00185035" w:rsidRPr="007A08CE" w:rsidRDefault="00185035">
            <w:pPr>
              <w:jc w:val="center"/>
            </w:pPr>
          </w:p>
        </w:tc>
        <w:tc>
          <w:tcPr>
            <w:tcW w:w="322" w:type="pct"/>
          </w:tcPr>
          <w:p w14:paraId="1CC5E11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58A397" w14:textId="77777777" w:rsidR="00185035" w:rsidRPr="00F85647" w:rsidRDefault="00185035" w:rsidP="00D94289">
            <w:pPr>
              <w:autoSpaceDE w:val="0"/>
              <w:autoSpaceDN w:val="0"/>
              <w:adjustRightInd w:val="0"/>
              <w:jc w:val="center"/>
              <w:rPr>
                <w:noProof/>
                <w:lang w:val="en-US"/>
              </w:rPr>
            </w:pPr>
          </w:p>
        </w:tc>
        <w:tc>
          <w:tcPr>
            <w:tcW w:w="237" w:type="pct"/>
          </w:tcPr>
          <w:p w14:paraId="5988C433" w14:textId="77777777" w:rsidR="00185035" w:rsidRPr="00F85647" w:rsidRDefault="00185035" w:rsidP="00D94289">
            <w:pPr>
              <w:autoSpaceDE w:val="0"/>
              <w:autoSpaceDN w:val="0"/>
              <w:adjustRightInd w:val="0"/>
              <w:jc w:val="center"/>
              <w:rPr>
                <w:noProof/>
                <w:lang w:val="en-US"/>
              </w:rPr>
            </w:pPr>
          </w:p>
        </w:tc>
        <w:tc>
          <w:tcPr>
            <w:tcW w:w="237" w:type="pct"/>
          </w:tcPr>
          <w:p w14:paraId="6EDBCB8A" w14:textId="77777777" w:rsidR="00185035" w:rsidRPr="00F85647" w:rsidRDefault="00185035" w:rsidP="00D94289">
            <w:pPr>
              <w:autoSpaceDE w:val="0"/>
              <w:autoSpaceDN w:val="0"/>
              <w:adjustRightInd w:val="0"/>
              <w:jc w:val="center"/>
              <w:rPr>
                <w:noProof/>
              </w:rPr>
            </w:pPr>
          </w:p>
        </w:tc>
        <w:tc>
          <w:tcPr>
            <w:tcW w:w="414" w:type="pct"/>
          </w:tcPr>
          <w:p w14:paraId="011C665F" w14:textId="77777777" w:rsidR="00185035" w:rsidRPr="00F85647" w:rsidRDefault="00185035" w:rsidP="00D94289">
            <w:pPr>
              <w:autoSpaceDE w:val="0"/>
              <w:autoSpaceDN w:val="0"/>
              <w:adjustRightInd w:val="0"/>
              <w:jc w:val="center"/>
              <w:rPr>
                <w:noProof/>
              </w:rPr>
            </w:pPr>
          </w:p>
        </w:tc>
        <w:tc>
          <w:tcPr>
            <w:tcW w:w="339" w:type="pct"/>
          </w:tcPr>
          <w:p w14:paraId="398FFA18" w14:textId="77777777" w:rsidR="00185035" w:rsidRDefault="00185035" w:rsidP="00D94289">
            <w:pPr>
              <w:autoSpaceDE w:val="0"/>
              <w:autoSpaceDN w:val="0"/>
              <w:adjustRightInd w:val="0"/>
              <w:jc w:val="center"/>
              <w:rPr>
                <w:noProof/>
              </w:rPr>
            </w:pPr>
          </w:p>
        </w:tc>
      </w:tr>
      <w:tr w:rsidR="00C90E7E" w:rsidRPr="00F85647" w14:paraId="22664F0B" w14:textId="77777777" w:rsidTr="00C90E7E">
        <w:trPr>
          <w:trHeight w:val="288"/>
        </w:trPr>
        <w:tc>
          <w:tcPr>
            <w:tcW w:w="192" w:type="pct"/>
          </w:tcPr>
          <w:p w14:paraId="60DC4AAB" w14:textId="77777777" w:rsidR="00185035" w:rsidRPr="007A08CE" w:rsidRDefault="00185035" w:rsidP="005B18A3">
            <w:pPr>
              <w:rPr>
                <w:b/>
                <w:bCs/>
                <w:color w:val="000000"/>
              </w:rPr>
            </w:pPr>
            <w:r>
              <w:rPr>
                <w:b/>
                <w:bCs/>
                <w:color w:val="000000"/>
              </w:rPr>
              <w:lastRenderedPageBreak/>
              <w:t>XXIII</w:t>
            </w:r>
          </w:p>
        </w:tc>
        <w:tc>
          <w:tcPr>
            <w:tcW w:w="2164" w:type="pct"/>
            <w:gridSpan w:val="2"/>
          </w:tcPr>
          <w:p w14:paraId="7E295B35" w14:textId="77777777" w:rsidR="00185035" w:rsidRPr="002966C9" w:rsidRDefault="00185035" w:rsidP="002966C9">
            <w:pPr>
              <w:rPr>
                <w:bCs/>
                <w:color w:val="000000"/>
              </w:rPr>
            </w:pPr>
            <w:r w:rsidRPr="002966C9">
              <w:rPr>
                <w:bCs/>
                <w:color w:val="000000"/>
              </w:rPr>
              <w:t>SISTEMI VENTILACIJE NA PRIZEMLJU  (sistemi VU-1, VO-1 i VO-2) – prostori intenzivne nege</w:t>
            </w:r>
          </w:p>
        </w:tc>
        <w:tc>
          <w:tcPr>
            <w:tcW w:w="384" w:type="pct"/>
            <w:vAlign w:val="bottom"/>
          </w:tcPr>
          <w:p w14:paraId="139CFF56" w14:textId="77777777" w:rsidR="00185035" w:rsidRPr="007A08CE" w:rsidRDefault="00185035">
            <w:pPr>
              <w:jc w:val="center"/>
            </w:pPr>
          </w:p>
        </w:tc>
        <w:tc>
          <w:tcPr>
            <w:tcW w:w="387" w:type="pct"/>
            <w:vAlign w:val="bottom"/>
          </w:tcPr>
          <w:p w14:paraId="08FC3C1F" w14:textId="77777777" w:rsidR="00185035" w:rsidRPr="007A08CE" w:rsidRDefault="00185035">
            <w:pPr>
              <w:jc w:val="center"/>
            </w:pPr>
          </w:p>
        </w:tc>
        <w:tc>
          <w:tcPr>
            <w:tcW w:w="322" w:type="pct"/>
          </w:tcPr>
          <w:p w14:paraId="4F9B15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8FF2D9" w14:textId="77777777" w:rsidR="00185035" w:rsidRPr="00F85647" w:rsidRDefault="00185035" w:rsidP="00D94289">
            <w:pPr>
              <w:autoSpaceDE w:val="0"/>
              <w:autoSpaceDN w:val="0"/>
              <w:adjustRightInd w:val="0"/>
              <w:jc w:val="center"/>
              <w:rPr>
                <w:noProof/>
                <w:lang w:val="en-US"/>
              </w:rPr>
            </w:pPr>
          </w:p>
        </w:tc>
        <w:tc>
          <w:tcPr>
            <w:tcW w:w="237" w:type="pct"/>
          </w:tcPr>
          <w:p w14:paraId="2C6422AF" w14:textId="77777777" w:rsidR="00185035" w:rsidRPr="00F85647" w:rsidRDefault="00185035" w:rsidP="00D94289">
            <w:pPr>
              <w:autoSpaceDE w:val="0"/>
              <w:autoSpaceDN w:val="0"/>
              <w:adjustRightInd w:val="0"/>
              <w:jc w:val="center"/>
              <w:rPr>
                <w:noProof/>
                <w:lang w:val="en-US"/>
              </w:rPr>
            </w:pPr>
          </w:p>
        </w:tc>
        <w:tc>
          <w:tcPr>
            <w:tcW w:w="237" w:type="pct"/>
          </w:tcPr>
          <w:p w14:paraId="189361BA" w14:textId="77777777" w:rsidR="00185035" w:rsidRPr="00F85647" w:rsidRDefault="00185035" w:rsidP="00D94289">
            <w:pPr>
              <w:autoSpaceDE w:val="0"/>
              <w:autoSpaceDN w:val="0"/>
              <w:adjustRightInd w:val="0"/>
              <w:jc w:val="center"/>
              <w:rPr>
                <w:noProof/>
              </w:rPr>
            </w:pPr>
          </w:p>
        </w:tc>
        <w:tc>
          <w:tcPr>
            <w:tcW w:w="414" w:type="pct"/>
          </w:tcPr>
          <w:p w14:paraId="6918E15A" w14:textId="77777777" w:rsidR="00185035" w:rsidRPr="00F85647" w:rsidRDefault="00185035" w:rsidP="00D94289">
            <w:pPr>
              <w:autoSpaceDE w:val="0"/>
              <w:autoSpaceDN w:val="0"/>
              <w:adjustRightInd w:val="0"/>
              <w:jc w:val="center"/>
              <w:rPr>
                <w:noProof/>
              </w:rPr>
            </w:pPr>
          </w:p>
        </w:tc>
        <w:tc>
          <w:tcPr>
            <w:tcW w:w="339" w:type="pct"/>
          </w:tcPr>
          <w:p w14:paraId="7A8A3027" w14:textId="77777777" w:rsidR="00185035" w:rsidRDefault="00185035" w:rsidP="00D94289">
            <w:pPr>
              <w:autoSpaceDE w:val="0"/>
              <w:autoSpaceDN w:val="0"/>
              <w:adjustRightInd w:val="0"/>
              <w:jc w:val="center"/>
              <w:rPr>
                <w:noProof/>
              </w:rPr>
            </w:pPr>
          </w:p>
        </w:tc>
      </w:tr>
      <w:tr w:rsidR="00C90E7E" w:rsidRPr="00F85647" w14:paraId="2034CB31" w14:textId="77777777" w:rsidTr="00C90E7E">
        <w:trPr>
          <w:trHeight w:val="288"/>
        </w:trPr>
        <w:tc>
          <w:tcPr>
            <w:tcW w:w="192" w:type="pct"/>
          </w:tcPr>
          <w:p w14:paraId="49F30AAC" w14:textId="77777777" w:rsidR="00185035" w:rsidRPr="007A08CE" w:rsidRDefault="00185035">
            <w:pPr>
              <w:jc w:val="center"/>
            </w:pPr>
          </w:p>
        </w:tc>
        <w:tc>
          <w:tcPr>
            <w:tcW w:w="2164" w:type="pct"/>
            <w:gridSpan w:val="2"/>
          </w:tcPr>
          <w:p w14:paraId="0BED52BC" w14:textId="77777777" w:rsidR="00185035" w:rsidRPr="002966C9" w:rsidRDefault="00185035" w:rsidP="002966C9">
            <w:pPr>
              <w:rPr>
                <w:bCs/>
              </w:rPr>
            </w:pPr>
            <w:r w:rsidRPr="002966C9">
              <w:rPr>
                <w:bCs/>
              </w:rPr>
              <w:t>Isporuka i ugradnja sledeće opreme navedenog proizvođača ili ekvivalentno:</w:t>
            </w:r>
          </w:p>
        </w:tc>
        <w:tc>
          <w:tcPr>
            <w:tcW w:w="384" w:type="pct"/>
            <w:vAlign w:val="bottom"/>
          </w:tcPr>
          <w:p w14:paraId="2A8BBF81" w14:textId="77777777" w:rsidR="00185035" w:rsidRPr="007A08CE" w:rsidRDefault="00185035">
            <w:pPr>
              <w:jc w:val="center"/>
            </w:pPr>
          </w:p>
        </w:tc>
        <w:tc>
          <w:tcPr>
            <w:tcW w:w="387" w:type="pct"/>
            <w:vAlign w:val="bottom"/>
          </w:tcPr>
          <w:p w14:paraId="4E3E7D19" w14:textId="77777777" w:rsidR="00185035" w:rsidRPr="007A08CE" w:rsidRDefault="00185035">
            <w:pPr>
              <w:jc w:val="center"/>
            </w:pPr>
          </w:p>
        </w:tc>
        <w:tc>
          <w:tcPr>
            <w:tcW w:w="322" w:type="pct"/>
          </w:tcPr>
          <w:p w14:paraId="4E51FBA0"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2F1745" w14:textId="77777777" w:rsidR="00185035" w:rsidRPr="00F85647" w:rsidRDefault="00185035" w:rsidP="00D94289">
            <w:pPr>
              <w:autoSpaceDE w:val="0"/>
              <w:autoSpaceDN w:val="0"/>
              <w:adjustRightInd w:val="0"/>
              <w:jc w:val="center"/>
              <w:rPr>
                <w:noProof/>
                <w:lang w:val="en-US"/>
              </w:rPr>
            </w:pPr>
          </w:p>
        </w:tc>
        <w:tc>
          <w:tcPr>
            <w:tcW w:w="237" w:type="pct"/>
          </w:tcPr>
          <w:p w14:paraId="3B9C8C5B" w14:textId="77777777" w:rsidR="00185035" w:rsidRPr="00F85647" w:rsidRDefault="00185035" w:rsidP="00D94289">
            <w:pPr>
              <w:autoSpaceDE w:val="0"/>
              <w:autoSpaceDN w:val="0"/>
              <w:adjustRightInd w:val="0"/>
              <w:jc w:val="center"/>
              <w:rPr>
                <w:noProof/>
                <w:lang w:val="en-US"/>
              </w:rPr>
            </w:pPr>
          </w:p>
        </w:tc>
        <w:tc>
          <w:tcPr>
            <w:tcW w:w="237" w:type="pct"/>
          </w:tcPr>
          <w:p w14:paraId="7FC1542C" w14:textId="77777777" w:rsidR="00185035" w:rsidRPr="00F85647" w:rsidRDefault="00185035" w:rsidP="00D94289">
            <w:pPr>
              <w:autoSpaceDE w:val="0"/>
              <w:autoSpaceDN w:val="0"/>
              <w:adjustRightInd w:val="0"/>
              <w:jc w:val="center"/>
              <w:rPr>
                <w:noProof/>
              </w:rPr>
            </w:pPr>
          </w:p>
        </w:tc>
        <w:tc>
          <w:tcPr>
            <w:tcW w:w="414" w:type="pct"/>
          </w:tcPr>
          <w:p w14:paraId="36C72960" w14:textId="77777777" w:rsidR="00185035" w:rsidRPr="00F85647" w:rsidRDefault="00185035" w:rsidP="00D94289">
            <w:pPr>
              <w:autoSpaceDE w:val="0"/>
              <w:autoSpaceDN w:val="0"/>
              <w:adjustRightInd w:val="0"/>
              <w:jc w:val="center"/>
              <w:rPr>
                <w:noProof/>
              </w:rPr>
            </w:pPr>
          </w:p>
        </w:tc>
        <w:tc>
          <w:tcPr>
            <w:tcW w:w="339" w:type="pct"/>
          </w:tcPr>
          <w:p w14:paraId="118B186D" w14:textId="77777777" w:rsidR="00185035" w:rsidRDefault="00185035" w:rsidP="00D94289">
            <w:pPr>
              <w:autoSpaceDE w:val="0"/>
              <w:autoSpaceDN w:val="0"/>
              <w:adjustRightInd w:val="0"/>
              <w:jc w:val="center"/>
              <w:rPr>
                <w:noProof/>
              </w:rPr>
            </w:pPr>
          </w:p>
        </w:tc>
      </w:tr>
      <w:tr w:rsidR="00C90E7E" w:rsidRPr="00F85647" w14:paraId="0597F61D" w14:textId="77777777" w:rsidTr="00C90E7E">
        <w:trPr>
          <w:trHeight w:val="288"/>
        </w:trPr>
        <w:tc>
          <w:tcPr>
            <w:tcW w:w="192" w:type="pct"/>
          </w:tcPr>
          <w:p w14:paraId="2463D61E" w14:textId="77777777" w:rsidR="00185035" w:rsidRPr="007A08CE" w:rsidRDefault="00185035">
            <w:pPr>
              <w:jc w:val="center"/>
            </w:pPr>
            <w:r w:rsidRPr="007A08CE">
              <w:t xml:space="preserve">1 </w:t>
            </w:r>
          </w:p>
        </w:tc>
        <w:tc>
          <w:tcPr>
            <w:tcW w:w="2164" w:type="pct"/>
            <w:gridSpan w:val="2"/>
          </w:tcPr>
          <w:p w14:paraId="251A0309" w14:textId="77777777" w:rsidR="00185035" w:rsidRPr="002966C9" w:rsidRDefault="00185035" w:rsidP="002966C9">
            <w:r w:rsidRPr="002966C9">
              <w:t>Kanalski  ventilator za dovod vazduha sa izolovanim kućištem, proizvodnje J.Pichler , Tip:P-KVR i 6035 E4 31 L=1800 m³/h, H=390Pa, 1x230V, u kompletu sa trafo regulatorom tip: Ziehl-Abegg R-ET 3,5 KTG</w:t>
            </w:r>
          </w:p>
        </w:tc>
        <w:tc>
          <w:tcPr>
            <w:tcW w:w="384" w:type="pct"/>
            <w:vAlign w:val="bottom"/>
          </w:tcPr>
          <w:p w14:paraId="71F32458" w14:textId="77777777" w:rsidR="00185035" w:rsidRPr="007A08CE" w:rsidRDefault="00185035">
            <w:pPr>
              <w:jc w:val="center"/>
            </w:pPr>
            <w:r w:rsidRPr="007A08CE">
              <w:t>kom</w:t>
            </w:r>
          </w:p>
        </w:tc>
        <w:tc>
          <w:tcPr>
            <w:tcW w:w="387" w:type="pct"/>
            <w:vAlign w:val="bottom"/>
          </w:tcPr>
          <w:p w14:paraId="17C62707" w14:textId="77777777" w:rsidR="00185035" w:rsidRPr="007A08CE" w:rsidRDefault="00185035">
            <w:pPr>
              <w:jc w:val="center"/>
            </w:pPr>
            <w:r w:rsidRPr="007A08CE">
              <w:t>1</w:t>
            </w:r>
          </w:p>
        </w:tc>
        <w:tc>
          <w:tcPr>
            <w:tcW w:w="322" w:type="pct"/>
          </w:tcPr>
          <w:p w14:paraId="27D3F01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8AF67B3" w14:textId="77777777" w:rsidR="00185035" w:rsidRPr="00F85647" w:rsidRDefault="00185035" w:rsidP="00D94289">
            <w:pPr>
              <w:autoSpaceDE w:val="0"/>
              <w:autoSpaceDN w:val="0"/>
              <w:adjustRightInd w:val="0"/>
              <w:jc w:val="center"/>
              <w:rPr>
                <w:noProof/>
                <w:lang w:val="en-US"/>
              </w:rPr>
            </w:pPr>
          </w:p>
        </w:tc>
        <w:tc>
          <w:tcPr>
            <w:tcW w:w="237" w:type="pct"/>
          </w:tcPr>
          <w:p w14:paraId="4C29E55D" w14:textId="77777777" w:rsidR="00185035" w:rsidRPr="00F85647" w:rsidRDefault="00185035" w:rsidP="00D94289">
            <w:pPr>
              <w:autoSpaceDE w:val="0"/>
              <w:autoSpaceDN w:val="0"/>
              <w:adjustRightInd w:val="0"/>
              <w:jc w:val="center"/>
              <w:rPr>
                <w:noProof/>
                <w:lang w:val="en-US"/>
              </w:rPr>
            </w:pPr>
          </w:p>
        </w:tc>
        <w:tc>
          <w:tcPr>
            <w:tcW w:w="237" w:type="pct"/>
          </w:tcPr>
          <w:p w14:paraId="7E51087C" w14:textId="77777777" w:rsidR="00185035" w:rsidRPr="00F85647" w:rsidRDefault="00185035" w:rsidP="00D94289">
            <w:pPr>
              <w:autoSpaceDE w:val="0"/>
              <w:autoSpaceDN w:val="0"/>
              <w:adjustRightInd w:val="0"/>
              <w:jc w:val="center"/>
              <w:rPr>
                <w:noProof/>
              </w:rPr>
            </w:pPr>
          </w:p>
        </w:tc>
        <w:tc>
          <w:tcPr>
            <w:tcW w:w="414" w:type="pct"/>
          </w:tcPr>
          <w:p w14:paraId="05BF65E0" w14:textId="77777777" w:rsidR="00185035" w:rsidRPr="00F85647" w:rsidRDefault="00185035" w:rsidP="00D94289">
            <w:pPr>
              <w:autoSpaceDE w:val="0"/>
              <w:autoSpaceDN w:val="0"/>
              <w:adjustRightInd w:val="0"/>
              <w:jc w:val="center"/>
              <w:rPr>
                <w:noProof/>
              </w:rPr>
            </w:pPr>
          </w:p>
        </w:tc>
        <w:tc>
          <w:tcPr>
            <w:tcW w:w="339" w:type="pct"/>
          </w:tcPr>
          <w:p w14:paraId="1AB3FA59" w14:textId="77777777" w:rsidR="00185035" w:rsidRDefault="00185035" w:rsidP="00D94289">
            <w:pPr>
              <w:autoSpaceDE w:val="0"/>
              <w:autoSpaceDN w:val="0"/>
              <w:adjustRightInd w:val="0"/>
              <w:jc w:val="center"/>
              <w:rPr>
                <w:noProof/>
              </w:rPr>
            </w:pPr>
          </w:p>
        </w:tc>
      </w:tr>
      <w:tr w:rsidR="00C90E7E" w:rsidRPr="00F85647" w14:paraId="67748F85" w14:textId="77777777" w:rsidTr="00C90E7E">
        <w:trPr>
          <w:trHeight w:val="288"/>
        </w:trPr>
        <w:tc>
          <w:tcPr>
            <w:tcW w:w="192" w:type="pct"/>
          </w:tcPr>
          <w:p w14:paraId="31C9587B" w14:textId="77777777" w:rsidR="00185035" w:rsidRPr="007A08CE" w:rsidRDefault="00185035">
            <w:pPr>
              <w:jc w:val="center"/>
            </w:pPr>
            <w:r w:rsidRPr="007A08CE">
              <w:t>2.</w:t>
            </w:r>
          </w:p>
        </w:tc>
        <w:tc>
          <w:tcPr>
            <w:tcW w:w="2164" w:type="pct"/>
            <w:gridSpan w:val="2"/>
          </w:tcPr>
          <w:p w14:paraId="14542507" w14:textId="77777777" w:rsidR="00185035" w:rsidRPr="002966C9" w:rsidRDefault="00185035" w:rsidP="002966C9">
            <w:r w:rsidRPr="002966C9">
              <w:t>Elastične veze između ventilatora i kanala:</w:t>
            </w:r>
          </w:p>
        </w:tc>
        <w:tc>
          <w:tcPr>
            <w:tcW w:w="384" w:type="pct"/>
            <w:vAlign w:val="bottom"/>
          </w:tcPr>
          <w:p w14:paraId="7B1D35D0" w14:textId="77777777" w:rsidR="00185035" w:rsidRPr="007A08CE" w:rsidRDefault="00185035">
            <w:pPr>
              <w:jc w:val="center"/>
            </w:pPr>
            <w:r w:rsidRPr="007A08CE">
              <w:t>kom</w:t>
            </w:r>
          </w:p>
        </w:tc>
        <w:tc>
          <w:tcPr>
            <w:tcW w:w="387" w:type="pct"/>
            <w:vAlign w:val="bottom"/>
          </w:tcPr>
          <w:p w14:paraId="2AA65637" w14:textId="77777777" w:rsidR="00185035" w:rsidRPr="007A08CE" w:rsidRDefault="00185035">
            <w:pPr>
              <w:jc w:val="center"/>
            </w:pPr>
            <w:r w:rsidRPr="007A08CE">
              <w:t>2</w:t>
            </w:r>
          </w:p>
        </w:tc>
        <w:tc>
          <w:tcPr>
            <w:tcW w:w="322" w:type="pct"/>
          </w:tcPr>
          <w:p w14:paraId="4A4633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43E56C" w14:textId="77777777" w:rsidR="00185035" w:rsidRPr="00F85647" w:rsidRDefault="00185035" w:rsidP="00D94289">
            <w:pPr>
              <w:autoSpaceDE w:val="0"/>
              <w:autoSpaceDN w:val="0"/>
              <w:adjustRightInd w:val="0"/>
              <w:jc w:val="center"/>
              <w:rPr>
                <w:noProof/>
                <w:lang w:val="en-US"/>
              </w:rPr>
            </w:pPr>
          </w:p>
        </w:tc>
        <w:tc>
          <w:tcPr>
            <w:tcW w:w="237" w:type="pct"/>
          </w:tcPr>
          <w:p w14:paraId="01C5022E" w14:textId="77777777" w:rsidR="00185035" w:rsidRPr="00F85647" w:rsidRDefault="00185035" w:rsidP="00D94289">
            <w:pPr>
              <w:autoSpaceDE w:val="0"/>
              <w:autoSpaceDN w:val="0"/>
              <w:adjustRightInd w:val="0"/>
              <w:jc w:val="center"/>
              <w:rPr>
                <w:noProof/>
                <w:lang w:val="en-US"/>
              </w:rPr>
            </w:pPr>
          </w:p>
        </w:tc>
        <w:tc>
          <w:tcPr>
            <w:tcW w:w="237" w:type="pct"/>
          </w:tcPr>
          <w:p w14:paraId="7DF15D0D" w14:textId="77777777" w:rsidR="00185035" w:rsidRPr="00F85647" w:rsidRDefault="00185035" w:rsidP="00D94289">
            <w:pPr>
              <w:autoSpaceDE w:val="0"/>
              <w:autoSpaceDN w:val="0"/>
              <w:adjustRightInd w:val="0"/>
              <w:jc w:val="center"/>
              <w:rPr>
                <w:noProof/>
              </w:rPr>
            </w:pPr>
          </w:p>
        </w:tc>
        <w:tc>
          <w:tcPr>
            <w:tcW w:w="414" w:type="pct"/>
          </w:tcPr>
          <w:p w14:paraId="2F8BB15B" w14:textId="77777777" w:rsidR="00185035" w:rsidRPr="00F85647" w:rsidRDefault="00185035" w:rsidP="00D94289">
            <w:pPr>
              <w:autoSpaceDE w:val="0"/>
              <w:autoSpaceDN w:val="0"/>
              <w:adjustRightInd w:val="0"/>
              <w:jc w:val="center"/>
              <w:rPr>
                <w:noProof/>
              </w:rPr>
            </w:pPr>
          </w:p>
        </w:tc>
        <w:tc>
          <w:tcPr>
            <w:tcW w:w="339" w:type="pct"/>
          </w:tcPr>
          <w:p w14:paraId="1D1FC927" w14:textId="77777777" w:rsidR="00185035" w:rsidRDefault="00185035" w:rsidP="00D94289">
            <w:pPr>
              <w:autoSpaceDE w:val="0"/>
              <w:autoSpaceDN w:val="0"/>
              <w:adjustRightInd w:val="0"/>
              <w:jc w:val="center"/>
              <w:rPr>
                <w:noProof/>
              </w:rPr>
            </w:pPr>
          </w:p>
        </w:tc>
      </w:tr>
      <w:tr w:rsidR="00C90E7E" w:rsidRPr="00F85647" w14:paraId="29E434F1" w14:textId="77777777" w:rsidTr="00C90E7E">
        <w:trPr>
          <w:trHeight w:val="288"/>
        </w:trPr>
        <w:tc>
          <w:tcPr>
            <w:tcW w:w="192" w:type="pct"/>
          </w:tcPr>
          <w:p w14:paraId="7DB2BD8D" w14:textId="77777777" w:rsidR="00185035" w:rsidRPr="007A08CE" w:rsidRDefault="00185035">
            <w:pPr>
              <w:jc w:val="center"/>
            </w:pPr>
            <w:r w:rsidRPr="007A08CE">
              <w:t>3.</w:t>
            </w:r>
          </w:p>
        </w:tc>
        <w:tc>
          <w:tcPr>
            <w:tcW w:w="2164" w:type="pct"/>
            <w:gridSpan w:val="2"/>
          </w:tcPr>
          <w:p w14:paraId="4D1EBB10" w14:textId="77777777" w:rsidR="00185035" w:rsidRPr="002966C9" w:rsidRDefault="00185035" w:rsidP="002966C9">
            <w:r w:rsidRPr="002966C9">
              <w:t>Filterska kaseta J.Pichler FDS 60-35 sa filterskim uloškom EU-5 (M5)</w:t>
            </w:r>
          </w:p>
        </w:tc>
        <w:tc>
          <w:tcPr>
            <w:tcW w:w="384" w:type="pct"/>
            <w:vAlign w:val="bottom"/>
          </w:tcPr>
          <w:p w14:paraId="2EFB43EF" w14:textId="77777777" w:rsidR="00185035" w:rsidRPr="007A08CE" w:rsidRDefault="00185035">
            <w:pPr>
              <w:jc w:val="center"/>
            </w:pPr>
            <w:r w:rsidRPr="007A08CE">
              <w:t>kom</w:t>
            </w:r>
          </w:p>
        </w:tc>
        <w:tc>
          <w:tcPr>
            <w:tcW w:w="387" w:type="pct"/>
            <w:vAlign w:val="bottom"/>
          </w:tcPr>
          <w:p w14:paraId="7869E99C" w14:textId="77777777" w:rsidR="00185035" w:rsidRPr="007A08CE" w:rsidRDefault="00185035">
            <w:pPr>
              <w:jc w:val="center"/>
            </w:pPr>
            <w:r w:rsidRPr="007A08CE">
              <w:t>1</w:t>
            </w:r>
          </w:p>
        </w:tc>
        <w:tc>
          <w:tcPr>
            <w:tcW w:w="322" w:type="pct"/>
          </w:tcPr>
          <w:p w14:paraId="1233F1F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59685" w14:textId="77777777" w:rsidR="00185035" w:rsidRPr="00F85647" w:rsidRDefault="00185035" w:rsidP="00D94289">
            <w:pPr>
              <w:autoSpaceDE w:val="0"/>
              <w:autoSpaceDN w:val="0"/>
              <w:adjustRightInd w:val="0"/>
              <w:jc w:val="center"/>
              <w:rPr>
                <w:noProof/>
                <w:lang w:val="en-US"/>
              </w:rPr>
            </w:pPr>
          </w:p>
        </w:tc>
        <w:tc>
          <w:tcPr>
            <w:tcW w:w="237" w:type="pct"/>
          </w:tcPr>
          <w:p w14:paraId="35FC62B4" w14:textId="77777777" w:rsidR="00185035" w:rsidRPr="00F85647" w:rsidRDefault="00185035" w:rsidP="00D94289">
            <w:pPr>
              <w:autoSpaceDE w:val="0"/>
              <w:autoSpaceDN w:val="0"/>
              <w:adjustRightInd w:val="0"/>
              <w:jc w:val="center"/>
              <w:rPr>
                <w:noProof/>
                <w:lang w:val="en-US"/>
              </w:rPr>
            </w:pPr>
          </w:p>
        </w:tc>
        <w:tc>
          <w:tcPr>
            <w:tcW w:w="237" w:type="pct"/>
          </w:tcPr>
          <w:p w14:paraId="2E636CEE" w14:textId="77777777" w:rsidR="00185035" w:rsidRPr="00F85647" w:rsidRDefault="00185035" w:rsidP="00D94289">
            <w:pPr>
              <w:autoSpaceDE w:val="0"/>
              <w:autoSpaceDN w:val="0"/>
              <w:adjustRightInd w:val="0"/>
              <w:jc w:val="center"/>
              <w:rPr>
                <w:noProof/>
              </w:rPr>
            </w:pPr>
          </w:p>
        </w:tc>
        <w:tc>
          <w:tcPr>
            <w:tcW w:w="414" w:type="pct"/>
          </w:tcPr>
          <w:p w14:paraId="3756C2A0" w14:textId="77777777" w:rsidR="00185035" w:rsidRPr="00F85647" w:rsidRDefault="00185035" w:rsidP="00D94289">
            <w:pPr>
              <w:autoSpaceDE w:val="0"/>
              <w:autoSpaceDN w:val="0"/>
              <w:adjustRightInd w:val="0"/>
              <w:jc w:val="center"/>
              <w:rPr>
                <w:noProof/>
              </w:rPr>
            </w:pPr>
          </w:p>
        </w:tc>
        <w:tc>
          <w:tcPr>
            <w:tcW w:w="339" w:type="pct"/>
          </w:tcPr>
          <w:p w14:paraId="167537A3" w14:textId="77777777" w:rsidR="00185035" w:rsidRDefault="00185035" w:rsidP="00D94289">
            <w:pPr>
              <w:autoSpaceDE w:val="0"/>
              <w:autoSpaceDN w:val="0"/>
              <w:adjustRightInd w:val="0"/>
              <w:jc w:val="center"/>
              <w:rPr>
                <w:noProof/>
              </w:rPr>
            </w:pPr>
          </w:p>
        </w:tc>
      </w:tr>
      <w:tr w:rsidR="00C90E7E" w:rsidRPr="00F85647" w14:paraId="122C8042" w14:textId="77777777" w:rsidTr="00C90E7E">
        <w:trPr>
          <w:trHeight w:val="288"/>
        </w:trPr>
        <w:tc>
          <w:tcPr>
            <w:tcW w:w="192" w:type="pct"/>
          </w:tcPr>
          <w:p w14:paraId="32CFDB64" w14:textId="77777777" w:rsidR="00185035" w:rsidRPr="007A08CE" w:rsidRDefault="00185035">
            <w:pPr>
              <w:jc w:val="center"/>
            </w:pPr>
            <w:r w:rsidRPr="007A08CE">
              <w:t>4</w:t>
            </w:r>
          </w:p>
        </w:tc>
        <w:tc>
          <w:tcPr>
            <w:tcW w:w="2164" w:type="pct"/>
            <w:gridSpan w:val="2"/>
          </w:tcPr>
          <w:p w14:paraId="6B205CFF" w14:textId="77777777" w:rsidR="00185035" w:rsidRPr="002966C9" w:rsidRDefault="00185035" w:rsidP="002966C9">
            <w:r w:rsidRPr="002966C9">
              <w:t xml:space="preserve">Prigušivač buke proizvodnje TROX tip: MSA 100-100-3-PF, BxH 600x350, L=750mm </w:t>
            </w:r>
          </w:p>
        </w:tc>
        <w:tc>
          <w:tcPr>
            <w:tcW w:w="384" w:type="pct"/>
            <w:vAlign w:val="bottom"/>
          </w:tcPr>
          <w:p w14:paraId="539CA263" w14:textId="77777777" w:rsidR="00185035" w:rsidRPr="007A08CE" w:rsidRDefault="00185035">
            <w:pPr>
              <w:jc w:val="center"/>
            </w:pPr>
            <w:r w:rsidRPr="007A08CE">
              <w:t>kom</w:t>
            </w:r>
          </w:p>
        </w:tc>
        <w:tc>
          <w:tcPr>
            <w:tcW w:w="387" w:type="pct"/>
            <w:vAlign w:val="bottom"/>
          </w:tcPr>
          <w:p w14:paraId="3B0EA4A1" w14:textId="77777777" w:rsidR="00185035" w:rsidRPr="007A08CE" w:rsidRDefault="00185035">
            <w:pPr>
              <w:jc w:val="center"/>
            </w:pPr>
            <w:r w:rsidRPr="007A08CE">
              <w:t>1</w:t>
            </w:r>
          </w:p>
        </w:tc>
        <w:tc>
          <w:tcPr>
            <w:tcW w:w="322" w:type="pct"/>
          </w:tcPr>
          <w:p w14:paraId="3BCE87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25EA78" w14:textId="77777777" w:rsidR="00185035" w:rsidRPr="00F85647" w:rsidRDefault="00185035" w:rsidP="00D94289">
            <w:pPr>
              <w:autoSpaceDE w:val="0"/>
              <w:autoSpaceDN w:val="0"/>
              <w:adjustRightInd w:val="0"/>
              <w:jc w:val="center"/>
              <w:rPr>
                <w:noProof/>
                <w:lang w:val="en-US"/>
              </w:rPr>
            </w:pPr>
          </w:p>
        </w:tc>
        <w:tc>
          <w:tcPr>
            <w:tcW w:w="237" w:type="pct"/>
          </w:tcPr>
          <w:p w14:paraId="32A10537" w14:textId="77777777" w:rsidR="00185035" w:rsidRPr="00F85647" w:rsidRDefault="00185035" w:rsidP="00D94289">
            <w:pPr>
              <w:autoSpaceDE w:val="0"/>
              <w:autoSpaceDN w:val="0"/>
              <w:adjustRightInd w:val="0"/>
              <w:jc w:val="center"/>
              <w:rPr>
                <w:noProof/>
                <w:lang w:val="en-US"/>
              </w:rPr>
            </w:pPr>
          </w:p>
        </w:tc>
        <w:tc>
          <w:tcPr>
            <w:tcW w:w="237" w:type="pct"/>
          </w:tcPr>
          <w:p w14:paraId="6651E020" w14:textId="77777777" w:rsidR="00185035" w:rsidRPr="00F85647" w:rsidRDefault="00185035" w:rsidP="00D94289">
            <w:pPr>
              <w:autoSpaceDE w:val="0"/>
              <w:autoSpaceDN w:val="0"/>
              <w:adjustRightInd w:val="0"/>
              <w:jc w:val="center"/>
              <w:rPr>
                <w:noProof/>
              </w:rPr>
            </w:pPr>
          </w:p>
        </w:tc>
        <w:tc>
          <w:tcPr>
            <w:tcW w:w="414" w:type="pct"/>
          </w:tcPr>
          <w:p w14:paraId="6E1020F6" w14:textId="77777777" w:rsidR="00185035" w:rsidRPr="00F85647" w:rsidRDefault="00185035" w:rsidP="00D94289">
            <w:pPr>
              <w:autoSpaceDE w:val="0"/>
              <w:autoSpaceDN w:val="0"/>
              <w:adjustRightInd w:val="0"/>
              <w:jc w:val="center"/>
              <w:rPr>
                <w:noProof/>
              </w:rPr>
            </w:pPr>
          </w:p>
        </w:tc>
        <w:tc>
          <w:tcPr>
            <w:tcW w:w="339" w:type="pct"/>
          </w:tcPr>
          <w:p w14:paraId="7BCD6870" w14:textId="77777777" w:rsidR="00185035" w:rsidRDefault="00185035" w:rsidP="00D94289">
            <w:pPr>
              <w:autoSpaceDE w:val="0"/>
              <w:autoSpaceDN w:val="0"/>
              <w:adjustRightInd w:val="0"/>
              <w:jc w:val="center"/>
              <w:rPr>
                <w:noProof/>
              </w:rPr>
            </w:pPr>
          </w:p>
        </w:tc>
      </w:tr>
      <w:tr w:rsidR="00C90E7E" w:rsidRPr="00F85647" w14:paraId="148BDBD8" w14:textId="77777777" w:rsidTr="00C90E7E">
        <w:trPr>
          <w:trHeight w:val="288"/>
        </w:trPr>
        <w:tc>
          <w:tcPr>
            <w:tcW w:w="192" w:type="pct"/>
          </w:tcPr>
          <w:p w14:paraId="50412949" w14:textId="77777777" w:rsidR="00185035" w:rsidRPr="007A08CE" w:rsidRDefault="00185035">
            <w:pPr>
              <w:jc w:val="center"/>
            </w:pPr>
            <w:r w:rsidRPr="007A08CE">
              <w:t>5</w:t>
            </w:r>
          </w:p>
        </w:tc>
        <w:tc>
          <w:tcPr>
            <w:tcW w:w="2164" w:type="pct"/>
            <w:gridSpan w:val="2"/>
          </w:tcPr>
          <w:p w14:paraId="6ED9B008" w14:textId="77777777" w:rsidR="00185035" w:rsidRPr="002966C9" w:rsidRDefault="00185035" w:rsidP="002966C9">
            <w:r w:rsidRPr="002966C9">
              <w:t>Kanalski elektro grejač sa integrisanom kontrolnom jedinicom proizvodnje Systemair tip RBM 40x20/9+TG-K 330. Snaga elektro grejača 9kW. Elektro grejač treba da poseduje sledeću opremu.</w:t>
            </w:r>
          </w:p>
        </w:tc>
        <w:tc>
          <w:tcPr>
            <w:tcW w:w="384" w:type="pct"/>
            <w:vAlign w:val="bottom"/>
          </w:tcPr>
          <w:p w14:paraId="30430CEE" w14:textId="77777777" w:rsidR="00185035" w:rsidRPr="007A08CE" w:rsidRDefault="00185035">
            <w:pPr>
              <w:jc w:val="center"/>
            </w:pPr>
          </w:p>
        </w:tc>
        <w:tc>
          <w:tcPr>
            <w:tcW w:w="387" w:type="pct"/>
            <w:vAlign w:val="bottom"/>
          </w:tcPr>
          <w:p w14:paraId="1753E134" w14:textId="77777777" w:rsidR="00185035" w:rsidRPr="007A08CE" w:rsidRDefault="00185035">
            <w:pPr>
              <w:jc w:val="center"/>
            </w:pPr>
          </w:p>
        </w:tc>
        <w:tc>
          <w:tcPr>
            <w:tcW w:w="322" w:type="pct"/>
          </w:tcPr>
          <w:p w14:paraId="07F33A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087906" w14:textId="77777777" w:rsidR="00185035" w:rsidRPr="00F85647" w:rsidRDefault="00185035" w:rsidP="00D94289">
            <w:pPr>
              <w:autoSpaceDE w:val="0"/>
              <w:autoSpaceDN w:val="0"/>
              <w:adjustRightInd w:val="0"/>
              <w:jc w:val="center"/>
              <w:rPr>
                <w:noProof/>
                <w:lang w:val="en-US"/>
              </w:rPr>
            </w:pPr>
          </w:p>
        </w:tc>
        <w:tc>
          <w:tcPr>
            <w:tcW w:w="237" w:type="pct"/>
          </w:tcPr>
          <w:p w14:paraId="75178789" w14:textId="77777777" w:rsidR="00185035" w:rsidRPr="00F85647" w:rsidRDefault="00185035" w:rsidP="00D94289">
            <w:pPr>
              <w:autoSpaceDE w:val="0"/>
              <w:autoSpaceDN w:val="0"/>
              <w:adjustRightInd w:val="0"/>
              <w:jc w:val="center"/>
              <w:rPr>
                <w:noProof/>
                <w:lang w:val="en-US"/>
              </w:rPr>
            </w:pPr>
          </w:p>
        </w:tc>
        <w:tc>
          <w:tcPr>
            <w:tcW w:w="237" w:type="pct"/>
          </w:tcPr>
          <w:p w14:paraId="22B780FE" w14:textId="77777777" w:rsidR="00185035" w:rsidRPr="00F85647" w:rsidRDefault="00185035" w:rsidP="00D94289">
            <w:pPr>
              <w:autoSpaceDE w:val="0"/>
              <w:autoSpaceDN w:val="0"/>
              <w:adjustRightInd w:val="0"/>
              <w:jc w:val="center"/>
              <w:rPr>
                <w:noProof/>
              </w:rPr>
            </w:pPr>
          </w:p>
        </w:tc>
        <w:tc>
          <w:tcPr>
            <w:tcW w:w="414" w:type="pct"/>
          </w:tcPr>
          <w:p w14:paraId="74DC4B3D" w14:textId="77777777" w:rsidR="00185035" w:rsidRPr="00F85647" w:rsidRDefault="00185035" w:rsidP="00D94289">
            <w:pPr>
              <w:autoSpaceDE w:val="0"/>
              <w:autoSpaceDN w:val="0"/>
              <w:adjustRightInd w:val="0"/>
              <w:jc w:val="center"/>
              <w:rPr>
                <w:noProof/>
              </w:rPr>
            </w:pPr>
          </w:p>
        </w:tc>
        <w:tc>
          <w:tcPr>
            <w:tcW w:w="339" w:type="pct"/>
          </w:tcPr>
          <w:p w14:paraId="423F617D" w14:textId="77777777" w:rsidR="00185035" w:rsidRDefault="00185035" w:rsidP="00D94289">
            <w:pPr>
              <w:autoSpaceDE w:val="0"/>
              <w:autoSpaceDN w:val="0"/>
              <w:adjustRightInd w:val="0"/>
              <w:jc w:val="center"/>
              <w:rPr>
                <w:noProof/>
              </w:rPr>
            </w:pPr>
          </w:p>
        </w:tc>
      </w:tr>
      <w:tr w:rsidR="00C90E7E" w:rsidRPr="00F85647" w14:paraId="41107695" w14:textId="77777777" w:rsidTr="00C90E7E">
        <w:trPr>
          <w:trHeight w:val="288"/>
        </w:trPr>
        <w:tc>
          <w:tcPr>
            <w:tcW w:w="192" w:type="pct"/>
          </w:tcPr>
          <w:p w14:paraId="547DA25E" w14:textId="77777777" w:rsidR="00185035" w:rsidRPr="007A08CE" w:rsidRDefault="00185035">
            <w:pPr>
              <w:jc w:val="right"/>
            </w:pPr>
            <w:r w:rsidRPr="007A08CE">
              <w:t>-</w:t>
            </w:r>
          </w:p>
        </w:tc>
        <w:tc>
          <w:tcPr>
            <w:tcW w:w="2164" w:type="pct"/>
            <w:gridSpan w:val="2"/>
          </w:tcPr>
          <w:p w14:paraId="72CAD320" w14:textId="77777777" w:rsidR="00185035" w:rsidRPr="002966C9" w:rsidRDefault="00185035" w:rsidP="002966C9">
            <w:r w:rsidRPr="002966C9">
              <w:t>Sigurnosni kanalski tremostat sa ručnim resetom u slučaju pojave previsoke temperature.</w:t>
            </w:r>
          </w:p>
        </w:tc>
        <w:tc>
          <w:tcPr>
            <w:tcW w:w="384" w:type="pct"/>
            <w:vAlign w:val="bottom"/>
          </w:tcPr>
          <w:p w14:paraId="6A1270CD" w14:textId="77777777" w:rsidR="00185035" w:rsidRPr="007A08CE" w:rsidRDefault="00185035">
            <w:pPr>
              <w:jc w:val="center"/>
            </w:pPr>
          </w:p>
        </w:tc>
        <w:tc>
          <w:tcPr>
            <w:tcW w:w="387" w:type="pct"/>
            <w:vAlign w:val="bottom"/>
          </w:tcPr>
          <w:p w14:paraId="607E642D" w14:textId="77777777" w:rsidR="00185035" w:rsidRPr="007A08CE" w:rsidRDefault="00185035">
            <w:pPr>
              <w:jc w:val="center"/>
            </w:pPr>
          </w:p>
        </w:tc>
        <w:tc>
          <w:tcPr>
            <w:tcW w:w="322" w:type="pct"/>
          </w:tcPr>
          <w:p w14:paraId="6BD60E4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EEA445" w14:textId="77777777" w:rsidR="00185035" w:rsidRPr="00F85647" w:rsidRDefault="00185035" w:rsidP="00D94289">
            <w:pPr>
              <w:autoSpaceDE w:val="0"/>
              <w:autoSpaceDN w:val="0"/>
              <w:adjustRightInd w:val="0"/>
              <w:jc w:val="center"/>
              <w:rPr>
                <w:noProof/>
                <w:lang w:val="en-US"/>
              </w:rPr>
            </w:pPr>
          </w:p>
        </w:tc>
        <w:tc>
          <w:tcPr>
            <w:tcW w:w="237" w:type="pct"/>
          </w:tcPr>
          <w:p w14:paraId="1720A2E4" w14:textId="77777777" w:rsidR="00185035" w:rsidRPr="00F85647" w:rsidRDefault="00185035" w:rsidP="00D94289">
            <w:pPr>
              <w:autoSpaceDE w:val="0"/>
              <w:autoSpaceDN w:val="0"/>
              <w:adjustRightInd w:val="0"/>
              <w:jc w:val="center"/>
              <w:rPr>
                <w:noProof/>
                <w:lang w:val="en-US"/>
              </w:rPr>
            </w:pPr>
          </w:p>
        </w:tc>
        <w:tc>
          <w:tcPr>
            <w:tcW w:w="237" w:type="pct"/>
          </w:tcPr>
          <w:p w14:paraId="5A15C4AA" w14:textId="77777777" w:rsidR="00185035" w:rsidRPr="00F85647" w:rsidRDefault="00185035" w:rsidP="00D94289">
            <w:pPr>
              <w:autoSpaceDE w:val="0"/>
              <w:autoSpaceDN w:val="0"/>
              <w:adjustRightInd w:val="0"/>
              <w:jc w:val="center"/>
              <w:rPr>
                <w:noProof/>
              </w:rPr>
            </w:pPr>
          </w:p>
        </w:tc>
        <w:tc>
          <w:tcPr>
            <w:tcW w:w="414" w:type="pct"/>
          </w:tcPr>
          <w:p w14:paraId="1026A4AC" w14:textId="77777777" w:rsidR="00185035" w:rsidRPr="00F85647" w:rsidRDefault="00185035" w:rsidP="00D94289">
            <w:pPr>
              <w:autoSpaceDE w:val="0"/>
              <w:autoSpaceDN w:val="0"/>
              <w:adjustRightInd w:val="0"/>
              <w:jc w:val="center"/>
              <w:rPr>
                <w:noProof/>
              </w:rPr>
            </w:pPr>
          </w:p>
        </w:tc>
        <w:tc>
          <w:tcPr>
            <w:tcW w:w="339" w:type="pct"/>
          </w:tcPr>
          <w:p w14:paraId="35881814" w14:textId="77777777" w:rsidR="00185035" w:rsidRDefault="00185035" w:rsidP="00D94289">
            <w:pPr>
              <w:autoSpaceDE w:val="0"/>
              <w:autoSpaceDN w:val="0"/>
              <w:adjustRightInd w:val="0"/>
              <w:jc w:val="center"/>
              <w:rPr>
                <w:noProof/>
              </w:rPr>
            </w:pPr>
          </w:p>
        </w:tc>
      </w:tr>
      <w:tr w:rsidR="00C90E7E" w:rsidRPr="00F85647" w14:paraId="7BE20A99" w14:textId="77777777" w:rsidTr="00C90E7E">
        <w:trPr>
          <w:trHeight w:val="288"/>
        </w:trPr>
        <w:tc>
          <w:tcPr>
            <w:tcW w:w="192" w:type="pct"/>
          </w:tcPr>
          <w:p w14:paraId="2FA1F843" w14:textId="77777777" w:rsidR="00185035" w:rsidRPr="007A08CE" w:rsidRDefault="00185035">
            <w:pPr>
              <w:jc w:val="right"/>
            </w:pPr>
            <w:r w:rsidRPr="007A08CE">
              <w:t>-</w:t>
            </w:r>
          </w:p>
        </w:tc>
        <w:tc>
          <w:tcPr>
            <w:tcW w:w="2164" w:type="pct"/>
            <w:gridSpan w:val="2"/>
          </w:tcPr>
          <w:p w14:paraId="73BDFCC7" w14:textId="77777777" w:rsidR="00185035" w:rsidRPr="002966C9" w:rsidRDefault="00185035" w:rsidP="002966C9">
            <w:r w:rsidRPr="002966C9">
              <w:t>elektronski regulator  za preciznu kontrolu temperature vazduha u kanalu za dovod vazduha</w:t>
            </w:r>
          </w:p>
        </w:tc>
        <w:tc>
          <w:tcPr>
            <w:tcW w:w="384" w:type="pct"/>
            <w:vAlign w:val="bottom"/>
          </w:tcPr>
          <w:p w14:paraId="5A974159" w14:textId="77777777" w:rsidR="00185035" w:rsidRPr="007A08CE" w:rsidRDefault="00185035">
            <w:pPr>
              <w:jc w:val="center"/>
            </w:pPr>
          </w:p>
        </w:tc>
        <w:tc>
          <w:tcPr>
            <w:tcW w:w="387" w:type="pct"/>
            <w:vAlign w:val="bottom"/>
          </w:tcPr>
          <w:p w14:paraId="77B2D243" w14:textId="77777777" w:rsidR="00185035" w:rsidRPr="007A08CE" w:rsidRDefault="00185035">
            <w:pPr>
              <w:jc w:val="center"/>
            </w:pPr>
          </w:p>
        </w:tc>
        <w:tc>
          <w:tcPr>
            <w:tcW w:w="322" w:type="pct"/>
          </w:tcPr>
          <w:p w14:paraId="223959D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394124" w14:textId="77777777" w:rsidR="00185035" w:rsidRPr="00F85647" w:rsidRDefault="00185035" w:rsidP="00D94289">
            <w:pPr>
              <w:autoSpaceDE w:val="0"/>
              <w:autoSpaceDN w:val="0"/>
              <w:adjustRightInd w:val="0"/>
              <w:jc w:val="center"/>
              <w:rPr>
                <w:noProof/>
                <w:lang w:val="en-US"/>
              </w:rPr>
            </w:pPr>
          </w:p>
        </w:tc>
        <w:tc>
          <w:tcPr>
            <w:tcW w:w="237" w:type="pct"/>
          </w:tcPr>
          <w:p w14:paraId="6884AAFD" w14:textId="77777777" w:rsidR="00185035" w:rsidRPr="00F85647" w:rsidRDefault="00185035" w:rsidP="00D94289">
            <w:pPr>
              <w:autoSpaceDE w:val="0"/>
              <w:autoSpaceDN w:val="0"/>
              <w:adjustRightInd w:val="0"/>
              <w:jc w:val="center"/>
              <w:rPr>
                <w:noProof/>
                <w:lang w:val="en-US"/>
              </w:rPr>
            </w:pPr>
          </w:p>
        </w:tc>
        <w:tc>
          <w:tcPr>
            <w:tcW w:w="237" w:type="pct"/>
          </w:tcPr>
          <w:p w14:paraId="44A08C7E" w14:textId="77777777" w:rsidR="00185035" w:rsidRPr="00F85647" w:rsidRDefault="00185035" w:rsidP="00D94289">
            <w:pPr>
              <w:autoSpaceDE w:val="0"/>
              <w:autoSpaceDN w:val="0"/>
              <w:adjustRightInd w:val="0"/>
              <w:jc w:val="center"/>
              <w:rPr>
                <w:noProof/>
              </w:rPr>
            </w:pPr>
          </w:p>
        </w:tc>
        <w:tc>
          <w:tcPr>
            <w:tcW w:w="414" w:type="pct"/>
          </w:tcPr>
          <w:p w14:paraId="5E3A9CC8" w14:textId="77777777" w:rsidR="00185035" w:rsidRPr="00F85647" w:rsidRDefault="00185035" w:rsidP="00D94289">
            <w:pPr>
              <w:autoSpaceDE w:val="0"/>
              <w:autoSpaceDN w:val="0"/>
              <w:adjustRightInd w:val="0"/>
              <w:jc w:val="center"/>
              <w:rPr>
                <w:noProof/>
              </w:rPr>
            </w:pPr>
          </w:p>
        </w:tc>
        <w:tc>
          <w:tcPr>
            <w:tcW w:w="339" w:type="pct"/>
          </w:tcPr>
          <w:p w14:paraId="099D8ACA" w14:textId="77777777" w:rsidR="00185035" w:rsidRDefault="00185035" w:rsidP="00D94289">
            <w:pPr>
              <w:autoSpaceDE w:val="0"/>
              <w:autoSpaceDN w:val="0"/>
              <w:adjustRightInd w:val="0"/>
              <w:jc w:val="center"/>
              <w:rPr>
                <w:noProof/>
              </w:rPr>
            </w:pPr>
          </w:p>
        </w:tc>
      </w:tr>
      <w:tr w:rsidR="00C90E7E" w:rsidRPr="00F85647" w14:paraId="65E20DFE" w14:textId="77777777" w:rsidTr="00C90E7E">
        <w:trPr>
          <w:trHeight w:val="288"/>
        </w:trPr>
        <w:tc>
          <w:tcPr>
            <w:tcW w:w="192" w:type="pct"/>
          </w:tcPr>
          <w:p w14:paraId="29BD77A9" w14:textId="77777777" w:rsidR="00185035" w:rsidRPr="007A08CE" w:rsidRDefault="00185035">
            <w:pPr>
              <w:jc w:val="right"/>
            </w:pPr>
            <w:r w:rsidRPr="007A08CE">
              <w:t>-</w:t>
            </w:r>
          </w:p>
        </w:tc>
        <w:tc>
          <w:tcPr>
            <w:tcW w:w="2164" w:type="pct"/>
            <w:gridSpan w:val="2"/>
          </w:tcPr>
          <w:p w14:paraId="64A44D68" w14:textId="77777777" w:rsidR="00185035" w:rsidRPr="002966C9" w:rsidRDefault="00185035" w:rsidP="002966C9">
            <w:r w:rsidRPr="002966C9">
              <w:t>Kanalski temperaturni senzor</w:t>
            </w:r>
          </w:p>
        </w:tc>
        <w:tc>
          <w:tcPr>
            <w:tcW w:w="384" w:type="pct"/>
            <w:vAlign w:val="bottom"/>
          </w:tcPr>
          <w:p w14:paraId="0E3A85C5" w14:textId="77777777" w:rsidR="00185035" w:rsidRPr="007A08CE" w:rsidRDefault="00185035">
            <w:pPr>
              <w:jc w:val="center"/>
            </w:pPr>
          </w:p>
        </w:tc>
        <w:tc>
          <w:tcPr>
            <w:tcW w:w="387" w:type="pct"/>
            <w:vAlign w:val="bottom"/>
          </w:tcPr>
          <w:p w14:paraId="762A9B1F" w14:textId="77777777" w:rsidR="00185035" w:rsidRPr="007A08CE" w:rsidRDefault="00185035">
            <w:pPr>
              <w:jc w:val="center"/>
            </w:pPr>
          </w:p>
        </w:tc>
        <w:tc>
          <w:tcPr>
            <w:tcW w:w="322" w:type="pct"/>
          </w:tcPr>
          <w:p w14:paraId="5B8DFC2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1105DBB" w14:textId="77777777" w:rsidR="00185035" w:rsidRPr="00F85647" w:rsidRDefault="00185035" w:rsidP="00D94289">
            <w:pPr>
              <w:autoSpaceDE w:val="0"/>
              <w:autoSpaceDN w:val="0"/>
              <w:adjustRightInd w:val="0"/>
              <w:jc w:val="center"/>
              <w:rPr>
                <w:noProof/>
                <w:lang w:val="en-US"/>
              </w:rPr>
            </w:pPr>
          </w:p>
        </w:tc>
        <w:tc>
          <w:tcPr>
            <w:tcW w:w="237" w:type="pct"/>
          </w:tcPr>
          <w:p w14:paraId="1BE8B3CA" w14:textId="77777777" w:rsidR="00185035" w:rsidRPr="00F85647" w:rsidRDefault="00185035" w:rsidP="00D94289">
            <w:pPr>
              <w:autoSpaceDE w:val="0"/>
              <w:autoSpaceDN w:val="0"/>
              <w:adjustRightInd w:val="0"/>
              <w:jc w:val="center"/>
              <w:rPr>
                <w:noProof/>
                <w:lang w:val="en-US"/>
              </w:rPr>
            </w:pPr>
          </w:p>
        </w:tc>
        <w:tc>
          <w:tcPr>
            <w:tcW w:w="237" w:type="pct"/>
          </w:tcPr>
          <w:p w14:paraId="494612BE" w14:textId="77777777" w:rsidR="00185035" w:rsidRPr="00F85647" w:rsidRDefault="00185035" w:rsidP="00D94289">
            <w:pPr>
              <w:autoSpaceDE w:val="0"/>
              <w:autoSpaceDN w:val="0"/>
              <w:adjustRightInd w:val="0"/>
              <w:jc w:val="center"/>
              <w:rPr>
                <w:noProof/>
              </w:rPr>
            </w:pPr>
          </w:p>
        </w:tc>
        <w:tc>
          <w:tcPr>
            <w:tcW w:w="414" w:type="pct"/>
          </w:tcPr>
          <w:p w14:paraId="2049CC01" w14:textId="77777777" w:rsidR="00185035" w:rsidRPr="00F85647" w:rsidRDefault="00185035" w:rsidP="00D94289">
            <w:pPr>
              <w:autoSpaceDE w:val="0"/>
              <w:autoSpaceDN w:val="0"/>
              <w:adjustRightInd w:val="0"/>
              <w:jc w:val="center"/>
              <w:rPr>
                <w:noProof/>
              </w:rPr>
            </w:pPr>
          </w:p>
        </w:tc>
        <w:tc>
          <w:tcPr>
            <w:tcW w:w="339" w:type="pct"/>
          </w:tcPr>
          <w:p w14:paraId="4A24190E" w14:textId="77777777" w:rsidR="00185035" w:rsidRDefault="00185035" w:rsidP="00D94289">
            <w:pPr>
              <w:autoSpaceDE w:val="0"/>
              <w:autoSpaceDN w:val="0"/>
              <w:adjustRightInd w:val="0"/>
              <w:jc w:val="center"/>
              <w:rPr>
                <w:noProof/>
              </w:rPr>
            </w:pPr>
          </w:p>
        </w:tc>
      </w:tr>
      <w:tr w:rsidR="00C90E7E" w:rsidRPr="00F85647" w14:paraId="3222BA4E" w14:textId="77777777" w:rsidTr="00C90E7E">
        <w:trPr>
          <w:trHeight w:val="288"/>
        </w:trPr>
        <w:tc>
          <w:tcPr>
            <w:tcW w:w="192" w:type="pct"/>
          </w:tcPr>
          <w:p w14:paraId="2C3FB64C" w14:textId="77777777" w:rsidR="00185035" w:rsidRPr="007A08CE" w:rsidRDefault="00185035">
            <w:pPr>
              <w:jc w:val="right"/>
            </w:pPr>
            <w:r w:rsidRPr="007A08CE">
              <w:t>-</w:t>
            </w:r>
          </w:p>
        </w:tc>
        <w:tc>
          <w:tcPr>
            <w:tcW w:w="2164" w:type="pct"/>
            <w:gridSpan w:val="2"/>
          </w:tcPr>
          <w:p w14:paraId="2341401A" w14:textId="77777777" w:rsidR="00185035" w:rsidRPr="002966C9" w:rsidRDefault="00185035" w:rsidP="002966C9">
            <w:r w:rsidRPr="002966C9">
              <w:t>Zaštitu od rada elektro grejača u slučaju nedovoljnog protoka vazduha. (presostat 50-500Pa tip: DSL205B)</w:t>
            </w:r>
          </w:p>
        </w:tc>
        <w:tc>
          <w:tcPr>
            <w:tcW w:w="384" w:type="pct"/>
            <w:vAlign w:val="bottom"/>
          </w:tcPr>
          <w:p w14:paraId="1944EBA8" w14:textId="77777777" w:rsidR="00185035" w:rsidRPr="007A08CE" w:rsidRDefault="00185035">
            <w:pPr>
              <w:jc w:val="center"/>
            </w:pPr>
          </w:p>
        </w:tc>
        <w:tc>
          <w:tcPr>
            <w:tcW w:w="387" w:type="pct"/>
            <w:vAlign w:val="bottom"/>
          </w:tcPr>
          <w:p w14:paraId="04114714" w14:textId="77777777" w:rsidR="00185035" w:rsidRPr="007A08CE" w:rsidRDefault="00185035">
            <w:pPr>
              <w:jc w:val="center"/>
            </w:pPr>
          </w:p>
        </w:tc>
        <w:tc>
          <w:tcPr>
            <w:tcW w:w="322" w:type="pct"/>
          </w:tcPr>
          <w:p w14:paraId="25E082D7"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082AE7" w14:textId="77777777" w:rsidR="00185035" w:rsidRPr="00F85647" w:rsidRDefault="00185035" w:rsidP="00D94289">
            <w:pPr>
              <w:autoSpaceDE w:val="0"/>
              <w:autoSpaceDN w:val="0"/>
              <w:adjustRightInd w:val="0"/>
              <w:jc w:val="center"/>
              <w:rPr>
                <w:noProof/>
                <w:lang w:val="en-US"/>
              </w:rPr>
            </w:pPr>
          </w:p>
        </w:tc>
        <w:tc>
          <w:tcPr>
            <w:tcW w:w="237" w:type="pct"/>
          </w:tcPr>
          <w:p w14:paraId="2162AD9F" w14:textId="77777777" w:rsidR="00185035" w:rsidRPr="00F85647" w:rsidRDefault="00185035" w:rsidP="00D94289">
            <w:pPr>
              <w:autoSpaceDE w:val="0"/>
              <w:autoSpaceDN w:val="0"/>
              <w:adjustRightInd w:val="0"/>
              <w:jc w:val="center"/>
              <w:rPr>
                <w:noProof/>
                <w:lang w:val="en-US"/>
              </w:rPr>
            </w:pPr>
          </w:p>
        </w:tc>
        <w:tc>
          <w:tcPr>
            <w:tcW w:w="237" w:type="pct"/>
          </w:tcPr>
          <w:p w14:paraId="61AB6E19" w14:textId="77777777" w:rsidR="00185035" w:rsidRPr="00F85647" w:rsidRDefault="00185035" w:rsidP="00D94289">
            <w:pPr>
              <w:autoSpaceDE w:val="0"/>
              <w:autoSpaceDN w:val="0"/>
              <w:adjustRightInd w:val="0"/>
              <w:jc w:val="center"/>
              <w:rPr>
                <w:noProof/>
              </w:rPr>
            </w:pPr>
          </w:p>
        </w:tc>
        <w:tc>
          <w:tcPr>
            <w:tcW w:w="414" w:type="pct"/>
          </w:tcPr>
          <w:p w14:paraId="08AB9DE9" w14:textId="77777777" w:rsidR="00185035" w:rsidRPr="00F85647" w:rsidRDefault="00185035" w:rsidP="00D94289">
            <w:pPr>
              <w:autoSpaceDE w:val="0"/>
              <w:autoSpaceDN w:val="0"/>
              <w:adjustRightInd w:val="0"/>
              <w:jc w:val="center"/>
              <w:rPr>
                <w:noProof/>
              </w:rPr>
            </w:pPr>
          </w:p>
        </w:tc>
        <w:tc>
          <w:tcPr>
            <w:tcW w:w="339" w:type="pct"/>
          </w:tcPr>
          <w:p w14:paraId="3AD5AB8B" w14:textId="77777777" w:rsidR="00185035" w:rsidRDefault="00185035" w:rsidP="00D94289">
            <w:pPr>
              <w:autoSpaceDE w:val="0"/>
              <w:autoSpaceDN w:val="0"/>
              <w:adjustRightInd w:val="0"/>
              <w:jc w:val="center"/>
              <w:rPr>
                <w:noProof/>
              </w:rPr>
            </w:pPr>
          </w:p>
        </w:tc>
      </w:tr>
      <w:tr w:rsidR="00C90E7E" w:rsidRPr="00F85647" w14:paraId="6A5B36AD" w14:textId="77777777" w:rsidTr="00C90E7E">
        <w:trPr>
          <w:trHeight w:val="288"/>
        </w:trPr>
        <w:tc>
          <w:tcPr>
            <w:tcW w:w="192" w:type="pct"/>
          </w:tcPr>
          <w:p w14:paraId="79520EC2" w14:textId="77777777" w:rsidR="00185035" w:rsidRPr="007A08CE" w:rsidRDefault="00185035">
            <w:pPr>
              <w:jc w:val="right"/>
            </w:pPr>
            <w:r w:rsidRPr="007A08CE">
              <w:t>-</w:t>
            </w:r>
          </w:p>
        </w:tc>
        <w:tc>
          <w:tcPr>
            <w:tcW w:w="2164" w:type="pct"/>
            <w:gridSpan w:val="2"/>
          </w:tcPr>
          <w:p w14:paraId="5C0D332B" w14:textId="77777777" w:rsidR="00185035" w:rsidRPr="002966C9" w:rsidRDefault="00185035" w:rsidP="002966C9">
            <w:r w:rsidRPr="002966C9">
              <w:t>Kontaktor za višestepeni rad elektro grejača</w:t>
            </w:r>
          </w:p>
        </w:tc>
        <w:tc>
          <w:tcPr>
            <w:tcW w:w="384" w:type="pct"/>
            <w:vAlign w:val="bottom"/>
          </w:tcPr>
          <w:p w14:paraId="0170DADB" w14:textId="77777777" w:rsidR="00185035" w:rsidRPr="007A08CE" w:rsidRDefault="00185035">
            <w:pPr>
              <w:jc w:val="center"/>
            </w:pPr>
          </w:p>
        </w:tc>
        <w:tc>
          <w:tcPr>
            <w:tcW w:w="387" w:type="pct"/>
            <w:vAlign w:val="bottom"/>
          </w:tcPr>
          <w:p w14:paraId="6188BC0E" w14:textId="77777777" w:rsidR="00185035" w:rsidRPr="007A08CE" w:rsidRDefault="00185035">
            <w:pPr>
              <w:jc w:val="center"/>
            </w:pPr>
          </w:p>
        </w:tc>
        <w:tc>
          <w:tcPr>
            <w:tcW w:w="322" w:type="pct"/>
          </w:tcPr>
          <w:p w14:paraId="55A33D4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72AA13" w14:textId="77777777" w:rsidR="00185035" w:rsidRPr="00F85647" w:rsidRDefault="00185035" w:rsidP="00D94289">
            <w:pPr>
              <w:autoSpaceDE w:val="0"/>
              <w:autoSpaceDN w:val="0"/>
              <w:adjustRightInd w:val="0"/>
              <w:jc w:val="center"/>
              <w:rPr>
                <w:noProof/>
                <w:lang w:val="en-US"/>
              </w:rPr>
            </w:pPr>
          </w:p>
        </w:tc>
        <w:tc>
          <w:tcPr>
            <w:tcW w:w="237" w:type="pct"/>
          </w:tcPr>
          <w:p w14:paraId="33F3A093" w14:textId="77777777" w:rsidR="00185035" w:rsidRPr="00F85647" w:rsidRDefault="00185035" w:rsidP="00D94289">
            <w:pPr>
              <w:autoSpaceDE w:val="0"/>
              <w:autoSpaceDN w:val="0"/>
              <w:adjustRightInd w:val="0"/>
              <w:jc w:val="center"/>
              <w:rPr>
                <w:noProof/>
                <w:lang w:val="en-US"/>
              </w:rPr>
            </w:pPr>
          </w:p>
        </w:tc>
        <w:tc>
          <w:tcPr>
            <w:tcW w:w="237" w:type="pct"/>
          </w:tcPr>
          <w:p w14:paraId="2464030B" w14:textId="77777777" w:rsidR="00185035" w:rsidRPr="00F85647" w:rsidRDefault="00185035" w:rsidP="00D94289">
            <w:pPr>
              <w:autoSpaceDE w:val="0"/>
              <w:autoSpaceDN w:val="0"/>
              <w:adjustRightInd w:val="0"/>
              <w:jc w:val="center"/>
              <w:rPr>
                <w:noProof/>
              </w:rPr>
            </w:pPr>
          </w:p>
        </w:tc>
        <w:tc>
          <w:tcPr>
            <w:tcW w:w="414" w:type="pct"/>
          </w:tcPr>
          <w:p w14:paraId="2BD57618" w14:textId="77777777" w:rsidR="00185035" w:rsidRPr="00F85647" w:rsidRDefault="00185035" w:rsidP="00D94289">
            <w:pPr>
              <w:autoSpaceDE w:val="0"/>
              <w:autoSpaceDN w:val="0"/>
              <w:adjustRightInd w:val="0"/>
              <w:jc w:val="center"/>
              <w:rPr>
                <w:noProof/>
              </w:rPr>
            </w:pPr>
          </w:p>
        </w:tc>
        <w:tc>
          <w:tcPr>
            <w:tcW w:w="339" w:type="pct"/>
          </w:tcPr>
          <w:p w14:paraId="372039EE" w14:textId="77777777" w:rsidR="00185035" w:rsidRDefault="00185035" w:rsidP="00D94289">
            <w:pPr>
              <w:autoSpaceDE w:val="0"/>
              <w:autoSpaceDN w:val="0"/>
              <w:adjustRightInd w:val="0"/>
              <w:jc w:val="center"/>
              <w:rPr>
                <w:noProof/>
              </w:rPr>
            </w:pPr>
          </w:p>
        </w:tc>
      </w:tr>
      <w:tr w:rsidR="00C90E7E" w:rsidRPr="00F85647" w14:paraId="42698D35" w14:textId="77777777" w:rsidTr="00C90E7E">
        <w:trPr>
          <w:trHeight w:val="288"/>
        </w:trPr>
        <w:tc>
          <w:tcPr>
            <w:tcW w:w="192" w:type="pct"/>
          </w:tcPr>
          <w:p w14:paraId="484D752C" w14:textId="77777777" w:rsidR="00185035" w:rsidRPr="007A08CE" w:rsidRDefault="00185035">
            <w:pPr>
              <w:jc w:val="right"/>
            </w:pPr>
            <w:r w:rsidRPr="007A08CE">
              <w:t>-</w:t>
            </w:r>
          </w:p>
        </w:tc>
        <w:tc>
          <w:tcPr>
            <w:tcW w:w="2164" w:type="pct"/>
            <w:gridSpan w:val="2"/>
          </w:tcPr>
          <w:p w14:paraId="5E94E928" w14:textId="77777777" w:rsidR="00185035" w:rsidRPr="002966C9" w:rsidRDefault="00185035" w:rsidP="002966C9">
            <w:r w:rsidRPr="002966C9">
              <w:t>Kompletnu radnu i alarmnu signalizaciju</w:t>
            </w:r>
          </w:p>
        </w:tc>
        <w:tc>
          <w:tcPr>
            <w:tcW w:w="384" w:type="pct"/>
            <w:vAlign w:val="bottom"/>
          </w:tcPr>
          <w:p w14:paraId="11C18B03" w14:textId="77777777" w:rsidR="00185035" w:rsidRPr="007A08CE" w:rsidRDefault="00185035"/>
        </w:tc>
        <w:tc>
          <w:tcPr>
            <w:tcW w:w="387" w:type="pct"/>
            <w:vAlign w:val="bottom"/>
          </w:tcPr>
          <w:p w14:paraId="48FE9FA5" w14:textId="77777777" w:rsidR="00185035" w:rsidRPr="007A08CE" w:rsidRDefault="00185035"/>
        </w:tc>
        <w:tc>
          <w:tcPr>
            <w:tcW w:w="322" w:type="pct"/>
          </w:tcPr>
          <w:p w14:paraId="6B3F679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74EB5B" w14:textId="77777777" w:rsidR="00185035" w:rsidRPr="00F85647" w:rsidRDefault="00185035" w:rsidP="00D94289">
            <w:pPr>
              <w:autoSpaceDE w:val="0"/>
              <w:autoSpaceDN w:val="0"/>
              <w:adjustRightInd w:val="0"/>
              <w:jc w:val="center"/>
              <w:rPr>
                <w:noProof/>
                <w:lang w:val="en-US"/>
              </w:rPr>
            </w:pPr>
          </w:p>
        </w:tc>
        <w:tc>
          <w:tcPr>
            <w:tcW w:w="237" w:type="pct"/>
          </w:tcPr>
          <w:p w14:paraId="7275FF90" w14:textId="77777777" w:rsidR="00185035" w:rsidRPr="00F85647" w:rsidRDefault="00185035" w:rsidP="00D94289">
            <w:pPr>
              <w:autoSpaceDE w:val="0"/>
              <w:autoSpaceDN w:val="0"/>
              <w:adjustRightInd w:val="0"/>
              <w:jc w:val="center"/>
              <w:rPr>
                <w:noProof/>
                <w:lang w:val="en-US"/>
              </w:rPr>
            </w:pPr>
          </w:p>
        </w:tc>
        <w:tc>
          <w:tcPr>
            <w:tcW w:w="237" w:type="pct"/>
          </w:tcPr>
          <w:p w14:paraId="33DA1ABE" w14:textId="77777777" w:rsidR="00185035" w:rsidRPr="00F85647" w:rsidRDefault="00185035" w:rsidP="00D94289">
            <w:pPr>
              <w:autoSpaceDE w:val="0"/>
              <w:autoSpaceDN w:val="0"/>
              <w:adjustRightInd w:val="0"/>
              <w:jc w:val="center"/>
              <w:rPr>
                <w:noProof/>
              </w:rPr>
            </w:pPr>
          </w:p>
        </w:tc>
        <w:tc>
          <w:tcPr>
            <w:tcW w:w="414" w:type="pct"/>
          </w:tcPr>
          <w:p w14:paraId="5140C65C" w14:textId="77777777" w:rsidR="00185035" w:rsidRPr="00F85647" w:rsidRDefault="00185035" w:rsidP="00D94289">
            <w:pPr>
              <w:autoSpaceDE w:val="0"/>
              <w:autoSpaceDN w:val="0"/>
              <w:adjustRightInd w:val="0"/>
              <w:jc w:val="center"/>
              <w:rPr>
                <w:noProof/>
              </w:rPr>
            </w:pPr>
          </w:p>
        </w:tc>
        <w:tc>
          <w:tcPr>
            <w:tcW w:w="339" w:type="pct"/>
          </w:tcPr>
          <w:p w14:paraId="3D06A15F" w14:textId="77777777" w:rsidR="00185035" w:rsidRDefault="00185035" w:rsidP="00D94289">
            <w:pPr>
              <w:autoSpaceDE w:val="0"/>
              <w:autoSpaceDN w:val="0"/>
              <w:adjustRightInd w:val="0"/>
              <w:jc w:val="center"/>
              <w:rPr>
                <w:noProof/>
              </w:rPr>
            </w:pPr>
          </w:p>
        </w:tc>
      </w:tr>
      <w:tr w:rsidR="00C90E7E" w:rsidRPr="00F85647" w14:paraId="55590B3B" w14:textId="77777777" w:rsidTr="00C90E7E">
        <w:trPr>
          <w:trHeight w:val="288"/>
        </w:trPr>
        <w:tc>
          <w:tcPr>
            <w:tcW w:w="192" w:type="pct"/>
          </w:tcPr>
          <w:p w14:paraId="665AFFF8" w14:textId="77777777" w:rsidR="00185035" w:rsidRPr="007A08CE" w:rsidRDefault="00185035">
            <w:pPr>
              <w:jc w:val="right"/>
            </w:pPr>
          </w:p>
        </w:tc>
        <w:tc>
          <w:tcPr>
            <w:tcW w:w="2164" w:type="pct"/>
            <w:gridSpan w:val="2"/>
          </w:tcPr>
          <w:p w14:paraId="4C1AC581" w14:textId="77777777" w:rsidR="00185035" w:rsidRPr="002966C9" w:rsidRDefault="00185035" w:rsidP="002966C9">
            <w:r w:rsidRPr="002966C9">
              <w:t>Sve montirano , povezano i pušteno u rad</w:t>
            </w:r>
          </w:p>
        </w:tc>
        <w:tc>
          <w:tcPr>
            <w:tcW w:w="384" w:type="pct"/>
            <w:vAlign w:val="bottom"/>
          </w:tcPr>
          <w:p w14:paraId="3A17BBBB" w14:textId="77777777" w:rsidR="00185035" w:rsidRPr="007A08CE" w:rsidRDefault="00185035">
            <w:pPr>
              <w:jc w:val="center"/>
            </w:pPr>
            <w:r w:rsidRPr="007A08CE">
              <w:t>kompl</w:t>
            </w:r>
          </w:p>
        </w:tc>
        <w:tc>
          <w:tcPr>
            <w:tcW w:w="387" w:type="pct"/>
            <w:vAlign w:val="bottom"/>
          </w:tcPr>
          <w:p w14:paraId="3B89D4EB" w14:textId="77777777" w:rsidR="00185035" w:rsidRPr="007A08CE" w:rsidRDefault="00185035">
            <w:pPr>
              <w:jc w:val="center"/>
            </w:pPr>
            <w:r w:rsidRPr="007A08CE">
              <w:t>1</w:t>
            </w:r>
          </w:p>
        </w:tc>
        <w:tc>
          <w:tcPr>
            <w:tcW w:w="322" w:type="pct"/>
          </w:tcPr>
          <w:p w14:paraId="31BA08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8F7FF5E" w14:textId="77777777" w:rsidR="00185035" w:rsidRPr="00F85647" w:rsidRDefault="00185035" w:rsidP="00D94289">
            <w:pPr>
              <w:autoSpaceDE w:val="0"/>
              <w:autoSpaceDN w:val="0"/>
              <w:adjustRightInd w:val="0"/>
              <w:jc w:val="center"/>
              <w:rPr>
                <w:noProof/>
                <w:lang w:val="en-US"/>
              </w:rPr>
            </w:pPr>
          </w:p>
        </w:tc>
        <w:tc>
          <w:tcPr>
            <w:tcW w:w="237" w:type="pct"/>
          </w:tcPr>
          <w:p w14:paraId="6D0CA617" w14:textId="77777777" w:rsidR="00185035" w:rsidRPr="00F85647" w:rsidRDefault="00185035" w:rsidP="00D94289">
            <w:pPr>
              <w:autoSpaceDE w:val="0"/>
              <w:autoSpaceDN w:val="0"/>
              <w:adjustRightInd w:val="0"/>
              <w:jc w:val="center"/>
              <w:rPr>
                <w:noProof/>
                <w:lang w:val="en-US"/>
              </w:rPr>
            </w:pPr>
          </w:p>
        </w:tc>
        <w:tc>
          <w:tcPr>
            <w:tcW w:w="237" w:type="pct"/>
          </w:tcPr>
          <w:p w14:paraId="194CC49B" w14:textId="77777777" w:rsidR="00185035" w:rsidRPr="00F85647" w:rsidRDefault="00185035" w:rsidP="00D94289">
            <w:pPr>
              <w:autoSpaceDE w:val="0"/>
              <w:autoSpaceDN w:val="0"/>
              <w:adjustRightInd w:val="0"/>
              <w:jc w:val="center"/>
              <w:rPr>
                <w:noProof/>
              </w:rPr>
            </w:pPr>
          </w:p>
        </w:tc>
        <w:tc>
          <w:tcPr>
            <w:tcW w:w="414" w:type="pct"/>
          </w:tcPr>
          <w:p w14:paraId="311F38B7" w14:textId="77777777" w:rsidR="00185035" w:rsidRPr="00F85647" w:rsidRDefault="00185035" w:rsidP="00D94289">
            <w:pPr>
              <w:autoSpaceDE w:val="0"/>
              <w:autoSpaceDN w:val="0"/>
              <w:adjustRightInd w:val="0"/>
              <w:jc w:val="center"/>
              <w:rPr>
                <w:noProof/>
              </w:rPr>
            </w:pPr>
          </w:p>
        </w:tc>
        <w:tc>
          <w:tcPr>
            <w:tcW w:w="339" w:type="pct"/>
          </w:tcPr>
          <w:p w14:paraId="15CF861F" w14:textId="77777777" w:rsidR="00185035" w:rsidRDefault="00185035" w:rsidP="00D94289">
            <w:pPr>
              <w:autoSpaceDE w:val="0"/>
              <w:autoSpaceDN w:val="0"/>
              <w:adjustRightInd w:val="0"/>
              <w:jc w:val="center"/>
              <w:rPr>
                <w:noProof/>
              </w:rPr>
            </w:pPr>
          </w:p>
        </w:tc>
      </w:tr>
      <w:tr w:rsidR="00C90E7E" w:rsidRPr="00F85647" w14:paraId="21C512B5" w14:textId="77777777" w:rsidTr="00C90E7E">
        <w:trPr>
          <w:trHeight w:val="288"/>
        </w:trPr>
        <w:tc>
          <w:tcPr>
            <w:tcW w:w="192" w:type="pct"/>
          </w:tcPr>
          <w:p w14:paraId="5410CA92" w14:textId="77777777" w:rsidR="00185035" w:rsidRPr="007A08CE" w:rsidRDefault="00185035">
            <w:pPr>
              <w:jc w:val="center"/>
            </w:pPr>
            <w:r w:rsidRPr="007A08CE">
              <w:lastRenderedPageBreak/>
              <w:t>6</w:t>
            </w:r>
          </w:p>
        </w:tc>
        <w:tc>
          <w:tcPr>
            <w:tcW w:w="2164" w:type="pct"/>
            <w:gridSpan w:val="2"/>
          </w:tcPr>
          <w:p w14:paraId="233831B6" w14:textId="77777777" w:rsidR="00185035" w:rsidRPr="002966C9" w:rsidRDefault="00185035" w:rsidP="002966C9">
            <w:r w:rsidRPr="002966C9">
              <w:t>Vrtložni difuzor TROX za ubacni vazduh sa filterskim uloškom klase F-9. Protok vazduha V=450m3/h, priključak horizontalni D250mm. Tip:</w:t>
            </w:r>
          </w:p>
        </w:tc>
        <w:tc>
          <w:tcPr>
            <w:tcW w:w="384" w:type="pct"/>
            <w:vAlign w:val="bottom"/>
          </w:tcPr>
          <w:p w14:paraId="3DD7D175" w14:textId="77777777" w:rsidR="00185035" w:rsidRPr="007A08CE" w:rsidRDefault="00185035"/>
        </w:tc>
        <w:tc>
          <w:tcPr>
            <w:tcW w:w="387" w:type="pct"/>
            <w:vAlign w:val="bottom"/>
          </w:tcPr>
          <w:p w14:paraId="1B8B5424" w14:textId="77777777" w:rsidR="00185035" w:rsidRPr="007A08CE" w:rsidRDefault="00185035"/>
        </w:tc>
        <w:tc>
          <w:tcPr>
            <w:tcW w:w="322" w:type="pct"/>
          </w:tcPr>
          <w:p w14:paraId="4B27AC5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0C49F8" w14:textId="77777777" w:rsidR="00185035" w:rsidRPr="00F85647" w:rsidRDefault="00185035" w:rsidP="00D94289">
            <w:pPr>
              <w:autoSpaceDE w:val="0"/>
              <w:autoSpaceDN w:val="0"/>
              <w:adjustRightInd w:val="0"/>
              <w:jc w:val="center"/>
              <w:rPr>
                <w:noProof/>
                <w:lang w:val="en-US"/>
              </w:rPr>
            </w:pPr>
          </w:p>
        </w:tc>
        <w:tc>
          <w:tcPr>
            <w:tcW w:w="237" w:type="pct"/>
          </w:tcPr>
          <w:p w14:paraId="0E7E954D" w14:textId="77777777" w:rsidR="00185035" w:rsidRPr="00F85647" w:rsidRDefault="00185035" w:rsidP="00D94289">
            <w:pPr>
              <w:autoSpaceDE w:val="0"/>
              <w:autoSpaceDN w:val="0"/>
              <w:adjustRightInd w:val="0"/>
              <w:jc w:val="center"/>
              <w:rPr>
                <w:noProof/>
                <w:lang w:val="en-US"/>
              </w:rPr>
            </w:pPr>
          </w:p>
        </w:tc>
        <w:tc>
          <w:tcPr>
            <w:tcW w:w="237" w:type="pct"/>
          </w:tcPr>
          <w:p w14:paraId="29325529" w14:textId="77777777" w:rsidR="00185035" w:rsidRPr="00F85647" w:rsidRDefault="00185035" w:rsidP="00D94289">
            <w:pPr>
              <w:autoSpaceDE w:val="0"/>
              <w:autoSpaceDN w:val="0"/>
              <w:adjustRightInd w:val="0"/>
              <w:jc w:val="center"/>
              <w:rPr>
                <w:noProof/>
              </w:rPr>
            </w:pPr>
          </w:p>
        </w:tc>
        <w:tc>
          <w:tcPr>
            <w:tcW w:w="414" w:type="pct"/>
          </w:tcPr>
          <w:p w14:paraId="0AF9C37D" w14:textId="77777777" w:rsidR="00185035" w:rsidRPr="00F85647" w:rsidRDefault="00185035" w:rsidP="00D94289">
            <w:pPr>
              <w:autoSpaceDE w:val="0"/>
              <w:autoSpaceDN w:val="0"/>
              <w:adjustRightInd w:val="0"/>
              <w:jc w:val="center"/>
              <w:rPr>
                <w:noProof/>
              </w:rPr>
            </w:pPr>
          </w:p>
        </w:tc>
        <w:tc>
          <w:tcPr>
            <w:tcW w:w="339" w:type="pct"/>
          </w:tcPr>
          <w:p w14:paraId="2ACD51BA" w14:textId="77777777" w:rsidR="00185035" w:rsidRDefault="00185035" w:rsidP="00D94289">
            <w:pPr>
              <w:autoSpaceDE w:val="0"/>
              <w:autoSpaceDN w:val="0"/>
              <w:adjustRightInd w:val="0"/>
              <w:jc w:val="center"/>
              <w:rPr>
                <w:noProof/>
              </w:rPr>
            </w:pPr>
          </w:p>
        </w:tc>
      </w:tr>
      <w:tr w:rsidR="00C90E7E" w:rsidRPr="00F85647" w14:paraId="53CE5116" w14:textId="77777777" w:rsidTr="00C90E7E">
        <w:trPr>
          <w:trHeight w:val="288"/>
        </w:trPr>
        <w:tc>
          <w:tcPr>
            <w:tcW w:w="192" w:type="pct"/>
          </w:tcPr>
          <w:p w14:paraId="206B5DD5" w14:textId="77777777" w:rsidR="00185035" w:rsidRPr="007A08CE" w:rsidRDefault="00185035">
            <w:pPr>
              <w:jc w:val="center"/>
            </w:pPr>
          </w:p>
        </w:tc>
        <w:tc>
          <w:tcPr>
            <w:tcW w:w="2164" w:type="pct"/>
            <w:gridSpan w:val="2"/>
          </w:tcPr>
          <w:p w14:paraId="51FB7112" w14:textId="77777777" w:rsidR="00185035" w:rsidRPr="002966C9" w:rsidRDefault="00185035" w:rsidP="002966C9">
            <w:r w:rsidRPr="002966C9">
              <w:t>TFC-SC-SPC-VDW 600x24x248x344 + filter MFP-F9-MDF 535x535x78x50</w:t>
            </w:r>
          </w:p>
        </w:tc>
        <w:tc>
          <w:tcPr>
            <w:tcW w:w="384" w:type="pct"/>
            <w:vAlign w:val="bottom"/>
          </w:tcPr>
          <w:p w14:paraId="362D9E53" w14:textId="77777777" w:rsidR="00185035" w:rsidRPr="007A08CE" w:rsidRDefault="00185035">
            <w:pPr>
              <w:jc w:val="center"/>
            </w:pPr>
            <w:r w:rsidRPr="007A08CE">
              <w:t>kom</w:t>
            </w:r>
          </w:p>
        </w:tc>
        <w:tc>
          <w:tcPr>
            <w:tcW w:w="387" w:type="pct"/>
            <w:vAlign w:val="bottom"/>
          </w:tcPr>
          <w:p w14:paraId="0F1FA761" w14:textId="77777777" w:rsidR="00185035" w:rsidRPr="007A08CE" w:rsidRDefault="00185035">
            <w:pPr>
              <w:jc w:val="center"/>
            </w:pPr>
            <w:r w:rsidRPr="007A08CE">
              <w:t>4</w:t>
            </w:r>
          </w:p>
        </w:tc>
        <w:tc>
          <w:tcPr>
            <w:tcW w:w="322" w:type="pct"/>
          </w:tcPr>
          <w:p w14:paraId="4C64E3D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584AFE0" w14:textId="77777777" w:rsidR="00185035" w:rsidRPr="00F85647" w:rsidRDefault="00185035" w:rsidP="00D94289">
            <w:pPr>
              <w:autoSpaceDE w:val="0"/>
              <w:autoSpaceDN w:val="0"/>
              <w:adjustRightInd w:val="0"/>
              <w:jc w:val="center"/>
              <w:rPr>
                <w:noProof/>
                <w:lang w:val="en-US"/>
              </w:rPr>
            </w:pPr>
          </w:p>
        </w:tc>
        <w:tc>
          <w:tcPr>
            <w:tcW w:w="237" w:type="pct"/>
          </w:tcPr>
          <w:p w14:paraId="5E5C143E" w14:textId="77777777" w:rsidR="00185035" w:rsidRPr="00F85647" w:rsidRDefault="00185035" w:rsidP="00D94289">
            <w:pPr>
              <w:autoSpaceDE w:val="0"/>
              <w:autoSpaceDN w:val="0"/>
              <w:adjustRightInd w:val="0"/>
              <w:jc w:val="center"/>
              <w:rPr>
                <w:noProof/>
                <w:lang w:val="en-US"/>
              </w:rPr>
            </w:pPr>
          </w:p>
        </w:tc>
        <w:tc>
          <w:tcPr>
            <w:tcW w:w="237" w:type="pct"/>
          </w:tcPr>
          <w:p w14:paraId="0D816FA2" w14:textId="77777777" w:rsidR="00185035" w:rsidRPr="00F85647" w:rsidRDefault="00185035" w:rsidP="00D94289">
            <w:pPr>
              <w:autoSpaceDE w:val="0"/>
              <w:autoSpaceDN w:val="0"/>
              <w:adjustRightInd w:val="0"/>
              <w:jc w:val="center"/>
              <w:rPr>
                <w:noProof/>
              </w:rPr>
            </w:pPr>
          </w:p>
        </w:tc>
        <w:tc>
          <w:tcPr>
            <w:tcW w:w="414" w:type="pct"/>
          </w:tcPr>
          <w:p w14:paraId="39A45CEA" w14:textId="77777777" w:rsidR="00185035" w:rsidRPr="00F85647" w:rsidRDefault="00185035" w:rsidP="00D94289">
            <w:pPr>
              <w:autoSpaceDE w:val="0"/>
              <w:autoSpaceDN w:val="0"/>
              <w:adjustRightInd w:val="0"/>
              <w:jc w:val="center"/>
              <w:rPr>
                <w:noProof/>
              </w:rPr>
            </w:pPr>
          </w:p>
        </w:tc>
        <w:tc>
          <w:tcPr>
            <w:tcW w:w="339" w:type="pct"/>
          </w:tcPr>
          <w:p w14:paraId="718D4649" w14:textId="77777777" w:rsidR="00185035" w:rsidRDefault="00185035" w:rsidP="00D94289">
            <w:pPr>
              <w:autoSpaceDE w:val="0"/>
              <w:autoSpaceDN w:val="0"/>
              <w:adjustRightInd w:val="0"/>
              <w:jc w:val="center"/>
              <w:rPr>
                <w:noProof/>
              </w:rPr>
            </w:pPr>
          </w:p>
        </w:tc>
      </w:tr>
      <w:tr w:rsidR="00C90E7E" w:rsidRPr="00F85647" w14:paraId="0426BB01" w14:textId="77777777" w:rsidTr="00C90E7E">
        <w:trPr>
          <w:trHeight w:val="288"/>
        </w:trPr>
        <w:tc>
          <w:tcPr>
            <w:tcW w:w="192" w:type="pct"/>
          </w:tcPr>
          <w:p w14:paraId="2D09887E" w14:textId="77777777" w:rsidR="00185035" w:rsidRPr="007A08CE" w:rsidRDefault="00185035">
            <w:pPr>
              <w:jc w:val="center"/>
            </w:pPr>
            <w:r w:rsidRPr="007A08CE">
              <w:t>7</w:t>
            </w:r>
          </w:p>
        </w:tc>
        <w:tc>
          <w:tcPr>
            <w:tcW w:w="2164" w:type="pct"/>
            <w:gridSpan w:val="2"/>
          </w:tcPr>
          <w:p w14:paraId="61C618E5" w14:textId="77777777" w:rsidR="00185035" w:rsidRPr="002966C9" w:rsidRDefault="00185035" w:rsidP="002966C9">
            <w:r w:rsidRPr="002966C9">
              <w:t>Ventilator za odsis vazduha za spoljnu ugradnju, proizvodnje J.Pichler P-MPS 225 E2 21, L=1.000m3/h, H=220Pa, 1x230V, u kompletu sa trafo-regulatorom tip: Zieh-Abegg R-ET 3,5 KTG</w:t>
            </w:r>
          </w:p>
        </w:tc>
        <w:tc>
          <w:tcPr>
            <w:tcW w:w="384" w:type="pct"/>
            <w:vAlign w:val="bottom"/>
          </w:tcPr>
          <w:p w14:paraId="07B60234" w14:textId="77777777" w:rsidR="00185035" w:rsidRPr="007A08CE" w:rsidRDefault="00185035">
            <w:pPr>
              <w:jc w:val="center"/>
            </w:pPr>
          </w:p>
        </w:tc>
        <w:tc>
          <w:tcPr>
            <w:tcW w:w="387" w:type="pct"/>
            <w:vAlign w:val="bottom"/>
          </w:tcPr>
          <w:p w14:paraId="6C7F45C7" w14:textId="77777777" w:rsidR="00185035" w:rsidRPr="007A08CE" w:rsidRDefault="00185035">
            <w:pPr>
              <w:jc w:val="center"/>
            </w:pPr>
          </w:p>
        </w:tc>
        <w:tc>
          <w:tcPr>
            <w:tcW w:w="322" w:type="pct"/>
          </w:tcPr>
          <w:p w14:paraId="69A4C8A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1B33F2E" w14:textId="77777777" w:rsidR="00185035" w:rsidRPr="00F85647" w:rsidRDefault="00185035" w:rsidP="00D94289">
            <w:pPr>
              <w:autoSpaceDE w:val="0"/>
              <w:autoSpaceDN w:val="0"/>
              <w:adjustRightInd w:val="0"/>
              <w:jc w:val="center"/>
              <w:rPr>
                <w:noProof/>
                <w:lang w:val="en-US"/>
              </w:rPr>
            </w:pPr>
          </w:p>
        </w:tc>
        <w:tc>
          <w:tcPr>
            <w:tcW w:w="237" w:type="pct"/>
          </w:tcPr>
          <w:p w14:paraId="048BB99B" w14:textId="77777777" w:rsidR="00185035" w:rsidRPr="00F85647" w:rsidRDefault="00185035" w:rsidP="00D94289">
            <w:pPr>
              <w:autoSpaceDE w:val="0"/>
              <w:autoSpaceDN w:val="0"/>
              <w:adjustRightInd w:val="0"/>
              <w:jc w:val="center"/>
              <w:rPr>
                <w:noProof/>
                <w:lang w:val="en-US"/>
              </w:rPr>
            </w:pPr>
          </w:p>
        </w:tc>
        <w:tc>
          <w:tcPr>
            <w:tcW w:w="237" w:type="pct"/>
          </w:tcPr>
          <w:p w14:paraId="7F5C2661" w14:textId="77777777" w:rsidR="00185035" w:rsidRPr="00F85647" w:rsidRDefault="00185035" w:rsidP="00D94289">
            <w:pPr>
              <w:autoSpaceDE w:val="0"/>
              <w:autoSpaceDN w:val="0"/>
              <w:adjustRightInd w:val="0"/>
              <w:jc w:val="center"/>
              <w:rPr>
                <w:noProof/>
              </w:rPr>
            </w:pPr>
          </w:p>
        </w:tc>
        <w:tc>
          <w:tcPr>
            <w:tcW w:w="414" w:type="pct"/>
          </w:tcPr>
          <w:p w14:paraId="0D39447D" w14:textId="77777777" w:rsidR="00185035" w:rsidRPr="00F85647" w:rsidRDefault="00185035" w:rsidP="00D94289">
            <w:pPr>
              <w:autoSpaceDE w:val="0"/>
              <w:autoSpaceDN w:val="0"/>
              <w:adjustRightInd w:val="0"/>
              <w:jc w:val="center"/>
              <w:rPr>
                <w:noProof/>
              </w:rPr>
            </w:pPr>
          </w:p>
        </w:tc>
        <w:tc>
          <w:tcPr>
            <w:tcW w:w="339" w:type="pct"/>
          </w:tcPr>
          <w:p w14:paraId="69051C97" w14:textId="77777777" w:rsidR="00185035" w:rsidRDefault="00185035" w:rsidP="00D94289">
            <w:pPr>
              <w:autoSpaceDE w:val="0"/>
              <w:autoSpaceDN w:val="0"/>
              <w:adjustRightInd w:val="0"/>
              <w:jc w:val="center"/>
              <w:rPr>
                <w:noProof/>
              </w:rPr>
            </w:pPr>
          </w:p>
        </w:tc>
      </w:tr>
      <w:tr w:rsidR="00C90E7E" w:rsidRPr="00F85647" w14:paraId="66028300" w14:textId="77777777" w:rsidTr="00C90E7E">
        <w:trPr>
          <w:trHeight w:val="288"/>
        </w:trPr>
        <w:tc>
          <w:tcPr>
            <w:tcW w:w="192" w:type="pct"/>
            <w:vAlign w:val="bottom"/>
          </w:tcPr>
          <w:p w14:paraId="5CE0C94A" w14:textId="77777777" w:rsidR="00185035" w:rsidRPr="007A08CE" w:rsidRDefault="00185035"/>
        </w:tc>
        <w:tc>
          <w:tcPr>
            <w:tcW w:w="2164" w:type="pct"/>
            <w:gridSpan w:val="2"/>
          </w:tcPr>
          <w:p w14:paraId="3696F101" w14:textId="77777777" w:rsidR="00185035" w:rsidRPr="002966C9" w:rsidRDefault="00185035" w:rsidP="002966C9">
            <w:r w:rsidRPr="002966C9">
              <w:t>Lo=1000 m³/h, H=220Pa</w:t>
            </w:r>
          </w:p>
        </w:tc>
        <w:tc>
          <w:tcPr>
            <w:tcW w:w="384" w:type="pct"/>
            <w:vAlign w:val="bottom"/>
          </w:tcPr>
          <w:p w14:paraId="57A87406" w14:textId="77777777" w:rsidR="00185035" w:rsidRPr="007A08CE" w:rsidRDefault="00185035">
            <w:pPr>
              <w:jc w:val="center"/>
            </w:pPr>
            <w:r w:rsidRPr="007A08CE">
              <w:t>kompl</w:t>
            </w:r>
          </w:p>
        </w:tc>
        <w:tc>
          <w:tcPr>
            <w:tcW w:w="387" w:type="pct"/>
            <w:vAlign w:val="bottom"/>
          </w:tcPr>
          <w:p w14:paraId="74780103" w14:textId="77777777" w:rsidR="00185035" w:rsidRPr="007A08CE" w:rsidRDefault="00185035">
            <w:pPr>
              <w:jc w:val="center"/>
            </w:pPr>
            <w:r w:rsidRPr="007A08CE">
              <w:t>2</w:t>
            </w:r>
          </w:p>
        </w:tc>
        <w:tc>
          <w:tcPr>
            <w:tcW w:w="322" w:type="pct"/>
          </w:tcPr>
          <w:p w14:paraId="3ACBD3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7B5990" w14:textId="77777777" w:rsidR="00185035" w:rsidRPr="00F85647" w:rsidRDefault="00185035" w:rsidP="00D94289">
            <w:pPr>
              <w:autoSpaceDE w:val="0"/>
              <w:autoSpaceDN w:val="0"/>
              <w:adjustRightInd w:val="0"/>
              <w:jc w:val="center"/>
              <w:rPr>
                <w:noProof/>
                <w:lang w:val="en-US"/>
              </w:rPr>
            </w:pPr>
          </w:p>
        </w:tc>
        <w:tc>
          <w:tcPr>
            <w:tcW w:w="237" w:type="pct"/>
          </w:tcPr>
          <w:p w14:paraId="6F27B609" w14:textId="77777777" w:rsidR="00185035" w:rsidRPr="00F85647" w:rsidRDefault="00185035" w:rsidP="00D94289">
            <w:pPr>
              <w:autoSpaceDE w:val="0"/>
              <w:autoSpaceDN w:val="0"/>
              <w:adjustRightInd w:val="0"/>
              <w:jc w:val="center"/>
              <w:rPr>
                <w:noProof/>
                <w:lang w:val="en-US"/>
              </w:rPr>
            </w:pPr>
          </w:p>
        </w:tc>
        <w:tc>
          <w:tcPr>
            <w:tcW w:w="237" w:type="pct"/>
          </w:tcPr>
          <w:p w14:paraId="617F7778" w14:textId="77777777" w:rsidR="00185035" w:rsidRPr="00F85647" w:rsidRDefault="00185035" w:rsidP="00D94289">
            <w:pPr>
              <w:autoSpaceDE w:val="0"/>
              <w:autoSpaceDN w:val="0"/>
              <w:adjustRightInd w:val="0"/>
              <w:jc w:val="center"/>
              <w:rPr>
                <w:noProof/>
              </w:rPr>
            </w:pPr>
          </w:p>
        </w:tc>
        <w:tc>
          <w:tcPr>
            <w:tcW w:w="414" w:type="pct"/>
          </w:tcPr>
          <w:p w14:paraId="72172EB3" w14:textId="77777777" w:rsidR="00185035" w:rsidRPr="00F85647" w:rsidRDefault="00185035" w:rsidP="00D94289">
            <w:pPr>
              <w:autoSpaceDE w:val="0"/>
              <w:autoSpaceDN w:val="0"/>
              <w:adjustRightInd w:val="0"/>
              <w:jc w:val="center"/>
              <w:rPr>
                <w:noProof/>
              </w:rPr>
            </w:pPr>
          </w:p>
        </w:tc>
        <w:tc>
          <w:tcPr>
            <w:tcW w:w="339" w:type="pct"/>
          </w:tcPr>
          <w:p w14:paraId="7E678FBF" w14:textId="77777777" w:rsidR="00185035" w:rsidRDefault="00185035" w:rsidP="00D94289">
            <w:pPr>
              <w:autoSpaceDE w:val="0"/>
              <w:autoSpaceDN w:val="0"/>
              <w:adjustRightInd w:val="0"/>
              <w:jc w:val="center"/>
              <w:rPr>
                <w:noProof/>
              </w:rPr>
            </w:pPr>
          </w:p>
        </w:tc>
      </w:tr>
      <w:tr w:rsidR="00C90E7E" w:rsidRPr="00F85647" w14:paraId="014FD4C0" w14:textId="77777777" w:rsidTr="00C90E7E">
        <w:trPr>
          <w:trHeight w:val="288"/>
        </w:trPr>
        <w:tc>
          <w:tcPr>
            <w:tcW w:w="192" w:type="pct"/>
          </w:tcPr>
          <w:p w14:paraId="09689781" w14:textId="77777777" w:rsidR="00185035" w:rsidRPr="007A08CE" w:rsidRDefault="00185035">
            <w:pPr>
              <w:jc w:val="center"/>
            </w:pPr>
            <w:r w:rsidRPr="007A08CE">
              <w:t>8</w:t>
            </w:r>
          </w:p>
        </w:tc>
        <w:tc>
          <w:tcPr>
            <w:tcW w:w="2164" w:type="pct"/>
            <w:gridSpan w:val="2"/>
          </w:tcPr>
          <w:p w14:paraId="0C88F70C" w14:textId="77777777" w:rsidR="00185035" w:rsidRPr="002966C9" w:rsidRDefault="00185035" w:rsidP="002966C9">
            <w:r w:rsidRPr="002966C9">
              <w:t>Prigušivač buke za odsisni vazduh proizvodnje TROX tip: CA315, L=500mm, protok V=1.000m3/h</w:t>
            </w:r>
          </w:p>
        </w:tc>
        <w:tc>
          <w:tcPr>
            <w:tcW w:w="384" w:type="pct"/>
            <w:vAlign w:val="bottom"/>
          </w:tcPr>
          <w:p w14:paraId="7D7A5043" w14:textId="77777777" w:rsidR="00185035" w:rsidRPr="007A08CE" w:rsidRDefault="00185035">
            <w:pPr>
              <w:jc w:val="center"/>
            </w:pPr>
            <w:r w:rsidRPr="007A08CE">
              <w:t>kom</w:t>
            </w:r>
          </w:p>
        </w:tc>
        <w:tc>
          <w:tcPr>
            <w:tcW w:w="387" w:type="pct"/>
            <w:vAlign w:val="bottom"/>
          </w:tcPr>
          <w:p w14:paraId="5866106D" w14:textId="77777777" w:rsidR="00185035" w:rsidRPr="007A08CE" w:rsidRDefault="00185035">
            <w:pPr>
              <w:jc w:val="center"/>
            </w:pPr>
            <w:r w:rsidRPr="007A08CE">
              <w:t>2</w:t>
            </w:r>
          </w:p>
        </w:tc>
        <w:tc>
          <w:tcPr>
            <w:tcW w:w="322" w:type="pct"/>
          </w:tcPr>
          <w:p w14:paraId="5E9109A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2B2BC5" w14:textId="77777777" w:rsidR="00185035" w:rsidRPr="00F85647" w:rsidRDefault="00185035" w:rsidP="00D94289">
            <w:pPr>
              <w:autoSpaceDE w:val="0"/>
              <w:autoSpaceDN w:val="0"/>
              <w:adjustRightInd w:val="0"/>
              <w:jc w:val="center"/>
              <w:rPr>
                <w:noProof/>
                <w:lang w:val="en-US"/>
              </w:rPr>
            </w:pPr>
          </w:p>
        </w:tc>
        <w:tc>
          <w:tcPr>
            <w:tcW w:w="237" w:type="pct"/>
          </w:tcPr>
          <w:p w14:paraId="7C3B0CF0" w14:textId="77777777" w:rsidR="00185035" w:rsidRPr="00F85647" w:rsidRDefault="00185035" w:rsidP="00D94289">
            <w:pPr>
              <w:autoSpaceDE w:val="0"/>
              <w:autoSpaceDN w:val="0"/>
              <w:adjustRightInd w:val="0"/>
              <w:jc w:val="center"/>
              <w:rPr>
                <w:noProof/>
                <w:lang w:val="en-US"/>
              </w:rPr>
            </w:pPr>
          </w:p>
        </w:tc>
        <w:tc>
          <w:tcPr>
            <w:tcW w:w="237" w:type="pct"/>
          </w:tcPr>
          <w:p w14:paraId="006C5471" w14:textId="77777777" w:rsidR="00185035" w:rsidRPr="00F85647" w:rsidRDefault="00185035" w:rsidP="00D94289">
            <w:pPr>
              <w:autoSpaceDE w:val="0"/>
              <w:autoSpaceDN w:val="0"/>
              <w:adjustRightInd w:val="0"/>
              <w:jc w:val="center"/>
              <w:rPr>
                <w:noProof/>
              </w:rPr>
            </w:pPr>
          </w:p>
        </w:tc>
        <w:tc>
          <w:tcPr>
            <w:tcW w:w="414" w:type="pct"/>
          </w:tcPr>
          <w:p w14:paraId="56F03343" w14:textId="77777777" w:rsidR="00185035" w:rsidRPr="00F85647" w:rsidRDefault="00185035" w:rsidP="00D94289">
            <w:pPr>
              <w:autoSpaceDE w:val="0"/>
              <w:autoSpaceDN w:val="0"/>
              <w:adjustRightInd w:val="0"/>
              <w:jc w:val="center"/>
              <w:rPr>
                <w:noProof/>
              </w:rPr>
            </w:pPr>
          </w:p>
        </w:tc>
        <w:tc>
          <w:tcPr>
            <w:tcW w:w="339" w:type="pct"/>
          </w:tcPr>
          <w:p w14:paraId="57EB84BB" w14:textId="77777777" w:rsidR="00185035" w:rsidRDefault="00185035" w:rsidP="00D94289">
            <w:pPr>
              <w:autoSpaceDE w:val="0"/>
              <w:autoSpaceDN w:val="0"/>
              <w:adjustRightInd w:val="0"/>
              <w:jc w:val="center"/>
              <w:rPr>
                <w:noProof/>
              </w:rPr>
            </w:pPr>
          </w:p>
        </w:tc>
      </w:tr>
      <w:tr w:rsidR="00C90E7E" w:rsidRPr="00F85647" w14:paraId="7EDE129B" w14:textId="77777777" w:rsidTr="00C90E7E">
        <w:trPr>
          <w:trHeight w:val="288"/>
        </w:trPr>
        <w:tc>
          <w:tcPr>
            <w:tcW w:w="192" w:type="pct"/>
          </w:tcPr>
          <w:p w14:paraId="6EA182EB" w14:textId="77777777" w:rsidR="00185035" w:rsidRPr="007A08CE" w:rsidRDefault="00185035">
            <w:pPr>
              <w:jc w:val="center"/>
            </w:pPr>
            <w:r w:rsidRPr="007A08CE">
              <w:t>9</w:t>
            </w:r>
          </w:p>
        </w:tc>
        <w:tc>
          <w:tcPr>
            <w:tcW w:w="2164" w:type="pct"/>
            <w:gridSpan w:val="2"/>
          </w:tcPr>
          <w:p w14:paraId="452861EA" w14:textId="77777777" w:rsidR="00185035" w:rsidRPr="002966C9" w:rsidRDefault="00185035" w:rsidP="002966C9">
            <w:r w:rsidRPr="002966C9">
              <w:t>Izrada i montaža pravougaonih kanala za razvod vazduha izrađenih od pocinkovanog lima debljine 0.6, 0.80 , 1.0 mm ili 1.25mm, a prema tehničkim uslovima, odnosno veličini kanala.</w:t>
            </w:r>
            <w:r w:rsidRPr="002966C9">
              <w:br/>
              <w:t>Koleno treba raditi sa radijusom R= 1,5 D.</w:t>
            </w:r>
            <w:r w:rsidRPr="002966C9">
              <w:br/>
              <w:t>Obračun sa vrši po kg ugrađenog kanala.</w:t>
            </w:r>
          </w:p>
        </w:tc>
        <w:tc>
          <w:tcPr>
            <w:tcW w:w="384" w:type="pct"/>
            <w:vAlign w:val="bottom"/>
          </w:tcPr>
          <w:p w14:paraId="39412CA5" w14:textId="77777777" w:rsidR="00185035" w:rsidRPr="007A08CE" w:rsidRDefault="00185035">
            <w:pPr>
              <w:jc w:val="center"/>
            </w:pPr>
            <w:r w:rsidRPr="007A08CE">
              <w:t>kg</w:t>
            </w:r>
          </w:p>
        </w:tc>
        <w:tc>
          <w:tcPr>
            <w:tcW w:w="387" w:type="pct"/>
            <w:vAlign w:val="bottom"/>
          </w:tcPr>
          <w:p w14:paraId="145A793B" w14:textId="77777777" w:rsidR="00185035" w:rsidRPr="007A08CE" w:rsidRDefault="00185035">
            <w:pPr>
              <w:jc w:val="center"/>
            </w:pPr>
            <w:r w:rsidRPr="007A08CE">
              <w:t>420</w:t>
            </w:r>
          </w:p>
        </w:tc>
        <w:tc>
          <w:tcPr>
            <w:tcW w:w="322" w:type="pct"/>
          </w:tcPr>
          <w:p w14:paraId="6DE984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397D1" w14:textId="77777777" w:rsidR="00185035" w:rsidRPr="00F85647" w:rsidRDefault="00185035" w:rsidP="00D94289">
            <w:pPr>
              <w:autoSpaceDE w:val="0"/>
              <w:autoSpaceDN w:val="0"/>
              <w:adjustRightInd w:val="0"/>
              <w:jc w:val="center"/>
              <w:rPr>
                <w:noProof/>
                <w:lang w:val="en-US"/>
              </w:rPr>
            </w:pPr>
          </w:p>
        </w:tc>
        <w:tc>
          <w:tcPr>
            <w:tcW w:w="237" w:type="pct"/>
          </w:tcPr>
          <w:p w14:paraId="7D63FD78" w14:textId="77777777" w:rsidR="00185035" w:rsidRPr="00F85647" w:rsidRDefault="00185035" w:rsidP="00D94289">
            <w:pPr>
              <w:autoSpaceDE w:val="0"/>
              <w:autoSpaceDN w:val="0"/>
              <w:adjustRightInd w:val="0"/>
              <w:jc w:val="center"/>
              <w:rPr>
                <w:noProof/>
                <w:lang w:val="en-US"/>
              </w:rPr>
            </w:pPr>
          </w:p>
        </w:tc>
        <w:tc>
          <w:tcPr>
            <w:tcW w:w="237" w:type="pct"/>
          </w:tcPr>
          <w:p w14:paraId="7FFFEEE8" w14:textId="77777777" w:rsidR="00185035" w:rsidRPr="00F85647" w:rsidRDefault="00185035" w:rsidP="00D94289">
            <w:pPr>
              <w:autoSpaceDE w:val="0"/>
              <w:autoSpaceDN w:val="0"/>
              <w:adjustRightInd w:val="0"/>
              <w:jc w:val="center"/>
              <w:rPr>
                <w:noProof/>
              </w:rPr>
            </w:pPr>
          </w:p>
        </w:tc>
        <w:tc>
          <w:tcPr>
            <w:tcW w:w="414" w:type="pct"/>
          </w:tcPr>
          <w:p w14:paraId="187D467A" w14:textId="77777777" w:rsidR="00185035" w:rsidRPr="00F85647" w:rsidRDefault="00185035" w:rsidP="00D94289">
            <w:pPr>
              <w:autoSpaceDE w:val="0"/>
              <w:autoSpaceDN w:val="0"/>
              <w:adjustRightInd w:val="0"/>
              <w:jc w:val="center"/>
              <w:rPr>
                <w:noProof/>
              </w:rPr>
            </w:pPr>
          </w:p>
        </w:tc>
        <w:tc>
          <w:tcPr>
            <w:tcW w:w="339" w:type="pct"/>
          </w:tcPr>
          <w:p w14:paraId="1905641B" w14:textId="77777777" w:rsidR="00185035" w:rsidRDefault="00185035" w:rsidP="00D94289">
            <w:pPr>
              <w:autoSpaceDE w:val="0"/>
              <w:autoSpaceDN w:val="0"/>
              <w:adjustRightInd w:val="0"/>
              <w:jc w:val="center"/>
              <w:rPr>
                <w:noProof/>
              </w:rPr>
            </w:pPr>
          </w:p>
        </w:tc>
      </w:tr>
      <w:tr w:rsidR="00C90E7E" w:rsidRPr="00F85647" w14:paraId="2143704C" w14:textId="77777777" w:rsidTr="00C90E7E">
        <w:trPr>
          <w:trHeight w:val="288"/>
        </w:trPr>
        <w:tc>
          <w:tcPr>
            <w:tcW w:w="192" w:type="pct"/>
          </w:tcPr>
          <w:p w14:paraId="287CCA5B" w14:textId="77777777" w:rsidR="00185035" w:rsidRPr="007A08CE" w:rsidRDefault="00185035">
            <w:pPr>
              <w:jc w:val="center"/>
            </w:pPr>
            <w:r w:rsidRPr="007A08CE">
              <w:t>10</w:t>
            </w:r>
          </w:p>
        </w:tc>
        <w:tc>
          <w:tcPr>
            <w:tcW w:w="2164" w:type="pct"/>
            <w:gridSpan w:val="2"/>
          </w:tcPr>
          <w:p w14:paraId="566BDD40" w14:textId="77777777" w:rsidR="00185035" w:rsidRPr="002966C9" w:rsidRDefault="00185035" w:rsidP="002966C9">
            <w:r w:rsidRPr="002966C9">
              <w:t>Dodatak za pomoćni materijal za nošenje kanala, prirubničke spojeve, trake i silikon za dihtovanje spojeva, šipke itd. Smeju se koristiti samo čelične (vatrootporne) šipke. Računati 40% od prethodne stavke.</w:t>
            </w:r>
          </w:p>
        </w:tc>
        <w:tc>
          <w:tcPr>
            <w:tcW w:w="384" w:type="pct"/>
            <w:vAlign w:val="bottom"/>
          </w:tcPr>
          <w:p w14:paraId="0313B213" w14:textId="77777777" w:rsidR="00185035" w:rsidRPr="007A08CE" w:rsidRDefault="00185035">
            <w:pPr>
              <w:jc w:val="center"/>
            </w:pPr>
            <w:r>
              <w:t>%</w:t>
            </w:r>
          </w:p>
        </w:tc>
        <w:tc>
          <w:tcPr>
            <w:tcW w:w="387" w:type="pct"/>
            <w:vAlign w:val="bottom"/>
          </w:tcPr>
          <w:p w14:paraId="25A343DE" w14:textId="77777777" w:rsidR="00185035" w:rsidRPr="007A08CE" w:rsidRDefault="00185035">
            <w:pPr>
              <w:jc w:val="center"/>
            </w:pPr>
            <w:r w:rsidRPr="007A08CE">
              <w:t>0,4</w:t>
            </w:r>
          </w:p>
        </w:tc>
        <w:tc>
          <w:tcPr>
            <w:tcW w:w="322" w:type="pct"/>
          </w:tcPr>
          <w:p w14:paraId="036F61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01675B" w14:textId="77777777" w:rsidR="00185035" w:rsidRPr="00F85647" w:rsidRDefault="00185035" w:rsidP="00D94289">
            <w:pPr>
              <w:autoSpaceDE w:val="0"/>
              <w:autoSpaceDN w:val="0"/>
              <w:adjustRightInd w:val="0"/>
              <w:jc w:val="center"/>
              <w:rPr>
                <w:noProof/>
                <w:lang w:val="en-US"/>
              </w:rPr>
            </w:pPr>
          </w:p>
        </w:tc>
        <w:tc>
          <w:tcPr>
            <w:tcW w:w="237" w:type="pct"/>
          </w:tcPr>
          <w:p w14:paraId="47E6F04A" w14:textId="77777777" w:rsidR="00185035" w:rsidRPr="00F85647" w:rsidRDefault="00185035" w:rsidP="00D94289">
            <w:pPr>
              <w:autoSpaceDE w:val="0"/>
              <w:autoSpaceDN w:val="0"/>
              <w:adjustRightInd w:val="0"/>
              <w:jc w:val="center"/>
              <w:rPr>
                <w:noProof/>
                <w:lang w:val="en-US"/>
              </w:rPr>
            </w:pPr>
          </w:p>
        </w:tc>
        <w:tc>
          <w:tcPr>
            <w:tcW w:w="237" w:type="pct"/>
          </w:tcPr>
          <w:p w14:paraId="019D25BF" w14:textId="77777777" w:rsidR="00185035" w:rsidRPr="00F85647" w:rsidRDefault="00185035" w:rsidP="00D94289">
            <w:pPr>
              <w:autoSpaceDE w:val="0"/>
              <w:autoSpaceDN w:val="0"/>
              <w:adjustRightInd w:val="0"/>
              <w:jc w:val="center"/>
              <w:rPr>
                <w:noProof/>
              </w:rPr>
            </w:pPr>
          </w:p>
        </w:tc>
        <w:tc>
          <w:tcPr>
            <w:tcW w:w="414" w:type="pct"/>
          </w:tcPr>
          <w:p w14:paraId="04BDC238" w14:textId="77777777" w:rsidR="00185035" w:rsidRPr="00F85647" w:rsidRDefault="00185035" w:rsidP="00D94289">
            <w:pPr>
              <w:autoSpaceDE w:val="0"/>
              <w:autoSpaceDN w:val="0"/>
              <w:adjustRightInd w:val="0"/>
              <w:jc w:val="center"/>
              <w:rPr>
                <w:noProof/>
              </w:rPr>
            </w:pPr>
          </w:p>
        </w:tc>
        <w:tc>
          <w:tcPr>
            <w:tcW w:w="339" w:type="pct"/>
          </w:tcPr>
          <w:p w14:paraId="7ED089CD" w14:textId="77777777" w:rsidR="00185035" w:rsidRDefault="00185035" w:rsidP="00D94289">
            <w:pPr>
              <w:autoSpaceDE w:val="0"/>
              <w:autoSpaceDN w:val="0"/>
              <w:adjustRightInd w:val="0"/>
              <w:jc w:val="center"/>
              <w:rPr>
                <w:noProof/>
              </w:rPr>
            </w:pPr>
          </w:p>
        </w:tc>
      </w:tr>
      <w:tr w:rsidR="00C90E7E" w:rsidRPr="00F85647" w14:paraId="7E5280D2" w14:textId="77777777" w:rsidTr="00C90E7E">
        <w:trPr>
          <w:trHeight w:val="288"/>
        </w:trPr>
        <w:tc>
          <w:tcPr>
            <w:tcW w:w="192" w:type="pct"/>
          </w:tcPr>
          <w:p w14:paraId="3337E0B6" w14:textId="77777777" w:rsidR="00185035" w:rsidRPr="007A08CE" w:rsidRDefault="00185035">
            <w:pPr>
              <w:jc w:val="center"/>
            </w:pPr>
            <w:r w:rsidRPr="007A08CE">
              <w:t>11</w:t>
            </w:r>
          </w:p>
        </w:tc>
        <w:tc>
          <w:tcPr>
            <w:tcW w:w="2164" w:type="pct"/>
            <w:gridSpan w:val="2"/>
          </w:tcPr>
          <w:p w14:paraId="01B47C70" w14:textId="77777777" w:rsidR="00185035" w:rsidRPr="002966C9" w:rsidRDefault="00185035" w:rsidP="002966C9">
            <w:r w:rsidRPr="002966C9">
              <w:t>Nabavka i ugradnja predizolovanih elastičnih cevi za  kanalski razvod izrađenih od nerđajućeg čelika ili aluminijuma za koje je potrebno dostaviti atestnu dokumentaciju ili prospektni materijal. Elastične cevi treba da izdrže pritisak od najmanje 3000 pa.</w:t>
            </w:r>
            <w:r w:rsidRPr="002966C9">
              <w:br/>
              <w:t>Spojeve elastičnih cevi sa istrujnim organom ili kanalom treba dihtovati sa diht masom i treba ojačati sa metalnom šelnom i stezačima (multi - clamps)</w:t>
            </w:r>
            <w:r w:rsidRPr="002966C9">
              <w:br/>
            </w:r>
            <w:r w:rsidRPr="002966C9">
              <w:lastRenderedPageBreak/>
              <w:t xml:space="preserve">Obračun po metru dužnom sa uračunatim montažnim materijalom: </w:t>
            </w:r>
          </w:p>
        </w:tc>
        <w:tc>
          <w:tcPr>
            <w:tcW w:w="384" w:type="pct"/>
            <w:vAlign w:val="bottom"/>
          </w:tcPr>
          <w:p w14:paraId="041691C2" w14:textId="77777777" w:rsidR="00185035" w:rsidRPr="007A08CE" w:rsidRDefault="00185035">
            <w:pPr>
              <w:jc w:val="center"/>
            </w:pPr>
          </w:p>
        </w:tc>
        <w:tc>
          <w:tcPr>
            <w:tcW w:w="387" w:type="pct"/>
            <w:vAlign w:val="bottom"/>
          </w:tcPr>
          <w:p w14:paraId="70E27460" w14:textId="77777777" w:rsidR="00185035" w:rsidRPr="007A08CE" w:rsidRDefault="00185035">
            <w:pPr>
              <w:jc w:val="center"/>
            </w:pPr>
          </w:p>
        </w:tc>
        <w:tc>
          <w:tcPr>
            <w:tcW w:w="322" w:type="pct"/>
          </w:tcPr>
          <w:p w14:paraId="3A9780D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36EACF" w14:textId="77777777" w:rsidR="00185035" w:rsidRPr="00F85647" w:rsidRDefault="00185035" w:rsidP="00D94289">
            <w:pPr>
              <w:autoSpaceDE w:val="0"/>
              <w:autoSpaceDN w:val="0"/>
              <w:adjustRightInd w:val="0"/>
              <w:jc w:val="center"/>
              <w:rPr>
                <w:noProof/>
                <w:lang w:val="en-US"/>
              </w:rPr>
            </w:pPr>
          </w:p>
        </w:tc>
        <w:tc>
          <w:tcPr>
            <w:tcW w:w="237" w:type="pct"/>
          </w:tcPr>
          <w:p w14:paraId="12DAE935" w14:textId="77777777" w:rsidR="00185035" w:rsidRPr="00F85647" w:rsidRDefault="00185035" w:rsidP="00D94289">
            <w:pPr>
              <w:autoSpaceDE w:val="0"/>
              <w:autoSpaceDN w:val="0"/>
              <w:adjustRightInd w:val="0"/>
              <w:jc w:val="center"/>
              <w:rPr>
                <w:noProof/>
                <w:lang w:val="en-US"/>
              </w:rPr>
            </w:pPr>
          </w:p>
        </w:tc>
        <w:tc>
          <w:tcPr>
            <w:tcW w:w="237" w:type="pct"/>
          </w:tcPr>
          <w:p w14:paraId="73316035" w14:textId="77777777" w:rsidR="00185035" w:rsidRPr="00F85647" w:rsidRDefault="00185035" w:rsidP="00D94289">
            <w:pPr>
              <w:autoSpaceDE w:val="0"/>
              <w:autoSpaceDN w:val="0"/>
              <w:adjustRightInd w:val="0"/>
              <w:jc w:val="center"/>
              <w:rPr>
                <w:noProof/>
              </w:rPr>
            </w:pPr>
          </w:p>
        </w:tc>
        <w:tc>
          <w:tcPr>
            <w:tcW w:w="414" w:type="pct"/>
          </w:tcPr>
          <w:p w14:paraId="4844B5CF" w14:textId="77777777" w:rsidR="00185035" w:rsidRPr="00F85647" w:rsidRDefault="00185035" w:rsidP="00D94289">
            <w:pPr>
              <w:autoSpaceDE w:val="0"/>
              <w:autoSpaceDN w:val="0"/>
              <w:adjustRightInd w:val="0"/>
              <w:jc w:val="center"/>
              <w:rPr>
                <w:noProof/>
              </w:rPr>
            </w:pPr>
          </w:p>
        </w:tc>
        <w:tc>
          <w:tcPr>
            <w:tcW w:w="339" w:type="pct"/>
          </w:tcPr>
          <w:p w14:paraId="0EFF970D" w14:textId="77777777" w:rsidR="00185035" w:rsidRDefault="00185035" w:rsidP="00D94289">
            <w:pPr>
              <w:autoSpaceDE w:val="0"/>
              <w:autoSpaceDN w:val="0"/>
              <w:adjustRightInd w:val="0"/>
              <w:jc w:val="center"/>
              <w:rPr>
                <w:noProof/>
              </w:rPr>
            </w:pPr>
          </w:p>
        </w:tc>
      </w:tr>
      <w:tr w:rsidR="00C90E7E" w:rsidRPr="00F85647" w14:paraId="33E90E9D" w14:textId="77777777" w:rsidTr="00C90E7E">
        <w:trPr>
          <w:trHeight w:val="288"/>
        </w:trPr>
        <w:tc>
          <w:tcPr>
            <w:tcW w:w="192" w:type="pct"/>
          </w:tcPr>
          <w:p w14:paraId="3E24F3D9" w14:textId="77777777" w:rsidR="00185035" w:rsidRPr="007A08CE" w:rsidRDefault="00185035">
            <w:pPr>
              <w:jc w:val="center"/>
            </w:pPr>
          </w:p>
        </w:tc>
        <w:tc>
          <w:tcPr>
            <w:tcW w:w="2164" w:type="pct"/>
            <w:gridSpan w:val="2"/>
          </w:tcPr>
          <w:p w14:paraId="2AAB938A" w14:textId="77777777" w:rsidR="00185035" w:rsidRPr="002966C9" w:rsidRDefault="00185035" w:rsidP="002966C9">
            <w:r w:rsidRPr="002966C9">
              <w:t>Ø200</w:t>
            </w:r>
          </w:p>
        </w:tc>
        <w:tc>
          <w:tcPr>
            <w:tcW w:w="384" w:type="pct"/>
            <w:vAlign w:val="bottom"/>
          </w:tcPr>
          <w:p w14:paraId="1347E875" w14:textId="77777777" w:rsidR="00185035" w:rsidRPr="007A08CE" w:rsidRDefault="00185035">
            <w:pPr>
              <w:jc w:val="center"/>
            </w:pPr>
            <w:r w:rsidRPr="007A08CE">
              <w:t>m</w:t>
            </w:r>
          </w:p>
        </w:tc>
        <w:tc>
          <w:tcPr>
            <w:tcW w:w="387" w:type="pct"/>
            <w:vAlign w:val="bottom"/>
          </w:tcPr>
          <w:p w14:paraId="48AD8361" w14:textId="77777777" w:rsidR="00185035" w:rsidRPr="007A08CE" w:rsidRDefault="00185035">
            <w:pPr>
              <w:jc w:val="center"/>
            </w:pPr>
            <w:r w:rsidRPr="007A08CE">
              <w:t>16</w:t>
            </w:r>
          </w:p>
        </w:tc>
        <w:tc>
          <w:tcPr>
            <w:tcW w:w="322" w:type="pct"/>
          </w:tcPr>
          <w:p w14:paraId="439606E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932CD2" w14:textId="77777777" w:rsidR="00185035" w:rsidRPr="00F85647" w:rsidRDefault="00185035" w:rsidP="00D94289">
            <w:pPr>
              <w:autoSpaceDE w:val="0"/>
              <w:autoSpaceDN w:val="0"/>
              <w:adjustRightInd w:val="0"/>
              <w:jc w:val="center"/>
              <w:rPr>
                <w:noProof/>
                <w:lang w:val="en-US"/>
              </w:rPr>
            </w:pPr>
          </w:p>
        </w:tc>
        <w:tc>
          <w:tcPr>
            <w:tcW w:w="237" w:type="pct"/>
          </w:tcPr>
          <w:p w14:paraId="422B65E1" w14:textId="77777777" w:rsidR="00185035" w:rsidRPr="00F85647" w:rsidRDefault="00185035" w:rsidP="00D94289">
            <w:pPr>
              <w:autoSpaceDE w:val="0"/>
              <w:autoSpaceDN w:val="0"/>
              <w:adjustRightInd w:val="0"/>
              <w:jc w:val="center"/>
              <w:rPr>
                <w:noProof/>
                <w:lang w:val="en-US"/>
              </w:rPr>
            </w:pPr>
          </w:p>
        </w:tc>
        <w:tc>
          <w:tcPr>
            <w:tcW w:w="237" w:type="pct"/>
          </w:tcPr>
          <w:p w14:paraId="15F050AB" w14:textId="77777777" w:rsidR="00185035" w:rsidRPr="00F85647" w:rsidRDefault="00185035" w:rsidP="00D94289">
            <w:pPr>
              <w:autoSpaceDE w:val="0"/>
              <w:autoSpaceDN w:val="0"/>
              <w:adjustRightInd w:val="0"/>
              <w:jc w:val="center"/>
              <w:rPr>
                <w:noProof/>
              </w:rPr>
            </w:pPr>
          </w:p>
        </w:tc>
        <w:tc>
          <w:tcPr>
            <w:tcW w:w="414" w:type="pct"/>
          </w:tcPr>
          <w:p w14:paraId="3F536120" w14:textId="77777777" w:rsidR="00185035" w:rsidRPr="00F85647" w:rsidRDefault="00185035" w:rsidP="00D94289">
            <w:pPr>
              <w:autoSpaceDE w:val="0"/>
              <w:autoSpaceDN w:val="0"/>
              <w:adjustRightInd w:val="0"/>
              <w:jc w:val="center"/>
              <w:rPr>
                <w:noProof/>
              </w:rPr>
            </w:pPr>
          </w:p>
        </w:tc>
        <w:tc>
          <w:tcPr>
            <w:tcW w:w="339" w:type="pct"/>
          </w:tcPr>
          <w:p w14:paraId="7CC1DA85" w14:textId="77777777" w:rsidR="00185035" w:rsidRDefault="00185035" w:rsidP="00D94289">
            <w:pPr>
              <w:autoSpaceDE w:val="0"/>
              <w:autoSpaceDN w:val="0"/>
              <w:adjustRightInd w:val="0"/>
              <w:jc w:val="center"/>
              <w:rPr>
                <w:noProof/>
              </w:rPr>
            </w:pPr>
          </w:p>
        </w:tc>
      </w:tr>
      <w:tr w:rsidR="00C90E7E" w:rsidRPr="00F85647" w14:paraId="23304A9E" w14:textId="77777777" w:rsidTr="00C90E7E">
        <w:trPr>
          <w:trHeight w:val="288"/>
        </w:trPr>
        <w:tc>
          <w:tcPr>
            <w:tcW w:w="192" w:type="pct"/>
          </w:tcPr>
          <w:p w14:paraId="0EE25EE7" w14:textId="77777777" w:rsidR="00185035" w:rsidRPr="007A08CE" w:rsidRDefault="00185035">
            <w:pPr>
              <w:jc w:val="center"/>
            </w:pPr>
            <w:r w:rsidRPr="007A08CE">
              <w:t>12</w:t>
            </w:r>
          </w:p>
        </w:tc>
        <w:tc>
          <w:tcPr>
            <w:tcW w:w="2164" w:type="pct"/>
            <w:gridSpan w:val="2"/>
          </w:tcPr>
          <w:p w14:paraId="1D5F6A6F" w14:textId="77777777" w:rsidR="00185035" w:rsidRPr="002966C9" w:rsidRDefault="00185035" w:rsidP="002966C9">
            <w:r w:rsidRPr="002966C9">
              <w:t>Nabavka i ugradnja automatskih regulatora protoka vazduha bez pomoćne energije proizvodnje TROX ili ekvivalento tipu:</w:t>
            </w:r>
          </w:p>
        </w:tc>
        <w:tc>
          <w:tcPr>
            <w:tcW w:w="384" w:type="pct"/>
            <w:vAlign w:val="bottom"/>
          </w:tcPr>
          <w:p w14:paraId="7082E5BC" w14:textId="77777777" w:rsidR="00185035" w:rsidRPr="007A08CE" w:rsidRDefault="00185035">
            <w:pPr>
              <w:jc w:val="center"/>
            </w:pPr>
          </w:p>
        </w:tc>
        <w:tc>
          <w:tcPr>
            <w:tcW w:w="387" w:type="pct"/>
            <w:vAlign w:val="bottom"/>
          </w:tcPr>
          <w:p w14:paraId="68B44D16" w14:textId="77777777" w:rsidR="00185035" w:rsidRPr="007A08CE" w:rsidRDefault="00185035">
            <w:pPr>
              <w:jc w:val="center"/>
            </w:pPr>
          </w:p>
        </w:tc>
        <w:tc>
          <w:tcPr>
            <w:tcW w:w="322" w:type="pct"/>
          </w:tcPr>
          <w:p w14:paraId="67FE45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BCE052" w14:textId="77777777" w:rsidR="00185035" w:rsidRPr="00F85647" w:rsidRDefault="00185035" w:rsidP="00D94289">
            <w:pPr>
              <w:autoSpaceDE w:val="0"/>
              <w:autoSpaceDN w:val="0"/>
              <w:adjustRightInd w:val="0"/>
              <w:jc w:val="center"/>
              <w:rPr>
                <w:noProof/>
                <w:lang w:val="en-US"/>
              </w:rPr>
            </w:pPr>
          </w:p>
        </w:tc>
        <w:tc>
          <w:tcPr>
            <w:tcW w:w="237" w:type="pct"/>
          </w:tcPr>
          <w:p w14:paraId="08F672B3" w14:textId="77777777" w:rsidR="00185035" w:rsidRPr="00F85647" w:rsidRDefault="00185035" w:rsidP="00D94289">
            <w:pPr>
              <w:autoSpaceDE w:val="0"/>
              <w:autoSpaceDN w:val="0"/>
              <w:adjustRightInd w:val="0"/>
              <w:jc w:val="center"/>
              <w:rPr>
                <w:noProof/>
                <w:lang w:val="en-US"/>
              </w:rPr>
            </w:pPr>
          </w:p>
        </w:tc>
        <w:tc>
          <w:tcPr>
            <w:tcW w:w="237" w:type="pct"/>
          </w:tcPr>
          <w:p w14:paraId="719AE663" w14:textId="77777777" w:rsidR="00185035" w:rsidRPr="00F85647" w:rsidRDefault="00185035" w:rsidP="00D94289">
            <w:pPr>
              <w:autoSpaceDE w:val="0"/>
              <w:autoSpaceDN w:val="0"/>
              <w:adjustRightInd w:val="0"/>
              <w:jc w:val="center"/>
              <w:rPr>
                <w:noProof/>
              </w:rPr>
            </w:pPr>
          </w:p>
        </w:tc>
        <w:tc>
          <w:tcPr>
            <w:tcW w:w="414" w:type="pct"/>
          </w:tcPr>
          <w:p w14:paraId="5E8547FE" w14:textId="77777777" w:rsidR="00185035" w:rsidRPr="00F85647" w:rsidRDefault="00185035" w:rsidP="00D94289">
            <w:pPr>
              <w:autoSpaceDE w:val="0"/>
              <w:autoSpaceDN w:val="0"/>
              <w:adjustRightInd w:val="0"/>
              <w:jc w:val="center"/>
              <w:rPr>
                <w:noProof/>
              </w:rPr>
            </w:pPr>
          </w:p>
        </w:tc>
        <w:tc>
          <w:tcPr>
            <w:tcW w:w="339" w:type="pct"/>
          </w:tcPr>
          <w:p w14:paraId="3A27C7FF" w14:textId="77777777" w:rsidR="00185035" w:rsidRDefault="00185035" w:rsidP="00D94289">
            <w:pPr>
              <w:autoSpaceDE w:val="0"/>
              <w:autoSpaceDN w:val="0"/>
              <w:adjustRightInd w:val="0"/>
              <w:jc w:val="center"/>
              <w:rPr>
                <w:noProof/>
              </w:rPr>
            </w:pPr>
          </w:p>
        </w:tc>
      </w:tr>
      <w:tr w:rsidR="00C90E7E" w:rsidRPr="00F85647" w14:paraId="30347BB1" w14:textId="77777777" w:rsidTr="00C90E7E">
        <w:trPr>
          <w:trHeight w:val="288"/>
        </w:trPr>
        <w:tc>
          <w:tcPr>
            <w:tcW w:w="192" w:type="pct"/>
          </w:tcPr>
          <w:p w14:paraId="0EAB6618" w14:textId="77777777" w:rsidR="00185035" w:rsidRPr="007A08CE" w:rsidRDefault="00185035">
            <w:pPr>
              <w:jc w:val="center"/>
            </w:pPr>
          </w:p>
        </w:tc>
        <w:tc>
          <w:tcPr>
            <w:tcW w:w="2164" w:type="pct"/>
            <w:gridSpan w:val="2"/>
          </w:tcPr>
          <w:p w14:paraId="60786043" w14:textId="77777777" w:rsidR="00185035" w:rsidRPr="002966C9" w:rsidRDefault="00185035" w:rsidP="002966C9">
            <w:r w:rsidRPr="002966C9">
              <w:t>EN 300x200</w:t>
            </w:r>
          </w:p>
        </w:tc>
        <w:tc>
          <w:tcPr>
            <w:tcW w:w="384" w:type="pct"/>
            <w:vAlign w:val="bottom"/>
          </w:tcPr>
          <w:p w14:paraId="0511D75D" w14:textId="77777777" w:rsidR="00185035" w:rsidRPr="007A08CE" w:rsidRDefault="00185035">
            <w:pPr>
              <w:jc w:val="center"/>
            </w:pPr>
            <w:r w:rsidRPr="007A08CE">
              <w:t>kom</w:t>
            </w:r>
          </w:p>
        </w:tc>
        <w:tc>
          <w:tcPr>
            <w:tcW w:w="387" w:type="pct"/>
            <w:vAlign w:val="bottom"/>
          </w:tcPr>
          <w:p w14:paraId="187FC947" w14:textId="77777777" w:rsidR="00185035" w:rsidRPr="007A08CE" w:rsidRDefault="00185035">
            <w:pPr>
              <w:jc w:val="center"/>
            </w:pPr>
            <w:r w:rsidRPr="007A08CE">
              <w:t>2</w:t>
            </w:r>
          </w:p>
        </w:tc>
        <w:tc>
          <w:tcPr>
            <w:tcW w:w="322" w:type="pct"/>
          </w:tcPr>
          <w:p w14:paraId="79596E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043467" w14:textId="77777777" w:rsidR="00185035" w:rsidRPr="00F85647" w:rsidRDefault="00185035" w:rsidP="00D94289">
            <w:pPr>
              <w:autoSpaceDE w:val="0"/>
              <w:autoSpaceDN w:val="0"/>
              <w:adjustRightInd w:val="0"/>
              <w:jc w:val="center"/>
              <w:rPr>
                <w:noProof/>
                <w:lang w:val="en-US"/>
              </w:rPr>
            </w:pPr>
          </w:p>
        </w:tc>
        <w:tc>
          <w:tcPr>
            <w:tcW w:w="237" w:type="pct"/>
          </w:tcPr>
          <w:p w14:paraId="775B58B6" w14:textId="77777777" w:rsidR="00185035" w:rsidRPr="00F85647" w:rsidRDefault="00185035" w:rsidP="00D94289">
            <w:pPr>
              <w:autoSpaceDE w:val="0"/>
              <w:autoSpaceDN w:val="0"/>
              <w:adjustRightInd w:val="0"/>
              <w:jc w:val="center"/>
              <w:rPr>
                <w:noProof/>
                <w:lang w:val="en-US"/>
              </w:rPr>
            </w:pPr>
          </w:p>
        </w:tc>
        <w:tc>
          <w:tcPr>
            <w:tcW w:w="237" w:type="pct"/>
          </w:tcPr>
          <w:p w14:paraId="066743B8" w14:textId="77777777" w:rsidR="00185035" w:rsidRPr="00F85647" w:rsidRDefault="00185035" w:rsidP="00D94289">
            <w:pPr>
              <w:autoSpaceDE w:val="0"/>
              <w:autoSpaceDN w:val="0"/>
              <w:adjustRightInd w:val="0"/>
              <w:jc w:val="center"/>
              <w:rPr>
                <w:noProof/>
              </w:rPr>
            </w:pPr>
          </w:p>
        </w:tc>
        <w:tc>
          <w:tcPr>
            <w:tcW w:w="414" w:type="pct"/>
          </w:tcPr>
          <w:p w14:paraId="429D9839" w14:textId="77777777" w:rsidR="00185035" w:rsidRPr="00F85647" w:rsidRDefault="00185035" w:rsidP="00D94289">
            <w:pPr>
              <w:autoSpaceDE w:val="0"/>
              <w:autoSpaceDN w:val="0"/>
              <w:adjustRightInd w:val="0"/>
              <w:jc w:val="center"/>
              <w:rPr>
                <w:noProof/>
              </w:rPr>
            </w:pPr>
          </w:p>
        </w:tc>
        <w:tc>
          <w:tcPr>
            <w:tcW w:w="339" w:type="pct"/>
          </w:tcPr>
          <w:p w14:paraId="32E5AD42" w14:textId="77777777" w:rsidR="00185035" w:rsidRDefault="00185035" w:rsidP="00D94289">
            <w:pPr>
              <w:autoSpaceDE w:val="0"/>
              <w:autoSpaceDN w:val="0"/>
              <w:adjustRightInd w:val="0"/>
              <w:jc w:val="center"/>
              <w:rPr>
                <w:noProof/>
              </w:rPr>
            </w:pPr>
          </w:p>
        </w:tc>
      </w:tr>
      <w:tr w:rsidR="00C90E7E" w:rsidRPr="00F85647" w14:paraId="6D74361C" w14:textId="77777777" w:rsidTr="00C90E7E">
        <w:trPr>
          <w:trHeight w:val="288"/>
        </w:trPr>
        <w:tc>
          <w:tcPr>
            <w:tcW w:w="192" w:type="pct"/>
          </w:tcPr>
          <w:p w14:paraId="687A1069" w14:textId="77777777" w:rsidR="00185035" w:rsidRPr="007A08CE" w:rsidRDefault="00185035">
            <w:pPr>
              <w:jc w:val="center"/>
            </w:pPr>
          </w:p>
        </w:tc>
        <w:tc>
          <w:tcPr>
            <w:tcW w:w="2164" w:type="pct"/>
            <w:gridSpan w:val="2"/>
          </w:tcPr>
          <w:p w14:paraId="2DD4878E" w14:textId="77777777" w:rsidR="00185035" w:rsidRPr="002966C9" w:rsidRDefault="00185035" w:rsidP="002966C9">
            <w:r w:rsidRPr="002966C9">
              <w:t>VFL 200</w:t>
            </w:r>
          </w:p>
        </w:tc>
        <w:tc>
          <w:tcPr>
            <w:tcW w:w="384" w:type="pct"/>
            <w:vAlign w:val="bottom"/>
          </w:tcPr>
          <w:p w14:paraId="4D610C48" w14:textId="77777777" w:rsidR="00185035" w:rsidRPr="007A08CE" w:rsidRDefault="00185035">
            <w:pPr>
              <w:jc w:val="center"/>
            </w:pPr>
            <w:r w:rsidRPr="007A08CE">
              <w:t>kom</w:t>
            </w:r>
          </w:p>
        </w:tc>
        <w:tc>
          <w:tcPr>
            <w:tcW w:w="387" w:type="pct"/>
            <w:vAlign w:val="bottom"/>
          </w:tcPr>
          <w:p w14:paraId="1F20FAC1" w14:textId="77777777" w:rsidR="00185035" w:rsidRPr="007A08CE" w:rsidRDefault="00185035">
            <w:pPr>
              <w:jc w:val="center"/>
            </w:pPr>
            <w:r w:rsidRPr="007A08CE">
              <w:t>1</w:t>
            </w:r>
          </w:p>
        </w:tc>
        <w:tc>
          <w:tcPr>
            <w:tcW w:w="322" w:type="pct"/>
          </w:tcPr>
          <w:p w14:paraId="4F4074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BCDABD" w14:textId="77777777" w:rsidR="00185035" w:rsidRPr="00F85647" w:rsidRDefault="00185035" w:rsidP="00D94289">
            <w:pPr>
              <w:autoSpaceDE w:val="0"/>
              <w:autoSpaceDN w:val="0"/>
              <w:adjustRightInd w:val="0"/>
              <w:jc w:val="center"/>
              <w:rPr>
                <w:noProof/>
                <w:lang w:val="en-US"/>
              </w:rPr>
            </w:pPr>
          </w:p>
        </w:tc>
        <w:tc>
          <w:tcPr>
            <w:tcW w:w="237" w:type="pct"/>
          </w:tcPr>
          <w:p w14:paraId="46208563" w14:textId="77777777" w:rsidR="00185035" w:rsidRPr="00F85647" w:rsidRDefault="00185035" w:rsidP="00D94289">
            <w:pPr>
              <w:autoSpaceDE w:val="0"/>
              <w:autoSpaceDN w:val="0"/>
              <w:adjustRightInd w:val="0"/>
              <w:jc w:val="center"/>
              <w:rPr>
                <w:noProof/>
                <w:lang w:val="en-US"/>
              </w:rPr>
            </w:pPr>
          </w:p>
        </w:tc>
        <w:tc>
          <w:tcPr>
            <w:tcW w:w="237" w:type="pct"/>
          </w:tcPr>
          <w:p w14:paraId="68AA0333" w14:textId="77777777" w:rsidR="00185035" w:rsidRPr="00F85647" w:rsidRDefault="00185035" w:rsidP="00D94289">
            <w:pPr>
              <w:autoSpaceDE w:val="0"/>
              <w:autoSpaceDN w:val="0"/>
              <w:adjustRightInd w:val="0"/>
              <w:jc w:val="center"/>
              <w:rPr>
                <w:noProof/>
              </w:rPr>
            </w:pPr>
          </w:p>
        </w:tc>
        <w:tc>
          <w:tcPr>
            <w:tcW w:w="414" w:type="pct"/>
          </w:tcPr>
          <w:p w14:paraId="5D49AC5E" w14:textId="77777777" w:rsidR="00185035" w:rsidRPr="00F85647" w:rsidRDefault="00185035" w:rsidP="00D94289">
            <w:pPr>
              <w:autoSpaceDE w:val="0"/>
              <w:autoSpaceDN w:val="0"/>
              <w:adjustRightInd w:val="0"/>
              <w:jc w:val="center"/>
              <w:rPr>
                <w:noProof/>
              </w:rPr>
            </w:pPr>
          </w:p>
        </w:tc>
        <w:tc>
          <w:tcPr>
            <w:tcW w:w="339" w:type="pct"/>
          </w:tcPr>
          <w:p w14:paraId="6E66811D" w14:textId="77777777" w:rsidR="00185035" w:rsidRDefault="00185035" w:rsidP="00D94289">
            <w:pPr>
              <w:autoSpaceDE w:val="0"/>
              <w:autoSpaceDN w:val="0"/>
              <w:adjustRightInd w:val="0"/>
              <w:jc w:val="center"/>
              <w:rPr>
                <w:noProof/>
              </w:rPr>
            </w:pPr>
          </w:p>
        </w:tc>
      </w:tr>
      <w:tr w:rsidR="00C90E7E" w:rsidRPr="00F85647" w14:paraId="74A58FE2" w14:textId="77777777" w:rsidTr="00C90E7E">
        <w:trPr>
          <w:trHeight w:val="288"/>
        </w:trPr>
        <w:tc>
          <w:tcPr>
            <w:tcW w:w="192" w:type="pct"/>
          </w:tcPr>
          <w:p w14:paraId="1E4CC4B0" w14:textId="77777777" w:rsidR="00185035" w:rsidRPr="007A08CE" w:rsidRDefault="00185035">
            <w:pPr>
              <w:jc w:val="center"/>
            </w:pPr>
            <w:r w:rsidRPr="007A08CE">
              <w:t>13</w:t>
            </w:r>
          </w:p>
        </w:tc>
        <w:tc>
          <w:tcPr>
            <w:tcW w:w="2164" w:type="pct"/>
            <w:gridSpan w:val="2"/>
          </w:tcPr>
          <w:p w14:paraId="022258CD" w14:textId="77777777" w:rsidR="00185035" w:rsidRPr="002966C9" w:rsidRDefault="00185035" w:rsidP="002966C9">
            <w:r w:rsidRPr="002966C9">
              <w:t>Nabavka i ugradnja rešetki za odsis vazduha sa demperom, dimenzija:</w:t>
            </w:r>
          </w:p>
        </w:tc>
        <w:tc>
          <w:tcPr>
            <w:tcW w:w="384" w:type="pct"/>
            <w:vAlign w:val="bottom"/>
          </w:tcPr>
          <w:p w14:paraId="7AB5612C" w14:textId="77777777" w:rsidR="00185035" w:rsidRPr="007A08CE" w:rsidRDefault="00185035">
            <w:pPr>
              <w:jc w:val="center"/>
            </w:pPr>
          </w:p>
        </w:tc>
        <w:tc>
          <w:tcPr>
            <w:tcW w:w="387" w:type="pct"/>
            <w:vAlign w:val="bottom"/>
          </w:tcPr>
          <w:p w14:paraId="1B5DD7BD" w14:textId="77777777" w:rsidR="00185035" w:rsidRPr="007A08CE" w:rsidRDefault="00185035">
            <w:pPr>
              <w:jc w:val="center"/>
            </w:pPr>
          </w:p>
        </w:tc>
        <w:tc>
          <w:tcPr>
            <w:tcW w:w="322" w:type="pct"/>
          </w:tcPr>
          <w:p w14:paraId="7A2A36B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81E824" w14:textId="77777777" w:rsidR="00185035" w:rsidRPr="00F85647" w:rsidRDefault="00185035" w:rsidP="00D94289">
            <w:pPr>
              <w:autoSpaceDE w:val="0"/>
              <w:autoSpaceDN w:val="0"/>
              <w:adjustRightInd w:val="0"/>
              <w:jc w:val="center"/>
              <w:rPr>
                <w:noProof/>
                <w:lang w:val="en-US"/>
              </w:rPr>
            </w:pPr>
          </w:p>
        </w:tc>
        <w:tc>
          <w:tcPr>
            <w:tcW w:w="237" w:type="pct"/>
          </w:tcPr>
          <w:p w14:paraId="52B38904" w14:textId="77777777" w:rsidR="00185035" w:rsidRPr="00F85647" w:rsidRDefault="00185035" w:rsidP="00D94289">
            <w:pPr>
              <w:autoSpaceDE w:val="0"/>
              <w:autoSpaceDN w:val="0"/>
              <w:adjustRightInd w:val="0"/>
              <w:jc w:val="center"/>
              <w:rPr>
                <w:noProof/>
                <w:lang w:val="en-US"/>
              </w:rPr>
            </w:pPr>
          </w:p>
        </w:tc>
        <w:tc>
          <w:tcPr>
            <w:tcW w:w="237" w:type="pct"/>
          </w:tcPr>
          <w:p w14:paraId="4C9C336C" w14:textId="77777777" w:rsidR="00185035" w:rsidRPr="00F85647" w:rsidRDefault="00185035" w:rsidP="00D94289">
            <w:pPr>
              <w:autoSpaceDE w:val="0"/>
              <w:autoSpaceDN w:val="0"/>
              <w:adjustRightInd w:val="0"/>
              <w:jc w:val="center"/>
              <w:rPr>
                <w:noProof/>
              </w:rPr>
            </w:pPr>
          </w:p>
        </w:tc>
        <w:tc>
          <w:tcPr>
            <w:tcW w:w="414" w:type="pct"/>
          </w:tcPr>
          <w:p w14:paraId="1F6D8F54" w14:textId="77777777" w:rsidR="00185035" w:rsidRPr="00F85647" w:rsidRDefault="00185035" w:rsidP="00D94289">
            <w:pPr>
              <w:autoSpaceDE w:val="0"/>
              <w:autoSpaceDN w:val="0"/>
              <w:adjustRightInd w:val="0"/>
              <w:jc w:val="center"/>
              <w:rPr>
                <w:noProof/>
              </w:rPr>
            </w:pPr>
          </w:p>
        </w:tc>
        <w:tc>
          <w:tcPr>
            <w:tcW w:w="339" w:type="pct"/>
          </w:tcPr>
          <w:p w14:paraId="49203BDE" w14:textId="77777777" w:rsidR="00185035" w:rsidRDefault="00185035" w:rsidP="00D94289">
            <w:pPr>
              <w:autoSpaceDE w:val="0"/>
              <w:autoSpaceDN w:val="0"/>
              <w:adjustRightInd w:val="0"/>
              <w:jc w:val="center"/>
              <w:rPr>
                <w:noProof/>
              </w:rPr>
            </w:pPr>
          </w:p>
        </w:tc>
      </w:tr>
      <w:tr w:rsidR="00C90E7E" w:rsidRPr="00F85647" w14:paraId="7483DA5D" w14:textId="77777777" w:rsidTr="00C90E7E">
        <w:trPr>
          <w:trHeight w:val="288"/>
        </w:trPr>
        <w:tc>
          <w:tcPr>
            <w:tcW w:w="192" w:type="pct"/>
          </w:tcPr>
          <w:p w14:paraId="0E8DC1F2" w14:textId="77777777" w:rsidR="00185035" w:rsidRPr="007A08CE" w:rsidRDefault="00185035">
            <w:pPr>
              <w:jc w:val="center"/>
            </w:pPr>
          </w:p>
        </w:tc>
        <w:tc>
          <w:tcPr>
            <w:tcW w:w="2164" w:type="pct"/>
            <w:gridSpan w:val="2"/>
          </w:tcPr>
          <w:p w14:paraId="6F5629AB" w14:textId="77777777" w:rsidR="00185035" w:rsidRPr="002966C9" w:rsidRDefault="00185035" w:rsidP="002966C9">
            <w:r w:rsidRPr="002966C9">
              <w:t>MADEL tip: AMT-AN-SPAA 400x200mm</w:t>
            </w:r>
          </w:p>
        </w:tc>
        <w:tc>
          <w:tcPr>
            <w:tcW w:w="384" w:type="pct"/>
            <w:vAlign w:val="bottom"/>
          </w:tcPr>
          <w:p w14:paraId="57896D45" w14:textId="77777777" w:rsidR="00185035" w:rsidRPr="007A08CE" w:rsidRDefault="00185035">
            <w:pPr>
              <w:jc w:val="center"/>
            </w:pPr>
            <w:r w:rsidRPr="007A08CE">
              <w:t>kom</w:t>
            </w:r>
          </w:p>
        </w:tc>
        <w:tc>
          <w:tcPr>
            <w:tcW w:w="387" w:type="pct"/>
            <w:vAlign w:val="bottom"/>
          </w:tcPr>
          <w:p w14:paraId="4E31DC7D" w14:textId="77777777" w:rsidR="00185035" w:rsidRPr="007A08CE" w:rsidRDefault="00185035">
            <w:pPr>
              <w:jc w:val="center"/>
            </w:pPr>
            <w:r w:rsidRPr="007A08CE">
              <w:t>6</w:t>
            </w:r>
          </w:p>
        </w:tc>
        <w:tc>
          <w:tcPr>
            <w:tcW w:w="322" w:type="pct"/>
          </w:tcPr>
          <w:p w14:paraId="69E47A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4AF0E9" w14:textId="77777777" w:rsidR="00185035" w:rsidRPr="00F85647" w:rsidRDefault="00185035" w:rsidP="00D94289">
            <w:pPr>
              <w:autoSpaceDE w:val="0"/>
              <w:autoSpaceDN w:val="0"/>
              <w:adjustRightInd w:val="0"/>
              <w:jc w:val="center"/>
              <w:rPr>
                <w:noProof/>
                <w:lang w:val="en-US"/>
              </w:rPr>
            </w:pPr>
          </w:p>
        </w:tc>
        <w:tc>
          <w:tcPr>
            <w:tcW w:w="237" w:type="pct"/>
          </w:tcPr>
          <w:p w14:paraId="3F091F6B" w14:textId="77777777" w:rsidR="00185035" w:rsidRPr="00F85647" w:rsidRDefault="00185035" w:rsidP="00D94289">
            <w:pPr>
              <w:autoSpaceDE w:val="0"/>
              <w:autoSpaceDN w:val="0"/>
              <w:adjustRightInd w:val="0"/>
              <w:jc w:val="center"/>
              <w:rPr>
                <w:noProof/>
                <w:lang w:val="en-US"/>
              </w:rPr>
            </w:pPr>
          </w:p>
        </w:tc>
        <w:tc>
          <w:tcPr>
            <w:tcW w:w="237" w:type="pct"/>
          </w:tcPr>
          <w:p w14:paraId="5C07209D" w14:textId="77777777" w:rsidR="00185035" w:rsidRPr="00F85647" w:rsidRDefault="00185035" w:rsidP="00D94289">
            <w:pPr>
              <w:autoSpaceDE w:val="0"/>
              <w:autoSpaceDN w:val="0"/>
              <w:adjustRightInd w:val="0"/>
              <w:jc w:val="center"/>
              <w:rPr>
                <w:noProof/>
              </w:rPr>
            </w:pPr>
          </w:p>
        </w:tc>
        <w:tc>
          <w:tcPr>
            <w:tcW w:w="414" w:type="pct"/>
          </w:tcPr>
          <w:p w14:paraId="187B1196" w14:textId="77777777" w:rsidR="00185035" w:rsidRPr="00F85647" w:rsidRDefault="00185035" w:rsidP="00D94289">
            <w:pPr>
              <w:autoSpaceDE w:val="0"/>
              <w:autoSpaceDN w:val="0"/>
              <w:adjustRightInd w:val="0"/>
              <w:jc w:val="center"/>
              <w:rPr>
                <w:noProof/>
              </w:rPr>
            </w:pPr>
          </w:p>
        </w:tc>
        <w:tc>
          <w:tcPr>
            <w:tcW w:w="339" w:type="pct"/>
          </w:tcPr>
          <w:p w14:paraId="445E6635" w14:textId="77777777" w:rsidR="00185035" w:rsidRDefault="00185035" w:rsidP="00D94289">
            <w:pPr>
              <w:autoSpaceDE w:val="0"/>
              <w:autoSpaceDN w:val="0"/>
              <w:adjustRightInd w:val="0"/>
              <w:jc w:val="center"/>
              <w:rPr>
                <w:noProof/>
              </w:rPr>
            </w:pPr>
          </w:p>
        </w:tc>
      </w:tr>
      <w:tr w:rsidR="00C90E7E" w:rsidRPr="00F85647" w14:paraId="5ACAB496" w14:textId="77777777" w:rsidTr="00C90E7E">
        <w:trPr>
          <w:trHeight w:val="288"/>
        </w:trPr>
        <w:tc>
          <w:tcPr>
            <w:tcW w:w="192" w:type="pct"/>
          </w:tcPr>
          <w:p w14:paraId="015D1D32" w14:textId="77777777" w:rsidR="00185035" w:rsidRPr="007A08CE" w:rsidRDefault="00185035">
            <w:pPr>
              <w:jc w:val="center"/>
            </w:pPr>
            <w:r w:rsidRPr="007A08CE">
              <w:t>14</w:t>
            </w:r>
          </w:p>
        </w:tc>
        <w:tc>
          <w:tcPr>
            <w:tcW w:w="2164" w:type="pct"/>
            <w:gridSpan w:val="2"/>
          </w:tcPr>
          <w:p w14:paraId="6C35C0EE" w14:textId="77777777" w:rsidR="00185035" w:rsidRPr="002966C9" w:rsidRDefault="00185035" w:rsidP="002966C9">
            <w:r w:rsidRPr="002966C9">
              <w:t>Nabavka i ugradnja spoljnih protivkišnih rešetki zajedno sa zaštitnom mrežom,  proizvodnje Aerogrammi, tip :</w:t>
            </w:r>
          </w:p>
        </w:tc>
        <w:tc>
          <w:tcPr>
            <w:tcW w:w="384" w:type="pct"/>
            <w:vAlign w:val="bottom"/>
          </w:tcPr>
          <w:p w14:paraId="65376C63" w14:textId="77777777" w:rsidR="00185035" w:rsidRPr="007A08CE" w:rsidRDefault="00185035">
            <w:pPr>
              <w:jc w:val="center"/>
            </w:pPr>
          </w:p>
        </w:tc>
        <w:tc>
          <w:tcPr>
            <w:tcW w:w="387" w:type="pct"/>
            <w:vAlign w:val="bottom"/>
          </w:tcPr>
          <w:p w14:paraId="1A45F5FF" w14:textId="77777777" w:rsidR="00185035" w:rsidRPr="007A08CE" w:rsidRDefault="00185035">
            <w:pPr>
              <w:jc w:val="center"/>
            </w:pPr>
          </w:p>
        </w:tc>
        <w:tc>
          <w:tcPr>
            <w:tcW w:w="322" w:type="pct"/>
          </w:tcPr>
          <w:p w14:paraId="08FAFD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EC08C0" w14:textId="77777777" w:rsidR="00185035" w:rsidRPr="00F85647" w:rsidRDefault="00185035" w:rsidP="00D94289">
            <w:pPr>
              <w:autoSpaceDE w:val="0"/>
              <w:autoSpaceDN w:val="0"/>
              <w:adjustRightInd w:val="0"/>
              <w:jc w:val="center"/>
              <w:rPr>
                <w:noProof/>
                <w:lang w:val="en-US"/>
              </w:rPr>
            </w:pPr>
          </w:p>
        </w:tc>
        <w:tc>
          <w:tcPr>
            <w:tcW w:w="237" w:type="pct"/>
          </w:tcPr>
          <w:p w14:paraId="3D186233" w14:textId="77777777" w:rsidR="00185035" w:rsidRPr="00F85647" w:rsidRDefault="00185035" w:rsidP="00D94289">
            <w:pPr>
              <w:autoSpaceDE w:val="0"/>
              <w:autoSpaceDN w:val="0"/>
              <w:adjustRightInd w:val="0"/>
              <w:jc w:val="center"/>
              <w:rPr>
                <w:noProof/>
                <w:lang w:val="en-US"/>
              </w:rPr>
            </w:pPr>
          </w:p>
        </w:tc>
        <w:tc>
          <w:tcPr>
            <w:tcW w:w="237" w:type="pct"/>
          </w:tcPr>
          <w:p w14:paraId="6B7C1E0F" w14:textId="77777777" w:rsidR="00185035" w:rsidRPr="00F85647" w:rsidRDefault="00185035" w:rsidP="00D94289">
            <w:pPr>
              <w:autoSpaceDE w:val="0"/>
              <w:autoSpaceDN w:val="0"/>
              <w:adjustRightInd w:val="0"/>
              <w:jc w:val="center"/>
              <w:rPr>
                <w:noProof/>
              </w:rPr>
            </w:pPr>
          </w:p>
        </w:tc>
        <w:tc>
          <w:tcPr>
            <w:tcW w:w="414" w:type="pct"/>
          </w:tcPr>
          <w:p w14:paraId="139A15FF" w14:textId="77777777" w:rsidR="00185035" w:rsidRPr="00F85647" w:rsidRDefault="00185035" w:rsidP="00D94289">
            <w:pPr>
              <w:autoSpaceDE w:val="0"/>
              <w:autoSpaceDN w:val="0"/>
              <w:adjustRightInd w:val="0"/>
              <w:jc w:val="center"/>
              <w:rPr>
                <w:noProof/>
              </w:rPr>
            </w:pPr>
          </w:p>
        </w:tc>
        <w:tc>
          <w:tcPr>
            <w:tcW w:w="339" w:type="pct"/>
          </w:tcPr>
          <w:p w14:paraId="194A8485" w14:textId="77777777" w:rsidR="00185035" w:rsidRDefault="00185035" w:rsidP="00D94289">
            <w:pPr>
              <w:autoSpaceDE w:val="0"/>
              <w:autoSpaceDN w:val="0"/>
              <w:adjustRightInd w:val="0"/>
              <w:jc w:val="center"/>
              <w:rPr>
                <w:noProof/>
              </w:rPr>
            </w:pPr>
          </w:p>
        </w:tc>
      </w:tr>
      <w:tr w:rsidR="00C90E7E" w:rsidRPr="00F85647" w14:paraId="6A71D502" w14:textId="77777777" w:rsidTr="00C90E7E">
        <w:trPr>
          <w:trHeight w:val="288"/>
        </w:trPr>
        <w:tc>
          <w:tcPr>
            <w:tcW w:w="192" w:type="pct"/>
          </w:tcPr>
          <w:p w14:paraId="2D7EC944" w14:textId="77777777" w:rsidR="00185035" w:rsidRPr="007A08CE" w:rsidRDefault="00185035">
            <w:pPr>
              <w:jc w:val="center"/>
            </w:pPr>
          </w:p>
        </w:tc>
        <w:tc>
          <w:tcPr>
            <w:tcW w:w="2164" w:type="pct"/>
            <w:gridSpan w:val="2"/>
          </w:tcPr>
          <w:p w14:paraId="73FC0952" w14:textId="77777777" w:rsidR="00185035" w:rsidRPr="002966C9" w:rsidRDefault="00185035" w:rsidP="002966C9">
            <w:r w:rsidRPr="002966C9">
              <w:t>BN-600x450</w:t>
            </w:r>
          </w:p>
        </w:tc>
        <w:tc>
          <w:tcPr>
            <w:tcW w:w="384" w:type="pct"/>
            <w:vAlign w:val="bottom"/>
          </w:tcPr>
          <w:p w14:paraId="26FE83E7" w14:textId="77777777" w:rsidR="00185035" w:rsidRPr="007A08CE" w:rsidRDefault="00185035">
            <w:pPr>
              <w:jc w:val="center"/>
            </w:pPr>
            <w:r w:rsidRPr="007A08CE">
              <w:t>kom</w:t>
            </w:r>
          </w:p>
        </w:tc>
        <w:tc>
          <w:tcPr>
            <w:tcW w:w="387" w:type="pct"/>
            <w:vAlign w:val="bottom"/>
          </w:tcPr>
          <w:p w14:paraId="0D170B2A" w14:textId="77777777" w:rsidR="00185035" w:rsidRPr="007A08CE" w:rsidRDefault="00185035">
            <w:pPr>
              <w:jc w:val="center"/>
            </w:pPr>
            <w:r w:rsidRPr="007A08CE">
              <w:t>1</w:t>
            </w:r>
          </w:p>
        </w:tc>
        <w:tc>
          <w:tcPr>
            <w:tcW w:w="322" w:type="pct"/>
          </w:tcPr>
          <w:p w14:paraId="4814005B" w14:textId="77777777" w:rsidR="00185035" w:rsidRPr="00F85647" w:rsidRDefault="00185035" w:rsidP="00D94289">
            <w:pPr>
              <w:autoSpaceDE w:val="0"/>
              <w:autoSpaceDN w:val="0"/>
              <w:adjustRightInd w:val="0"/>
              <w:jc w:val="center"/>
              <w:rPr>
                <w:noProof/>
                <w:lang w:val="en-US"/>
              </w:rPr>
            </w:pPr>
          </w:p>
        </w:tc>
        <w:tc>
          <w:tcPr>
            <w:tcW w:w="324" w:type="pct"/>
            <w:gridSpan w:val="2"/>
          </w:tcPr>
          <w:p w14:paraId="425E8271" w14:textId="77777777" w:rsidR="00185035" w:rsidRPr="00F85647" w:rsidRDefault="00185035" w:rsidP="00D94289">
            <w:pPr>
              <w:autoSpaceDE w:val="0"/>
              <w:autoSpaceDN w:val="0"/>
              <w:adjustRightInd w:val="0"/>
              <w:jc w:val="center"/>
              <w:rPr>
                <w:noProof/>
                <w:lang w:val="en-US"/>
              </w:rPr>
            </w:pPr>
          </w:p>
        </w:tc>
        <w:tc>
          <w:tcPr>
            <w:tcW w:w="237" w:type="pct"/>
          </w:tcPr>
          <w:p w14:paraId="3EBF0BA8" w14:textId="77777777" w:rsidR="00185035" w:rsidRPr="00F85647" w:rsidRDefault="00185035" w:rsidP="00D94289">
            <w:pPr>
              <w:autoSpaceDE w:val="0"/>
              <w:autoSpaceDN w:val="0"/>
              <w:adjustRightInd w:val="0"/>
              <w:jc w:val="center"/>
              <w:rPr>
                <w:noProof/>
                <w:lang w:val="en-US"/>
              </w:rPr>
            </w:pPr>
          </w:p>
        </w:tc>
        <w:tc>
          <w:tcPr>
            <w:tcW w:w="237" w:type="pct"/>
          </w:tcPr>
          <w:p w14:paraId="422F075E" w14:textId="77777777" w:rsidR="00185035" w:rsidRPr="00F85647" w:rsidRDefault="00185035" w:rsidP="00D94289">
            <w:pPr>
              <w:autoSpaceDE w:val="0"/>
              <w:autoSpaceDN w:val="0"/>
              <w:adjustRightInd w:val="0"/>
              <w:jc w:val="center"/>
              <w:rPr>
                <w:noProof/>
              </w:rPr>
            </w:pPr>
          </w:p>
        </w:tc>
        <w:tc>
          <w:tcPr>
            <w:tcW w:w="414" w:type="pct"/>
          </w:tcPr>
          <w:p w14:paraId="213A8B19" w14:textId="77777777" w:rsidR="00185035" w:rsidRPr="00F85647" w:rsidRDefault="00185035" w:rsidP="00D94289">
            <w:pPr>
              <w:autoSpaceDE w:val="0"/>
              <w:autoSpaceDN w:val="0"/>
              <w:adjustRightInd w:val="0"/>
              <w:jc w:val="center"/>
              <w:rPr>
                <w:noProof/>
              </w:rPr>
            </w:pPr>
          </w:p>
        </w:tc>
        <w:tc>
          <w:tcPr>
            <w:tcW w:w="339" w:type="pct"/>
          </w:tcPr>
          <w:p w14:paraId="5DF711C7" w14:textId="77777777" w:rsidR="00185035" w:rsidRDefault="00185035" w:rsidP="00D94289">
            <w:pPr>
              <w:autoSpaceDE w:val="0"/>
              <w:autoSpaceDN w:val="0"/>
              <w:adjustRightInd w:val="0"/>
              <w:jc w:val="center"/>
              <w:rPr>
                <w:noProof/>
              </w:rPr>
            </w:pPr>
          </w:p>
        </w:tc>
      </w:tr>
      <w:tr w:rsidR="00C90E7E" w:rsidRPr="00F85647" w14:paraId="1B2CB025" w14:textId="77777777" w:rsidTr="00C90E7E">
        <w:trPr>
          <w:trHeight w:val="288"/>
        </w:trPr>
        <w:tc>
          <w:tcPr>
            <w:tcW w:w="192" w:type="pct"/>
          </w:tcPr>
          <w:p w14:paraId="2C05A623" w14:textId="77777777" w:rsidR="00185035" w:rsidRPr="007A08CE" w:rsidRDefault="00185035">
            <w:pPr>
              <w:jc w:val="center"/>
            </w:pPr>
          </w:p>
        </w:tc>
        <w:tc>
          <w:tcPr>
            <w:tcW w:w="2164" w:type="pct"/>
            <w:gridSpan w:val="2"/>
          </w:tcPr>
          <w:p w14:paraId="6FC36294" w14:textId="77777777" w:rsidR="00185035" w:rsidRPr="002966C9" w:rsidRDefault="00185035" w:rsidP="002966C9">
            <w:r w:rsidRPr="002966C9">
              <w:t>BN-350x350</w:t>
            </w:r>
          </w:p>
        </w:tc>
        <w:tc>
          <w:tcPr>
            <w:tcW w:w="384" w:type="pct"/>
            <w:vAlign w:val="bottom"/>
          </w:tcPr>
          <w:p w14:paraId="35A9CE1D" w14:textId="77777777" w:rsidR="00185035" w:rsidRPr="007A08CE" w:rsidRDefault="00185035">
            <w:pPr>
              <w:jc w:val="center"/>
            </w:pPr>
            <w:r w:rsidRPr="007A08CE">
              <w:t>kom</w:t>
            </w:r>
          </w:p>
        </w:tc>
        <w:tc>
          <w:tcPr>
            <w:tcW w:w="387" w:type="pct"/>
            <w:vAlign w:val="bottom"/>
          </w:tcPr>
          <w:p w14:paraId="4E54FC3C" w14:textId="77777777" w:rsidR="00185035" w:rsidRPr="007A08CE" w:rsidRDefault="00185035">
            <w:pPr>
              <w:jc w:val="center"/>
            </w:pPr>
            <w:r w:rsidRPr="007A08CE">
              <w:t>2</w:t>
            </w:r>
          </w:p>
        </w:tc>
        <w:tc>
          <w:tcPr>
            <w:tcW w:w="322" w:type="pct"/>
          </w:tcPr>
          <w:p w14:paraId="2D5D718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D7FDF5" w14:textId="77777777" w:rsidR="00185035" w:rsidRPr="00F85647" w:rsidRDefault="00185035" w:rsidP="00D94289">
            <w:pPr>
              <w:autoSpaceDE w:val="0"/>
              <w:autoSpaceDN w:val="0"/>
              <w:adjustRightInd w:val="0"/>
              <w:jc w:val="center"/>
              <w:rPr>
                <w:noProof/>
                <w:lang w:val="en-US"/>
              </w:rPr>
            </w:pPr>
          </w:p>
        </w:tc>
        <w:tc>
          <w:tcPr>
            <w:tcW w:w="237" w:type="pct"/>
          </w:tcPr>
          <w:p w14:paraId="1D36A4A1" w14:textId="77777777" w:rsidR="00185035" w:rsidRPr="00F85647" w:rsidRDefault="00185035" w:rsidP="00D94289">
            <w:pPr>
              <w:autoSpaceDE w:val="0"/>
              <w:autoSpaceDN w:val="0"/>
              <w:adjustRightInd w:val="0"/>
              <w:jc w:val="center"/>
              <w:rPr>
                <w:noProof/>
                <w:lang w:val="en-US"/>
              </w:rPr>
            </w:pPr>
          </w:p>
        </w:tc>
        <w:tc>
          <w:tcPr>
            <w:tcW w:w="237" w:type="pct"/>
          </w:tcPr>
          <w:p w14:paraId="54567B72" w14:textId="77777777" w:rsidR="00185035" w:rsidRPr="00F85647" w:rsidRDefault="00185035" w:rsidP="00D94289">
            <w:pPr>
              <w:autoSpaceDE w:val="0"/>
              <w:autoSpaceDN w:val="0"/>
              <w:adjustRightInd w:val="0"/>
              <w:jc w:val="center"/>
              <w:rPr>
                <w:noProof/>
              </w:rPr>
            </w:pPr>
          </w:p>
        </w:tc>
        <w:tc>
          <w:tcPr>
            <w:tcW w:w="414" w:type="pct"/>
          </w:tcPr>
          <w:p w14:paraId="14CA9EC8" w14:textId="77777777" w:rsidR="00185035" w:rsidRPr="00F85647" w:rsidRDefault="00185035" w:rsidP="00D94289">
            <w:pPr>
              <w:autoSpaceDE w:val="0"/>
              <w:autoSpaceDN w:val="0"/>
              <w:adjustRightInd w:val="0"/>
              <w:jc w:val="center"/>
              <w:rPr>
                <w:noProof/>
              </w:rPr>
            </w:pPr>
          </w:p>
        </w:tc>
        <w:tc>
          <w:tcPr>
            <w:tcW w:w="339" w:type="pct"/>
          </w:tcPr>
          <w:p w14:paraId="3C3A1461" w14:textId="77777777" w:rsidR="00185035" w:rsidRDefault="00185035" w:rsidP="00D94289">
            <w:pPr>
              <w:autoSpaceDE w:val="0"/>
              <w:autoSpaceDN w:val="0"/>
              <w:adjustRightInd w:val="0"/>
              <w:jc w:val="center"/>
              <w:rPr>
                <w:noProof/>
              </w:rPr>
            </w:pPr>
          </w:p>
        </w:tc>
      </w:tr>
      <w:tr w:rsidR="00C90E7E" w:rsidRPr="00F85647" w14:paraId="7B85E4A1" w14:textId="77777777" w:rsidTr="00C90E7E">
        <w:trPr>
          <w:trHeight w:val="288"/>
        </w:trPr>
        <w:tc>
          <w:tcPr>
            <w:tcW w:w="192" w:type="pct"/>
          </w:tcPr>
          <w:p w14:paraId="1C6E4C4B" w14:textId="77777777" w:rsidR="00185035" w:rsidRPr="007A08CE" w:rsidRDefault="00185035">
            <w:pPr>
              <w:jc w:val="center"/>
            </w:pPr>
            <w:r w:rsidRPr="007A08CE">
              <w:t>15</w:t>
            </w:r>
          </w:p>
        </w:tc>
        <w:tc>
          <w:tcPr>
            <w:tcW w:w="2164" w:type="pct"/>
            <w:gridSpan w:val="2"/>
          </w:tcPr>
          <w:p w14:paraId="4E718C59" w14:textId="77777777" w:rsidR="00185035" w:rsidRPr="002966C9" w:rsidRDefault="00185035" w:rsidP="002966C9">
            <w:r w:rsidRPr="002966C9">
              <w:t>Nabavka i ugradnja prestrujne rešetke,  proizvodnje Aerogrammi, tip :</w:t>
            </w:r>
          </w:p>
        </w:tc>
        <w:tc>
          <w:tcPr>
            <w:tcW w:w="384" w:type="pct"/>
            <w:vAlign w:val="bottom"/>
          </w:tcPr>
          <w:p w14:paraId="75220786" w14:textId="77777777" w:rsidR="00185035" w:rsidRPr="007A08CE" w:rsidRDefault="00185035">
            <w:pPr>
              <w:jc w:val="center"/>
            </w:pPr>
          </w:p>
        </w:tc>
        <w:tc>
          <w:tcPr>
            <w:tcW w:w="387" w:type="pct"/>
            <w:vAlign w:val="bottom"/>
          </w:tcPr>
          <w:p w14:paraId="35878DAD" w14:textId="77777777" w:rsidR="00185035" w:rsidRPr="007A08CE" w:rsidRDefault="00185035">
            <w:pPr>
              <w:jc w:val="center"/>
            </w:pPr>
          </w:p>
        </w:tc>
        <w:tc>
          <w:tcPr>
            <w:tcW w:w="322" w:type="pct"/>
          </w:tcPr>
          <w:p w14:paraId="2C52F23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226BE4" w14:textId="77777777" w:rsidR="00185035" w:rsidRPr="00F85647" w:rsidRDefault="00185035" w:rsidP="00D94289">
            <w:pPr>
              <w:autoSpaceDE w:val="0"/>
              <w:autoSpaceDN w:val="0"/>
              <w:adjustRightInd w:val="0"/>
              <w:jc w:val="center"/>
              <w:rPr>
                <w:noProof/>
                <w:lang w:val="en-US"/>
              </w:rPr>
            </w:pPr>
          </w:p>
        </w:tc>
        <w:tc>
          <w:tcPr>
            <w:tcW w:w="237" w:type="pct"/>
          </w:tcPr>
          <w:p w14:paraId="1491C9BF" w14:textId="77777777" w:rsidR="00185035" w:rsidRPr="00F85647" w:rsidRDefault="00185035" w:rsidP="00D94289">
            <w:pPr>
              <w:autoSpaceDE w:val="0"/>
              <w:autoSpaceDN w:val="0"/>
              <w:adjustRightInd w:val="0"/>
              <w:jc w:val="center"/>
              <w:rPr>
                <w:noProof/>
                <w:lang w:val="en-US"/>
              </w:rPr>
            </w:pPr>
          </w:p>
        </w:tc>
        <w:tc>
          <w:tcPr>
            <w:tcW w:w="237" w:type="pct"/>
          </w:tcPr>
          <w:p w14:paraId="37F5558A" w14:textId="77777777" w:rsidR="00185035" w:rsidRPr="00F85647" w:rsidRDefault="00185035" w:rsidP="00D94289">
            <w:pPr>
              <w:autoSpaceDE w:val="0"/>
              <w:autoSpaceDN w:val="0"/>
              <w:adjustRightInd w:val="0"/>
              <w:jc w:val="center"/>
              <w:rPr>
                <w:noProof/>
              </w:rPr>
            </w:pPr>
          </w:p>
        </w:tc>
        <w:tc>
          <w:tcPr>
            <w:tcW w:w="414" w:type="pct"/>
          </w:tcPr>
          <w:p w14:paraId="59DF6EF7" w14:textId="77777777" w:rsidR="00185035" w:rsidRPr="00F85647" w:rsidRDefault="00185035" w:rsidP="00D94289">
            <w:pPr>
              <w:autoSpaceDE w:val="0"/>
              <w:autoSpaceDN w:val="0"/>
              <w:adjustRightInd w:val="0"/>
              <w:jc w:val="center"/>
              <w:rPr>
                <w:noProof/>
              </w:rPr>
            </w:pPr>
          </w:p>
        </w:tc>
        <w:tc>
          <w:tcPr>
            <w:tcW w:w="339" w:type="pct"/>
          </w:tcPr>
          <w:p w14:paraId="6BB0DFC8" w14:textId="77777777" w:rsidR="00185035" w:rsidRDefault="00185035" w:rsidP="00D94289">
            <w:pPr>
              <w:autoSpaceDE w:val="0"/>
              <w:autoSpaceDN w:val="0"/>
              <w:adjustRightInd w:val="0"/>
              <w:jc w:val="center"/>
              <w:rPr>
                <w:noProof/>
              </w:rPr>
            </w:pPr>
          </w:p>
        </w:tc>
      </w:tr>
      <w:tr w:rsidR="00C90E7E" w:rsidRPr="00F85647" w14:paraId="0984FB48" w14:textId="77777777" w:rsidTr="00C90E7E">
        <w:trPr>
          <w:trHeight w:val="288"/>
        </w:trPr>
        <w:tc>
          <w:tcPr>
            <w:tcW w:w="192" w:type="pct"/>
          </w:tcPr>
          <w:p w14:paraId="5AA0E0C2" w14:textId="77777777" w:rsidR="00185035" w:rsidRPr="007A08CE" w:rsidRDefault="00185035">
            <w:pPr>
              <w:jc w:val="center"/>
            </w:pPr>
          </w:p>
        </w:tc>
        <w:tc>
          <w:tcPr>
            <w:tcW w:w="2164" w:type="pct"/>
            <w:gridSpan w:val="2"/>
          </w:tcPr>
          <w:p w14:paraId="68DB5E72" w14:textId="77777777" w:rsidR="00185035" w:rsidRPr="002966C9" w:rsidRDefault="00185035" w:rsidP="002966C9">
            <w:r w:rsidRPr="002966C9">
              <w:t>EX 400x150</w:t>
            </w:r>
          </w:p>
        </w:tc>
        <w:tc>
          <w:tcPr>
            <w:tcW w:w="384" w:type="pct"/>
            <w:vAlign w:val="bottom"/>
          </w:tcPr>
          <w:p w14:paraId="42C331CD" w14:textId="77777777" w:rsidR="00185035" w:rsidRPr="007A08CE" w:rsidRDefault="00185035">
            <w:pPr>
              <w:jc w:val="center"/>
            </w:pPr>
            <w:r w:rsidRPr="007A08CE">
              <w:t>kom</w:t>
            </w:r>
          </w:p>
        </w:tc>
        <w:tc>
          <w:tcPr>
            <w:tcW w:w="387" w:type="pct"/>
            <w:vAlign w:val="bottom"/>
          </w:tcPr>
          <w:p w14:paraId="555A5F03" w14:textId="77777777" w:rsidR="00185035" w:rsidRPr="007A08CE" w:rsidRDefault="00185035">
            <w:pPr>
              <w:jc w:val="center"/>
            </w:pPr>
            <w:r w:rsidRPr="007A08CE">
              <w:t>2</w:t>
            </w:r>
          </w:p>
        </w:tc>
        <w:tc>
          <w:tcPr>
            <w:tcW w:w="322" w:type="pct"/>
          </w:tcPr>
          <w:p w14:paraId="06FBD2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BDCB21" w14:textId="77777777" w:rsidR="00185035" w:rsidRPr="00F85647" w:rsidRDefault="00185035" w:rsidP="00D94289">
            <w:pPr>
              <w:autoSpaceDE w:val="0"/>
              <w:autoSpaceDN w:val="0"/>
              <w:adjustRightInd w:val="0"/>
              <w:jc w:val="center"/>
              <w:rPr>
                <w:noProof/>
                <w:lang w:val="en-US"/>
              </w:rPr>
            </w:pPr>
          </w:p>
        </w:tc>
        <w:tc>
          <w:tcPr>
            <w:tcW w:w="237" w:type="pct"/>
          </w:tcPr>
          <w:p w14:paraId="5D26575A" w14:textId="77777777" w:rsidR="00185035" w:rsidRPr="00F85647" w:rsidRDefault="00185035" w:rsidP="00D94289">
            <w:pPr>
              <w:autoSpaceDE w:val="0"/>
              <w:autoSpaceDN w:val="0"/>
              <w:adjustRightInd w:val="0"/>
              <w:jc w:val="center"/>
              <w:rPr>
                <w:noProof/>
                <w:lang w:val="en-US"/>
              </w:rPr>
            </w:pPr>
          </w:p>
        </w:tc>
        <w:tc>
          <w:tcPr>
            <w:tcW w:w="237" w:type="pct"/>
          </w:tcPr>
          <w:p w14:paraId="22F1F189" w14:textId="77777777" w:rsidR="00185035" w:rsidRPr="00F85647" w:rsidRDefault="00185035" w:rsidP="00D94289">
            <w:pPr>
              <w:autoSpaceDE w:val="0"/>
              <w:autoSpaceDN w:val="0"/>
              <w:adjustRightInd w:val="0"/>
              <w:jc w:val="center"/>
              <w:rPr>
                <w:noProof/>
              </w:rPr>
            </w:pPr>
          </w:p>
        </w:tc>
        <w:tc>
          <w:tcPr>
            <w:tcW w:w="414" w:type="pct"/>
          </w:tcPr>
          <w:p w14:paraId="36CBE671" w14:textId="77777777" w:rsidR="00185035" w:rsidRPr="00F85647" w:rsidRDefault="00185035" w:rsidP="00D94289">
            <w:pPr>
              <w:autoSpaceDE w:val="0"/>
              <w:autoSpaceDN w:val="0"/>
              <w:adjustRightInd w:val="0"/>
              <w:jc w:val="center"/>
              <w:rPr>
                <w:noProof/>
              </w:rPr>
            </w:pPr>
          </w:p>
        </w:tc>
        <w:tc>
          <w:tcPr>
            <w:tcW w:w="339" w:type="pct"/>
          </w:tcPr>
          <w:p w14:paraId="47545671" w14:textId="77777777" w:rsidR="00185035" w:rsidRDefault="00185035" w:rsidP="00D94289">
            <w:pPr>
              <w:autoSpaceDE w:val="0"/>
              <w:autoSpaceDN w:val="0"/>
              <w:adjustRightInd w:val="0"/>
              <w:jc w:val="center"/>
              <w:rPr>
                <w:noProof/>
              </w:rPr>
            </w:pPr>
          </w:p>
        </w:tc>
      </w:tr>
      <w:tr w:rsidR="00C90E7E" w:rsidRPr="00F85647" w14:paraId="5A76D254" w14:textId="77777777" w:rsidTr="00C90E7E">
        <w:trPr>
          <w:trHeight w:val="288"/>
        </w:trPr>
        <w:tc>
          <w:tcPr>
            <w:tcW w:w="192" w:type="pct"/>
          </w:tcPr>
          <w:p w14:paraId="4DA89E8C" w14:textId="77777777" w:rsidR="00185035" w:rsidRPr="007A08CE" w:rsidRDefault="00185035">
            <w:pPr>
              <w:jc w:val="center"/>
            </w:pPr>
            <w:r w:rsidRPr="007A08CE">
              <w:t>16</w:t>
            </w:r>
          </w:p>
        </w:tc>
        <w:tc>
          <w:tcPr>
            <w:tcW w:w="2164" w:type="pct"/>
            <w:gridSpan w:val="2"/>
          </w:tcPr>
          <w:p w14:paraId="58D72CD6" w14:textId="77777777" w:rsidR="00185035" w:rsidRPr="002966C9" w:rsidRDefault="00185035" w:rsidP="002966C9">
            <w:r w:rsidRPr="002966C9">
              <w:t>Nabavka i ugradnja kanalskih reducir komada RC, dimenzija</w:t>
            </w:r>
          </w:p>
        </w:tc>
        <w:tc>
          <w:tcPr>
            <w:tcW w:w="384" w:type="pct"/>
            <w:vAlign w:val="bottom"/>
          </w:tcPr>
          <w:p w14:paraId="51DFEEA0" w14:textId="77777777" w:rsidR="00185035" w:rsidRPr="007A08CE" w:rsidRDefault="00185035">
            <w:pPr>
              <w:jc w:val="center"/>
            </w:pPr>
          </w:p>
        </w:tc>
        <w:tc>
          <w:tcPr>
            <w:tcW w:w="387" w:type="pct"/>
            <w:vAlign w:val="bottom"/>
          </w:tcPr>
          <w:p w14:paraId="16D244A6" w14:textId="77777777" w:rsidR="00185035" w:rsidRPr="007A08CE" w:rsidRDefault="00185035">
            <w:pPr>
              <w:jc w:val="center"/>
            </w:pPr>
          </w:p>
        </w:tc>
        <w:tc>
          <w:tcPr>
            <w:tcW w:w="322" w:type="pct"/>
          </w:tcPr>
          <w:p w14:paraId="1BA043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4D9C91" w14:textId="77777777" w:rsidR="00185035" w:rsidRPr="00F85647" w:rsidRDefault="00185035" w:rsidP="00D94289">
            <w:pPr>
              <w:autoSpaceDE w:val="0"/>
              <w:autoSpaceDN w:val="0"/>
              <w:adjustRightInd w:val="0"/>
              <w:jc w:val="center"/>
              <w:rPr>
                <w:noProof/>
                <w:lang w:val="en-US"/>
              </w:rPr>
            </w:pPr>
          </w:p>
        </w:tc>
        <w:tc>
          <w:tcPr>
            <w:tcW w:w="237" w:type="pct"/>
          </w:tcPr>
          <w:p w14:paraId="327C6707" w14:textId="77777777" w:rsidR="00185035" w:rsidRPr="00F85647" w:rsidRDefault="00185035" w:rsidP="00D94289">
            <w:pPr>
              <w:autoSpaceDE w:val="0"/>
              <w:autoSpaceDN w:val="0"/>
              <w:adjustRightInd w:val="0"/>
              <w:jc w:val="center"/>
              <w:rPr>
                <w:noProof/>
                <w:lang w:val="en-US"/>
              </w:rPr>
            </w:pPr>
          </w:p>
        </w:tc>
        <w:tc>
          <w:tcPr>
            <w:tcW w:w="237" w:type="pct"/>
          </w:tcPr>
          <w:p w14:paraId="69895739" w14:textId="77777777" w:rsidR="00185035" w:rsidRPr="00F85647" w:rsidRDefault="00185035" w:rsidP="00D94289">
            <w:pPr>
              <w:autoSpaceDE w:val="0"/>
              <w:autoSpaceDN w:val="0"/>
              <w:adjustRightInd w:val="0"/>
              <w:jc w:val="center"/>
              <w:rPr>
                <w:noProof/>
              </w:rPr>
            </w:pPr>
          </w:p>
        </w:tc>
        <w:tc>
          <w:tcPr>
            <w:tcW w:w="414" w:type="pct"/>
          </w:tcPr>
          <w:p w14:paraId="54E4242F" w14:textId="77777777" w:rsidR="00185035" w:rsidRPr="00F85647" w:rsidRDefault="00185035" w:rsidP="00D94289">
            <w:pPr>
              <w:autoSpaceDE w:val="0"/>
              <w:autoSpaceDN w:val="0"/>
              <w:adjustRightInd w:val="0"/>
              <w:jc w:val="center"/>
              <w:rPr>
                <w:noProof/>
              </w:rPr>
            </w:pPr>
          </w:p>
        </w:tc>
        <w:tc>
          <w:tcPr>
            <w:tcW w:w="339" w:type="pct"/>
          </w:tcPr>
          <w:p w14:paraId="4F4D104A" w14:textId="77777777" w:rsidR="00185035" w:rsidRDefault="00185035" w:rsidP="00D94289">
            <w:pPr>
              <w:autoSpaceDE w:val="0"/>
              <w:autoSpaceDN w:val="0"/>
              <w:adjustRightInd w:val="0"/>
              <w:jc w:val="center"/>
              <w:rPr>
                <w:noProof/>
              </w:rPr>
            </w:pPr>
          </w:p>
        </w:tc>
      </w:tr>
      <w:tr w:rsidR="00C90E7E" w:rsidRPr="00F85647" w14:paraId="6316BEF4" w14:textId="77777777" w:rsidTr="00C90E7E">
        <w:trPr>
          <w:trHeight w:val="288"/>
        </w:trPr>
        <w:tc>
          <w:tcPr>
            <w:tcW w:w="192" w:type="pct"/>
          </w:tcPr>
          <w:p w14:paraId="1B6FCC7D" w14:textId="77777777" w:rsidR="00185035" w:rsidRPr="007A08CE" w:rsidRDefault="00185035">
            <w:pPr>
              <w:jc w:val="center"/>
            </w:pPr>
          </w:p>
        </w:tc>
        <w:tc>
          <w:tcPr>
            <w:tcW w:w="2164" w:type="pct"/>
            <w:gridSpan w:val="2"/>
          </w:tcPr>
          <w:p w14:paraId="2B04A76F" w14:textId="77777777" w:rsidR="00185035" w:rsidRPr="002966C9" w:rsidRDefault="00185035" w:rsidP="002966C9">
            <w:r w:rsidRPr="002966C9">
              <w:t>Ø250/200</w:t>
            </w:r>
          </w:p>
        </w:tc>
        <w:tc>
          <w:tcPr>
            <w:tcW w:w="384" w:type="pct"/>
            <w:vAlign w:val="bottom"/>
          </w:tcPr>
          <w:p w14:paraId="6C9826DC" w14:textId="77777777" w:rsidR="00185035" w:rsidRPr="007A08CE" w:rsidRDefault="00185035">
            <w:pPr>
              <w:jc w:val="center"/>
            </w:pPr>
            <w:r w:rsidRPr="007A08CE">
              <w:t>kom</w:t>
            </w:r>
          </w:p>
        </w:tc>
        <w:tc>
          <w:tcPr>
            <w:tcW w:w="387" w:type="pct"/>
            <w:vAlign w:val="bottom"/>
          </w:tcPr>
          <w:p w14:paraId="2417C873" w14:textId="77777777" w:rsidR="00185035" w:rsidRPr="007A08CE" w:rsidRDefault="00185035">
            <w:pPr>
              <w:jc w:val="center"/>
            </w:pPr>
            <w:r w:rsidRPr="007A08CE">
              <w:t>4</w:t>
            </w:r>
          </w:p>
        </w:tc>
        <w:tc>
          <w:tcPr>
            <w:tcW w:w="322" w:type="pct"/>
          </w:tcPr>
          <w:p w14:paraId="3F71A7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314E5B" w14:textId="77777777" w:rsidR="00185035" w:rsidRPr="00F85647" w:rsidRDefault="00185035" w:rsidP="00D94289">
            <w:pPr>
              <w:autoSpaceDE w:val="0"/>
              <w:autoSpaceDN w:val="0"/>
              <w:adjustRightInd w:val="0"/>
              <w:jc w:val="center"/>
              <w:rPr>
                <w:noProof/>
                <w:lang w:val="en-US"/>
              </w:rPr>
            </w:pPr>
          </w:p>
        </w:tc>
        <w:tc>
          <w:tcPr>
            <w:tcW w:w="237" w:type="pct"/>
          </w:tcPr>
          <w:p w14:paraId="2C97A44B" w14:textId="77777777" w:rsidR="00185035" w:rsidRPr="00F85647" w:rsidRDefault="00185035" w:rsidP="00D94289">
            <w:pPr>
              <w:autoSpaceDE w:val="0"/>
              <w:autoSpaceDN w:val="0"/>
              <w:adjustRightInd w:val="0"/>
              <w:jc w:val="center"/>
              <w:rPr>
                <w:noProof/>
                <w:lang w:val="en-US"/>
              </w:rPr>
            </w:pPr>
          </w:p>
        </w:tc>
        <w:tc>
          <w:tcPr>
            <w:tcW w:w="237" w:type="pct"/>
          </w:tcPr>
          <w:p w14:paraId="5086A3AB" w14:textId="77777777" w:rsidR="00185035" w:rsidRPr="00F85647" w:rsidRDefault="00185035" w:rsidP="00D94289">
            <w:pPr>
              <w:autoSpaceDE w:val="0"/>
              <w:autoSpaceDN w:val="0"/>
              <w:adjustRightInd w:val="0"/>
              <w:jc w:val="center"/>
              <w:rPr>
                <w:noProof/>
              </w:rPr>
            </w:pPr>
          </w:p>
        </w:tc>
        <w:tc>
          <w:tcPr>
            <w:tcW w:w="414" w:type="pct"/>
          </w:tcPr>
          <w:p w14:paraId="5841A977" w14:textId="77777777" w:rsidR="00185035" w:rsidRPr="00F85647" w:rsidRDefault="00185035" w:rsidP="00D94289">
            <w:pPr>
              <w:autoSpaceDE w:val="0"/>
              <w:autoSpaceDN w:val="0"/>
              <w:adjustRightInd w:val="0"/>
              <w:jc w:val="center"/>
              <w:rPr>
                <w:noProof/>
              </w:rPr>
            </w:pPr>
          </w:p>
        </w:tc>
        <w:tc>
          <w:tcPr>
            <w:tcW w:w="339" w:type="pct"/>
          </w:tcPr>
          <w:p w14:paraId="6A0F2BF8" w14:textId="77777777" w:rsidR="00185035" w:rsidRDefault="00185035" w:rsidP="00D94289">
            <w:pPr>
              <w:autoSpaceDE w:val="0"/>
              <w:autoSpaceDN w:val="0"/>
              <w:adjustRightInd w:val="0"/>
              <w:jc w:val="center"/>
              <w:rPr>
                <w:noProof/>
              </w:rPr>
            </w:pPr>
          </w:p>
        </w:tc>
      </w:tr>
      <w:tr w:rsidR="00C90E7E" w:rsidRPr="00F85647" w14:paraId="5DE65F59" w14:textId="77777777" w:rsidTr="00C90E7E">
        <w:trPr>
          <w:trHeight w:val="288"/>
        </w:trPr>
        <w:tc>
          <w:tcPr>
            <w:tcW w:w="192" w:type="pct"/>
          </w:tcPr>
          <w:p w14:paraId="7AA88C20" w14:textId="77777777" w:rsidR="00185035" w:rsidRPr="007A08CE" w:rsidRDefault="00185035">
            <w:pPr>
              <w:jc w:val="center"/>
            </w:pPr>
            <w:r w:rsidRPr="007A08CE">
              <w:t>17</w:t>
            </w:r>
          </w:p>
        </w:tc>
        <w:tc>
          <w:tcPr>
            <w:tcW w:w="2164" w:type="pct"/>
            <w:gridSpan w:val="2"/>
          </w:tcPr>
          <w:p w14:paraId="2F14A0A3" w14:textId="77777777" w:rsidR="00185035" w:rsidRPr="002966C9" w:rsidRDefault="00185035" w:rsidP="00AD7DF9">
            <w:r w:rsidRPr="002966C9">
              <w:t>Nabavka i ugradnja vatrootporne toplotne izolacije klase vatrootpornosti prema SRPS U.J1.050: KLASA A1 tipa ISOTHERM debljine 10mm sa Al folijom. Po ivicama kanala postaviti ugaone profile od pocinkovanog lima a pritezanje izolacije izvršiti metalnim trakama. Spajanje izvršiti samolepljivom Al trakom. Izolacija treba da poseduje odgovarajući atest IMS-a</w:t>
            </w:r>
            <w:r>
              <w:t>.</w:t>
            </w:r>
            <w:r w:rsidRPr="002966C9">
              <w:t xml:space="preserve">Obračun po m² ugrađene izolacije </w:t>
            </w:r>
            <w:r w:rsidRPr="002966C9">
              <w:lastRenderedPageBreak/>
              <w:t>sledeće debljine:</w:t>
            </w:r>
          </w:p>
        </w:tc>
        <w:tc>
          <w:tcPr>
            <w:tcW w:w="384" w:type="pct"/>
            <w:vAlign w:val="bottom"/>
          </w:tcPr>
          <w:p w14:paraId="45634E2D" w14:textId="77777777" w:rsidR="00185035" w:rsidRPr="007A08CE" w:rsidRDefault="00185035"/>
        </w:tc>
        <w:tc>
          <w:tcPr>
            <w:tcW w:w="387" w:type="pct"/>
            <w:vAlign w:val="bottom"/>
          </w:tcPr>
          <w:p w14:paraId="0DBB00B3" w14:textId="77777777" w:rsidR="00185035" w:rsidRPr="007A08CE" w:rsidRDefault="00185035"/>
        </w:tc>
        <w:tc>
          <w:tcPr>
            <w:tcW w:w="322" w:type="pct"/>
          </w:tcPr>
          <w:p w14:paraId="5A1679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332B8F" w14:textId="77777777" w:rsidR="00185035" w:rsidRPr="00F85647" w:rsidRDefault="00185035" w:rsidP="00D94289">
            <w:pPr>
              <w:autoSpaceDE w:val="0"/>
              <w:autoSpaceDN w:val="0"/>
              <w:adjustRightInd w:val="0"/>
              <w:jc w:val="center"/>
              <w:rPr>
                <w:noProof/>
                <w:lang w:val="en-US"/>
              </w:rPr>
            </w:pPr>
          </w:p>
        </w:tc>
        <w:tc>
          <w:tcPr>
            <w:tcW w:w="237" w:type="pct"/>
          </w:tcPr>
          <w:p w14:paraId="651AC49E" w14:textId="77777777" w:rsidR="00185035" w:rsidRPr="00F85647" w:rsidRDefault="00185035" w:rsidP="00D94289">
            <w:pPr>
              <w:autoSpaceDE w:val="0"/>
              <w:autoSpaceDN w:val="0"/>
              <w:adjustRightInd w:val="0"/>
              <w:jc w:val="center"/>
              <w:rPr>
                <w:noProof/>
                <w:lang w:val="en-US"/>
              </w:rPr>
            </w:pPr>
          </w:p>
        </w:tc>
        <w:tc>
          <w:tcPr>
            <w:tcW w:w="237" w:type="pct"/>
          </w:tcPr>
          <w:p w14:paraId="4EF5E007" w14:textId="77777777" w:rsidR="00185035" w:rsidRPr="00F85647" w:rsidRDefault="00185035" w:rsidP="00D94289">
            <w:pPr>
              <w:autoSpaceDE w:val="0"/>
              <w:autoSpaceDN w:val="0"/>
              <w:adjustRightInd w:val="0"/>
              <w:jc w:val="center"/>
              <w:rPr>
                <w:noProof/>
              </w:rPr>
            </w:pPr>
          </w:p>
        </w:tc>
        <w:tc>
          <w:tcPr>
            <w:tcW w:w="414" w:type="pct"/>
          </w:tcPr>
          <w:p w14:paraId="49A04555" w14:textId="77777777" w:rsidR="00185035" w:rsidRPr="00F85647" w:rsidRDefault="00185035" w:rsidP="00D94289">
            <w:pPr>
              <w:autoSpaceDE w:val="0"/>
              <w:autoSpaceDN w:val="0"/>
              <w:adjustRightInd w:val="0"/>
              <w:jc w:val="center"/>
              <w:rPr>
                <w:noProof/>
              </w:rPr>
            </w:pPr>
          </w:p>
        </w:tc>
        <w:tc>
          <w:tcPr>
            <w:tcW w:w="339" w:type="pct"/>
          </w:tcPr>
          <w:p w14:paraId="2490B116" w14:textId="77777777" w:rsidR="00185035" w:rsidRDefault="00185035" w:rsidP="00D94289">
            <w:pPr>
              <w:autoSpaceDE w:val="0"/>
              <w:autoSpaceDN w:val="0"/>
              <w:adjustRightInd w:val="0"/>
              <w:jc w:val="center"/>
              <w:rPr>
                <w:noProof/>
              </w:rPr>
            </w:pPr>
          </w:p>
        </w:tc>
      </w:tr>
      <w:tr w:rsidR="00C90E7E" w:rsidRPr="00F85647" w14:paraId="28956514" w14:textId="77777777" w:rsidTr="00C90E7E">
        <w:trPr>
          <w:trHeight w:val="288"/>
        </w:trPr>
        <w:tc>
          <w:tcPr>
            <w:tcW w:w="192" w:type="pct"/>
          </w:tcPr>
          <w:p w14:paraId="69E4C8AC" w14:textId="77777777" w:rsidR="00185035" w:rsidRPr="007A08CE" w:rsidRDefault="00185035">
            <w:pPr>
              <w:jc w:val="center"/>
            </w:pPr>
          </w:p>
        </w:tc>
        <w:tc>
          <w:tcPr>
            <w:tcW w:w="2164" w:type="pct"/>
            <w:gridSpan w:val="2"/>
          </w:tcPr>
          <w:p w14:paraId="08F36B8B" w14:textId="77777777" w:rsidR="00185035" w:rsidRPr="002966C9" w:rsidRDefault="00185035" w:rsidP="002966C9">
            <w:r w:rsidRPr="002966C9">
              <w:t>Isotherm S</w:t>
            </w:r>
          </w:p>
        </w:tc>
        <w:tc>
          <w:tcPr>
            <w:tcW w:w="384" w:type="pct"/>
            <w:vAlign w:val="bottom"/>
          </w:tcPr>
          <w:p w14:paraId="7D716D0A" w14:textId="77777777" w:rsidR="00185035" w:rsidRPr="007A08CE" w:rsidRDefault="00185035">
            <w:pPr>
              <w:jc w:val="center"/>
            </w:pPr>
            <w:r w:rsidRPr="007A08CE">
              <w:t>m²</w:t>
            </w:r>
          </w:p>
        </w:tc>
        <w:tc>
          <w:tcPr>
            <w:tcW w:w="387" w:type="pct"/>
            <w:vAlign w:val="bottom"/>
          </w:tcPr>
          <w:p w14:paraId="037105A8" w14:textId="77777777" w:rsidR="00185035" w:rsidRPr="007A08CE" w:rsidRDefault="00185035">
            <w:pPr>
              <w:jc w:val="center"/>
            </w:pPr>
            <w:r w:rsidRPr="007A08CE">
              <w:t>23</w:t>
            </w:r>
          </w:p>
        </w:tc>
        <w:tc>
          <w:tcPr>
            <w:tcW w:w="322" w:type="pct"/>
          </w:tcPr>
          <w:p w14:paraId="21F2BC9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83A06C1" w14:textId="77777777" w:rsidR="00185035" w:rsidRPr="00F85647" w:rsidRDefault="00185035" w:rsidP="00D94289">
            <w:pPr>
              <w:autoSpaceDE w:val="0"/>
              <w:autoSpaceDN w:val="0"/>
              <w:adjustRightInd w:val="0"/>
              <w:jc w:val="center"/>
              <w:rPr>
                <w:noProof/>
                <w:lang w:val="en-US"/>
              </w:rPr>
            </w:pPr>
          </w:p>
        </w:tc>
        <w:tc>
          <w:tcPr>
            <w:tcW w:w="237" w:type="pct"/>
          </w:tcPr>
          <w:p w14:paraId="65221DC3" w14:textId="77777777" w:rsidR="00185035" w:rsidRPr="00F85647" w:rsidRDefault="00185035" w:rsidP="00D94289">
            <w:pPr>
              <w:autoSpaceDE w:val="0"/>
              <w:autoSpaceDN w:val="0"/>
              <w:adjustRightInd w:val="0"/>
              <w:jc w:val="center"/>
              <w:rPr>
                <w:noProof/>
                <w:lang w:val="en-US"/>
              </w:rPr>
            </w:pPr>
          </w:p>
        </w:tc>
        <w:tc>
          <w:tcPr>
            <w:tcW w:w="237" w:type="pct"/>
          </w:tcPr>
          <w:p w14:paraId="68DCA139" w14:textId="77777777" w:rsidR="00185035" w:rsidRPr="00F85647" w:rsidRDefault="00185035" w:rsidP="00D94289">
            <w:pPr>
              <w:autoSpaceDE w:val="0"/>
              <w:autoSpaceDN w:val="0"/>
              <w:adjustRightInd w:val="0"/>
              <w:jc w:val="center"/>
              <w:rPr>
                <w:noProof/>
              </w:rPr>
            </w:pPr>
          </w:p>
        </w:tc>
        <w:tc>
          <w:tcPr>
            <w:tcW w:w="414" w:type="pct"/>
          </w:tcPr>
          <w:p w14:paraId="7321EA4F" w14:textId="77777777" w:rsidR="00185035" w:rsidRPr="00F85647" w:rsidRDefault="00185035" w:rsidP="00D94289">
            <w:pPr>
              <w:autoSpaceDE w:val="0"/>
              <w:autoSpaceDN w:val="0"/>
              <w:adjustRightInd w:val="0"/>
              <w:jc w:val="center"/>
              <w:rPr>
                <w:noProof/>
              </w:rPr>
            </w:pPr>
          </w:p>
        </w:tc>
        <w:tc>
          <w:tcPr>
            <w:tcW w:w="339" w:type="pct"/>
          </w:tcPr>
          <w:p w14:paraId="7726DA66" w14:textId="77777777" w:rsidR="00185035" w:rsidRDefault="00185035" w:rsidP="00D94289">
            <w:pPr>
              <w:autoSpaceDE w:val="0"/>
              <w:autoSpaceDN w:val="0"/>
              <w:adjustRightInd w:val="0"/>
              <w:jc w:val="center"/>
              <w:rPr>
                <w:noProof/>
              </w:rPr>
            </w:pPr>
          </w:p>
        </w:tc>
      </w:tr>
      <w:tr w:rsidR="00C90E7E" w:rsidRPr="00F85647" w14:paraId="2CD4FFE4" w14:textId="77777777" w:rsidTr="00C90E7E">
        <w:trPr>
          <w:trHeight w:val="288"/>
        </w:trPr>
        <w:tc>
          <w:tcPr>
            <w:tcW w:w="192" w:type="pct"/>
          </w:tcPr>
          <w:p w14:paraId="06538B02" w14:textId="77777777" w:rsidR="00185035" w:rsidRPr="007A08CE" w:rsidRDefault="00185035">
            <w:pPr>
              <w:jc w:val="center"/>
            </w:pPr>
            <w:r w:rsidRPr="007A08CE">
              <w:t>18</w:t>
            </w:r>
          </w:p>
        </w:tc>
        <w:tc>
          <w:tcPr>
            <w:tcW w:w="2164" w:type="pct"/>
            <w:gridSpan w:val="2"/>
          </w:tcPr>
          <w:p w14:paraId="4E087DEE" w14:textId="77777777" w:rsidR="00185035" w:rsidRPr="002966C9" w:rsidRDefault="00185035" w:rsidP="002966C9">
            <w:r w:rsidRPr="002966C9">
              <w:t xml:space="preserve">Nabavka i ugradnja pločaste samolepljive toplotne izolacije sa parnom branom </w:t>
            </w:r>
            <w:r w:rsidRPr="002966C9">
              <w:rPr>
                <w:bCs/>
              </w:rPr>
              <w:t>halogen free</w:t>
            </w:r>
            <w:r w:rsidRPr="002966C9">
              <w:t xml:space="preserve"> Armaflex tip NH. Debljina izolacije 13mm. Obračun po m2 ugrađene izolacije.</w:t>
            </w:r>
          </w:p>
        </w:tc>
        <w:tc>
          <w:tcPr>
            <w:tcW w:w="384" w:type="pct"/>
            <w:vAlign w:val="bottom"/>
          </w:tcPr>
          <w:p w14:paraId="36D3E1C3" w14:textId="77777777" w:rsidR="00185035" w:rsidRPr="007A08CE" w:rsidRDefault="00185035">
            <w:pPr>
              <w:jc w:val="center"/>
            </w:pPr>
            <w:r w:rsidRPr="007A08CE">
              <w:t>m²</w:t>
            </w:r>
          </w:p>
        </w:tc>
        <w:tc>
          <w:tcPr>
            <w:tcW w:w="387" w:type="pct"/>
            <w:vAlign w:val="bottom"/>
          </w:tcPr>
          <w:p w14:paraId="7988C88F" w14:textId="77777777" w:rsidR="00185035" w:rsidRPr="007A08CE" w:rsidRDefault="00185035">
            <w:pPr>
              <w:jc w:val="center"/>
            </w:pPr>
            <w:r w:rsidRPr="007A08CE">
              <w:t>15</w:t>
            </w:r>
          </w:p>
        </w:tc>
        <w:tc>
          <w:tcPr>
            <w:tcW w:w="322" w:type="pct"/>
          </w:tcPr>
          <w:p w14:paraId="0F83042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043C6F4" w14:textId="77777777" w:rsidR="00185035" w:rsidRPr="00F85647" w:rsidRDefault="00185035" w:rsidP="00D94289">
            <w:pPr>
              <w:autoSpaceDE w:val="0"/>
              <w:autoSpaceDN w:val="0"/>
              <w:adjustRightInd w:val="0"/>
              <w:jc w:val="center"/>
              <w:rPr>
                <w:noProof/>
                <w:lang w:val="en-US"/>
              </w:rPr>
            </w:pPr>
          </w:p>
        </w:tc>
        <w:tc>
          <w:tcPr>
            <w:tcW w:w="237" w:type="pct"/>
          </w:tcPr>
          <w:p w14:paraId="3334569C" w14:textId="77777777" w:rsidR="00185035" w:rsidRPr="00F85647" w:rsidRDefault="00185035" w:rsidP="00D94289">
            <w:pPr>
              <w:autoSpaceDE w:val="0"/>
              <w:autoSpaceDN w:val="0"/>
              <w:adjustRightInd w:val="0"/>
              <w:jc w:val="center"/>
              <w:rPr>
                <w:noProof/>
                <w:lang w:val="en-US"/>
              </w:rPr>
            </w:pPr>
          </w:p>
        </w:tc>
        <w:tc>
          <w:tcPr>
            <w:tcW w:w="237" w:type="pct"/>
          </w:tcPr>
          <w:p w14:paraId="79EB5B96" w14:textId="77777777" w:rsidR="00185035" w:rsidRPr="00F85647" w:rsidRDefault="00185035" w:rsidP="00D94289">
            <w:pPr>
              <w:autoSpaceDE w:val="0"/>
              <w:autoSpaceDN w:val="0"/>
              <w:adjustRightInd w:val="0"/>
              <w:jc w:val="center"/>
              <w:rPr>
                <w:noProof/>
              </w:rPr>
            </w:pPr>
          </w:p>
        </w:tc>
        <w:tc>
          <w:tcPr>
            <w:tcW w:w="414" w:type="pct"/>
          </w:tcPr>
          <w:p w14:paraId="55257D2E" w14:textId="77777777" w:rsidR="00185035" w:rsidRPr="00F85647" w:rsidRDefault="00185035" w:rsidP="00D94289">
            <w:pPr>
              <w:autoSpaceDE w:val="0"/>
              <w:autoSpaceDN w:val="0"/>
              <w:adjustRightInd w:val="0"/>
              <w:jc w:val="center"/>
              <w:rPr>
                <w:noProof/>
              </w:rPr>
            </w:pPr>
          </w:p>
        </w:tc>
        <w:tc>
          <w:tcPr>
            <w:tcW w:w="339" w:type="pct"/>
          </w:tcPr>
          <w:p w14:paraId="1A4038F0" w14:textId="77777777" w:rsidR="00185035" w:rsidRDefault="00185035" w:rsidP="00D94289">
            <w:pPr>
              <w:autoSpaceDE w:val="0"/>
              <w:autoSpaceDN w:val="0"/>
              <w:adjustRightInd w:val="0"/>
              <w:jc w:val="center"/>
              <w:rPr>
                <w:noProof/>
              </w:rPr>
            </w:pPr>
          </w:p>
        </w:tc>
      </w:tr>
      <w:tr w:rsidR="00C90E7E" w:rsidRPr="00F85647" w14:paraId="1C259CE0" w14:textId="77777777" w:rsidTr="00C90E7E">
        <w:trPr>
          <w:trHeight w:val="288"/>
        </w:trPr>
        <w:tc>
          <w:tcPr>
            <w:tcW w:w="192" w:type="pct"/>
          </w:tcPr>
          <w:p w14:paraId="0269AA38" w14:textId="77777777" w:rsidR="00185035" w:rsidRPr="007A08CE" w:rsidRDefault="00185035">
            <w:pPr>
              <w:jc w:val="center"/>
            </w:pPr>
            <w:r w:rsidRPr="007A08CE">
              <w:t>19</w:t>
            </w:r>
          </w:p>
        </w:tc>
        <w:tc>
          <w:tcPr>
            <w:tcW w:w="2164" w:type="pct"/>
            <w:gridSpan w:val="2"/>
          </w:tcPr>
          <w:p w14:paraId="2AB3D866" w14:textId="77777777" w:rsidR="00185035" w:rsidRPr="002966C9" w:rsidRDefault="00185035" w:rsidP="002966C9">
            <w:r w:rsidRPr="002966C9">
              <w:t>Izrada otvora za prolaz kanala kroz zidove, dimenzija:</w:t>
            </w:r>
          </w:p>
        </w:tc>
        <w:tc>
          <w:tcPr>
            <w:tcW w:w="384" w:type="pct"/>
            <w:vAlign w:val="bottom"/>
          </w:tcPr>
          <w:p w14:paraId="5081816B" w14:textId="77777777" w:rsidR="00185035" w:rsidRPr="007A08CE" w:rsidRDefault="00185035">
            <w:pPr>
              <w:jc w:val="center"/>
            </w:pPr>
          </w:p>
        </w:tc>
        <w:tc>
          <w:tcPr>
            <w:tcW w:w="387" w:type="pct"/>
            <w:vAlign w:val="bottom"/>
          </w:tcPr>
          <w:p w14:paraId="134ED7D7" w14:textId="77777777" w:rsidR="00185035" w:rsidRPr="007A08CE" w:rsidRDefault="00185035">
            <w:pPr>
              <w:jc w:val="center"/>
            </w:pPr>
          </w:p>
        </w:tc>
        <w:tc>
          <w:tcPr>
            <w:tcW w:w="322" w:type="pct"/>
          </w:tcPr>
          <w:p w14:paraId="52BB112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8DA190" w14:textId="77777777" w:rsidR="00185035" w:rsidRPr="00F85647" w:rsidRDefault="00185035" w:rsidP="00D94289">
            <w:pPr>
              <w:autoSpaceDE w:val="0"/>
              <w:autoSpaceDN w:val="0"/>
              <w:adjustRightInd w:val="0"/>
              <w:jc w:val="center"/>
              <w:rPr>
                <w:noProof/>
                <w:lang w:val="en-US"/>
              </w:rPr>
            </w:pPr>
          </w:p>
        </w:tc>
        <w:tc>
          <w:tcPr>
            <w:tcW w:w="237" w:type="pct"/>
          </w:tcPr>
          <w:p w14:paraId="6D7C0B71" w14:textId="77777777" w:rsidR="00185035" w:rsidRPr="00F85647" w:rsidRDefault="00185035" w:rsidP="00D94289">
            <w:pPr>
              <w:autoSpaceDE w:val="0"/>
              <w:autoSpaceDN w:val="0"/>
              <w:adjustRightInd w:val="0"/>
              <w:jc w:val="center"/>
              <w:rPr>
                <w:noProof/>
                <w:lang w:val="en-US"/>
              </w:rPr>
            </w:pPr>
          </w:p>
        </w:tc>
        <w:tc>
          <w:tcPr>
            <w:tcW w:w="237" w:type="pct"/>
          </w:tcPr>
          <w:p w14:paraId="4ACFF140" w14:textId="77777777" w:rsidR="00185035" w:rsidRPr="00F85647" w:rsidRDefault="00185035" w:rsidP="00D94289">
            <w:pPr>
              <w:autoSpaceDE w:val="0"/>
              <w:autoSpaceDN w:val="0"/>
              <w:adjustRightInd w:val="0"/>
              <w:jc w:val="center"/>
              <w:rPr>
                <w:noProof/>
              </w:rPr>
            </w:pPr>
          </w:p>
        </w:tc>
        <w:tc>
          <w:tcPr>
            <w:tcW w:w="414" w:type="pct"/>
          </w:tcPr>
          <w:p w14:paraId="26670030" w14:textId="77777777" w:rsidR="00185035" w:rsidRPr="00F85647" w:rsidRDefault="00185035" w:rsidP="00D94289">
            <w:pPr>
              <w:autoSpaceDE w:val="0"/>
              <w:autoSpaceDN w:val="0"/>
              <w:adjustRightInd w:val="0"/>
              <w:jc w:val="center"/>
              <w:rPr>
                <w:noProof/>
              </w:rPr>
            </w:pPr>
          </w:p>
        </w:tc>
        <w:tc>
          <w:tcPr>
            <w:tcW w:w="339" w:type="pct"/>
          </w:tcPr>
          <w:p w14:paraId="587F0668" w14:textId="77777777" w:rsidR="00185035" w:rsidRDefault="00185035" w:rsidP="00D94289">
            <w:pPr>
              <w:autoSpaceDE w:val="0"/>
              <w:autoSpaceDN w:val="0"/>
              <w:adjustRightInd w:val="0"/>
              <w:jc w:val="center"/>
              <w:rPr>
                <w:noProof/>
              </w:rPr>
            </w:pPr>
          </w:p>
        </w:tc>
      </w:tr>
      <w:tr w:rsidR="00C90E7E" w:rsidRPr="00F85647" w14:paraId="264C0770" w14:textId="77777777" w:rsidTr="00C90E7E">
        <w:trPr>
          <w:trHeight w:val="288"/>
        </w:trPr>
        <w:tc>
          <w:tcPr>
            <w:tcW w:w="192" w:type="pct"/>
          </w:tcPr>
          <w:p w14:paraId="69FFEFB9" w14:textId="77777777" w:rsidR="00185035" w:rsidRPr="007A08CE" w:rsidRDefault="00185035">
            <w:pPr>
              <w:jc w:val="center"/>
            </w:pPr>
          </w:p>
        </w:tc>
        <w:tc>
          <w:tcPr>
            <w:tcW w:w="2164" w:type="pct"/>
            <w:gridSpan w:val="2"/>
          </w:tcPr>
          <w:p w14:paraId="1A9C8ECF" w14:textId="77777777" w:rsidR="00185035" w:rsidRPr="002966C9" w:rsidRDefault="00185035" w:rsidP="002966C9">
            <w:r w:rsidRPr="002966C9">
              <w:t>600x300mm</w:t>
            </w:r>
          </w:p>
        </w:tc>
        <w:tc>
          <w:tcPr>
            <w:tcW w:w="384" w:type="pct"/>
            <w:vAlign w:val="bottom"/>
          </w:tcPr>
          <w:p w14:paraId="031F65AF" w14:textId="77777777" w:rsidR="00185035" w:rsidRPr="007A08CE" w:rsidRDefault="00185035">
            <w:pPr>
              <w:jc w:val="center"/>
            </w:pPr>
            <w:r w:rsidRPr="007A08CE">
              <w:t>kom</w:t>
            </w:r>
          </w:p>
        </w:tc>
        <w:tc>
          <w:tcPr>
            <w:tcW w:w="387" w:type="pct"/>
            <w:vAlign w:val="bottom"/>
          </w:tcPr>
          <w:p w14:paraId="668C8CD0" w14:textId="77777777" w:rsidR="00185035" w:rsidRPr="007A08CE" w:rsidRDefault="00185035">
            <w:pPr>
              <w:jc w:val="center"/>
            </w:pPr>
            <w:r w:rsidRPr="007A08CE">
              <w:t>1</w:t>
            </w:r>
          </w:p>
        </w:tc>
        <w:tc>
          <w:tcPr>
            <w:tcW w:w="322" w:type="pct"/>
          </w:tcPr>
          <w:p w14:paraId="390308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5C323B" w14:textId="77777777" w:rsidR="00185035" w:rsidRPr="00F85647" w:rsidRDefault="00185035" w:rsidP="00D94289">
            <w:pPr>
              <w:autoSpaceDE w:val="0"/>
              <w:autoSpaceDN w:val="0"/>
              <w:adjustRightInd w:val="0"/>
              <w:jc w:val="center"/>
              <w:rPr>
                <w:noProof/>
                <w:lang w:val="en-US"/>
              </w:rPr>
            </w:pPr>
          </w:p>
        </w:tc>
        <w:tc>
          <w:tcPr>
            <w:tcW w:w="237" w:type="pct"/>
          </w:tcPr>
          <w:p w14:paraId="1FFFE384" w14:textId="77777777" w:rsidR="00185035" w:rsidRPr="00F85647" w:rsidRDefault="00185035" w:rsidP="00D94289">
            <w:pPr>
              <w:autoSpaceDE w:val="0"/>
              <w:autoSpaceDN w:val="0"/>
              <w:adjustRightInd w:val="0"/>
              <w:jc w:val="center"/>
              <w:rPr>
                <w:noProof/>
                <w:lang w:val="en-US"/>
              </w:rPr>
            </w:pPr>
          </w:p>
        </w:tc>
        <w:tc>
          <w:tcPr>
            <w:tcW w:w="237" w:type="pct"/>
          </w:tcPr>
          <w:p w14:paraId="36C80FE0" w14:textId="77777777" w:rsidR="00185035" w:rsidRPr="00F85647" w:rsidRDefault="00185035" w:rsidP="00D94289">
            <w:pPr>
              <w:autoSpaceDE w:val="0"/>
              <w:autoSpaceDN w:val="0"/>
              <w:adjustRightInd w:val="0"/>
              <w:jc w:val="center"/>
              <w:rPr>
                <w:noProof/>
              </w:rPr>
            </w:pPr>
          </w:p>
        </w:tc>
        <w:tc>
          <w:tcPr>
            <w:tcW w:w="414" w:type="pct"/>
          </w:tcPr>
          <w:p w14:paraId="3415E4CF" w14:textId="77777777" w:rsidR="00185035" w:rsidRPr="00F85647" w:rsidRDefault="00185035" w:rsidP="00D94289">
            <w:pPr>
              <w:autoSpaceDE w:val="0"/>
              <w:autoSpaceDN w:val="0"/>
              <w:adjustRightInd w:val="0"/>
              <w:jc w:val="center"/>
              <w:rPr>
                <w:noProof/>
              </w:rPr>
            </w:pPr>
          </w:p>
        </w:tc>
        <w:tc>
          <w:tcPr>
            <w:tcW w:w="339" w:type="pct"/>
          </w:tcPr>
          <w:p w14:paraId="46F7AA46" w14:textId="77777777" w:rsidR="00185035" w:rsidRDefault="00185035" w:rsidP="00D94289">
            <w:pPr>
              <w:autoSpaceDE w:val="0"/>
              <w:autoSpaceDN w:val="0"/>
              <w:adjustRightInd w:val="0"/>
              <w:jc w:val="center"/>
              <w:rPr>
                <w:noProof/>
              </w:rPr>
            </w:pPr>
          </w:p>
        </w:tc>
      </w:tr>
      <w:tr w:rsidR="00C90E7E" w:rsidRPr="00F85647" w14:paraId="2D5BD038" w14:textId="77777777" w:rsidTr="00C90E7E">
        <w:trPr>
          <w:trHeight w:val="288"/>
        </w:trPr>
        <w:tc>
          <w:tcPr>
            <w:tcW w:w="192" w:type="pct"/>
          </w:tcPr>
          <w:p w14:paraId="4DC61C84" w14:textId="77777777" w:rsidR="00185035" w:rsidRPr="007A08CE" w:rsidRDefault="00185035">
            <w:pPr>
              <w:jc w:val="center"/>
            </w:pPr>
          </w:p>
        </w:tc>
        <w:tc>
          <w:tcPr>
            <w:tcW w:w="2164" w:type="pct"/>
            <w:gridSpan w:val="2"/>
          </w:tcPr>
          <w:p w14:paraId="4440E312" w14:textId="77777777" w:rsidR="00185035" w:rsidRPr="002966C9" w:rsidRDefault="00185035" w:rsidP="002966C9">
            <w:r w:rsidRPr="002966C9">
              <w:t>300x300mm</w:t>
            </w:r>
          </w:p>
        </w:tc>
        <w:tc>
          <w:tcPr>
            <w:tcW w:w="384" w:type="pct"/>
            <w:vAlign w:val="bottom"/>
          </w:tcPr>
          <w:p w14:paraId="085411B1" w14:textId="77777777" w:rsidR="00185035" w:rsidRPr="007A08CE" w:rsidRDefault="00185035">
            <w:pPr>
              <w:jc w:val="center"/>
            </w:pPr>
            <w:r w:rsidRPr="007A08CE">
              <w:t>kom</w:t>
            </w:r>
          </w:p>
        </w:tc>
        <w:tc>
          <w:tcPr>
            <w:tcW w:w="387" w:type="pct"/>
            <w:vAlign w:val="bottom"/>
          </w:tcPr>
          <w:p w14:paraId="1C377936" w14:textId="77777777" w:rsidR="00185035" w:rsidRPr="007A08CE" w:rsidRDefault="00185035">
            <w:pPr>
              <w:jc w:val="center"/>
            </w:pPr>
            <w:r w:rsidRPr="007A08CE">
              <w:t>4</w:t>
            </w:r>
          </w:p>
        </w:tc>
        <w:tc>
          <w:tcPr>
            <w:tcW w:w="322" w:type="pct"/>
          </w:tcPr>
          <w:p w14:paraId="1731D2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57EB38" w14:textId="77777777" w:rsidR="00185035" w:rsidRPr="00F85647" w:rsidRDefault="00185035" w:rsidP="00D94289">
            <w:pPr>
              <w:autoSpaceDE w:val="0"/>
              <w:autoSpaceDN w:val="0"/>
              <w:adjustRightInd w:val="0"/>
              <w:jc w:val="center"/>
              <w:rPr>
                <w:noProof/>
                <w:lang w:val="en-US"/>
              </w:rPr>
            </w:pPr>
          </w:p>
        </w:tc>
        <w:tc>
          <w:tcPr>
            <w:tcW w:w="237" w:type="pct"/>
          </w:tcPr>
          <w:p w14:paraId="60E7C75E" w14:textId="77777777" w:rsidR="00185035" w:rsidRPr="00F85647" w:rsidRDefault="00185035" w:rsidP="00D94289">
            <w:pPr>
              <w:autoSpaceDE w:val="0"/>
              <w:autoSpaceDN w:val="0"/>
              <w:adjustRightInd w:val="0"/>
              <w:jc w:val="center"/>
              <w:rPr>
                <w:noProof/>
                <w:lang w:val="en-US"/>
              </w:rPr>
            </w:pPr>
          </w:p>
        </w:tc>
        <w:tc>
          <w:tcPr>
            <w:tcW w:w="237" w:type="pct"/>
          </w:tcPr>
          <w:p w14:paraId="36D83D16" w14:textId="77777777" w:rsidR="00185035" w:rsidRPr="00F85647" w:rsidRDefault="00185035" w:rsidP="00D94289">
            <w:pPr>
              <w:autoSpaceDE w:val="0"/>
              <w:autoSpaceDN w:val="0"/>
              <w:adjustRightInd w:val="0"/>
              <w:jc w:val="center"/>
              <w:rPr>
                <w:noProof/>
              </w:rPr>
            </w:pPr>
          </w:p>
        </w:tc>
        <w:tc>
          <w:tcPr>
            <w:tcW w:w="414" w:type="pct"/>
          </w:tcPr>
          <w:p w14:paraId="20AC49F7" w14:textId="77777777" w:rsidR="00185035" w:rsidRPr="00F85647" w:rsidRDefault="00185035" w:rsidP="00D94289">
            <w:pPr>
              <w:autoSpaceDE w:val="0"/>
              <w:autoSpaceDN w:val="0"/>
              <w:adjustRightInd w:val="0"/>
              <w:jc w:val="center"/>
              <w:rPr>
                <w:noProof/>
              </w:rPr>
            </w:pPr>
          </w:p>
        </w:tc>
        <w:tc>
          <w:tcPr>
            <w:tcW w:w="339" w:type="pct"/>
          </w:tcPr>
          <w:p w14:paraId="0C9E3B76" w14:textId="77777777" w:rsidR="00185035" w:rsidRDefault="00185035" w:rsidP="00D94289">
            <w:pPr>
              <w:autoSpaceDE w:val="0"/>
              <w:autoSpaceDN w:val="0"/>
              <w:adjustRightInd w:val="0"/>
              <w:jc w:val="center"/>
              <w:rPr>
                <w:noProof/>
              </w:rPr>
            </w:pPr>
          </w:p>
        </w:tc>
      </w:tr>
      <w:tr w:rsidR="00C90E7E" w:rsidRPr="00F85647" w14:paraId="4F6B792E" w14:textId="77777777" w:rsidTr="00C90E7E">
        <w:trPr>
          <w:trHeight w:val="288"/>
        </w:trPr>
        <w:tc>
          <w:tcPr>
            <w:tcW w:w="192" w:type="pct"/>
          </w:tcPr>
          <w:p w14:paraId="364FD095" w14:textId="77777777" w:rsidR="00185035" w:rsidRPr="007A08CE" w:rsidRDefault="00185035">
            <w:pPr>
              <w:jc w:val="center"/>
            </w:pPr>
            <w:r w:rsidRPr="007A08CE">
              <w:t>20</w:t>
            </w:r>
          </w:p>
        </w:tc>
        <w:tc>
          <w:tcPr>
            <w:tcW w:w="2164" w:type="pct"/>
            <w:gridSpan w:val="2"/>
          </w:tcPr>
          <w:p w14:paraId="2F01AE9C" w14:textId="77777777" w:rsidR="00185035" w:rsidRPr="002966C9" w:rsidRDefault="00185035" w:rsidP="002966C9">
            <w:r w:rsidRPr="002966C9">
              <w:t>Izrada otvora za prolaz kanala kroz krovni pokrivač, dimenzija Ø200mm. Posle ugradnje kanala otvor treba odgovarajuće zadihtovati.</w:t>
            </w:r>
          </w:p>
        </w:tc>
        <w:tc>
          <w:tcPr>
            <w:tcW w:w="384" w:type="pct"/>
            <w:vAlign w:val="bottom"/>
          </w:tcPr>
          <w:p w14:paraId="6E945F46" w14:textId="77777777" w:rsidR="00185035" w:rsidRPr="007A08CE" w:rsidRDefault="00185035">
            <w:pPr>
              <w:jc w:val="center"/>
            </w:pPr>
            <w:r w:rsidRPr="007A08CE">
              <w:t>kom</w:t>
            </w:r>
          </w:p>
        </w:tc>
        <w:tc>
          <w:tcPr>
            <w:tcW w:w="387" w:type="pct"/>
            <w:vAlign w:val="bottom"/>
          </w:tcPr>
          <w:p w14:paraId="4D180102" w14:textId="77777777" w:rsidR="00185035" w:rsidRPr="007A08CE" w:rsidRDefault="00185035">
            <w:pPr>
              <w:jc w:val="center"/>
            </w:pPr>
            <w:r w:rsidRPr="007A08CE">
              <w:t>1</w:t>
            </w:r>
          </w:p>
        </w:tc>
        <w:tc>
          <w:tcPr>
            <w:tcW w:w="322" w:type="pct"/>
          </w:tcPr>
          <w:p w14:paraId="2CEB77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62B785" w14:textId="77777777" w:rsidR="00185035" w:rsidRPr="00F85647" w:rsidRDefault="00185035" w:rsidP="00D94289">
            <w:pPr>
              <w:autoSpaceDE w:val="0"/>
              <w:autoSpaceDN w:val="0"/>
              <w:adjustRightInd w:val="0"/>
              <w:jc w:val="center"/>
              <w:rPr>
                <w:noProof/>
                <w:lang w:val="en-US"/>
              </w:rPr>
            </w:pPr>
          </w:p>
        </w:tc>
        <w:tc>
          <w:tcPr>
            <w:tcW w:w="237" w:type="pct"/>
          </w:tcPr>
          <w:p w14:paraId="46275FC7" w14:textId="77777777" w:rsidR="00185035" w:rsidRPr="00F85647" w:rsidRDefault="00185035" w:rsidP="00D94289">
            <w:pPr>
              <w:autoSpaceDE w:val="0"/>
              <w:autoSpaceDN w:val="0"/>
              <w:adjustRightInd w:val="0"/>
              <w:jc w:val="center"/>
              <w:rPr>
                <w:noProof/>
                <w:lang w:val="en-US"/>
              </w:rPr>
            </w:pPr>
          </w:p>
        </w:tc>
        <w:tc>
          <w:tcPr>
            <w:tcW w:w="237" w:type="pct"/>
          </w:tcPr>
          <w:p w14:paraId="6F9235CC" w14:textId="77777777" w:rsidR="00185035" w:rsidRPr="00F85647" w:rsidRDefault="00185035" w:rsidP="00D94289">
            <w:pPr>
              <w:autoSpaceDE w:val="0"/>
              <w:autoSpaceDN w:val="0"/>
              <w:adjustRightInd w:val="0"/>
              <w:jc w:val="center"/>
              <w:rPr>
                <w:noProof/>
              </w:rPr>
            </w:pPr>
          </w:p>
        </w:tc>
        <w:tc>
          <w:tcPr>
            <w:tcW w:w="414" w:type="pct"/>
          </w:tcPr>
          <w:p w14:paraId="5726D183" w14:textId="77777777" w:rsidR="00185035" w:rsidRPr="00F85647" w:rsidRDefault="00185035" w:rsidP="00D94289">
            <w:pPr>
              <w:autoSpaceDE w:val="0"/>
              <w:autoSpaceDN w:val="0"/>
              <w:adjustRightInd w:val="0"/>
              <w:jc w:val="center"/>
              <w:rPr>
                <w:noProof/>
              </w:rPr>
            </w:pPr>
          </w:p>
        </w:tc>
        <w:tc>
          <w:tcPr>
            <w:tcW w:w="339" w:type="pct"/>
          </w:tcPr>
          <w:p w14:paraId="074078EB" w14:textId="77777777" w:rsidR="00185035" w:rsidRDefault="00185035" w:rsidP="00D94289">
            <w:pPr>
              <w:autoSpaceDE w:val="0"/>
              <w:autoSpaceDN w:val="0"/>
              <w:adjustRightInd w:val="0"/>
              <w:jc w:val="center"/>
              <w:rPr>
                <w:noProof/>
              </w:rPr>
            </w:pPr>
          </w:p>
        </w:tc>
      </w:tr>
      <w:tr w:rsidR="00C90E7E" w:rsidRPr="00F85647" w14:paraId="57E9C53E" w14:textId="77777777" w:rsidTr="00C90E7E">
        <w:trPr>
          <w:trHeight w:val="288"/>
        </w:trPr>
        <w:tc>
          <w:tcPr>
            <w:tcW w:w="192" w:type="pct"/>
          </w:tcPr>
          <w:p w14:paraId="6914C12F" w14:textId="77777777" w:rsidR="00185035" w:rsidRPr="007A08CE" w:rsidRDefault="00185035">
            <w:pPr>
              <w:jc w:val="center"/>
            </w:pPr>
            <w:r w:rsidRPr="007A08CE">
              <w:t>21</w:t>
            </w:r>
          </w:p>
        </w:tc>
        <w:tc>
          <w:tcPr>
            <w:tcW w:w="2164" w:type="pct"/>
            <w:gridSpan w:val="2"/>
          </w:tcPr>
          <w:p w14:paraId="5C44225B" w14:textId="77777777" w:rsidR="00185035" w:rsidRPr="002966C9" w:rsidRDefault="00185035" w:rsidP="002966C9">
            <w:r w:rsidRPr="002966C9">
              <w:t>Isporuka i ugradnja pomoćne čelične konstrukcije za nošenje ventilacione opreme. Čeličnu konstrukciju treba antikorozivno zaštititi sa dva premaza temelje boje i završno ofarbati sa dva premaza lak bojom u tenu po izboru investitora.</w:t>
            </w:r>
          </w:p>
        </w:tc>
        <w:tc>
          <w:tcPr>
            <w:tcW w:w="384" w:type="pct"/>
            <w:vAlign w:val="bottom"/>
          </w:tcPr>
          <w:p w14:paraId="3CE6E7AF" w14:textId="77777777" w:rsidR="00185035" w:rsidRPr="007A08CE" w:rsidRDefault="00185035">
            <w:pPr>
              <w:jc w:val="center"/>
            </w:pPr>
            <w:r w:rsidRPr="007A08CE">
              <w:t>kg</w:t>
            </w:r>
          </w:p>
        </w:tc>
        <w:tc>
          <w:tcPr>
            <w:tcW w:w="387" w:type="pct"/>
            <w:vAlign w:val="bottom"/>
          </w:tcPr>
          <w:p w14:paraId="0152EA43" w14:textId="77777777" w:rsidR="00185035" w:rsidRPr="007A08CE" w:rsidRDefault="00185035">
            <w:pPr>
              <w:jc w:val="center"/>
            </w:pPr>
            <w:r w:rsidRPr="007A08CE">
              <w:t>70</w:t>
            </w:r>
          </w:p>
        </w:tc>
        <w:tc>
          <w:tcPr>
            <w:tcW w:w="322" w:type="pct"/>
          </w:tcPr>
          <w:p w14:paraId="64F1BCF7"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EB4B84" w14:textId="77777777" w:rsidR="00185035" w:rsidRPr="00F85647" w:rsidRDefault="00185035" w:rsidP="00D94289">
            <w:pPr>
              <w:autoSpaceDE w:val="0"/>
              <w:autoSpaceDN w:val="0"/>
              <w:adjustRightInd w:val="0"/>
              <w:jc w:val="center"/>
              <w:rPr>
                <w:noProof/>
                <w:lang w:val="en-US"/>
              </w:rPr>
            </w:pPr>
          </w:p>
        </w:tc>
        <w:tc>
          <w:tcPr>
            <w:tcW w:w="237" w:type="pct"/>
          </w:tcPr>
          <w:p w14:paraId="65BCC897" w14:textId="77777777" w:rsidR="00185035" w:rsidRPr="00F85647" w:rsidRDefault="00185035" w:rsidP="00D94289">
            <w:pPr>
              <w:autoSpaceDE w:val="0"/>
              <w:autoSpaceDN w:val="0"/>
              <w:adjustRightInd w:val="0"/>
              <w:jc w:val="center"/>
              <w:rPr>
                <w:noProof/>
                <w:lang w:val="en-US"/>
              </w:rPr>
            </w:pPr>
          </w:p>
        </w:tc>
        <w:tc>
          <w:tcPr>
            <w:tcW w:w="237" w:type="pct"/>
          </w:tcPr>
          <w:p w14:paraId="16682731" w14:textId="77777777" w:rsidR="00185035" w:rsidRPr="00F85647" w:rsidRDefault="00185035" w:rsidP="00D94289">
            <w:pPr>
              <w:autoSpaceDE w:val="0"/>
              <w:autoSpaceDN w:val="0"/>
              <w:adjustRightInd w:val="0"/>
              <w:jc w:val="center"/>
              <w:rPr>
                <w:noProof/>
              </w:rPr>
            </w:pPr>
          </w:p>
        </w:tc>
        <w:tc>
          <w:tcPr>
            <w:tcW w:w="414" w:type="pct"/>
          </w:tcPr>
          <w:p w14:paraId="34B45094" w14:textId="77777777" w:rsidR="00185035" w:rsidRPr="00F85647" w:rsidRDefault="00185035" w:rsidP="00D94289">
            <w:pPr>
              <w:autoSpaceDE w:val="0"/>
              <w:autoSpaceDN w:val="0"/>
              <w:adjustRightInd w:val="0"/>
              <w:jc w:val="center"/>
              <w:rPr>
                <w:noProof/>
              </w:rPr>
            </w:pPr>
          </w:p>
        </w:tc>
        <w:tc>
          <w:tcPr>
            <w:tcW w:w="339" w:type="pct"/>
          </w:tcPr>
          <w:p w14:paraId="04840613" w14:textId="77777777" w:rsidR="00185035" w:rsidRDefault="00185035" w:rsidP="00D94289">
            <w:pPr>
              <w:autoSpaceDE w:val="0"/>
              <w:autoSpaceDN w:val="0"/>
              <w:adjustRightInd w:val="0"/>
              <w:jc w:val="center"/>
              <w:rPr>
                <w:noProof/>
              </w:rPr>
            </w:pPr>
          </w:p>
        </w:tc>
      </w:tr>
      <w:tr w:rsidR="00C90E7E" w:rsidRPr="00F85647" w14:paraId="7D32A061" w14:textId="77777777" w:rsidTr="00C90E7E">
        <w:trPr>
          <w:trHeight w:val="288"/>
        </w:trPr>
        <w:tc>
          <w:tcPr>
            <w:tcW w:w="192" w:type="pct"/>
          </w:tcPr>
          <w:p w14:paraId="3E40BA29" w14:textId="77777777" w:rsidR="00185035" w:rsidRPr="007A08CE" w:rsidRDefault="00185035">
            <w:pPr>
              <w:jc w:val="center"/>
            </w:pPr>
            <w:r w:rsidRPr="007A08CE">
              <w:t>22</w:t>
            </w:r>
          </w:p>
        </w:tc>
        <w:tc>
          <w:tcPr>
            <w:tcW w:w="2164" w:type="pct"/>
            <w:gridSpan w:val="2"/>
          </w:tcPr>
          <w:p w14:paraId="54327A2E" w14:textId="77777777" w:rsidR="00185035" w:rsidRPr="002966C9" w:rsidRDefault="00185035" w:rsidP="002966C9">
            <w:r w:rsidRPr="002966C9">
              <w:t>Regulacija protoka i puštanje sistema ventilacije u rad</w:t>
            </w:r>
          </w:p>
        </w:tc>
        <w:tc>
          <w:tcPr>
            <w:tcW w:w="384" w:type="pct"/>
            <w:vAlign w:val="bottom"/>
          </w:tcPr>
          <w:p w14:paraId="2F8614E6" w14:textId="77777777" w:rsidR="00185035" w:rsidRPr="007A08CE" w:rsidRDefault="00185035">
            <w:pPr>
              <w:jc w:val="center"/>
            </w:pPr>
            <w:r w:rsidRPr="007A08CE">
              <w:t>pauš</w:t>
            </w:r>
          </w:p>
        </w:tc>
        <w:tc>
          <w:tcPr>
            <w:tcW w:w="387" w:type="pct"/>
            <w:vAlign w:val="bottom"/>
          </w:tcPr>
          <w:p w14:paraId="45DC7B65" w14:textId="77777777" w:rsidR="00185035" w:rsidRPr="007A08CE" w:rsidRDefault="00185035">
            <w:pPr>
              <w:jc w:val="center"/>
            </w:pPr>
            <w:r w:rsidRPr="007A08CE">
              <w:t>1</w:t>
            </w:r>
          </w:p>
        </w:tc>
        <w:tc>
          <w:tcPr>
            <w:tcW w:w="322" w:type="pct"/>
          </w:tcPr>
          <w:p w14:paraId="3676A23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3AE21E" w14:textId="77777777" w:rsidR="00185035" w:rsidRPr="00F85647" w:rsidRDefault="00185035" w:rsidP="00D94289">
            <w:pPr>
              <w:autoSpaceDE w:val="0"/>
              <w:autoSpaceDN w:val="0"/>
              <w:adjustRightInd w:val="0"/>
              <w:jc w:val="center"/>
              <w:rPr>
                <w:noProof/>
                <w:lang w:val="en-US"/>
              </w:rPr>
            </w:pPr>
          </w:p>
        </w:tc>
        <w:tc>
          <w:tcPr>
            <w:tcW w:w="237" w:type="pct"/>
          </w:tcPr>
          <w:p w14:paraId="6E015836" w14:textId="77777777" w:rsidR="00185035" w:rsidRPr="00F85647" w:rsidRDefault="00185035" w:rsidP="00D94289">
            <w:pPr>
              <w:autoSpaceDE w:val="0"/>
              <w:autoSpaceDN w:val="0"/>
              <w:adjustRightInd w:val="0"/>
              <w:jc w:val="center"/>
              <w:rPr>
                <w:noProof/>
                <w:lang w:val="en-US"/>
              </w:rPr>
            </w:pPr>
          </w:p>
        </w:tc>
        <w:tc>
          <w:tcPr>
            <w:tcW w:w="237" w:type="pct"/>
          </w:tcPr>
          <w:p w14:paraId="44A1FC1D" w14:textId="77777777" w:rsidR="00185035" w:rsidRPr="00F85647" w:rsidRDefault="00185035" w:rsidP="00D94289">
            <w:pPr>
              <w:autoSpaceDE w:val="0"/>
              <w:autoSpaceDN w:val="0"/>
              <w:adjustRightInd w:val="0"/>
              <w:jc w:val="center"/>
              <w:rPr>
                <w:noProof/>
              </w:rPr>
            </w:pPr>
          </w:p>
        </w:tc>
        <w:tc>
          <w:tcPr>
            <w:tcW w:w="414" w:type="pct"/>
          </w:tcPr>
          <w:p w14:paraId="1551CD5D" w14:textId="77777777" w:rsidR="00185035" w:rsidRPr="00F85647" w:rsidRDefault="00185035" w:rsidP="00D94289">
            <w:pPr>
              <w:autoSpaceDE w:val="0"/>
              <w:autoSpaceDN w:val="0"/>
              <w:adjustRightInd w:val="0"/>
              <w:jc w:val="center"/>
              <w:rPr>
                <w:noProof/>
              </w:rPr>
            </w:pPr>
          </w:p>
        </w:tc>
        <w:tc>
          <w:tcPr>
            <w:tcW w:w="339" w:type="pct"/>
          </w:tcPr>
          <w:p w14:paraId="7E4020AE" w14:textId="77777777" w:rsidR="00185035" w:rsidRDefault="00185035" w:rsidP="00D94289">
            <w:pPr>
              <w:autoSpaceDE w:val="0"/>
              <w:autoSpaceDN w:val="0"/>
              <w:adjustRightInd w:val="0"/>
              <w:jc w:val="center"/>
              <w:rPr>
                <w:noProof/>
              </w:rPr>
            </w:pPr>
          </w:p>
        </w:tc>
      </w:tr>
      <w:tr w:rsidR="00C90E7E" w:rsidRPr="00F85647" w14:paraId="52D5F691" w14:textId="77777777" w:rsidTr="00C90E7E">
        <w:trPr>
          <w:trHeight w:val="288"/>
        </w:trPr>
        <w:tc>
          <w:tcPr>
            <w:tcW w:w="192" w:type="pct"/>
          </w:tcPr>
          <w:p w14:paraId="1A3F9C1B" w14:textId="77777777" w:rsidR="00185035" w:rsidRPr="007A08CE" w:rsidRDefault="00185035">
            <w:pPr>
              <w:jc w:val="center"/>
              <w:rPr>
                <w:b/>
                <w:bCs/>
              </w:rPr>
            </w:pPr>
            <w:r w:rsidRPr="007A08CE">
              <w:rPr>
                <w:b/>
                <w:bCs/>
              </w:rPr>
              <w:t> </w:t>
            </w:r>
          </w:p>
        </w:tc>
        <w:tc>
          <w:tcPr>
            <w:tcW w:w="2164" w:type="pct"/>
            <w:gridSpan w:val="2"/>
          </w:tcPr>
          <w:p w14:paraId="15547CD2" w14:textId="77777777" w:rsidR="00185035" w:rsidRPr="002966C9" w:rsidRDefault="00185035" w:rsidP="002966C9">
            <w:pPr>
              <w:rPr>
                <w:bCs/>
              </w:rPr>
            </w:pPr>
            <w:r w:rsidRPr="002966C9">
              <w:rPr>
                <w:bCs/>
              </w:rPr>
              <w:t xml:space="preserve"> UKUPNO SISTEMI VENTILACIJE NA PRIZEMLJU  (sistemi VU-1, VO-1 i VO-2) – prostori intenzivne nege:</w:t>
            </w:r>
          </w:p>
        </w:tc>
        <w:tc>
          <w:tcPr>
            <w:tcW w:w="384" w:type="pct"/>
          </w:tcPr>
          <w:p w14:paraId="654542ED" w14:textId="77777777" w:rsidR="00185035" w:rsidRPr="007A08CE" w:rsidRDefault="00185035">
            <w:pPr>
              <w:rPr>
                <w:b/>
                <w:bCs/>
              </w:rPr>
            </w:pPr>
            <w:r w:rsidRPr="007A08CE">
              <w:rPr>
                <w:b/>
                <w:bCs/>
              </w:rPr>
              <w:t> </w:t>
            </w:r>
          </w:p>
        </w:tc>
        <w:tc>
          <w:tcPr>
            <w:tcW w:w="387" w:type="pct"/>
          </w:tcPr>
          <w:p w14:paraId="2D25789B" w14:textId="77777777" w:rsidR="00185035" w:rsidRPr="007A08CE" w:rsidRDefault="00185035">
            <w:pPr>
              <w:rPr>
                <w:b/>
                <w:bCs/>
              </w:rPr>
            </w:pPr>
            <w:r w:rsidRPr="007A08CE">
              <w:rPr>
                <w:b/>
                <w:bCs/>
              </w:rPr>
              <w:t> </w:t>
            </w:r>
          </w:p>
        </w:tc>
        <w:tc>
          <w:tcPr>
            <w:tcW w:w="322" w:type="pct"/>
          </w:tcPr>
          <w:p w14:paraId="1190AB7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0F20A3" w14:textId="77777777" w:rsidR="00185035" w:rsidRPr="00F85647" w:rsidRDefault="00185035" w:rsidP="00D94289">
            <w:pPr>
              <w:autoSpaceDE w:val="0"/>
              <w:autoSpaceDN w:val="0"/>
              <w:adjustRightInd w:val="0"/>
              <w:jc w:val="center"/>
              <w:rPr>
                <w:noProof/>
                <w:lang w:val="en-US"/>
              </w:rPr>
            </w:pPr>
          </w:p>
        </w:tc>
        <w:tc>
          <w:tcPr>
            <w:tcW w:w="237" w:type="pct"/>
          </w:tcPr>
          <w:p w14:paraId="3D640BB2" w14:textId="77777777" w:rsidR="00185035" w:rsidRPr="00F85647" w:rsidRDefault="00185035" w:rsidP="00D94289">
            <w:pPr>
              <w:autoSpaceDE w:val="0"/>
              <w:autoSpaceDN w:val="0"/>
              <w:adjustRightInd w:val="0"/>
              <w:jc w:val="center"/>
              <w:rPr>
                <w:noProof/>
                <w:lang w:val="en-US"/>
              </w:rPr>
            </w:pPr>
          </w:p>
        </w:tc>
        <w:tc>
          <w:tcPr>
            <w:tcW w:w="237" w:type="pct"/>
          </w:tcPr>
          <w:p w14:paraId="42217685" w14:textId="77777777" w:rsidR="00185035" w:rsidRPr="00F85647" w:rsidRDefault="00185035" w:rsidP="00D94289">
            <w:pPr>
              <w:autoSpaceDE w:val="0"/>
              <w:autoSpaceDN w:val="0"/>
              <w:adjustRightInd w:val="0"/>
              <w:jc w:val="center"/>
              <w:rPr>
                <w:noProof/>
              </w:rPr>
            </w:pPr>
          </w:p>
        </w:tc>
        <w:tc>
          <w:tcPr>
            <w:tcW w:w="414" w:type="pct"/>
          </w:tcPr>
          <w:p w14:paraId="18CC9167" w14:textId="77777777" w:rsidR="00185035" w:rsidRPr="00F85647" w:rsidRDefault="00185035" w:rsidP="00D94289">
            <w:pPr>
              <w:autoSpaceDE w:val="0"/>
              <w:autoSpaceDN w:val="0"/>
              <w:adjustRightInd w:val="0"/>
              <w:jc w:val="center"/>
              <w:rPr>
                <w:noProof/>
              </w:rPr>
            </w:pPr>
          </w:p>
        </w:tc>
        <w:tc>
          <w:tcPr>
            <w:tcW w:w="339" w:type="pct"/>
          </w:tcPr>
          <w:p w14:paraId="7AF2E206" w14:textId="77777777" w:rsidR="00185035" w:rsidRDefault="00185035" w:rsidP="00D94289">
            <w:pPr>
              <w:autoSpaceDE w:val="0"/>
              <w:autoSpaceDN w:val="0"/>
              <w:adjustRightInd w:val="0"/>
              <w:jc w:val="center"/>
              <w:rPr>
                <w:noProof/>
              </w:rPr>
            </w:pPr>
          </w:p>
        </w:tc>
      </w:tr>
      <w:tr w:rsidR="00C90E7E" w:rsidRPr="00F85647" w14:paraId="7932C6D3" w14:textId="77777777" w:rsidTr="00C90E7E">
        <w:trPr>
          <w:trHeight w:val="288"/>
        </w:trPr>
        <w:tc>
          <w:tcPr>
            <w:tcW w:w="192" w:type="pct"/>
          </w:tcPr>
          <w:p w14:paraId="7560F236" w14:textId="77777777" w:rsidR="00185035" w:rsidRPr="007A08CE" w:rsidRDefault="00185035">
            <w:pPr>
              <w:jc w:val="center"/>
              <w:rPr>
                <w:b/>
                <w:bCs/>
              </w:rPr>
            </w:pPr>
            <w:r>
              <w:rPr>
                <w:b/>
                <w:bCs/>
              </w:rPr>
              <w:t>XXIV</w:t>
            </w:r>
          </w:p>
        </w:tc>
        <w:tc>
          <w:tcPr>
            <w:tcW w:w="2164" w:type="pct"/>
            <w:gridSpan w:val="2"/>
          </w:tcPr>
          <w:p w14:paraId="23390425" w14:textId="77777777" w:rsidR="00185035" w:rsidRPr="002966C9" w:rsidRDefault="00185035" w:rsidP="002966C9">
            <w:pPr>
              <w:rPr>
                <w:bCs/>
              </w:rPr>
            </w:pPr>
            <w:r w:rsidRPr="002966C9">
              <w:rPr>
                <w:bCs/>
              </w:rPr>
              <w:t>SISTEM KLIMATIZACIJE SA PROMENJIVIM PROTOKOM RASHLADNOG FLUIDA – SISTEM 1 NA PRIZEMLJU</w:t>
            </w:r>
          </w:p>
        </w:tc>
        <w:tc>
          <w:tcPr>
            <w:tcW w:w="384" w:type="pct"/>
            <w:vAlign w:val="bottom"/>
          </w:tcPr>
          <w:p w14:paraId="5D60C31A" w14:textId="77777777" w:rsidR="00185035" w:rsidRPr="007A08CE" w:rsidRDefault="00185035">
            <w:pPr>
              <w:jc w:val="center"/>
            </w:pPr>
          </w:p>
        </w:tc>
        <w:tc>
          <w:tcPr>
            <w:tcW w:w="387" w:type="pct"/>
            <w:vAlign w:val="bottom"/>
          </w:tcPr>
          <w:p w14:paraId="6429971B" w14:textId="77777777" w:rsidR="00185035" w:rsidRPr="007A08CE" w:rsidRDefault="00185035">
            <w:pPr>
              <w:jc w:val="center"/>
            </w:pPr>
          </w:p>
        </w:tc>
        <w:tc>
          <w:tcPr>
            <w:tcW w:w="322" w:type="pct"/>
          </w:tcPr>
          <w:p w14:paraId="2A96DEC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8ECFDFC" w14:textId="77777777" w:rsidR="00185035" w:rsidRPr="00F85647" w:rsidRDefault="00185035" w:rsidP="00D94289">
            <w:pPr>
              <w:autoSpaceDE w:val="0"/>
              <w:autoSpaceDN w:val="0"/>
              <w:adjustRightInd w:val="0"/>
              <w:jc w:val="center"/>
              <w:rPr>
                <w:noProof/>
                <w:lang w:val="en-US"/>
              </w:rPr>
            </w:pPr>
          </w:p>
        </w:tc>
        <w:tc>
          <w:tcPr>
            <w:tcW w:w="237" w:type="pct"/>
          </w:tcPr>
          <w:p w14:paraId="36D8A542" w14:textId="77777777" w:rsidR="00185035" w:rsidRPr="00F85647" w:rsidRDefault="00185035" w:rsidP="00D94289">
            <w:pPr>
              <w:autoSpaceDE w:val="0"/>
              <w:autoSpaceDN w:val="0"/>
              <w:adjustRightInd w:val="0"/>
              <w:jc w:val="center"/>
              <w:rPr>
                <w:noProof/>
                <w:lang w:val="en-US"/>
              </w:rPr>
            </w:pPr>
          </w:p>
        </w:tc>
        <w:tc>
          <w:tcPr>
            <w:tcW w:w="237" w:type="pct"/>
          </w:tcPr>
          <w:p w14:paraId="3048A06E" w14:textId="77777777" w:rsidR="00185035" w:rsidRPr="00F85647" w:rsidRDefault="00185035" w:rsidP="00D94289">
            <w:pPr>
              <w:autoSpaceDE w:val="0"/>
              <w:autoSpaceDN w:val="0"/>
              <w:adjustRightInd w:val="0"/>
              <w:jc w:val="center"/>
              <w:rPr>
                <w:noProof/>
              </w:rPr>
            </w:pPr>
          </w:p>
        </w:tc>
        <w:tc>
          <w:tcPr>
            <w:tcW w:w="414" w:type="pct"/>
          </w:tcPr>
          <w:p w14:paraId="6D3F726D" w14:textId="77777777" w:rsidR="00185035" w:rsidRPr="00F85647" w:rsidRDefault="00185035" w:rsidP="00D94289">
            <w:pPr>
              <w:autoSpaceDE w:val="0"/>
              <w:autoSpaceDN w:val="0"/>
              <w:adjustRightInd w:val="0"/>
              <w:jc w:val="center"/>
              <w:rPr>
                <w:noProof/>
              </w:rPr>
            </w:pPr>
          </w:p>
        </w:tc>
        <w:tc>
          <w:tcPr>
            <w:tcW w:w="339" w:type="pct"/>
          </w:tcPr>
          <w:p w14:paraId="3615B0F7" w14:textId="77777777" w:rsidR="00185035" w:rsidRDefault="00185035" w:rsidP="00D94289">
            <w:pPr>
              <w:autoSpaceDE w:val="0"/>
              <w:autoSpaceDN w:val="0"/>
              <w:adjustRightInd w:val="0"/>
              <w:jc w:val="center"/>
              <w:rPr>
                <w:noProof/>
              </w:rPr>
            </w:pPr>
          </w:p>
        </w:tc>
      </w:tr>
      <w:tr w:rsidR="00C90E7E" w:rsidRPr="00F85647" w14:paraId="7A9BBF05" w14:textId="77777777" w:rsidTr="00C90E7E">
        <w:trPr>
          <w:trHeight w:val="288"/>
        </w:trPr>
        <w:tc>
          <w:tcPr>
            <w:tcW w:w="192" w:type="pct"/>
          </w:tcPr>
          <w:p w14:paraId="2C02775A" w14:textId="77777777" w:rsidR="00185035" w:rsidRPr="007A08CE" w:rsidRDefault="00185035">
            <w:pPr>
              <w:jc w:val="center"/>
            </w:pPr>
          </w:p>
        </w:tc>
        <w:tc>
          <w:tcPr>
            <w:tcW w:w="2164" w:type="pct"/>
            <w:gridSpan w:val="2"/>
          </w:tcPr>
          <w:p w14:paraId="75A98458" w14:textId="77777777" w:rsidR="00185035" w:rsidRPr="002966C9" w:rsidRDefault="00185035" w:rsidP="002966C9">
            <w:r w:rsidRPr="002966C9">
              <w:t xml:space="preserve">Ovaj klima sistem služi za klimatizaciju prizemlja i sastoji se od jedne spoljne i 7 unutrašnjih klima jedinica </w:t>
            </w:r>
          </w:p>
        </w:tc>
        <w:tc>
          <w:tcPr>
            <w:tcW w:w="384" w:type="pct"/>
            <w:vAlign w:val="bottom"/>
          </w:tcPr>
          <w:p w14:paraId="03471D35" w14:textId="77777777" w:rsidR="00185035" w:rsidRPr="007A08CE" w:rsidRDefault="00185035">
            <w:pPr>
              <w:jc w:val="center"/>
            </w:pPr>
          </w:p>
        </w:tc>
        <w:tc>
          <w:tcPr>
            <w:tcW w:w="387" w:type="pct"/>
            <w:vAlign w:val="bottom"/>
          </w:tcPr>
          <w:p w14:paraId="5A3829D5" w14:textId="77777777" w:rsidR="00185035" w:rsidRPr="007A08CE" w:rsidRDefault="00185035">
            <w:pPr>
              <w:jc w:val="center"/>
            </w:pPr>
          </w:p>
        </w:tc>
        <w:tc>
          <w:tcPr>
            <w:tcW w:w="322" w:type="pct"/>
          </w:tcPr>
          <w:p w14:paraId="37A9B7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EB1864" w14:textId="77777777" w:rsidR="00185035" w:rsidRPr="00F85647" w:rsidRDefault="00185035" w:rsidP="00D94289">
            <w:pPr>
              <w:autoSpaceDE w:val="0"/>
              <w:autoSpaceDN w:val="0"/>
              <w:adjustRightInd w:val="0"/>
              <w:jc w:val="center"/>
              <w:rPr>
                <w:noProof/>
                <w:lang w:val="en-US"/>
              </w:rPr>
            </w:pPr>
          </w:p>
        </w:tc>
        <w:tc>
          <w:tcPr>
            <w:tcW w:w="237" w:type="pct"/>
          </w:tcPr>
          <w:p w14:paraId="4A136601" w14:textId="77777777" w:rsidR="00185035" w:rsidRPr="00F85647" w:rsidRDefault="00185035" w:rsidP="00D94289">
            <w:pPr>
              <w:autoSpaceDE w:val="0"/>
              <w:autoSpaceDN w:val="0"/>
              <w:adjustRightInd w:val="0"/>
              <w:jc w:val="center"/>
              <w:rPr>
                <w:noProof/>
                <w:lang w:val="en-US"/>
              </w:rPr>
            </w:pPr>
          </w:p>
        </w:tc>
        <w:tc>
          <w:tcPr>
            <w:tcW w:w="237" w:type="pct"/>
          </w:tcPr>
          <w:p w14:paraId="653D1E9C" w14:textId="77777777" w:rsidR="00185035" w:rsidRPr="00F85647" w:rsidRDefault="00185035" w:rsidP="00D94289">
            <w:pPr>
              <w:autoSpaceDE w:val="0"/>
              <w:autoSpaceDN w:val="0"/>
              <w:adjustRightInd w:val="0"/>
              <w:jc w:val="center"/>
              <w:rPr>
                <w:noProof/>
              </w:rPr>
            </w:pPr>
          </w:p>
        </w:tc>
        <w:tc>
          <w:tcPr>
            <w:tcW w:w="414" w:type="pct"/>
          </w:tcPr>
          <w:p w14:paraId="74CC363D" w14:textId="77777777" w:rsidR="00185035" w:rsidRPr="00F85647" w:rsidRDefault="00185035" w:rsidP="00D94289">
            <w:pPr>
              <w:autoSpaceDE w:val="0"/>
              <w:autoSpaceDN w:val="0"/>
              <w:adjustRightInd w:val="0"/>
              <w:jc w:val="center"/>
              <w:rPr>
                <w:noProof/>
              </w:rPr>
            </w:pPr>
          </w:p>
        </w:tc>
        <w:tc>
          <w:tcPr>
            <w:tcW w:w="339" w:type="pct"/>
          </w:tcPr>
          <w:p w14:paraId="5949ADC2" w14:textId="77777777" w:rsidR="00185035" w:rsidRDefault="00185035" w:rsidP="00D94289">
            <w:pPr>
              <w:autoSpaceDE w:val="0"/>
              <w:autoSpaceDN w:val="0"/>
              <w:adjustRightInd w:val="0"/>
              <w:jc w:val="center"/>
              <w:rPr>
                <w:noProof/>
              </w:rPr>
            </w:pPr>
          </w:p>
        </w:tc>
      </w:tr>
      <w:tr w:rsidR="00C90E7E" w:rsidRPr="00F85647" w14:paraId="51DE5C9C" w14:textId="77777777" w:rsidTr="00C90E7E">
        <w:trPr>
          <w:trHeight w:val="288"/>
        </w:trPr>
        <w:tc>
          <w:tcPr>
            <w:tcW w:w="192" w:type="pct"/>
          </w:tcPr>
          <w:p w14:paraId="43FC10F6" w14:textId="77777777" w:rsidR="00185035" w:rsidRPr="007A08CE" w:rsidRDefault="00185035">
            <w:pPr>
              <w:jc w:val="center"/>
            </w:pPr>
          </w:p>
        </w:tc>
        <w:tc>
          <w:tcPr>
            <w:tcW w:w="2164" w:type="pct"/>
            <w:gridSpan w:val="2"/>
          </w:tcPr>
          <w:p w14:paraId="382387CE"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461DCCE4" w14:textId="77777777" w:rsidR="00185035" w:rsidRPr="007A08CE" w:rsidRDefault="00185035">
            <w:pPr>
              <w:jc w:val="center"/>
            </w:pPr>
          </w:p>
        </w:tc>
        <w:tc>
          <w:tcPr>
            <w:tcW w:w="387" w:type="pct"/>
            <w:vAlign w:val="bottom"/>
          </w:tcPr>
          <w:p w14:paraId="004A259E" w14:textId="77777777" w:rsidR="00185035" w:rsidRPr="007A08CE" w:rsidRDefault="00185035">
            <w:pPr>
              <w:jc w:val="center"/>
            </w:pPr>
          </w:p>
        </w:tc>
        <w:tc>
          <w:tcPr>
            <w:tcW w:w="322" w:type="pct"/>
          </w:tcPr>
          <w:p w14:paraId="3791C9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E2BEEB" w14:textId="77777777" w:rsidR="00185035" w:rsidRPr="00F85647" w:rsidRDefault="00185035" w:rsidP="00D94289">
            <w:pPr>
              <w:autoSpaceDE w:val="0"/>
              <w:autoSpaceDN w:val="0"/>
              <w:adjustRightInd w:val="0"/>
              <w:jc w:val="center"/>
              <w:rPr>
                <w:noProof/>
                <w:lang w:val="en-US"/>
              </w:rPr>
            </w:pPr>
          </w:p>
        </w:tc>
        <w:tc>
          <w:tcPr>
            <w:tcW w:w="237" w:type="pct"/>
          </w:tcPr>
          <w:p w14:paraId="0BC332B6" w14:textId="77777777" w:rsidR="00185035" w:rsidRPr="00F85647" w:rsidRDefault="00185035" w:rsidP="00D94289">
            <w:pPr>
              <w:autoSpaceDE w:val="0"/>
              <w:autoSpaceDN w:val="0"/>
              <w:adjustRightInd w:val="0"/>
              <w:jc w:val="center"/>
              <w:rPr>
                <w:noProof/>
                <w:lang w:val="en-US"/>
              </w:rPr>
            </w:pPr>
          </w:p>
        </w:tc>
        <w:tc>
          <w:tcPr>
            <w:tcW w:w="237" w:type="pct"/>
          </w:tcPr>
          <w:p w14:paraId="5A7D34FA" w14:textId="77777777" w:rsidR="00185035" w:rsidRPr="00F85647" w:rsidRDefault="00185035" w:rsidP="00D94289">
            <w:pPr>
              <w:autoSpaceDE w:val="0"/>
              <w:autoSpaceDN w:val="0"/>
              <w:adjustRightInd w:val="0"/>
              <w:jc w:val="center"/>
              <w:rPr>
                <w:noProof/>
              </w:rPr>
            </w:pPr>
          </w:p>
        </w:tc>
        <w:tc>
          <w:tcPr>
            <w:tcW w:w="414" w:type="pct"/>
          </w:tcPr>
          <w:p w14:paraId="106631E4" w14:textId="77777777" w:rsidR="00185035" w:rsidRPr="00F85647" w:rsidRDefault="00185035" w:rsidP="00D94289">
            <w:pPr>
              <w:autoSpaceDE w:val="0"/>
              <w:autoSpaceDN w:val="0"/>
              <w:adjustRightInd w:val="0"/>
              <w:jc w:val="center"/>
              <w:rPr>
                <w:noProof/>
              </w:rPr>
            </w:pPr>
          </w:p>
        </w:tc>
        <w:tc>
          <w:tcPr>
            <w:tcW w:w="339" w:type="pct"/>
          </w:tcPr>
          <w:p w14:paraId="3B94ADDA" w14:textId="77777777" w:rsidR="00185035" w:rsidRDefault="00185035" w:rsidP="00D94289">
            <w:pPr>
              <w:autoSpaceDE w:val="0"/>
              <w:autoSpaceDN w:val="0"/>
              <w:adjustRightInd w:val="0"/>
              <w:jc w:val="center"/>
              <w:rPr>
                <w:noProof/>
              </w:rPr>
            </w:pPr>
          </w:p>
        </w:tc>
      </w:tr>
      <w:tr w:rsidR="00C90E7E" w:rsidRPr="00F85647" w14:paraId="4E98698C" w14:textId="77777777" w:rsidTr="00C90E7E">
        <w:trPr>
          <w:trHeight w:val="288"/>
        </w:trPr>
        <w:tc>
          <w:tcPr>
            <w:tcW w:w="192" w:type="pct"/>
          </w:tcPr>
          <w:p w14:paraId="5A93B366" w14:textId="77777777" w:rsidR="00185035" w:rsidRPr="007A08CE" w:rsidRDefault="00185035">
            <w:pPr>
              <w:jc w:val="center"/>
            </w:pPr>
            <w:r w:rsidRPr="007A08CE">
              <w:t>1.</w:t>
            </w:r>
          </w:p>
        </w:tc>
        <w:tc>
          <w:tcPr>
            <w:tcW w:w="2164" w:type="pct"/>
            <w:gridSpan w:val="2"/>
          </w:tcPr>
          <w:p w14:paraId="6F562B04" w14:textId="77777777" w:rsidR="00185035" w:rsidRPr="002966C9" w:rsidRDefault="00185035" w:rsidP="002966C9">
            <w:r w:rsidRPr="002966C9">
              <w:t>Spoljna klima jedinica u svemu prema opštim zahtevima za M.KVr sisteme, proizvođača LG – Invereter, Multi V, serija IV:</w:t>
            </w:r>
          </w:p>
        </w:tc>
        <w:tc>
          <w:tcPr>
            <w:tcW w:w="384" w:type="pct"/>
            <w:vAlign w:val="bottom"/>
          </w:tcPr>
          <w:p w14:paraId="57BD25EC" w14:textId="77777777" w:rsidR="00185035" w:rsidRPr="007A08CE" w:rsidRDefault="00185035">
            <w:pPr>
              <w:jc w:val="center"/>
            </w:pPr>
          </w:p>
        </w:tc>
        <w:tc>
          <w:tcPr>
            <w:tcW w:w="387" w:type="pct"/>
            <w:vAlign w:val="bottom"/>
          </w:tcPr>
          <w:p w14:paraId="0E64B71D" w14:textId="77777777" w:rsidR="00185035" w:rsidRPr="007A08CE" w:rsidRDefault="00185035">
            <w:pPr>
              <w:jc w:val="center"/>
            </w:pPr>
          </w:p>
        </w:tc>
        <w:tc>
          <w:tcPr>
            <w:tcW w:w="322" w:type="pct"/>
          </w:tcPr>
          <w:p w14:paraId="48D187F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5AAE15" w14:textId="77777777" w:rsidR="00185035" w:rsidRPr="00F85647" w:rsidRDefault="00185035" w:rsidP="00D94289">
            <w:pPr>
              <w:autoSpaceDE w:val="0"/>
              <w:autoSpaceDN w:val="0"/>
              <w:adjustRightInd w:val="0"/>
              <w:jc w:val="center"/>
              <w:rPr>
                <w:noProof/>
                <w:lang w:val="en-US"/>
              </w:rPr>
            </w:pPr>
          </w:p>
        </w:tc>
        <w:tc>
          <w:tcPr>
            <w:tcW w:w="237" w:type="pct"/>
          </w:tcPr>
          <w:p w14:paraId="16D525D0" w14:textId="77777777" w:rsidR="00185035" w:rsidRPr="00F85647" w:rsidRDefault="00185035" w:rsidP="00D94289">
            <w:pPr>
              <w:autoSpaceDE w:val="0"/>
              <w:autoSpaceDN w:val="0"/>
              <w:adjustRightInd w:val="0"/>
              <w:jc w:val="center"/>
              <w:rPr>
                <w:noProof/>
                <w:lang w:val="en-US"/>
              </w:rPr>
            </w:pPr>
          </w:p>
        </w:tc>
        <w:tc>
          <w:tcPr>
            <w:tcW w:w="237" w:type="pct"/>
          </w:tcPr>
          <w:p w14:paraId="0A18494C" w14:textId="77777777" w:rsidR="00185035" w:rsidRPr="00F85647" w:rsidRDefault="00185035" w:rsidP="00D94289">
            <w:pPr>
              <w:autoSpaceDE w:val="0"/>
              <w:autoSpaceDN w:val="0"/>
              <w:adjustRightInd w:val="0"/>
              <w:jc w:val="center"/>
              <w:rPr>
                <w:noProof/>
              </w:rPr>
            </w:pPr>
          </w:p>
        </w:tc>
        <w:tc>
          <w:tcPr>
            <w:tcW w:w="414" w:type="pct"/>
          </w:tcPr>
          <w:p w14:paraId="60C0ACF1" w14:textId="77777777" w:rsidR="00185035" w:rsidRPr="00F85647" w:rsidRDefault="00185035" w:rsidP="00D94289">
            <w:pPr>
              <w:autoSpaceDE w:val="0"/>
              <w:autoSpaceDN w:val="0"/>
              <w:adjustRightInd w:val="0"/>
              <w:jc w:val="center"/>
              <w:rPr>
                <w:noProof/>
              </w:rPr>
            </w:pPr>
          </w:p>
        </w:tc>
        <w:tc>
          <w:tcPr>
            <w:tcW w:w="339" w:type="pct"/>
          </w:tcPr>
          <w:p w14:paraId="5AB78C90" w14:textId="77777777" w:rsidR="00185035" w:rsidRDefault="00185035" w:rsidP="00D94289">
            <w:pPr>
              <w:autoSpaceDE w:val="0"/>
              <w:autoSpaceDN w:val="0"/>
              <w:adjustRightInd w:val="0"/>
              <w:jc w:val="center"/>
              <w:rPr>
                <w:noProof/>
              </w:rPr>
            </w:pPr>
          </w:p>
        </w:tc>
      </w:tr>
      <w:tr w:rsidR="00C90E7E" w:rsidRPr="00F85647" w14:paraId="18ABABB5" w14:textId="77777777" w:rsidTr="00C90E7E">
        <w:trPr>
          <w:trHeight w:val="288"/>
        </w:trPr>
        <w:tc>
          <w:tcPr>
            <w:tcW w:w="192" w:type="pct"/>
          </w:tcPr>
          <w:p w14:paraId="4815F5A7" w14:textId="77777777" w:rsidR="00185035" w:rsidRPr="007A08CE" w:rsidRDefault="00185035">
            <w:pPr>
              <w:jc w:val="center"/>
            </w:pPr>
          </w:p>
        </w:tc>
        <w:tc>
          <w:tcPr>
            <w:tcW w:w="2164" w:type="pct"/>
            <w:gridSpan w:val="2"/>
          </w:tcPr>
          <w:p w14:paraId="0D7DE0B0" w14:textId="77777777" w:rsidR="00185035" w:rsidRPr="002966C9" w:rsidRDefault="00185035" w:rsidP="002966C9">
            <w:pPr>
              <w:rPr>
                <w:bCs/>
              </w:rPr>
            </w:pPr>
            <w:r w:rsidRPr="002966C9">
              <w:rPr>
                <w:bCs/>
              </w:rPr>
              <w:t>tip ARUN080LTE4 (Qg/Qh = 25/23kW)  ili ekvivalentno</w:t>
            </w:r>
          </w:p>
        </w:tc>
        <w:tc>
          <w:tcPr>
            <w:tcW w:w="384" w:type="pct"/>
            <w:vAlign w:val="bottom"/>
          </w:tcPr>
          <w:p w14:paraId="31216B52" w14:textId="77777777" w:rsidR="00185035" w:rsidRPr="007A08CE" w:rsidRDefault="00185035">
            <w:pPr>
              <w:rPr>
                <w:color w:val="000000"/>
              </w:rPr>
            </w:pPr>
          </w:p>
        </w:tc>
        <w:tc>
          <w:tcPr>
            <w:tcW w:w="387" w:type="pct"/>
            <w:vAlign w:val="bottom"/>
          </w:tcPr>
          <w:p w14:paraId="6A1F0925" w14:textId="77777777" w:rsidR="00185035" w:rsidRPr="007A08CE" w:rsidRDefault="00185035">
            <w:pPr>
              <w:rPr>
                <w:color w:val="000000"/>
              </w:rPr>
            </w:pPr>
          </w:p>
        </w:tc>
        <w:tc>
          <w:tcPr>
            <w:tcW w:w="322" w:type="pct"/>
          </w:tcPr>
          <w:p w14:paraId="43AEC0E9" w14:textId="77777777" w:rsidR="00185035" w:rsidRPr="00F85647" w:rsidRDefault="00185035" w:rsidP="00D94289">
            <w:pPr>
              <w:autoSpaceDE w:val="0"/>
              <w:autoSpaceDN w:val="0"/>
              <w:adjustRightInd w:val="0"/>
              <w:jc w:val="center"/>
              <w:rPr>
                <w:noProof/>
                <w:lang w:val="en-US"/>
              </w:rPr>
            </w:pPr>
          </w:p>
        </w:tc>
        <w:tc>
          <w:tcPr>
            <w:tcW w:w="324" w:type="pct"/>
            <w:gridSpan w:val="2"/>
          </w:tcPr>
          <w:p w14:paraId="222B76C6" w14:textId="77777777" w:rsidR="00185035" w:rsidRPr="00F85647" w:rsidRDefault="00185035" w:rsidP="00D94289">
            <w:pPr>
              <w:autoSpaceDE w:val="0"/>
              <w:autoSpaceDN w:val="0"/>
              <w:adjustRightInd w:val="0"/>
              <w:jc w:val="center"/>
              <w:rPr>
                <w:noProof/>
                <w:lang w:val="en-US"/>
              </w:rPr>
            </w:pPr>
          </w:p>
        </w:tc>
        <w:tc>
          <w:tcPr>
            <w:tcW w:w="237" w:type="pct"/>
          </w:tcPr>
          <w:p w14:paraId="78785262" w14:textId="77777777" w:rsidR="00185035" w:rsidRPr="00F85647" w:rsidRDefault="00185035" w:rsidP="00D94289">
            <w:pPr>
              <w:autoSpaceDE w:val="0"/>
              <w:autoSpaceDN w:val="0"/>
              <w:adjustRightInd w:val="0"/>
              <w:jc w:val="center"/>
              <w:rPr>
                <w:noProof/>
                <w:lang w:val="en-US"/>
              </w:rPr>
            </w:pPr>
          </w:p>
        </w:tc>
        <w:tc>
          <w:tcPr>
            <w:tcW w:w="237" w:type="pct"/>
          </w:tcPr>
          <w:p w14:paraId="3AFD6C3E" w14:textId="77777777" w:rsidR="00185035" w:rsidRPr="00F85647" w:rsidRDefault="00185035" w:rsidP="00D94289">
            <w:pPr>
              <w:autoSpaceDE w:val="0"/>
              <w:autoSpaceDN w:val="0"/>
              <w:adjustRightInd w:val="0"/>
              <w:jc w:val="center"/>
              <w:rPr>
                <w:noProof/>
              </w:rPr>
            </w:pPr>
          </w:p>
        </w:tc>
        <w:tc>
          <w:tcPr>
            <w:tcW w:w="414" w:type="pct"/>
          </w:tcPr>
          <w:p w14:paraId="272E5D11" w14:textId="77777777" w:rsidR="00185035" w:rsidRPr="00F85647" w:rsidRDefault="00185035" w:rsidP="00D94289">
            <w:pPr>
              <w:autoSpaceDE w:val="0"/>
              <w:autoSpaceDN w:val="0"/>
              <w:adjustRightInd w:val="0"/>
              <w:jc w:val="center"/>
              <w:rPr>
                <w:noProof/>
              </w:rPr>
            </w:pPr>
          </w:p>
        </w:tc>
        <w:tc>
          <w:tcPr>
            <w:tcW w:w="339" w:type="pct"/>
          </w:tcPr>
          <w:p w14:paraId="38B52726" w14:textId="77777777" w:rsidR="00185035" w:rsidRDefault="00185035" w:rsidP="00D94289">
            <w:pPr>
              <w:autoSpaceDE w:val="0"/>
              <w:autoSpaceDN w:val="0"/>
              <w:adjustRightInd w:val="0"/>
              <w:jc w:val="center"/>
              <w:rPr>
                <w:noProof/>
              </w:rPr>
            </w:pPr>
          </w:p>
        </w:tc>
      </w:tr>
      <w:tr w:rsidR="00C90E7E" w:rsidRPr="00F85647" w14:paraId="59CD47E0" w14:textId="77777777" w:rsidTr="00C90E7E">
        <w:trPr>
          <w:trHeight w:val="288"/>
        </w:trPr>
        <w:tc>
          <w:tcPr>
            <w:tcW w:w="192" w:type="pct"/>
          </w:tcPr>
          <w:p w14:paraId="0CE6FC80" w14:textId="77777777" w:rsidR="00185035" w:rsidRPr="007A08CE" w:rsidRDefault="00185035">
            <w:pPr>
              <w:jc w:val="center"/>
            </w:pPr>
          </w:p>
        </w:tc>
        <w:tc>
          <w:tcPr>
            <w:tcW w:w="2164" w:type="pct"/>
            <w:gridSpan w:val="2"/>
          </w:tcPr>
          <w:p w14:paraId="14716164" w14:textId="77777777" w:rsidR="00185035" w:rsidRPr="002966C9" w:rsidRDefault="00185035" w:rsidP="002966C9">
            <w:r w:rsidRPr="002966C9">
              <w:t>rashladni fluid R410A</w:t>
            </w:r>
          </w:p>
        </w:tc>
        <w:tc>
          <w:tcPr>
            <w:tcW w:w="384" w:type="pct"/>
            <w:vAlign w:val="bottom"/>
          </w:tcPr>
          <w:p w14:paraId="5CB1F738" w14:textId="77777777" w:rsidR="00185035" w:rsidRPr="007A08CE" w:rsidRDefault="00185035">
            <w:pPr>
              <w:jc w:val="center"/>
            </w:pPr>
          </w:p>
        </w:tc>
        <w:tc>
          <w:tcPr>
            <w:tcW w:w="387" w:type="pct"/>
            <w:vAlign w:val="bottom"/>
          </w:tcPr>
          <w:p w14:paraId="3265FA88" w14:textId="77777777" w:rsidR="00185035" w:rsidRPr="007A08CE" w:rsidRDefault="00185035">
            <w:pPr>
              <w:jc w:val="center"/>
            </w:pPr>
          </w:p>
        </w:tc>
        <w:tc>
          <w:tcPr>
            <w:tcW w:w="322" w:type="pct"/>
          </w:tcPr>
          <w:p w14:paraId="0D490F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E157CF" w14:textId="77777777" w:rsidR="00185035" w:rsidRPr="00F85647" w:rsidRDefault="00185035" w:rsidP="00D94289">
            <w:pPr>
              <w:autoSpaceDE w:val="0"/>
              <w:autoSpaceDN w:val="0"/>
              <w:adjustRightInd w:val="0"/>
              <w:jc w:val="center"/>
              <w:rPr>
                <w:noProof/>
                <w:lang w:val="en-US"/>
              </w:rPr>
            </w:pPr>
          </w:p>
        </w:tc>
        <w:tc>
          <w:tcPr>
            <w:tcW w:w="237" w:type="pct"/>
          </w:tcPr>
          <w:p w14:paraId="4DF2752B" w14:textId="77777777" w:rsidR="00185035" w:rsidRPr="00F85647" w:rsidRDefault="00185035" w:rsidP="00D94289">
            <w:pPr>
              <w:autoSpaceDE w:val="0"/>
              <w:autoSpaceDN w:val="0"/>
              <w:adjustRightInd w:val="0"/>
              <w:jc w:val="center"/>
              <w:rPr>
                <w:noProof/>
                <w:lang w:val="en-US"/>
              </w:rPr>
            </w:pPr>
          </w:p>
        </w:tc>
        <w:tc>
          <w:tcPr>
            <w:tcW w:w="237" w:type="pct"/>
          </w:tcPr>
          <w:p w14:paraId="6985CBB5" w14:textId="77777777" w:rsidR="00185035" w:rsidRPr="00F85647" w:rsidRDefault="00185035" w:rsidP="00D94289">
            <w:pPr>
              <w:autoSpaceDE w:val="0"/>
              <w:autoSpaceDN w:val="0"/>
              <w:adjustRightInd w:val="0"/>
              <w:jc w:val="center"/>
              <w:rPr>
                <w:noProof/>
              </w:rPr>
            </w:pPr>
          </w:p>
        </w:tc>
        <w:tc>
          <w:tcPr>
            <w:tcW w:w="414" w:type="pct"/>
          </w:tcPr>
          <w:p w14:paraId="4CE4DDD5" w14:textId="77777777" w:rsidR="00185035" w:rsidRPr="00F85647" w:rsidRDefault="00185035" w:rsidP="00D94289">
            <w:pPr>
              <w:autoSpaceDE w:val="0"/>
              <w:autoSpaceDN w:val="0"/>
              <w:adjustRightInd w:val="0"/>
              <w:jc w:val="center"/>
              <w:rPr>
                <w:noProof/>
              </w:rPr>
            </w:pPr>
          </w:p>
        </w:tc>
        <w:tc>
          <w:tcPr>
            <w:tcW w:w="339" w:type="pct"/>
          </w:tcPr>
          <w:p w14:paraId="031F109F" w14:textId="77777777" w:rsidR="00185035" w:rsidRDefault="00185035" w:rsidP="00D94289">
            <w:pPr>
              <w:autoSpaceDE w:val="0"/>
              <w:autoSpaceDN w:val="0"/>
              <w:adjustRightInd w:val="0"/>
              <w:jc w:val="center"/>
              <w:rPr>
                <w:noProof/>
              </w:rPr>
            </w:pPr>
          </w:p>
        </w:tc>
      </w:tr>
      <w:tr w:rsidR="00C90E7E" w:rsidRPr="00F85647" w14:paraId="7BC0FE14" w14:textId="77777777" w:rsidTr="00C90E7E">
        <w:trPr>
          <w:trHeight w:val="288"/>
        </w:trPr>
        <w:tc>
          <w:tcPr>
            <w:tcW w:w="192" w:type="pct"/>
          </w:tcPr>
          <w:p w14:paraId="334B4B59" w14:textId="77777777" w:rsidR="00185035" w:rsidRPr="007A08CE" w:rsidRDefault="00185035">
            <w:pPr>
              <w:jc w:val="center"/>
            </w:pPr>
          </w:p>
        </w:tc>
        <w:tc>
          <w:tcPr>
            <w:tcW w:w="2164" w:type="pct"/>
            <w:gridSpan w:val="2"/>
          </w:tcPr>
          <w:p w14:paraId="6A96602F" w14:textId="77777777" w:rsidR="00185035" w:rsidRPr="002966C9" w:rsidRDefault="00185035" w:rsidP="002966C9">
            <w:r w:rsidRPr="002966C9">
              <w:t>priključci Ø19.05/9,52</w:t>
            </w:r>
          </w:p>
        </w:tc>
        <w:tc>
          <w:tcPr>
            <w:tcW w:w="384" w:type="pct"/>
            <w:vAlign w:val="bottom"/>
          </w:tcPr>
          <w:p w14:paraId="25F4D686" w14:textId="77777777" w:rsidR="00185035" w:rsidRPr="007A08CE" w:rsidRDefault="00185035">
            <w:pPr>
              <w:rPr>
                <w:color w:val="000000"/>
              </w:rPr>
            </w:pPr>
          </w:p>
        </w:tc>
        <w:tc>
          <w:tcPr>
            <w:tcW w:w="387" w:type="pct"/>
            <w:vAlign w:val="bottom"/>
          </w:tcPr>
          <w:p w14:paraId="3CD6984A" w14:textId="77777777" w:rsidR="00185035" w:rsidRPr="007A08CE" w:rsidRDefault="00185035">
            <w:pPr>
              <w:rPr>
                <w:color w:val="000000"/>
              </w:rPr>
            </w:pPr>
          </w:p>
        </w:tc>
        <w:tc>
          <w:tcPr>
            <w:tcW w:w="322" w:type="pct"/>
          </w:tcPr>
          <w:p w14:paraId="0F9D1EE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B783D3" w14:textId="77777777" w:rsidR="00185035" w:rsidRPr="00F85647" w:rsidRDefault="00185035" w:rsidP="00D94289">
            <w:pPr>
              <w:autoSpaceDE w:val="0"/>
              <w:autoSpaceDN w:val="0"/>
              <w:adjustRightInd w:val="0"/>
              <w:jc w:val="center"/>
              <w:rPr>
                <w:noProof/>
                <w:lang w:val="en-US"/>
              </w:rPr>
            </w:pPr>
          </w:p>
        </w:tc>
        <w:tc>
          <w:tcPr>
            <w:tcW w:w="237" w:type="pct"/>
          </w:tcPr>
          <w:p w14:paraId="3048EB74" w14:textId="77777777" w:rsidR="00185035" w:rsidRPr="00F85647" w:rsidRDefault="00185035" w:rsidP="00D94289">
            <w:pPr>
              <w:autoSpaceDE w:val="0"/>
              <w:autoSpaceDN w:val="0"/>
              <w:adjustRightInd w:val="0"/>
              <w:jc w:val="center"/>
              <w:rPr>
                <w:noProof/>
                <w:lang w:val="en-US"/>
              </w:rPr>
            </w:pPr>
          </w:p>
        </w:tc>
        <w:tc>
          <w:tcPr>
            <w:tcW w:w="237" w:type="pct"/>
          </w:tcPr>
          <w:p w14:paraId="787D84A6" w14:textId="77777777" w:rsidR="00185035" w:rsidRPr="00F85647" w:rsidRDefault="00185035" w:rsidP="00D94289">
            <w:pPr>
              <w:autoSpaceDE w:val="0"/>
              <w:autoSpaceDN w:val="0"/>
              <w:adjustRightInd w:val="0"/>
              <w:jc w:val="center"/>
              <w:rPr>
                <w:noProof/>
              </w:rPr>
            </w:pPr>
          </w:p>
        </w:tc>
        <w:tc>
          <w:tcPr>
            <w:tcW w:w="414" w:type="pct"/>
          </w:tcPr>
          <w:p w14:paraId="0256C766" w14:textId="77777777" w:rsidR="00185035" w:rsidRPr="00F85647" w:rsidRDefault="00185035" w:rsidP="00D94289">
            <w:pPr>
              <w:autoSpaceDE w:val="0"/>
              <w:autoSpaceDN w:val="0"/>
              <w:adjustRightInd w:val="0"/>
              <w:jc w:val="center"/>
              <w:rPr>
                <w:noProof/>
              </w:rPr>
            </w:pPr>
          </w:p>
        </w:tc>
        <w:tc>
          <w:tcPr>
            <w:tcW w:w="339" w:type="pct"/>
          </w:tcPr>
          <w:p w14:paraId="562C4788" w14:textId="77777777" w:rsidR="00185035" w:rsidRDefault="00185035" w:rsidP="00D94289">
            <w:pPr>
              <w:autoSpaceDE w:val="0"/>
              <w:autoSpaceDN w:val="0"/>
              <w:adjustRightInd w:val="0"/>
              <w:jc w:val="center"/>
              <w:rPr>
                <w:noProof/>
              </w:rPr>
            </w:pPr>
          </w:p>
        </w:tc>
      </w:tr>
      <w:tr w:rsidR="00C90E7E" w:rsidRPr="00F85647" w14:paraId="20B26EC3" w14:textId="77777777" w:rsidTr="00C90E7E">
        <w:trPr>
          <w:trHeight w:val="288"/>
        </w:trPr>
        <w:tc>
          <w:tcPr>
            <w:tcW w:w="192" w:type="pct"/>
          </w:tcPr>
          <w:p w14:paraId="35E035A9" w14:textId="77777777" w:rsidR="00185035" w:rsidRPr="007A08CE" w:rsidRDefault="00185035">
            <w:pPr>
              <w:jc w:val="center"/>
            </w:pPr>
          </w:p>
        </w:tc>
        <w:tc>
          <w:tcPr>
            <w:tcW w:w="2164" w:type="pct"/>
            <w:gridSpan w:val="2"/>
          </w:tcPr>
          <w:p w14:paraId="7577598D" w14:textId="77777777" w:rsidR="00185035" w:rsidRPr="002966C9" w:rsidRDefault="00185035" w:rsidP="002966C9">
            <w:r w:rsidRPr="002966C9">
              <w:t>električna snaga Pe=7.12kW</w:t>
            </w:r>
          </w:p>
        </w:tc>
        <w:tc>
          <w:tcPr>
            <w:tcW w:w="384" w:type="pct"/>
            <w:vAlign w:val="bottom"/>
          </w:tcPr>
          <w:p w14:paraId="7EB36929" w14:textId="77777777" w:rsidR="00185035" w:rsidRPr="007A08CE" w:rsidRDefault="00185035">
            <w:pPr>
              <w:jc w:val="center"/>
            </w:pPr>
          </w:p>
        </w:tc>
        <w:tc>
          <w:tcPr>
            <w:tcW w:w="387" w:type="pct"/>
            <w:vAlign w:val="bottom"/>
          </w:tcPr>
          <w:p w14:paraId="43D63C4F" w14:textId="77777777" w:rsidR="00185035" w:rsidRPr="007A08CE" w:rsidRDefault="00185035">
            <w:pPr>
              <w:jc w:val="center"/>
            </w:pPr>
          </w:p>
        </w:tc>
        <w:tc>
          <w:tcPr>
            <w:tcW w:w="322" w:type="pct"/>
          </w:tcPr>
          <w:p w14:paraId="0CD48A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D6F37E" w14:textId="77777777" w:rsidR="00185035" w:rsidRPr="00F85647" w:rsidRDefault="00185035" w:rsidP="00D94289">
            <w:pPr>
              <w:autoSpaceDE w:val="0"/>
              <w:autoSpaceDN w:val="0"/>
              <w:adjustRightInd w:val="0"/>
              <w:jc w:val="center"/>
              <w:rPr>
                <w:noProof/>
                <w:lang w:val="en-US"/>
              </w:rPr>
            </w:pPr>
          </w:p>
        </w:tc>
        <w:tc>
          <w:tcPr>
            <w:tcW w:w="237" w:type="pct"/>
          </w:tcPr>
          <w:p w14:paraId="6147FAAB" w14:textId="77777777" w:rsidR="00185035" w:rsidRPr="00F85647" w:rsidRDefault="00185035" w:rsidP="00D94289">
            <w:pPr>
              <w:autoSpaceDE w:val="0"/>
              <w:autoSpaceDN w:val="0"/>
              <w:adjustRightInd w:val="0"/>
              <w:jc w:val="center"/>
              <w:rPr>
                <w:noProof/>
                <w:lang w:val="en-US"/>
              </w:rPr>
            </w:pPr>
          </w:p>
        </w:tc>
        <w:tc>
          <w:tcPr>
            <w:tcW w:w="237" w:type="pct"/>
          </w:tcPr>
          <w:p w14:paraId="2168606B" w14:textId="77777777" w:rsidR="00185035" w:rsidRPr="00F85647" w:rsidRDefault="00185035" w:rsidP="00D94289">
            <w:pPr>
              <w:autoSpaceDE w:val="0"/>
              <w:autoSpaceDN w:val="0"/>
              <w:adjustRightInd w:val="0"/>
              <w:jc w:val="center"/>
              <w:rPr>
                <w:noProof/>
              </w:rPr>
            </w:pPr>
          </w:p>
        </w:tc>
        <w:tc>
          <w:tcPr>
            <w:tcW w:w="414" w:type="pct"/>
          </w:tcPr>
          <w:p w14:paraId="3C47AABC" w14:textId="77777777" w:rsidR="00185035" w:rsidRPr="00F85647" w:rsidRDefault="00185035" w:rsidP="00D94289">
            <w:pPr>
              <w:autoSpaceDE w:val="0"/>
              <w:autoSpaceDN w:val="0"/>
              <w:adjustRightInd w:val="0"/>
              <w:jc w:val="center"/>
              <w:rPr>
                <w:noProof/>
              </w:rPr>
            </w:pPr>
          </w:p>
        </w:tc>
        <w:tc>
          <w:tcPr>
            <w:tcW w:w="339" w:type="pct"/>
          </w:tcPr>
          <w:p w14:paraId="246DBB2D" w14:textId="77777777" w:rsidR="00185035" w:rsidRDefault="00185035" w:rsidP="00D94289">
            <w:pPr>
              <w:autoSpaceDE w:val="0"/>
              <w:autoSpaceDN w:val="0"/>
              <w:adjustRightInd w:val="0"/>
              <w:jc w:val="center"/>
              <w:rPr>
                <w:noProof/>
              </w:rPr>
            </w:pPr>
          </w:p>
        </w:tc>
      </w:tr>
      <w:tr w:rsidR="00C90E7E" w:rsidRPr="00F85647" w14:paraId="3C9D45F7" w14:textId="77777777" w:rsidTr="00C90E7E">
        <w:trPr>
          <w:trHeight w:val="288"/>
        </w:trPr>
        <w:tc>
          <w:tcPr>
            <w:tcW w:w="192" w:type="pct"/>
          </w:tcPr>
          <w:p w14:paraId="784FF844" w14:textId="77777777" w:rsidR="00185035" w:rsidRPr="007A08CE" w:rsidRDefault="00185035">
            <w:pPr>
              <w:jc w:val="center"/>
            </w:pPr>
          </w:p>
        </w:tc>
        <w:tc>
          <w:tcPr>
            <w:tcW w:w="2164" w:type="pct"/>
            <w:gridSpan w:val="2"/>
          </w:tcPr>
          <w:p w14:paraId="2EF44935" w14:textId="77777777" w:rsidR="00185035" w:rsidRPr="002966C9" w:rsidRDefault="00185035" w:rsidP="002966C9">
            <w:r w:rsidRPr="002966C9">
              <w:t>napajanje ~3, 400V, 50Hz</w:t>
            </w:r>
          </w:p>
        </w:tc>
        <w:tc>
          <w:tcPr>
            <w:tcW w:w="384" w:type="pct"/>
            <w:vAlign w:val="bottom"/>
          </w:tcPr>
          <w:p w14:paraId="6CA93D82" w14:textId="77777777" w:rsidR="00185035" w:rsidRPr="007A08CE" w:rsidRDefault="00185035"/>
        </w:tc>
        <w:tc>
          <w:tcPr>
            <w:tcW w:w="387" w:type="pct"/>
            <w:vAlign w:val="bottom"/>
          </w:tcPr>
          <w:p w14:paraId="33A99A77" w14:textId="77777777" w:rsidR="00185035" w:rsidRPr="007A08CE" w:rsidRDefault="00185035"/>
        </w:tc>
        <w:tc>
          <w:tcPr>
            <w:tcW w:w="322" w:type="pct"/>
          </w:tcPr>
          <w:p w14:paraId="0C9792F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EE9987" w14:textId="77777777" w:rsidR="00185035" w:rsidRPr="00F85647" w:rsidRDefault="00185035" w:rsidP="00D94289">
            <w:pPr>
              <w:autoSpaceDE w:val="0"/>
              <w:autoSpaceDN w:val="0"/>
              <w:adjustRightInd w:val="0"/>
              <w:jc w:val="center"/>
              <w:rPr>
                <w:noProof/>
                <w:lang w:val="en-US"/>
              </w:rPr>
            </w:pPr>
          </w:p>
        </w:tc>
        <w:tc>
          <w:tcPr>
            <w:tcW w:w="237" w:type="pct"/>
          </w:tcPr>
          <w:p w14:paraId="35848A90" w14:textId="77777777" w:rsidR="00185035" w:rsidRPr="00F85647" w:rsidRDefault="00185035" w:rsidP="00D94289">
            <w:pPr>
              <w:autoSpaceDE w:val="0"/>
              <w:autoSpaceDN w:val="0"/>
              <w:adjustRightInd w:val="0"/>
              <w:jc w:val="center"/>
              <w:rPr>
                <w:noProof/>
                <w:lang w:val="en-US"/>
              </w:rPr>
            </w:pPr>
          </w:p>
        </w:tc>
        <w:tc>
          <w:tcPr>
            <w:tcW w:w="237" w:type="pct"/>
          </w:tcPr>
          <w:p w14:paraId="38C48AD5" w14:textId="77777777" w:rsidR="00185035" w:rsidRPr="00F85647" w:rsidRDefault="00185035" w:rsidP="00D94289">
            <w:pPr>
              <w:autoSpaceDE w:val="0"/>
              <w:autoSpaceDN w:val="0"/>
              <w:adjustRightInd w:val="0"/>
              <w:jc w:val="center"/>
              <w:rPr>
                <w:noProof/>
              </w:rPr>
            </w:pPr>
          </w:p>
        </w:tc>
        <w:tc>
          <w:tcPr>
            <w:tcW w:w="414" w:type="pct"/>
          </w:tcPr>
          <w:p w14:paraId="670EE305" w14:textId="77777777" w:rsidR="00185035" w:rsidRPr="00F85647" w:rsidRDefault="00185035" w:rsidP="00D94289">
            <w:pPr>
              <w:autoSpaceDE w:val="0"/>
              <w:autoSpaceDN w:val="0"/>
              <w:adjustRightInd w:val="0"/>
              <w:jc w:val="center"/>
              <w:rPr>
                <w:noProof/>
              </w:rPr>
            </w:pPr>
          </w:p>
        </w:tc>
        <w:tc>
          <w:tcPr>
            <w:tcW w:w="339" w:type="pct"/>
          </w:tcPr>
          <w:p w14:paraId="41282842" w14:textId="77777777" w:rsidR="00185035" w:rsidRDefault="00185035" w:rsidP="00D94289">
            <w:pPr>
              <w:autoSpaceDE w:val="0"/>
              <w:autoSpaceDN w:val="0"/>
              <w:adjustRightInd w:val="0"/>
              <w:jc w:val="center"/>
              <w:rPr>
                <w:noProof/>
              </w:rPr>
            </w:pPr>
          </w:p>
        </w:tc>
      </w:tr>
      <w:tr w:rsidR="00C90E7E" w:rsidRPr="00F85647" w14:paraId="3D7165FE" w14:textId="77777777" w:rsidTr="00C90E7E">
        <w:trPr>
          <w:trHeight w:val="288"/>
        </w:trPr>
        <w:tc>
          <w:tcPr>
            <w:tcW w:w="192" w:type="pct"/>
          </w:tcPr>
          <w:p w14:paraId="7891F456" w14:textId="77777777" w:rsidR="00185035" w:rsidRPr="007A08CE" w:rsidRDefault="00185035">
            <w:pPr>
              <w:jc w:val="center"/>
            </w:pPr>
          </w:p>
        </w:tc>
        <w:tc>
          <w:tcPr>
            <w:tcW w:w="2164" w:type="pct"/>
            <w:gridSpan w:val="2"/>
          </w:tcPr>
          <w:p w14:paraId="12577EC2" w14:textId="77777777" w:rsidR="00185035" w:rsidRPr="002966C9" w:rsidRDefault="00185035" w:rsidP="002966C9">
            <w:r w:rsidRPr="002966C9">
              <w:t>Spoljna jedinica se montira na na tlu na odgovarajuće čelično postolje</w:t>
            </w:r>
          </w:p>
        </w:tc>
        <w:tc>
          <w:tcPr>
            <w:tcW w:w="384" w:type="pct"/>
            <w:vAlign w:val="bottom"/>
          </w:tcPr>
          <w:p w14:paraId="41A6812A" w14:textId="77777777" w:rsidR="00185035" w:rsidRPr="007A08CE" w:rsidRDefault="00185035">
            <w:pPr>
              <w:jc w:val="center"/>
            </w:pPr>
            <w:r w:rsidRPr="007A08CE">
              <w:t>kom</w:t>
            </w:r>
          </w:p>
        </w:tc>
        <w:tc>
          <w:tcPr>
            <w:tcW w:w="387" w:type="pct"/>
            <w:vAlign w:val="bottom"/>
          </w:tcPr>
          <w:p w14:paraId="2BB5F3F0" w14:textId="77777777" w:rsidR="00185035" w:rsidRPr="007A08CE" w:rsidRDefault="00185035">
            <w:pPr>
              <w:jc w:val="center"/>
            </w:pPr>
            <w:r w:rsidRPr="007A08CE">
              <w:t>1</w:t>
            </w:r>
          </w:p>
        </w:tc>
        <w:tc>
          <w:tcPr>
            <w:tcW w:w="322" w:type="pct"/>
          </w:tcPr>
          <w:p w14:paraId="7E5C033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F37A2B" w14:textId="77777777" w:rsidR="00185035" w:rsidRPr="00F85647" w:rsidRDefault="00185035" w:rsidP="00D94289">
            <w:pPr>
              <w:autoSpaceDE w:val="0"/>
              <w:autoSpaceDN w:val="0"/>
              <w:adjustRightInd w:val="0"/>
              <w:jc w:val="center"/>
              <w:rPr>
                <w:noProof/>
                <w:lang w:val="en-US"/>
              </w:rPr>
            </w:pPr>
          </w:p>
        </w:tc>
        <w:tc>
          <w:tcPr>
            <w:tcW w:w="237" w:type="pct"/>
          </w:tcPr>
          <w:p w14:paraId="59A297C4" w14:textId="77777777" w:rsidR="00185035" w:rsidRPr="00F85647" w:rsidRDefault="00185035" w:rsidP="00D94289">
            <w:pPr>
              <w:autoSpaceDE w:val="0"/>
              <w:autoSpaceDN w:val="0"/>
              <w:adjustRightInd w:val="0"/>
              <w:jc w:val="center"/>
              <w:rPr>
                <w:noProof/>
                <w:lang w:val="en-US"/>
              </w:rPr>
            </w:pPr>
          </w:p>
        </w:tc>
        <w:tc>
          <w:tcPr>
            <w:tcW w:w="237" w:type="pct"/>
          </w:tcPr>
          <w:p w14:paraId="4DA5135E" w14:textId="77777777" w:rsidR="00185035" w:rsidRPr="00F85647" w:rsidRDefault="00185035" w:rsidP="00D94289">
            <w:pPr>
              <w:autoSpaceDE w:val="0"/>
              <w:autoSpaceDN w:val="0"/>
              <w:adjustRightInd w:val="0"/>
              <w:jc w:val="center"/>
              <w:rPr>
                <w:noProof/>
              </w:rPr>
            </w:pPr>
          </w:p>
        </w:tc>
        <w:tc>
          <w:tcPr>
            <w:tcW w:w="414" w:type="pct"/>
          </w:tcPr>
          <w:p w14:paraId="50E4DCD5" w14:textId="77777777" w:rsidR="00185035" w:rsidRPr="00F85647" w:rsidRDefault="00185035" w:rsidP="00D94289">
            <w:pPr>
              <w:autoSpaceDE w:val="0"/>
              <w:autoSpaceDN w:val="0"/>
              <w:adjustRightInd w:val="0"/>
              <w:jc w:val="center"/>
              <w:rPr>
                <w:noProof/>
              </w:rPr>
            </w:pPr>
          </w:p>
        </w:tc>
        <w:tc>
          <w:tcPr>
            <w:tcW w:w="339" w:type="pct"/>
          </w:tcPr>
          <w:p w14:paraId="76F8AF7E" w14:textId="77777777" w:rsidR="00185035" w:rsidRDefault="00185035" w:rsidP="00D94289">
            <w:pPr>
              <w:autoSpaceDE w:val="0"/>
              <w:autoSpaceDN w:val="0"/>
              <w:adjustRightInd w:val="0"/>
              <w:jc w:val="center"/>
              <w:rPr>
                <w:noProof/>
              </w:rPr>
            </w:pPr>
          </w:p>
        </w:tc>
      </w:tr>
      <w:tr w:rsidR="00C90E7E" w:rsidRPr="00F85647" w14:paraId="4479D6BE" w14:textId="77777777" w:rsidTr="00C90E7E">
        <w:trPr>
          <w:trHeight w:val="288"/>
        </w:trPr>
        <w:tc>
          <w:tcPr>
            <w:tcW w:w="192" w:type="pct"/>
          </w:tcPr>
          <w:p w14:paraId="4262866F" w14:textId="77777777" w:rsidR="00185035" w:rsidRPr="007A08CE" w:rsidRDefault="00185035">
            <w:pPr>
              <w:jc w:val="center"/>
            </w:pPr>
            <w:r w:rsidRPr="007A08CE">
              <w:t>2.</w:t>
            </w:r>
          </w:p>
        </w:tc>
        <w:tc>
          <w:tcPr>
            <w:tcW w:w="2164" w:type="pct"/>
            <w:gridSpan w:val="2"/>
          </w:tcPr>
          <w:p w14:paraId="58CC1CE6" w14:textId="77777777" w:rsidR="00185035" w:rsidRPr="002966C9" w:rsidRDefault="00185035" w:rsidP="002966C9">
            <w:r w:rsidRPr="002966C9">
              <w:t>Unutrašnja klima jedinica, kasetni model u kompletu sa žičanim kontrolerom PQRCVSLO, proizvođača LG:</w:t>
            </w:r>
          </w:p>
        </w:tc>
        <w:tc>
          <w:tcPr>
            <w:tcW w:w="384" w:type="pct"/>
            <w:vAlign w:val="bottom"/>
          </w:tcPr>
          <w:p w14:paraId="297D95D2" w14:textId="77777777" w:rsidR="00185035" w:rsidRPr="007A08CE" w:rsidRDefault="00185035">
            <w:pPr>
              <w:jc w:val="center"/>
            </w:pPr>
          </w:p>
        </w:tc>
        <w:tc>
          <w:tcPr>
            <w:tcW w:w="387" w:type="pct"/>
            <w:vAlign w:val="bottom"/>
          </w:tcPr>
          <w:p w14:paraId="51E97334" w14:textId="77777777" w:rsidR="00185035" w:rsidRPr="007A08CE" w:rsidRDefault="00185035">
            <w:pPr>
              <w:jc w:val="center"/>
            </w:pPr>
          </w:p>
        </w:tc>
        <w:tc>
          <w:tcPr>
            <w:tcW w:w="322" w:type="pct"/>
          </w:tcPr>
          <w:p w14:paraId="03F56A8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04B8AC" w14:textId="77777777" w:rsidR="00185035" w:rsidRPr="00F85647" w:rsidRDefault="00185035" w:rsidP="00D94289">
            <w:pPr>
              <w:autoSpaceDE w:val="0"/>
              <w:autoSpaceDN w:val="0"/>
              <w:adjustRightInd w:val="0"/>
              <w:jc w:val="center"/>
              <w:rPr>
                <w:noProof/>
                <w:lang w:val="en-US"/>
              </w:rPr>
            </w:pPr>
          </w:p>
        </w:tc>
        <w:tc>
          <w:tcPr>
            <w:tcW w:w="237" w:type="pct"/>
          </w:tcPr>
          <w:p w14:paraId="452D9373" w14:textId="77777777" w:rsidR="00185035" w:rsidRPr="00F85647" w:rsidRDefault="00185035" w:rsidP="00D94289">
            <w:pPr>
              <w:autoSpaceDE w:val="0"/>
              <w:autoSpaceDN w:val="0"/>
              <w:adjustRightInd w:val="0"/>
              <w:jc w:val="center"/>
              <w:rPr>
                <w:noProof/>
                <w:lang w:val="en-US"/>
              </w:rPr>
            </w:pPr>
          </w:p>
        </w:tc>
        <w:tc>
          <w:tcPr>
            <w:tcW w:w="237" w:type="pct"/>
          </w:tcPr>
          <w:p w14:paraId="007E6B16" w14:textId="77777777" w:rsidR="00185035" w:rsidRPr="00F85647" w:rsidRDefault="00185035" w:rsidP="00D94289">
            <w:pPr>
              <w:autoSpaceDE w:val="0"/>
              <w:autoSpaceDN w:val="0"/>
              <w:adjustRightInd w:val="0"/>
              <w:jc w:val="center"/>
              <w:rPr>
                <w:noProof/>
              </w:rPr>
            </w:pPr>
          </w:p>
        </w:tc>
        <w:tc>
          <w:tcPr>
            <w:tcW w:w="414" w:type="pct"/>
          </w:tcPr>
          <w:p w14:paraId="0CDEE956" w14:textId="77777777" w:rsidR="00185035" w:rsidRPr="00F85647" w:rsidRDefault="00185035" w:rsidP="00D94289">
            <w:pPr>
              <w:autoSpaceDE w:val="0"/>
              <w:autoSpaceDN w:val="0"/>
              <w:adjustRightInd w:val="0"/>
              <w:jc w:val="center"/>
              <w:rPr>
                <w:noProof/>
              </w:rPr>
            </w:pPr>
          </w:p>
        </w:tc>
        <w:tc>
          <w:tcPr>
            <w:tcW w:w="339" w:type="pct"/>
          </w:tcPr>
          <w:p w14:paraId="5EAA4083" w14:textId="77777777" w:rsidR="00185035" w:rsidRDefault="00185035" w:rsidP="00D94289">
            <w:pPr>
              <w:autoSpaceDE w:val="0"/>
              <w:autoSpaceDN w:val="0"/>
              <w:adjustRightInd w:val="0"/>
              <w:jc w:val="center"/>
              <w:rPr>
                <w:noProof/>
              </w:rPr>
            </w:pPr>
          </w:p>
        </w:tc>
      </w:tr>
      <w:tr w:rsidR="00C90E7E" w:rsidRPr="00F85647" w14:paraId="74C049BC" w14:textId="77777777" w:rsidTr="00C90E7E">
        <w:trPr>
          <w:trHeight w:val="288"/>
        </w:trPr>
        <w:tc>
          <w:tcPr>
            <w:tcW w:w="192" w:type="pct"/>
          </w:tcPr>
          <w:p w14:paraId="112FFD76" w14:textId="77777777" w:rsidR="00185035" w:rsidRPr="007A08CE" w:rsidRDefault="00185035">
            <w:pPr>
              <w:jc w:val="center"/>
            </w:pPr>
          </w:p>
        </w:tc>
        <w:tc>
          <w:tcPr>
            <w:tcW w:w="2164" w:type="pct"/>
            <w:gridSpan w:val="2"/>
          </w:tcPr>
          <w:p w14:paraId="791B4173" w14:textId="77777777" w:rsidR="00185035" w:rsidRPr="002966C9" w:rsidRDefault="00185035" w:rsidP="002966C9">
            <w:pPr>
              <w:rPr>
                <w:bCs/>
              </w:rPr>
            </w:pPr>
            <w:r w:rsidRPr="002966C9">
              <w:rPr>
                <w:bCs/>
              </w:rPr>
              <w:t>tip ARNU12GTRC4 Qh=3.7kW</w:t>
            </w:r>
          </w:p>
        </w:tc>
        <w:tc>
          <w:tcPr>
            <w:tcW w:w="384" w:type="pct"/>
            <w:vAlign w:val="bottom"/>
          </w:tcPr>
          <w:p w14:paraId="25AAD1B7" w14:textId="77777777" w:rsidR="00185035" w:rsidRPr="007A08CE" w:rsidRDefault="00185035">
            <w:pPr>
              <w:jc w:val="center"/>
            </w:pPr>
            <w:r w:rsidRPr="007A08CE">
              <w:t>kom</w:t>
            </w:r>
          </w:p>
        </w:tc>
        <w:tc>
          <w:tcPr>
            <w:tcW w:w="387" w:type="pct"/>
            <w:vAlign w:val="bottom"/>
          </w:tcPr>
          <w:p w14:paraId="253C138D" w14:textId="77777777" w:rsidR="00185035" w:rsidRPr="007A08CE" w:rsidRDefault="00185035">
            <w:pPr>
              <w:jc w:val="center"/>
            </w:pPr>
            <w:r w:rsidRPr="007A08CE">
              <w:t>2</w:t>
            </w:r>
          </w:p>
        </w:tc>
        <w:tc>
          <w:tcPr>
            <w:tcW w:w="322" w:type="pct"/>
          </w:tcPr>
          <w:p w14:paraId="0CC6D94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8B009E" w14:textId="77777777" w:rsidR="00185035" w:rsidRPr="00F85647" w:rsidRDefault="00185035" w:rsidP="00D94289">
            <w:pPr>
              <w:autoSpaceDE w:val="0"/>
              <w:autoSpaceDN w:val="0"/>
              <w:adjustRightInd w:val="0"/>
              <w:jc w:val="center"/>
              <w:rPr>
                <w:noProof/>
                <w:lang w:val="en-US"/>
              </w:rPr>
            </w:pPr>
          </w:p>
        </w:tc>
        <w:tc>
          <w:tcPr>
            <w:tcW w:w="237" w:type="pct"/>
          </w:tcPr>
          <w:p w14:paraId="46A3763B" w14:textId="77777777" w:rsidR="00185035" w:rsidRPr="00F85647" w:rsidRDefault="00185035" w:rsidP="00D94289">
            <w:pPr>
              <w:autoSpaceDE w:val="0"/>
              <w:autoSpaceDN w:val="0"/>
              <w:adjustRightInd w:val="0"/>
              <w:jc w:val="center"/>
              <w:rPr>
                <w:noProof/>
                <w:lang w:val="en-US"/>
              </w:rPr>
            </w:pPr>
          </w:p>
        </w:tc>
        <w:tc>
          <w:tcPr>
            <w:tcW w:w="237" w:type="pct"/>
          </w:tcPr>
          <w:p w14:paraId="07FB7E31" w14:textId="77777777" w:rsidR="00185035" w:rsidRPr="00F85647" w:rsidRDefault="00185035" w:rsidP="00D94289">
            <w:pPr>
              <w:autoSpaceDE w:val="0"/>
              <w:autoSpaceDN w:val="0"/>
              <w:adjustRightInd w:val="0"/>
              <w:jc w:val="center"/>
              <w:rPr>
                <w:noProof/>
              </w:rPr>
            </w:pPr>
          </w:p>
        </w:tc>
        <w:tc>
          <w:tcPr>
            <w:tcW w:w="414" w:type="pct"/>
          </w:tcPr>
          <w:p w14:paraId="5624DF96" w14:textId="77777777" w:rsidR="00185035" w:rsidRPr="00F85647" w:rsidRDefault="00185035" w:rsidP="00D94289">
            <w:pPr>
              <w:autoSpaceDE w:val="0"/>
              <w:autoSpaceDN w:val="0"/>
              <w:adjustRightInd w:val="0"/>
              <w:jc w:val="center"/>
              <w:rPr>
                <w:noProof/>
              </w:rPr>
            </w:pPr>
          </w:p>
        </w:tc>
        <w:tc>
          <w:tcPr>
            <w:tcW w:w="339" w:type="pct"/>
          </w:tcPr>
          <w:p w14:paraId="5FA269C3" w14:textId="77777777" w:rsidR="00185035" w:rsidRDefault="00185035" w:rsidP="00D94289">
            <w:pPr>
              <w:autoSpaceDE w:val="0"/>
              <w:autoSpaceDN w:val="0"/>
              <w:adjustRightInd w:val="0"/>
              <w:jc w:val="center"/>
              <w:rPr>
                <w:noProof/>
              </w:rPr>
            </w:pPr>
          </w:p>
        </w:tc>
      </w:tr>
      <w:tr w:rsidR="00C90E7E" w:rsidRPr="00F85647" w14:paraId="366C4397" w14:textId="77777777" w:rsidTr="00C90E7E">
        <w:trPr>
          <w:trHeight w:val="288"/>
        </w:trPr>
        <w:tc>
          <w:tcPr>
            <w:tcW w:w="192" w:type="pct"/>
          </w:tcPr>
          <w:p w14:paraId="0FD9A0B8" w14:textId="77777777" w:rsidR="00185035" w:rsidRPr="007A08CE" w:rsidRDefault="00185035">
            <w:pPr>
              <w:jc w:val="center"/>
            </w:pPr>
          </w:p>
        </w:tc>
        <w:tc>
          <w:tcPr>
            <w:tcW w:w="2164" w:type="pct"/>
            <w:gridSpan w:val="2"/>
          </w:tcPr>
          <w:p w14:paraId="2AF76A38" w14:textId="77777777" w:rsidR="00185035" w:rsidRPr="002966C9" w:rsidRDefault="00185035" w:rsidP="002966C9">
            <w:pPr>
              <w:rPr>
                <w:bCs/>
              </w:rPr>
            </w:pPr>
            <w:r w:rsidRPr="002966C9">
              <w:rPr>
                <w:bCs/>
              </w:rPr>
              <w:t>tip ARNU09GTRC4 Qh=2.9kW</w:t>
            </w:r>
          </w:p>
        </w:tc>
        <w:tc>
          <w:tcPr>
            <w:tcW w:w="384" w:type="pct"/>
            <w:vAlign w:val="bottom"/>
          </w:tcPr>
          <w:p w14:paraId="70B2A2BC" w14:textId="77777777" w:rsidR="00185035" w:rsidRPr="007A08CE" w:rsidRDefault="00185035">
            <w:pPr>
              <w:jc w:val="center"/>
            </w:pPr>
            <w:r w:rsidRPr="007A08CE">
              <w:t>kom</w:t>
            </w:r>
          </w:p>
        </w:tc>
        <w:tc>
          <w:tcPr>
            <w:tcW w:w="387" w:type="pct"/>
            <w:vAlign w:val="bottom"/>
          </w:tcPr>
          <w:p w14:paraId="1019EF93" w14:textId="77777777" w:rsidR="00185035" w:rsidRPr="007A08CE" w:rsidRDefault="00185035">
            <w:pPr>
              <w:jc w:val="center"/>
            </w:pPr>
            <w:r w:rsidRPr="007A08CE">
              <w:t>3</w:t>
            </w:r>
          </w:p>
        </w:tc>
        <w:tc>
          <w:tcPr>
            <w:tcW w:w="322" w:type="pct"/>
          </w:tcPr>
          <w:p w14:paraId="4E0895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6874B4" w14:textId="77777777" w:rsidR="00185035" w:rsidRPr="00F85647" w:rsidRDefault="00185035" w:rsidP="00D94289">
            <w:pPr>
              <w:autoSpaceDE w:val="0"/>
              <w:autoSpaceDN w:val="0"/>
              <w:adjustRightInd w:val="0"/>
              <w:jc w:val="center"/>
              <w:rPr>
                <w:noProof/>
                <w:lang w:val="en-US"/>
              </w:rPr>
            </w:pPr>
          </w:p>
        </w:tc>
        <w:tc>
          <w:tcPr>
            <w:tcW w:w="237" w:type="pct"/>
          </w:tcPr>
          <w:p w14:paraId="5451E7F2" w14:textId="77777777" w:rsidR="00185035" w:rsidRPr="00F85647" w:rsidRDefault="00185035" w:rsidP="00D94289">
            <w:pPr>
              <w:autoSpaceDE w:val="0"/>
              <w:autoSpaceDN w:val="0"/>
              <w:adjustRightInd w:val="0"/>
              <w:jc w:val="center"/>
              <w:rPr>
                <w:noProof/>
                <w:lang w:val="en-US"/>
              </w:rPr>
            </w:pPr>
          </w:p>
        </w:tc>
        <w:tc>
          <w:tcPr>
            <w:tcW w:w="237" w:type="pct"/>
          </w:tcPr>
          <w:p w14:paraId="653BFE7C" w14:textId="77777777" w:rsidR="00185035" w:rsidRPr="00F85647" w:rsidRDefault="00185035" w:rsidP="00D94289">
            <w:pPr>
              <w:autoSpaceDE w:val="0"/>
              <w:autoSpaceDN w:val="0"/>
              <w:adjustRightInd w:val="0"/>
              <w:jc w:val="center"/>
              <w:rPr>
                <w:noProof/>
              </w:rPr>
            </w:pPr>
          </w:p>
        </w:tc>
        <w:tc>
          <w:tcPr>
            <w:tcW w:w="414" w:type="pct"/>
          </w:tcPr>
          <w:p w14:paraId="499ED781" w14:textId="77777777" w:rsidR="00185035" w:rsidRPr="00F85647" w:rsidRDefault="00185035" w:rsidP="00D94289">
            <w:pPr>
              <w:autoSpaceDE w:val="0"/>
              <w:autoSpaceDN w:val="0"/>
              <w:adjustRightInd w:val="0"/>
              <w:jc w:val="center"/>
              <w:rPr>
                <w:noProof/>
              </w:rPr>
            </w:pPr>
          </w:p>
        </w:tc>
        <w:tc>
          <w:tcPr>
            <w:tcW w:w="339" w:type="pct"/>
          </w:tcPr>
          <w:p w14:paraId="6DBE3E63" w14:textId="77777777" w:rsidR="00185035" w:rsidRDefault="00185035" w:rsidP="00D94289">
            <w:pPr>
              <w:autoSpaceDE w:val="0"/>
              <w:autoSpaceDN w:val="0"/>
              <w:adjustRightInd w:val="0"/>
              <w:jc w:val="center"/>
              <w:rPr>
                <w:noProof/>
              </w:rPr>
            </w:pPr>
          </w:p>
        </w:tc>
      </w:tr>
      <w:tr w:rsidR="00C90E7E" w:rsidRPr="00F85647" w14:paraId="362C7AFA" w14:textId="77777777" w:rsidTr="00C90E7E">
        <w:trPr>
          <w:trHeight w:val="288"/>
        </w:trPr>
        <w:tc>
          <w:tcPr>
            <w:tcW w:w="192" w:type="pct"/>
          </w:tcPr>
          <w:p w14:paraId="7269D9C9" w14:textId="77777777" w:rsidR="00185035" w:rsidRPr="007A08CE" w:rsidRDefault="00185035">
            <w:pPr>
              <w:jc w:val="center"/>
            </w:pPr>
            <w:r w:rsidRPr="007A08CE">
              <w:t>3</w:t>
            </w:r>
          </w:p>
        </w:tc>
        <w:tc>
          <w:tcPr>
            <w:tcW w:w="2164" w:type="pct"/>
            <w:gridSpan w:val="2"/>
          </w:tcPr>
          <w:p w14:paraId="61D4DD5E" w14:textId="77777777" w:rsidR="00185035" w:rsidRPr="002966C9" w:rsidRDefault="00185035" w:rsidP="002966C9">
            <w:r w:rsidRPr="002966C9">
              <w:t>Unutrašnja klima jedinica, kanalski model u kompletu sa žičanim kontrolerom PQRCVSLO, proizvođača LG i pumpom za kondenz:</w:t>
            </w:r>
          </w:p>
        </w:tc>
        <w:tc>
          <w:tcPr>
            <w:tcW w:w="384" w:type="pct"/>
            <w:vAlign w:val="bottom"/>
          </w:tcPr>
          <w:p w14:paraId="3E3D47F9" w14:textId="77777777" w:rsidR="00185035" w:rsidRPr="007A08CE" w:rsidRDefault="00185035">
            <w:pPr>
              <w:jc w:val="center"/>
            </w:pPr>
          </w:p>
        </w:tc>
        <w:tc>
          <w:tcPr>
            <w:tcW w:w="387" w:type="pct"/>
            <w:vAlign w:val="bottom"/>
          </w:tcPr>
          <w:p w14:paraId="4FFEF9B7" w14:textId="77777777" w:rsidR="00185035" w:rsidRPr="007A08CE" w:rsidRDefault="00185035">
            <w:pPr>
              <w:jc w:val="center"/>
            </w:pPr>
          </w:p>
        </w:tc>
        <w:tc>
          <w:tcPr>
            <w:tcW w:w="322" w:type="pct"/>
          </w:tcPr>
          <w:p w14:paraId="03BECEA8"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0AA918" w14:textId="77777777" w:rsidR="00185035" w:rsidRPr="00F85647" w:rsidRDefault="00185035" w:rsidP="00D94289">
            <w:pPr>
              <w:autoSpaceDE w:val="0"/>
              <w:autoSpaceDN w:val="0"/>
              <w:adjustRightInd w:val="0"/>
              <w:jc w:val="center"/>
              <w:rPr>
                <w:noProof/>
                <w:lang w:val="en-US"/>
              </w:rPr>
            </w:pPr>
          </w:p>
        </w:tc>
        <w:tc>
          <w:tcPr>
            <w:tcW w:w="237" w:type="pct"/>
          </w:tcPr>
          <w:p w14:paraId="1605E20D" w14:textId="77777777" w:rsidR="00185035" w:rsidRPr="00F85647" w:rsidRDefault="00185035" w:rsidP="00D94289">
            <w:pPr>
              <w:autoSpaceDE w:val="0"/>
              <w:autoSpaceDN w:val="0"/>
              <w:adjustRightInd w:val="0"/>
              <w:jc w:val="center"/>
              <w:rPr>
                <w:noProof/>
                <w:lang w:val="en-US"/>
              </w:rPr>
            </w:pPr>
          </w:p>
        </w:tc>
        <w:tc>
          <w:tcPr>
            <w:tcW w:w="237" w:type="pct"/>
          </w:tcPr>
          <w:p w14:paraId="7ABDC883" w14:textId="77777777" w:rsidR="00185035" w:rsidRPr="00F85647" w:rsidRDefault="00185035" w:rsidP="00D94289">
            <w:pPr>
              <w:autoSpaceDE w:val="0"/>
              <w:autoSpaceDN w:val="0"/>
              <w:adjustRightInd w:val="0"/>
              <w:jc w:val="center"/>
              <w:rPr>
                <w:noProof/>
              </w:rPr>
            </w:pPr>
          </w:p>
        </w:tc>
        <w:tc>
          <w:tcPr>
            <w:tcW w:w="414" w:type="pct"/>
          </w:tcPr>
          <w:p w14:paraId="5DC247D8" w14:textId="77777777" w:rsidR="00185035" w:rsidRPr="00F85647" w:rsidRDefault="00185035" w:rsidP="00D94289">
            <w:pPr>
              <w:autoSpaceDE w:val="0"/>
              <w:autoSpaceDN w:val="0"/>
              <w:adjustRightInd w:val="0"/>
              <w:jc w:val="center"/>
              <w:rPr>
                <w:noProof/>
              </w:rPr>
            </w:pPr>
          </w:p>
        </w:tc>
        <w:tc>
          <w:tcPr>
            <w:tcW w:w="339" w:type="pct"/>
          </w:tcPr>
          <w:p w14:paraId="014B05DC" w14:textId="77777777" w:rsidR="00185035" w:rsidRDefault="00185035" w:rsidP="00D94289">
            <w:pPr>
              <w:autoSpaceDE w:val="0"/>
              <w:autoSpaceDN w:val="0"/>
              <w:adjustRightInd w:val="0"/>
              <w:jc w:val="center"/>
              <w:rPr>
                <w:noProof/>
              </w:rPr>
            </w:pPr>
          </w:p>
        </w:tc>
      </w:tr>
      <w:tr w:rsidR="00C90E7E" w:rsidRPr="00F85647" w14:paraId="06356BCE" w14:textId="77777777" w:rsidTr="00C90E7E">
        <w:trPr>
          <w:trHeight w:val="288"/>
        </w:trPr>
        <w:tc>
          <w:tcPr>
            <w:tcW w:w="192" w:type="pct"/>
          </w:tcPr>
          <w:p w14:paraId="6376892F" w14:textId="77777777" w:rsidR="00185035" w:rsidRPr="007A08CE" w:rsidRDefault="00185035">
            <w:pPr>
              <w:jc w:val="center"/>
            </w:pPr>
          </w:p>
        </w:tc>
        <w:tc>
          <w:tcPr>
            <w:tcW w:w="2164" w:type="pct"/>
            <w:gridSpan w:val="2"/>
          </w:tcPr>
          <w:p w14:paraId="5579B680" w14:textId="77777777" w:rsidR="00185035" w:rsidRPr="002966C9" w:rsidRDefault="00185035" w:rsidP="002966C9">
            <w:pPr>
              <w:rPr>
                <w:bCs/>
              </w:rPr>
            </w:pPr>
            <w:r w:rsidRPr="002966C9">
              <w:rPr>
                <w:bCs/>
              </w:rPr>
              <w:t>tip ARNU18GL2G2 Qh=5.8kW</w:t>
            </w:r>
          </w:p>
        </w:tc>
        <w:tc>
          <w:tcPr>
            <w:tcW w:w="384" w:type="pct"/>
            <w:vAlign w:val="bottom"/>
          </w:tcPr>
          <w:p w14:paraId="395B31F4" w14:textId="77777777" w:rsidR="00185035" w:rsidRPr="007A08CE" w:rsidRDefault="00185035">
            <w:pPr>
              <w:jc w:val="center"/>
            </w:pPr>
            <w:r w:rsidRPr="007A08CE">
              <w:t>kom</w:t>
            </w:r>
          </w:p>
        </w:tc>
        <w:tc>
          <w:tcPr>
            <w:tcW w:w="387" w:type="pct"/>
            <w:vAlign w:val="bottom"/>
          </w:tcPr>
          <w:p w14:paraId="7A98353B" w14:textId="77777777" w:rsidR="00185035" w:rsidRPr="007A08CE" w:rsidRDefault="00185035">
            <w:pPr>
              <w:jc w:val="center"/>
            </w:pPr>
            <w:r w:rsidRPr="007A08CE">
              <w:t>2</w:t>
            </w:r>
          </w:p>
        </w:tc>
        <w:tc>
          <w:tcPr>
            <w:tcW w:w="322" w:type="pct"/>
          </w:tcPr>
          <w:p w14:paraId="3C3EFF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7D282BA" w14:textId="77777777" w:rsidR="00185035" w:rsidRPr="00F85647" w:rsidRDefault="00185035" w:rsidP="00D94289">
            <w:pPr>
              <w:autoSpaceDE w:val="0"/>
              <w:autoSpaceDN w:val="0"/>
              <w:adjustRightInd w:val="0"/>
              <w:jc w:val="center"/>
              <w:rPr>
                <w:noProof/>
                <w:lang w:val="en-US"/>
              </w:rPr>
            </w:pPr>
          </w:p>
        </w:tc>
        <w:tc>
          <w:tcPr>
            <w:tcW w:w="237" w:type="pct"/>
          </w:tcPr>
          <w:p w14:paraId="41EE02EB" w14:textId="77777777" w:rsidR="00185035" w:rsidRPr="00F85647" w:rsidRDefault="00185035" w:rsidP="00D94289">
            <w:pPr>
              <w:autoSpaceDE w:val="0"/>
              <w:autoSpaceDN w:val="0"/>
              <w:adjustRightInd w:val="0"/>
              <w:jc w:val="center"/>
              <w:rPr>
                <w:noProof/>
                <w:lang w:val="en-US"/>
              </w:rPr>
            </w:pPr>
          </w:p>
        </w:tc>
        <w:tc>
          <w:tcPr>
            <w:tcW w:w="237" w:type="pct"/>
          </w:tcPr>
          <w:p w14:paraId="62F2DA0B" w14:textId="77777777" w:rsidR="00185035" w:rsidRPr="00F85647" w:rsidRDefault="00185035" w:rsidP="00D94289">
            <w:pPr>
              <w:autoSpaceDE w:val="0"/>
              <w:autoSpaceDN w:val="0"/>
              <w:adjustRightInd w:val="0"/>
              <w:jc w:val="center"/>
              <w:rPr>
                <w:noProof/>
              </w:rPr>
            </w:pPr>
          </w:p>
        </w:tc>
        <w:tc>
          <w:tcPr>
            <w:tcW w:w="414" w:type="pct"/>
          </w:tcPr>
          <w:p w14:paraId="19A3CEAF" w14:textId="77777777" w:rsidR="00185035" w:rsidRPr="00F85647" w:rsidRDefault="00185035" w:rsidP="00D94289">
            <w:pPr>
              <w:autoSpaceDE w:val="0"/>
              <w:autoSpaceDN w:val="0"/>
              <w:adjustRightInd w:val="0"/>
              <w:jc w:val="center"/>
              <w:rPr>
                <w:noProof/>
              </w:rPr>
            </w:pPr>
          </w:p>
        </w:tc>
        <w:tc>
          <w:tcPr>
            <w:tcW w:w="339" w:type="pct"/>
          </w:tcPr>
          <w:p w14:paraId="3C3CDEA0" w14:textId="77777777" w:rsidR="00185035" w:rsidRDefault="00185035" w:rsidP="00D94289">
            <w:pPr>
              <w:autoSpaceDE w:val="0"/>
              <w:autoSpaceDN w:val="0"/>
              <w:adjustRightInd w:val="0"/>
              <w:jc w:val="center"/>
              <w:rPr>
                <w:noProof/>
              </w:rPr>
            </w:pPr>
          </w:p>
        </w:tc>
      </w:tr>
      <w:tr w:rsidR="00C90E7E" w:rsidRPr="00F85647" w14:paraId="0A59E3DF" w14:textId="77777777" w:rsidTr="00C90E7E">
        <w:trPr>
          <w:trHeight w:val="288"/>
        </w:trPr>
        <w:tc>
          <w:tcPr>
            <w:tcW w:w="192" w:type="pct"/>
          </w:tcPr>
          <w:p w14:paraId="4A7582D8" w14:textId="77777777" w:rsidR="00185035" w:rsidRPr="007A08CE" w:rsidRDefault="00185035">
            <w:pPr>
              <w:jc w:val="center"/>
            </w:pPr>
            <w:r w:rsidRPr="007A08CE">
              <w:t>4</w:t>
            </w:r>
          </w:p>
        </w:tc>
        <w:tc>
          <w:tcPr>
            <w:tcW w:w="2164" w:type="pct"/>
            <w:gridSpan w:val="2"/>
          </w:tcPr>
          <w:p w14:paraId="19297D7A" w14:textId="77777777" w:rsidR="00185035" w:rsidRPr="002966C9" w:rsidRDefault="00185035" w:rsidP="002966C9">
            <w:r w:rsidRPr="002966C9">
              <w:t>Razdelni bakarni "Y" komadi - račve za tečnu i gasnu fazu.</w:t>
            </w:r>
          </w:p>
        </w:tc>
        <w:tc>
          <w:tcPr>
            <w:tcW w:w="384" w:type="pct"/>
            <w:vAlign w:val="bottom"/>
          </w:tcPr>
          <w:p w14:paraId="67BF5F19" w14:textId="77777777" w:rsidR="00185035" w:rsidRPr="007A08CE" w:rsidRDefault="00185035">
            <w:pPr>
              <w:jc w:val="center"/>
            </w:pPr>
          </w:p>
        </w:tc>
        <w:tc>
          <w:tcPr>
            <w:tcW w:w="387" w:type="pct"/>
            <w:vAlign w:val="bottom"/>
          </w:tcPr>
          <w:p w14:paraId="33B0419C" w14:textId="77777777" w:rsidR="00185035" w:rsidRPr="007A08CE" w:rsidRDefault="00185035">
            <w:pPr>
              <w:jc w:val="center"/>
            </w:pPr>
          </w:p>
        </w:tc>
        <w:tc>
          <w:tcPr>
            <w:tcW w:w="322" w:type="pct"/>
          </w:tcPr>
          <w:p w14:paraId="0BD1DD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25C42D" w14:textId="77777777" w:rsidR="00185035" w:rsidRPr="00F85647" w:rsidRDefault="00185035" w:rsidP="00D94289">
            <w:pPr>
              <w:autoSpaceDE w:val="0"/>
              <w:autoSpaceDN w:val="0"/>
              <w:adjustRightInd w:val="0"/>
              <w:jc w:val="center"/>
              <w:rPr>
                <w:noProof/>
                <w:lang w:val="en-US"/>
              </w:rPr>
            </w:pPr>
          </w:p>
        </w:tc>
        <w:tc>
          <w:tcPr>
            <w:tcW w:w="237" w:type="pct"/>
          </w:tcPr>
          <w:p w14:paraId="7CE3BD33" w14:textId="77777777" w:rsidR="00185035" w:rsidRPr="00F85647" w:rsidRDefault="00185035" w:rsidP="00D94289">
            <w:pPr>
              <w:autoSpaceDE w:val="0"/>
              <w:autoSpaceDN w:val="0"/>
              <w:adjustRightInd w:val="0"/>
              <w:jc w:val="center"/>
              <w:rPr>
                <w:noProof/>
                <w:lang w:val="en-US"/>
              </w:rPr>
            </w:pPr>
          </w:p>
        </w:tc>
        <w:tc>
          <w:tcPr>
            <w:tcW w:w="237" w:type="pct"/>
          </w:tcPr>
          <w:p w14:paraId="47DE38F9" w14:textId="77777777" w:rsidR="00185035" w:rsidRPr="00F85647" w:rsidRDefault="00185035" w:rsidP="00D94289">
            <w:pPr>
              <w:autoSpaceDE w:val="0"/>
              <w:autoSpaceDN w:val="0"/>
              <w:adjustRightInd w:val="0"/>
              <w:jc w:val="center"/>
              <w:rPr>
                <w:noProof/>
              </w:rPr>
            </w:pPr>
          </w:p>
        </w:tc>
        <w:tc>
          <w:tcPr>
            <w:tcW w:w="414" w:type="pct"/>
          </w:tcPr>
          <w:p w14:paraId="333C9494" w14:textId="77777777" w:rsidR="00185035" w:rsidRPr="00F85647" w:rsidRDefault="00185035" w:rsidP="00D94289">
            <w:pPr>
              <w:autoSpaceDE w:val="0"/>
              <w:autoSpaceDN w:val="0"/>
              <w:adjustRightInd w:val="0"/>
              <w:jc w:val="center"/>
              <w:rPr>
                <w:noProof/>
              </w:rPr>
            </w:pPr>
          </w:p>
        </w:tc>
        <w:tc>
          <w:tcPr>
            <w:tcW w:w="339" w:type="pct"/>
          </w:tcPr>
          <w:p w14:paraId="361CCFBA" w14:textId="77777777" w:rsidR="00185035" w:rsidRDefault="00185035" w:rsidP="00D94289">
            <w:pPr>
              <w:autoSpaceDE w:val="0"/>
              <w:autoSpaceDN w:val="0"/>
              <w:adjustRightInd w:val="0"/>
              <w:jc w:val="center"/>
              <w:rPr>
                <w:noProof/>
              </w:rPr>
            </w:pPr>
          </w:p>
        </w:tc>
      </w:tr>
      <w:tr w:rsidR="00C90E7E" w:rsidRPr="00F85647" w14:paraId="6F2F23C3" w14:textId="77777777" w:rsidTr="00C90E7E">
        <w:trPr>
          <w:trHeight w:val="288"/>
        </w:trPr>
        <w:tc>
          <w:tcPr>
            <w:tcW w:w="192" w:type="pct"/>
          </w:tcPr>
          <w:p w14:paraId="3587988F" w14:textId="77777777" w:rsidR="00185035" w:rsidRPr="007A08CE" w:rsidRDefault="00185035">
            <w:pPr>
              <w:jc w:val="center"/>
            </w:pPr>
          </w:p>
        </w:tc>
        <w:tc>
          <w:tcPr>
            <w:tcW w:w="2164" w:type="pct"/>
            <w:gridSpan w:val="2"/>
          </w:tcPr>
          <w:p w14:paraId="2DF488C8" w14:textId="77777777" w:rsidR="00185035" w:rsidRPr="002966C9" w:rsidRDefault="00185035" w:rsidP="002966C9">
            <w:pPr>
              <w:rPr>
                <w:bCs/>
              </w:rPr>
            </w:pPr>
            <w:r w:rsidRPr="002966C9">
              <w:rPr>
                <w:bCs/>
              </w:rPr>
              <w:t>tip ARBLN03321</w:t>
            </w:r>
          </w:p>
        </w:tc>
        <w:tc>
          <w:tcPr>
            <w:tcW w:w="384" w:type="pct"/>
            <w:vAlign w:val="bottom"/>
          </w:tcPr>
          <w:p w14:paraId="19302A8A" w14:textId="77777777" w:rsidR="00185035" w:rsidRPr="007A08CE" w:rsidRDefault="00185035">
            <w:pPr>
              <w:jc w:val="center"/>
            </w:pPr>
            <w:r w:rsidRPr="007A08CE">
              <w:t>komplet</w:t>
            </w:r>
          </w:p>
        </w:tc>
        <w:tc>
          <w:tcPr>
            <w:tcW w:w="387" w:type="pct"/>
            <w:vAlign w:val="bottom"/>
          </w:tcPr>
          <w:p w14:paraId="67DCA75A" w14:textId="77777777" w:rsidR="00185035" w:rsidRPr="007A08CE" w:rsidRDefault="00185035">
            <w:pPr>
              <w:jc w:val="center"/>
            </w:pPr>
            <w:r w:rsidRPr="007A08CE">
              <w:t>5</w:t>
            </w:r>
          </w:p>
        </w:tc>
        <w:tc>
          <w:tcPr>
            <w:tcW w:w="322" w:type="pct"/>
          </w:tcPr>
          <w:p w14:paraId="170D22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FFDCE4" w14:textId="77777777" w:rsidR="00185035" w:rsidRPr="00F85647" w:rsidRDefault="00185035" w:rsidP="00D94289">
            <w:pPr>
              <w:autoSpaceDE w:val="0"/>
              <w:autoSpaceDN w:val="0"/>
              <w:adjustRightInd w:val="0"/>
              <w:jc w:val="center"/>
              <w:rPr>
                <w:noProof/>
                <w:lang w:val="en-US"/>
              </w:rPr>
            </w:pPr>
          </w:p>
        </w:tc>
        <w:tc>
          <w:tcPr>
            <w:tcW w:w="237" w:type="pct"/>
          </w:tcPr>
          <w:p w14:paraId="0BC9F7CA" w14:textId="77777777" w:rsidR="00185035" w:rsidRPr="00F85647" w:rsidRDefault="00185035" w:rsidP="00D94289">
            <w:pPr>
              <w:autoSpaceDE w:val="0"/>
              <w:autoSpaceDN w:val="0"/>
              <w:adjustRightInd w:val="0"/>
              <w:jc w:val="center"/>
              <w:rPr>
                <w:noProof/>
                <w:lang w:val="en-US"/>
              </w:rPr>
            </w:pPr>
          </w:p>
        </w:tc>
        <w:tc>
          <w:tcPr>
            <w:tcW w:w="237" w:type="pct"/>
          </w:tcPr>
          <w:p w14:paraId="5E33B5A8" w14:textId="77777777" w:rsidR="00185035" w:rsidRPr="00F85647" w:rsidRDefault="00185035" w:rsidP="00D94289">
            <w:pPr>
              <w:autoSpaceDE w:val="0"/>
              <w:autoSpaceDN w:val="0"/>
              <w:adjustRightInd w:val="0"/>
              <w:jc w:val="center"/>
              <w:rPr>
                <w:noProof/>
              </w:rPr>
            </w:pPr>
          </w:p>
        </w:tc>
        <w:tc>
          <w:tcPr>
            <w:tcW w:w="414" w:type="pct"/>
          </w:tcPr>
          <w:p w14:paraId="00CCCD7E" w14:textId="77777777" w:rsidR="00185035" w:rsidRPr="00F85647" w:rsidRDefault="00185035" w:rsidP="00D94289">
            <w:pPr>
              <w:autoSpaceDE w:val="0"/>
              <w:autoSpaceDN w:val="0"/>
              <w:adjustRightInd w:val="0"/>
              <w:jc w:val="center"/>
              <w:rPr>
                <w:noProof/>
              </w:rPr>
            </w:pPr>
          </w:p>
        </w:tc>
        <w:tc>
          <w:tcPr>
            <w:tcW w:w="339" w:type="pct"/>
          </w:tcPr>
          <w:p w14:paraId="4BF41DFC" w14:textId="77777777" w:rsidR="00185035" w:rsidRDefault="00185035" w:rsidP="00D94289">
            <w:pPr>
              <w:autoSpaceDE w:val="0"/>
              <w:autoSpaceDN w:val="0"/>
              <w:adjustRightInd w:val="0"/>
              <w:jc w:val="center"/>
              <w:rPr>
                <w:noProof/>
              </w:rPr>
            </w:pPr>
          </w:p>
        </w:tc>
      </w:tr>
      <w:tr w:rsidR="00C90E7E" w:rsidRPr="00F85647" w14:paraId="60666F37" w14:textId="77777777" w:rsidTr="00C90E7E">
        <w:trPr>
          <w:trHeight w:val="288"/>
        </w:trPr>
        <w:tc>
          <w:tcPr>
            <w:tcW w:w="192" w:type="pct"/>
          </w:tcPr>
          <w:p w14:paraId="7E7BE5A0" w14:textId="77777777" w:rsidR="00185035" w:rsidRPr="007A08CE" w:rsidRDefault="00185035">
            <w:pPr>
              <w:jc w:val="center"/>
            </w:pPr>
          </w:p>
        </w:tc>
        <w:tc>
          <w:tcPr>
            <w:tcW w:w="2164" w:type="pct"/>
            <w:gridSpan w:val="2"/>
          </w:tcPr>
          <w:p w14:paraId="722519A4" w14:textId="77777777" w:rsidR="00185035" w:rsidRPr="002966C9" w:rsidRDefault="00185035" w:rsidP="002966C9">
            <w:pPr>
              <w:rPr>
                <w:bCs/>
              </w:rPr>
            </w:pPr>
            <w:r w:rsidRPr="002966C9">
              <w:rPr>
                <w:bCs/>
              </w:rPr>
              <w:t>tip ARBLN07121</w:t>
            </w:r>
          </w:p>
        </w:tc>
        <w:tc>
          <w:tcPr>
            <w:tcW w:w="384" w:type="pct"/>
            <w:vAlign w:val="bottom"/>
          </w:tcPr>
          <w:p w14:paraId="1455A5C9" w14:textId="77777777" w:rsidR="00185035" w:rsidRPr="007A08CE" w:rsidRDefault="00185035">
            <w:pPr>
              <w:jc w:val="center"/>
            </w:pPr>
            <w:r w:rsidRPr="007A08CE">
              <w:t>komplet</w:t>
            </w:r>
          </w:p>
        </w:tc>
        <w:tc>
          <w:tcPr>
            <w:tcW w:w="387" w:type="pct"/>
            <w:vAlign w:val="bottom"/>
          </w:tcPr>
          <w:p w14:paraId="34C5D794" w14:textId="77777777" w:rsidR="00185035" w:rsidRPr="007A08CE" w:rsidRDefault="00185035">
            <w:pPr>
              <w:jc w:val="center"/>
            </w:pPr>
            <w:r w:rsidRPr="007A08CE">
              <w:t>1</w:t>
            </w:r>
          </w:p>
        </w:tc>
        <w:tc>
          <w:tcPr>
            <w:tcW w:w="322" w:type="pct"/>
          </w:tcPr>
          <w:p w14:paraId="24EC0E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E7A94A" w14:textId="77777777" w:rsidR="00185035" w:rsidRPr="00F85647" w:rsidRDefault="00185035" w:rsidP="00D94289">
            <w:pPr>
              <w:autoSpaceDE w:val="0"/>
              <w:autoSpaceDN w:val="0"/>
              <w:adjustRightInd w:val="0"/>
              <w:jc w:val="center"/>
              <w:rPr>
                <w:noProof/>
                <w:lang w:val="en-US"/>
              </w:rPr>
            </w:pPr>
          </w:p>
        </w:tc>
        <w:tc>
          <w:tcPr>
            <w:tcW w:w="237" w:type="pct"/>
          </w:tcPr>
          <w:p w14:paraId="68563B6B" w14:textId="77777777" w:rsidR="00185035" w:rsidRPr="00F85647" w:rsidRDefault="00185035" w:rsidP="00D94289">
            <w:pPr>
              <w:autoSpaceDE w:val="0"/>
              <w:autoSpaceDN w:val="0"/>
              <w:adjustRightInd w:val="0"/>
              <w:jc w:val="center"/>
              <w:rPr>
                <w:noProof/>
                <w:lang w:val="en-US"/>
              </w:rPr>
            </w:pPr>
          </w:p>
        </w:tc>
        <w:tc>
          <w:tcPr>
            <w:tcW w:w="237" w:type="pct"/>
          </w:tcPr>
          <w:p w14:paraId="4F327946" w14:textId="77777777" w:rsidR="00185035" w:rsidRPr="00F85647" w:rsidRDefault="00185035" w:rsidP="00D94289">
            <w:pPr>
              <w:autoSpaceDE w:val="0"/>
              <w:autoSpaceDN w:val="0"/>
              <w:adjustRightInd w:val="0"/>
              <w:jc w:val="center"/>
              <w:rPr>
                <w:noProof/>
              </w:rPr>
            </w:pPr>
          </w:p>
        </w:tc>
        <w:tc>
          <w:tcPr>
            <w:tcW w:w="414" w:type="pct"/>
          </w:tcPr>
          <w:p w14:paraId="5E634081" w14:textId="77777777" w:rsidR="00185035" w:rsidRPr="00F85647" w:rsidRDefault="00185035" w:rsidP="00D94289">
            <w:pPr>
              <w:autoSpaceDE w:val="0"/>
              <w:autoSpaceDN w:val="0"/>
              <w:adjustRightInd w:val="0"/>
              <w:jc w:val="center"/>
              <w:rPr>
                <w:noProof/>
              </w:rPr>
            </w:pPr>
          </w:p>
        </w:tc>
        <w:tc>
          <w:tcPr>
            <w:tcW w:w="339" w:type="pct"/>
          </w:tcPr>
          <w:p w14:paraId="20AE790B" w14:textId="77777777" w:rsidR="00185035" w:rsidRDefault="00185035" w:rsidP="00D94289">
            <w:pPr>
              <w:autoSpaceDE w:val="0"/>
              <w:autoSpaceDN w:val="0"/>
              <w:adjustRightInd w:val="0"/>
              <w:jc w:val="center"/>
              <w:rPr>
                <w:noProof/>
              </w:rPr>
            </w:pPr>
          </w:p>
        </w:tc>
      </w:tr>
      <w:tr w:rsidR="00C90E7E" w:rsidRPr="00F85647" w14:paraId="0CC493A4" w14:textId="77777777" w:rsidTr="00C90E7E">
        <w:trPr>
          <w:trHeight w:val="288"/>
        </w:trPr>
        <w:tc>
          <w:tcPr>
            <w:tcW w:w="192" w:type="pct"/>
          </w:tcPr>
          <w:p w14:paraId="54C5711D" w14:textId="77777777" w:rsidR="00185035" w:rsidRPr="007A08CE" w:rsidRDefault="00185035">
            <w:pPr>
              <w:jc w:val="center"/>
            </w:pPr>
            <w:r w:rsidRPr="007A08CE">
              <w:t>5.</w:t>
            </w:r>
          </w:p>
        </w:tc>
        <w:tc>
          <w:tcPr>
            <w:tcW w:w="2164" w:type="pct"/>
            <w:gridSpan w:val="2"/>
          </w:tcPr>
          <w:p w14:paraId="35914119" w14:textId="77777777" w:rsidR="00185035" w:rsidRPr="002966C9" w:rsidRDefault="00185035" w:rsidP="002966C9">
            <w:r w:rsidRPr="002966C9">
              <w:t>Bakarne cevi, tvrde ili polutvrde, u šipkama ili buntu koje po kvalitetu i dimenzijama odgovaraju SRPS ili DIN standardima. Bakarne cevi treba variti u zaštiti od azota, dimenzija:</w:t>
            </w:r>
          </w:p>
        </w:tc>
        <w:tc>
          <w:tcPr>
            <w:tcW w:w="384" w:type="pct"/>
            <w:vAlign w:val="bottom"/>
          </w:tcPr>
          <w:p w14:paraId="207B3493" w14:textId="77777777" w:rsidR="00185035" w:rsidRPr="007A08CE" w:rsidRDefault="00185035">
            <w:pPr>
              <w:jc w:val="center"/>
            </w:pPr>
          </w:p>
        </w:tc>
        <w:tc>
          <w:tcPr>
            <w:tcW w:w="387" w:type="pct"/>
            <w:vAlign w:val="bottom"/>
          </w:tcPr>
          <w:p w14:paraId="319CB2BC" w14:textId="77777777" w:rsidR="00185035" w:rsidRPr="007A08CE" w:rsidRDefault="00185035">
            <w:pPr>
              <w:jc w:val="center"/>
            </w:pPr>
          </w:p>
        </w:tc>
        <w:tc>
          <w:tcPr>
            <w:tcW w:w="322" w:type="pct"/>
          </w:tcPr>
          <w:p w14:paraId="6381AD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DC0590" w14:textId="77777777" w:rsidR="00185035" w:rsidRPr="00F85647" w:rsidRDefault="00185035" w:rsidP="00D94289">
            <w:pPr>
              <w:autoSpaceDE w:val="0"/>
              <w:autoSpaceDN w:val="0"/>
              <w:adjustRightInd w:val="0"/>
              <w:jc w:val="center"/>
              <w:rPr>
                <w:noProof/>
                <w:lang w:val="en-US"/>
              </w:rPr>
            </w:pPr>
          </w:p>
        </w:tc>
        <w:tc>
          <w:tcPr>
            <w:tcW w:w="237" w:type="pct"/>
          </w:tcPr>
          <w:p w14:paraId="13CE23BB" w14:textId="77777777" w:rsidR="00185035" w:rsidRPr="00F85647" w:rsidRDefault="00185035" w:rsidP="00D94289">
            <w:pPr>
              <w:autoSpaceDE w:val="0"/>
              <w:autoSpaceDN w:val="0"/>
              <w:adjustRightInd w:val="0"/>
              <w:jc w:val="center"/>
              <w:rPr>
                <w:noProof/>
                <w:lang w:val="en-US"/>
              </w:rPr>
            </w:pPr>
          </w:p>
        </w:tc>
        <w:tc>
          <w:tcPr>
            <w:tcW w:w="237" w:type="pct"/>
          </w:tcPr>
          <w:p w14:paraId="663D7C2C" w14:textId="77777777" w:rsidR="00185035" w:rsidRPr="00F85647" w:rsidRDefault="00185035" w:rsidP="00D94289">
            <w:pPr>
              <w:autoSpaceDE w:val="0"/>
              <w:autoSpaceDN w:val="0"/>
              <w:adjustRightInd w:val="0"/>
              <w:jc w:val="center"/>
              <w:rPr>
                <w:noProof/>
              </w:rPr>
            </w:pPr>
          </w:p>
        </w:tc>
        <w:tc>
          <w:tcPr>
            <w:tcW w:w="414" w:type="pct"/>
          </w:tcPr>
          <w:p w14:paraId="5FD19503" w14:textId="77777777" w:rsidR="00185035" w:rsidRPr="00F85647" w:rsidRDefault="00185035" w:rsidP="00D94289">
            <w:pPr>
              <w:autoSpaceDE w:val="0"/>
              <w:autoSpaceDN w:val="0"/>
              <w:adjustRightInd w:val="0"/>
              <w:jc w:val="center"/>
              <w:rPr>
                <w:noProof/>
              </w:rPr>
            </w:pPr>
          </w:p>
        </w:tc>
        <w:tc>
          <w:tcPr>
            <w:tcW w:w="339" w:type="pct"/>
          </w:tcPr>
          <w:p w14:paraId="064E8157" w14:textId="77777777" w:rsidR="00185035" w:rsidRDefault="00185035" w:rsidP="00D94289">
            <w:pPr>
              <w:autoSpaceDE w:val="0"/>
              <w:autoSpaceDN w:val="0"/>
              <w:adjustRightInd w:val="0"/>
              <w:jc w:val="center"/>
              <w:rPr>
                <w:noProof/>
              </w:rPr>
            </w:pPr>
          </w:p>
        </w:tc>
      </w:tr>
      <w:tr w:rsidR="00C90E7E" w:rsidRPr="00F85647" w14:paraId="0C3B6BE7" w14:textId="77777777" w:rsidTr="00C90E7E">
        <w:trPr>
          <w:trHeight w:val="288"/>
        </w:trPr>
        <w:tc>
          <w:tcPr>
            <w:tcW w:w="192" w:type="pct"/>
          </w:tcPr>
          <w:p w14:paraId="6C60B46C" w14:textId="77777777" w:rsidR="00185035" w:rsidRPr="007A08CE" w:rsidRDefault="00185035">
            <w:pPr>
              <w:jc w:val="center"/>
            </w:pPr>
          </w:p>
        </w:tc>
        <w:tc>
          <w:tcPr>
            <w:tcW w:w="2164" w:type="pct"/>
            <w:gridSpan w:val="2"/>
          </w:tcPr>
          <w:p w14:paraId="54F675C4" w14:textId="77777777" w:rsidR="00185035" w:rsidRPr="002966C9" w:rsidRDefault="00185035" w:rsidP="002966C9">
            <w:pPr>
              <w:rPr>
                <w:bCs/>
              </w:rPr>
            </w:pPr>
            <w:r w:rsidRPr="002966C9">
              <w:rPr>
                <w:bCs/>
              </w:rPr>
              <w:t>Ø 6,35 x 1,0 mm</w:t>
            </w:r>
          </w:p>
        </w:tc>
        <w:tc>
          <w:tcPr>
            <w:tcW w:w="384" w:type="pct"/>
            <w:vAlign w:val="bottom"/>
          </w:tcPr>
          <w:p w14:paraId="0E10B4A7" w14:textId="77777777" w:rsidR="00185035" w:rsidRPr="007A08CE" w:rsidRDefault="00185035">
            <w:pPr>
              <w:jc w:val="center"/>
            </w:pPr>
            <w:r w:rsidRPr="007A08CE">
              <w:t>m</w:t>
            </w:r>
          </w:p>
        </w:tc>
        <w:tc>
          <w:tcPr>
            <w:tcW w:w="387" w:type="pct"/>
            <w:vAlign w:val="bottom"/>
          </w:tcPr>
          <w:p w14:paraId="31EF12FB" w14:textId="77777777" w:rsidR="00185035" w:rsidRPr="007A08CE" w:rsidRDefault="00185035">
            <w:pPr>
              <w:jc w:val="center"/>
            </w:pPr>
            <w:r w:rsidRPr="007A08CE">
              <w:t>40</w:t>
            </w:r>
          </w:p>
        </w:tc>
        <w:tc>
          <w:tcPr>
            <w:tcW w:w="322" w:type="pct"/>
          </w:tcPr>
          <w:p w14:paraId="3BB7F66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B73E738" w14:textId="77777777" w:rsidR="00185035" w:rsidRPr="00F85647" w:rsidRDefault="00185035" w:rsidP="00D94289">
            <w:pPr>
              <w:autoSpaceDE w:val="0"/>
              <w:autoSpaceDN w:val="0"/>
              <w:adjustRightInd w:val="0"/>
              <w:jc w:val="center"/>
              <w:rPr>
                <w:noProof/>
                <w:lang w:val="en-US"/>
              </w:rPr>
            </w:pPr>
          </w:p>
        </w:tc>
        <w:tc>
          <w:tcPr>
            <w:tcW w:w="237" w:type="pct"/>
          </w:tcPr>
          <w:p w14:paraId="487A0C1C" w14:textId="77777777" w:rsidR="00185035" w:rsidRPr="00F85647" w:rsidRDefault="00185035" w:rsidP="00D94289">
            <w:pPr>
              <w:autoSpaceDE w:val="0"/>
              <w:autoSpaceDN w:val="0"/>
              <w:adjustRightInd w:val="0"/>
              <w:jc w:val="center"/>
              <w:rPr>
                <w:noProof/>
                <w:lang w:val="en-US"/>
              </w:rPr>
            </w:pPr>
          </w:p>
        </w:tc>
        <w:tc>
          <w:tcPr>
            <w:tcW w:w="237" w:type="pct"/>
          </w:tcPr>
          <w:p w14:paraId="0D2F73EE" w14:textId="77777777" w:rsidR="00185035" w:rsidRPr="00F85647" w:rsidRDefault="00185035" w:rsidP="00D94289">
            <w:pPr>
              <w:autoSpaceDE w:val="0"/>
              <w:autoSpaceDN w:val="0"/>
              <w:adjustRightInd w:val="0"/>
              <w:jc w:val="center"/>
              <w:rPr>
                <w:noProof/>
              </w:rPr>
            </w:pPr>
          </w:p>
        </w:tc>
        <w:tc>
          <w:tcPr>
            <w:tcW w:w="414" w:type="pct"/>
          </w:tcPr>
          <w:p w14:paraId="707F1832" w14:textId="77777777" w:rsidR="00185035" w:rsidRPr="00F85647" w:rsidRDefault="00185035" w:rsidP="00D94289">
            <w:pPr>
              <w:autoSpaceDE w:val="0"/>
              <w:autoSpaceDN w:val="0"/>
              <w:adjustRightInd w:val="0"/>
              <w:jc w:val="center"/>
              <w:rPr>
                <w:noProof/>
              </w:rPr>
            </w:pPr>
          </w:p>
        </w:tc>
        <w:tc>
          <w:tcPr>
            <w:tcW w:w="339" w:type="pct"/>
          </w:tcPr>
          <w:p w14:paraId="56D032D8" w14:textId="77777777" w:rsidR="00185035" w:rsidRDefault="00185035" w:rsidP="00D94289">
            <w:pPr>
              <w:autoSpaceDE w:val="0"/>
              <w:autoSpaceDN w:val="0"/>
              <w:adjustRightInd w:val="0"/>
              <w:jc w:val="center"/>
              <w:rPr>
                <w:noProof/>
              </w:rPr>
            </w:pPr>
          </w:p>
        </w:tc>
      </w:tr>
      <w:tr w:rsidR="00C90E7E" w:rsidRPr="00F85647" w14:paraId="39ED9E61" w14:textId="77777777" w:rsidTr="00C90E7E">
        <w:trPr>
          <w:trHeight w:val="288"/>
        </w:trPr>
        <w:tc>
          <w:tcPr>
            <w:tcW w:w="192" w:type="pct"/>
          </w:tcPr>
          <w:p w14:paraId="5EA731D1" w14:textId="77777777" w:rsidR="00185035" w:rsidRPr="007A08CE" w:rsidRDefault="00185035">
            <w:pPr>
              <w:jc w:val="center"/>
            </w:pPr>
          </w:p>
        </w:tc>
        <w:tc>
          <w:tcPr>
            <w:tcW w:w="2164" w:type="pct"/>
            <w:gridSpan w:val="2"/>
          </w:tcPr>
          <w:p w14:paraId="4F2F01E8" w14:textId="77777777" w:rsidR="00185035" w:rsidRPr="002966C9" w:rsidRDefault="00185035" w:rsidP="002966C9">
            <w:pPr>
              <w:rPr>
                <w:bCs/>
              </w:rPr>
            </w:pPr>
            <w:r w:rsidRPr="002966C9">
              <w:rPr>
                <w:bCs/>
              </w:rPr>
              <w:t>Ø 9,52 x 1,0 mm</w:t>
            </w:r>
          </w:p>
        </w:tc>
        <w:tc>
          <w:tcPr>
            <w:tcW w:w="384" w:type="pct"/>
            <w:vAlign w:val="bottom"/>
          </w:tcPr>
          <w:p w14:paraId="5968F919" w14:textId="77777777" w:rsidR="00185035" w:rsidRPr="007A08CE" w:rsidRDefault="00185035">
            <w:pPr>
              <w:jc w:val="center"/>
            </w:pPr>
            <w:r w:rsidRPr="007A08CE">
              <w:t>m</w:t>
            </w:r>
          </w:p>
        </w:tc>
        <w:tc>
          <w:tcPr>
            <w:tcW w:w="387" w:type="pct"/>
            <w:vAlign w:val="bottom"/>
          </w:tcPr>
          <w:p w14:paraId="2B29096D" w14:textId="77777777" w:rsidR="00185035" w:rsidRPr="007A08CE" w:rsidRDefault="00185035">
            <w:pPr>
              <w:jc w:val="center"/>
            </w:pPr>
            <w:r w:rsidRPr="007A08CE">
              <w:t>25</w:t>
            </w:r>
          </w:p>
        </w:tc>
        <w:tc>
          <w:tcPr>
            <w:tcW w:w="322" w:type="pct"/>
          </w:tcPr>
          <w:p w14:paraId="605B70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EEAE5BB" w14:textId="77777777" w:rsidR="00185035" w:rsidRPr="00F85647" w:rsidRDefault="00185035" w:rsidP="00D94289">
            <w:pPr>
              <w:autoSpaceDE w:val="0"/>
              <w:autoSpaceDN w:val="0"/>
              <w:adjustRightInd w:val="0"/>
              <w:jc w:val="center"/>
              <w:rPr>
                <w:noProof/>
                <w:lang w:val="en-US"/>
              </w:rPr>
            </w:pPr>
          </w:p>
        </w:tc>
        <w:tc>
          <w:tcPr>
            <w:tcW w:w="237" w:type="pct"/>
          </w:tcPr>
          <w:p w14:paraId="047C150C" w14:textId="77777777" w:rsidR="00185035" w:rsidRPr="00F85647" w:rsidRDefault="00185035" w:rsidP="00D94289">
            <w:pPr>
              <w:autoSpaceDE w:val="0"/>
              <w:autoSpaceDN w:val="0"/>
              <w:adjustRightInd w:val="0"/>
              <w:jc w:val="center"/>
              <w:rPr>
                <w:noProof/>
                <w:lang w:val="en-US"/>
              </w:rPr>
            </w:pPr>
          </w:p>
        </w:tc>
        <w:tc>
          <w:tcPr>
            <w:tcW w:w="237" w:type="pct"/>
          </w:tcPr>
          <w:p w14:paraId="2740263B" w14:textId="77777777" w:rsidR="00185035" w:rsidRPr="00F85647" w:rsidRDefault="00185035" w:rsidP="00D94289">
            <w:pPr>
              <w:autoSpaceDE w:val="0"/>
              <w:autoSpaceDN w:val="0"/>
              <w:adjustRightInd w:val="0"/>
              <w:jc w:val="center"/>
              <w:rPr>
                <w:noProof/>
              </w:rPr>
            </w:pPr>
          </w:p>
        </w:tc>
        <w:tc>
          <w:tcPr>
            <w:tcW w:w="414" w:type="pct"/>
          </w:tcPr>
          <w:p w14:paraId="63077A1A" w14:textId="77777777" w:rsidR="00185035" w:rsidRPr="00F85647" w:rsidRDefault="00185035" w:rsidP="00D94289">
            <w:pPr>
              <w:autoSpaceDE w:val="0"/>
              <w:autoSpaceDN w:val="0"/>
              <w:adjustRightInd w:val="0"/>
              <w:jc w:val="center"/>
              <w:rPr>
                <w:noProof/>
              </w:rPr>
            </w:pPr>
          </w:p>
        </w:tc>
        <w:tc>
          <w:tcPr>
            <w:tcW w:w="339" w:type="pct"/>
          </w:tcPr>
          <w:p w14:paraId="30E41B07" w14:textId="77777777" w:rsidR="00185035" w:rsidRDefault="00185035" w:rsidP="00D94289">
            <w:pPr>
              <w:autoSpaceDE w:val="0"/>
              <w:autoSpaceDN w:val="0"/>
              <w:adjustRightInd w:val="0"/>
              <w:jc w:val="center"/>
              <w:rPr>
                <w:noProof/>
              </w:rPr>
            </w:pPr>
          </w:p>
        </w:tc>
      </w:tr>
      <w:tr w:rsidR="00C90E7E" w:rsidRPr="00F85647" w14:paraId="251EB7B6" w14:textId="77777777" w:rsidTr="00C90E7E">
        <w:trPr>
          <w:trHeight w:val="288"/>
        </w:trPr>
        <w:tc>
          <w:tcPr>
            <w:tcW w:w="192" w:type="pct"/>
          </w:tcPr>
          <w:p w14:paraId="6BE1C9F9" w14:textId="77777777" w:rsidR="00185035" w:rsidRPr="007A08CE" w:rsidRDefault="00185035">
            <w:pPr>
              <w:jc w:val="center"/>
            </w:pPr>
          </w:p>
        </w:tc>
        <w:tc>
          <w:tcPr>
            <w:tcW w:w="2164" w:type="pct"/>
            <w:gridSpan w:val="2"/>
          </w:tcPr>
          <w:p w14:paraId="500E5463" w14:textId="77777777" w:rsidR="00185035" w:rsidRPr="002966C9" w:rsidRDefault="00185035" w:rsidP="002966C9">
            <w:pPr>
              <w:rPr>
                <w:bCs/>
              </w:rPr>
            </w:pPr>
            <w:r w:rsidRPr="002966C9">
              <w:rPr>
                <w:bCs/>
              </w:rPr>
              <w:t>Ø 12,7 x 1,0 mm</w:t>
            </w:r>
          </w:p>
        </w:tc>
        <w:tc>
          <w:tcPr>
            <w:tcW w:w="384" w:type="pct"/>
            <w:vAlign w:val="bottom"/>
          </w:tcPr>
          <w:p w14:paraId="50C8286A" w14:textId="77777777" w:rsidR="00185035" w:rsidRPr="007A08CE" w:rsidRDefault="00185035">
            <w:pPr>
              <w:jc w:val="center"/>
            </w:pPr>
            <w:r w:rsidRPr="007A08CE">
              <w:t>m</w:t>
            </w:r>
          </w:p>
        </w:tc>
        <w:tc>
          <w:tcPr>
            <w:tcW w:w="387" w:type="pct"/>
            <w:vAlign w:val="bottom"/>
          </w:tcPr>
          <w:p w14:paraId="29C34B2B" w14:textId="77777777" w:rsidR="00185035" w:rsidRPr="007A08CE" w:rsidRDefault="00185035">
            <w:pPr>
              <w:jc w:val="center"/>
            </w:pPr>
            <w:r w:rsidRPr="007A08CE">
              <w:t>40</w:t>
            </w:r>
          </w:p>
        </w:tc>
        <w:tc>
          <w:tcPr>
            <w:tcW w:w="322" w:type="pct"/>
          </w:tcPr>
          <w:p w14:paraId="442770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098FCE" w14:textId="77777777" w:rsidR="00185035" w:rsidRPr="00F85647" w:rsidRDefault="00185035" w:rsidP="00D94289">
            <w:pPr>
              <w:autoSpaceDE w:val="0"/>
              <w:autoSpaceDN w:val="0"/>
              <w:adjustRightInd w:val="0"/>
              <w:jc w:val="center"/>
              <w:rPr>
                <w:noProof/>
                <w:lang w:val="en-US"/>
              </w:rPr>
            </w:pPr>
          </w:p>
        </w:tc>
        <w:tc>
          <w:tcPr>
            <w:tcW w:w="237" w:type="pct"/>
          </w:tcPr>
          <w:p w14:paraId="61DE9BCA" w14:textId="77777777" w:rsidR="00185035" w:rsidRPr="00F85647" w:rsidRDefault="00185035" w:rsidP="00D94289">
            <w:pPr>
              <w:autoSpaceDE w:val="0"/>
              <w:autoSpaceDN w:val="0"/>
              <w:adjustRightInd w:val="0"/>
              <w:jc w:val="center"/>
              <w:rPr>
                <w:noProof/>
                <w:lang w:val="en-US"/>
              </w:rPr>
            </w:pPr>
          </w:p>
        </w:tc>
        <w:tc>
          <w:tcPr>
            <w:tcW w:w="237" w:type="pct"/>
          </w:tcPr>
          <w:p w14:paraId="340B78F0" w14:textId="77777777" w:rsidR="00185035" w:rsidRPr="00F85647" w:rsidRDefault="00185035" w:rsidP="00D94289">
            <w:pPr>
              <w:autoSpaceDE w:val="0"/>
              <w:autoSpaceDN w:val="0"/>
              <w:adjustRightInd w:val="0"/>
              <w:jc w:val="center"/>
              <w:rPr>
                <w:noProof/>
              </w:rPr>
            </w:pPr>
          </w:p>
        </w:tc>
        <w:tc>
          <w:tcPr>
            <w:tcW w:w="414" w:type="pct"/>
          </w:tcPr>
          <w:p w14:paraId="372B5FE3" w14:textId="77777777" w:rsidR="00185035" w:rsidRPr="00F85647" w:rsidRDefault="00185035" w:rsidP="00D94289">
            <w:pPr>
              <w:autoSpaceDE w:val="0"/>
              <w:autoSpaceDN w:val="0"/>
              <w:adjustRightInd w:val="0"/>
              <w:jc w:val="center"/>
              <w:rPr>
                <w:noProof/>
              </w:rPr>
            </w:pPr>
          </w:p>
        </w:tc>
        <w:tc>
          <w:tcPr>
            <w:tcW w:w="339" w:type="pct"/>
          </w:tcPr>
          <w:p w14:paraId="160A52FF" w14:textId="77777777" w:rsidR="00185035" w:rsidRDefault="00185035" w:rsidP="00D94289">
            <w:pPr>
              <w:autoSpaceDE w:val="0"/>
              <w:autoSpaceDN w:val="0"/>
              <w:adjustRightInd w:val="0"/>
              <w:jc w:val="center"/>
              <w:rPr>
                <w:noProof/>
              </w:rPr>
            </w:pPr>
          </w:p>
        </w:tc>
      </w:tr>
      <w:tr w:rsidR="00C90E7E" w:rsidRPr="00F85647" w14:paraId="070B2015" w14:textId="77777777" w:rsidTr="00C90E7E">
        <w:trPr>
          <w:trHeight w:val="288"/>
        </w:trPr>
        <w:tc>
          <w:tcPr>
            <w:tcW w:w="192" w:type="pct"/>
          </w:tcPr>
          <w:p w14:paraId="267A8800" w14:textId="77777777" w:rsidR="00185035" w:rsidRPr="007A08CE" w:rsidRDefault="00185035">
            <w:pPr>
              <w:jc w:val="center"/>
            </w:pPr>
          </w:p>
        </w:tc>
        <w:tc>
          <w:tcPr>
            <w:tcW w:w="2164" w:type="pct"/>
            <w:gridSpan w:val="2"/>
          </w:tcPr>
          <w:p w14:paraId="45C03B65" w14:textId="77777777" w:rsidR="00185035" w:rsidRPr="002966C9" w:rsidRDefault="00185035" w:rsidP="002966C9">
            <w:pPr>
              <w:rPr>
                <w:bCs/>
              </w:rPr>
            </w:pPr>
            <w:r w:rsidRPr="002966C9">
              <w:rPr>
                <w:bCs/>
              </w:rPr>
              <w:t>Ø 15,9 x 1,0 mm</w:t>
            </w:r>
          </w:p>
        </w:tc>
        <w:tc>
          <w:tcPr>
            <w:tcW w:w="384" w:type="pct"/>
            <w:vAlign w:val="bottom"/>
          </w:tcPr>
          <w:p w14:paraId="7AB371E5" w14:textId="77777777" w:rsidR="00185035" w:rsidRPr="007A08CE" w:rsidRDefault="00185035">
            <w:pPr>
              <w:jc w:val="center"/>
            </w:pPr>
            <w:r w:rsidRPr="007A08CE">
              <w:t>m</w:t>
            </w:r>
          </w:p>
        </w:tc>
        <w:tc>
          <w:tcPr>
            <w:tcW w:w="387" w:type="pct"/>
            <w:vAlign w:val="bottom"/>
          </w:tcPr>
          <w:p w14:paraId="51256716" w14:textId="77777777" w:rsidR="00185035" w:rsidRPr="007A08CE" w:rsidRDefault="00185035">
            <w:pPr>
              <w:jc w:val="center"/>
            </w:pPr>
            <w:r w:rsidRPr="007A08CE">
              <w:t>20</w:t>
            </w:r>
          </w:p>
        </w:tc>
        <w:tc>
          <w:tcPr>
            <w:tcW w:w="322" w:type="pct"/>
          </w:tcPr>
          <w:p w14:paraId="22F08B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22165E" w14:textId="77777777" w:rsidR="00185035" w:rsidRPr="00F85647" w:rsidRDefault="00185035" w:rsidP="00D94289">
            <w:pPr>
              <w:autoSpaceDE w:val="0"/>
              <w:autoSpaceDN w:val="0"/>
              <w:adjustRightInd w:val="0"/>
              <w:jc w:val="center"/>
              <w:rPr>
                <w:noProof/>
                <w:lang w:val="en-US"/>
              </w:rPr>
            </w:pPr>
          </w:p>
        </w:tc>
        <w:tc>
          <w:tcPr>
            <w:tcW w:w="237" w:type="pct"/>
          </w:tcPr>
          <w:p w14:paraId="13C0BCFD" w14:textId="77777777" w:rsidR="00185035" w:rsidRPr="00F85647" w:rsidRDefault="00185035" w:rsidP="00D94289">
            <w:pPr>
              <w:autoSpaceDE w:val="0"/>
              <w:autoSpaceDN w:val="0"/>
              <w:adjustRightInd w:val="0"/>
              <w:jc w:val="center"/>
              <w:rPr>
                <w:noProof/>
                <w:lang w:val="en-US"/>
              </w:rPr>
            </w:pPr>
          </w:p>
        </w:tc>
        <w:tc>
          <w:tcPr>
            <w:tcW w:w="237" w:type="pct"/>
          </w:tcPr>
          <w:p w14:paraId="641EE929" w14:textId="77777777" w:rsidR="00185035" w:rsidRPr="00F85647" w:rsidRDefault="00185035" w:rsidP="00D94289">
            <w:pPr>
              <w:autoSpaceDE w:val="0"/>
              <w:autoSpaceDN w:val="0"/>
              <w:adjustRightInd w:val="0"/>
              <w:jc w:val="center"/>
              <w:rPr>
                <w:noProof/>
              </w:rPr>
            </w:pPr>
          </w:p>
        </w:tc>
        <w:tc>
          <w:tcPr>
            <w:tcW w:w="414" w:type="pct"/>
          </w:tcPr>
          <w:p w14:paraId="10E3B888" w14:textId="77777777" w:rsidR="00185035" w:rsidRPr="00F85647" w:rsidRDefault="00185035" w:rsidP="00D94289">
            <w:pPr>
              <w:autoSpaceDE w:val="0"/>
              <w:autoSpaceDN w:val="0"/>
              <w:adjustRightInd w:val="0"/>
              <w:jc w:val="center"/>
              <w:rPr>
                <w:noProof/>
              </w:rPr>
            </w:pPr>
          </w:p>
        </w:tc>
        <w:tc>
          <w:tcPr>
            <w:tcW w:w="339" w:type="pct"/>
          </w:tcPr>
          <w:p w14:paraId="0B2AE11F" w14:textId="77777777" w:rsidR="00185035" w:rsidRDefault="00185035" w:rsidP="00D94289">
            <w:pPr>
              <w:autoSpaceDE w:val="0"/>
              <w:autoSpaceDN w:val="0"/>
              <w:adjustRightInd w:val="0"/>
              <w:jc w:val="center"/>
              <w:rPr>
                <w:noProof/>
              </w:rPr>
            </w:pPr>
          </w:p>
        </w:tc>
      </w:tr>
      <w:tr w:rsidR="00C90E7E" w:rsidRPr="00F85647" w14:paraId="0E76EE58" w14:textId="77777777" w:rsidTr="00C90E7E">
        <w:trPr>
          <w:trHeight w:val="288"/>
        </w:trPr>
        <w:tc>
          <w:tcPr>
            <w:tcW w:w="192" w:type="pct"/>
          </w:tcPr>
          <w:p w14:paraId="50DA737C" w14:textId="77777777" w:rsidR="00185035" w:rsidRPr="007A08CE" w:rsidRDefault="00185035">
            <w:pPr>
              <w:jc w:val="center"/>
            </w:pPr>
          </w:p>
        </w:tc>
        <w:tc>
          <w:tcPr>
            <w:tcW w:w="2164" w:type="pct"/>
            <w:gridSpan w:val="2"/>
          </w:tcPr>
          <w:p w14:paraId="678D3C2E" w14:textId="77777777" w:rsidR="00185035" w:rsidRPr="002966C9" w:rsidRDefault="00185035" w:rsidP="002966C9">
            <w:pPr>
              <w:rPr>
                <w:bCs/>
              </w:rPr>
            </w:pPr>
            <w:r w:rsidRPr="002966C9">
              <w:rPr>
                <w:bCs/>
              </w:rPr>
              <w:t>Ø 19.05 x 1,5 mm</w:t>
            </w:r>
          </w:p>
        </w:tc>
        <w:tc>
          <w:tcPr>
            <w:tcW w:w="384" w:type="pct"/>
            <w:vAlign w:val="bottom"/>
          </w:tcPr>
          <w:p w14:paraId="304A8C46" w14:textId="77777777" w:rsidR="00185035" w:rsidRPr="007A08CE" w:rsidRDefault="00185035">
            <w:pPr>
              <w:jc w:val="center"/>
            </w:pPr>
            <w:r w:rsidRPr="007A08CE">
              <w:t>m</w:t>
            </w:r>
          </w:p>
        </w:tc>
        <w:tc>
          <w:tcPr>
            <w:tcW w:w="387" w:type="pct"/>
            <w:vAlign w:val="bottom"/>
          </w:tcPr>
          <w:p w14:paraId="36F431EC" w14:textId="77777777" w:rsidR="00185035" w:rsidRPr="007A08CE" w:rsidRDefault="00185035">
            <w:pPr>
              <w:jc w:val="center"/>
            </w:pPr>
            <w:r w:rsidRPr="007A08CE">
              <w:t>10</w:t>
            </w:r>
          </w:p>
        </w:tc>
        <w:tc>
          <w:tcPr>
            <w:tcW w:w="322" w:type="pct"/>
          </w:tcPr>
          <w:p w14:paraId="512BF21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DF24D05" w14:textId="77777777" w:rsidR="00185035" w:rsidRPr="00F85647" w:rsidRDefault="00185035" w:rsidP="00D94289">
            <w:pPr>
              <w:autoSpaceDE w:val="0"/>
              <w:autoSpaceDN w:val="0"/>
              <w:adjustRightInd w:val="0"/>
              <w:jc w:val="center"/>
              <w:rPr>
                <w:noProof/>
                <w:lang w:val="en-US"/>
              </w:rPr>
            </w:pPr>
          </w:p>
        </w:tc>
        <w:tc>
          <w:tcPr>
            <w:tcW w:w="237" w:type="pct"/>
          </w:tcPr>
          <w:p w14:paraId="7381804C" w14:textId="77777777" w:rsidR="00185035" w:rsidRPr="00F85647" w:rsidRDefault="00185035" w:rsidP="00D94289">
            <w:pPr>
              <w:autoSpaceDE w:val="0"/>
              <w:autoSpaceDN w:val="0"/>
              <w:adjustRightInd w:val="0"/>
              <w:jc w:val="center"/>
              <w:rPr>
                <w:noProof/>
                <w:lang w:val="en-US"/>
              </w:rPr>
            </w:pPr>
          </w:p>
        </w:tc>
        <w:tc>
          <w:tcPr>
            <w:tcW w:w="237" w:type="pct"/>
          </w:tcPr>
          <w:p w14:paraId="4A23C863" w14:textId="77777777" w:rsidR="00185035" w:rsidRPr="00F85647" w:rsidRDefault="00185035" w:rsidP="00D94289">
            <w:pPr>
              <w:autoSpaceDE w:val="0"/>
              <w:autoSpaceDN w:val="0"/>
              <w:adjustRightInd w:val="0"/>
              <w:jc w:val="center"/>
              <w:rPr>
                <w:noProof/>
              </w:rPr>
            </w:pPr>
          </w:p>
        </w:tc>
        <w:tc>
          <w:tcPr>
            <w:tcW w:w="414" w:type="pct"/>
          </w:tcPr>
          <w:p w14:paraId="59CB63A4" w14:textId="77777777" w:rsidR="00185035" w:rsidRPr="00F85647" w:rsidRDefault="00185035" w:rsidP="00D94289">
            <w:pPr>
              <w:autoSpaceDE w:val="0"/>
              <w:autoSpaceDN w:val="0"/>
              <w:adjustRightInd w:val="0"/>
              <w:jc w:val="center"/>
              <w:rPr>
                <w:noProof/>
              </w:rPr>
            </w:pPr>
          </w:p>
        </w:tc>
        <w:tc>
          <w:tcPr>
            <w:tcW w:w="339" w:type="pct"/>
          </w:tcPr>
          <w:p w14:paraId="6ABA7712" w14:textId="77777777" w:rsidR="00185035" w:rsidRDefault="00185035" w:rsidP="00D94289">
            <w:pPr>
              <w:autoSpaceDE w:val="0"/>
              <w:autoSpaceDN w:val="0"/>
              <w:adjustRightInd w:val="0"/>
              <w:jc w:val="center"/>
              <w:rPr>
                <w:noProof/>
              </w:rPr>
            </w:pPr>
          </w:p>
        </w:tc>
      </w:tr>
      <w:tr w:rsidR="00C90E7E" w:rsidRPr="00F85647" w14:paraId="62DE04B5" w14:textId="77777777" w:rsidTr="00C90E7E">
        <w:trPr>
          <w:trHeight w:val="288"/>
        </w:trPr>
        <w:tc>
          <w:tcPr>
            <w:tcW w:w="192" w:type="pct"/>
          </w:tcPr>
          <w:p w14:paraId="03A262AA" w14:textId="77777777" w:rsidR="00185035" w:rsidRPr="007A08CE" w:rsidRDefault="00185035">
            <w:pPr>
              <w:jc w:val="center"/>
            </w:pPr>
            <w:r w:rsidRPr="007A08CE">
              <w:t>6.</w:t>
            </w:r>
          </w:p>
        </w:tc>
        <w:tc>
          <w:tcPr>
            <w:tcW w:w="2164" w:type="pct"/>
            <w:gridSpan w:val="2"/>
          </w:tcPr>
          <w:p w14:paraId="07AFCC2F" w14:textId="77777777" w:rsidR="00185035" w:rsidRPr="002966C9" w:rsidRDefault="00185035" w:rsidP="002966C9">
            <w:r w:rsidRPr="002966C9">
              <w:t xml:space="preserve">Pomoćni materijal za izradu freonske instalacije (kolena, mufovi, </w:t>
            </w:r>
            <w:r w:rsidRPr="002966C9">
              <w:lastRenderedPageBreak/>
              <w:t>materijala za pričvršćivanje, elektrode, azot i sl.), 50% od prethodne stavke.</w:t>
            </w:r>
          </w:p>
        </w:tc>
        <w:tc>
          <w:tcPr>
            <w:tcW w:w="384" w:type="pct"/>
            <w:vAlign w:val="bottom"/>
          </w:tcPr>
          <w:p w14:paraId="7E38D1EE" w14:textId="77777777" w:rsidR="00185035" w:rsidRPr="007A08CE" w:rsidRDefault="00185035">
            <w:pPr>
              <w:jc w:val="center"/>
            </w:pPr>
            <w:r>
              <w:lastRenderedPageBreak/>
              <w:t>%</w:t>
            </w:r>
          </w:p>
        </w:tc>
        <w:tc>
          <w:tcPr>
            <w:tcW w:w="387" w:type="pct"/>
            <w:vAlign w:val="bottom"/>
          </w:tcPr>
          <w:p w14:paraId="64DA93C4" w14:textId="77777777" w:rsidR="00185035" w:rsidRPr="007A08CE" w:rsidRDefault="00185035">
            <w:pPr>
              <w:jc w:val="center"/>
            </w:pPr>
            <w:r w:rsidRPr="007A08CE">
              <w:t>0,5</w:t>
            </w:r>
          </w:p>
        </w:tc>
        <w:tc>
          <w:tcPr>
            <w:tcW w:w="322" w:type="pct"/>
          </w:tcPr>
          <w:p w14:paraId="3063A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F980E7" w14:textId="77777777" w:rsidR="00185035" w:rsidRPr="00F85647" w:rsidRDefault="00185035" w:rsidP="00D94289">
            <w:pPr>
              <w:autoSpaceDE w:val="0"/>
              <w:autoSpaceDN w:val="0"/>
              <w:adjustRightInd w:val="0"/>
              <w:jc w:val="center"/>
              <w:rPr>
                <w:noProof/>
                <w:lang w:val="en-US"/>
              </w:rPr>
            </w:pPr>
          </w:p>
        </w:tc>
        <w:tc>
          <w:tcPr>
            <w:tcW w:w="237" w:type="pct"/>
          </w:tcPr>
          <w:p w14:paraId="50D32144" w14:textId="77777777" w:rsidR="00185035" w:rsidRPr="00F85647" w:rsidRDefault="00185035" w:rsidP="00D94289">
            <w:pPr>
              <w:autoSpaceDE w:val="0"/>
              <w:autoSpaceDN w:val="0"/>
              <w:adjustRightInd w:val="0"/>
              <w:jc w:val="center"/>
              <w:rPr>
                <w:noProof/>
                <w:lang w:val="en-US"/>
              </w:rPr>
            </w:pPr>
          </w:p>
        </w:tc>
        <w:tc>
          <w:tcPr>
            <w:tcW w:w="237" w:type="pct"/>
          </w:tcPr>
          <w:p w14:paraId="4EB01794" w14:textId="77777777" w:rsidR="00185035" w:rsidRPr="00F85647" w:rsidRDefault="00185035" w:rsidP="00D94289">
            <w:pPr>
              <w:autoSpaceDE w:val="0"/>
              <w:autoSpaceDN w:val="0"/>
              <w:adjustRightInd w:val="0"/>
              <w:jc w:val="center"/>
              <w:rPr>
                <w:noProof/>
              </w:rPr>
            </w:pPr>
          </w:p>
        </w:tc>
        <w:tc>
          <w:tcPr>
            <w:tcW w:w="414" w:type="pct"/>
          </w:tcPr>
          <w:p w14:paraId="5485557E" w14:textId="77777777" w:rsidR="00185035" w:rsidRPr="00F85647" w:rsidRDefault="00185035" w:rsidP="00D94289">
            <w:pPr>
              <w:autoSpaceDE w:val="0"/>
              <w:autoSpaceDN w:val="0"/>
              <w:adjustRightInd w:val="0"/>
              <w:jc w:val="center"/>
              <w:rPr>
                <w:noProof/>
              </w:rPr>
            </w:pPr>
          </w:p>
        </w:tc>
        <w:tc>
          <w:tcPr>
            <w:tcW w:w="339" w:type="pct"/>
          </w:tcPr>
          <w:p w14:paraId="1A2D9C9D" w14:textId="77777777" w:rsidR="00185035" w:rsidRDefault="00185035" w:rsidP="00D94289">
            <w:pPr>
              <w:autoSpaceDE w:val="0"/>
              <w:autoSpaceDN w:val="0"/>
              <w:adjustRightInd w:val="0"/>
              <w:jc w:val="center"/>
              <w:rPr>
                <w:noProof/>
              </w:rPr>
            </w:pPr>
          </w:p>
        </w:tc>
      </w:tr>
      <w:tr w:rsidR="00C90E7E" w:rsidRPr="00F85647" w14:paraId="56932D7F" w14:textId="77777777" w:rsidTr="00C90E7E">
        <w:trPr>
          <w:trHeight w:val="288"/>
        </w:trPr>
        <w:tc>
          <w:tcPr>
            <w:tcW w:w="192" w:type="pct"/>
          </w:tcPr>
          <w:p w14:paraId="7A676D24" w14:textId="77777777" w:rsidR="00185035" w:rsidRPr="007A08CE" w:rsidRDefault="00185035">
            <w:pPr>
              <w:jc w:val="center"/>
            </w:pPr>
            <w:r w:rsidRPr="007A08CE">
              <w:lastRenderedPageBreak/>
              <w:t>7.</w:t>
            </w:r>
          </w:p>
        </w:tc>
        <w:tc>
          <w:tcPr>
            <w:tcW w:w="2164" w:type="pct"/>
            <w:gridSpan w:val="2"/>
          </w:tcPr>
          <w:p w14:paraId="6CD2F2AA" w14:textId="77777777" w:rsidR="00185035" w:rsidRPr="002966C9" w:rsidRDefault="00185035" w:rsidP="002966C9">
            <w:r w:rsidRPr="002966C9">
              <w:t>Izolacija proizvodnje ARMACEL, samogasive, sa parnom branom, izrađene od sintetičkog kaučuka (halogen free), za temperature od -40 °C do +105 °C  ili ekvivalentno, komplet sa originalnim lepilom i izolacionom trakom za bakarne cevi, dimenzija:</w:t>
            </w:r>
          </w:p>
        </w:tc>
        <w:tc>
          <w:tcPr>
            <w:tcW w:w="384" w:type="pct"/>
            <w:vAlign w:val="bottom"/>
          </w:tcPr>
          <w:p w14:paraId="73B455DF" w14:textId="77777777" w:rsidR="00185035" w:rsidRPr="007A08CE" w:rsidRDefault="00185035">
            <w:pPr>
              <w:jc w:val="center"/>
            </w:pPr>
          </w:p>
        </w:tc>
        <w:tc>
          <w:tcPr>
            <w:tcW w:w="387" w:type="pct"/>
            <w:vAlign w:val="bottom"/>
          </w:tcPr>
          <w:p w14:paraId="684F3E6D" w14:textId="77777777" w:rsidR="00185035" w:rsidRPr="007A08CE" w:rsidRDefault="00185035">
            <w:pPr>
              <w:jc w:val="center"/>
            </w:pPr>
          </w:p>
        </w:tc>
        <w:tc>
          <w:tcPr>
            <w:tcW w:w="322" w:type="pct"/>
          </w:tcPr>
          <w:p w14:paraId="431AC38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CBC30B" w14:textId="77777777" w:rsidR="00185035" w:rsidRPr="00F85647" w:rsidRDefault="00185035" w:rsidP="00D94289">
            <w:pPr>
              <w:autoSpaceDE w:val="0"/>
              <w:autoSpaceDN w:val="0"/>
              <w:adjustRightInd w:val="0"/>
              <w:jc w:val="center"/>
              <w:rPr>
                <w:noProof/>
                <w:lang w:val="en-US"/>
              </w:rPr>
            </w:pPr>
          </w:p>
        </w:tc>
        <w:tc>
          <w:tcPr>
            <w:tcW w:w="237" w:type="pct"/>
          </w:tcPr>
          <w:p w14:paraId="48067541" w14:textId="77777777" w:rsidR="00185035" w:rsidRPr="00F85647" w:rsidRDefault="00185035" w:rsidP="00D94289">
            <w:pPr>
              <w:autoSpaceDE w:val="0"/>
              <w:autoSpaceDN w:val="0"/>
              <w:adjustRightInd w:val="0"/>
              <w:jc w:val="center"/>
              <w:rPr>
                <w:noProof/>
                <w:lang w:val="en-US"/>
              </w:rPr>
            </w:pPr>
          </w:p>
        </w:tc>
        <w:tc>
          <w:tcPr>
            <w:tcW w:w="237" w:type="pct"/>
          </w:tcPr>
          <w:p w14:paraId="3ACD2CFC" w14:textId="77777777" w:rsidR="00185035" w:rsidRPr="00F85647" w:rsidRDefault="00185035" w:rsidP="00D94289">
            <w:pPr>
              <w:autoSpaceDE w:val="0"/>
              <w:autoSpaceDN w:val="0"/>
              <w:adjustRightInd w:val="0"/>
              <w:jc w:val="center"/>
              <w:rPr>
                <w:noProof/>
              </w:rPr>
            </w:pPr>
          </w:p>
        </w:tc>
        <w:tc>
          <w:tcPr>
            <w:tcW w:w="414" w:type="pct"/>
          </w:tcPr>
          <w:p w14:paraId="6C438860" w14:textId="77777777" w:rsidR="00185035" w:rsidRPr="00F85647" w:rsidRDefault="00185035" w:rsidP="00D94289">
            <w:pPr>
              <w:autoSpaceDE w:val="0"/>
              <w:autoSpaceDN w:val="0"/>
              <w:adjustRightInd w:val="0"/>
              <w:jc w:val="center"/>
              <w:rPr>
                <w:noProof/>
              </w:rPr>
            </w:pPr>
          </w:p>
        </w:tc>
        <w:tc>
          <w:tcPr>
            <w:tcW w:w="339" w:type="pct"/>
          </w:tcPr>
          <w:p w14:paraId="75D3B9FE" w14:textId="77777777" w:rsidR="00185035" w:rsidRDefault="00185035" w:rsidP="00D94289">
            <w:pPr>
              <w:autoSpaceDE w:val="0"/>
              <w:autoSpaceDN w:val="0"/>
              <w:adjustRightInd w:val="0"/>
              <w:jc w:val="center"/>
              <w:rPr>
                <w:noProof/>
              </w:rPr>
            </w:pPr>
          </w:p>
        </w:tc>
      </w:tr>
      <w:tr w:rsidR="00C90E7E" w:rsidRPr="00F85647" w14:paraId="39A5FF9D" w14:textId="77777777" w:rsidTr="00C90E7E">
        <w:trPr>
          <w:trHeight w:val="288"/>
        </w:trPr>
        <w:tc>
          <w:tcPr>
            <w:tcW w:w="192" w:type="pct"/>
          </w:tcPr>
          <w:p w14:paraId="67455473" w14:textId="77777777" w:rsidR="00185035" w:rsidRPr="007A08CE" w:rsidRDefault="00185035">
            <w:pPr>
              <w:jc w:val="center"/>
            </w:pPr>
          </w:p>
        </w:tc>
        <w:tc>
          <w:tcPr>
            <w:tcW w:w="2164" w:type="pct"/>
            <w:gridSpan w:val="2"/>
          </w:tcPr>
          <w:p w14:paraId="69C5AE85" w14:textId="77777777" w:rsidR="00185035" w:rsidRPr="002966C9" w:rsidRDefault="00185035" w:rsidP="002966C9">
            <w:pPr>
              <w:rPr>
                <w:bCs/>
              </w:rPr>
            </w:pPr>
            <w:r w:rsidRPr="002966C9">
              <w:rPr>
                <w:bCs/>
              </w:rPr>
              <w:t>Ø 6 mm debljine 6 mm</w:t>
            </w:r>
          </w:p>
        </w:tc>
        <w:tc>
          <w:tcPr>
            <w:tcW w:w="384" w:type="pct"/>
            <w:vAlign w:val="bottom"/>
          </w:tcPr>
          <w:p w14:paraId="5FC50FFD" w14:textId="77777777" w:rsidR="00185035" w:rsidRPr="007A08CE" w:rsidRDefault="00185035">
            <w:pPr>
              <w:jc w:val="center"/>
            </w:pPr>
            <w:r w:rsidRPr="007A08CE">
              <w:t>m</w:t>
            </w:r>
          </w:p>
        </w:tc>
        <w:tc>
          <w:tcPr>
            <w:tcW w:w="387" w:type="pct"/>
            <w:vAlign w:val="bottom"/>
          </w:tcPr>
          <w:p w14:paraId="2603376D" w14:textId="77777777" w:rsidR="00185035" w:rsidRPr="007A08CE" w:rsidRDefault="00185035">
            <w:pPr>
              <w:jc w:val="center"/>
            </w:pPr>
            <w:r w:rsidRPr="007A08CE">
              <w:t>40</w:t>
            </w:r>
          </w:p>
        </w:tc>
        <w:tc>
          <w:tcPr>
            <w:tcW w:w="322" w:type="pct"/>
          </w:tcPr>
          <w:p w14:paraId="647214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8002A5" w14:textId="77777777" w:rsidR="00185035" w:rsidRPr="00F85647" w:rsidRDefault="00185035" w:rsidP="00D94289">
            <w:pPr>
              <w:autoSpaceDE w:val="0"/>
              <w:autoSpaceDN w:val="0"/>
              <w:adjustRightInd w:val="0"/>
              <w:jc w:val="center"/>
              <w:rPr>
                <w:noProof/>
                <w:lang w:val="en-US"/>
              </w:rPr>
            </w:pPr>
          </w:p>
        </w:tc>
        <w:tc>
          <w:tcPr>
            <w:tcW w:w="237" w:type="pct"/>
          </w:tcPr>
          <w:p w14:paraId="54F21F2D" w14:textId="77777777" w:rsidR="00185035" w:rsidRPr="00F85647" w:rsidRDefault="00185035" w:rsidP="00D94289">
            <w:pPr>
              <w:autoSpaceDE w:val="0"/>
              <w:autoSpaceDN w:val="0"/>
              <w:adjustRightInd w:val="0"/>
              <w:jc w:val="center"/>
              <w:rPr>
                <w:noProof/>
                <w:lang w:val="en-US"/>
              </w:rPr>
            </w:pPr>
          </w:p>
        </w:tc>
        <w:tc>
          <w:tcPr>
            <w:tcW w:w="237" w:type="pct"/>
          </w:tcPr>
          <w:p w14:paraId="67A2D3C4" w14:textId="77777777" w:rsidR="00185035" w:rsidRPr="00F85647" w:rsidRDefault="00185035" w:rsidP="00D94289">
            <w:pPr>
              <w:autoSpaceDE w:val="0"/>
              <w:autoSpaceDN w:val="0"/>
              <w:adjustRightInd w:val="0"/>
              <w:jc w:val="center"/>
              <w:rPr>
                <w:noProof/>
              </w:rPr>
            </w:pPr>
          </w:p>
        </w:tc>
        <w:tc>
          <w:tcPr>
            <w:tcW w:w="414" w:type="pct"/>
          </w:tcPr>
          <w:p w14:paraId="6CA2FEE9" w14:textId="77777777" w:rsidR="00185035" w:rsidRPr="00F85647" w:rsidRDefault="00185035" w:rsidP="00D94289">
            <w:pPr>
              <w:autoSpaceDE w:val="0"/>
              <w:autoSpaceDN w:val="0"/>
              <w:adjustRightInd w:val="0"/>
              <w:jc w:val="center"/>
              <w:rPr>
                <w:noProof/>
              </w:rPr>
            </w:pPr>
          </w:p>
        </w:tc>
        <w:tc>
          <w:tcPr>
            <w:tcW w:w="339" w:type="pct"/>
          </w:tcPr>
          <w:p w14:paraId="441A2263" w14:textId="77777777" w:rsidR="00185035" w:rsidRDefault="00185035" w:rsidP="00D94289">
            <w:pPr>
              <w:autoSpaceDE w:val="0"/>
              <w:autoSpaceDN w:val="0"/>
              <w:adjustRightInd w:val="0"/>
              <w:jc w:val="center"/>
              <w:rPr>
                <w:noProof/>
              </w:rPr>
            </w:pPr>
          </w:p>
        </w:tc>
      </w:tr>
      <w:tr w:rsidR="00C90E7E" w:rsidRPr="00F85647" w14:paraId="561E74FA" w14:textId="77777777" w:rsidTr="00C90E7E">
        <w:trPr>
          <w:trHeight w:val="288"/>
        </w:trPr>
        <w:tc>
          <w:tcPr>
            <w:tcW w:w="192" w:type="pct"/>
          </w:tcPr>
          <w:p w14:paraId="304C0719" w14:textId="77777777" w:rsidR="00185035" w:rsidRPr="007A08CE" w:rsidRDefault="00185035">
            <w:pPr>
              <w:jc w:val="center"/>
            </w:pPr>
          </w:p>
        </w:tc>
        <w:tc>
          <w:tcPr>
            <w:tcW w:w="2164" w:type="pct"/>
            <w:gridSpan w:val="2"/>
          </w:tcPr>
          <w:p w14:paraId="6FB9147C" w14:textId="77777777" w:rsidR="00185035" w:rsidRPr="002966C9" w:rsidRDefault="00185035" w:rsidP="002966C9">
            <w:pPr>
              <w:rPr>
                <w:bCs/>
              </w:rPr>
            </w:pPr>
            <w:r w:rsidRPr="002966C9">
              <w:rPr>
                <w:bCs/>
              </w:rPr>
              <w:t>Ø 10 mm debljine 9 mm</w:t>
            </w:r>
          </w:p>
        </w:tc>
        <w:tc>
          <w:tcPr>
            <w:tcW w:w="384" w:type="pct"/>
            <w:vAlign w:val="bottom"/>
          </w:tcPr>
          <w:p w14:paraId="2A53C10D" w14:textId="77777777" w:rsidR="00185035" w:rsidRPr="007A08CE" w:rsidRDefault="00185035">
            <w:pPr>
              <w:jc w:val="center"/>
            </w:pPr>
            <w:r w:rsidRPr="007A08CE">
              <w:t>m</w:t>
            </w:r>
          </w:p>
        </w:tc>
        <w:tc>
          <w:tcPr>
            <w:tcW w:w="387" w:type="pct"/>
            <w:vAlign w:val="bottom"/>
          </w:tcPr>
          <w:p w14:paraId="6A21C7B1" w14:textId="77777777" w:rsidR="00185035" w:rsidRPr="007A08CE" w:rsidRDefault="00185035">
            <w:pPr>
              <w:jc w:val="center"/>
            </w:pPr>
            <w:r w:rsidRPr="007A08CE">
              <w:t>25</w:t>
            </w:r>
          </w:p>
        </w:tc>
        <w:tc>
          <w:tcPr>
            <w:tcW w:w="322" w:type="pct"/>
          </w:tcPr>
          <w:p w14:paraId="2CF6C5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01485C" w14:textId="77777777" w:rsidR="00185035" w:rsidRPr="00F85647" w:rsidRDefault="00185035" w:rsidP="00D94289">
            <w:pPr>
              <w:autoSpaceDE w:val="0"/>
              <w:autoSpaceDN w:val="0"/>
              <w:adjustRightInd w:val="0"/>
              <w:jc w:val="center"/>
              <w:rPr>
                <w:noProof/>
                <w:lang w:val="en-US"/>
              </w:rPr>
            </w:pPr>
          </w:p>
        </w:tc>
        <w:tc>
          <w:tcPr>
            <w:tcW w:w="237" w:type="pct"/>
          </w:tcPr>
          <w:p w14:paraId="5641AFC3" w14:textId="77777777" w:rsidR="00185035" w:rsidRPr="00F85647" w:rsidRDefault="00185035" w:rsidP="00D94289">
            <w:pPr>
              <w:autoSpaceDE w:val="0"/>
              <w:autoSpaceDN w:val="0"/>
              <w:adjustRightInd w:val="0"/>
              <w:jc w:val="center"/>
              <w:rPr>
                <w:noProof/>
                <w:lang w:val="en-US"/>
              </w:rPr>
            </w:pPr>
          </w:p>
        </w:tc>
        <w:tc>
          <w:tcPr>
            <w:tcW w:w="237" w:type="pct"/>
          </w:tcPr>
          <w:p w14:paraId="3100AA7A" w14:textId="77777777" w:rsidR="00185035" w:rsidRPr="00F85647" w:rsidRDefault="00185035" w:rsidP="00D94289">
            <w:pPr>
              <w:autoSpaceDE w:val="0"/>
              <w:autoSpaceDN w:val="0"/>
              <w:adjustRightInd w:val="0"/>
              <w:jc w:val="center"/>
              <w:rPr>
                <w:noProof/>
              </w:rPr>
            </w:pPr>
          </w:p>
        </w:tc>
        <w:tc>
          <w:tcPr>
            <w:tcW w:w="414" w:type="pct"/>
          </w:tcPr>
          <w:p w14:paraId="0198CD9C" w14:textId="77777777" w:rsidR="00185035" w:rsidRPr="00F85647" w:rsidRDefault="00185035" w:rsidP="00D94289">
            <w:pPr>
              <w:autoSpaceDE w:val="0"/>
              <w:autoSpaceDN w:val="0"/>
              <w:adjustRightInd w:val="0"/>
              <w:jc w:val="center"/>
              <w:rPr>
                <w:noProof/>
              </w:rPr>
            </w:pPr>
          </w:p>
        </w:tc>
        <w:tc>
          <w:tcPr>
            <w:tcW w:w="339" w:type="pct"/>
          </w:tcPr>
          <w:p w14:paraId="5E14917E" w14:textId="77777777" w:rsidR="00185035" w:rsidRDefault="00185035" w:rsidP="00D94289">
            <w:pPr>
              <w:autoSpaceDE w:val="0"/>
              <w:autoSpaceDN w:val="0"/>
              <w:adjustRightInd w:val="0"/>
              <w:jc w:val="center"/>
              <w:rPr>
                <w:noProof/>
              </w:rPr>
            </w:pPr>
          </w:p>
        </w:tc>
      </w:tr>
      <w:tr w:rsidR="00C90E7E" w:rsidRPr="00F85647" w14:paraId="60C2A454" w14:textId="77777777" w:rsidTr="00C90E7E">
        <w:trPr>
          <w:trHeight w:val="288"/>
        </w:trPr>
        <w:tc>
          <w:tcPr>
            <w:tcW w:w="192" w:type="pct"/>
          </w:tcPr>
          <w:p w14:paraId="697A76D4" w14:textId="77777777" w:rsidR="00185035" w:rsidRPr="007A08CE" w:rsidRDefault="00185035">
            <w:pPr>
              <w:jc w:val="center"/>
            </w:pPr>
          </w:p>
        </w:tc>
        <w:tc>
          <w:tcPr>
            <w:tcW w:w="2164" w:type="pct"/>
            <w:gridSpan w:val="2"/>
          </w:tcPr>
          <w:p w14:paraId="1A2DA552" w14:textId="77777777" w:rsidR="00185035" w:rsidRPr="002966C9" w:rsidRDefault="00185035" w:rsidP="002966C9">
            <w:pPr>
              <w:rPr>
                <w:bCs/>
              </w:rPr>
            </w:pPr>
            <w:r w:rsidRPr="002966C9">
              <w:rPr>
                <w:bCs/>
              </w:rPr>
              <w:t>Ø 12 mm debljine 9 mm</w:t>
            </w:r>
          </w:p>
        </w:tc>
        <w:tc>
          <w:tcPr>
            <w:tcW w:w="384" w:type="pct"/>
            <w:vAlign w:val="bottom"/>
          </w:tcPr>
          <w:p w14:paraId="642BE965" w14:textId="77777777" w:rsidR="00185035" w:rsidRPr="007A08CE" w:rsidRDefault="00185035">
            <w:pPr>
              <w:jc w:val="center"/>
            </w:pPr>
            <w:r w:rsidRPr="007A08CE">
              <w:t>m</w:t>
            </w:r>
          </w:p>
        </w:tc>
        <w:tc>
          <w:tcPr>
            <w:tcW w:w="387" w:type="pct"/>
            <w:vAlign w:val="bottom"/>
          </w:tcPr>
          <w:p w14:paraId="03A5A0C9" w14:textId="77777777" w:rsidR="00185035" w:rsidRPr="007A08CE" w:rsidRDefault="00185035">
            <w:pPr>
              <w:jc w:val="center"/>
            </w:pPr>
            <w:r w:rsidRPr="007A08CE">
              <w:t>40</w:t>
            </w:r>
          </w:p>
        </w:tc>
        <w:tc>
          <w:tcPr>
            <w:tcW w:w="322" w:type="pct"/>
          </w:tcPr>
          <w:p w14:paraId="0415F1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8D9A5BF" w14:textId="77777777" w:rsidR="00185035" w:rsidRPr="00F85647" w:rsidRDefault="00185035" w:rsidP="00D94289">
            <w:pPr>
              <w:autoSpaceDE w:val="0"/>
              <w:autoSpaceDN w:val="0"/>
              <w:adjustRightInd w:val="0"/>
              <w:jc w:val="center"/>
              <w:rPr>
                <w:noProof/>
                <w:lang w:val="en-US"/>
              </w:rPr>
            </w:pPr>
          </w:p>
        </w:tc>
        <w:tc>
          <w:tcPr>
            <w:tcW w:w="237" w:type="pct"/>
          </w:tcPr>
          <w:p w14:paraId="30B8813B" w14:textId="77777777" w:rsidR="00185035" w:rsidRPr="00F85647" w:rsidRDefault="00185035" w:rsidP="00D94289">
            <w:pPr>
              <w:autoSpaceDE w:val="0"/>
              <w:autoSpaceDN w:val="0"/>
              <w:adjustRightInd w:val="0"/>
              <w:jc w:val="center"/>
              <w:rPr>
                <w:noProof/>
                <w:lang w:val="en-US"/>
              </w:rPr>
            </w:pPr>
          </w:p>
        </w:tc>
        <w:tc>
          <w:tcPr>
            <w:tcW w:w="237" w:type="pct"/>
          </w:tcPr>
          <w:p w14:paraId="31427D0A" w14:textId="77777777" w:rsidR="00185035" w:rsidRPr="00F85647" w:rsidRDefault="00185035" w:rsidP="00D94289">
            <w:pPr>
              <w:autoSpaceDE w:val="0"/>
              <w:autoSpaceDN w:val="0"/>
              <w:adjustRightInd w:val="0"/>
              <w:jc w:val="center"/>
              <w:rPr>
                <w:noProof/>
              </w:rPr>
            </w:pPr>
          </w:p>
        </w:tc>
        <w:tc>
          <w:tcPr>
            <w:tcW w:w="414" w:type="pct"/>
          </w:tcPr>
          <w:p w14:paraId="5EC3C2D8" w14:textId="77777777" w:rsidR="00185035" w:rsidRPr="00F85647" w:rsidRDefault="00185035" w:rsidP="00D94289">
            <w:pPr>
              <w:autoSpaceDE w:val="0"/>
              <w:autoSpaceDN w:val="0"/>
              <w:adjustRightInd w:val="0"/>
              <w:jc w:val="center"/>
              <w:rPr>
                <w:noProof/>
              </w:rPr>
            </w:pPr>
          </w:p>
        </w:tc>
        <w:tc>
          <w:tcPr>
            <w:tcW w:w="339" w:type="pct"/>
          </w:tcPr>
          <w:p w14:paraId="1716CCFC" w14:textId="77777777" w:rsidR="00185035" w:rsidRDefault="00185035" w:rsidP="00D94289">
            <w:pPr>
              <w:autoSpaceDE w:val="0"/>
              <w:autoSpaceDN w:val="0"/>
              <w:adjustRightInd w:val="0"/>
              <w:jc w:val="center"/>
              <w:rPr>
                <w:noProof/>
              </w:rPr>
            </w:pPr>
          </w:p>
        </w:tc>
      </w:tr>
      <w:tr w:rsidR="00C90E7E" w:rsidRPr="00F85647" w14:paraId="30B995B6" w14:textId="77777777" w:rsidTr="00C90E7E">
        <w:trPr>
          <w:trHeight w:val="288"/>
        </w:trPr>
        <w:tc>
          <w:tcPr>
            <w:tcW w:w="192" w:type="pct"/>
          </w:tcPr>
          <w:p w14:paraId="262720FB" w14:textId="77777777" w:rsidR="00185035" w:rsidRPr="007A08CE" w:rsidRDefault="00185035">
            <w:pPr>
              <w:jc w:val="center"/>
            </w:pPr>
          </w:p>
        </w:tc>
        <w:tc>
          <w:tcPr>
            <w:tcW w:w="2164" w:type="pct"/>
            <w:gridSpan w:val="2"/>
          </w:tcPr>
          <w:p w14:paraId="4628F754" w14:textId="77777777" w:rsidR="00185035" w:rsidRPr="002966C9" w:rsidRDefault="00185035" w:rsidP="002966C9">
            <w:pPr>
              <w:rPr>
                <w:bCs/>
              </w:rPr>
            </w:pPr>
            <w:r w:rsidRPr="002966C9">
              <w:rPr>
                <w:bCs/>
              </w:rPr>
              <w:t>Ø 15 mm debljine 13 mm</w:t>
            </w:r>
          </w:p>
        </w:tc>
        <w:tc>
          <w:tcPr>
            <w:tcW w:w="384" w:type="pct"/>
            <w:vAlign w:val="bottom"/>
          </w:tcPr>
          <w:p w14:paraId="2CA5298F" w14:textId="77777777" w:rsidR="00185035" w:rsidRPr="007A08CE" w:rsidRDefault="00185035">
            <w:pPr>
              <w:jc w:val="center"/>
            </w:pPr>
            <w:r w:rsidRPr="007A08CE">
              <w:t>m</w:t>
            </w:r>
          </w:p>
        </w:tc>
        <w:tc>
          <w:tcPr>
            <w:tcW w:w="387" w:type="pct"/>
            <w:vAlign w:val="bottom"/>
          </w:tcPr>
          <w:p w14:paraId="573816D5" w14:textId="77777777" w:rsidR="00185035" w:rsidRPr="007A08CE" w:rsidRDefault="00185035">
            <w:pPr>
              <w:jc w:val="center"/>
            </w:pPr>
            <w:r w:rsidRPr="007A08CE">
              <w:t>20</w:t>
            </w:r>
          </w:p>
        </w:tc>
        <w:tc>
          <w:tcPr>
            <w:tcW w:w="322" w:type="pct"/>
          </w:tcPr>
          <w:p w14:paraId="1DD0D8F3"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1FA782" w14:textId="77777777" w:rsidR="00185035" w:rsidRPr="00F85647" w:rsidRDefault="00185035" w:rsidP="00D94289">
            <w:pPr>
              <w:autoSpaceDE w:val="0"/>
              <w:autoSpaceDN w:val="0"/>
              <w:adjustRightInd w:val="0"/>
              <w:jc w:val="center"/>
              <w:rPr>
                <w:noProof/>
                <w:lang w:val="en-US"/>
              </w:rPr>
            </w:pPr>
          </w:p>
        </w:tc>
        <w:tc>
          <w:tcPr>
            <w:tcW w:w="237" w:type="pct"/>
          </w:tcPr>
          <w:p w14:paraId="096A2023" w14:textId="77777777" w:rsidR="00185035" w:rsidRPr="00F85647" w:rsidRDefault="00185035" w:rsidP="00D94289">
            <w:pPr>
              <w:autoSpaceDE w:val="0"/>
              <w:autoSpaceDN w:val="0"/>
              <w:adjustRightInd w:val="0"/>
              <w:jc w:val="center"/>
              <w:rPr>
                <w:noProof/>
                <w:lang w:val="en-US"/>
              </w:rPr>
            </w:pPr>
          </w:p>
        </w:tc>
        <w:tc>
          <w:tcPr>
            <w:tcW w:w="237" w:type="pct"/>
          </w:tcPr>
          <w:p w14:paraId="475FA692" w14:textId="77777777" w:rsidR="00185035" w:rsidRPr="00F85647" w:rsidRDefault="00185035" w:rsidP="00D94289">
            <w:pPr>
              <w:autoSpaceDE w:val="0"/>
              <w:autoSpaceDN w:val="0"/>
              <w:adjustRightInd w:val="0"/>
              <w:jc w:val="center"/>
              <w:rPr>
                <w:noProof/>
              </w:rPr>
            </w:pPr>
          </w:p>
        </w:tc>
        <w:tc>
          <w:tcPr>
            <w:tcW w:w="414" w:type="pct"/>
          </w:tcPr>
          <w:p w14:paraId="3B86104C" w14:textId="77777777" w:rsidR="00185035" w:rsidRPr="00F85647" w:rsidRDefault="00185035" w:rsidP="00D94289">
            <w:pPr>
              <w:autoSpaceDE w:val="0"/>
              <w:autoSpaceDN w:val="0"/>
              <w:adjustRightInd w:val="0"/>
              <w:jc w:val="center"/>
              <w:rPr>
                <w:noProof/>
              </w:rPr>
            </w:pPr>
          </w:p>
        </w:tc>
        <w:tc>
          <w:tcPr>
            <w:tcW w:w="339" w:type="pct"/>
          </w:tcPr>
          <w:p w14:paraId="212C049C" w14:textId="77777777" w:rsidR="00185035" w:rsidRDefault="00185035" w:rsidP="00D94289">
            <w:pPr>
              <w:autoSpaceDE w:val="0"/>
              <w:autoSpaceDN w:val="0"/>
              <w:adjustRightInd w:val="0"/>
              <w:jc w:val="center"/>
              <w:rPr>
                <w:noProof/>
              </w:rPr>
            </w:pPr>
          </w:p>
        </w:tc>
      </w:tr>
      <w:tr w:rsidR="00C90E7E" w:rsidRPr="00F85647" w14:paraId="2DF7B145" w14:textId="77777777" w:rsidTr="00C90E7E">
        <w:trPr>
          <w:trHeight w:val="288"/>
        </w:trPr>
        <w:tc>
          <w:tcPr>
            <w:tcW w:w="192" w:type="pct"/>
          </w:tcPr>
          <w:p w14:paraId="5AB13411" w14:textId="77777777" w:rsidR="00185035" w:rsidRPr="007A08CE" w:rsidRDefault="00185035">
            <w:pPr>
              <w:jc w:val="center"/>
            </w:pPr>
          </w:p>
        </w:tc>
        <w:tc>
          <w:tcPr>
            <w:tcW w:w="2164" w:type="pct"/>
            <w:gridSpan w:val="2"/>
          </w:tcPr>
          <w:p w14:paraId="5B275EEB" w14:textId="77777777" w:rsidR="00185035" w:rsidRPr="002966C9" w:rsidRDefault="00185035" w:rsidP="002966C9">
            <w:pPr>
              <w:rPr>
                <w:bCs/>
              </w:rPr>
            </w:pPr>
            <w:r w:rsidRPr="002966C9">
              <w:rPr>
                <w:bCs/>
              </w:rPr>
              <w:t>Ø 20 mm debljine 13 mm</w:t>
            </w:r>
          </w:p>
        </w:tc>
        <w:tc>
          <w:tcPr>
            <w:tcW w:w="384" w:type="pct"/>
            <w:vAlign w:val="bottom"/>
          </w:tcPr>
          <w:p w14:paraId="1071490C" w14:textId="77777777" w:rsidR="00185035" w:rsidRPr="007A08CE" w:rsidRDefault="00185035">
            <w:pPr>
              <w:jc w:val="center"/>
            </w:pPr>
            <w:r w:rsidRPr="007A08CE">
              <w:t>m</w:t>
            </w:r>
          </w:p>
        </w:tc>
        <w:tc>
          <w:tcPr>
            <w:tcW w:w="387" w:type="pct"/>
            <w:vAlign w:val="bottom"/>
          </w:tcPr>
          <w:p w14:paraId="650C0582" w14:textId="77777777" w:rsidR="00185035" w:rsidRPr="007A08CE" w:rsidRDefault="00185035">
            <w:pPr>
              <w:jc w:val="center"/>
            </w:pPr>
            <w:r w:rsidRPr="007A08CE">
              <w:t>10</w:t>
            </w:r>
          </w:p>
        </w:tc>
        <w:tc>
          <w:tcPr>
            <w:tcW w:w="322" w:type="pct"/>
          </w:tcPr>
          <w:p w14:paraId="193C36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5FA0FEA" w14:textId="77777777" w:rsidR="00185035" w:rsidRPr="00F85647" w:rsidRDefault="00185035" w:rsidP="00D94289">
            <w:pPr>
              <w:autoSpaceDE w:val="0"/>
              <w:autoSpaceDN w:val="0"/>
              <w:adjustRightInd w:val="0"/>
              <w:jc w:val="center"/>
              <w:rPr>
                <w:noProof/>
                <w:lang w:val="en-US"/>
              </w:rPr>
            </w:pPr>
          </w:p>
        </w:tc>
        <w:tc>
          <w:tcPr>
            <w:tcW w:w="237" w:type="pct"/>
          </w:tcPr>
          <w:p w14:paraId="5541559B" w14:textId="77777777" w:rsidR="00185035" w:rsidRPr="00F85647" w:rsidRDefault="00185035" w:rsidP="00D94289">
            <w:pPr>
              <w:autoSpaceDE w:val="0"/>
              <w:autoSpaceDN w:val="0"/>
              <w:adjustRightInd w:val="0"/>
              <w:jc w:val="center"/>
              <w:rPr>
                <w:noProof/>
                <w:lang w:val="en-US"/>
              </w:rPr>
            </w:pPr>
          </w:p>
        </w:tc>
        <w:tc>
          <w:tcPr>
            <w:tcW w:w="237" w:type="pct"/>
          </w:tcPr>
          <w:p w14:paraId="467DEDBB" w14:textId="77777777" w:rsidR="00185035" w:rsidRPr="00F85647" w:rsidRDefault="00185035" w:rsidP="00D94289">
            <w:pPr>
              <w:autoSpaceDE w:val="0"/>
              <w:autoSpaceDN w:val="0"/>
              <w:adjustRightInd w:val="0"/>
              <w:jc w:val="center"/>
              <w:rPr>
                <w:noProof/>
              </w:rPr>
            </w:pPr>
          </w:p>
        </w:tc>
        <w:tc>
          <w:tcPr>
            <w:tcW w:w="414" w:type="pct"/>
          </w:tcPr>
          <w:p w14:paraId="6815F147" w14:textId="77777777" w:rsidR="00185035" w:rsidRPr="00F85647" w:rsidRDefault="00185035" w:rsidP="00D94289">
            <w:pPr>
              <w:autoSpaceDE w:val="0"/>
              <w:autoSpaceDN w:val="0"/>
              <w:adjustRightInd w:val="0"/>
              <w:jc w:val="center"/>
              <w:rPr>
                <w:noProof/>
              </w:rPr>
            </w:pPr>
          </w:p>
        </w:tc>
        <w:tc>
          <w:tcPr>
            <w:tcW w:w="339" w:type="pct"/>
          </w:tcPr>
          <w:p w14:paraId="2CD62289" w14:textId="77777777" w:rsidR="00185035" w:rsidRDefault="00185035" w:rsidP="00D94289">
            <w:pPr>
              <w:autoSpaceDE w:val="0"/>
              <w:autoSpaceDN w:val="0"/>
              <w:adjustRightInd w:val="0"/>
              <w:jc w:val="center"/>
              <w:rPr>
                <w:noProof/>
              </w:rPr>
            </w:pPr>
          </w:p>
        </w:tc>
      </w:tr>
      <w:tr w:rsidR="00C90E7E" w:rsidRPr="00F85647" w14:paraId="11982F46" w14:textId="77777777" w:rsidTr="00C90E7E">
        <w:trPr>
          <w:trHeight w:val="288"/>
        </w:trPr>
        <w:tc>
          <w:tcPr>
            <w:tcW w:w="192" w:type="pct"/>
          </w:tcPr>
          <w:p w14:paraId="12587332" w14:textId="77777777" w:rsidR="00185035" w:rsidRPr="007A08CE" w:rsidRDefault="00185035">
            <w:pPr>
              <w:jc w:val="center"/>
            </w:pPr>
            <w:r w:rsidRPr="007A08CE">
              <w:t>8</w:t>
            </w:r>
          </w:p>
        </w:tc>
        <w:tc>
          <w:tcPr>
            <w:tcW w:w="2164" w:type="pct"/>
            <w:gridSpan w:val="2"/>
          </w:tcPr>
          <w:p w14:paraId="6647F172" w14:textId="77777777" w:rsidR="00185035" w:rsidRPr="002966C9" w:rsidRDefault="00185035" w:rsidP="002966C9">
            <w:r w:rsidRPr="002966C9">
              <w:t>Izolacija HTS sa oblogom od polietilena u beloj boji za izolaciju spoljnih freonskih cevi, dimezije:</w:t>
            </w:r>
          </w:p>
        </w:tc>
        <w:tc>
          <w:tcPr>
            <w:tcW w:w="384" w:type="pct"/>
            <w:vAlign w:val="bottom"/>
          </w:tcPr>
          <w:p w14:paraId="710689AA" w14:textId="77777777" w:rsidR="00185035" w:rsidRPr="007A08CE" w:rsidRDefault="00185035">
            <w:pPr>
              <w:jc w:val="center"/>
            </w:pPr>
          </w:p>
        </w:tc>
        <w:tc>
          <w:tcPr>
            <w:tcW w:w="387" w:type="pct"/>
            <w:vAlign w:val="bottom"/>
          </w:tcPr>
          <w:p w14:paraId="22DC2423" w14:textId="77777777" w:rsidR="00185035" w:rsidRPr="007A08CE" w:rsidRDefault="00185035">
            <w:pPr>
              <w:jc w:val="center"/>
            </w:pPr>
          </w:p>
        </w:tc>
        <w:tc>
          <w:tcPr>
            <w:tcW w:w="322" w:type="pct"/>
          </w:tcPr>
          <w:p w14:paraId="7263236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526509" w14:textId="77777777" w:rsidR="00185035" w:rsidRPr="00F85647" w:rsidRDefault="00185035" w:rsidP="00D94289">
            <w:pPr>
              <w:autoSpaceDE w:val="0"/>
              <w:autoSpaceDN w:val="0"/>
              <w:adjustRightInd w:val="0"/>
              <w:jc w:val="center"/>
              <w:rPr>
                <w:noProof/>
                <w:lang w:val="en-US"/>
              </w:rPr>
            </w:pPr>
          </w:p>
        </w:tc>
        <w:tc>
          <w:tcPr>
            <w:tcW w:w="237" w:type="pct"/>
          </w:tcPr>
          <w:p w14:paraId="53FAE7B4" w14:textId="77777777" w:rsidR="00185035" w:rsidRPr="00F85647" w:rsidRDefault="00185035" w:rsidP="00D94289">
            <w:pPr>
              <w:autoSpaceDE w:val="0"/>
              <w:autoSpaceDN w:val="0"/>
              <w:adjustRightInd w:val="0"/>
              <w:jc w:val="center"/>
              <w:rPr>
                <w:noProof/>
                <w:lang w:val="en-US"/>
              </w:rPr>
            </w:pPr>
          </w:p>
        </w:tc>
        <w:tc>
          <w:tcPr>
            <w:tcW w:w="237" w:type="pct"/>
          </w:tcPr>
          <w:p w14:paraId="5B97D1A2" w14:textId="77777777" w:rsidR="00185035" w:rsidRPr="00F85647" w:rsidRDefault="00185035" w:rsidP="00D94289">
            <w:pPr>
              <w:autoSpaceDE w:val="0"/>
              <w:autoSpaceDN w:val="0"/>
              <w:adjustRightInd w:val="0"/>
              <w:jc w:val="center"/>
              <w:rPr>
                <w:noProof/>
              </w:rPr>
            </w:pPr>
          </w:p>
        </w:tc>
        <w:tc>
          <w:tcPr>
            <w:tcW w:w="414" w:type="pct"/>
          </w:tcPr>
          <w:p w14:paraId="6A522D9C" w14:textId="77777777" w:rsidR="00185035" w:rsidRPr="00F85647" w:rsidRDefault="00185035" w:rsidP="00D94289">
            <w:pPr>
              <w:autoSpaceDE w:val="0"/>
              <w:autoSpaceDN w:val="0"/>
              <w:adjustRightInd w:val="0"/>
              <w:jc w:val="center"/>
              <w:rPr>
                <w:noProof/>
              </w:rPr>
            </w:pPr>
          </w:p>
        </w:tc>
        <w:tc>
          <w:tcPr>
            <w:tcW w:w="339" w:type="pct"/>
          </w:tcPr>
          <w:p w14:paraId="6DAC99E1" w14:textId="77777777" w:rsidR="00185035" w:rsidRDefault="00185035" w:rsidP="00D94289">
            <w:pPr>
              <w:autoSpaceDE w:val="0"/>
              <w:autoSpaceDN w:val="0"/>
              <w:adjustRightInd w:val="0"/>
              <w:jc w:val="center"/>
              <w:rPr>
                <w:noProof/>
              </w:rPr>
            </w:pPr>
          </w:p>
        </w:tc>
      </w:tr>
      <w:tr w:rsidR="00C90E7E" w:rsidRPr="00F85647" w14:paraId="596D54B3" w14:textId="77777777" w:rsidTr="00C90E7E">
        <w:trPr>
          <w:trHeight w:val="288"/>
        </w:trPr>
        <w:tc>
          <w:tcPr>
            <w:tcW w:w="192" w:type="pct"/>
          </w:tcPr>
          <w:p w14:paraId="165A3E83" w14:textId="77777777" w:rsidR="00185035" w:rsidRPr="007A08CE" w:rsidRDefault="00185035">
            <w:pPr>
              <w:jc w:val="center"/>
            </w:pPr>
          </w:p>
        </w:tc>
        <w:tc>
          <w:tcPr>
            <w:tcW w:w="2164" w:type="pct"/>
            <w:gridSpan w:val="2"/>
          </w:tcPr>
          <w:p w14:paraId="1F1CF644" w14:textId="77777777" w:rsidR="00185035" w:rsidRPr="002966C9" w:rsidRDefault="00185035" w:rsidP="002966C9">
            <w:pPr>
              <w:rPr>
                <w:bCs/>
              </w:rPr>
            </w:pPr>
            <w:r w:rsidRPr="002966C9">
              <w:rPr>
                <w:bCs/>
              </w:rPr>
              <w:t>Ø 20 mm debljine 13 mm</w:t>
            </w:r>
          </w:p>
        </w:tc>
        <w:tc>
          <w:tcPr>
            <w:tcW w:w="384" w:type="pct"/>
            <w:vAlign w:val="bottom"/>
          </w:tcPr>
          <w:p w14:paraId="35205DE7" w14:textId="77777777" w:rsidR="00185035" w:rsidRPr="007A08CE" w:rsidRDefault="00185035">
            <w:pPr>
              <w:jc w:val="center"/>
            </w:pPr>
            <w:r w:rsidRPr="007A08CE">
              <w:t>m</w:t>
            </w:r>
          </w:p>
        </w:tc>
        <w:tc>
          <w:tcPr>
            <w:tcW w:w="387" w:type="pct"/>
            <w:vAlign w:val="bottom"/>
          </w:tcPr>
          <w:p w14:paraId="35BF4088" w14:textId="77777777" w:rsidR="00185035" w:rsidRPr="007A08CE" w:rsidRDefault="00185035">
            <w:pPr>
              <w:jc w:val="center"/>
            </w:pPr>
            <w:r w:rsidRPr="007A08CE">
              <w:t>6</w:t>
            </w:r>
          </w:p>
        </w:tc>
        <w:tc>
          <w:tcPr>
            <w:tcW w:w="322" w:type="pct"/>
          </w:tcPr>
          <w:p w14:paraId="051B84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B86187" w14:textId="77777777" w:rsidR="00185035" w:rsidRPr="00F85647" w:rsidRDefault="00185035" w:rsidP="00D94289">
            <w:pPr>
              <w:autoSpaceDE w:val="0"/>
              <w:autoSpaceDN w:val="0"/>
              <w:adjustRightInd w:val="0"/>
              <w:jc w:val="center"/>
              <w:rPr>
                <w:noProof/>
                <w:lang w:val="en-US"/>
              </w:rPr>
            </w:pPr>
          </w:p>
        </w:tc>
        <w:tc>
          <w:tcPr>
            <w:tcW w:w="237" w:type="pct"/>
          </w:tcPr>
          <w:p w14:paraId="3B821EC8" w14:textId="77777777" w:rsidR="00185035" w:rsidRPr="00F85647" w:rsidRDefault="00185035" w:rsidP="00D94289">
            <w:pPr>
              <w:autoSpaceDE w:val="0"/>
              <w:autoSpaceDN w:val="0"/>
              <w:adjustRightInd w:val="0"/>
              <w:jc w:val="center"/>
              <w:rPr>
                <w:noProof/>
                <w:lang w:val="en-US"/>
              </w:rPr>
            </w:pPr>
          </w:p>
        </w:tc>
        <w:tc>
          <w:tcPr>
            <w:tcW w:w="237" w:type="pct"/>
          </w:tcPr>
          <w:p w14:paraId="09E3B4FA" w14:textId="77777777" w:rsidR="00185035" w:rsidRPr="00F85647" w:rsidRDefault="00185035" w:rsidP="00D94289">
            <w:pPr>
              <w:autoSpaceDE w:val="0"/>
              <w:autoSpaceDN w:val="0"/>
              <w:adjustRightInd w:val="0"/>
              <w:jc w:val="center"/>
              <w:rPr>
                <w:noProof/>
              </w:rPr>
            </w:pPr>
          </w:p>
        </w:tc>
        <w:tc>
          <w:tcPr>
            <w:tcW w:w="414" w:type="pct"/>
          </w:tcPr>
          <w:p w14:paraId="7FA297E2" w14:textId="77777777" w:rsidR="00185035" w:rsidRPr="00F85647" w:rsidRDefault="00185035" w:rsidP="00D94289">
            <w:pPr>
              <w:autoSpaceDE w:val="0"/>
              <w:autoSpaceDN w:val="0"/>
              <w:adjustRightInd w:val="0"/>
              <w:jc w:val="center"/>
              <w:rPr>
                <w:noProof/>
              </w:rPr>
            </w:pPr>
          </w:p>
        </w:tc>
        <w:tc>
          <w:tcPr>
            <w:tcW w:w="339" w:type="pct"/>
          </w:tcPr>
          <w:p w14:paraId="1BA9BABB" w14:textId="77777777" w:rsidR="00185035" w:rsidRDefault="00185035" w:rsidP="00D94289">
            <w:pPr>
              <w:autoSpaceDE w:val="0"/>
              <w:autoSpaceDN w:val="0"/>
              <w:adjustRightInd w:val="0"/>
              <w:jc w:val="center"/>
              <w:rPr>
                <w:noProof/>
              </w:rPr>
            </w:pPr>
          </w:p>
        </w:tc>
      </w:tr>
      <w:tr w:rsidR="00C90E7E" w:rsidRPr="00F85647" w14:paraId="747D57DD" w14:textId="77777777" w:rsidTr="00C90E7E">
        <w:trPr>
          <w:trHeight w:val="288"/>
        </w:trPr>
        <w:tc>
          <w:tcPr>
            <w:tcW w:w="192" w:type="pct"/>
          </w:tcPr>
          <w:p w14:paraId="52573CC7" w14:textId="77777777" w:rsidR="00185035" w:rsidRPr="007A08CE" w:rsidRDefault="00185035">
            <w:pPr>
              <w:jc w:val="center"/>
            </w:pPr>
          </w:p>
        </w:tc>
        <w:tc>
          <w:tcPr>
            <w:tcW w:w="2164" w:type="pct"/>
            <w:gridSpan w:val="2"/>
          </w:tcPr>
          <w:p w14:paraId="77C391C1" w14:textId="77777777" w:rsidR="00185035" w:rsidRPr="002966C9" w:rsidRDefault="00185035" w:rsidP="002966C9">
            <w:pPr>
              <w:rPr>
                <w:bCs/>
              </w:rPr>
            </w:pPr>
            <w:r w:rsidRPr="002966C9">
              <w:rPr>
                <w:bCs/>
              </w:rPr>
              <w:t>Ø 10 mm debljine 9 mm</w:t>
            </w:r>
          </w:p>
        </w:tc>
        <w:tc>
          <w:tcPr>
            <w:tcW w:w="384" w:type="pct"/>
            <w:vAlign w:val="bottom"/>
          </w:tcPr>
          <w:p w14:paraId="24BB95CC" w14:textId="77777777" w:rsidR="00185035" w:rsidRPr="007A08CE" w:rsidRDefault="00185035">
            <w:pPr>
              <w:jc w:val="center"/>
            </w:pPr>
            <w:r w:rsidRPr="007A08CE">
              <w:t>m</w:t>
            </w:r>
          </w:p>
        </w:tc>
        <w:tc>
          <w:tcPr>
            <w:tcW w:w="387" w:type="pct"/>
            <w:vAlign w:val="bottom"/>
          </w:tcPr>
          <w:p w14:paraId="4B6E702D" w14:textId="77777777" w:rsidR="00185035" w:rsidRPr="007A08CE" w:rsidRDefault="00185035">
            <w:pPr>
              <w:jc w:val="center"/>
            </w:pPr>
            <w:r w:rsidRPr="007A08CE">
              <w:t>6</w:t>
            </w:r>
          </w:p>
        </w:tc>
        <w:tc>
          <w:tcPr>
            <w:tcW w:w="322" w:type="pct"/>
          </w:tcPr>
          <w:p w14:paraId="66D2499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C5EC8A7" w14:textId="77777777" w:rsidR="00185035" w:rsidRPr="00F85647" w:rsidRDefault="00185035" w:rsidP="00D94289">
            <w:pPr>
              <w:autoSpaceDE w:val="0"/>
              <w:autoSpaceDN w:val="0"/>
              <w:adjustRightInd w:val="0"/>
              <w:jc w:val="center"/>
              <w:rPr>
                <w:noProof/>
                <w:lang w:val="en-US"/>
              </w:rPr>
            </w:pPr>
          </w:p>
        </w:tc>
        <w:tc>
          <w:tcPr>
            <w:tcW w:w="237" w:type="pct"/>
          </w:tcPr>
          <w:p w14:paraId="4B44867C" w14:textId="77777777" w:rsidR="00185035" w:rsidRPr="00F85647" w:rsidRDefault="00185035" w:rsidP="00D94289">
            <w:pPr>
              <w:autoSpaceDE w:val="0"/>
              <w:autoSpaceDN w:val="0"/>
              <w:adjustRightInd w:val="0"/>
              <w:jc w:val="center"/>
              <w:rPr>
                <w:noProof/>
                <w:lang w:val="en-US"/>
              </w:rPr>
            </w:pPr>
          </w:p>
        </w:tc>
        <w:tc>
          <w:tcPr>
            <w:tcW w:w="237" w:type="pct"/>
          </w:tcPr>
          <w:p w14:paraId="1EE81864" w14:textId="77777777" w:rsidR="00185035" w:rsidRPr="00F85647" w:rsidRDefault="00185035" w:rsidP="00D94289">
            <w:pPr>
              <w:autoSpaceDE w:val="0"/>
              <w:autoSpaceDN w:val="0"/>
              <w:adjustRightInd w:val="0"/>
              <w:jc w:val="center"/>
              <w:rPr>
                <w:noProof/>
              </w:rPr>
            </w:pPr>
          </w:p>
        </w:tc>
        <w:tc>
          <w:tcPr>
            <w:tcW w:w="414" w:type="pct"/>
          </w:tcPr>
          <w:p w14:paraId="48FC89E5" w14:textId="77777777" w:rsidR="00185035" w:rsidRPr="00F85647" w:rsidRDefault="00185035" w:rsidP="00D94289">
            <w:pPr>
              <w:autoSpaceDE w:val="0"/>
              <w:autoSpaceDN w:val="0"/>
              <w:adjustRightInd w:val="0"/>
              <w:jc w:val="center"/>
              <w:rPr>
                <w:noProof/>
              </w:rPr>
            </w:pPr>
          </w:p>
        </w:tc>
        <w:tc>
          <w:tcPr>
            <w:tcW w:w="339" w:type="pct"/>
          </w:tcPr>
          <w:p w14:paraId="1B4300AB" w14:textId="77777777" w:rsidR="00185035" w:rsidRDefault="00185035" w:rsidP="00D94289">
            <w:pPr>
              <w:autoSpaceDE w:val="0"/>
              <w:autoSpaceDN w:val="0"/>
              <w:adjustRightInd w:val="0"/>
              <w:jc w:val="center"/>
              <w:rPr>
                <w:noProof/>
              </w:rPr>
            </w:pPr>
          </w:p>
        </w:tc>
      </w:tr>
      <w:tr w:rsidR="00C90E7E" w:rsidRPr="00F85647" w14:paraId="3525DB06" w14:textId="77777777" w:rsidTr="00C90E7E">
        <w:trPr>
          <w:trHeight w:val="288"/>
        </w:trPr>
        <w:tc>
          <w:tcPr>
            <w:tcW w:w="192" w:type="pct"/>
          </w:tcPr>
          <w:p w14:paraId="07A0BEE3" w14:textId="77777777" w:rsidR="00185035" w:rsidRPr="007A08CE" w:rsidRDefault="00185035">
            <w:pPr>
              <w:jc w:val="center"/>
            </w:pPr>
            <w:r w:rsidRPr="007A08CE">
              <w:t>9</w:t>
            </w:r>
          </w:p>
        </w:tc>
        <w:tc>
          <w:tcPr>
            <w:tcW w:w="2164" w:type="pct"/>
            <w:gridSpan w:val="2"/>
          </w:tcPr>
          <w:p w14:paraId="3CC7B8D9" w14:textId="77777777" w:rsidR="00185035" w:rsidRPr="002966C9" w:rsidRDefault="00185035"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84" w:type="pct"/>
            <w:vAlign w:val="bottom"/>
          </w:tcPr>
          <w:p w14:paraId="550B2104" w14:textId="77777777" w:rsidR="00185035" w:rsidRPr="007A08CE" w:rsidRDefault="00185035" w:rsidP="00141BBF">
            <w:pPr>
              <w:jc w:val="center"/>
            </w:pPr>
            <w:r w:rsidRPr="007A08CE">
              <w:t>pauša</w:t>
            </w:r>
          </w:p>
        </w:tc>
        <w:tc>
          <w:tcPr>
            <w:tcW w:w="387" w:type="pct"/>
            <w:vAlign w:val="bottom"/>
          </w:tcPr>
          <w:p w14:paraId="26FE7B89" w14:textId="77777777" w:rsidR="00185035" w:rsidRPr="007A08CE" w:rsidRDefault="00185035">
            <w:pPr>
              <w:jc w:val="center"/>
            </w:pPr>
          </w:p>
        </w:tc>
        <w:tc>
          <w:tcPr>
            <w:tcW w:w="322" w:type="pct"/>
          </w:tcPr>
          <w:p w14:paraId="0BD5EB8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B9225D" w14:textId="77777777" w:rsidR="00185035" w:rsidRPr="00F85647" w:rsidRDefault="00185035" w:rsidP="00D94289">
            <w:pPr>
              <w:autoSpaceDE w:val="0"/>
              <w:autoSpaceDN w:val="0"/>
              <w:adjustRightInd w:val="0"/>
              <w:jc w:val="center"/>
              <w:rPr>
                <w:noProof/>
                <w:lang w:val="en-US"/>
              </w:rPr>
            </w:pPr>
          </w:p>
        </w:tc>
        <w:tc>
          <w:tcPr>
            <w:tcW w:w="237" w:type="pct"/>
          </w:tcPr>
          <w:p w14:paraId="6168037A" w14:textId="77777777" w:rsidR="00185035" w:rsidRPr="00F85647" w:rsidRDefault="00185035" w:rsidP="00D94289">
            <w:pPr>
              <w:autoSpaceDE w:val="0"/>
              <w:autoSpaceDN w:val="0"/>
              <w:adjustRightInd w:val="0"/>
              <w:jc w:val="center"/>
              <w:rPr>
                <w:noProof/>
                <w:lang w:val="en-US"/>
              </w:rPr>
            </w:pPr>
          </w:p>
        </w:tc>
        <w:tc>
          <w:tcPr>
            <w:tcW w:w="237" w:type="pct"/>
          </w:tcPr>
          <w:p w14:paraId="6E5A5A46" w14:textId="77777777" w:rsidR="00185035" w:rsidRPr="00F85647" w:rsidRDefault="00185035" w:rsidP="00D94289">
            <w:pPr>
              <w:autoSpaceDE w:val="0"/>
              <w:autoSpaceDN w:val="0"/>
              <w:adjustRightInd w:val="0"/>
              <w:jc w:val="center"/>
              <w:rPr>
                <w:noProof/>
              </w:rPr>
            </w:pPr>
          </w:p>
        </w:tc>
        <w:tc>
          <w:tcPr>
            <w:tcW w:w="414" w:type="pct"/>
          </w:tcPr>
          <w:p w14:paraId="1B463268" w14:textId="77777777" w:rsidR="00185035" w:rsidRPr="00F85647" w:rsidRDefault="00185035" w:rsidP="00D94289">
            <w:pPr>
              <w:autoSpaceDE w:val="0"/>
              <w:autoSpaceDN w:val="0"/>
              <w:adjustRightInd w:val="0"/>
              <w:jc w:val="center"/>
              <w:rPr>
                <w:noProof/>
              </w:rPr>
            </w:pPr>
          </w:p>
        </w:tc>
        <w:tc>
          <w:tcPr>
            <w:tcW w:w="339" w:type="pct"/>
          </w:tcPr>
          <w:p w14:paraId="6F0886BC" w14:textId="77777777" w:rsidR="00185035" w:rsidRDefault="00185035" w:rsidP="00D94289">
            <w:pPr>
              <w:autoSpaceDE w:val="0"/>
              <w:autoSpaceDN w:val="0"/>
              <w:adjustRightInd w:val="0"/>
              <w:jc w:val="center"/>
              <w:rPr>
                <w:noProof/>
              </w:rPr>
            </w:pPr>
          </w:p>
        </w:tc>
      </w:tr>
      <w:tr w:rsidR="00C90E7E" w:rsidRPr="00F85647" w14:paraId="64F8AA13" w14:textId="77777777" w:rsidTr="00C90E7E">
        <w:trPr>
          <w:trHeight w:val="288"/>
        </w:trPr>
        <w:tc>
          <w:tcPr>
            <w:tcW w:w="192" w:type="pct"/>
          </w:tcPr>
          <w:p w14:paraId="0850516C" w14:textId="77777777" w:rsidR="00185035" w:rsidRPr="007A08CE" w:rsidRDefault="00185035">
            <w:pPr>
              <w:jc w:val="center"/>
            </w:pPr>
            <w:r w:rsidRPr="007A08CE">
              <w:t>10</w:t>
            </w:r>
          </w:p>
        </w:tc>
        <w:tc>
          <w:tcPr>
            <w:tcW w:w="2164" w:type="pct"/>
            <w:gridSpan w:val="2"/>
          </w:tcPr>
          <w:p w14:paraId="0C50405A" w14:textId="77777777" w:rsidR="00185035" w:rsidRPr="002966C9" w:rsidRDefault="00185035" w:rsidP="002966C9">
            <w:r w:rsidRPr="002966C9">
              <w:t>Vakumiranje freonske instalacije sa dopunom freona. Količinu dopunjenog freona kontrolisati elektronskom vagom koji treba da bude u skladu sa tehničkim preporukama proizvođača opreme. Freon R410A, približno 3.5kg</w:t>
            </w:r>
          </w:p>
        </w:tc>
        <w:tc>
          <w:tcPr>
            <w:tcW w:w="384" w:type="pct"/>
            <w:vAlign w:val="bottom"/>
          </w:tcPr>
          <w:p w14:paraId="7DC1854C" w14:textId="77777777" w:rsidR="00185035" w:rsidRPr="007A08CE" w:rsidRDefault="00185035" w:rsidP="00141BBF">
            <w:pPr>
              <w:jc w:val="center"/>
            </w:pPr>
            <w:r w:rsidRPr="007A08CE">
              <w:t>pauš</w:t>
            </w:r>
          </w:p>
        </w:tc>
        <w:tc>
          <w:tcPr>
            <w:tcW w:w="387" w:type="pct"/>
            <w:vAlign w:val="bottom"/>
          </w:tcPr>
          <w:p w14:paraId="0423B531" w14:textId="77777777" w:rsidR="00185035" w:rsidRPr="007A08CE" w:rsidRDefault="00185035">
            <w:pPr>
              <w:jc w:val="center"/>
            </w:pPr>
          </w:p>
        </w:tc>
        <w:tc>
          <w:tcPr>
            <w:tcW w:w="322" w:type="pct"/>
          </w:tcPr>
          <w:p w14:paraId="68EAC0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EB25A5" w14:textId="77777777" w:rsidR="00185035" w:rsidRPr="00F85647" w:rsidRDefault="00185035" w:rsidP="00D94289">
            <w:pPr>
              <w:autoSpaceDE w:val="0"/>
              <w:autoSpaceDN w:val="0"/>
              <w:adjustRightInd w:val="0"/>
              <w:jc w:val="center"/>
              <w:rPr>
                <w:noProof/>
                <w:lang w:val="en-US"/>
              </w:rPr>
            </w:pPr>
          </w:p>
        </w:tc>
        <w:tc>
          <w:tcPr>
            <w:tcW w:w="237" w:type="pct"/>
          </w:tcPr>
          <w:p w14:paraId="280FD4AE" w14:textId="77777777" w:rsidR="00185035" w:rsidRPr="00F85647" w:rsidRDefault="00185035" w:rsidP="00D94289">
            <w:pPr>
              <w:autoSpaceDE w:val="0"/>
              <w:autoSpaceDN w:val="0"/>
              <w:adjustRightInd w:val="0"/>
              <w:jc w:val="center"/>
              <w:rPr>
                <w:noProof/>
                <w:lang w:val="en-US"/>
              </w:rPr>
            </w:pPr>
          </w:p>
        </w:tc>
        <w:tc>
          <w:tcPr>
            <w:tcW w:w="237" w:type="pct"/>
          </w:tcPr>
          <w:p w14:paraId="025ED15C" w14:textId="77777777" w:rsidR="00185035" w:rsidRPr="00F85647" w:rsidRDefault="00185035" w:rsidP="00D94289">
            <w:pPr>
              <w:autoSpaceDE w:val="0"/>
              <w:autoSpaceDN w:val="0"/>
              <w:adjustRightInd w:val="0"/>
              <w:jc w:val="center"/>
              <w:rPr>
                <w:noProof/>
              </w:rPr>
            </w:pPr>
          </w:p>
        </w:tc>
        <w:tc>
          <w:tcPr>
            <w:tcW w:w="414" w:type="pct"/>
          </w:tcPr>
          <w:p w14:paraId="0A92681A" w14:textId="77777777" w:rsidR="00185035" w:rsidRPr="00F85647" w:rsidRDefault="00185035" w:rsidP="00D94289">
            <w:pPr>
              <w:autoSpaceDE w:val="0"/>
              <w:autoSpaceDN w:val="0"/>
              <w:adjustRightInd w:val="0"/>
              <w:jc w:val="center"/>
              <w:rPr>
                <w:noProof/>
              </w:rPr>
            </w:pPr>
          </w:p>
        </w:tc>
        <w:tc>
          <w:tcPr>
            <w:tcW w:w="339" w:type="pct"/>
          </w:tcPr>
          <w:p w14:paraId="2DB07156" w14:textId="77777777" w:rsidR="00185035" w:rsidRDefault="00185035" w:rsidP="00D94289">
            <w:pPr>
              <w:autoSpaceDE w:val="0"/>
              <w:autoSpaceDN w:val="0"/>
              <w:adjustRightInd w:val="0"/>
              <w:jc w:val="center"/>
              <w:rPr>
                <w:noProof/>
              </w:rPr>
            </w:pPr>
          </w:p>
        </w:tc>
      </w:tr>
      <w:tr w:rsidR="00C90E7E" w:rsidRPr="00F85647" w14:paraId="0799D374" w14:textId="77777777" w:rsidTr="00C90E7E">
        <w:trPr>
          <w:trHeight w:val="288"/>
        </w:trPr>
        <w:tc>
          <w:tcPr>
            <w:tcW w:w="192" w:type="pct"/>
          </w:tcPr>
          <w:p w14:paraId="32A1948D" w14:textId="77777777" w:rsidR="00185035" w:rsidRPr="007A08CE" w:rsidRDefault="00185035">
            <w:pPr>
              <w:jc w:val="center"/>
            </w:pPr>
            <w:r w:rsidRPr="007A08CE">
              <w:t>11</w:t>
            </w:r>
          </w:p>
        </w:tc>
        <w:tc>
          <w:tcPr>
            <w:tcW w:w="2164" w:type="pct"/>
            <w:gridSpan w:val="2"/>
          </w:tcPr>
          <w:p w14:paraId="7BCCA7C1" w14:textId="77777777" w:rsidR="00185035" w:rsidRPr="002966C9" w:rsidRDefault="00185035" w:rsidP="002966C9">
            <w:r w:rsidRPr="002966C9">
              <w:t xml:space="preserve">Izrada instalacije za odvod kondenzata od cevi od polipropilena ili od nekog drugog odgovarajućeg materijala od unutrašnjih klima jedinica u kompletu sa izolacijom debljine 9mm dimenzija </w:t>
            </w:r>
            <w:r w:rsidRPr="002966C9">
              <w:lastRenderedPageBreak/>
              <w:t>cevi:</w:t>
            </w:r>
          </w:p>
        </w:tc>
        <w:tc>
          <w:tcPr>
            <w:tcW w:w="384" w:type="pct"/>
            <w:vAlign w:val="bottom"/>
          </w:tcPr>
          <w:p w14:paraId="754CA2B4" w14:textId="77777777" w:rsidR="00185035" w:rsidRPr="007A08CE" w:rsidRDefault="00185035">
            <w:pPr>
              <w:jc w:val="center"/>
            </w:pPr>
          </w:p>
        </w:tc>
        <w:tc>
          <w:tcPr>
            <w:tcW w:w="387" w:type="pct"/>
            <w:vAlign w:val="bottom"/>
          </w:tcPr>
          <w:p w14:paraId="180ABC85" w14:textId="77777777" w:rsidR="00185035" w:rsidRPr="007A08CE" w:rsidRDefault="00185035">
            <w:pPr>
              <w:jc w:val="center"/>
            </w:pPr>
          </w:p>
        </w:tc>
        <w:tc>
          <w:tcPr>
            <w:tcW w:w="322" w:type="pct"/>
          </w:tcPr>
          <w:p w14:paraId="6EEEE7C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3F60C3" w14:textId="77777777" w:rsidR="00185035" w:rsidRPr="00F85647" w:rsidRDefault="00185035" w:rsidP="00D94289">
            <w:pPr>
              <w:autoSpaceDE w:val="0"/>
              <w:autoSpaceDN w:val="0"/>
              <w:adjustRightInd w:val="0"/>
              <w:jc w:val="center"/>
              <w:rPr>
                <w:noProof/>
                <w:lang w:val="en-US"/>
              </w:rPr>
            </w:pPr>
          </w:p>
        </w:tc>
        <w:tc>
          <w:tcPr>
            <w:tcW w:w="237" w:type="pct"/>
          </w:tcPr>
          <w:p w14:paraId="40700928" w14:textId="77777777" w:rsidR="00185035" w:rsidRPr="00F85647" w:rsidRDefault="00185035" w:rsidP="00D94289">
            <w:pPr>
              <w:autoSpaceDE w:val="0"/>
              <w:autoSpaceDN w:val="0"/>
              <w:adjustRightInd w:val="0"/>
              <w:jc w:val="center"/>
              <w:rPr>
                <w:noProof/>
                <w:lang w:val="en-US"/>
              </w:rPr>
            </w:pPr>
          </w:p>
        </w:tc>
        <w:tc>
          <w:tcPr>
            <w:tcW w:w="237" w:type="pct"/>
          </w:tcPr>
          <w:p w14:paraId="251C2816" w14:textId="77777777" w:rsidR="00185035" w:rsidRPr="00F85647" w:rsidRDefault="00185035" w:rsidP="00D94289">
            <w:pPr>
              <w:autoSpaceDE w:val="0"/>
              <w:autoSpaceDN w:val="0"/>
              <w:adjustRightInd w:val="0"/>
              <w:jc w:val="center"/>
              <w:rPr>
                <w:noProof/>
              </w:rPr>
            </w:pPr>
          </w:p>
        </w:tc>
        <w:tc>
          <w:tcPr>
            <w:tcW w:w="414" w:type="pct"/>
          </w:tcPr>
          <w:p w14:paraId="443AA4B1" w14:textId="77777777" w:rsidR="00185035" w:rsidRPr="00F85647" w:rsidRDefault="00185035" w:rsidP="00D94289">
            <w:pPr>
              <w:autoSpaceDE w:val="0"/>
              <w:autoSpaceDN w:val="0"/>
              <w:adjustRightInd w:val="0"/>
              <w:jc w:val="center"/>
              <w:rPr>
                <w:noProof/>
              </w:rPr>
            </w:pPr>
          </w:p>
        </w:tc>
        <w:tc>
          <w:tcPr>
            <w:tcW w:w="339" w:type="pct"/>
          </w:tcPr>
          <w:p w14:paraId="18CCE5D5" w14:textId="77777777" w:rsidR="00185035" w:rsidRDefault="00185035" w:rsidP="00D94289">
            <w:pPr>
              <w:autoSpaceDE w:val="0"/>
              <w:autoSpaceDN w:val="0"/>
              <w:adjustRightInd w:val="0"/>
              <w:jc w:val="center"/>
              <w:rPr>
                <w:noProof/>
              </w:rPr>
            </w:pPr>
          </w:p>
        </w:tc>
      </w:tr>
      <w:tr w:rsidR="00C90E7E" w:rsidRPr="00F85647" w14:paraId="17F6AE3C" w14:textId="77777777" w:rsidTr="00C90E7E">
        <w:trPr>
          <w:trHeight w:val="288"/>
        </w:trPr>
        <w:tc>
          <w:tcPr>
            <w:tcW w:w="192" w:type="pct"/>
          </w:tcPr>
          <w:p w14:paraId="3351D006" w14:textId="77777777" w:rsidR="00185035" w:rsidRPr="007A08CE" w:rsidRDefault="00185035" w:rsidP="00D94289">
            <w:pPr>
              <w:autoSpaceDE w:val="0"/>
              <w:autoSpaceDN w:val="0"/>
              <w:adjustRightInd w:val="0"/>
              <w:jc w:val="center"/>
              <w:rPr>
                <w:noProof/>
              </w:rPr>
            </w:pPr>
          </w:p>
        </w:tc>
        <w:tc>
          <w:tcPr>
            <w:tcW w:w="2164" w:type="pct"/>
            <w:gridSpan w:val="2"/>
          </w:tcPr>
          <w:p w14:paraId="64A64993" w14:textId="77777777" w:rsidR="00185035" w:rsidRPr="002966C9" w:rsidRDefault="00185035" w:rsidP="002966C9">
            <w:r w:rsidRPr="002966C9">
              <w:t>Ø32 mm</w:t>
            </w:r>
          </w:p>
        </w:tc>
        <w:tc>
          <w:tcPr>
            <w:tcW w:w="384" w:type="pct"/>
            <w:vAlign w:val="bottom"/>
          </w:tcPr>
          <w:p w14:paraId="5A616C9C" w14:textId="77777777" w:rsidR="00185035" w:rsidRPr="007A08CE" w:rsidRDefault="00185035">
            <w:pPr>
              <w:jc w:val="center"/>
            </w:pPr>
            <w:r w:rsidRPr="007A08CE">
              <w:t>m</w:t>
            </w:r>
          </w:p>
        </w:tc>
        <w:tc>
          <w:tcPr>
            <w:tcW w:w="387" w:type="pct"/>
            <w:vAlign w:val="bottom"/>
          </w:tcPr>
          <w:p w14:paraId="66907F33" w14:textId="77777777" w:rsidR="00185035" w:rsidRPr="007A08CE" w:rsidRDefault="00185035">
            <w:pPr>
              <w:jc w:val="center"/>
            </w:pPr>
            <w:r w:rsidRPr="007A08CE">
              <w:t>40</w:t>
            </w:r>
          </w:p>
        </w:tc>
        <w:tc>
          <w:tcPr>
            <w:tcW w:w="322" w:type="pct"/>
          </w:tcPr>
          <w:p w14:paraId="506CC2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654C0B" w14:textId="77777777" w:rsidR="00185035" w:rsidRPr="00F85647" w:rsidRDefault="00185035" w:rsidP="00D94289">
            <w:pPr>
              <w:autoSpaceDE w:val="0"/>
              <w:autoSpaceDN w:val="0"/>
              <w:adjustRightInd w:val="0"/>
              <w:jc w:val="center"/>
              <w:rPr>
                <w:noProof/>
                <w:lang w:val="en-US"/>
              </w:rPr>
            </w:pPr>
          </w:p>
        </w:tc>
        <w:tc>
          <w:tcPr>
            <w:tcW w:w="237" w:type="pct"/>
          </w:tcPr>
          <w:p w14:paraId="04233BAF" w14:textId="77777777" w:rsidR="00185035" w:rsidRPr="00F85647" w:rsidRDefault="00185035" w:rsidP="00D94289">
            <w:pPr>
              <w:autoSpaceDE w:val="0"/>
              <w:autoSpaceDN w:val="0"/>
              <w:adjustRightInd w:val="0"/>
              <w:jc w:val="center"/>
              <w:rPr>
                <w:noProof/>
                <w:lang w:val="en-US"/>
              </w:rPr>
            </w:pPr>
          </w:p>
        </w:tc>
        <w:tc>
          <w:tcPr>
            <w:tcW w:w="237" w:type="pct"/>
          </w:tcPr>
          <w:p w14:paraId="56B55B73" w14:textId="77777777" w:rsidR="00185035" w:rsidRPr="00F85647" w:rsidRDefault="00185035" w:rsidP="00D94289">
            <w:pPr>
              <w:autoSpaceDE w:val="0"/>
              <w:autoSpaceDN w:val="0"/>
              <w:adjustRightInd w:val="0"/>
              <w:jc w:val="center"/>
              <w:rPr>
                <w:noProof/>
              </w:rPr>
            </w:pPr>
          </w:p>
        </w:tc>
        <w:tc>
          <w:tcPr>
            <w:tcW w:w="414" w:type="pct"/>
          </w:tcPr>
          <w:p w14:paraId="0682316F" w14:textId="77777777" w:rsidR="00185035" w:rsidRPr="00F85647" w:rsidRDefault="00185035" w:rsidP="00D94289">
            <w:pPr>
              <w:autoSpaceDE w:val="0"/>
              <w:autoSpaceDN w:val="0"/>
              <w:adjustRightInd w:val="0"/>
              <w:jc w:val="center"/>
              <w:rPr>
                <w:noProof/>
              </w:rPr>
            </w:pPr>
          </w:p>
        </w:tc>
        <w:tc>
          <w:tcPr>
            <w:tcW w:w="339" w:type="pct"/>
          </w:tcPr>
          <w:p w14:paraId="4BAF1CF5" w14:textId="77777777" w:rsidR="00185035" w:rsidRDefault="00185035" w:rsidP="00D94289">
            <w:pPr>
              <w:autoSpaceDE w:val="0"/>
              <w:autoSpaceDN w:val="0"/>
              <w:adjustRightInd w:val="0"/>
              <w:jc w:val="center"/>
              <w:rPr>
                <w:noProof/>
              </w:rPr>
            </w:pPr>
          </w:p>
        </w:tc>
      </w:tr>
      <w:tr w:rsidR="00C90E7E" w:rsidRPr="00F85647" w14:paraId="778E6E38" w14:textId="77777777" w:rsidTr="00C90E7E">
        <w:trPr>
          <w:trHeight w:val="288"/>
        </w:trPr>
        <w:tc>
          <w:tcPr>
            <w:tcW w:w="192" w:type="pct"/>
          </w:tcPr>
          <w:p w14:paraId="6D86F55B" w14:textId="77777777" w:rsidR="00185035" w:rsidRPr="007A08CE" w:rsidRDefault="00185035">
            <w:pPr>
              <w:jc w:val="center"/>
            </w:pPr>
            <w:r w:rsidRPr="007A08CE">
              <w:t>12</w:t>
            </w:r>
          </w:p>
        </w:tc>
        <w:tc>
          <w:tcPr>
            <w:tcW w:w="2164" w:type="pct"/>
            <w:gridSpan w:val="2"/>
          </w:tcPr>
          <w:p w14:paraId="6D7FA1C9" w14:textId="77777777" w:rsidR="00185035" w:rsidRPr="002966C9" w:rsidRDefault="00185035" w:rsidP="002966C9">
            <w:r w:rsidRPr="002966C9">
              <w:t>Prateći fazonski komadi za kondenznu instalaciju (kolena, "T" komadi, redukcije, šelne,...), 50% od prethodne stavke.</w:t>
            </w:r>
          </w:p>
        </w:tc>
        <w:tc>
          <w:tcPr>
            <w:tcW w:w="384" w:type="pct"/>
            <w:vAlign w:val="bottom"/>
          </w:tcPr>
          <w:p w14:paraId="546E946E" w14:textId="77777777" w:rsidR="00185035" w:rsidRPr="007A08CE" w:rsidRDefault="00185035">
            <w:pPr>
              <w:jc w:val="center"/>
            </w:pPr>
            <w:r>
              <w:t>%</w:t>
            </w:r>
          </w:p>
        </w:tc>
        <w:tc>
          <w:tcPr>
            <w:tcW w:w="387" w:type="pct"/>
            <w:vAlign w:val="bottom"/>
          </w:tcPr>
          <w:p w14:paraId="314115E8" w14:textId="77777777" w:rsidR="00185035" w:rsidRPr="007A08CE" w:rsidRDefault="00185035">
            <w:pPr>
              <w:jc w:val="center"/>
            </w:pPr>
            <w:r w:rsidRPr="007A08CE">
              <w:t>0,5</w:t>
            </w:r>
          </w:p>
        </w:tc>
        <w:tc>
          <w:tcPr>
            <w:tcW w:w="322" w:type="pct"/>
          </w:tcPr>
          <w:p w14:paraId="28F225D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A3A584" w14:textId="77777777" w:rsidR="00185035" w:rsidRPr="00F85647" w:rsidRDefault="00185035" w:rsidP="00D94289">
            <w:pPr>
              <w:autoSpaceDE w:val="0"/>
              <w:autoSpaceDN w:val="0"/>
              <w:adjustRightInd w:val="0"/>
              <w:jc w:val="center"/>
              <w:rPr>
                <w:noProof/>
                <w:lang w:val="en-US"/>
              </w:rPr>
            </w:pPr>
          </w:p>
        </w:tc>
        <w:tc>
          <w:tcPr>
            <w:tcW w:w="237" w:type="pct"/>
          </w:tcPr>
          <w:p w14:paraId="5D119A0F" w14:textId="77777777" w:rsidR="00185035" w:rsidRPr="00F85647" w:rsidRDefault="00185035" w:rsidP="00D94289">
            <w:pPr>
              <w:autoSpaceDE w:val="0"/>
              <w:autoSpaceDN w:val="0"/>
              <w:adjustRightInd w:val="0"/>
              <w:jc w:val="center"/>
              <w:rPr>
                <w:noProof/>
                <w:lang w:val="en-US"/>
              </w:rPr>
            </w:pPr>
          </w:p>
        </w:tc>
        <w:tc>
          <w:tcPr>
            <w:tcW w:w="237" w:type="pct"/>
          </w:tcPr>
          <w:p w14:paraId="07501AE1" w14:textId="77777777" w:rsidR="00185035" w:rsidRPr="00F85647" w:rsidRDefault="00185035" w:rsidP="00D94289">
            <w:pPr>
              <w:autoSpaceDE w:val="0"/>
              <w:autoSpaceDN w:val="0"/>
              <w:adjustRightInd w:val="0"/>
              <w:jc w:val="center"/>
              <w:rPr>
                <w:noProof/>
              </w:rPr>
            </w:pPr>
          </w:p>
        </w:tc>
        <w:tc>
          <w:tcPr>
            <w:tcW w:w="414" w:type="pct"/>
          </w:tcPr>
          <w:p w14:paraId="2723CCA8" w14:textId="77777777" w:rsidR="00185035" w:rsidRPr="00F85647" w:rsidRDefault="00185035" w:rsidP="00D94289">
            <w:pPr>
              <w:autoSpaceDE w:val="0"/>
              <w:autoSpaceDN w:val="0"/>
              <w:adjustRightInd w:val="0"/>
              <w:jc w:val="center"/>
              <w:rPr>
                <w:noProof/>
              </w:rPr>
            </w:pPr>
          </w:p>
        </w:tc>
        <w:tc>
          <w:tcPr>
            <w:tcW w:w="339" w:type="pct"/>
          </w:tcPr>
          <w:p w14:paraId="236F153C" w14:textId="77777777" w:rsidR="00185035" w:rsidRDefault="00185035" w:rsidP="00D94289">
            <w:pPr>
              <w:autoSpaceDE w:val="0"/>
              <w:autoSpaceDN w:val="0"/>
              <w:adjustRightInd w:val="0"/>
              <w:jc w:val="center"/>
              <w:rPr>
                <w:noProof/>
              </w:rPr>
            </w:pPr>
          </w:p>
        </w:tc>
      </w:tr>
      <w:tr w:rsidR="00C90E7E" w:rsidRPr="00F85647" w14:paraId="7D60115B" w14:textId="77777777" w:rsidTr="00C90E7E">
        <w:trPr>
          <w:trHeight w:val="288"/>
        </w:trPr>
        <w:tc>
          <w:tcPr>
            <w:tcW w:w="192" w:type="pct"/>
          </w:tcPr>
          <w:p w14:paraId="2E2748DD" w14:textId="77777777" w:rsidR="00185035" w:rsidRPr="007A08CE" w:rsidRDefault="00185035">
            <w:pPr>
              <w:jc w:val="center"/>
            </w:pPr>
            <w:r w:rsidRPr="007A08CE">
              <w:t>13</w:t>
            </w:r>
          </w:p>
        </w:tc>
        <w:tc>
          <w:tcPr>
            <w:tcW w:w="2164" w:type="pct"/>
            <w:gridSpan w:val="2"/>
          </w:tcPr>
          <w:p w14:paraId="34231D21" w14:textId="77777777" w:rsidR="00185035" w:rsidRPr="002966C9" w:rsidRDefault="00185035" w:rsidP="002966C9">
            <w:r w:rsidRPr="002966C9">
              <w:t>Bušenje  zidova za prolaz freonskih i kondenznih cevi. Dimenzije otvora Ø50 mm.</w:t>
            </w:r>
          </w:p>
        </w:tc>
        <w:tc>
          <w:tcPr>
            <w:tcW w:w="384" w:type="pct"/>
            <w:vAlign w:val="bottom"/>
          </w:tcPr>
          <w:p w14:paraId="42214278" w14:textId="77777777" w:rsidR="00185035" w:rsidRPr="007A08CE" w:rsidRDefault="00185035">
            <w:pPr>
              <w:jc w:val="center"/>
            </w:pPr>
            <w:r w:rsidRPr="007A08CE">
              <w:t>paušal.</w:t>
            </w:r>
          </w:p>
        </w:tc>
        <w:tc>
          <w:tcPr>
            <w:tcW w:w="387" w:type="pct"/>
            <w:vAlign w:val="bottom"/>
          </w:tcPr>
          <w:p w14:paraId="10FFDA60" w14:textId="77777777" w:rsidR="00185035" w:rsidRPr="007A08CE" w:rsidRDefault="00185035">
            <w:pPr>
              <w:jc w:val="center"/>
            </w:pPr>
          </w:p>
        </w:tc>
        <w:tc>
          <w:tcPr>
            <w:tcW w:w="322" w:type="pct"/>
          </w:tcPr>
          <w:p w14:paraId="426954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CCC210" w14:textId="77777777" w:rsidR="00185035" w:rsidRPr="00F85647" w:rsidRDefault="00185035" w:rsidP="00D94289">
            <w:pPr>
              <w:autoSpaceDE w:val="0"/>
              <w:autoSpaceDN w:val="0"/>
              <w:adjustRightInd w:val="0"/>
              <w:jc w:val="center"/>
              <w:rPr>
                <w:noProof/>
                <w:lang w:val="en-US"/>
              </w:rPr>
            </w:pPr>
          </w:p>
        </w:tc>
        <w:tc>
          <w:tcPr>
            <w:tcW w:w="237" w:type="pct"/>
          </w:tcPr>
          <w:p w14:paraId="133DBE60" w14:textId="77777777" w:rsidR="00185035" w:rsidRPr="00F85647" w:rsidRDefault="00185035" w:rsidP="00D94289">
            <w:pPr>
              <w:autoSpaceDE w:val="0"/>
              <w:autoSpaceDN w:val="0"/>
              <w:adjustRightInd w:val="0"/>
              <w:jc w:val="center"/>
              <w:rPr>
                <w:noProof/>
                <w:lang w:val="en-US"/>
              </w:rPr>
            </w:pPr>
          </w:p>
        </w:tc>
        <w:tc>
          <w:tcPr>
            <w:tcW w:w="237" w:type="pct"/>
          </w:tcPr>
          <w:p w14:paraId="42BD2531" w14:textId="77777777" w:rsidR="00185035" w:rsidRPr="00F85647" w:rsidRDefault="00185035" w:rsidP="00D94289">
            <w:pPr>
              <w:autoSpaceDE w:val="0"/>
              <w:autoSpaceDN w:val="0"/>
              <w:adjustRightInd w:val="0"/>
              <w:jc w:val="center"/>
              <w:rPr>
                <w:noProof/>
              </w:rPr>
            </w:pPr>
          </w:p>
        </w:tc>
        <w:tc>
          <w:tcPr>
            <w:tcW w:w="414" w:type="pct"/>
          </w:tcPr>
          <w:p w14:paraId="6D48AB1B" w14:textId="77777777" w:rsidR="00185035" w:rsidRPr="00F85647" w:rsidRDefault="00185035" w:rsidP="00D94289">
            <w:pPr>
              <w:autoSpaceDE w:val="0"/>
              <w:autoSpaceDN w:val="0"/>
              <w:adjustRightInd w:val="0"/>
              <w:jc w:val="center"/>
              <w:rPr>
                <w:noProof/>
              </w:rPr>
            </w:pPr>
          </w:p>
        </w:tc>
        <w:tc>
          <w:tcPr>
            <w:tcW w:w="339" w:type="pct"/>
          </w:tcPr>
          <w:p w14:paraId="17D910A4" w14:textId="77777777" w:rsidR="00185035" w:rsidRDefault="00185035" w:rsidP="00D94289">
            <w:pPr>
              <w:autoSpaceDE w:val="0"/>
              <w:autoSpaceDN w:val="0"/>
              <w:adjustRightInd w:val="0"/>
              <w:jc w:val="center"/>
              <w:rPr>
                <w:noProof/>
              </w:rPr>
            </w:pPr>
          </w:p>
        </w:tc>
      </w:tr>
      <w:tr w:rsidR="00C90E7E" w:rsidRPr="00F85647" w14:paraId="266F2110" w14:textId="77777777" w:rsidTr="00C90E7E">
        <w:trPr>
          <w:trHeight w:val="288"/>
        </w:trPr>
        <w:tc>
          <w:tcPr>
            <w:tcW w:w="192" w:type="pct"/>
          </w:tcPr>
          <w:p w14:paraId="6986CF96" w14:textId="77777777" w:rsidR="00185035" w:rsidRPr="007A08CE" w:rsidRDefault="00185035">
            <w:pPr>
              <w:jc w:val="center"/>
            </w:pPr>
            <w:r w:rsidRPr="007A08CE">
              <w:t>14</w:t>
            </w:r>
          </w:p>
        </w:tc>
        <w:tc>
          <w:tcPr>
            <w:tcW w:w="2164" w:type="pct"/>
            <w:gridSpan w:val="2"/>
          </w:tcPr>
          <w:p w14:paraId="73D68D53" w14:textId="77777777" w:rsidR="00185035" w:rsidRPr="002966C9" w:rsidRDefault="00185035" w:rsidP="002966C9">
            <w:r w:rsidRPr="002966C9">
              <w:t>Kabel za elektro povezivanje unutrašnjih  klima jedinica:</w:t>
            </w:r>
          </w:p>
        </w:tc>
        <w:tc>
          <w:tcPr>
            <w:tcW w:w="384" w:type="pct"/>
            <w:vAlign w:val="bottom"/>
          </w:tcPr>
          <w:p w14:paraId="08F88F35" w14:textId="77777777" w:rsidR="00185035" w:rsidRPr="007A08CE" w:rsidRDefault="00185035">
            <w:pPr>
              <w:jc w:val="center"/>
            </w:pPr>
          </w:p>
        </w:tc>
        <w:tc>
          <w:tcPr>
            <w:tcW w:w="387" w:type="pct"/>
            <w:vAlign w:val="bottom"/>
          </w:tcPr>
          <w:p w14:paraId="429AA704" w14:textId="77777777" w:rsidR="00185035" w:rsidRPr="007A08CE" w:rsidRDefault="00185035">
            <w:pPr>
              <w:jc w:val="center"/>
            </w:pPr>
          </w:p>
        </w:tc>
        <w:tc>
          <w:tcPr>
            <w:tcW w:w="322" w:type="pct"/>
          </w:tcPr>
          <w:p w14:paraId="4206183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DC1F64" w14:textId="77777777" w:rsidR="00185035" w:rsidRPr="00F85647" w:rsidRDefault="00185035" w:rsidP="00D94289">
            <w:pPr>
              <w:autoSpaceDE w:val="0"/>
              <w:autoSpaceDN w:val="0"/>
              <w:adjustRightInd w:val="0"/>
              <w:jc w:val="center"/>
              <w:rPr>
                <w:noProof/>
                <w:lang w:val="en-US"/>
              </w:rPr>
            </w:pPr>
          </w:p>
        </w:tc>
        <w:tc>
          <w:tcPr>
            <w:tcW w:w="237" w:type="pct"/>
          </w:tcPr>
          <w:p w14:paraId="5DAD339E" w14:textId="77777777" w:rsidR="00185035" w:rsidRPr="00F85647" w:rsidRDefault="00185035" w:rsidP="00D94289">
            <w:pPr>
              <w:autoSpaceDE w:val="0"/>
              <w:autoSpaceDN w:val="0"/>
              <w:adjustRightInd w:val="0"/>
              <w:jc w:val="center"/>
              <w:rPr>
                <w:noProof/>
                <w:lang w:val="en-US"/>
              </w:rPr>
            </w:pPr>
          </w:p>
        </w:tc>
        <w:tc>
          <w:tcPr>
            <w:tcW w:w="237" w:type="pct"/>
          </w:tcPr>
          <w:p w14:paraId="58A20AA4" w14:textId="77777777" w:rsidR="00185035" w:rsidRPr="00F85647" w:rsidRDefault="00185035" w:rsidP="00D94289">
            <w:pPr>
              <w:autoSpaceDE w:val="0"/>
              <w:autoSpaceDN w:val="0"/>
              <w:adjustRightInd w:val="0"/>
              <w:jc w:val="center"/>
              <w:rPr>
                <w:noProof/>
              </w:rPr>
            </w:pPr>
          </w:p>
        </w:tc>
        <w:tc>
          <w:tcPr>
            <w:tcW w:w="414" w:type="pct"/>
          </w:tcPr>
          <w:p w14:paraId="5B7F120A" w14:textId="77777777" w:rsidR="00185035" w:rsidRPr="00F85647" w:rsidRDefault="00185035" w:rsidP="00D94289">
            <w:pPr>
              <w:autoSpaceDE w:val="0"/>
              <w:autoSpaceDN w:val="0"/>
              <w:adjustRightInd w:val="0"/>
              <w:jc w:val="center"/>
              <w:rPr>
                <w:noProof/>
              </w:rPr>
            </w:pPr>
          </w:p>
        </w:tc>
        <w:tc>
          <w:tcPr>
            <w:tcW w:w="339" w:type="pct"/>
          </w:tcPr>
          <w:p w14:paraId="34E3E904" w14:textId="77777777" w:rsidR="00185035" w:rsidRDefault="00185035" w:rsidP="00D94289">
            <w:pPr>
              <w:autoSpaceDE w:val="0"/>
              <w:autoSpaceDN w:val="0"/>
              <w:adjustRightInd w:val="0"/>
              <w:jc w:val="center"/>
              <w:rPr>
                <w:noProof/>
              </w:rPr>
            </w:pPr>
          </w:p>
        </w:tc>
      </w:tr>
      <w:tr w:rsidR="00C90E7E" w:rsidRPr="00F85647" w14:paraId="5AA1E437" w14:textId="77777777" w:rsidTr="00C90E7E">
        <w:trPr>
          <w:trHeight w:val="288"/>
        </w:trPr>
        <w:tc>
          <w:tcPr>
            <w:tcW w:w="192" w:type="pct"/>
          </w:tcPr>
          <w:p w14:paraId="105417CA" w14:textId="77777777" w:rsidR="00185035" w:rsidRPr="007A08CE" w:rsidRDefault="00185035">
            <w:pPr>
              <w:jc w:val="center"/>
            </w:pPr>
          </w:p>
        </w:tc>
        <w:tc>
          <w:tcPr>
            <w:tcW w:w="2164" w:type="pct"/>
            <w:gridSpan w:val="2"/>
          </w:tcPr>
          <w:p w14:paraId="052163F9" w14:textId="77777777" w:rsidR="00185035" w:rsidRPr="002966C9" w:rsidRDefault="00185035" w:rsidP="002966C9">
            <w:r w:rsidRPr="002966C9">
              <w:t>- komunikacioni kabel   2x0.75</w:t>
            </w:r>
          </w:p>
        </w:tc>
        <w:tc>
          <w:tcPr>
            <w:tcW w:w="384" w:type="pct"/>
            <w:vAlign w:val="bottom"/>
          </w:tcPr>
          <w:p w14:paraId="6D04F4C9" w14:textId="77777777" w:rsidR="00185035" w:rsidRPr="007A08CE" w:rsidRDefault="00185035">
            <w:pPr>
              <w:jc w:val="center"/>
            </w:pPr>
            <w:r w:rsidRPr="007A08CE">
              <w:t>m</w:t>
            </w:r>
          </w:p>
        </w:tc>
        <w:tc>
          <w:tcPr>
            <w:tcW w:w="387" w:type="pct"/>
            <w:vAlign w:val="bottom"/>
          </w:tcPr>
          <w:p w14:paraId="722FBF19" w14:textId="77777777" w:rsidR="00185035" w:rsidRPr="007A08CE" w:rsidRDefault="00185035">
            <w:pPr>
              <w:jc w:val="center"/>
            </w:pPr>
            <w:r w:rsidRPr="007A08CE">
              <w:t>70</w:t>
            </w:r>
          </w:p>
        </w:tc>
        <w:tc>
          <w:tcPr>
            <w:tcW w:w="322" w:type="pct"/>
          </w:tcPr>
          <w:p w14:paraId="2CC31A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DC29B7" w14:textId="77777777" w:rsidR="00185035" w:rsidRPr="00F85647" w:rsidRDefault="00185035" w:rsidP="00D94289">
            <w:pPr>
              <w:autoSpaceDE w:val="0"/>
              <w:autoSpaceDN w:val="0"/>
              <w:adjustRightInd w:val="0"/>
              <w:jc w:val="center"/>
              <w:rPr>
                <w:noProof/>
                <w:lang w:val="en-US"/>
              </w:rPr>
            </w:pPr>
          </w:p>
        </w:tc>
        <w:tc>
          <w:tcPr>
            <w:tcW w:w="237" w:type="pct"/>
          </w:tcPr>
          <w:p w14:paraId="4039386F" w14:textId="77777777" w:rsidR="00185035" w:rsidRPr="00F85647" w:rsidRDefault="00185035" w:rsidP="00D94289">
            <w:pPr>
              <w:autoSpaceDE w:val="0"/>
              <w:autoSpaceDN w:val="0"/>
              <w:adjustRightInd w:val="0"/>
              <w:jc w:val="center"/>
              <w:rPr>
                <w:noProof/>
                <w:lang w:val="en-US"/>
              </w:rPr>
            </w:pPr>
          </w:p>
        </w:tc>
        <w:tc>
          <w:tcPr>
            <w:tcW w:w="237" w:type="pct"/>
          </w:tcPr>
          <w:p w14:paraId="6E36C3D4" w14:textId="77777777" w:rsidR="00185035" w:rsidRPr="00F85647" w:rsidRDefault="00185035" w:rsidP="00D94289">
            <w:pPr>
              <w:autoSpaceDE w:val="0"/>
              <w:autoSpaceDN w:val="0"/>
              <w:adjustRightInd w:val="0"/>
              <w:jc w:val="center"/>
              <w:rPr>
                <w:noProof/>
              </w:rPr>
            </w:pPr>
          </w:p>
        </w:tc>
        <w:tc>
          <w:tcPr>
            <w:tcW w:w="414" w:type="pct"/>
          </w:tcPr>
          <w:p w14:paraId="46037D1F" w14:textId="77777777" w:rsidR="00185035" w:rsidRPr="00F85647" w:rsidRDefault="00185035" w:rsidP="00D94289">
            <w:pPr>
              <w:autoSpaceDE w:val="0"/>
              <w:autoSpaceDN w:val="0"/>
              <w:adjustRightInd w:val="0"/>
              <w:jc w:val="center"/>
              <w:rPr>
                <w:noProof/>
              </w:rPr>
            </w:pPr>
          </w:p>
        </w:tc>
        <w:tc>
          <w:tcPr>
            <w:tcW w:w="339" w:type="pct"/>
          </w:tcPr>
          <w:p w14:paraId="0EE3F7B0" w14:textId="77777777" w:rsidR="00185035" w:rsidRDefault="00185035" w:rsidP="00D94289">
            <w:pPr>
              <w:autoSpaceDE w:val="0"/>
              <w:autoSpaceDN w:val="0"/>
              <w:adjustRightInd w:val="0"/>
              <w:jc w:val="center"/>
              <w:rPr>
                <w:noProof/>
              </w:rPr>
            </w:pPr>
          </w:p>
        </w:tc>
      </w:tr>
      <w:tr w:rsidR="00C90E7E" w:rsidRPr="00F85647" w14:paraId="4FD915FF" w14:textId="77777777" w:rsidTr="00C90E7E">
        <w:trPr>
          <w:trHeight w:val="288"/>
        </w:trPr>
        <w:tc>
          <w:tcPr>
            <w:tcW w:w="192" w:type="pct"/>
          </w:tcPr>
          <w:p w14:paraId="0FBD048D" w14:textId="77777777" w:rsidR="00185035" w:rsidRPr="007A08CE" w:rsidRDefault="00185035">
            <w:pPr>
              <w:jc w:val="center"/>
            </w:pPr>
          </w:p>
        </w:tc>
        <w:tc>
          <w:tcPr>
            <w:tcW w:w="2164" w:type="pct"/>
            <w:gridSpan w:val="2"/>
          </w:tcPr>
          <w:p w14:paraId="61643E48" w14:textId="77777777" w:rsidR="00185035" w:rsidRPr="002966C9" w:rsidRDefault="00185035" w:rsidP="002966C9">
            <w:r w:rsidRPr="002966C9">
              <w:t xml:space="preserve">- napojni kabel  </w:t>
            </w:r>
            <w:r w:rsidRPr="002966C9">
              <w:rPr>
                <w:color w:val="FF0000"/>
              </w:rPr>
              <w:t xml:space="preserve">  </w:t>
            </w:r>
            <w:r w:rsidRPr="002966C9">
              <w:rPr>
                <w:color w:val="000000"/>
              </w:rPr>
              <w:t>N2XH-J 3x1.5</w:t>
            </w:r>
          </w:p>
        </w:tc>
        <w:tc>
          <w:tcPr>
            <w:tcW w:w="384" w:type="pct"/>
            <w:vAlign w:val="bottom"/>
          </w:tcPr>
          <w:p w14:paraId="5DB63EAD" w14:textId="77777777" w:rsidR="00185035" w:rsidRPr="007A08CE" w:rsidRDefault="00185035">
            <w:pPr>
              <w:jc w:val="center"/>
            </w:pPr>
            <w:r w:rsidRPr="007A08CE">
              <w:t>m</w:t>
            </w:r>
          </w:p>
        </w:tc>
        <w:tc>
          <w:tcPr>
            <w:tcW w:w="387" w:type="pct"/>
            <w:vAlign w:val="bottom"/>
          </w:tcPr>
          <w:p w14:paraId="338F499E" w14:textId="77777777" w:rsidR="00185035" w:rsidRPr="007A08CE" w:rsidRDefault="00185035">
            <w:pPr>
              <w:jc w:val="center"/>
            </w:pPr>
            <w:r w:rsidRPr="007A08CE">
              <w:t>90</w:t>
            </w:r>
          </w:p>
        </w:tc>
        <w:tc>
          <w:tcPr>
            <w:tcW w:w="322" w:type="pct"/>
          </w:tcPr>
          <w:p w14:paraId="1B07F2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AFEBD8C" w14:textId="77777777" w:rsidR="00185035" w:rsidRPr="00F85647" w:rsidRDefault="00185035" w:rsidP="00D94289">
            <w:pPr>
              <w:autoSpaceDE w:val="0"/>
              <w:autoSpaceDN w:val="0"/>
              <w:adjustRightInd w:val="0"/>
              <w:jc w:val="center"/>
              <w:rPr>
                <w:noProof/>
                <w:lang w:val="en-US"/>
              </w:rPr>
            </w:pPr>
          </w:p>
        </w:tc>
        <w:tc>
          <w:tcPr>
            <w:tcW w:w="237" w:type="pct"/>
          </w:tcPr>
          <w:p w14:paraId="39BA62BA" w14:textId="77777777" w:rsidR="00185035" w:rsidRPr="00F85647" w:rsidRDefault="00185035" w:rsidP="00D94289">
            <w:pPr>
              <w:autoSpaceDE w:val="0"/>
              <w:autoSpaceDN w:val="0"/>
              <w:adjustRightInd w:val="0"/>
              <w:jc w:val="center"/>
              <w:rPr>
                <w:noProof/>
                <w:lang w:val="en-US"/>
              </w:rPr>
            </w:pPr>
          </w:p>
        </w:tc>
        <w:tc>
          <w:tcPr>
            <w:tcW w:w="237" w:type="pct"/>
          </w:tcPr>
          <w:p w14:paraId="3E6A3C42" w14:textId="77777777" w:rsidR="00185035" w:rsidRPr="00F85647" w:rsidRDefault="00185035" w:rsidP="00D94289">
            <w:pPr>
              <w:autoSpaceDE w:val="0"/>
              <w:autoSpaceDN w:val="0"/>
              <w:adjustRightInd w:val="0"/>
              <w:jc w:val="center"/>
              <w:rPr>
                <w:noProof/>
              </w:rPr>
            </w:pPr>
          </w:p>
        </w:tc>
        <w:tc>
          <w:tcPr>
            <w:tcW w:w="414" w:type="pct"/>
          </w:tcPr>
          <w:p w14:paraId="0C967CC8" w14:textId="77777777" w:rsidR="00185035" w:rsidRPr="00F85647" w:rsidRDefault="00185035" w:rsidP="00D94289">
            <w:pPr>
              <w:autoSpaceDE w:val="0"/>
              <w:autoSpaceDN w:val="0"/>
              <w:adjustRightInd w:val="0"/>
              <w:jc w:val="center"/>
              <w:rPr>
                <w:noProof/>
              </w:rPr>
            </w:pPr>
          </w:p>
        </w:tc>
        <w:tc>
          <w:tcPr>
            <w:tcW w:w="339" w:type="pct"/>
          </w:tcPr>
          <w:p w14:paraId="043DBF1B" w14:textId="77777777" w:rsidR="00185035" w:rsidRDefault="00185035" w:rsidP="00D94289">
            <w:pPr>
              <w:autoSpaceDE w:val="0"/>
              <w:autoSpaceDN w:val="0"/>
              <w:adjustRightInd w:val="0"/>
              <w:jc w:val="center"/>
              <w:rPr>
                <w:noProof/>
              </w:rPr>
            </w:pPr>
          </w:p>
        </w:tc>
      </w:tr>
      <w:tr w:rsidR="00C90E7E" w:rsidRPr="00F85647" w14:paraId="04149660" w14:textId="77777777" w:rsidTr="00C90E7E">
        <w:trPr>
          <w:trHeight w:val="288"/>
        </w:trPr>
        <w:tc>
          <w:tcPr>
            <w:tcW w:w="192" w:type="pct"/>
          </w:tcPr>
          <w:p w14:paraId="562DB166" w14:textId="77777777" w:rsidR="00185035" w:rsidRPr="007A08CE" w:rsidRDefault="00185035">
            <w:pPr>
              <w:jc w:val="center"/>
              <w:rPr>
                <w:color w:val="000000"/>
              </w:rPr>
            </w:pPr>
            <w:r w:rsidRPr="007A08CE">
              <w:rPr>
                <w:color w:val="000000"/>
              </w:rPr>
              <w:t>15</w:t>
            </w:r>
          </w:p>
        </w:tc>
        <w:tc>
          <w:tcPr>
            <w:tcW w:w="2164" w:type="pct"/>
            <w:gridSpan w:val="2"/>
          </w:tcPr>
          <w:p w14:paraId="31FB871F" w14:textId="77777777" w:rsidR="00185035" w:rsidRPr="002966C9" w:rsidRDefault="00185035"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84" w:type="pct"/>
            <w:vAlign w:val="bottom"/>
          </w:tcPr>
          <w:p w14:paraId="197B8DC6" w14:textId="77777777" w:rsidR="00185035" w:rsidRPr="007A08CE" w:rsidRDefault="00185035">
            <w:pPr>
              <w:jc w:val="center"/>
              <w:rPr>
                <w:color w:val="000000"/>
              </w:rPr>
            </w:pPr>
            <w:r w:rsidRPr="007A08CE">
              <w:rPr>
                <w:color w:val="000000"/>
              </w:rPr>
              <w:t>kg</w:t>
            </w:r>
          </w:p>
        </w:tc>
        <w:tc>
          <w:tcPr>
            <w:tcW w:w="387" w:type="pct"/>
            <w:vAlign w:val="bottom"/>
          </w:tcPr>
          <w:p w14:paraId="33FAB2C8" w14:textId="77777777" w:rsidR="00185035" w:rsidRPr="007A08CE" w:rsidRDefault="00185035">
            <w:pPr>
              <w:jc w:val="center"/>
              <w:rPr>
                <w:color w:val="000000"/>
              </w:rPr>
            </w:pPr>
            <w:r w:rsidRPr="007A08CE">
              <w:rPr>
                <w:color w:val="000000"/>
              </w:rPr>
              <w:t>60</w:t>
            </w:r>
          </w:p>
        </w:tc>
        <w:tc>
          <w:tcPr>
            <w:tcW w:w="322" w:type="pct"/>
          </w:tcPr>
          <w:p w14:paraId="33A971E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84980C" w14:textId="77777777" w:rsidR="00185035" w:rsidRPr="00F85647" w:rsidRDefault="00185035" w:rsidP="00D94289">
            <w:pPr>
              <w:autoSpaceDE w:val="0"/>
              <w:autoSpaceDN w:val="0"/>
              <w:adjustRightInd w:val="0"/>
              <w:jc w:val="center"/>
              <w:rPr>
                <w:noProof/>
                <w:lang w:val="en-US"/>
              </w:rPr>
            </w:pPr>
          </w:p>
        </w:tc>
        <w:tc>
          <w:tcPr>
            <w:tcW w:w="237" w:type="pct"/>
          </w:tcPr>
          <w:p w14:paraId="27C9BD02" w14:textId="77777777" w:rsidR="00185035" w:rsidRPr="00F85647" w:rsidRDefault="00185035" w:rsidP="00D94289">
            <w:pPr>
              <w:autoSpaceDE w:val="0"/>
              <w:autoSpaceDN w:val="0"/>
              <w:adjustRightInd w:val="0"/>
              <w:jc w:val="center"/>
              <w:rPr>
                <w:noProof/>
                <w:lang w:val="en-US"/>
              </w:rPr>
            </w:pPr>
          </w:p>
        </w:tc>
        <w:tc>
          <w:tcPr>
            <w:tcW w:w="237" w:type="pct"/>
          </w:tcPr>
          <w:p w14:paraId="0164B57F" w14:textId="77777777" w:rsidR="00185035" w:rsidRPr="00F85647" w:rsidRDefault="00185035" w:rsidP="00D94289">
            <w:pPr>
              <w:autoSpaceDE w:val="0"/>
              <w:autoSpaceDN w:val="0"/>
              <w:adjustRightInd w:val="0"/>
              <w:jc w:val="center"/>
              <w:rPr>
                <w:noProof/>
              </w:rPr>
            </w:pPr>
          </w:p>
        </w:tc>
        <w:tc>
          <w:tcPr>
            <w:tcW w:w="414" w:type="pct"/>
          </w:tcPr>
          <w:p w14:paraId="0F936C5B" w14:textId="77777777" w:rsidR="00185035" w:rsidRPr="00F85647" w:rsidRDefault="00185035" w:rsidP="00D94289">
            <w:pPr>
              <w:autoSpaceDE w:val="0"/>
              <w:autoSpaceDN w:val="0"/>
              <w:adjustRightInd w:val="0"/>
              <w:jc w:val="center"/>
              <w:rPr>
                <w:noProof/>
              </w:rPr>
            </w:pPr>
          </w:p>
        </w:tc>
        <w:tc>
          <w:tcPr>
            <w:tcW w:w="339" w:type="pct"/>
          </w:tcPr>
          <w:p w14:paraId="25B0A0C6" w14:textId="77777777" w:rsidR="00185035" w:rsidRDefault="00185035" w:rsidP="00D94289">
            <w:pPr>
              <w:autoSpaceDE w:val="0"/>
              <w:autoSpaceDN w:val="0"/>
              <w:adjustRightInd w:val="0"/>
              <w:jc w:val="center"/>
              <w:rPr>
                <w:noProof/>
              </w:rPr>
            </w:pPr>
          </w:p>
        </w:tc>
      </w:tr>
      <w:tr w:rsidR="00C90E7E" w:rsidRPr="00F85647" w14:paraId="2F0DC796" w14:textId="77777777" w:rsidTr="00C90E7E">
        <w:trPr>
          <w:trHeight w:val="288"/>
        </w:trPr>
        <w:tc>
          <w:tcPr>
            <w:tcW w:w="192" w:type="pct"/>
          </w:tcPr>
          <w:p w14:paraId="24D992D1" w14:textId="77777777" w:rsidR="00185035" w:rsidRPr="007A08CE" w:rsidRDefault="00185035">
            <w:pPr>
              <w:jc w:val="center"/>
              <w:rPr>
                <w:color w:val="000000"/>
              </w:rPr>
            </w:pPr>
            <w:r w:rsidRPr="007A08CE">
              <w:rPr>
                <w:color w:val="000000"/>
              </w:rPr>
              <w:t>16</w:t>
            </w:r>
          </w:p>
        </w:tc>
        <w:tc>
          <w:tcPr>
            <w:tcW w:w="2164" w:type="pct"/>
            <w:gridSpan w:val="2"/>
          </w:tcPr>
          <w:p w14:paraId="49E22505" w14:textId="77777777" w:rsidR="00185035" w:rsidRPr="002966C9" w:rsidRDefault="00185035" w:rsidP="002966C9">
            <w:pPr>
              <w:rPr>
                <w:color w:val="000000"/>
              </w:rPr>
            </w:pPr>
            <w:r w:rsidRPr="002966C9">
              <w:rPr>
                <w:color w:val="000000"/>
              </w:rPr>
              <w:t>Puštanje klima sistema u rad od strane ovlašćenog serisera, sa merenjem parametra u zimskom i letnjem periodu sa izradom protokola i izvršenim merenjima.</w:t>
            </w:r>
          </w:p>
        </w:tc>
        <w:tc>
          <w:tcPr>
            <w:tcW w:w="384" w:type="pct"/>
            <w:vAlign w:val="bottom"/>
          </w:tcPr>
          <w:p w14:paraId="03B2FEC9" w14:textId="77777777" w:rsidR="00185035" w:rsidRPr="007A08CE" w:rsidRDefault="00185035">
            <w:pPr>
              <w:rPr>
                <w:color w:val="000000"/>
              </w:rPr>
            </w:pPr>
            <w:r w:rsidRPr="007A08CE">
              <w:rPr>
                <w:color w:val="000000"/>
              </w:rPr>
              <w:t>paušal.</w:t>
            </w:r>
          </w:p>
        </w:tc>
        <w:tc>
          <w:tcPr>
            <w:tcW w:w="387" w:type="pct"/>
            <w:vAlign w:val="bottom"/>
          </w:tcPr>
          <w:p w14:paraId="04E5053E" w14:textId="77777777" w:rsidR="00185035" w:rsidRPr="007A08CE" w:rsidRDefault="00185035">
            <w:pPr>
              <w:jc w:val="center"/>
              <w:rPr>
                <w:color w:val="000000"/>
              </w:rPr>
            </w:pPr>
          </w:p>
        </w:tc>
        <w:tc>
          <w:tcPr>
            <w:tcW w:w="322" w:type="pct"/>
          </w:tcPr>
          <w:p w14:paraId="6106D30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DB3DB0" w14:textId="77777777" w:rsidR="00185035" w:rsidRPr="00F85647" w:rsidRDefault="00185035" w:rsidP="00D94289">
            <w:pPr>
              <w:autoSpaceDE w:val="0"/>
              <w:autoSpaceDN w:val="0"/>
              <w:adjustRightInd w:val="0"/>
              <w:jc w:val="center"/>
              <w:rPr>
                <w:noProof/>
                <w:lang w:val="en-US"/>
              </w:rPr>
            </w:pPr>
          </w:p>
        </w:tc>
        <w:tc>
          <w:tcPr>
            <w:tcW w:w="237" w:type="pct"/>
          </w:tcPr>
          <w:p w14:paraId="3EDA69F8" w14:textId="77777777" w:rsidR="00185035" w:rsidRPr="00F85647" w:rsidRDefault="00185035" w:rsidP="00D94289">
            <w:pPr>
              <w:autoSpaceDE w:val="0"/>
              <w:autoSpaceDN w:val="0"/>
              <w:adjustRightInd w:val="0"/>
              <w:jc w:val="center"/>
              <w:rPr>
                <w:noProof/>
                <w:lang w:val="en-US"/>
              </w:rPr>
            </w:pPr>
          </w:p>
        </w:tc>
        <w:tc>
          <w:tcPr>
            <w:tcW w:w="237" w:type="pct"/>
          </w:tcPr>
          <w:p w14:paraId="5C20318C" w14:textId="77777777" w:rsidR="00185035" w:rsidRPr="00F85647" w:rsidRDefault="00185035" w:rsidP="00D94289">
            <w:pPr>
              <w:autoSpaceDE w:val="0"/>
              <w:autoSpaceDN w:val="0"/>
              <w:adjustRightInd w:val="0"/>
              <w:jc w:val="center"/>
              <w:rPr>
                <w:noProof/>
              </w:rPr>
            </w:pPr>
          </w:p>
        </w:tc>
        <w:tc>
          <w:tcPr>
            <w:tcW w:w="414" w:type="pct"/>
          </w:tcPr>
          <w:p w14:paraId="5A19BB9F" w14:textId="77777777" w:rsidR="00185035" w:rsidRPr="00F85647" w:rsidRDefault="00185035" w:rsidP="00D94289">
            <w:pPr>
              <w:autoSpaceDE w:val="0"/>
              <w:autoSpaceDN w:val="0"/>
              <w:adjustRightInd w:val="0"/>
              <w:jc w:val="center"/>
              <w:rPr>
                <w:noProof/>
              </w:rPr>
            </w:pPr>
          </w:p>
        </w:tc>
        <w:tc>
          <w:tcPr>
            <w:tcW w:w="339" w:type="pct"/>
          </w:tcPr>
          <w:p w14:paraId="283FB4F4" w14:textId="77777777" w:rsidR="00185035" w:rsidRDefault="00185035" w:rsidP="00D94289">
            <w:pPr>
              <w:autoSpaceDE w:val="0"/>
              <w:autoSpaceDN w:val="0"/>
              <w:adjustRightInd w:val="0"/>
              <w:jc w:val="center"/>
              <w:rPr>
                <w:noProof/>
              </w:rPr>
            </w:pPr>
          </w:p>
        </w:tc>
      </w:tr>
      <w:tr w:rsidR="00C90E7E" w:rsidRPr="00F85647" w14:paraId="18114CD5" w14:textId="77777777" w:rsidTr="00C90E7E">
        <w:trPr>
          <w:trHeight w:val="288"/>
        </w:trPr>
        <w:tc>
          <w:tcPr>
            <w:tcW w:w="192" w:type="pct"/>
          </w:tcPr>
          <w:p w14:paraId="3EAEA241" w14:textId="77777777" w:rsidR="00185035" w:rsidRPr="007A08CE" w:rsidRDefault="00185035">
            <w:pPr>
              <w:jc w:val="center"/>
            </w:pPr>
          </w:p>
        </w:tc>
        <w:tc>
          <w:tcPr>
            <w:tcW w:w="2164" w:type="pct"/>
            <w:gridSpan w:val="2"/>
          </w:tcPr>
          <w:p w14:paraId="4C936C82" w14:textId="77777777" w:rsidR="00185035" w:rsidRPr="002966C9" w:rsidRDefault="00185035" w:rsidP="002966C9">
            <w:pPr>
              <w:rPr>
                <w:bCs/>
              </w:rPr>
            </w:pPr>
            <w:r w:rsidRPr="002966C9">
              <w:rPr>
                <w:bCs/>
              </w:rPr>
              <w:t>ukupno D: SISTEM 1 NA PRIZEMLJU</w:t>
            </w:r>
          </w:p>
        </w:tc>
        <w:tc>
          <w:tcPr>
            <w:tcW w:w="384" w:type="pct"/>
            <w:vAlign w:val="bottom"/>
          </w:tcPr>
          <w:p w14:paraId="4EB68959" w14:textId="77777777" w:rsidR="00185035" w:rsidRPr="007A08CE" w:rsidRDefault="00185035">
            <w:pPr>
              <w:jc w:val="center"/>
            </w:pPr>
          </w:p>
        </w:tc>
        <w:tc>
          <w:tcPr>
            <w:tcW w:w="387" w:type="pct"/>
            <w:vAlign w:val="bottom"/>
          </w:tcPr>
          <w:p w14:paraId="4BBFF82B" w14:textId="77777777" w:rsidR="00185035" w:rsidRPr="007A08CE" w:rsidRDefault="00185035">
            <w:pPr>
              <w:jc w:val="center"/>
            </w:pPr>
          </w:p>
        </w:tc>
        <w:tc>
          <w:tcPr>
            <w:tcW w:w="322" w:type="pct"/>
          </w:tcPr>
          <w:p w14:paraId="1EA065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62140D" w14:textId="77777777" w:rsidR="00185035" w:rsidRPr="00F85647" w:rsidRDefault="00185035" w:rsidP="00D94289">
            <w:pPr>
              <w:autoSpaceDE w:val="0"/>
              <w:autoSpaceDN w:val="0"/>
              <w:adjustRightInd w:val="0"/>
              <w:jc w:val="center"/>
              <w:rPr>
                <w:noProof/>
                <w:lang w:val="en-US"/>
              </w:rPr>
            </w:pPr>
          </w:p>
        </w:tc>
        <w:tc>
          <w:tcPr>
            <w:tcW w:w="237" w:type="pct"/>
          </w:tcPr>
          <w:p w14:paraId="6FA7ED91" w14:textId="77777777" w:rsidR="00185035" w:rsidRPr="00F85647" w:rsidRDefault="00185035" w:rsidP="00D94289">
            <w:pPr>
              <w:autoSpaceDE w:val="0"/>
              <w:autoSpaceDN w:val="0"/>
              <w:adjustRightInd w:val="0"/>
              <w:jc w:val="center"/>
              <w:rPr>
                <w:noProof/>
                <w:lang w:val="en-US"/>
              </w:rPr>
            </w:pPr>
          </w:p>
        </w:tc>
        <w:tc>
          <w:tcPr>
            <w:tcW w:w="237" w:type="pct"/>
          </w:tcPr>
          <w:p w14:paraId="1851D262" w14:textId="77777777" w:rsidR="00185035" w:rsidRPr="00F85647" w:rsidRDefault="00185035" w:rsidP="00D94289">
            <w:pPr>
              <w:autoSpaceDE w:val="0"/>
              <w:autoSpaceDN w:val="0"/>
              <w:adjustRightInd w:val="0"/>
              <w:jc w:val="center"/>
              <w:rPr>
                <w:noProof/>
              </w:rPr>
            </w:pPr>
          </w:p>
        </w:tc>
        <w:tc>
          <w:tcPr>
            <w:tcW w:w="414" w:type="pct"/>
          </w:tcPr>
          <w:p w14:paraId="1600B313" w14:textId="77777777" w:rsidR="00185035" w:rsidRPr="00F85647" w:rsidRDefault="00185035" w:rsidP="00D94289">
            <w:pPr>
              <w:autoSpaceDE w:val="0"/>
              <w:autoSpaceDN w:val="0"/>
              <w:adjustRightInd w:val="0"/>
              <w:jc w:val="center"/>
              <w:rPr>
                <w:noProof/>
              </w:rPr>
            </w:pPr>
          </w:p>
        </w:tc>
        <w:tc>
          <w:tcPr>
            <w:tcW w:w="339" w:type="pct"/>
          </w:tcPr>
          <w:p w14:paraId="33E29F98" w14:textId="77777777" w:rsidR="00185035" w:rsidRDefault="00185035" w:rsidP="00D94289">
            <w:pPr>
              <w:autoSpaceDE w:val="0"/>
              <w:autoSpaceDN w:val="0"/>
              <w:adjustRightInd w:val="0"/>
              <w:jc w:val="center"/>
              <w:rPr>
                <w:noProof/>
              </w:rPr>
            </w:pPr>
          </w:p>
        </w:tc>
      </w:tr>
      <w:tr w:rsidR="00C90E7E" w:rsidRPr="00F85647" w14:paraId="5C69D803" w14:textId="77777777" w:rsidTr="00C90E7E">
        <w:trPr>
          <w:trHeight w:val="288"/>
        </w:trPr>
        <w:tc>
          <w:tcPr>
            <w:tcW w:w="192" w:type="pct"/>
          </w:tcPr>
          <w:p w14:paraId="6ABD4D36" w14:textId="77777777" w:rsidR="00185035" w:rsidRPr="007A08CE" w:rsidRDefault="00185035">
            <w:pPr>
              <w:jc w:val="center"/>
              <w:rPr>
                <w:b/>
                <w:bCs/>
              </w:rPr>
            </w:pPr>
            <w:r>
              <w:rPr>
                <w:b/>
                <w:bCs/>
              </w:rPr>
              <w:t>XXV</w:t>
            </w:r>
          </w:p>
        </w:tc>
        <w:tc>
          <w:tcPr>
            <w:tcW w:w="2164" w:type="pct"/>
            <w:gridSpan w:val="2"/>
          </w:tcPr>
          <w:p w14:paraId="7B47F58B" w14:textId="77777777" w:rsidR="00185035" w:rsidRPr="002966C9" w:rsidRDefault="00185035" w:rsidP="002966C9">
            <w:pPr>
              <w:rPr>
                <w:bCs/>
              </w:rPr>
            </w:pPr>
            <w:r w:rsidRPr="002966C9">
              <w:rPr>
                <w:bCs/>
              </w:rPr>
              <w:t>SISTEM KLIMATIZACIJE SA PROMENJIVIM PROTOKOM RASHLADNOG FLUIDA – SISTEM 2 NA SPRATU</w:t>
            </w:r>
          </w:p>
        </w:tc>
        <w:tc>
          <w:tcPr>
            <w:tcW w:w="384" w:type="pct"/>
            <w:vAlign w:val="bottom"/>
          </w:tcPr>
          <w:p w14:paraId="12A3C90A" w14:textId="77777777" w:rsidR="00185035" w:rsidRPr="007A08CE" w:rsidRDefault="00185035">
            <w:pPr>
              <w:jc w:val="center"/>
            </w:pPr>
          </w:p>
        </w:tc>
        <w:tc>
          <w:tcPr>
            <w:tcW w:w="387" w:type="pct"/>
            <w:vAlign w:val="bottom"/>
          </w:tcPr>
          <w:p w14:paraId="30643BB5" w14:textId="77777777" w:rsidR="00185035" w:rsidRPr="007A08CE" w:rsidRDefault="00185035">
            <w:pPr>
              <w:jc w:val="center"/>
            </w:pPr>
          </w:p>
        </w:tc>
        <w:tc>
          <w:tcPr>
            <w:tcW w:w="322" w:type="pct"/>
          </w:tcPr>
          <w:p w14:paraId="105355A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09219C" w14:textId="77777777" w:rsidR="00185035" w:rsidRPr="00F85647" w:rsidRDefault="00185035" w:rsidP="00D94289">
            <w:pPr>
              <w:autoSpaceDE w:val="0"/>
              <w:autoSpaceDN w:val="0"/>
              <w:adjustRightInd w:val="0"/>
              <w:jc w:val="center"/>
              <w:rPr>
                <w:noProof/>
                <w:lang w:val="en-US"/>
              </w:rPr>
            </w:pPr>
          </w:p>
        </w:tc>
        <w:tc>
          <w:tcPr>
            <w:tcW w:w="237" w:type="pct"/>
          </w:tcPr>
          <w:p w14:paraId="415B3DE1" w14:textId="77777777" w:rsidR="00185035" w:rsidRPr="00F85647" w:rsidRDefault="00185035" w:rsidP="00D94289">
            <w:pPr>
              <w:autoSpaceDE w:val="0"/>
              <w:autoSpaceDN w:val="0"/>
              <w:adjustRightInd w:val="0"/>
              <w:jc w:val="center"/>
              <w:rPr>
                <w:noProof/>
                <w:lang w:val="en-US"/>
              </w:rPr>
            </w:pPr>
          </w:p>
        </w:tc>
        <w:tc>
          <w:tcPr>
            <w:tcW w:w="237" w:type="pct"/>
          </w:tcPr>
          <w:p w14:paraId="6461C344" w14:textId="77777777" w:rsidR="00185035" w:rsidRPr="00F85647" w:rsidRDefault="00185035" w:rsidP="00D94289">
            <w:pPr>
              <w:autoSpaceDE w:val="0"/>
              <w:autoSpaceDN w:val="0"/>
              <w:adjustRightInd w:val="0"/>
              <w:jc w:val="center"/>
              <w:rPr>
                <w:noProof/>
              </w:rPr>
            </w:pPr>
          </w:p>
        </w:tc>
        <w:tc>
          <w:tcPr>
            <w:tcW w:w="414" w:type="pct"/>
          </w:tcPr>
          <w:p w14:paraId="158D0270" w14:textId="77777777" w:rsidR="00185035" w:rsidRPr="00F85647" w:rsidRDefault="00185035" w:rsidP="00D94289">
            <w:pPr>
              <w:autoSpaceDE w:val="0"/>
              <w:autoSpaceDN w:val="0"/>
              <w:adjustRightInd w:val="0"/>
              <w:jc w:val="center"/>
              <w:rPr>
                <w:noProof/>
              </w:rPr>
            </w:pPr>
          </w:p>
        </w:tc>
        <w:tc>
          <w:tcPr>
            <w:tcW w:w="339" w:type="pct"/>
          </w:tcPr>
          <w:p w14:paraId="5DA34A64" w14:textId="77777777" w:rsidR="00185035" w:rsidRDefault="00185035" w:rsidP="00D94289">
            <w:pPr>
              <w:autoSpaceDE w:val="0"/>
              <w:autoSpaceDN w:val="0"/>
              <w:adjustRightInd w:val="0"/>
              <w:jc w:val="center"/>
              <w:rPr>
                <w:noProof/>
              </w:rPr>
            </w:pPr>
          </w:p>
        </w:tc>
      </w:tr>
      <w:tr w:rsidR="00C90E7E" w:rsidRPr="00F85647" w14:paraId="73AA1246" w14:textId="77777777" w:rsidTr="00C90E7E">
        <w:trPr>
          <w:trHeight w:val="288"/>
        </w:trPr>
        <w:tc>
          <w:tcPr>
            <w:tcW w:w="192" w:type="pct"/>
          </w:tcPr>
          <w:p w14:paraId="6390C454" w14:textId="77777777" w:rsidR="00185035" w:rsidRPr="007A08CE" w:rsidRDefault="00185035">
            <w:pPr>
              <w:jc w:val="center"/>
            </w:pPr>
          </w:p>
        </w:tc>
        <w:tc>
          <w:tcPr>
            <w:tcW w:w="2164" w:type="pct"/>
            <w:gridSpan w:val="2"/>
          </w:tcPr>
          <w:p w14:paraId="43C8B12B" w14:textId="77777777" w:rsidR="00185035" w:rsidRPr="002966C9" w:rsidRDefault="00185035" w:rsidP="002966C9">
            <w:r w:rsidRPr="002966C9">
              <w:t xml:space="preserve">Ovaj klima sistem služi za klimatizaciju prizemlja i sastoji se od jedne spoljne i 7 unutrašnjih klima jedinica </w:t>
            </w:r>
          </w:p>
        </w:tc>
        <w:tc>
          <w:tcPr>
            <w:tcW w:w="384" w:type="pct"/>
            <w:vAlign w:val="bottom"/>
          </w:tcPr>
          <w:p w14:paraId="0541929F" w14:textId="77777777" w:rsidR="00185035" w:rsidRPr="007A08CE" w:rsidRDefault="00185035">
            <w:pPr>
              <w:jc w:val="center"/>
            </w:pPr>
          </w:p>
        </w:tc>
        <w:tc>
          <w:tcPr>
            <w:tcW w:w="387" w:type="pct"/>
            <w:vAlign w:val="bottom"/>
          </w:tcPr>
          <w:p w14:paraId="3FA282A0" w14:textId="77777777" w:rsidR="00185035" w:rsidRPr="007A08CE" w:rsidRDefault="00185035">
            <w:pPr>
              <w:jc w:val="center"/>
            </w:pPr>
          </w:p>
        </w:tc>
        <w:tc>
          <w:tcPr>
            <w:tcW w:w="322" w:type="pct"/>
          </w:tcPr>
          <w:p w14:paraId="587A1C0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F92F616" w14:textId="77777777" w:rsidR="00185035" w:rsidRPr="00F85647" w:rsidRDefault="00185035" w:rsidP="00D94289">
            <w:pPr>
              <w:autoSpaceDE w:val="0"/>
              <w:autoSpaceDN w:val="0"/>
              <w:adjustRightInd w:val="0"/>
              <w:jc w:val="center"/>
              <w:rPr>
                <w:noProof/>
                <w:lang w:val="en-US"/>
              </w:rPr>
            </w:pPr>
          </w:p>
        </w:tc>
        <w:tc>
          <w:tcPr>
            <w:tcW w:w="237" w:type="pct"/>
          </w:tcPr>
          <w:p w14:paraId="23F7A241" w14:textId="77777777" w:rsidR="00185035" w:rsidRPr="00F85647" w:rsidRDefault="00185035" w:rsidP="00D94289">
            <w:pPr>
              <w:autoSpaceDE w:val="0"/>
              <w:autoSpaceDN w:val="0"/>
              <w:adjustRightInd w:val="0"/>
              <w:jc w:val="center"/>
              <w:rPr>
                <w:noProof/>
                <w:lang w:val="en-US"/>
              </w:rPr>
            </w:pPr>
          </w:p>
        </w:tc>
        <w:tc>
          <w:tcPr>
            <w:tcW w:w="237" w:type="pct"/>
          </w:tcPr>
          <w:p w14:paraId="6E185F8B" w14:textId="77777777" w:rsidR="00185035" w:rsidRPr="00F85647" w:rsidRDefault="00185035" w:rsidP="00D94289">
            <w:pPr>
              <w:autoSpaceDE w:val="0"/>
              <w:autoSpaceDN w:val="0"/>
              <w:adjustRightInd w:val="0"/>
              <w:jc w:val="center"/>
              <w:rPr>
                <w:noProof/>
              </w:rPr>
            </w:pPr>
          </w:p>
        </w:tc>
        <w:tc>
          <w:tcPr>
            <w:tcW w:w="414" w:type="pct"/>
          </w:tcPr>
          <w:p w14:paraId="38163FB9" w14:textId="77777777" w:rsidR="00185035" w:rsidRPr="00F85647" w:rsidRDefault="00185035" w:rsidP="00D94289">
            <w:pPr>
              <w:autoSpaceDE w:val="0"/>
              <w:autoSpaceDN w:val="0"/>
              <w:adjustRightInd w:val="0"/>
              <w:jc w:val="center"/>
              <w:rPr>
                <w:noProof/>
              </w:rPr>
            </w:pPr>
          </w:p>
        </w:tc>
        <w:tc>
          <w:tcPr>
            <w:tcW w:w="339" w:type="pct"/>
          </w:tcPr>
          <w:p w14:paraId="48976928" w14:textId="77777777" w:rsidR="00185035" w:rsidRDefault="00185035" w:rsidP="00D94289">
            <w:pPr>
              <w:autoSpaceDE w:val="0"/>
              <w:autoSpaceDN w:val="0"/>
              <w:adjustRightInd w:val="0"/>
              <w:jc w:val="center"/>
              <w:rPr>
                <w:noProof/>
              </w:rPr>
            </w:pPr>
          </w:p>
        </w:tc>
      </w:tr>
      <w:tr w:rsidR="00C90E7E" w:rsidRPr="00F85647" w14:paraId="1467BB14" w14:textId="77777777" w:rsidTr="00C90E7E">
        <w:trPr>
          <w:trHeight w:val="288"/>
        </w:trPr>
        <w:tc>
          <w:tcPr>
            <w:tcW w:w="192" w:type="pct"/>
          </w:tcPr>
          <w:p w14:paraId="5E8BF31A" w14:textId="77777777" w:rsidR="00185035" w:rsidRPr="007A08CE" w:rsidRDefault="00185035">
            <w:pPr>
              <w:jc w:val="center"/>
            </w:pPr>
          </w:p>
        </w:tc>
        <w:tc>
          <w:tcPr>
            <w:tcW w:w="2164" w:type="pct"/>
            <w:gridSpan w:val="2"/>
          </w:tcPr>
          <w:p w14:paraId="39FA0709"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47ECAEE6" w14:textId="77777777" w:rsidR="00185035" w:rsidRPr="007A08CE" w:rsidRDefault="00185035">
            <w:pPr>
              <w:jc w:val="center"/>
            </w:pPr>
          </w:p>
        </w:tc>
        <w:tc>
          <w:tcPr>
            <w:tcW w:w="387" w:type="pct"/>
            <w:vAlign w:val="bottom"/>
          </w:tcPr>
          <w:p w14:paraId="5DFE8418" w14:textId="77777777" w:rsidR="00185035" w:rsidRPr="007A08CE" w:rsidRDefault="00185035">
            <w:pPr>
              <w:jc w:val="center"/>
            </w:pPr>
          </w:p>
        </w:tc>
        <w:tc>
          <w:tcPr>
            <w:tcW w:w="322" w:type="pct"/>
          </w:tcPr>
          <w:p w14:paraId="081E850F"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338FD" w14:textId="77777777" w:rsidR="00185035" w:rsidRPr="00F85647" w:rsidRDefault="00185035" w:rsidP="00D94289">
            <w:pPr>
              <w:autoSpaceDE w:val="0"/>
              <w:autoSpaceDN w:val="0"/>
              <w:adjustRightInd w:val="0"/>
              <w:jc w:val="center"/>
              <w:rPr>
                <w:noProof/>
                <w:lang w:val="en-US"/>
              </w:rPr>
            </w:pPr>
          </w:p>
        </w:tc>
        <w:tc>
          <w:tcPr>
            <w:tcW w:w="237" w:type="pct"/>
          </w:tcPr>
          <w:p w14:paraId="490DFFA7" w14:textId="77777777" w:rsidR="00185035" w:rsidRPr="00F85647" w:rsidRDefault="00185035" w:rsidP="00D94289">
            <w:pPr>
              <w:autoSpaceDE w:val="0"/>
              <w:autoSpaceDN w:val="0"/>
              <w:adjustRightInd w:val="0"/>
              <w:jc w:val="center"/>
              <w:rPr>
                <w:noProof/>
                <w:lang w:val="en-US"/>
              </w:rPr>
            </w:pPr>
          </w:p>
        </w:tc>
        <w:tc>
          <w:tcPr>
            <w:tcW w:w="237" w:type="pct"/>
          </w:tcPr>
          <w:p w14:paraId="391576EB" w14:textId="77777777" w:rsidR="00185035" w:rsidRPr="00F85647" w:rsidRDefault="00185035" w:rsidP="00D94289">
            <w:pPr>
              <w:autoSpaceDE w:val="0"/>
              <w:autoSpaceDN w:val="0"/>
              <w:adjustRightInd w:val="0"/>
              <w:jc w:val="center"/>
              <w:rPr>
                <w:noProof/>
              </w:rPr>
            </w:pPr>
          </w:p>
        </w:tc>
        <w:tc>
          <w:tcPr>
            <w:tcW w:w="414" w:type="pct"/>
          </w:tcPr>
          <w:p w14:paraId="077FF9A1" w14:textId="77777777" w:rsidR="00185035" w:rsidRPr="00F85647" w:rsidRDefault="00185035" w:rsidP="00D94289">
            <w:pPr>
              <w:autoSpaceDE w:val="0"/>
              <w:autoSpaceDN w:val="0"/>
              <w:adjustRightInd w:val="0"/>
              <w:jc w:val="center"/>
              <w:rPr>
                <w:noProof/>
              </w:rPr>
            </w:pPr>
          </w:p>
        </w:tc>
        <w:tc>
          <w:tcPr>
            <w:tcW w:w="339" w:type="pct"/>
          </w:tcPr>
          <w:p w14:paraId="53984A50" w14:textId="77777777" w:rsidR="00185035" w:rsidRDefault="00185035" w:rsidP="00D94289">
            <w:pPr>
              <w:autoSpaceDE w:val="0"/>
              <w:autoSpaceDN w:val="0"/>
              <w:adjustRightInd w:val="0"/>
              <w:jc w:val="center"/>
              <w:rPr>
                <w:noProof/>
              </w:rPr>
            </w:pPr>
          </w:p>
        </w:tc>
      </w:tr>
      <w:tr w:rsidR="00C90E7E" w:rsidRPr="00F85647" w14:paraId="74EEA5FE" w14:textId="77777777" w:rsidTr="00C90E7E">
        <w:trPr>
          <w:trHeight w:val="288"/>
        </w:trPr>
        <w:tc>
          <w:tcPr>
            <w:tcW w:w="192" w:type="pct"/>
          </w:tcPr>
          <w:p w14:paraId="6A80A3D6" w14:textId="77777777" w:rsidR="00185035" w:rsidRPr="007A08CE" w:rsidRDefault="00185035">
            <w:pPr>
              <w:jc w:val="center"/>
            </w:pPr>
            <w:r w:rsidRPr="007A08CE">
              <w:t>1.</w:t>
            </w:r>
          </w:p>
        </w:tc>
        <w:tc>
          <w:tcPr>
            <w:tcW w:w="2164" w:type="pct"/>
            <w:gridSpan w:val="2"/>
          </w:tcPr>
          <w:p w14:paraId="641A4413" w14:textId="77777777" w:rsidR="00185035" w:rsidRPr="002966C9" w:rsidRDefault="00185035" w:rsidP="002966C9">
            <w:r w:rsidRPr="002966C9">
              <w:t>Spoljna klima jedinica u svemu prema opštim zahtevima za M.KVr sisteme, proizvođača GREE – Inverter:</w:t>
            </w:r>
          </w:p>
        </w:tc>
        <w:tc>
          <w:tcPr>
            <w:tcW w:w="384" w:type="pct"/>
            <w:vAlign w:val="bottom"/>
          </w:tcPr>
          <w:p w14:paraId="5EB265FE" w14:textId="77777777" w:rsidR="00185035" w:rsidRPr="007A08CE" w:rsidRDefault="00185035">
            <w:pPr>
              <w:jc w:val="center"/>
            </w:pPr>
          </w:p>
        </w:tc>
        <w:tc>
          <w:tcPr>
            <w:tcW w:w="387" w:type="pct"/>
            <w:vAlign w:val="bottom"/>
          </w:tcPr>
          <w:p w14:paraId="7CFF99FC" w14:textId="77777777" w:rsidR="00185035" w:rsidRPr="007A08CE" w:rsidRDefault="00185035">
            <w:pPr>
              <w:jc w:val="center"/>
            </w:pPr>
          </w:p>
        </w:tc>
        <w:tc>
          <w:tcPr>
            <w:tcW w:w="322" w:type="pct"/>
          </w:tcPr>
          <w:p w14:paraId="74C35B2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8C8B5D" w14:textId="77777777" w:rsidR="00185035" w:rsidRPr="00F85647" w:rsidRDefault="00185035" w:rsidP="00D94289">
            <w:pPr>
              <w:autoSpaceDE w:val="0"/>
              <w:autoSpaceDN w:val="0"/>
              <w:adjustRightInd w:val="0"/>
              <w:jc w:val="center"/>
              <w:rPr>
                <w:noProof/>
                <w:lang w:val="en-US"/>
              </w:rPr>
            </w:pPr>
          </w:p>
        </w:tc>
        <w:tc>
          <w:tcPr>
            <w:tcW w:w="237" w:type="pct"/>
          </w:tcPr>
          <w:p w14:paraId="7BCB1811" w14:textId="77777777" w:rsidR="00185035" w:rsidRPr="00F85647" w:rsidRDefault="00185035" w:rsidP="00D94289">
            <w:pPr>
              <w:autoSpaceDE w:val="0"/>
              <w:autoSpaceDN w:val="0"/>
              <w:adjustRightInd w:val="0"/>
              <w:jc w:val="center"/>
              <w:rPr>
                <w:noProof/>
                <w:lang w:val="en-US"/>
              </w:rPr>
            </w:pPr>
          </w:p>
        </w:tc>
        <w:tc>
          <w:tcPr>
            <w:tcW w:w="237" w:type="pct"/>
          </w:tcPr>
          <w:p w14:paraId="3967479A" w14:textId="77777777" w:rsidR="00185035" w:rsidRPr="00F85647" w:rsidRDefault="00185035" w:rsidP="00D94289">
            <w:pPr>
              <w:autoSpaceDE w:val="0"/>
              <w:autoSpaceDN w:val="0"/>
              <w:adjustRightInd w:val="0"/>
              <w:jc w:val="center"/>
              <w:rPr>
                <w:noProof/>
              </w:rPr>
            </w:pPr>
          </w:p>
        </w:tc>
        <w:tc>
          <w:tcPr>
            <w:tcW w:w="414" w:type="pct"/>
          </w:tcPr>
          <w:p w14:paraId="4A32A980" w14:textId="77777777" w:rsidR="00185035" w:rsidRPr="00F85647" w:rsidRDefault="00185035" w:rsidP="00D94289">
            <w:pPr>
              <w:autoSpaceDE w:val="0"/>
              <w:autoSpaceDN w:val="0"/>
              <w:adjustRightInd w:val="0"/>
              <w:jc w:val="center"/>
              <w:rPr>
                <w:noProof/>
              </w:rPr>
            </w:pPr>
          </w:p>
        </w:tc>
        <w:tc>
          <w:tcPr>
            <w:tcW w:w="339" w:type="pct"/>
          </w:tcPr>
          <w:p w14:paraId="149D6314" w14:textId="77777777" w:rsidR="00185035" w:rsidRDefault="00185035" w:rsidP="00D94289">
            <w:pPr>
              <w:autoSpaceDE w:val="0"/>
              <w:autoSpaceDN w:val="0"/>
              <w:adjustRightInd w:val="0"/>
              <w:jc w:val="center"/>
              <w:rPr>
                <w:noProof/>
              </w:rPr>
            </w:pPr>
          </w:p>
        </w:tc>
      </w:tr>
      <w:tr w:rsidR="00C90E7E" w:rsidRPr="00F85647" w14:paraId="4C989357" w14:textId="77777777" w:rsidTr="00C90E7E">
        <w:trPr>
          <w:trHeight w:val="288"/>
        </w:trPr>
        <w:tc>
          <w:tcPr>
            <w:tcW w:w="192" w:type="pct"/>
          </w:tcPr>
          <w:p w14:paraId="0262F62A" w14:textId="77777777" w:rsidR="00185035" w:rsidRPr="007A08CE" w:rsidRDefault="00185035">
            <w:pPr>
              <w:jc w:val="center"/>
            </w:pPr>
          </w:p>
        </w:tc>
        <w:tc>
          <w:tcPr>
            <w:tcW w:w="2164" w:type="pct"/>
            <w:gridSpan w:val="2"/>
          </w:tcPr>
          <w:p w14:paraId="298A6A86" w14:textId="77777777" w:rsidR="00185035" w:rsidRPr="002966C9" w:rsidRDefault="00185035" w:rsidP="002966C9">
            <w:pPr>
              <w:rPr>
                <w:bCs/>
              </w:rPr>
            </w:pPr>
            <w:r w:rsidRPr="002966C9">
              <w:rPr>
                <w:bCs/>
              </w:rPr>
              <w:t xml:space="preserve">tip GMV-224WM/B-X (Qg/Qh = 25/22.4kW) </w:t>
            </w:r>
          </w:p>
        </w:tc>
        <w:tc>
          <w:tcPr>
            <w:tcW w:w="384" w:type="pct"/>
            <w:vAlign w:val="bottom"/>
          </w:tcPr>
          <w:p w14:paraId="3E25522D" w14:textId="77777777" w:rsidR="00185035" w:rsidRPr="007A08CE" w:rsidRDefault="00185035">
            <w:pPr>
              <w:rPr>
                <w:color w:val="000000"/>
              </w:rPr>
            </w:pPr>
          </w:p>
        </w:tc>
        <w:tc>
          <w:tcPr>
            <w:tcW w:w="387" w:type="pct"/>
            <w:vAlign w:val="bottom"/>
          </w:tcPr>
          <w:p w14:paraId="38CE5B5E" w14:textId="77777777" w:rsidR="00185035" w:rsidRPr="007A08CE" w:rsidRDefault="00185035">
            <w:pPr>
              <w:rPr>
                <w:color w:val="000000"/>
              </w:rPr>
            </w:pPr>
          </w:p>
        </w:tc>
        <w:tc>
          <w:tcPr>
            <w:tcW w:w="322" w:type="pct"/>
          </w:tcPr>
          <w:p w14:paraId="5F9408E0" w14:textId="77777777" w:rsidR="00185035" w:rsidRPr="00F85647" w:rsidRDefault="00185035" w:rsidP="00D94289">
            <w:pPr>
              <w:autoSpaceDE w:val="0"/>
              <w:autoSpaceDN w:val="0"/>
              <w:adjustRightInd w:val="0"/>
              <w:jc w:val="center"/>
              <w:rPr>
                <w:noProof/>
                <w:lang w:val="en-US"/>
              </w:rPr>
            </w:pPr>
          </w:p>
        </w:tc>
        <w:tc>
          <w:tcPr>
            <w:tcW w:w="324" w:type="pct"/>
            <w:gridSpan w:val="2"/>
          </w:tcPr>
          <w:p w14:paraId="4D257083" w14:textId="77777777" w:rsidR="00185035" w:rsidRPr="00F85647" w:rsidRDefault="00185035" w:rsidP="00D94289">
            <w:pPr>
              <w:autoSpaceDE w:val="0"/>
              <w:autoSpaceDN w:val="0"/>
              <w:adjustRightInd w:val="0"/>
              <w:jc w:val="center"/>
              <w:rPr>
                <w:noProof/>
                <w:lang w:val="en-US"/>
              </w:rPr>
            </w:pPr>
          </w:p>
        </w:tc>
        <w:tc>
          <w:tcPr>
            <w:tcW w:w="237" w:type="pct"/>
          </w:tcPr>
          <w:p w14:paraId="305A2416" w14:textId="77777777" w:rsidR="00185035" w:rsidRPr="00F85647" w:rsidRDefault="00185035" w:rsidP="00D94289">
            <w:pPr>
              <w:autoSpaceDE w:val="0"/>
              <w:autoSpaceDN w:val="0"/>
              <w:adjustRightInd w:val="0"/>
              <w:jc w:val="center"/>
              <w:rPr>
                <w:noProof/>
                <w:lang w:val="en-US"/>
              </w:rPr>
            </w:pPr>
          </w:p>
        </w:tc>
        <w:tc>
          <w:tcPr>
            <w:tcW w:w="237" w:type="pct"/>
          </w:tcPr>
          <w:p w14:paraId="0D27394F" w14:textId="77777777" w:rsidR="00185035" w:rsidRPr="00F85647" w:rsidRDefault="00185035" w:rsidP="00D94289">
            <w:pPr>
              <w:autoSpaceDE w:val="0"/>
              <w:autoSpaceDN w:val="0"/>
              <w:adjustRightInd w:val="0"/>
              <w:jc w:val="center"/>
              <w:rPr>
                <w:noProof/>
              </w:rPr>
            </w:pPr>
          </w:p>
        </w:tc>
        <w:tc>
          <w:tcPr>
            <w:tcW w:w="414" w:type="pct"/>
          </w:tcPr>
          <w:p w14:paraId="34CE52F5" w14:textId="77777777" w:rsidR="00185035" w:rsidRPr="00F85647" w:rsidRDefault="00185035" w:rsidP="00D94289">
            <w:pPr>
              <w:autoSpaceDE w:val="0"/>
              <w:autoSpaceDN w:val="0"/>
              <w:adjustRightInd w:val="0"/>
              <w:jc w:val="center"/>
              <w:rPr>
                <w:noProof/>
              </w:rPr>
            </w:pPr>
          </w:p>
        </w:tc>
        <w:tc>
          <w:tcPr>
            <w:tcW w:w="339" w:type="pct"/>
          </w:tcPr>
          <w:p w14:paraId="6A5150E0" w14:textId="77777777" w:rsidR="00185035" w:rsidRDefault="00185035" w:rsidP="00D94289">
            <w:pPr>
              <w:autoSpaceDE w:val="0"/>
              <w:autoSpaceDN w:val="0"/>
              <w:adjustRightInd w:val="0"/>
              <w:jc w:val="center"/>
              <w:rPr>
                <w:noProof/>
              </w:rPr>
            </w:pPr>
          </w:p>
        </w:tc>
      </w:tr>
      <w:tr w:rsidR="00C90E7E" w:rsidRPr="00F85647" w14:paraId="225B54EA" w14:textId="77777777" w:rsidTr="00C90E7E">
        <w:trPr>
          <w:trHeight w:val="288"/>
        </w:trPr>
        <w:tc>
          <w:tcPr>
            <w:tcW w:w="192" w:type="pct"/>
          </w:tcPr>
          <w:p w14:paraId="14595503" w14:textId="77777777" w:rsidR="00185035" w:rsidRPr="007A08CE" w:rsidRDefault="00185035">
            <w:pPr>
              <w:jc w:val="center"/>
            </w:pPr>
          </w:p>
        </w:tc>
        <w:tc>
          <w:tcPr>
            <w:tcW w:w="2164" w:type="pct"/>
            <w:gridSpan w:val="2"/>
          </w:tcPr>
          <w:p w14:paraId="421F16DA" w14:textId="77777777" w:rsidR="00185035" w:rsidRPr="002966C9" w:rsidRDefault="00185035" w:rsidP="002966C9">
            <w:r w:rsidRPr="002966C9">
              <w:t>rashladni fluid R410A</w:t>
            </w:r>
          </w:p>
        </w:tc>
        <w:tc>
          <w:tcPr>
            <w:tcW w:w="384" w:type="pct"/>
            <w:vAlign w:val="bottom"/>
          </w:tcPr>
          <w:p w14:paraId="3DBC7CF7" w14:textId="77777777" w:rsidR="00185035" w:rsidRPr="007A08CE" w:rsidRDefault="00185035">
            <w:pPr>
              <w:jc w:val="center"/>
            </w:pPr>
          </w:p>
        </w:tc>
        <w:tc>
          <w:tcPr>
            <w:tcW w:w="387" w:type="pct"/>
            <w:vAlign w:val="bottom"/>
          </w:tcPr>
          <w:p w14:paraId="0312EC6C" w14:textId="77777777" w:rsidR="00185035" w:rsidRPr="007A08CE" w:rsidRDefault="00185035">
            <w:pPr>
              <w:jc w:val="center"/>
            </w:pPr>
          </w:p>
        </w:tc>
        <w:tc>
          <w:tcPr>
            <w:tcW w:w="322" w:type="pct"/>
          </w:tcPr>
          <w:p w14:paraId="080492C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0725B" w14:textId="77777777" w:rsidR="00185035" w:rsidRPr="00F85647" w:rsidRDefault="00185035" w:rsidP="00D94289">
            <w:pPr>
              <w:autoSpaceDE w:val="0"/>
              <w:autoSpaceDN w:val="0"/>
              <w:adjustRightInd w:val="0"/>
              <w:jc w:val="center"/>
              <w:rPr>
                <w:noProof/>
                <w:lang w:val="en-US"/>
              </w:rPr>
            </w:pPr>
          </w:p>
        </w:tc>
        <w:tc>
          <w:tcPr>
            <w:tcW w:w="237" w:type="pct"/>
          </w:tcPr>
          <w:p w14:paraId="04AFDA28" w14:textId="77777777" w:rsidR="00185035" w:rsidRPr="00F85647" w:rsidRDefault="00185035" w:rsidP="00D94289">
            <w:pPr>
              <w:autoSpaceDE w:val="0"/>
              <w:autoSpaceDN w:val="0"/>
              <w:adjustRightInd w:val="0"/>
              <w:jc w:val="center"/>
              <w:rPr>
                <w:noProof/>
                <w:lang w:val="en-US"/>
              </w:rPr>
            </w:pPr>
          </w:p>
        </w:tc>
        <w:tc>
          <w:tcPr>
            <w:tcW w:w="237" w:type="pct"/>
          </w:tcPr>
          <w:p w14:paraId="6950D13C" w14:textId="77777777" w:rsidR="00185035" w:rsidRPr="00F85647" w:rsidRDefault="00185035" w:rsidP="00D94289">
            <w:pPr>
              <w:autoSpaceDE w:val="0"/>
              <w:autoSpaceDN w:val="0"/>
              <w:adjustRightInd w:val="0"/>
              <w:jc w:val="center"/>
              <w:rPr>
                <w:noProof/>
              </w:rPr>
            </w:pPr>
          </w:p>
        </w:tc>
        <w:tc>
          <w:tcPr>
            <w:tcW w:w="414" w:type="pct"/>
          </w:tcPr>
          <w:p w14:paraId="5C77E2CB" w14:textId="77777777" w:rsidR="00185035" w:rsidRPr="00F85647" w:rsidRDefault="00185035" w:rsidP="00D94289">
            <w:pPr>
              <w:autoSpaceDE w:val="0"/>
              <w:autoSpaceDN w:val="0"/>
              <w:adjustRightInd w:val="0"/>
              <w:jc w:val="center"/>
              <w:rPr>
                <w:noProof/>
              </w:rPr>
            </w:pPr>
          </w:p>
        </w:tc>
        <w:tc>
          <w:tcPr>
            <w:tcW w:w="339" w:type="pct"/>
          </w:tcPr>
          <w:p w14:paraId="7E446ECB" w14:textId="77777777" w:rsidR="00185035" w:rsidRDefault="00185035" w:rsidP="00D94289">
            <w:pPr>
              <w:autoSpaceDE w:val="0"/>
              <w:autoSpaceDN w:val="0"/>
              <w:adjustRightInd w:val="0"/>
              <w:jc w:val="center"/>
              <w:rPr>
                <w:noProof/>
              </w:rPr>
            </w:pPr>
          </w:p>
        </w:tc>
      </w:tr>
      <w:tr w:rsidR="00C90E7E" w:rsidRPr="00F85647" w14:paraId="46CCAB2E" w14:textId="77777777" w:rsidTr="00C90E7E">
        <w:trPr>
          <w:trHeight w:val="288"/>
        </w:trPr>
        <w:tc>
          <w:tcPr>
            <w:tcW w:w="192" w:type="pct"/>
          </w:tcPr>
          <w:p w14:paraId="24D54F87" w14:textId="77777777" w:rsidR="00185035" w:rsidRPr="007A08CE" w:rsidRDefault="00185035">
            <w:pPr>
              <w:jc w:val="center"/>
            </w:pPr>
          </w:p>
        </w:tc>
        <w:tc>
          <w:tcPr>
            <w:tcW w:w="2164" w:type="pct"/>
            <w:gridSpan w:val="2"/>
          </w:tcPr>
          <w:p w14:paraId="2658C290" w14:textId="77777777" w:rsidR="00185035" w:rsidRPr="002966C9" w:rsidRDefault="00185035" w:rsidP="002966C9">
            <w:r w:rsidRPr="002966C9">
              <w:t>priključci Ø19.05/9,52</w:t>
            </w:r>
          </w:p>
        </w:tc>
        <w:tc>
          <w:tcPr>
            <w:tcW w:w="384" w:type="pct"/>
            <w:vAlign w:val="bottom"/>
          </w:tcPr>
          <w:p w14:paraId="362CE3F5" w14:textId="77777777" w:rsidR="00185035" w:rsidRPr="007A08CE" w:rsidRDefault="00185035">
            <w:pPr>
              <w:rPr>
                <w:color w:val="000000"/>
              </w:rPr>
            </w:pPr>
          </w:p>
        </w:tc>
        <w:tc>
          <w:tcPr>
            <w:tcW w:w="387" w:type="pct"/>
            <w:vAlign w:val="bottom"/>
          </w:tcPr>
          <w:p w14:paraId="7331F914" w14:textId="77777777" w:rsidR="00185035" w:rsidRPr="007A08CE" w:rsidRDefault="00185035">
            <w:pPr>
              <w:rPr>
                <w:color w:val="000000"/>
              </w:rPr>
            </w:pPr>
          </w:p>
        </w:tc>
        <w:tc>
          <w:tcPr>
            <w:tcW w:w="322" w:type="pct"/>
          </w:tcPr>
          <w:p w14:paraId="5F2D74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FB114" w14:textId="77777777" w:rsidR="00185035" w:rsidRPr="00F85647" w:rsidRDefault="00185035" w:rsidP="00D94289">
            <w:pPr>
              <w:autoSpaceDE w:val="0"/>
              <w:autoSpaceDN w:val="0"/>
              <w:adjustRightInd w:val="0"/>
              <w:jc w:val="center"/>
              <w:rPr>
                <w:noProof/>
                <w:lang w:val="en-US"/>
              </w:rPr>
            </w:pPr>
          </w:p>
        </w:tc>
        <w:tc>
          <w:tcPr>
            <w:tcW w:w="237" w:type="pct"/>
          </w:tcPr>
          <w:p w14:paraId="39994ABF" w14:textId="77777777" w:rsidR="00185035" w:rsidRPr="00F85647" w:rsidRDefault="00185035" w:rsidP="00D94289">
            <w:pPr>
              <w:autoSpaceDE w:val="0"/>
              <w:autoSpaceDN w:val="0"/>
              <w:adjustRightInd w:val="0"/>
              <w:jc w:val="center"/>
              <w:rPr>
                <w:noProof/>
                <w:lang w:val="en-US"/>
              </w:rPr>
            </w:pPr>
          </w:p>
        </w:tc>
        <w:tc>
          <w:tcPr>
            <w:tcW w:w="237" w:type="pct"/>
          </w:tcPr>
          <w:p w14:paraId="48D54C3D" w14:textId="77777777" w:rsidR="00185035" w:rsidRPr="00F85647" w:rsidRDefault="00185035" w:rsidP="00D94289">
            <w:pPr>
              <w:autoSpaceDE w:val="0"/>
              <w:autoSpaceDN w:val="0"/>
              <w:adjustRightInd w:val="0"/>
              <w:jc w:val="center"/>
              <w:rPr>
                <w:noProof/>
              </w:rPr>
            </w:pPr>
          </w:p>
        </w:tc>
        <w:tc>
          <w:tcPr>
            <w:tcW w:w="414" w:type="pct"/>
          </w:tcPr>
          <w:p w14:paraId="39DAAB9C" w14:textId="77777777" w:rsidR="00185035" w:rsidRPr="00F85647" w:rsidRDefault="00185035" w:rsidP="00D94289">
            <w:pPr>
              <w:autoSpaceDE w:val="0"/>
              <w:autoSpaceDN w:val="0"/>
              <w:adjustRightInd w:val="0"/>
              <w:jc w:val="center"/>
              <w:rPr>
                <w:noProof/>
              </w:rPr>
            </w:pPr>
          </w:p>
        </w:tc>
        <w:tc>
          <w:tcPr>
            <w:tcW w:w="339" w:type="pct"/>
          </w:tcPr>
          <w:p w14:paraId="14F64549" w14:textId="77777777" w:rsidR="00185035" w:rsidRDefault="00185035" w:rsidP="00D94289">
            <w:pPr>
              <w:autoSpaceDE w:val="0"/>
              <w:autoSpaceDN w:val="0"/>
              <w:adjustRightInd w:val="0"/>
              <w:jc w:val="center"/>
              <w:rPr>
                <w:noProof/>
              </w:rPr>
            </w:pPr>
          </w:p>
        </w:tc>
      </w:tr>
      <w:tr w:rsidR="00C90E7E" w:rsidRPr="00F85647" w14:paraId="5E2696CA" w14:textId="77777777" w:rsidTr="00C90E7E">
        <w:trPr>
          <w:trHeight w:val="288"/>
        </w:trPr>
        <w:tc>
          <w:tcPr>
            <w:tcW w:w="192" w:type="pct"/>
          </w:tcPr>
          <w:p w14:paraId="34CFDD40" w14:textId="77777777" w:rsidR="00185035" w:rsidRPr="007A08CE" w:rsidRDefault="00185035">
            <w:pPr>
              <w:jc w:val="center"/>
            </w:pPr>
          </w:p>
        </w:tc>
        <w:tc>
          <w:tcPr>
            <w:tcW w:w="2164" w:type="pct"/>
            <w:gridSpan w:val="2"/>
          </w:tcPr>
          <w:p w14:paraId="2567BC6A" w14:textId="77777777" w:rsidR="00185035" w:rsidRPr="002966C9" w:rsidRDefault="00185035" w:rsidP="002966C9">
            <w:r w:rsidRPr="002966C9">
              <w:t>električna snaga Pe=5.5kW</w:t>
            </w:r>
          </w:p>
        </w:tc>
        <w:tc>
          <w:tcPr>
            <w:tcW w:w="384" w:type="pct"/>
            <w:vAlign w:val="bottom"/>
          </w:tcPr>
          <w:p w14:paraId="17B3F205" w14:textId="77777777" w:rsidR="00185035" w:rsidRPr="007A08CE" w:rsidRDefault="00185035">
            <w:pPr>
              <w:jc w:val="center"/>
            </w:pPr>
          </w:p>
        </w:tc>
        <w:tc>
          <w:tcPr>
            <w:tcW w:w="387" w:type="pct"/>
            <w:vAlign w:val="bottom"/>
          </w:tcPr>
          <w:p w14:paraId="6D58768A" w14:textId="77777777" w:rsidR="00185035" w:rsidRPr="007A08CE" w:rsidRDefault="00185035">
            <w:pPr>
              <w:jc w:val="center"/>
            </w:pPr>
          </w:p>
        </w:tc>
        <w:tc>
          <w:tcPr>
            <w:tcW w:w="322" w:type="pct"/>
          </w:tcPr>
          <w:p w14:paraId="75C88C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BC90FE" w14:textId="77777777" w:rsidR="00185035" w:rsidRPr="00F85647" w:rsidRDefault="00185035" w:rsidP="00D94289">
            <w:pPr>
              <w:autoSpaceDE w:val="0"/>
              <w:autoSpaceDN w:val="0"/>
              <w:adjustRightInd w:val="0"/>
              <w:jc w:val="center"/>
              <w:rPr>
                <w:noProof/>
                <w:lang w:val="en-US"/>
              </w:rPr>
            </w:pPr>
          </w:p>
        </w:tc>
        <w:tc>
          <w:tcPr>
            <w:tcW w:w="237" w:type="pct"/>
          </w:tcPr>
          <w:p w14:paraId="42131A58" w14:textId="77777777" w:rsidR="00185035" w:rsidRPr="00F85647" w:rsidRDefault="00185035" w:rsidP="00D94289">
            <w:pPr>
              <w:autoSpaceDE w:val="0"/>
              <w:autoSpaceDN w:val="0"/>
              <w:adjustRightInd w:val="0"/>
              <w:jc w:val="center"/>
              <w:rPr>
                <w:noProof/>
                <w:lang w:val="en-US"/>
              </w:rPr>
            </w:pPr>
          </w:p>
        </w:tc>
        <w:tc>
          <w:tcPr>
            <w:tcW w:w="237" w:type="pct"/>
          </w:tcPr>
          <w:p w14:paraId="71E6730A" w14:textId="77777777" w:rsidR="00185035" w:rsidRPr="00F85647" w:rsidRDefault="00185035" w:rsidP="00D94289">
            <w:pPr>
              <w:autoSpaceDE w:val="0"/>
              <w:autoSpaceDN w:val="0"/>
              <w:adjustRightInd w:val="0"/>
              <w:jc w:val="center"/>
              <w:rPr>
                <w:noProof/>
              </w:rPr>
            </w:pPr>
          </w:p>
        </w:tc>
        <w:tc>
          <w:tcPr>
            <w:tcW w:w="414" w:type="pct"/>
          </w:tcPr>
          <w:p w14:paraId="30D83501" w14:textId="77777777" w:rsidR="00185035" w:rsidRPr="00F85647" w:rsidRDefault="00185035" w:rsidP="00D94289">
            <w:pPr>
              <w:autoSpaceDE w:val="0"/>
              <w:autoSpaceDN w:val="0"/>
              <w:adjustRightInd w:val="0"/>
              <w:jc w:val="center"/>
              <w:rPr>
                <w:noProof/>
              </w:rPr>
            </w:pPr>
          </w:p>
        </w:tc>
        <w:tc>
          <w:tcPr>
            <w:tcW w:w="339" w:type="pct"/>
          </w:tcPr>
          <w:p w14:paraId="71763044" w14:textId="77777777" w:rsidR="00185035" w:rsidRDefault="00185035" w:rsidP="00D94289">
            <w:pPr>
              <w:autoSpaceDE w:val="0"/>
              <w:autoSpaceDN w:val="0"/>
              <w:adjustRightInd w:val="0"/>
              <w:jc w:val="center"/>
              <w:rPr>
                <w:noProof/>
              </w:rPr>
            </w:pPr>
          </w:p>
        </w:tc>
      </w:tr>
      <w:tr w:rsidR="00C90E7E" w:rsidRPr="00F85647" w14:paraId="74AFB9A8" w14:textId="77777777" w:rsidTr="00C90E7E">
        <w:trPr>
          <w:trHeight w:val="288"/>
        </w:trPr>
        <w:tc>
          <w:tcPr>
            <w:tcW w:w="192" w:type="pct"/>
          </w:tcPr>
          <w:p w14:paraId="0973A76A" w14:textId="77777777" w:rsidR="00185035" w:rsidRPr="007A08CE" w:rsidRDefault="00185035">
            <w:pPr>
              <w:jc w:val="center"/>
            </w:pPr>
          </w:p>
        </w:tc>
        <w:tc>
          <w:tcPr>
            <w:tcW w:w="2164" w:type="pct"/>
            <w:gridSpan w:val="2"/>
          </w:tcPr>
          <w:p w14:paraId="34EA53CB" w14:textId="77777777" w:rsidR="00185035" w:rsidRPr="002966C9" w:rsidRDefault="00185035" w:rsidP="002966C9">
            <w:r w:rsidRPr="002966C9">
              <w:t>napajanje ~3, 400V, 50Hz</w:t>
            </w:r>
          </w:p>
        </w:tc>
        <w:tc>
          <w:tcPr>
            <w:tcW w:w="384" w:type="pct"/>
            <w:vAlign w:val="bottom"/>
          </w:tcPr>
          <w:p w14:paraId="1C9D54C3" w14:textId="77777777" w:rsidR="00185035" w:rsidRPr="007A08CE" w:rsidRDefault="00185035">
            <w:pPr>
              <w:jc w:val="center"/>
            </w:pPr>
            <w:r w:rsidRPr="007A08CE">
              <w:t>kom</w:t>
            </w:r>
          </w:p>
        </w:tc>
        <w:tc>
          <w:tcPr>
            <w:tcW w:w="387" w:type="pct"/>
            <w:vAlign w:val="bottom"/>
          </w:tcPr>
          <w:p w14:paraId="5AC9714A" w14:textId="77777777" w:rsidR="00185035" w:rsidRPr="007A08CE" w:rsidRDefault="00185035">
            <w:pPr>
              <w:jc w:val="center"/>
            </w:pPr>
            <w:r w:rsidRPr="007A08CE">
              <w:t>1</w:t>
            </w:r>
          </w:p>
        </w:tc>
        <w:tc>
          <w:tcPr>
            <w:tcW w:w="322" w:type="pct"/>
          </w:tcPr>
          <w:p w14:paraId="7D0C036A"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EBEA0D" w14:textId="77777777" w:rsidR="00185035" w:rsidRPr="00F85647" w:rsidRDefault="00185035" w:rsidP="00D94289">
            <w:pPr>
              <w:autoSpaceDE w:val="0"/>
              <w:autoSpaceDN w:val="0"/>
              <w:adjustRightInd w:val="0"/>
              <w:jc w:val="center"/>
              <w:rPr>
                <w:noProof/>
                <w:lang w:val="en-US"/>
              </w:rPr>
            </w:pPr>
          </w:p>
        </w:tc>
        <w:tc>
          <w:tcPr>
            <w:tcW w:w="237" w:type="pct"/>
          </w:tcPr>
          <w:p w14:paraId="057EC7F9" w14:textId="77777777" w:rsidR="00185035" w:rsidRPr="00F85647" w:rsidRDefault="00185035" w:rsidP="00D94289">
            <w:pPr>
              <w:autoSpaceDE w:val="0"/>
              <w:autoSpaceDN w:val="0"/>
              <w:adjustRightInd w:val="0"/>
              <w:jc w:val="center"/>
              <w:rPr>
                <w:noProof/>
                <w:lang w:val="en-US"/>
              </w:rPr>
            </w:pPr>
          </w:p>
        </w:tc>
        <w:tc>
          <w:tcPr>
            <w:tcW w:w="237" w:type="pct"/>
          </w:tcPr>
          <w:p w14:paraId="6BCA475D" w14:textId="77777777" w:rsidR="00185035" w:rsidRPr="00F85647" w:rsidRDefault="00185035" w:rsidP="00D94289">
            <w:pPr>
              <w:autoSpaceDE w:val="0"/>
              <w:autoSpaceDN w:val="0"/>
              <w:adjustRightInd w:val="0"/>
              <w:jc w:val="center"/>
              <w:rPr>
                <w:noProof/>
              </w:rPr>
            </w:pPr>
          </w:p>
        </w:tc>
        <w:tc>
          <w:tcPr>
            <w:tcW w:w="414" w:type="pct"/>
          </w:tcPr>
          <w:p w14:paraId="4A20A58F" w14:textId="77777777" w:rsidR="00185035" w:rsidRPr="00F85647" w:rsidRDefault="00185035" w:rsidP="00D94289">
            <w:pPr>
              <w:autoSpaceDE w:val="0"/>
              <w:autoSpaceDN w:val="0"/>
              <w:adjustRightInd w:val="0"/>
              <w:jc w:val="center"/>
              <w:rPr>
                <w:noProof/>
              </w:rPr>
            </w:pPr>
          </w:p>
        </w:tc>
        <w:tc>
          <w:tcPr>
            <w:tcW w:w="339" w:type="pct"/>
          </w:tcPr>
          <w:p w14:paraId="617C32A4" w14:textId="77777777" w:rsidR="00185035" w:rsidRDefault="00185035" w:rsidP="00D94289">
            <w:pPr>
              <w:autoSpaceDE w:val="0"/>
              <w:autoSpaceDN w:val="0"/>
              <w:adjustRightInd w:val="0"/>
              <w:jc w:val="center"/>
              <w:rPr>
                <w:noProof/>
              </w:rPr>
            </w:pPr>
          </w:p>
        </w:tc>
      </w:tr>
      <w:tr w:rsidR="00C90E7E" w:rsidRPr="00F85647" w14:paraId="35C5A604" w14:textId="77777777" w:rsidTr="00C90E7E">
        <w:trPr>
          <w:trHeight w:val="288"/>
        </w:trPr>
        <w:tc>
          <w:tcPr>
            <w:tcW w:w="192" w:type="pct"/>
          </w:tcPr>
          <w:p w14:paraId="14725A72" w14:textId="77777777" w:rsidR="00185035" w:rsidRPr="007A08CE" w:rsidRDefault="00185035">
            <w:pPr>
              <w:jc w:val="center"/>
            </w:pPr>
            <w:r w:rsidRPr="007A08CE">
              <w:t>2.</w:t>
            </w:r>
          </w:p>
        </w:tc>
        <w:tc>
          <w:tcPr>
            <w:tcW w:w="2164" w:type="pct"/>
            <w:gridSpan w:val="2"/>
          </w:tcPr>
          <w:p w14:paraId="020476FF" w14:textId="77777777" w:rsidR="00185035" w:rsidRPr="002966C9" w:rsidRDefault="00185035" w:rsidP="002966C9">
            <w:r w:rsidRPr="002966C9">
              <w:t>Unutrašnja klima jedinica, kasetni model u kompletu sa žičanim kontrolerom, proizvođača GREE:</w:t>
            </w:r>
          </w:p>
        </w:tc>
        <w:tc>
          <w:tcPr>
            <w:tcW w:w="384" w:type="pct"/>
            <w:vAlign w:val="bottom"/>
          </w:tcPr>
          <w:p w14:paraId="0055D53B" w14:textId="77777777" w:rsidR="00185035" w:rsidRPr="007A08CE" w:rsidRDefault="00185035">
            <w:pPr>
              <w:jc w:val="center"/>
            </w:pPr>
          </w:p>
        </w:tc>
        <w:tc>
          <w:tcPr>
            <w:tcW w:w="387" w:type="pct"/>
            <w:vAlign w:val="bottom"/>
          </w:tcPr>
          <w:p w14:paraId="77E1DB93" w14:textId="77777777" w:rsidR="00185035" w:rsidRPr="007A08CE" w:rsidRDefault="00185035">
            <w:pPr>
              <w:jc w:val="center"/>
            </w:pPr>
          </w:p>
        </w:tc>
        <w:tc>
          <w:tcPr>
            <w:tcW w:w="322" w:type="pct"/>
          </w:tcPr>
          <w:p w14:paraId="2EB18E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B4E179" w14:textId="77777777" w:rsidR="00185035" w:rsidRPr="00F85647" w:rsidRDefault="00185035" w:rsidP="00D94289">
            <w:pPr>
              <w:autoSpaceDE w:val="0"/>
              <w:autoSpaceDN w:val="0"/>
              <w:adjustRightInd w:val="0"/>
              <w:jc w:val="center"/>
              <w:rPr>
                <w:noProof/>
                <w:lang w:val="en-US"/>
              </w:rPr>
            </w:pPr>
          </w:p>
        </w:tc>
        <w:tc>
          <w:tcPr>
            <w:tcW w:w="237" w:type="pct"/>
          </w:tcPr>
          <w:p w14:paraId="723ACD66" w14:textId="77777777" w:rsidR="00185035" w:rsidRPr="00F85647" w:rsidRDefault="00185035" w:rsidP="00D94289">
            <w:pPr>
              <w:autoSpaceDE w:val="0"/>
              <w:autoSpaceDN w:val="0"/>
              <w:adjustRightInd w:val="0"/>
              <w:jc w:val="center"/>
              <w:rPr>
                <w:noProof/>
                <w:lang w:val="en-US"/>
              </w:rPr>
            </w:pPr>
          </w:p>
        </w:tc>
        <w:tc>
          <w:tcPr>
            <w:tcW w:w="237" w:type="pct"/>
          </w:tcPr>
          <w:p w14:paraId="54E6B85E" w14:textId="77777777" w:rsidR="00185035" w:rsidRPr="00F85647" w:rsidRDefault="00185035" w:rsidP="00D94289">
            <w:pPr>
              <w:autoSpaceDE w:val="0"/>
              <w:autoSpaceDN w:val="0"/>
              <w:adjustRightInd w:val="0"/>
              <w:jc w:val="center"/>
              <w:rPr>
                <w:noProof/>
              </w:rPr>
            </w:pPr>
          </w:p>
        </w:tc>
        <w:tc>
          <w:tcPr>
            <w:tcW w:w="414" w:type="pct"/>
          </w:tcPr>
          <w:p w14:paraId="323BC0CC" w14:textId="77777777" w:rsidR="00185035" w:rsidRPr="00F85647" w:rsidRDefault="00185035" w:rsidP="00D94289">
            <w:pPr>
              <w:autoSpaceDE w:val="0"/>
              <w:autoSpaceDN w:val="0"/>
              <w:adjustRightInd w:val="0"/>
              <w:jc w:val="center"/>
              <w:rPr>
                <w:noProof/>
              </w:rPr>
            </w:pPr>
          </w:p>
        </w:tc>
        <w:tc>
          <w:tcPr>
            <w:tcW w:w="339" w:type="pct"/>
          </w:tcPr>
          <w:p w14:paraId="396012FF" w14:textId="77777777" w:rsidR="00185035" w:rsidRDefault="00185035" w:rsidP="00D94289">
            <w:pPr>
              <w:autoSpaceDE w:val="0"/>
              <w:autoSpaceDN w:val="0"/>
              <w:adjustRightInd w:val="0"/>
              <w:jc w:val="center"/>
              <w:rPr>
                <w:noProof/>
              </w:rPr>
            </w:pPr>
          </w:p>
        </w:tc>
      </w:tr>
      <w:tr w:rsidR="00C90E7E" w:rsidRPr="00F85647" w14:paraId="25ABAB61" w14:textId="77777777" w:rsidTr="00C90E7E">
        <w:trPr>
          <w:trHeight w:val="288"/>
        </w:trPr>
        <w:tc>
          <w:tcPr>
            <w:tcW w:w="192" w:type="pct"/>
          </w:tcPr>
          <w:p w14:paraId="7A7EB813" w14:textId="77777777" w:rsidR="00185035" w:rsidRPr="007A08CE" w:rsidRDefault="00185035">
            <w:pPr>
              <w:jc w:val="center"/>
            </w:pPr>
          </w:p>
        </w:tc>
        <w:tc>
          <w:tcPr>
            <w:tcW w:w="2164" w:type="pct"/>
            <w:gridSpan w:val="2"/>
          </w:tcPr>
          <w:p w14:paraId="6A689BD3" w14:textId="77777777" w:rsidR="00185035" w:rsidRPr="002966C9" w:rsidRDefault="00185035" w:rsidP="002966C9">
            <w:pPr>
              <w:rPr>
                <w:bCs/>
              </w:rPr>
            </w:pPr>
            <w:r w:rsidRPr="002966C9">
              <w:rPr>
                <w:bCs/>
              </w:rPr>
              <w:t>tip GMV-ND22T/B-T Qh=2.2kW</w:t>
            </w:r>
          </w:p>
        </w:tc>
        <w:tc>
          <w:tcPr>
            <w:tcW w:w="384" w:type="pct"/>
            <w:vAlign w:val="bottom"/>
          </w:tcPr>
          <w:p w14:paraId="4A2ECF49" w14:textId="77777777" w:rsidR="00185035" w:rsidRPr="007A08CE" w:rsidRDefault="00185035">
            <w:pPr>
              <w:jc w:val="center"/>
            </w:pPr>
            <w:r w:rsidRPr="007A08CE">
              <w:t>kom</w:t>
            </w:r>
          </w:p>
        </w:tc>
        <w:tc>
          <w:tcPr>
            <w:tcW w:w="387" w:type="pct"/>
            <w:vAlign w:val="bottom"/>
          </w:tcPr>
          <w:p w14:paraId="00D2F100" w14:textId="77777777" w:rsidR="00185035" w:rsidRPr="007A08CE" w:rsidRDefault="00185035">
            <w:pPr>
              <w:jc w:val="center"/>
            </w:pPr>
            <w:r w:rsidRPr="007A08CE">
              <w:t>5</w:t>
            </w:r>
          </w:p>
        </w:tc>
        <w:tc>
          <w:tcPr>
            <w:tcW w:w="322" w:type="pct"/>
          </w:tcPr>
          <w:p w14:paraId="3774396F"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CC2627" w14:textId="77777777" w:rsidR="00185035" w:rsidRPr="00F85647" w:rsidRDefault="00185035" w:rsidP="00D94289">
            <w:pPr>
              <w:autoSpaceDE w:val="0"/>
              <w:autoSpaceDN w:val="0"/>
              <w:adjustRightInd w:val="0"/>
              <w:jc w:val="center"/>
              <w:rPr>
                <w:noProof/>
                <w:lang w:val="en-US"/>
              </w:rPr>
            </w:pPr>
          </w:p>
        </w:tc>
        <w:tc>
          <w:tcPr>
            <w:tcW w:w="237" w:type="pct"/>
          </w:tcPr>
          <w:p w14:paraId="32E06868" w14:textId="77777777" w:rsidR="00185035" w:rsidRPr="00F85647" w:rsidRDefault="00185035" w:rsidP="00D94289">
            <w:pPr>
              <w:autoSpaceDE w:val="0"/>
              <w:autoSpaceDN w:val="0"/>
              <w:adjustRightInd w:val="0"/>
              <w:jc w:val="center"/>
              <w:rPr>
                <w:noProof/>
                <w:lang w:val="en-US"/>
              </w:rPr>
            </w:pPr>
          </w:p>
        </w:tc>
        <w:tc>
          <w:tcPr>
            <w:tcW w:w="237" w:type="pct"/>
          </w:tcPr>
          <w:p w14:paraId="66122723" w14:textId="77777777" w:rsidR="00185035" w:rsidRPr="00F85647" w:rsidRDefault="00185035" w:rsidP="00D94289">
            <w:pPr>
              <w:autoSpaceDE w:val="0"/>
              <w:autoSpaceDN w:val="0"/>
              <w:adjustRightInd w:val="0"/>
              <w:jc w:val="center"/>
              <w:rPr>
                <w:noProof/>
              </w:rPr>
            </w:pPr>
          </w:p>
        </w:tc>
        <w:tc>
          <w:tcPr>
            <w:tcW w:w="414" w:type="pct"/>
          </w:tcPr>
          <w:p w14:paraId="61744863" w14:textId="77777777" w:rsidR="00185035" w:rsidRPr="00F85647" w:rsidRDefault="00185035" w:rsidP="00D94289">
            <w:pPr>
              <w:autoSpaceDE w:val="0"/>
              <w:autoSpaceDN w:val="0"/>
              <w:adjustRightInd w:val="0"/>
              <w:jc w:val="center"/>
              <w:rPr>
                <w:noProof/>
              </w:rPr>
            </w:pPr>
          </w:p>
        </w:tc>
        <w:tc>
          <w:tcPr>
            <w:tcW w:w="339" w:type="pct"/>
          </w:tcPr>
          <w:p w14:paraId="4509D7E1" w14:textId="77777777" w:rsidR="00185035" w:rsidRDefault="00185035" w:rsidP="00D94289">
            <w:pPr>
              <w:autoSpaceDE w:val="0"/>
              <w:autoSpaceDN w:val="0"/>
              <w:adjustRightInd w:val="0"/>
              <w:jc w:val="center"/>
              <w:rPr>
                <w:noProof/>
              </w:rPr>
            </w:pPr>
          </w:p>
        </w:tc>
      </w:tr>
      <w:tr w:rsidR="00C90E7E" w:rsidRPr="00F85647" w14:paraId="1D5F6BAB" w14:textId="77777777" w:rsidTr="00C90E7E">
        <w:trPr>
          <w:trHeight w:val="288"/>
        </w:trPr>
        <w:tc>
          <w:tcPr>
            <w:tcW w:w="192" w:type="pct"/>
          </w:tcPr>
          <w:p w14:paraId="45DA7D82" w14:textId="77777777" w:rsidR="00185035" w:rsidRPr="007A08CE" w:rsidRDefault="00185035">
            <w:pPr>
              <w:jc w:val="center"/>
            </w:pPr>
          </w:p>
        </w:tc>
        <w:tc>
          <w:tcPr>
            <w:tcW w:w="2164" w:type="pct"/>
            <w:gridSpan w:val="2"/>
          </w:tcPr>
          <w:p w14:paraId="6A0DB2D3" w14:textId="77777777" w:rsidR="00185035" w:rsidRPr="002966C9" w:rsidRDefault="00185035" w:rsidP="002966C9">
            <w:pPr>
              <w:rPr>
                <w:bCs/>
              </w:rPr>
            </w:pPr>
            <w:r w:rsidRPr="002966C9">
              <w:rPr>
                <w:bCs/>
              </w:rPr>
              <w:t>tip GMV-ND45T/B-T Qh=4.5kW</w:t>
            </w:r>
          </w:p>
        </w:tc>
        <w:tc>
          <w:tcPr>
            <w:tcW w:w="384" w:type="pct"/>
            <w:vAlign w:val="bottom"/>
          </w:tcPr>
          <w:p w14:paraId="2A923740" w14:textId="77777777" w:rsidR="00185035" w:rsidRPr="007A08CE" w:rsidRDefault="00185035">
            <w:pPr>
              <w:jc w:val="center"/>
            </w:pPr>
            <w:r w:rsidRPr="007A08CE">
              <w:t>kom</w:t>
            </w:r>
          </w:p>
        </w:tc>
        <w:tc>
          <w:tcPr>
            <w:tcW w:w="387" w:type="pct"/>
            <w:vAlign w:val="bottom"/>
          </w:tcPr>
          <w:p w14:paraId="465E499F" w14:textId="77777777" w:rsidR="00185035" w:rsidRPr="007A08CE" w:rsidRDefault="00185035">
            <w:pPr>
              <w:jc w:val="center"/>
            </w:pPr>
            <w:r w:rsidRPr="007A08CE">
              <w:t>2</w:t>
            </w:r>
          </w:p>
        </w:tc>
        <w:tc>
          <w:tcPr>
            <w:tcW w:w="322" w:type="pct"/>
          </w:tcPr>
          <w:p w14:paraId="2A3B3B8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67203A" w14:textId="77777777" w:rsidR="00185035" w:rsidRPr="00F85647" w:rsidRDefault="00185035" w:rsidP="00D94289">
            <w:pPr>
              <w:autoSpaceDE w:val="0"/>
              <w:autoSpaceDN w:val="0"/>
              <w:adjustRightInd w:val="0"/>
              <w:jc w:val="center"/>
              <w:rPr>
                <w:noProof/>
                <w:lang w:val="en-US"/>
              </w:rPr>
            </w:pPr>
          </w:p>
        </w:tc>
        <w:tc>
          <w:tcPr>
            <w:tcW w:w="237" w:type="pct"/>
          </w:tcPr>
          <w:p w14:paraId="384C32C7" w14:textId="77777777" w:rsidR="00185035" w:rsidRPr="00F85647" w:rsidRDefault="00185035" w:rsidP="00D94289">
            <w:pPr>
              <w:autoSpaceDE w:val="0"/>
              <w:autoSpaceDN w:val="0"/>
              <w:adjustRightInd w:val="0"/>
              <w:jc w:val="center"/>
              <w:rPr>
                <w:noProof/>
                <w:lang w:val="en-US"/>
              </w:rPr>
            </w:pPr>
          </w:p>
        </w:tc>
        <w:tc>
          <w:tcPr>
            <w:tcW w:w="237" w:type="pct"/>
          </w:tcPr>
          <w:p w14:paraId="5E44D0BC" w14:textId="77777777" w:rsidR="00185035" w:rsidRPr="00F85647" w:rsidRDefault="00185035" w:rsidP="00D94289">
            <w:pPr>
              <w:autoSpaceDE w:val="0"/>
              <w:autoSpaceDN w:val="0"/>
              <w:adjustRightInd w:val="0"/>
              <w:jc w:val="center"/>
              <w:rPr>
                <w:noProof/>
              </w:rPr>
            </w:pPr>
          </w:p>
        </w:tc>
        <w:tc>
          <w:tcPr>
            <w:tcW w:w="414" w:type="pct"/>
          </w:tcPr>
          <w:p w14:paraId="1108B157" w14:textId="77777777" w:rsidR="00185035" w:rsidRPr="00F85647" w:rsidRDefault="00185035" w:rsidP="00D94289">
            <w:pPr>
              <w:autoSpaceDE w:val="0"/>
              <w:autoSpaceDN w:val="0"/>
              <w:adjustRightInd w:val="0"/>
              <w:jc w:val="center"/>
              <w:rPr>
                <w:noProof/>
              </w:rPr>
            </w:pPr>
          </w:p>
        </w:tc>
        <w:tc>
          <w:tcPr>
            <w:tcW w:w="339" w:type="pct"/>
          </w:tcPr>
          <w:p w14:paraId="1587FF72" w14:textId="77777777" w:rsidR="00185035" w:rsidRDefault="00185035" w:rsidP="00D94289">
            <w:pPr>
              <w:autoSpaceDE w:val="0"/>
              <w:autoSpaceDN w:val="0"/>
              <w:adjustRightInd w:val="0"/>
              <w:jc w:val="center"/>
              <w:rPr>
                <w:noProof/>
              </w:rPr>
            </w:pPr>
          </w:p>
        </w:tc>
      </w:tr>
      <w:tr w:rsidR="00C90E7E" w:rsidRPr="00F85647" w14:paraId="20E35BE5" w14:textId="77777777" w:rsidTr="00C90E7E">
        <w:trPr>
          <w:trHeight w:val="288"/>
        </w:trPr>
        <w:tc>
          <w:tcPr>
            <w:tcW w:w="192" w:type="pct"/>
          </w:tcPr>
          <w:p w14:paraId="70B23BE3" w14:textId="77777777" w:rsidR="00185035" w:rsidRPr="007A08CE" w:rsidRDefault="00185035">
            <w:pPr>
              <w:jc w:val="center"/>
            </w:pPr>
            <w:r w:rsidRPr="007A08CE">
              <w:t>4</w:t>
            </w:r>
          </w:p>
        </w:tc>
        <w:tc>
          <w:tcPr>
            <w:tcW w:w="2164" w:type="pct"/>
            <w:gridSpan w:val="2"/>
          </w:tcPr>
          <w:p w14:paraId="00B05939" w14:textId="77777777" w:rsidR="00185035" w:rsidRPr="002966C9" w:rsidRDefault="00185035" w:rsidP="002966C9">
            <w:r w:rsidRPr="002966C9">
              <w:t>Razdelni bakarni "Y" komadi - račve za tečnu i gasnu fazu.</w:t>
            </w:r>
          </w:p>
        </w:tc>
        <w:tc>
          <w:tcPr>
            <w:tcW w:w="384" w:type="pct"/>
            <w:vAlign w:val="bottom"/>
          </w:tcPr>
          <w:p w14:paraId="085B8699" w14:textId="77777777" w:rsidR="00185035" w:rsidRPr="007A08CE" w:rsidRDefault="00185035">
            <w:pPr>
              <w:jc w:val="center"/>
            </w:pPr>
          </w:p>
        </w:tc>
        <w:tc>
          <w:tcPr>
            <w:tcW w:w="387" w:type="pct"/>
            <w:vAlign w:val="bottom"/>
          </w:tcPr>
          <w:p w14:paraId="3A47597A" w14:textId="77777777" w:rsidR="00185035" w:rsidRPr="007A08CE" w:rsidRDefault="00185035">
            <w:pPr>
              <w:jc w:val="center"/>
            </w:pPr>
          </w:p>
        </w:tc>
        <w:tc>
          <w:tcPr>
            <w:tcW w:w="322" w:type="pct"/>
          </w:tcPr>
          <w:p w14:paraId="5E405DA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6556DA3" w14:textId="77777777" w:rsidR="00185035" w:rsidRPr="00F85647" w:rsidRDefault="00185035" w:rsidP="00D94289">
            <w:pPr>
              <w:autoSpaceDE w:val="0"/>
              <w:autoSpaceDN w:val="0"/>
              <w:adjustRightInd w:val="0"/>
              <w:jc w:val="center"/>
              <w:rPr>
                <w:noProof/>
                <w:lang w:val="en-US"/>
              </w:rPr>
            </w:pPr>
          </w:p>
        </w:tc>
        <w:tc>
          <w:tcPr>
            <w:tcW w:w="237" w:type="pct"/>
          </w:tcPr>
          <w:p w14:paraId="765BF93A" w14:textId="77777777" w:rsidR="00185035" w:rsidRPr="00F85647" w:rsidRDefault="00185035" w:rsidP="00D94289">
            <w:pPr>
              <w:autoSpaceDE w:val="0"/>
              <w:autoSpaceDN w:val="0"/>
              <w:adjustRightInd w:val="0"/>
              <w:jc w:val="center"/>
              <w:rPr>
                <w:noProof/>
                <w:lang w:val="en-US"/>
              </w:rPr>
            </w:pPr>
          </w:p>
        </w:tc>
        <w:tc>
          <w:tcPr>
            <w:tcW w:w="237" w:type="pct"/>
          </w:tcPr>
          <w:p w14:paraId="41751F4E" w14:textId="77777777" w:rsidR="00185035" w:rsidRPr="00F85647" w:rsidRDefault="00185035" w:rsidP="00D94289">
            <w:pPr>
              <w:autoSpaceDE w:val="0"/>
              <w:autoSpaceDN w:val="0"/>
              <w:adjustRightInd w:val="0"/>
              <w:jc w:val="center"/>
              <w:rPr>
                <w:noProof/>
              </w:rPr>
            </w:pPr>
          </w:p>
        </w:tc>
        <w:tc>
          <w:tcPr>
            <w:tcW w:w="414" w:type="pct"/>
          </w:tcPr>
          <w:p w14:paraId="453EC947" w14:textId="77777777" w:rsidR="00185035" w:rsidRPr="00F85647" w:rsidRDefault="00185035" w:rsidP="00D94289">
            <w:pPr>
              <w:autoSpaceDE w:val="0"/>
              <w:autoSpaceDN w:val="0"/>
              <w:adjustRightInd w:val="0"/>
              <w:jc w:val="center"/>
              <w:rPr>
                <w:noProof/>
              </w:rPr>
            </w:pPr>
          </w:p>
        </w:tc>
        <w:tc>
          <w:tcPr>
            <w:tcW w:w="339" w:type="pct"/>
          </w:tcPr>
          <w:p w14:paraId="14BC8FBF" w14:textId="77777777" w:rsidR="00185035" w:rsidRDefault="00185035" w:rsidP="00D94289">
            <w:pPr>
              <w:autoSpaceDE w:val="0"/>
              <w:autoSpaceDN w:val="0"/>
              <w:adjustRightInd w:val="0"/>
              <w:jc w:val="center"/>
              <w:rPr>
                <w:noProof/>
              </w:rPr>
            </w:pPr>
          </w:p>
        </w:tc>
      </w:tr>
      <w:tr w:rsidR="00C90E7E" w:rsidRPr="00F85647" w14:paraId="38E53DF0" w14:textId="77777777" w:rsidTr="00C90E7E">
        <w:trPr>
          <w:trHeight w:val="288"/>
        </w:trPr>
        <w:tc>
          <w:tcPr>
            <w:tcW w:w="192" w:type="pct"/>
          </w:tcPr>
          <w:p w14:paraId="4D491AEF" w14:textId="77777777" w:rsidR="00185035" w:rsidRPr="007A08CE" w:rsidRDefault="00185035">
            <w:pPr>
              <w:jc w:val="center"/>
            </w:pPr>
          </w:p>
        </w:tc>
        <w:tc>
          <w:tcPr>
            <w:tcW w:w="2164" w:type="pct"/>
            <w:gridSpan w:val="2"/>
          </w:tcPr>
          <w:p w14:paraId="089B2C41" w14:textId="77777777" w:rsidR="00185035" w:rsidRPr="002966C9" w:rsidRDefault="00185035" w:rsidP="002966C9">
            <w:pPr>
              <w:rPr>
                <w:bCs/>
              </w:rPr>
            </w:pPr>
            <w:r w:rsidRPr="002966C9">
              <w:rPr>
                <w:bCs/>
              </w:rPr>
              <w:t>tip FQ01A/A</w:t>
            </w:r>
          </w:p>
        </w:tc>
        <w:tc>
          <w:tcPr>
            <w:tcW w:w="384" w:type="pct"/>
            <w:vAlign w:val="bottom"/>
          </w:tcPr>
          <w:p w14:paraId="43FD5C88" w14:textId="77777777" w:rsidR="00185035" w:rsidRPr="007A08CE" w:rsidRDefault="00185035">
            <w:pPr>
              <w:jc w:val="center"/>
            </w:pPr>
            <w:r w:rsidRPr="007A08CE">
              <w:t>komplet</w:t>
            </w:r>
          </w:p>
        </w:tc>
        <w:tc>
          <w:tcPr>
            <w:tcW w:w="387" w:type="pct"/>
            <w:vAlign w:val="bottom"/>
          </w:tcPr>
          <w:p w14:paraId="69D3999B" w14:textId="77777777" w:rsidR="00185035" w:rsidRPr="007A08CE" w:rsidRDefault="00185035">
            <w:pPr>
              <w:jc w:val="center"/>
            </w:pPr>
            <w:r w:rsidRPr="007A08CE">
              <w:t>6</w:t>
            </w:r>
          </w:p>
        </w:tc>
        <w:tc>
          <w:tcPr>
            <w:tcW w:w="322" w:type="pct"/>
          </w:tcPr>
          <w:p w14:paraId="75B8C518"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6E183D" w14:textId="77777777" w:rsidR="00185035" w:rsidRPr="00F85647" w:rsidRDefault="00185035" w:rsidP="00D94289">
            <w:pPr>
              <w:autoSpaceDE w:val="0"/>
              <w:autoSpaceDN w:val="0"/>
              <w:adjustRightInd w:val="0"/>
              <w:jc w:val="center"/>
              <w:rPr>
                <w:noProof/>
                <w:lang w:val="en-US"/>
              </w:rPr>
            </w:pPr>
          </w:p>
        </w:tc>
        <w:tc>
          <w:tcPr>
            <w:tcW w:w="237" w:type="pct"/>
          </w:tcPr>
          <w:p w14:paraId="36A4B301" w14:textId="77777777" w:rsidR="00185035" w:rsidRPr="00F85647" w:rsidRDefault="00185035" w:rsidP="00D94289">
            <w:pPr>
              <w:autoSpaceDE w:val="0"/>
              <w:autoSpaceDN w:val="0"/>
              <w:adjustRightInd w:val="0"/>
              <w:jc w:val="center"/>
              <w:rPr>
                <w:noProof/>
                <w:lang w:val="en-US"/>
              </w:rPr>
            </w:pPr>
          </w:p>
        </w:tc>
        <w:tc>
          <w:tcPr>
            <w:tcW w:w="237" w:type="pct"/>
          </w:tcPr>
          <w:p w14:paraId="6773F4D8" w14:textId="77777777" w:rsidR="00185035" w:rsidRPr="00F85647" w:rsidRDefault="00185035" w:rsidP="00D94289">
            <w:pPr>
              <w:autoSpaceDE w:val="0"/>
              <w:autoSpaceDN w:val="0"/>
              <w:adjustRightInd w:val="0"/>
              <w:jc w:val="center"/>
              <w:rPr>
                <w:noProof/>
              </w:rPr>
            </w:pPr>
          </w:p>
        </w:tc>
        <w:tc>
          <w:tcPr>
            <w:tcW w:w="414" w:type="pct"/>
          </w:tcPr>
          <w:p w14:paraId="6684E73F" w14:textId="77777777" w:rsidR="00185035" w:rsidRPr="00F85647" w:rsidRDefault="00185035" w:rsidP="00D94289">
            <w:pPr>
              <w:autoSpaceDE w:val="0"/>
              <w:autoSpaceDN w:val="0"/>
              <w:adjustRightInd w:val="0"/>
              <w:jc w:val="center"/>
              <w:rPr>
                <w:noProof/>
              </w:rPr>
            </w:pPr>
          </w:p>
        </w:tc>
        <w:tc>
          <w:tcPr>
            <w:tcW w:w="339" w:type="pct"/>
          </w:tcPr>
          <w:p w14:paraId="13A8417E" w14:textId="77777777" w:rsidR="00185035" w:rsidRDefault="00185035" w:rsidP="00D94289">
            <w:pPr>
              <w:autoSpaceDE w:val="0"/>
              <w:autoSpaceDN w:val="0"/>
              <w:adjustRightInd w:val="0"/>
              <w:jc w:val="center"/>
              <w:rPr>
                <w:noProof/>
              </w:rPr>
            </w:pPr>
          </w:p>
        </w:tc>
      </w:tr>
      <w:tr w:rsidR="00C90E7E" w:rsidRPr="00F85647" w14:paraId="6ACB243F" w14:textId="77777777" w:rsidTr="00C90E7E">
        <w:trPr>
          <w:trHeight w:val="288"/>
        </w:trPr>
        <w:tc>
          <w:tcPr>
            <w:tcW w:w="192" w:type="pct"/>
          </w:tcPr>
          <w:p w14:paraId="4D85FEBF" w14:textId="77777777" w:rsidR="00185035" w:rsidRPr="007A08CE" w:rsidRDefault="00185035">
            <w:pPr>
              <w:jc w:val="center"/>
            </w:pPr>
            <w:r w:rsidRPr="007A08CE">
              <w:t>5.</w:t>
            </w:r>
          </w:p>
        </w:tc>
        <w:tc>
          <w:tcPr>
            <w:tcW w:w="2164" w:type="pct"/>
            <w:gridSpan w:val="2"/>
          </w:tcPr>
          <w:p w14:paraId="288AC812" w14:textId="77777777" w:rsidR="00185035" w:rsidRPr="002966C9" w:rsidRDefault="00185035" w:rsidP="002966C9">
            <w:r w:rsidRPr="002966C9">
              <w:t>Bakarne cevi, tvrde ili polutvrde, u šipkama ili buntu koje po kvalitetu i dimenzijama odgovaraju SRPS ili DIN standardima. Bakarne cevi treba variti u zaštiti od azota, dimenzija:</w:t>
            </w:r>
          </w:p>
        </w:tc>
        <w:tc>
          <w:tcPr>
            <w:tcW w:w="384" w:type="pct"/>
            <w:vAlign w:val="bottom"/>
          </w:tcPr>
          <w:p w14:paraId="6F2A167B" w14:textId="77777777" w:rsidR="00185035" w:rsidRPr="007A08CE" w:rsidRDefault="00185035">
            <w:pPr>
              <w:jc w:val="center"/>
            </w:pPr>
          </w:p>
        </w:tc>
        <w:tc>
          <w:tcPr>
            <w:tcW w:w="387" w:type="pct"/>
            <w:vAlign w:val="bottom"/>
          </w:tcPr>
          <w:p w14:paraId="3CAD5283" w14:textId="77777777" w:rsidR="00185035" w:rsidRPr="007A08CE" w:rsidRDefault="00185035">
            <w:pPr>
              <w:jc w:val="center"/>
            </w:pPr>
          </w:p>
        </w:tc>
        <w:tc>
          <w:tcPr>
            <w:tcW w:w="322" w:type="pct"/>
          </w:tcPr>
          <w:p w14:paraId="60433FB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F0E877" w14:textId="77777777" w:rsidR="00185035" w:rsidRPr="00F85647" w:rsidRDefault="00185035" w:rsidP="00D94289">
            <w:pPr>
              <w:autoSpaceDE w:val="0"/>
              <w:autoSpaceDN w:val="0"/>
              <w:adjustRightInd w:val="0"/>
              <w:jc w:val="center"/>
              <w:rPr>
                <w:noProof/>
                <w:lang w:val="en-US"/>
              </w:rPr>
            </w:pPr>
          </w:p>
        </w:tc>
        <w:tc>
          <w:tcPr>
            <w:tcW w:w="237" w:type="pct"/>
          </w:tcPr>
          <w:p w14:paraId="4B12D68D" w14:textId="77777777" w:rsidR="00185035" w:rsidRPr="00F85647" w:rsidRDefault="00185035" w:rsidP="00D94289">
            <w:pPr>
              <w:autoSpaceDE w:val="0"/>
              <w:autoSpaceDN w:val="0"/>
              <w:adjustRightInd w:val="0"/>
              <w:jc w:val="center"/>
              <w:rPr>
                <w:noProof/>
                <w:lang w:val="en-US"/>
              </w:rPr>
            </w:pPr>
          </w:p>
        </w:tc>
        <w:tc>
          <w:tcPr>
            <w:tcW w:w="237" w:type="pct"/>
          </w:tcPr>
          <w:p w14:paraId="2CBDB757" w14:textId="77777777" w:rsidR="00185035" w:rsidRPr="00F85647" w:rsidRDefault="00185035" w:rsidP="00D94289">
            <w:pPr>
              <w:autoSpaceDE w:val="0"/>
              <w:autoSpaceDN w:val="0"/>
              <w:adjustRightInd w:val="0"/>
              <w:jc w:val="center"/>
              <w:rPr>
                <w:noProof/>
              </w:rPr>
            </w:pPr>
          </w:p>
        </w:tc>
        <w:tc>
          <w:tcPr>
            <w:tcW w:w="414" w:type="pct"/>
          </w:tcPr>
          <w:p w14:paraId="052F4F76" w14:textId="77777777" w:rsidR="00185035" w:rsidRPr="00F85647" w:rsidRDefault="00185035" w:rsidP="00D94289">
            <w:pPr>
              <w:autoSpaceDE w:val="0"/>
              <w:autoSpaceDN w:val="0"/>
              <w:adjustRightInd w:val="0"/>
              <w:jc w:val="center"/>
              <w:rPr>
                <w:noProof/>
              </w:rPr>
            </w:pPr>
          </w:p>
        </w:tc>
        <w:tc>
          <w:tcPr>
            <w:tcW w:w="339" w:type="pct"/>
          </w:tcPr>
          <w:p w14:paraId="030826F5" w14:textId="77777777" w:rsidR="00185035" w:rsidRDefault="00185035" w:rsidP="00D94289">
            <w:pPr>
              <w:autoSpaceDE w:val="0"/>
              <w:autoSpaceDN w:val="0"/>
              <w:adjustRightInd w:val="0"/>
              <w:jc w:val="center"/>
              <w:rPr>
                <w:noProof/>
              </w:rPr>
            </w:pPr>
          </w:p>
        </w:tc>
      </w:tr>
      <w:tr w:rsidR="00C90E7E" w:rsidRPr="00F85647" w14:paraId="60EB86BD" w14:textId="77777777" w:rsidTr="00C90E7E">
        <w:trPr>
          <w:trHeight w:val="288"/>
        </w:trPr>
        <w:tc>
          <w:tcPr>
            <w:tcW w:w="192" w:type="pct"/>
          </w:tcPr>
          <w:p w14:paraId="0E3A7B47" w14:textId="77777777" w:rsidR="00185035" w:rsidRPr="007A08CE" w:rsidRDefault="00185035">
            <w:pPr>
              <w:jc w:val="center"/>
            </w:pPr>
          </w:p>
        </w:tc>
        <w:tc>
          <w:tcPr>
            <w:tcW w:w="2164" w:type="pct"/>
            <w:gridSpan w:val="2"/>
          </w:tcPr>
          <w:p w14:paraId="74981D0B" w14:textId="77777777" w:rsidR="00185035" w:rsidRPr="002966C9" w:rsidRDefault="00185035" w:rsidP="002966C9">
            <w:pPr>
              <w:rPr>
                <w:bCs/>
              </w:rPr>
            </w:pPr>
            <w:r w:rsidRPr="002966C9">
              <w:rPr>
                <w:bCs/>
              </w:rPr>
              <w:t>Ø 6,35 x 1,0 mm</w:t>
            </w:r>
          </w:p>
        </w:tc>
        <w:tc>
          <w:tcPr>
            <w:tcW w:w="384" w:type="pct"/>
            <w:vAlign w:val="bottom"/>
          </w:tcPr>
          <w:p w14:paraId="0A9F2F6D" w14:textId="77777777" w:rsidR="00185035" w:rsidRPr="007A08CE" w:rsidRDefault="00185035">
            <w:pPr>
              <w:jc w:val="center"/>
            </w:pPr>
            <w:r w:rsidRPr="007A08CE">
              <w:t>m</w:t>
            </w:r>
          </w:p>
        </w:tc>
        <w:tc>
          <w:tcPr>
            <w:tcW w:w="387" w:type="pct"/>
            <w:vAlign w:val="bottom"/>
          </w:tcPr>
          <w:p w14:paraId="17EB28F7" w14:textId="77777777" w:rsidR="00185035" w:rsidRPr="007A08CE" w:rsidRDefault="00185035">
            <w:pPr>
              <w:jc w:val="center"/>
            </w:pPr>
            <w:r w:rsidRPr="007A08CE">
              <w:t>30</w:t>
            </w:r>
          </w:p>
        </w:tc>
        <w:tc>
          <w:tcPr>
            <w:tcW w:w="322" w:type="pct"/>
          </w:tcPr>
          <w:p w14:paraId="338F40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A3C3FD" w14:textId="77777777" w:rsidR="00185035" w:rsidRPr="00F85647" w:rsidRDefault="00185035" w:rsidP="00D94289">
            <w:pPr>
              <w:autoSpaceDE w:val="0"/>
              <w:autoSpaceDN w:val="0"/>
              <w:adjustRightInd w:val="0"/>
              <w:jc w:val="center"/>
              <w:rPr>
                <w:noProof/>
                <w:lang w:val="en-US"/>
              </w:rPr>
            </w:pPr>
          </w:p>
        </w:tc>
        <w:tc>
          <w:tcPr>
            <w:tcW w:w="237" w:type="pct"/>
          </w:tcPr>
          <w:p w14:paraId="3AA282D9" w14:textId="77777777" w:rsidR="00185035" w:rsidRPr="00F85647" w:rsidRDefault="00185035" w:rsidP="00D94289">
            <w:pPr>
              <w:autoSpaceDE w:val="0"/>
              <w:autoSpaceDN w:val="0"/>
              <w:adjustRightInd w:val="0"/>
              <w:jc w:val="center"/>
              <w:rPr>
                <w:noProof/>
                <w:lang w:val="en-US"/>
              </w:rPr>
            </w:pPr>
          </w:p>
        </w:tc>
        <w:tc>
          <w:tcPr>
            <w:tcW w:w="237" w:type="pct"/>
          </w:tcPr>
          <w:p w14:paraId="078292AE" w14:textId="77777777" w:rsidR="00185035" w:rsidRPr="00F85647" w:rsidRDefault="00185035" w:rsidP="00D94289">
            <w:pPr>
              <w:autoSpaceDE w:val="0"/>
              <w:autoSpaceDN w:val="0"/>
              <w:adjustRightInd w:val="0"/>
              <w:jc w:val="center"/>
              <w:rPr>
                <w:noProof/>
              </w:rPr>
            </w:pPr>
          </w:p>
        </w:tc>
        <w:tc>
          <w:tcPr>
            <w:tcW w:w="414" w:type="pct"/>
          </w:tcPr>
          <w:p w14:paraId="3741DA81" w14:textId="77777777" w:rsidR="00185035" w:rsidRPr="00F85647" w:rsidRDefault="00185035" w:rsidP="00D94289">
            <w:pPr>
              <w:autoSpaceDE w:val="0"/>
              <w:autoSpaceDN w:val="0"/>
              <w:adjustRightInd w:val="0"/>
              <w:jc w:val="center"/>
              <w:rPr>
                <w:noProof/>
              </w:rPr>
            </w:pPr>
          </w:p>
        </w:tc>
        <w:tc>
          <w:tcPr>
            <w:tcW w:w="339" w:type="pct"/>
          </w:tcPr>
          <w:p w14:paraId="746850AA" w14:textId="77777777" w:rsidR="00185035" w:rsidRDefault="00185035" w:rsidP="00D94289">
            <w:pPr>
              <w:autoSpaceDE w:val="0"/>
              <w:autoSpaceDN w:val="0"/>
              <w:adjustRightInd w:val="0"/>
              <w:jc w:val="center"/>
              <w:rPr>
                <w:noProof/>
              </w:rPr>
            </w:pPr>
          </w:p>
        </w:tc>
      </w:tr>
      <w:tr w:rsidR="00C90E7E" w:rsidRPr="00F85647" w14:paraId="1BF83D44" w14:textId="77777777" w:rsidTr="00C90E7E">
        <w:trPr>
          <w:trHeight w:val="288"/>
        </w:trPr>
        <w:tc>
          <w:tcPr>
            <w:tcW w:w="192" w:type="pct"/>
          </w:tcPr>
          <w:p w14:paraId="469CD99A" w14:textId="77777777" w:rsidR="00185035" w:rsidRPr="007A08CE" w:rsidRDefault="00185035">
            <w:pPr>
              <w:jc w:val="center"/>
            </w:pPr>
          </w:p>
        </w:tc>
        <w:tc>
          <w:tcPr>
            <w:tcW w:w="2164" w:type="pct"/>
            <w:gridSpan w:val="2"/>
          </w:tcPr>
          <w:p w14:paraId="0A54B3BA" w14:textId="77777777" w:rsidR="00185035" w:rsidRPr="002966C9" w:rsidRDefault="00185035" w:rsidP="002966C9">
            <w:pPr>
              <w:rPr>
                <w:bCs/>
              </w:rPr>
            </w:pPr>
            <w:r w:rsidRPr="002966C9">
              <w:rPr>
                <w:bCs/>
              </w:rPr>
              <w:t>Ø 9,52 x 1,0 mm</w:t>
            </w:r>
          </w:p>
        </w:tc>
        <w:tc>
          <w:tcPr>
            <w:tcW w:w="384" w:type="pct"/>
            <w:vAlign w:val="bottom"/>
          </w:tcPr>
          <w:p w14:paraId="6E7FA4AF" w14:textId="77777777" w:rsidR="00185035" w:rsidRPr="007A08CE" w:rsidRDefault="00185035">
            <w:pPr>
              <w:jc w:val="center"/>
            </w:pPr>
            <w:r w:rsidRPr="007A08CE">
              <w:t>m</w:t>
            </w:r>
          </w:p>
        </w:tc>
        <w:tc>
          <w:tcPr>
            <w:tcW w:w="387" w:type="pct"/>
            <w:vAlign w:val="bottom"/>
          </w:tcPr>
          <w:p w14:paraId="31DDBDAB" w14:textId="77777777" w:rsidR="00185035" w:rsidRPr="007A08CE" w:rsidRDefault="00185035">
            <w:pPr>
              <w:jc w:val="center"/>
            </w:pPr>
            <w:r w:rsidRPr="007A08CE">
              <w:t>40</w:t>
            </w:r>
          </w:p>
        </w:tc>
        <w:tc>
          <w:tcPr>
            <w:tcW w:w="322" w:type="pct"/>
          </w:tcPr>
          <w:p w14:paraId="22C218C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3D1AA2" w14:textId="77777777" w:rsidR="00185035" w:rsidRPr="00F85647" w:rsidRDefault="00185035" w:rsidP="00D94289">
            <w:pPr>
              <w:autoSpaceDE w:val="0"/>
              <w:autoSpaceDN w:val="0"/>
              <w:adjustRightInd w:val="0"/>
              <w:jc w:val="center"/>
              <w:rPr>
                <w:noProof/>
                <w:lang w:val="en-US"/>
              </w:rPr>
            </w:pPr>
          </w:p>
        </w:tc>
        <w:tc>
          <w:tcPr>
            <w:tcW w:w="237" w:type="pct"/>
          </w:tcPr>
          <w:p w14:paraId="42335CE4" w14:textId="77777777" w:rsidR="00185035" w:rsidRPr="00F85647" w:rsidRDefault="00185035" w:rsidP="00D94289">
            <w:pPr>
              <w:autoSpaceDE w:val="0"/>
              <w:autoSpaceDN w:val="0"/>
              <w:adjustRightInd w:val="0"/>
              <w:jc w:val="center"/>
              <w:rPr>
                <w:noProof/>
                <w:lang w:val="en-US"/>
              </w:rPr>
            </w:pPr>
          </w:p>
        </w:tc>
        <w:tc>
          <w:tcPr>
            <w:tcW w:w="237" w:type="pct"/>
          </w:tcPr>
          <w:p w14:paraId="477F7ED4" w14:textId="77777777" w:rsidR="00185035" w:rsidRPr="00F85647" w:rsidRDefault="00185035" w:rsidP="00D94289">
            <w:pPr>
              <w:autoSpaceDE w:val="0"/>
              <w:autoSpaceDN w:val="0"/>
              <w:adjustRightInd w:val="0"/>
              <w:jc w:val="center"/>
              <w:rPr>
                <w:noProof/>
              </w:rPr>
            </w:pPr>
          </w:p>
        </w:tc>
        <w:tc>
          <w:tcPr>
            <w:tcW w:w="414" w:type="pct"/>
          </w:tcPr>
          <w:p w14:paraId="0131695B" w14:textId="77777777" w:rsidR="00185035" w:rsidRPr="00F85647" w:rsidRDefault="00185035" w:rsidP="00D94289">
            <w:pPr>
              <w:autoSpaceDE w:val="0"/>
              <w:autoSpaceDN w:val="0"/>
              <w:adjustRightInd w:val="0"/>
              <w:jc w:val="center"/>
              <w:rPr>
                <w:noProof/>
              </w:rPr>
            </w:pPr>
          </w:p>
        </w:tc>
        <w:tc>
          <w:tcPr>
            <w:tcW w:w="339" w:type="pct"/>
          </w:tcPr>
          <w:p w14:paraId="5FA36F78" w14:textId="77777777" w:rsidR="00185035" w:rsidRDefault="00185035" w:rsidP="00D94289">
            <w:pPr>
              <w:autoSpaceDE w:val="0"/>
              <w:autoSpaceDN w:val="0"/>
              <w:adjustRightInd w:val="0"/>
              <w:jc w:val="center"/>
              <w:rPr>
                <w:noProof/>
              </w:rPr>
            </w:pPr>
          </w:p>
        </w:tc>
      </w:tr>
      <w:tr w:rsidR="00C90E7E" w:rsidRPr="00F85647" w14:paraId="139848D1" w14:textId="77777777" w:rsidTr="00C90E7E">
        <w:trPr>
          <w:trHeight w:val="288"/>
        </w:trPr>
        <w:tc>
          <w:tcPr>
            <w:tcW w:w="192" w:type="pct"/>
          </w:tcPr>
          <w:p w14:paraId="1D532383" w14:textId="77777777" w:rsidR="00185035" w:rsidRPr="007A08CE" w:rsidRDefault="00185035">
            <w:pPr>
              <w:jc w:val="center"/>
            </w:pPr>
          </w:p>
        </w:tc>
        <w:tc>
          <w:tcPr>
            <w:tcW w:w="2164" w:type="pct"/>
            <w:gridSpan w:val="2"/>
          </w:tcPr>
          <w:p w14:paraId="198608D9" w14:textId="77777777" w:rsidR="00185035" w:rsidRPr="002966C9" w:rsidRDefault="00185035" w:rsidP="002966C9">
            <w:pPr>
              <w:rPr>
                <w:bCs/>
              </w:rPr>
            </w:pPr>
            <w:r w:rsidRPr="002966C9">
              <w:rPr>
                <w:bCs/>
              </w:rPr>
              <w:t>Ø 12,7 x 1,0 mm</w:t>
            </w:r>
          </w:p>
        </w:tc>
        <w:tc>
          <w:tcPr>
            <w:tcW w:w="384" w:type="pct"/>
            <w:vAlign w:val="bottom"/>
          </w:tcPr>
          <w:p w14:paraId="460E1F69" w14:textId="77777777" w:rsidR="00185035" w:rsidRPr="007A08CE" w:rsidRDefault="00185035">
            <w:pPr>
              <w:jc w:val="center"/>
            </w:pPr>
            <w:r w:rsidRPr="007A08CE">
              <w:t>m</w:t>
            </w:r>
          </w:p>
        </w:tc>
        <w:tc>
          <w:tcPr>
            <w:tcW w:w="387" w:type="pct"/>
            <w:vAlign w:val="bottom"/>
          </w:tcPr>
          <w:p w14:paraId="26D7C9ED" w14:textId="77777777" w:rsidR="00185035" w:rsidRPr="007A08CE" w:rsidRDefault="00185035">
            <w:pPr>
              <w:jc w:val="center"/>
            </w:pPr>
            <w:r w:rsidRPr="007A08CE">
              <w:t>20</w:t>
            </w:r>
          </w:p>
        </w:tc>
        <w:tc>
          <w:tcPr>
            <w:tcW w:w="322" w:type="pct"/>
          </w:tcPr>
          <w:p w14:paraId="3F6A473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3AD2B5" w14:textId="77777777" w:rsidR="00185035" w:rsidRPr="00F85647" w:rsidRDefault="00185035" w:rsidP="00D94289">
            <w:pPr>
              <w:autoSpaceDE w:val="0"/>
              <w:autoSpaceDN w:val="0"/>
              <w:adjustRightInd w:val="0"/>
              <w:jc w:val="center"/>
              <w:rPr>
                <w:noProof/>
                <w:lang w:val="en-US"/>
              </w:rPr>
            </w:pPr>
          </w:p>
        </w:tc>
        <w:tc>
          <w:tcPr>
            <w:tcW w:w="237" w:type="pct"/>
          </w:tcPr>
          <w:p w14:paraId="4AB25FC4" w14:textId="77777777" w:rsidR="00185035" w:rsidRPr="00F85647" w:rsidRDefault="00185035" w:rsidP="00D94289">
            <w:pPr>
              <w:autoSpaceDE w:val="0"/>
              <w:autoSpaceDN w:val="0"/>
              <w:adjustRightInd w:val="0"/>
              <w:jc w:val="center"/>
              <w:rPr>
                <w:noProof/>
                <w:lang w:val="en-US"/>
              </w:rPr>
            </w:pPr>
          </w:p>
        </w:tc>
        <w:tc>
          <w:tcPr>
            <w:tcW w:w="237" w:type="pct"/>
          </w:tcPr>
          <w:p w14:paraId="3810BF57" w14:textId="77777777" w:rsidR="00185035" w:rsidRPr="00F85647" w:rsidRDefault="00185035" w:rsidP="00D94289">
            <w:pPr>
              <w:autoSpaceDE w:val="0"/>
              <w:autoSpaceDN w:val="0"/>
              <w:adjustRightInd w:val="0"/>
              <w:jc w:val="center"/>
              <w:rPr>
                <w:noProof/>
              </w:rPr>
            </w:pPr>
          </w:p>
        </w:tc>
        <w:tc>
          <w:tcPr>
            <w:tcW w:w="414" w:type="pct"/>
          </w:tcPr>
          <w:p w14:paraId="75893DFA" w14:textId="77777777" w:rsidR="00185035" w:rsidRPr="00F85647" w:rsidRDefault="00185035" w:rsidP="00D94289">
            <w:pPr>
              <w:autoSpaceDE w:val="0"/>
              <w:autoSpaceDN w:val="0"/>
              <w:adjustRightInd w:val="0"/>
              <w:jc w:val="center"/>
              <w:rPr>
                <w:noProof/>
              </w:rPr>
            </w:pPr>
          </w:p>
        </w:tc>
        <w:tc>
          <w:tcPr>
            <w:tcW w:w="339" w:type="pct"/>
          </w:tcPr>
          <w:p w14:paraId="2D1B83B4" w14:textId="77777777" w:rsidR="00185035" w:rsidRDefault="00185035" w:rsidP="00D94289">
            <w:pPr>
              <w:autoSpaceDE w:val="0"/>
              <w:autoSpaceDN w:val="0"/>
              <w:adjustRightInd w:val="0"/>
              <w:jc w:val="center"/>
              <w:rPr>
                <w:noProof/>
              </w:rPr>
            </w:pPr>
          </w:p>
        </w:tc>
      </w:tr>
      <w:tr w:rsidR="00C90E7E" w:rsidRPr="00F85647" w14:paraId="39676A9E" w14:textId="77777777" w:rsidTr="00C90E7E">
        <w:trPr>
          <w:trHeight w:val="288"/>
        </w:trPr>
        <w:tc>
          <w:tcPr>
            <w:tcW w:w="192" w:type="pct"/>
          </w:tcPr>
          <w:p w14:paraId="542E24C9" w14:textId="77777777" w:rsidR="00185035" w:rsidRPr="007A08CE" w:rsidRDefault="00185035">
            <w:pPr>
              <w:jc w:val="center"/>
            </w:pPr>
          </w:p>
        </w:tc>
        <w:tc>
          <w:tcPr>
            <w:tcW w:w="2164" w:type="pct"/>
            <w:gridSpan w:val="2"/>
          </w:tcPr>
          <w:p w14:paraId="094608F7" w14:textId="77777777" w:rsidR="00185035" w:rsidRPr="002966C9" w:rsidRDefault="00185035" w:rsidP="002966C9">
            <w:pPr>
              <w:rPr>
                <w:bCs/>
              </w:rPr>
            </w:pPr>
            <w:r w:rsidRPr="002966C9">
              <w:rPr>
                <w:bCs/>
              </w:rPr>
              <w:t>Ø 15,9 x 1,0 mm</w:t>
            </w:r>
          </w:p>
        </w:tc>
        <w:tc>
          <w:tcPr>
            <w:tcW w:w="384" w:type="pct"/>
            <w:vAlign w:val="bottom"/>
          </w:tcPr>
          <w:p w14:paraId="5ED2AC51" w14:textId="77777777" w:rsidR="00185035" w:rsidRPr="007A08CE" w:rsidRDefault="00185035">
            <w:pPr>
              <w:jc w:val="center"/>
            </w:pPr>
            <w:r w:rsidRPr="007A08CE">
              <w:t>m</w:t>
            </w:r>
          </w:p>
        </w:tc>
        <w:tc>
          <w:tcPr>
            <w:tcW w:w="387" w:type="pct"/>
            <w:vAlign w:val="bottom"/>
          </w:tcPr>
          <w:p w14:paraId="53298F4B" w14:textId="77777777" w:rsidR="00185035" w:rsidRPr="007A08CE" w:rsidRDefault="00185035">
            <w:pPr>
              <w:jc w:val="center"/>
            </w:pPr>
            <w:r w:rsidRPr="007A08CE">
              <w:t>15</w:t>
            </w:r>
          </w:p>
        </w:tc>
        <w:tc>
          <w:tcPr>
            <w:tcW w:w="322" w:type="pct"/>
          </w:tcPr>
          <w:p w14:paraId="7C6B115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5931F" w14:textId="77777777" w:rsidR="00185035" w:rsidRPr="00F85647" w:rsidRDefault="00185035" w:rsidP="00D94289">
            <w:pPr>
              <w:autoSpaceDE w:val="0"/>
              <w:autoSpaceDN w:val="0"/>
              <w:adjustRightInd w:val="0"/>
              <w:jc w:val="center"/>
              <w:rPr>
                <w:noProof/>
                <w:lang w:val="en-US"/>
              </w:rPr>
            </w:pPr>
          </w:p>
        </w:tc>
        <w:tc>
          <w:tcPr>
            <w:tcW w:w="237" w:type="pct"/>
          </w:tcPr>
          <w:p w14:paraId="4969D59E" w14:textId="77777777" w:rsidR="00185035" w:rsidRPr="00F85647" w:rsidRDefault="00185035" w:rsidP="00D94289">
            <w:pPr>
              <w:autoSpaceDE w:val="0"/>
              <w:autoSpaceDN w:val="0"/>
              <w:adjustRightInd w:val="0"/>
              <w:jc w:val="center"/>
              <w:rPr>
                <w:noProof/>
                <w:lang w:val="en-US"/>
              </w:rPr>
            </w:pPr>
          </w:p>
        </w:tc>
        <w:tc>
          <w:tcPr>
            <w:tcW w:w="237" w:type="pct"/>
          </w:tcPr>
          <w:p w14:paraId="7C34E191" w14:textId="77777777" w:rsidR="00185035" w:rsidRPr="00F85647" w:rsidRDefault="00185035" w:rsidP="00D94289">
            <w:pPr>
              <w:autoSpaceDE w:val="0"/>
              <w:autoSpaceDN w:val="0"/>
              <w:adjustRightInd w:val="0"/>
              <w:jc w:val="center"/>
              <w:rPr>
                <w:noProof/>
              </w:rPr>
            </w:pPr>
          </w:p>
        </w:tc>
        <w:tc>
          <w:tcPr>
            <w:tcW w:w="414" w:type="pct"/>
          </w:tcPr>
          <w:p w14:paraId="13BE6958" w14:textId="77777777" w:rsidR="00185035" w:rsidRPr="00F85647" w:rsidRDefault="00185035" w:rsidP="00D94289">
            <w:pPr>
              <w:autoSpaceDE w:val="0"/>
              <w:autoSpaceDN w:val="0"/>
              <w:adjustRightInd w:val="0"/>
              <w:jc w:val="center"/>
              <w:rPr>
                <w:noProof/>
              </w:rPr>
            </w:pPr>
          </w:p>
        </w:tc>
        <w:tc>
          <w:tcPr>
            <w:tcW w:w="339" w:type="pct"/>
          </w:tcPr>
          <w:p w14:paraId="0ADC1D94" w14:textId="77777777" w:rsidR="00185035" w:rsidRDefault="00185035" w:rsidP="00D94289">
            <w:pPr>
              <w:autoSpaceDE w:val="0"/>
              <w:autoSpaceDN w:val="0"/>
              <w:adjustRightInd w:val="0"/>
              <w:jc w:val="center"/>
              <w:rPr>
                <w:noProof/>
              </w:rPr>
            </w:pPr>
          </w:p>
        </w:tc>
      </w:tr>
      <w:tr w:rsidR="00C90E7E" w:rsidRPr="00F85647" w14:paraId="1BC86BB3" w14:textId="77777777" w:rsidTr="00C90E7E">
        <w:trPr>
          <w:trHeight w:val="288"/>
        </w:trPr>
        <w:tc>
          <w:tcPr>
            <w:tcW w:w="192" w:type="pct"/>
          </w:tcPr>
          <w:p w14:paraId="4F71FD8C" w14:textId="77777777" w:rsidR="00185035" w:rsidRPr="007A08CE" w:rsidRDefault="00185035">
            <w:pPr>
              <w:jc w:val="center"/>
            </w:pPr>
          </w:p>
        </w:tc>
        <w:tc>
          <w:tcPr>
            <w:tcW w:w="2164" w:type="pct"/>
            <w:gridSpan w:val="2"/>
          </w:tcPr>
          <w:p w14:paraId="6318CF01" w14:textId="77777777" w:rsidR="00185035" w:rsidRPr="002966C9" w:rsidRDefault="00185035" w:rsidP="002966C9">
            <w:pPr>
              <w:rPr>
                <w:bCs/>
              </w:rPr>
            </w:pPr>
            <w:r w:rsidRPr="002966C9">
              <w:rPr>
                <w:bCs/>
              </w:rPr>
              <w:t>Ø 19.05 x 1,5 mm</w:t>
            </w:r>
          </w:p>
        </w:tc>
        <w:tc>
          <w:tcPr>
            <w:tcW w:w="384" w:type="pct"/>
            <w:vAlign w:val="bottom"/>
          </w:tcPr>
          <w:p w14:paraId="49CA4FD3" w14:textId="77777777" w:rsidR="00185035" w:rsidRPr="007A08CE" w:rsidRDefault="00185035">
            <w:pPr>
              <w:jc w:val="center"/>
            </w:pPr>
            <w:r w:rsidRPr="007A08CE">
              <w:t>m</w:t>
            </w:r>
          </w:p>
        </w:tc>
        <w:tc>
          <w:tcPr>
            <w:tcW w:w="387" w:type="pct"/>
            <w:vAlign w:val="bottom"/>
          </w:tcPr>
          <w:p w14:paraId="71653228" w14:textId="77777777" w:rsidR="00185035" w:rsidRPr="007A08CE" w:rsidRDefault="00185035">
            <w:pPr>
              <w:jc w:val="center"/>
            </w:pPr>
            <w:r w:rsidRPr="007A08CE">
              <w:t>15</w:t>
            </w:r>
          </w:p>
        </w:tc>
        <w:tc>
          <w:tcPr>
            <w:tcW w:w="322" w:type="pct"/>
          </w:tcPr>
          <w:p w14:paraId="524226E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DC8926" w14:textId="77777777" w:rsidR="00185035" w:rsidRPr="00F85647" w:rsidRDefault="00185035" w:rsidP="00D94289">
            <w:pPr>
              <w:autoSpaceDE w:val="0"/>
              <w:autoSpaceDN w:val="0"/>
              <w:adjustRightInd w:val="0"/>
              <w:jc w:val="center"/>
              <w:rPr>
                <w:noProof/>
                <w:lang w:val="en-US"/>
              </w:rPr>
            </w:pPr>
          </w:p>
        </w:tc>
        <w:tc>
          <w:tcPr>
            <w:tcW w:w="237" w:type="pct"/>
          </w:tcPr>
          <w:p w14:paraId="7D8646F9" w14:textId="77777777" w:rsidR="00185035" w:rsidRPr="00F85647" w:rsidRDefault="00185035" w:rsidP="00D94289">
            <w:pPr>
              <w:autoSpaceDE w:val="0"/>
              <w:autoSpaceDN w:val="0"/>
              <w:adjustRightInd w:val="0"/>
              <w:jc w:val="center"/>
              <w:rPr>
                <w:noProof/>
                <w:lang w:val="en-US"/>
              </w:rPr>
            </w:pPr>
          </w:p>
        </w:tc>
        <w:tc>
          <w:tcPr>
            <w:tcW w:w="237" w:type="pct"/>
          </w:tcPr>
          <w:p w14:paraId="235DCC4C" w14:textId="77777777" w:rsidR="00185035" w:rsidRPr="00F85647" w:rsidRDefault="00185035" w:rsidP="00D94289">
            <w:pPr>
              <w:autoSpaceDE w:val="0"/>
              <w:autoSpaceDN w:val="0"/>
              <w:adjustRightInd w:val="0"/>
              <w:jc w:val="center"/>
              <w:rPr>
                <w:noProof/>
              </w:rPr>
            </w:pPr>
          </w:p>
        </w:tc>
        <w:tc>
          <w:tcPr>
            <w:tcW w:w="414" w:type="pct"/>
          </w:tcPr>
          <w:p w14:paraId="6073539A" w14:textId="77777777" w:rsidR="00185035" w:rsidRPr="00F85647" w:rsidRDefault="00185035" w:rsidP="00D94289">
            <w:pPr>
              <w:autoSpaceDE w:val="0"/>
              <w:autoSpaceDN w:val="0"/>
              <w:adjustRightInd w:val="0"/>
              <w:jc w:val="center"/>
              <w:rPr>
                <w:noProof/>
              </w:rPr>
            </w:pPr>
          </w:p>
        </w:tc>
        <w:tc>
          <w:tcPr>
            <w:tcW w:w="339" w:type="pct"/>
          </w:tcPr>
          <w:p w14:paraId="435B2C89" w14:textId="77777777" w:rsidR="00185035" w:rsidRDefault="00185035" w:rsidP="00D94289">
            <w:pPr>
              <w:autoSpaceDE w:val="0"/>
              <w:autoSpaceDN w:val="0"/>
              <w:adjustRightInd w:val="0"/>
              <w:jc w:val="center"/>
              <w:rPr>
                <w:noProof/>
              </w:rPr>
            </w:pPr>
          </w:p>
        </w:tc>
      </w:tr>
      <w:tr w:rsidR="00C90E7E" w:rsidRPr="00F85647" w14:paraId="37BD19AC" w14:textId="77777777" w:rsidTr="00C90E7E">
        <w:trPr>
          <w:trHeight w:val="288"/>
        </w:trPr>
        <w:tc>
          <w:tcPr>
            <w:tcW w:w="192" w:type="pct"/>
          </w:tcPr>
          <w:p w14:paraId="72D86307" w14:textId="77777777" w:rsidR="00185035" w:rsidRPr="007A08CE" w:rsidRDefault="00185035">
            <w:pPr>
              <w:jc w:val="center"/>
            </w:pPr>
            <w:r w:rsidRPr="007A08CE">
              <w:t>6.</w:t>
            </w:r>
          </w:p>
        </w:tc>
        <w:tc>
          <w:tcPr>
            <w:tcW w:w="2164" w:type="pct"/>
            <w:gridSpan w:val="2"/>
          </w:tcPr>
          <w:p w14:paraId="725BFBCD" w14:textId="77777777" w:rsidR="00185035" w:rsidRPr="002966C9" w:rsidRDefault="00185035" w:rsidP="002966C9">
            <w:r w:rsidRPr="002966C9">
              <w:t>Pomoćni materijal za izradu freonske instalacije (kolena, mufovi, materijala za pričvršćivanje, elektrode, azot i sl.), 50% od prethodne stavke.</w:t>
            </w:r>
          </w:p>
        </w:tc>
        <w:tc>
          <w:tcPr>
            <w:tcW w:w="384" w:type="pct"/>
            <w:vAlign w:val="bottom"/>
          </w:tcPr>
          <w:p w14:paraId="4DD7D5D7" w14:textId="77777777" w:rsidR="00185035" w:rsidRPr="007A08CE" w:rsidRDefault="00185035">
            <w:pPr>
              <w:jc w:val="center"/>
            </w:pPr>
            <w:r>
              <w:t>%</w:t>
            </w:r>
          </w:p>
        </w:tc>
        <w:tc>
          <w:tcPr>
            <w:tcW w:w="387" w:type="pct"/>
            <w:vAlign w:val="bottom"/>
          </w:tcPr>
          <w:p w14:paraId="6C33885F" w14:textId="77777777" w:rsidR="00185035" w:rsidRPr="007A08CE" w:rsidRDefault="00185035">
            <w:pPr>
              <w:jc w:val="center"/>
            </w:pPr>
            <w:r w:rsidRPr="007A08CE">
              <w:t>0,5</w:t>
            </w:r>
          </w:p>
        </w:tc>
        <w:tc>
          <w:tcPr>
            <w:tcW w:w="322" w:type="pct"/>
          </w:tcPr>
          <w:p w14:paraId="10039A9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4EC39C" w14:textId="77777777" w:rsidR="00185035" w:rsidRPr="00F85647" w:rsidRDefault="00185035" w:rsidP="00D94289">
            <w:pPr>
              <w:autoSpaceDE w:val="0"/>
              <w:autoSpaceDN w:val="0"/>
              <w:adjustRightInd w:val="0"/>
              <w:jc w:val="center"/>
              <w:rPr>
                <w:noProof/>
                <w:lang w:val="en-US"/>
              </w:rPr>
            </w:pPr>
          </w:p>
        </w:tc>
        <w:tc>
          <w:tcPr>
            <w:tcW w:w="237" w:type="pct"/>
          </w:tcPr>
          <w:p w14:paraId="69B32451" w14:textId="77777777" w:rsidR="00185035" w:rsidRPr="00F85647" w:rsidRDefault="00185035" w:rsidP="00D94289">
            <w:pPr>
              <w:autoSpaceDE w:val="0"/>
              <w:autoSpaceDN w:val="0"/>
              <w:adjustRightInd w:val="0"/>
              <w:jc w:val="center"/>
              <w:rPr>
                <w:noProof/>
                <w:lang w:val="en-US"/>
              </w:rPr>
            </w:pPr>
          </w:p>
        </w:tc>
        <w:tc>
          <w:tcPr>
            <w:tcW w:w="237" w:type="pct"/>
          </w:tcPr>
          <w:p w14:paraId="18851FF4" w14:textId="77777777" w:rsidR="00185035" w:rsidRPr="00F85647" w:rsidRDefault="00185035" w:rsidP="00D94289">
            <w:pPr>
              <w:autoSpaceDE w:val="0"/>
              <w:autoSpaceDN w:val="0"/>
              <w:adjustRightInd w:val="0"/>
              <w:jc w:val="center"/>
              <w:rPr>
                <w:noProof/>
              </w:rPr>
            </w:pPr>
          </w:p>
        </w:tc>
        <w:tc>
          <w:tcPr>
            <w:tcW w:w="414" w:type="pct"/>
          </w:tcPr>
          <w:p w14:paraId="46279607" w14:textId="77777777" w:rsidR="00185035" w:rsidRPr="00F85647" w:rsidRDefault="00185035" w:rsidP="00D94289">
            <w:pPr>
              <w:autoSpaceDE w:val="0"/>
              <w:autoSpaceDN w:val="0"/>
              <w:adjustRightInd w:val="0"/>
              <w:jc w:val="center"/>
              <w:rPr>
                <w:noProof/>
              </w:rPr>
            </w:pPr>
          </w:p>
        </w:tc>
        <w:tc>
          <w:tcPr>
            <w:tcW w:w="339" w:type="pct"/>
          </w:tcPr>
          <w:p w14:paraId="77B361D5" w14:textId="77777777" w:rsidR="00185035" w:rsidRDefault="00185035" w:rsidP="00D94289">
            <w:pPr>
              <w:autoSpaceDE w:val="0"/>
              <w:autoSpaceDN w:val="0"/>
              <w:adjustRightInd w:val="0"/>
              <w:jc w:val="center"/>
              <w:rPr>
                <w:noProof/>
              </w:rPr>
            </w:pPr>
          </w:p>
        </w:tc>
      </w:tr>
      <w:tr w:rsidR="00C90E7E" w:rsidRPr="00F85647" w14:paraId="23C98841" w14:textId="77777777" w:rsidTr="00C90E7E">
        <w:trPr>
          <w:trHeight w:val="288"/>
        </w:trPr>
        <w:tc>
          <w:tcPr>
            <w:tcW w:w="192" w:type="pct"/>
          </w:tcPr>
          <w:p w14:paraId="6C8EA789" w14:textId="77777777" w:rsidR="00185035" w:rsidRPr="007A08CE" w:rsidRDefault="00185035">
            <w:pPr>
              <w:jc w:val="center"/>
            </w:pPr>
            <w:r w:rsidRPr="007A08CE">
              <w:t>7.</w:t>
            </w:r>
          </w:p>
        </w:tc>
        <w:tc>
          <w:tcPr>
            <w:tcW w:w="2164" w:type="pct"/>
            <w:gridSpan w:val="2"/>
          </w:tcPr>
          <w:p w14:paraId="37BE1A9F" w14:textId="77777777" w:rsidR="00185035" w:rsidRPr="002966C9" w:rsidRDefault="00185035" w:rsidP="002966C9">
            <w:r w:rsidRPr="002966C9">
              <w:t>Izolacija proizvodnje ARMACEL, samogasive, sa parnom branom, izrađene od sintetičkog kaučuka (halogen free), za temperature od -40 °C do +105 °C tipa AC ili ekvivalentno, komplet sa originalnim lepilom i izolacionom trakom za bakarne cevi, dimenzija:</w:t>
            </w:r>
          </w:p>
        </w:tc>
        <w:tc>
          <w:tcPr>
            <w:tcW w:w="384" w:type="pct"/>
            <w:vAlign w:val="bottom"/>
          </w:tcPr>
          <w:p w14:paraId="13101650" w14:textId="77777777" w:rsidR="00185035" w:rsidRPr="007A08CE" w:rsidRDefault="00185035">
            <w:pPr>
              <w:jc w:val="center"/>
            </w:pPr>
          </w:p>
        </w:tc>
        <w:tc>
          <w:tcPr>
            <w:tcW w:w="387" w:type="pct"/>
            <w:vAlign w:val="bottom"/>
          </w:tcPr>
          <w:p w14:paraId="6B34B8A7" w14:textId="77777777" w:rsidR="00185035" w:rsidRPr="007A08CE" w:rsidRDefault="00185035">
            <w:pPr>
              <w:jc w:val="center"/>
            </w:pPr>
          </w:p>
        </w:tc>
        <w:tc>
          <w:tcPr>
            <w:tcW w:w="322" w:type="pct"/>
          </w:tcPr>
          <w:p w14:paraId="609CC45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255089" w14:textId="77777777" w:rsidR="00185035" w:rsidRPr="00F85647" w:rsidRDefault="00185035" w:rsidP="00D94289">
            <w:pPr>
              <w:autoSpaceDE w:val="0"/>
              <w:autoSpaceDN w:val="0"/>
              <w:adjustRightInd w:val="0"/>
              <w:jc w:val="center"/>
              <w:rPr>
                <w:noProof/>
                <w:lang w:val="en-US"/>
              </w:rPr>
            </w:pPr>
          </w:p>
        </w:tc>
        <w:tc>
          <w:tcPr>
            <w:tcW w:w="237" w:type="pct"/>
          </w:tcPr>
          <w:p w14:paraId="278F9F8B" w14:textId="77777777" w:rsidR="00185035" w:rsidRPr="00F85647" w:rsidRDefault="00185035" w:rsidP="00D94289">
            <w:pPr>
              <w:autoSpaceDE w:val="0"/>
              <w:autoSpaceDN w:val="0"/>
              <w:adjustRightInd w:val="0"/>
              <w:jc w:val="center"/>
              <w:rPr>
                <w:noProof/>
                <w:lang w:val="en-US"/>
              </w:rPr>
            </w:pPr>
          </w:p>
        </w:tc>
        <w:tc>
          <w:tcPr>
            <w:tcW w:w="237" w:type="pct"/>
          </w:tcPr>
          <w:p w14:paraId="4BE85011" w14:textId="77777777" w:rsidR="00185035" w:rsidRPr="00F85647" w:rsidRDefault="00185035" w:rsidP="00D94289">
            <w:pPr>
              <w:autoSpaceDE w:val="0"/>
              <w:autoSpaceDN w:val="0"/>
              <w:adjustRightInd w:val="0"/>
              <w:jc w:val="center"/>
              <w:rPr>
                <w:noProof/>
              </w:rPr>
            </w:pPr>
          </w:p>
        </w:tc>
        <w:tc>
          <w:tcPr>
            <w:tcW w:w="414" w:type="pct"/>
          </w:tcPr>
          <w:p w14:paraId="2A547B56" w14:textId="77777777" w:rsidR="00185035" w:rsidRPr="00F85647" w:rsidRDefault="00185035" w:rsidP="00D94289">
            <w:pPr>
              <w:autoSpaceDE w:val="0"/>
              <w:autoSpaceDN w:val="0"/>
              <w:adjustRightInd w:val="0"/>
              <w:jc w:val="center"/>
              <w:rPr>
                <w:noProof/>
              </w:rPr>
            </w:pPr>
          </w:p>
        </w:tc>
        <w:tc>
          <w:tcPr>
            <w:tcW w:w="339" w:type="pct"/>
          </w:tcPr>
          <w:p w14:paraId="060C5FF2" w14:textId="77777777" w:rsidR="00185035" w:rsidRDefault="00185035" w:rsidP="00D94289">
            <w:pPr>
              <w:autoSpaceDE w:val="0"/>
              <w:autoSpaceDN w:val="0"/>
              <w:adjustRightInd w:val="0"/>
              <w:jc w:val="center"/>
              <w:rPr>
                <w:noProof/>
              </w:rPr>
            </w:pPr>
          </w:p>
        </w:tc>
      </w:tr>
      <w:tr w:rsidR="00C90E7E" w:rsidRPr="00F85647" w14:paraId="15AEB381" w14:textId="77777777" w:rsidTr="00C90E7E">
        <w:trPr>
          <w:trHeight w:val="288"/>
        </w:trPr>
        <w:tc>
          <w:tcPr>
            <w:tcW w:w="192" w:type="pct"/>
          </w:tcPr>
          <w:p w14:paraId="057CE814" w14:textId="77777777" w:rsidR="00185035" w:rsidRPr="007A08CE" w:rsidRDefault="00185035">
            <w:pPr>
              <w:jc w:val="center"/>
            </w:pPr>
          </w:p>
        </w:tc>
        <w:tc>
          <w:tcPr>
            <w:tcW w:w="2164" w:type="pct"/>
            <w:gridSpan w:val="2"/>
          </w:tcPr>
          <w:p w14:paraId="23DFFF2A" w14:textId="77777777" w:rsidR="00185035" w:rsidRPr="002966C9" w:rsidRDefault="00185035" w:rsidP="002966C9">
            <w:pPr>
              <w:rPr>
                <w:bCs/>
              </w:rPr>
            </w:pPr>
            <w:r w:rsidRPr="002966C9">
              <w:rPr>
                <w:bCs/>
              </w:rPr>
              <w:t>Ø 6 mm debljine 6 mm</w:t>
            </w:r>
          </w:p>
        </w:tc>
        <w:tc>
          <w:tcPr>
            <w:tcW w:w="384" w:type="pct"/>
            <w:vAlign w:val="bottom"/>
          </w:tcPr>
          <w:p w14:paraId="634CB510" w14:textId="77777777" w:rsidR="00185035" w:rsidRPr="007A08CE" w:rsidRDefault="00185035">
            <w:pPr>
              <w:jc w:val="center"/>
            </w:pPr>
            <w:r w:rsidRPr="007A08CE">
              <w:t>m</w:t>
            </w:r>
          </w:p>
        </w:tc>
        <w:tc>
          <w:tcPr>
            <w:tcW w:w="387" w:type="pct"/>
            <w:vAlign w:val="bottom"/>
          </w:tcPr>
          <w:p w14:paraId="10CB199B" w14:textId="77777777" w:rsidR="00185035" w:rsidRPr="007A08CE" w:rsidRDefault="00185035">
            <w:pPr>
              <w:jc w:val="center"/>
            </w:pPr>
            <w:r w:rsidRPr="007A08CE">
              <w:t>30</w:t>
            </w:r>
          </w:p>
        </w:tc>
        <w:tc>
          <w:tcPr>
            <w:tcW w:w="322" w:type="pct"/>
          </w:tcPr>
          <w:p w14:paraId="5AA20D4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41897" w14:textId="77777777" w:rsidR="00185035" w:rsidRPr="00F85647" w:rsidRDefault="00185035" w:rsidP="00D94289">
            <w:pPr>
              <w:autoSpaceDE w:val="0"/>
              <w:autoSpaceDN w:val="0"/>
              <w:adjustRightInd w:val="0"/>
              <w:jc w:val="center"/>
              <w:rPr>
                <w:noProof/>
                <w:lang w:val="en-US"/>
              </w:rPr>
            </w:pPr>
          </w:p>
        </w:tc>
        <w:tc>
          <w:tcPr>
            <w:tcW w:w="237" w:type="pct"/>
          </w:tcPr>
          <w:p w14:paraId="6A900A61" w14:textId="77777777" w:rsidR="00185035" w:rsidRPr="00F85647" w:rsidRDefault="00185035" w:rsidP="00D94289">
            <w:pPr>
              <w:autoSpaceDE w:val="0"/>
              <w:autoSpaceDN w:val="0"/>
              <w:adjustRightInd w:val="0"/>
              <w:jc w:val="center"/>
              <w:rPr>
                <w:noProof/>
                <w:lang w:val="en-US"/>
              </w:rPr>
            </w:pPr>
          </w:p>
        </w:tc>
        <w:tc>
          <w:tcPr>
            <w:tcW w:w="237" w:type="pct"/>
          </w:tcPr>
          <w:p w14:paraId="32EB2DEA" w14:textId="77777777" w:rsidR="00185035" w:rsidRPr="00F85647" w:rsidRDefault="00185035" w:rsidP="00D94289">
            <w:pPr>
              <w:autoSpaceDE w:val="0"/>
              <w:autoSpaceDN w:val="0"/>
              <w:adjustRightInd w:val="0"/>
              <w:jc w:val="center"/>
              <w:rPr>
                <w:noProof/>
              </w:rPr>
            </w:pPr>
          </w:p>
        </w:tc>
        <w:tc>
          <w:tcPr>
            <w:tcW w:w="414" w:type="pct"/>
          </w:tcPr>
          <w:p w14:paraId="034D3B75" w14:textId="77777777" w:rsidR="00185035" w:rsidRPr="00F85647" w:rsidRDefault="00185035" w:rsidP="00D94289">
            <w:pPr>
              <w:autoSpaceDE w:val="0"/>
              <w:autoSpaceDN w:val="0"/>
              <w:adjustRightInd w:val="0"/>
              <w:jc w:val="center"/>
              <w:rPr>
                <w:noProof/>
              </w:rPr>
            </w:pPr>
          </w:p>
        </w:tc>
        <w:tc>
          <w:tcPr>
            <w:tcW w:w="339" w:type="pct"/>
          </w:tcPr>
          <w:p w14:paraId="44EEBBFD" w14:textId="77777777" w:rsidR="00185035" w:rsidRDefault="00185035" w:rsidP="00D94289">
            <w:pPr>
              <w:autoSpaceDE w:val="0"/>
              <w:autoSpaceDN w:val="0"/>
              <w:adjustRightInd w:val="0"/>
              <w:jc w:val="center"/>
              <w:rPr>
                <w:noProof/>
              </w:rPr>
            </w:pPr>
          </w:p>
        </w:tc>
      </w:tr>
      <w:tr w:rsidR="00C90E7E" w:rsidRPr="00F85647" w14:paraId="1A8E5329" w14:textId="77777777" w:rsidTr="00C90E7E">
        <w:trPr>
          <w:trHeight w:val="288"/>
        </w:trPr>
        <w:tc>
          <w:tcPr>
            <w:tcW w:w="192" w:type="pct"/>
          </w:tcPr>
          <w:p w14:paraId="6A291721" w14:textId="77777777" w:rsidR="00185035" w:rsidRPr="007A08CE" w:rsidRDefault="00185035">
            <w:pPr>
              <w:jc w:val="center"/>
            </w:pPr>
          </w:p>
        </w:tc>
        <w:tc>
          <w:tcPr>
            <w:tcW w:w="2164" w:type="pct"/>
            <w:gridSpan w:val="2"/>
          </w:tcPr>
          <w:p w14:paraId="456940D4" w14:textId="77777777" w:rsidR="00185035" w:rsidRPr="002966C9" w:rsidRDefault="00185035" w:rsidP="002966C9">
            <w:pPr>
              <w:rPr>
                <w:bCs/>
              </w:rPr>
            </w:pPr>
            <w:r w:rsidRPr="002966C9">
              <w:rPr>
                <w:bCs/>
              </w:rPr>
              <w:t>Ø 10 mm debljine 9 mm</w:t>
            </w:r>
          </w:p>
        </w:tc>
        <w:tc>
          <w:tcPr>
            <w:tcW w:w="384" w:type="pct"/>
            <w:vAlign w:val="bottom"/>
          </w:tcPr>
          <w:p w14:paraId="71E8D7CF" w14:textId="77777777" w:rsidR="00185035" w:rsidRPr="007A08CE" w:rsidRDefault="00185035">
            <w:pPr>
              <w:jc w:val="center"/>
            </w:pPr>
            <w:r w:rsidRPr="007A08CE">
              <w:t>m</w:t>
            </w:r>
          </w:p>
        </w:tc>
        <w:tc>
          <w:tcPr>
            <w:tcW w:w="387" w:type="pct"/>
            <w:vAlign w:val="bottom"/>
          </w:tcPr>
          <w:p w14:paraId="0CAC1564" w14:textId="77777777" w:rsidR="00185035" w:rsidRPr="007A08CE" w:rsidRDefault="00185035">
            <w:pPr>
              <w:jc w:val="center"/>
            </w:pPr>
            <w:r w:rsidRPr="007A08CE">
              <w:t>40</w:t>
            </w:r>
          </w:p>
        </w:tc>
        <w:tc>
          <w:tcPr>
            <w:tcW w:w="322" w:type="pct"/>
          </w:tcPr>
          <w:p w14:paraId="40BD541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503AD1" w14:textId="77777777" w:rsidR="00185035" w:rsidRPr="00F85647" w:rsidRDefault="00185035" w:rsidP="00D94289">
            <w:pPr>
              <w:autoSpaceDE w:val="0"/>
              <w:autoSpaceDN w:val="0"/>
              <w:adjustRightInd w:val="0"/>
              <w:jc w:val="center"/>
              <w:rPr>
                <w:noProof/>
                <w:lang w:val="en-US"/>
              </w:rPr>
            </w:pPr>
          </w:p>
        </w:tc>
        <w:tc>
          <w:tcPr>
            <w:tcW w:w="237" w:type="pct"/>
          </w:tcPr>
          <w:p w14:paraId="32ED47CE" w14:textId="77777777" w:rsidR="00185035" w:rsidRPr="00F85647" w:rsidRDefault="00185035" w:rsidP="00D94289">
            <w:pPr>
              <w:autoSpaceDE w:val="0"/>
              <w:autoSpaceDN w:val="0"/>
              <w:adjustRightInd w:val="0"/>
              <w:jc w:val="center"/>
              <w:rPr>
                <w:noProof/>
                <w:lang w:val="en-US"/>
              </w:rPr>
            </w:pPr>
          </w:p>
        </w:tc>
        <w:tc>
          <w:tcPr>
            <w:tcW w:w="237" w:type="pct"/>
          </w:tcPr>
          <w:p w14:paraId="53E8888B" w14:textId="77777777" w:rsidR="00185035" w:rsidRPr="00F85647" w:rsidRDefault="00185035" w:rsidP="00D94289">
            <w:pPr>
              <w:autoSpaceDE w:val="0"/>
              <w:autoSpaceDN w:val="0"/>
              <w:adjustRightInd w:val="0"/>
              <w:jc w:val="center"/>
              <w:rPr>
                <w:noProof/>
              </w:rPr>
            </w:pPr>
          </w:p>
        </w:tc>
        <w:tc>
          <w:tcPr>
            <w:tcW w:w="414" w:type="pct"/>
          </w:tcPr>
          <w:p w14:paraId="1ACB2D1E" w14:textId="77777777" w:rsidR="00185035" w:rsidRPr="00F85647" w:rsidRDefault="00185035" w:rsidP="00D94289">
            <w:pPr>
              <w:autoSpaceDE w:val="0"/>
              <w:autoSpaceDN w:val="0"/>
              <w:adjustRightInd w:val="0"/>
              <w:jc w:val="center"/>
              <w:rPr>
                <w:noProof/>
              </w:rPr>
            </w:pPr>
          </w:p>
        </w:tc>
        <w:tc>
          <w:tcPr>
            <w:tcW w:w="339" w:type="pct"/>
          </w:tcPr>
          <w:p w14:paraId="7F8E8B98" w14:textId="77777777" w:rsidR="00185035" w:rsidRDefault="00185035" w:rsidP="00D94289">
            <w:pPr>
              <w:autoSpaceDE w:val="0"/>
              <w:autoSpaceDN w:val="0"/>
              <w:adjustRightInd w:val="0"/>
              <w:jc w:val="center"/>
              <w:rPr>
                <w:noProof/>
              </w:rPr>
            </w:pPr>
          </w:p>
        </w:tc>
      </w:tr>
      <w:tr w:rsidR="00C90E7E" w:rsidRPr="00F85647" w14:paraId="524C1DE7" w14:textId="77777777" w:rsidTr="00C90E7E">
        <w:trPr>
          <w:trHeight w:val="288"/>
        </w:trPr>
        <w:tc>
          <w:tcPr>
            <w:tcW w:w="192" w:type="pct"/>
          </w:tcPr>
          <w:p w14:paraId="611918FE" w14:textId="77777777" w:rsidR="00185035" w:rsidRPr="007A08CE" w:rsidRDefault="00185035">
            <w:pPr>
              <w:jc w:val="center"/>
            </w:pPr>
          </w:p>
        </w:tc>
        <w:tc>
          <w:tcPr>
            <w:tcW w:w="2164" w:type="pct"/>
            <w:gridSpan w:val="2"/>
          </w:tcPr>
          <w:p w14:paraId="1AE0C4F5" w14:textId="77777777" w:rsidR="00185035" w:rsidRPr="002966C9" w:rsidRDefault="00185035" w:rsidP="002966C9">
            <w:pPr>
              <w:rPr>
                <w:bCs/>
              </w:rPr>
            </w:pPr>
            <w:r w:rsidRPr="002966C9">
              <w:rPr>
                <w:bCs/>
              </w:rPr>
              <w:t>Ø 12 mm debljine 9 mm</w:t>
            </w:r>
          </w:p>
        </w:tc>
        <w:tc>
          <w:tcPr>
            <w:tcW w:w="384" w:type="pct"/>
            <w:vAlign w:val="bottom"/>
          </w:tcPr>
          <w:p w14:paraId="3BF0A812" w14:textId="77777777" w:rsidR="00185035" w:rsidRPr="007A08CE" w:rsidRDefault="00185035">
            <w:pPr>
              <w:jc w:val="center"/>
            </w:pPr>
            <w:r w:rsidRPr="007A08CE">
              <w:t>m</w:t>
            </w:r>
          </w:p>
        </w:tc>
        <w:tc>
          <w:tcPr>
            <w:tcW w:w="387" w:type="pct"/>
            <w:vAlign w:val="bottom"/>
          </w:tcPr>
          <w:p w14:paraId="1A6C95CE" w14:textId="77777777" w:rsidR="00185035" w:rsidRPr="007A08CE" w:rsidRDefault="00185035">
            <w:pPr>
              <w:jc w:val="center"/>
            </w:pPr>
            <w:r w:rsidRPr="007A08CE">
              <w:t>20</w:t>
            </w:r>
          </w:p>
        </w:tc>
        <w:tc>
          <w:tcPr>
            <w:tcW w:w="322" w:type="pct"/>
          </w:tcPr>
          <w:p w14:paraId="52BBBC7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3985F6" w14:textId="77777777" w:rsidR="00185035" w:rsidRPr="00F85647" w:rsidRDefault="00185035" w:rsidP="00D94289">
            <w:pPr>
              <w:autoSpaceDE w:val="0"/>
              <w:autoSpaceDN w:val="0"/>
              <w:adjustRightInd w:val="0"/>
              <w:jc w:val="center"/>
              <w:rPr>
                <w:noProof/>
                <w:lang w:val="en-US"/>
              </w:rPr>
            </w:pPr>
          </w:p>
        </w:tc>
        <w:tc>
          <w:tcPr>
            <w:tcW w:w="237" w:type="pct"/>
          </w:tcPr>
          <w:p w14:paraId="44D4DD59" w14:textId="77777777" w:rsidR="00185035" w:rsidRPr="00F85647" w:rsidRDefault="00185035" w:rsidP="00D94289">
            <w:pPr>
              <w:autoSpaceDE w:val="0"/>
              <w:autoSpaceDN w:val="0"/>
              <w:adjustRightInd w:val="0"/>
              <w:jc w:val="center"/>
              <w:rPr>
                <w:noProof/>
                <w:lang w:val="en-US"/>
              </w:rPr>
            </w:pPr>
          </w:p>
        </w:tc>
        <w:tc>
          <w:tcPr>
            <w:tcW w:w="237" w:type="pct"/>
          </w:tcPr>
          <w:p w14:paraId="353C74E7" w14:textId="77777777" w:rsidR="00185035" w:rsidRPr="00F85647" w:rsidRDefault="00185035" w:rsidP="00D94289">
            <w:pPr>
              <w:autoSpaceDE w:val="0"/>
              <w:autoSpaceDN w:val="0"/>
              <w:adjustRightInd w:val="0"/>
              <w:jc w:val="center"/>
              <w:rPr>
                <w:noProof/>
              </w:rPr>
            </w:pPr>
          </w:p>
        </w:tc>
        <w:tc>
          <w:tcPr>
            <w:tcW w:w="414" w:type="pct"/>
          </w:tcPr>
          <w:p w14:paraId="6B5D8607" w14:textId="77777777" w:rsidR="00185035" w:rsidRPr="00F85647" w:rsidRDefault="00185035" w:rsidP="00D94289">
            <w:pPr>
              <w:autoSpaceDE w:val="0"/>
              <w:autoSpaceDN w:val="0"/>
              <w:adjustRightInd w:val="0"/>
              <w:jc w:val="center"/>
              <w:rPr>
                <w:noProof/>
              </w:rPr>
            </w:pPr>
          </w:p>
        </w:tc>
        <w:tc>
          <w:tcPr>
            <w:tcW w:w="339" w:type="pct"/>
          </w:tcPr>
          <w:p w14:paraId="7DEB98A6" w14:textId="77777777" w:rsidR="00185035" w:rsidRDefault="00185035" w:rsidP="00D94289">
            <w:pPr>
              <w:autoSpaceDE w:val="0"/>
              <w:autoSpaceDN w:val="0"/>
              <w:adjustRightInd w:val="0"/>
              <w:jc w:val="center"/>
              <w:rPr>
                <w:noProof/>
              </w:rPr>
            </w:pPr>
          </w:p>
        </w:tc>
      </w:tr>
      <w:tr w:rsidR="00C90E7E" w:rsidRPr="00F85647" w14:paraId="365CA048" w14:textId="77777777" w:rsidTr="00C90E7E">
        <w:trPr>
          <w:trHeight w:val="288"/>
        </w:trPr>
        <w:tc>
          <w:tcPr>
            <w:tcW w:w="192" w:type="pct"/>
          </w:tcPr>
          <w:p w14:paraId="4D23FBA9" w14:textId="77777777" w:rsidR="00185035" w:rsidRPr="007A08CE" w:rsidRDefault="00185035">
            <w:pPr>
              <w:jc w:val="center"/>
            </w:pPr>
          </w:p>
        </w:tc>
        <w:tc>
          <w:tcPr>
            <w:tcW w:w="2164" w:type="pct"/>
            <w:gridSpan w:val="2"/>
          </w:tcPr>
          <w:p w14:paraId="787A6CF0" w14:textId="77777777" w:rsidR="00185035" w:rsidRPr="002966C9" w:rsidRDefault="00185035" w:rsidP="002966C9">
            <w:pPr>
              <w:rPr>
                <w:bCs/>
              </w:rPr>
            </w:pPr>
            <w:r w:rsidRPr="002966C9">
              <w:rPr>
                <w:bCs/>
              </w:rPr>
              <w:t>Ø 15 mm debljine 13 mm</w:t>
            </w:r>
          </w:p>
        </w:tc>
        <w:tc>
          <w:tcPr>
            <w:tcW w:w="384" w:type="pct"/>
            <w:vAlign w:val="bottom"/>
          </w:tcPr>
          <w:p w14:paraId="0BB23EA2" w14:textId="77777777" w:rsidR="00185035" w:rsidRPr="007A08CE" w:rsidRDefault="00185035">
            <w:pPr>
              <w:jc w:val="center"/>
            </w:pPr>
            <w:r w:rsidRPr="007A08CE">
              <w:t>m</w:t>
            </w:r>
          </w:p>
        </w:tc>
        <w:tc>
          <w:tcPr>
            <w:tcW w:w="387" w:type="pct"/>
            <w:vAlign w:val="bottom"/>
          </w:tcPr>
          <w:p w14:paraId="501981AD" w14:textId="77777777" w:rsidR="00185035" w:rsidRPr="007A08CE" w:rsidRDefault="00185035">
            <w:pPr>
              <w:jc w:val="center"/>
            </w:pPr>
            <w:r w:rsidRPr="007A08CE">
              <w:t>15</w:t>
            </w:r>
          </w:p>
        </w:tc>
        <w:tc>
          <w:tcPr>
            <w:tcW w:w="322" w:type="pct"/>
          </w:tcPr>
          <w:p w14:paraId="7D90A5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37C4DC" w14:textId="77777777" w:rsidR="00185035" w:rsidRPr="00F85647" w:rsidRDefault="00185035" w:rsidP="00D94289">
            <w:pPr>
              <w:autoSpaceDE w:val="0"/>
              <w:autoSpaceDN w:val="0"/>
              <w:adjustRightInd w:val="0"/>
              <w:jc w:val="center"/>
              <w:rPr>
                <w:noProof/>
                <w:lang w:val="en-US"/>
              </w:rPr>
            </w:pPr>
          </w:p>
        </w:tc>
        <w:tc>
          <w:tcPr>
            <w:tcW w:w="237" w:type="pct"/>
          </w:tcPr>
          <w:p w14:paraId="438800F7" w14:textId="77777777" w:rsidR="00185035" w:rsidRPr="00F85647" w:rsidRDefault="00185035" w:rsidP="00D94289">
            <w:pPr>
              <w:autoSpaceDE w:val="0"/>
              <w:autoSpaceDN w:val="0"/>
              <w:adjustRightInd w:val="0"/>
              <w:jc w:val="center"/>
              <w:rPr>
                <w:noProof/>
                <w:lang w:val="en-US"/>
              </w:rPr>
            </w:pPr>
          </w:p>
        </w:tc>
        <w:tc>
          <w:tcPr>
            <w:tcW w:w="237" w:type="pct"/>
          </w:tcPr>
          <w:p w14:paraId="5399E3CA" w14:textId="77777777" w:rsidR="00185035" w:rsidRPr="00F85647" w:rsidRDefault="00185035" w:rsidP="00D94289">
            <w:pPr>
              <w:autoSpaceDE w:val="0"/>
              <w:autoSpaceDN w:val="0"/>
              <w:adjustRightInd w:val="0"/>
              <w:jc w:val="center"/>
              <w:rPr>
                <w:noProof/>
              </w:rPr>
            </w:pPr>
          </w:p>
        </w:tc>
        <w:tc>
          <w:tcPr>
            <w:tcW w:w="414" w:type="pct"/>
          </w:tcPr>
          <w:p w14:paraId="51C490FA" w14:textId="77777777" w:rsidR="00185035" w:rsidRPr="00F85647" w:rsidRDefault="00185035" w:rsidP="00D94289">
            <w:pPr>
              <w:autoSpaceDE w:val="0"/>
              <w:autoSpaceDN w:val="0"/>
              <w:adjustRightInd w:val="0"/>
              <w:jc w:val="center"/>
              <w:rPr>
                <w:noProof/>
              </w:rPr>
            </w:pPr>
          </w:p>
        </w:tc>
        <w:tc>
          <w:tcPr>
            <w:tcW w:w="339" w:type="pct"/>
          </w:tcPr>
          <w:p w14:paraId="7CFAA36E" w14:textId="77777777" w:rsidR="00185035" w:rsidRDefault="00185035" w:rsidP="00D94289">
            <w:pPr>
              <w:autoSpaceDE w:val="0"/>
              <w:autoSpaceDN w:val="0"/>
              <w:adjustRightInd w:val="0"/>
              <w:jc w:val="center"/>
              <w:rPr>
                <w:noProof/>
              </w:rPr>
            </w:pPr>
          </w:p>
        </w:tc>
      </w:tr>
      <w:tr w:rsidR="00C90E7E" w:rsidRPr="00F85647" w14:paraId="0DD4826B" w14:textId="77777777" w:rsidTr="00C90E7E">
        <w:trPr>
          <w:trHeight w:val="288"/>
        </w:trPr>
        <w:tc>
          <w:tcPr>
            <w:tcW w:w="192" w:type="pct"/>
          </w:tcPr>
          <w:p w14:paraId="1A7DC499" w14:textId="77777777" w:rsidR="00185035" w:rsidRPr="007A08CE" w:rsidRDefault="00185035">
            <w:pPr>
              <w:jc w:val="center"/>
            </w:pPr>
          </w:p>
        </w:tc>
        <w:tc>
          <w:tcPr>
            <w:tcW w:w="2164" w:type="pct"/>
            <w:gridSpan w:val="2"/>
          </w:tcPr>
          <w:p w14:paraId="65EBDE46" w14:textId="77777777" w:rsidR="00185035" w:rsidRPr="002966C9" w:rsidRDefault="00185035" w:rsidP="002966C9">
            <w:pPr>
              <w:rPr>
                <w:bCs/>
              </w:rPr>
            </w:pPr>
            <w:r w:rsidRPr="002966C9">
              <w:rPr>
                <w:bCs/>
              </w:rPr>
              <w:t>Ø 20 mm debljine 13 mm</w:t>
            </w:r>
          </w:p>
        </w:tc>
        <w:tc>
          <w:tcPr>
            <w:tcW w:w="384" w:type="pct"/>
            <w:vAlign w:val="bottom"/>
          </w:tcPr>
          <w:p w14:paraId="24BB0237" w14:textId="77777777" w:rsidR="00185035" w:rsidRPr="007A08CE" w:rsidRDefault="00185035">
            <w:pPr>
              <w:jc w:val="center"/>
            </w:pPr>
            <w:r w:rsidRPr="007A08CE">
              <w:t>m</w:t>
            </w:r>
          </w:p>
        </w:tc>
        <w:tc>
          <w:tcPr>
            <w:tcW w:w="387" w:type="pct"/>
            <w:vAlign w:val="bottom"/>
          </w:tcPr>
          <w:p w14:paraId="3550C934" w14:textId="77777777" w:rsidR="00185035" w:rsidRPr="007A08CE" w:rsidRDefault="00185035">
            <w:pPr>
              <w:jc w:val="center"/>
            </w:pPr>
            <w:r w:rsidRPr="007A08CE">
              <w:t>15</w:t>
            </w:r>
          </w:p>
        </w:tc>
        <w:tc>
          <w:tcPr>
            <w:tcW w:w="322" w:type="pct"/>
          </w:tcPr>
          <w:p w14:paraId="7743A5D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3DC354" w14:textId="77777777" w:rsidR="00185035" w:rsidRPr="00F85647" w:rsidRDefault="00185035" w:rsidP="00D94289">
            <w:pPr>
              <w:autoSpaceDE w:val="0"/>
              <w:autoSpaceDN w:val="0"/>
              <w:adjustRightInd w:val="0"/>
              <w:jc w:val="center"/>
              <w:rPr>
                <w:noProof/>
                <w:lang w:val="en-US"/>
              </w:rPr>
            </w:pPr>
          </w:p>
        </w:tc>
        <w:tc>
          <w:tcPr>
            <w:tcW w:w="237" w:type="pct"/>
          </w:tcPr>
          <w:p w14:paraId="517B5D88" w14:textId="77777777" w:rsidR="00185035" w:rsidRPr="00F85647" w:rsidRDefault="00185035" w:rsidP="00D94289">
            <w:pPr>
              <w:autoSpaceDE w:val="0"/>
              <w:autoSpaceDN w:val="0"/>
              <w:adjustRightInd w:val="0"/>
              <w:jc w:val="center"/>
              <w:rPr>
                <w:noProof/>
                <w:lang w:val="en-US"/>
              </w:rPr>
            </w:pPr>
          </w:p>
        </w:tc>
        <w:tc>
          <w:tcPr>
            <w:tcW w:w="237" w:type="pct"/>
          </w:tcPr>
          <w:p w14:paraId="04C01987" w14:textId="77777777" w:rsidR="00185035" w:rsidRPr="00F85647" w:rsidRDefault="00185035" w:rsidP="00D94289">
            <w:pPr>
              <w:autoSpaceDE w:val="0"/>
              <w:autoSpaceDN w:val="0"/>
              <w:adjustRightInd w:val="0"/>
              <w:jc w:val="center"/>
              <w:rPr>
                <w:noProof/>
              </w:rPr>
            </w:pPr>
          </w:p>
        </w:tc>
        <w:tc>
          <w:tcPr>
            <w:tcW w:w="414" w:type="pct"/>
          </w:tcPr>
          <w:p w14:paraId="58A011D4" w14:textId="77777777" w:rsidR="00185035" w:rsidRPr="00F85647" w:rsidRDefault="00185035" w:rsidP="00D94289">
            <w:pPr>
              <w:autoSpaceDE w:val="0"/>
              <w:autoSpaceDN w:val="0"/>
              <w:adjustRightInd w:val="0"/>
              <w:jc w:val="center"/>
              <w:rPr>
                <w:noProof/>
              </w:rPr>
            </w:pPr>
          </w:p>
        </w:tc>
        <w:tc>
          <w:tcPr>
            <w:tcW w:w="339" w:type="pct"/>
          </w:tcPr>
          <w:p w14:paraId="0FD8DE4A" w14:textId="77777777" w:rsidR="00185035" w:rsidRDefault="00185035" w:rsidP="00D94289">
            <w:pPr>
              <w:autoSpaceDE w:val="0"/>
              <w:autoSpaceDN w:val="0"/>
              <w:adjustRightInd w:val="0"/>
              <w:jc w:val="center"/>
              <w:rPr>
                <w:noProof/>
              </w:rPr>
            </w:pPr>
          </w:p>
        </w:tc>
      </w:tr>
      <w:tr w:rsidR="00C90E7E" w:rsidRPr="00F85647" w14:paraId="7C1D9F07" w14:textId="77777777" w:rsidTr="00C90E7E">
        <w:trPr>
          <w:trHeight w:val="288"/>
        </w:trPr>
        <w:tc>
          <w:tcPr>
            <w:tcW w:w="192" w:type="pct"/>
          </w:tcPr>
          <w:p w14:paraId="2C9C0BED" w14:textId="77777777" w:rsidR="00185035" w:rsidRPr="007A08CE" w:rsidRDefault="00185035">
            <w:pPr>
              <w:jc w:val="center"/>
            </w:pPr>
            <w:r w:rsidRPr="007A08CE">
              <w:t>8</w:t>
            </w:r>
          </w:p>
        </w:tc>
        <w:tc>
          <w:tcPr>
            <w:tcW w:w="2164" w:type="pct"/>
            <w:gridSpan w:val="2"/>
          </w:tcPr>
          <w:p w14:paraId="798260C1" w14:textId="77777777" w:rsidR="00185035" w:rsidRPr="002966C9" w:rsidRDefault="00185035" w:rsidP="002966C9">
            <w:r w:rsidRPr="002966C9">
              <w:t>Izolacija HTS sa oblogom od polietilena u beloj boji za izolaciju spoljnih freonskih cevi, dimezije:</w:t>
            </w:r>
          </w:p>
        </w:tc>
        <w:tc>
          <w:tcPr>
            <w:tcW w:w="384" w:type="pct"/>
            <w:vAlign w:val="bottom"/>
          </w:tcPr>
          <w:p w14:paraId="19C6CE44" w14:textId="77777777" w:rsidR="00185035" w:rsidRPr="007A08CE" w:rsidRDefault="00185035">
            <w:pPr>
              <w:jc w:val="center"/>
            </w:pPr>
          </w:p>
        </w:tc>
        <w:tc>
          <w:tcPr>
            <w:tcW w:w="387" w:type="pct"/>
            <w:vAlign w:val="bottom"/>
          </w:tcPr>
          <w:p w14:paraId="7AE3CDCF" w14:textId="77777777" w:rsidR="00185035" w:rsidRPr="007A08CE" w:rsidRDefault="00185035">
            <w:pPr>
              <w:jc w:val="center"/>
            </w:pPr>
          </w:p>
        </w:tc>
        <w:tc>
          <w:tcPr>
            <w:tcW w:w="322" w:type="pct"/>
          </w:tcPr>
          <w:p w14:paraId="105B66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D781059" w14:textId="77777777" w:rsidR="00185035" w:rsidRPr="00F85647" w:rsidRDefault="00185035" w:rsidP="00D94289">
            <w:pPr>
              <w:autoSpaceDE w:val="0"/>
              <w:autoSpaceDN w:val="0"/>
              <w:adjustRightInd w:val="0"/>
              <w:jc w:val="center"/>
              <w:rPr>
                <w:noProof/>
                <w:lang w:val="en-US"/>
              </w:rPr>
            </w:pPr>
          </w:p>
        </w:tc>
        <w:tc>
          <w:tcPr>
            <w:tcW w:w="237" w:type="pct"/>
          </w:tcPr>
          <w:p w14:paraId="2217E3A0" w14:textId="77777777" w:rsidR="00185035" w:rsidRPr="00F85647" w:rsidRDefault="00185035" w:rsidP="00D94289">
            <w:pPr>
              <w:autoSpaceDE w:val="0"/>
              <w:autoSpaceDN w:val="0"/>
              <w:adjustRightInd w:val="0"/>
              <w:jc w:val="center"/>
              <w:rPr>
                <w:noProof/>
                <w:lang w:val="en-US"/>
              </w:rPr>
            </w:pPr>
          </w:p>
        </w:tc>
        <w:tc>
          <w:tcPr>
            <w:tcW w:w="237" w:type="pct"/>
          </w:tcPr>
          <w:p w14:paraId="09843AEF" w14:textId="77777777" w:rsidR="00185035" w:rsidRPr="00F85647" w:rsidRDefault="00185035" w:rsidP="00D94289">
            <w:pPr>
              <w:autoSpaceDE w:val="0"/>
              <w:autoSpaceDN w:val="0"/>
              <w:adjustRightInd w:val="0"/>
              <w:jc w:val="center"/>
              <w:rPr>
                <w:noProof/>
              </w:rPr>
            </w:pPr>
          </w:p>
        </w:tc>
        <w:tc>
          <w:tcPr>
            <w:tcW w:w="414" w:type="pct"/>
          </w:tcPr>
          <w:p w14:paraId="30D59314" w14:textId="77777777" w:rsidR="00185035" w:rsidRPr="00F85647" w:rsidRDefault="00185035" w:rsidP="00D94289">
            <w:pPr>
              <w:autoSpaceDE w:val="0"/>
              <w:autoSpaceDN w:val="0"/>
              <w:adjustRightInd w:val="0"/>
              <w:jc w:val="center"/>
              <w:rPr>
                <w:noProof/>
              </w:rPr>
            </w:pPr>
          </w:p>
        </w:tc>
        <w:tc>
          <w:tcPr>
            <w:tcW w:w="339" w:type="pct"/>
          </w:tcPr>
          <w:p w14:paraId="0C783F35" w14:textId="77777777" w:rsidR="00185035" w:rsidRDefault="00185035" w:rsidP="00D94289">
            <w:pPr>
              <w:autoSpaceDE w:val="0"/>
              <w:autoSpaceDN w:val="0"/>
              <w:adjustRightInd w:val="0"/>
              <w:jc w:val="center"/>
              <w:rPr>
                <w:noProof/>
              </w:rPr>
            </w:pPr>
          </w:p>
        </w:tc>
      </w:tr>
      <w:tr w:rsidR="00C90E7E" w:rsidRPr="00F85647" w14:paraId="1A78B8D5" w14:textId="77777777" w:rsidTr="00C90E7E">
        <w:trPr>
          <w:trHeight w:val="288"/>
        </w:trPr>
        <w:tc>
          <w:tcPr>
            <w:tcW w:w="192" w:type="pct"/>
          </w:tcPr>
          <w:p w14:paraId="176ADA63" w14:textId="77777777" w:rsidR="00185035" w:rsidRPr="007A08CE" w:rsidRDefault="00185035">
            <w:pPr>
              <w:jc w:val="center"/>
            </w:pPr>
          </w:p>
        </w:tc>
        <w:tc>
          <w:tcPr>
            <w:tcW w:w="2164" w:type="pct"/>
            <w:gridSpan w:val="2"/>
          </w:tcPr>
          <w:p w14:paraId="7948D1C4" w14:textId="77777777" w:rsidR="00185035" w:rsidRPr="002966C9" w:rsidRDefault="00185035" w:rsidP="002966C9">
            <w:pPr>
              <w:rPr>
                <w:bCs/>
              </w:rPr>
            </w:pPr>
            <w:r w:rsidRPr="002966C9">
              <w:rPr>
                <w:bCs/>
              </w:rPr>
              <w:t>Ø 20 mm debljine 13 mm</w:t>
            </w:r>
          </w:p>
        </w:tc>
        <w:tc>
          <w:tcPr>
            <w:tcW w:w="384" w:type="pct"/>
            <w:vAlign w:val="bottom"/>
          </w:tcPr>
          <w:p w14:paraId="79A4492E" w14:textId="77777777" w:rsidR="00185035" w:rsidRPr="007A08CE" w:rsidRDefault="00185035">
            <w:pPr>
              <w:jc w:val="center"/>
            </w:pPr>
            <w:r w:rsidRPr="007A08CE">
              <w:t>m</w:t>
            </w:r>
          </w:p>
        </w:tc>
        <w:tc>
          <w:tcPr>
            <w:tcW w:w="387" w:type="pct"/>
            <w:vAlign w:val="bottom"/>
          </w:tcPr>
          <w:p w14:paraId="2E986904" w14:textId="77777777" w:rsidR="00185035" w:rsidRPr="007A08CE" w:rsidRDefault="00185035">
            <w:pPr>
              <w:jc w:val="center"/>
            </w:pPr>
            <w:r w:rsidRPr="007A08CE">
              <w:t>8</w:t>
            </w:r>
          </w:p>
        </w:tc>
        <w:tc>
          <w:tcPr>
            <w:tcW w:w="322" w:type="pct"/>
          </w:tcPr>
          <w:p w14:paraId="2801894F"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FD60C8" w14:textId="77777777" w:rsidR="00185035" w:rsidRPr="00F85647" w:rsidRDefault="00185035" w:rsidP="00D94289">
            <w:pPr>
              <w:autoSpaceDE w:val="0"/>
              <w:autoSpaceDN w:val="0"/>
              <w:adjustRightInd w:val="0"/>
              <w:jc w:val="center"/>
              <w:rPr>
                <w:noProof/>
                <w:lang w:val="en-US"/>
              </w:rPr>
            </w:pPr>
          </w:p>
        </w:tc>
        <w:tc>
          <w:tcPr>
            <w:tcW w:w="237" w:type="pct"/>
          </w:tcPr>
          <w:p w14:paraId="5C76C4A0" w14:textId="77777777" w:rsidR="00185035" w:rsidRPr="00F85647" w:rsidRDefault="00185035" w:rsidP="00D94289">
            <w:pPr>
              <w:autoSpaceDE w:val="0"/>
              <w:autoSpaceDN w:val="0"/>
              <w:adjustRightInd w:val="0"/>
              <w:jc w:val="center"/>
              <w:rPr>
                <w:noProof/>
                <w:lang w:val="en-US"/>
              </w:rPr>
            </w:pPr>
          </w:p>
        </w:tc>
        <w:tc>
          <w:tcPr>
            <w:tcW w:w="237" w:type="pct"/>
          </w:tcPr>
          <w:p w14:paraId="53622483" w14:textId="77777777" w:rsidR="00185035" w:rsidRPr="00F85647" w:rsidRDefault="00185035" w:rsidP="00D94289">
            <w:pPr>
              <w:autoSpaceDE w:val="0"/>
              <w:autoSpaceDN w:val="0"/>
              <w:adjustRightInd w:val="0"/>
              <w:jc w:val="center"/>
              <w:rPr>
                <w:noProof/>
              </w:rPr>
            </w:pPr>
          </w:p>
        </w:tc>
        <w:tc>
          <w:tcPr>
            <w:tcW w:w="414" w:type="pct"/>
          </w:tcPr>
          <w:p w14:paraId="771F8F20" w14:textId="77777777" w:rsidR="00185035" w:rsidRPr="00F85647" w:rsidRDefault="00185035" w:rsidP="00D94289">
            <w:pPr>
              <w:autoSpaceDE w:val="0"/>
              <w:autoSpaceDN w:val="0"/>
              <w:adjustRightInd w:val="0"/>
              <w:jc w:val="center"/>
              <w:rPr>
                <w:noProof/>
              </w:rPr>
            </w:pPr>
          </w:p>
        </w:tc>
        <w:tc>
          <w:tcPr>
            <w:tcW w:w="339" w:type="pct"/>
          </w:tcPr>
          <w:p w14:paraId="10C2C127" w14:textId="77777777" w:rsidR="00185035" w:rsidRDefault="00185035" w:rsidP="00D94289">
            <w:pPr>
              <w:autoSpaceDE w:val="0"/>
              <w:autoSpaceDN w:val="0"/>
              <w:adjustRightInd w:val="0"/>
              <w:jc w:val="center"/>
              <w:rPr>
                <w:noProof/>
              </w:rPr>
            </w:pPr>
          </w:p>
        </w:tc>
      </w:tr>
      <w:tr w:rsidR="00C90E7E" w:rsidRPr="00F85647" w14:paraId="1891BECE" w14:textId="77777777" w:rsidTr="00C90E7E">
        <w:trPr>
          <w:trHeight w:val="288"/>
        </w:trPr>
        <w:tc>
          <w:tcPr>
            <w:tcW w:w="192" w:type="pct"/>
          </w:tcPr>
          <w:p w14:paraId="245777AE" w14:textId="77777777" w:rsidR="00185035" w:rsidRPr="007A08CE" w:rsidRDefault="00185035">
            <w:pPr>
              <w:jc w:val="center"/>
            </w:pPr>
          </w:p>
        </w:tc>
        <w:tc>
          <w:tcPr>
            <w:tcW w:w="2164" w:type="pct"/>
            <w:gridSpan w:val="2"/>
          </w:tcPr>
          <w:p w14:paraId="4A971FCF" w14:textId="77777777" w:rsidR="00185035" w:rsidRPr="002966C9" w:rsidRDefault="00185035" w:rsidP="002966C9">
            <w:pPr>
              <w:rPr>
                <w:bCs/>
              </w:rPr>
            </w:pPr>
            <w:r w:rsidRPr="002966C9">
              <w:rPr>
                <w:bCs/>
              </w:rPr>
              <w:t>Ø 10 mm debljine 9 mm</w:t>
            </w:r>
          </w:p>
        </w:tc>
        <w:tc>
          <w:tcPr>
            <w:tcW w:w="384" w:type="pct"/>
            <w:vAlign w:val="bottom"/>
          </w:tcPr>
          <w:p w14:paraId="22AC1A9F" w14:textId="77777777" w:rsidR="00185035" w:rsidRPr="007A08CE" w:rsidRDefault="00185035">
            <w:pPr>
              <w:jc w:val="center"/>
            </w:pPr>
            <w:r w:rsidRPr="007A08CE">
              <w:t>m</w:t>
            </w:r>
          </w:p>
        </w:tc>
        <w:tc>
          <w:tcPr>
            <w:tcW w:w="387" w:type="pct"/>
            <w:vAlign w:val="bottom"/>
          </w:tcPr>
          <w:p w14:paraId="3F86181C" w14:textId="77777777" w:rsidR="00185035" w:rsidRPr="007A08CE" w:rsidRDefault="00185035">
            <w:pPr>
              <w:jc w:val="center"/>
            </w:pPr>
            <w:r w:rsidRPr="007A08CE">
              <w:t>8</w:t>
            </w:r>
          </w:p>
        </w:tc>
        <w:tc>
          <w:tcPr>
            <w:tcW w:w="322" w:type="pct"/>
          </w:tcPr>
          <w:p w14:paraId="1657B5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DCB1B9" w14:textId="77777777" w:rsidR="00185035" w:rsidRPr="00F85647" w:rsidRDefault="00185035" w:rsidP="00D94289">
            <w:pPr>
              <w:autoSpaceDE w:val="0"/>
              <w:autoSpaceDN w:val="0"/>
              <w:adjustRightInd w:val="0"/>
              <w:jc w:val="center"/>
              <w:rPr>
                <w:noProof/>
                <w:lang w:val="en-US"/>
              </w:rPr>
            </w:pPr>
          </w:p>
        </w:tc>
        <w:tc>
          <w:tcPr>
            <w:tcW w:w="237" w:type="pct"/>
          </w:tcPr>
          <w:p w14:paraId="569AD555" w14:textId="77777777" w:rsidR="00185035" w:rsidRPr="00F85647" w:rsidRDefault="00185035" w:rsidP="00D94289">
            <w:pPr>
              <w:autoSpaceDE w:val="0"/>
              <w:autoSpaceDN w:val="0"/>
              <w:adjustRightInd w:val="0"/>
              <w:jc w:val="center"/>
              <w:rPr>
                <w:noProof/>
                <w:lang w:val="en-US"/>
              </w:rPr>
            </w:pPr>
          </w:p>
        </w:tc>
        <w:tc>
          <w:tcPr>
            <w:tcW w:w="237" w:type="pct"/>
          </w:tcPr>
          <w:p w14:paraId="0CF6F087" w14:textId="77777777" w:rsidR="00185035" w:rsidRPr="00F85647" w:rsidRDefault="00185035" w:rsidP="00D94289">
            <w:pPr>
              <w:autoSpaceDE w:val="0"/>
              <w:autoSpaceDN w:val="0"/>
              <w:adjustRightInd w:val="0"/>
              <w:jc w:val="center"/>
              <w:rPr>
                <w:noProof/>
              </w:rPr>
            </w:pPr>
          </w:p>
        </w:tc>
        <w:tc>
          <w:tcPr>
            <w:tcW w:w="414" w:type="pct"/>
          </w:tcPr>
          <w:p w14:paraId="78762BEE" w14:textId="77777777" w:rsidR="00185035" w:rsidRPr="00F85647" w:rsidRDefault="00185035" w:rsidP="00D94289">
            <w:pPr>
              <w:autoSpaceDE w:val="0"/>
              <w:autoSpaceDN w:val="0"/>
              <w:adjustRightInd w:val="0"/>
              <w:jc w:val="center"/>
              <w:rPr>
                <w:noProof/>
              </w:rPr>
            </w:pPr>
          </w:p>
        </w:tc>
        <w:tc>
          <w:tcPr>
            <w:tcW w:w="339" w:type="pct"/>
          </w:tcPr>
          <w:p w14:paraId="68802ED6" w14:textId="77777777" w:rsidR="00185035" w:rsidRDefault="00185035" w:rsidP="00D94289">
            <w:pPr>
              <w:autoSpaceDE w:val="0"/>
              <w:autoSpaceDN w:val="0"/>
              <w:adjustRightInd w:val="0"/>
              <w:jc w:val="center"/>
              <w:rPr>
                <w:noProof/>
              </w:rPr>
            </w:pPr>
          </w:p>
        </w:tc>
      </w:tr>
      <w:tr w:rsidR="00C90E7E" w:rsidRPr="00F85647" w14:paraId="67157CDE" w14:textId="77777777" w:rsidTr="00C90E7E">
        <w:trPr>
          <w:trHeight w:val="288"/>
        </w:trPr>
        <w:tc>
          <w:tcPr>
            <w:tcW w:w="192" w:type="pct"/>
          </w:tcPr>
          <w:p w14:paraId="2A51B05E" w14:textId="77777777" w:rsidR="00185035" w:rsidRPr="007A08CE" w:rsidRDefault="00185035">
            <w:pPr>
              <w:jc w:val="center"/>
            </w:pPr>
            <w:r w:rsidRPr="007A08CE">
              <w:t>9</w:t>
            </w:r>
          </w:p>
        </w:tc>
        <w:tc>
          <w:tcPr>
            <w:tcW w:w="2164" w:type="pct"/>
            <w:gridSpan w:val="2"/>
          </w:tcPr>
          <w:p w14:paraId="1AE7BD39" w14:textId="77777777" w:rsidR="00185035" w:rsidRPr="002966C9" w:rsidRDefault="00185035"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84" w:type="pct"/>
            <w:vAlign w:val="bottom"/>
          </w:tcPr>
          <w:p w14:paraId="4752FA97" w14:textId="77777777" w:rsidR="00185035" w:rsidRPr="007A08CE" w:rsidRDefault="00185035" w:rsidP="00141BBF">
            <w:pPr>
              <w:jc w:val="center"/>
            </w:pPr>
            <w:r w:rsidRPr="007A08CE">
              <w:t>pauša</w:t>
            </w:r>
          </w:p>
        </w:tc>
        <w:tc>
          <w:tcPr>
            <w:tcW w:w="387" w:type="pct"/>
            <w:vAlign w:val="bottom"/>
          </w:tcPr>
          <w:p w14:paraId="55644640" w14:textId="77777777" w:rsidR="00185035" w:rsidRPr="007A08CE" w:rsidRDefault="00185035">
            <w:pPr>
              <w:jc w:val="center"/>
            </w:pPr>
          </w:p>
        </w:tc>
        <w:tc>
          <w:tcPr>
            <w:tcW w:w="322" w:type="pct"/>
          </w:tcPr>
          <w:p w14:paraId="02E7E57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5A9C0A" w14:textId="77777777" w:rsidR="00185035" w:rsidRPr="00F85647" w:rsidRDefault="00185035" w:rsidP="00D94289">
            <w:pPr>
              <w:autoSpaceDE w:val="0"/>
              <w:autoSpaceDN w:val="0"/>
              <w:adjustRightInd w:val="0"/>
              <w:jc w:val="center"/>
              <w:rPr>
                <w:noProof/>
                <w:lang w:val="en-US"/>
              </w:rPr>
            </w:pPr>
          </w:p>
        </w:tc>
        <w:tc>
          <w:tcPr>
            <w:tcW w:w="237" w:type="pct"/>
          </w:tcPr>
          <w:p w14:paraId="5020D9A4" w14:textId="77777777" w:rsidR="00185035" w:rsidRPr="00F85647" w:rsidRDefault="00185035" w:rsidP="00D94289">
            <w:pPr>
              <w:autoSpaceDE w:val="0"/>
              <w:autoSpaceDN w:val="0"/>
              <w:adjustRightInd w:val="0"/>
              <w:jc w:val="center"/>
              <w:rPr>
                <w:noProof/>
                <w:lang w:val="en-US"/>
              </w:rPr>
            </w:pPr>
          </w:p>
        </w:tc>
        <w:tc>
          <w:tcPr>
            <w:tcW w:w="237" w:type="pct"/>
          </w:tcPr>
          <w:p w14:paraId="174A474A" w14:textId="77777777" w:rsidR="00185035" w:rsidRPr="00F85647" w:rsidRDefault="00185035" w:rsidP="00D94289">
            <w:pPr>
              <w:autoSpaceDE w:val="0"/>
              <w:autoSpaceDN w:val="0"/>
              <w:adjustRightInd w:val="0"/>
              <w:jc w:val="center"/>
              <w:rPr>
                <w:noProof/>
              </w:rPr>
            </w:pPr>
          </w:p>
        </w:tc>
        <w:tc>
          <w:tcPr>
            <w:tcW w:w="414" w:type="pct"/>
          </w:tcPr>
          <w:p w14:paraId="179DAC24" w14:textId="77777777" w:rsidR="00185035" w:rsidRPr="00F85647" w:rsidRDefault="00185035" w:rsidP="00D94289">
            <w:pPr>
              <w:autoSpaceDE w:val="0"/>
              <w:autoSpaceDN w:val="0"/>
              <w:adjustRightInd w:val="0"/>
              <w:jc w:val="center"/>
              <w:rPr>
                <w:noProof/>
              </w:rPr>
            </w:pPr>
          </w:p>
        </w:tc>
        <w:tc>
          <w:tcPr>
            <w:tcW w:w="339" w:type="pct"/>
          </w:tcPr>
          <w:p w14:paraId="16E194C8" w14:textId="77777777" w:rsidR="00185035" w:rsidRDefault="00185035" w:rsidP="00D94289">
            <w:pPr>
              <w:autoSpaceDE w:val="0"/>
              <w:autoSpaceDN w:val="0"/>
              <w:adjustRightInd w:val="0"/>
              <w:jc w:val="center"/>
              <w:rPr>
                <w:noProof/>
              </w:rPr>
            </w:pPr>
          </w:p>
        </w:tc>
      </w:tr>
      <w:tr w:rsidR="00C90E7E" w:rsidRPr="00F85647" w14:paraId="5B4BC591" w14:textId="77777777" w:rsidTr="00C90E7E">
        <w:trPr>
          <w:trHeight w:val="288"/>
        </w:trPr>
        <w:tc>
          <w:tcPr>
            <w:tcW w:w="192" w:type="pct"/>
          </w:tcPr>
          <w:p w14:paraId="3E64440A" w14:textId="77777777" w:rsidR="00185035" w:rsidRPr="007A08CE" w:rsidRDefault="00185035">
            <w:pPr>
              <w:jc w:val="center"/>
            </w:pPr>
            <w:r w:rsidRPr="007A08CE">
              <w:t>10</w:t>
            </w:r>
          </w:p>
        </w:tc>
        <w:tc>
          <w:tcPr>
            <w:tcW w:w="2164" w:type="pct"/>
            <w:gridSpan w:val="2"/>
          </w:tcPr>
          <w:p w14:paraId="279302FC" w14:textId="77777777" w:rsidR="00185035" w:rsidRPr="002966C9" w:rsidRDefault="00185035" w:rsidP="002966C9">
            <w:r w:rsidRPr="002966C9">
              <w:t>Vakumiranje freonske instalacije sa dopunom freona. Količinu dopunjenog freona kontrolisati elektronskom vagom koji treba da bude u skladu sa tehničkim preporukama proizvođača opreme. Freon R410A, približno 3kg</w:t>
            </w:r>
          </w:p>
        </w:tc>
        <w:tc>
          <w:tcPr>
            <w:tcW w:w="384" w:type="pct"/>
            <w:vAlign w:val="bottom"/>
          </w:tcPr>
          <w:p w14:paraId="4DE63EBC" w14:textId="77777777" w:rsidR="00185035" w:rsidRPr="007A08CE" w:rsidRDefault="00185035" w:rsidP="00141BBF">
            <w:pPr>
              <w:jc w:val="center"/>
            </w:pPr>
            <w:r w:rsidRPr="007A08CE">
              <w:t>pauša</w:t>
            </w:r>
          </w:p>
        </w:tc>
        <w:tc>
          <w:tcPr>
            <w:tcW w:w="387" w:type="pct"/>
            <w:vAlign w:val="bottom"/>
          </w:tcPr>
          <w:p w14:paraId="15018D30" w14:textId="77777777" w:rsidR="00185035" w:rsidRPr="007A08CE" w:rsidRDefault="00185035">
            <w:pPr>
              <w:jc w:val="center"/>
            </w:pPr>
          </w:p>
        </w:tc>
        <w:tc>
          <w:tcPr>
            <w:tcW w:w="322" w:type="pct"/>
          </w:tcPr>
          <w:p w14:paraId="77922A93"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7835D3" w14:textId="77777777" w:rsidR="00185035" w:rsidRPr="00F85647" w:rsidRDefault="00185035" w:rsidP="00D94289">
            <w:pPr>
              <w:autoSpaceDE w:val="0"/>
              <w:autoSpaceDN w:val="0"/>
              <w:adjustRightInd w:val="0"/>
              <w:jc w:val="center"/>
              <w:rPr>
                <w:noProof/>
                <w:lang w:val="en-US"/>
              </w:rPr>
            </w:pPr>
          </w:p>
        </w:tc>
        <w:tc>
          <w:tcPr>
            <w:tcW w:w="237" w:type="pct"/>
          </w:tcPr>
          <w:p w14:paraId="47B5B332" w14:textId="77777777" w:rsidR="00185035" w:rsidRPr="00F85647" w:rsidRDefault="00185035" w:rsidP="00D94289">
            <w:pPr>
              <w:autoSpaceDE w:val="0"/>
              <w:autoSpaceDN w:val="0"/>
              <w:adjustRightInd w:val="0"/>
              <w:jc w:val="center"/>
              <w:rPr>
                <w:noProof/>
                <w:lang w:val="en-US"/>
              </w:rPr>
            </w:pPr>
          </w:p>
        </w:tc>
        <w:tc>
          <w:tcPr>
            <w:tcW w:w="237" w:type="pct"/>
          </w:tcPr>
          <w:p w14:paraId="20A87350" w14:textId="77777777" w:rsidR="00185035" w:rsidRPr="00F85647" w:rsidRDefault="00185035" w:rsidP="00D94289">
            <w:pPr>
              <w:autoSpaceDE w:val="0"/>
              <w:autoSpaceDN w:val="0"/>
              <w:adjustRightInd w:val="0"/>
              <w:jc w:val="center"/>
              <w:rPr>
                <w:noProof/>
              </w:rPr>
            </w:pPr>
          </w:p>
        </w:tc>
        <w:tc>
          <w:tcPr>
            <w:tcW w:w="414" w:type="pct"/>
          </w:tcPr>
          <w:p w14:paraId="795C77FC" w14:textId="77777777" w:rsidR="00185035" w:rsidRPr="00F85647" w:rsidRDefault="00185035" w:rsidP="00D94289">
            <w:pPr>
              <w:autoSpaceDE w:val="0"/>
              <w:autoSpaceDN w:val="0"/>
              <w:adjustRightInd w:val="0"/>
              <w:jc w:val="center"/>
              <w:rPr>
                <w:noProof/>
              </w:rPr>
            </w:pPr>
          </w:p>
        </w:tc>
        <w:tc>
          <w:tcPr>
            <w:tcW w:w="339" w:type="pct"/>
          </w:tcPr>
          <w:p w14:paraId="6B73FA07" w14:textId="77777777" w:rsidR="00185035" w:rsidRDefault="00185035" w:rsidP="00D94289">
            <w:pPr>
              <w:autoSpaceDE w:val="0"/>
              <w:autoSpaceDN w:val="0"/>
              <w:adjustRightInd w:val="0"/>
              <w:jc w:val="center"/>
              <w:rPr>
                <w:noProof/>
              </w:rPr>
            </w:pPr>
          </w:p>
        </w:tc>
      </w:tr>
      <w:tr w:rsidR="00C90E7E" w:rsidRPr="00F85647" w14:paraId="61828F19" w14:textId="77777777" w:rsidTr="00C90E7E">
        <w:trPr>
          <w:trHeight w:val="288"/>
        </w:trPr>
        <w:tc>
          <w:tcPr>
            <w:tcW w:w="192" w:type="pct"/>
          </w:tcPr>
          <w:p w14:paraId="04E74297" w14:textId="77777777" w:rsidR="00185035" w:rsidRPr="007A08CE" w:rsidRDefault="00185035">
            <w:pPr>
              <w:jc w:val="center"/>
            </w:pPr>
            <w:r w:rsidRPr="007A08CE">
              <w:t>11</w:t>
            </w:r>
          </w:p>
        </w:tc>
        <w:tc>
          <w:tcPr>
            <w:tcW w:w="2164" w:type="pct"/>
            <w:gridSpan w:val="2"/>
          </w:tcPr>
          <w:p w14:paraId="36F25873" w14:textId="77777777" w:rsidR="00185035" w:rsidRPr="002966C9" w:rsidRDefault="00185035" w:rsidP="002966C9">
            <w:r w:rsidRPr="002966C9">
              <w:t>Izrada instalacije za odvod kondenzata od cevi od polipropilena ili od nekog drugog odgovarajućeg materijala od unutrašnjih klima jedinica u kompletu sa izolacijom debljine 9mm dimenzija cevi:</w:t>
            </w:r>
          </w:p>
        </w:tc>
        <w:tc>
          <w:tcPr>
            <w:tcW w:w="384" w:type="pct"/>
            <w:vAlign w:val="bottom"/>
          </w:tcPr>
          <w:p w14:paraId="0A37F318" w14:textId="77777777" w:rsidR="00185035" w:rsidRPr="007A08CE" w:rsidRDefault="00185035">
            <w:pPr>
              <w:jc w:val="center"/>
            </w:pPr>
          </w:p>
        </w:tc>
        <w:tc>
          <w:tcPr>
            <w:tcW w:w="387" w:type="pct"/>
            <w:vAlign w:val="bottom"/>
          </w:tcPr>
          <w:p w14:paraId="1F75A5DB" w14:textId="77777777" w:rsidR="00185035" w:rsidRPr="007A08CE" w:rsidRDefault="00185035">
            <w:pPr>
              <w:jc w:val="center"/>
            </w:pPr>
          </w:p>
        </w:tc>
        <w:tc>
          <w:tcPr>
            <w:tcW w:w="322" w:type="pct"/>
          </w:tcPr>
          <w:p w14:paraId="7F6876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9C07E8" w14:textId="77777777" w:rsidR="00185035" w:rsidRPr="00F85647" w:rsidRDefault="00185035" w:rsidP="00D94289">
            <w:pPr>
              <w:autoSpaceDE w:val="0"/>
              <w:autoSpaceDN w:val="0"/>
              <w:adjustRightInd w:val="0"/>
              <w:jc w:val="center"/>
              <w:rPr>
                <w:noProof/>
                <w:lang w:val="en-US"/>
              </w:rPr>
            </w:pPr>
          </w:p>
        </w:tc>
        <w:tc>
          <w:tcPr>
            <w:tcW w:w="237" w:type="pct"/>
          </w:tcPr>
          <w:p w14:paraId="2DE82E38" w14:textId="77777777" w:rsidR="00185035" w:rsidRPr="00F85647" w:rsidRDefault="00185035" w:rsidP="00D94289">
            <w:pPr>
              <w:autoSpaceDE w:val="0"/>
              <w:autoSpaceDN w:val="0"/>
              <w:adjustRightInd w:val="0"/>
              <w:jc w:val="center"/>
              <w:rPr>
                <w:noProof/>
                <w:lang w:val="en-US"/>
              </w:rPr>
            </w:pPr>
          </w:p>
        </w:tc>
        <w:tc>
          <w:tcPr>
            <w:tcW w:w="237" w:type="pct"/>
          </w:tcPr>
          <w:p w14:paraId="3F41D324" w14:textId="77777777" w:rsidR="00185035" w:rsidRPr="00F85647" w:rsidRDefault="00185035" w:rsidP="00D94289">
            <w:pPr>
              <w:autoSpaceDE w:val="0"/>
              <w:autoSpaceDN w:val="0"/>
              <w:adjustRightInd w:val="0"/>
              <w:jc w:val="center"/>
              <w:rPr>
                <w:noProof/>
              </w:rPr>
            </w:pPr>
          </w:p>
        </w:tc>
        <w:tc>
          <w:tcPr>
            <w:tcW w:w="414" w:type="pct"/>
          </w:tcPr>
          <w:p w14:paraId="5B4DD9C7" w14:textId="77777777" w:rsidR="00185035" w:rsidRPr="00F85647" w:rsidRDefault="00185035" w:rsidP="00D94289">
            <w:pPr>
              <w:autoSpaceDE w:val="0"/>
              <w:autoSpaceDN w:val="0"/>
              <w:adjustRightInd w:val="0"/>
              <w:jc w:val="center"/>
              <w:rPr>
                <w:noProof/>
              </w:rPr>
            </w:pPr>
          </w:p>
        </w:tc>
        <w:tc>
          <w:tcPr>
            <w:tcW w:w="339" w:type="pct"/>
          </w:tcPr>
          <w:p w14:paraId="54A88EFE" w14:textId="77777777" w:rsidR="00185035" w:rsidRDefault="00185035" w:rsidP="00D94289">
            <w:pPr>
              <w:autoSpaceDE w:val="0"/>
              <w:autoSpaceDN w:val="0"/>
              <w:adjustRightInd w:val="0"/>
              <w:jc w:val="center"/>
              <w:rPr>
                <w:noProof/>
              </w:rPr>
            </w:pPr>
          </w:p>
        </w:tc>
      </w:tr>
      <w:tr w:rsidR="00C90E7E" w:rsidRPr="00F85647" w14:paraId="54BEED3C" w14:textId="77777777" w:rsidTr="00C90E7E">
        <w:trPr>
          <w:trHeight w:val="288"/>
        </w:trPr>
        <w:tc>
          <w:tcPr>
            <w:tcW w:w="192" w:type="pct"/>
          </w:tcPr>
          <w:p w14:paraId="68B89057" w14:textId="77777777" w:rsidR="00185035" w:rsidRPr="007A08CE" w:rsidRDefault="00185035">
            <w:pPr>
              <w:jc w:val="center"/>
            </w:pPr>
          </w:p>
        </w:tc>
        <w:tc>
          <w:tcPr>
            <w:tcW w:w="2164" w:type="pct"/>
            <w:gridSpan w:val="2"/>
          </w:tcPr>
          <w:p w14:paraId="0B8646C8" w14:textId="77777777" w:rsidR="00185035" w:rsidRPr="002966C9" w:rsidRDefault="00185035" w:rsidP="002966C9">
            <w:r w:rsidRPr="002966C9">
              <w:t>Ø32 mm</w:t>
            </w:r>
          </w:p>
        </w:tc>
        <w:tc>
          <w:tcPr>
            <w:tcW w:w="384" w:type="pct"/>
            <w:vAlign w:val="bottom"/>
          </w:tcPr>
          <w:p w14:paraId="39560CB8" w14:textId="77777777" w:rsidR="00185035" w:rsidRPr="007A08CE" w:rsidRDefault="00185035">
            <w:pPr>
              <w:jc w:val="center"/>
            </w:pPr>
            <w:r w:rsidRPr="007A08CE">
              <w:t>m</w:t>
            </w:r>
          </w:p>
        </w:tc>
        <w:tc>
          <w:tcPr>
            <w:tcW w:w="387" w:type="pct"/>
            <w:vAlign w:val="bottom"/>
          </w:tcPr>
          <w:p w14:paraId="3532D32C" w14:textId="77777777" w:rsidR="00185035" w:rsidRPr="007A08CE" w:rsidRDefault="00185035">
            <w:pPr>
              <w:jc w:val="center"/>
            </w:pPr>
            <w:r w:rsidRPr="007A08CE">
              <w:t>40</w:t>
            </w:r>
          </w:p>
        </w:tc>
        <w:tc>
          <w:tcPr>
            <w:tcW w:w="322" w:type="pct"/>
          </w:tcPr>
          <w:p w14:paraId="79DC21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F039F9" w14:textId="77777777" w:rsidR="00185035" w:rsidRPr="00F85647" w:rsidRDefault="00185035" w:rsidP="00D94289">
            <w:pPr>
              <w:autoSpaceDE w:val="0"/>
              <w:autoSpaceDN w:val="0"/>
              <w:adjustRightInd w:val="0"/>
              <w:jc w:val="center"/>
              <w:rPr>
                <w:noProof/>
                <w:lang w:val="en-US"/>
              </w:rPr>
            </w:pPr>
          </w:p>
        </w:tc>
        <w:tc>
          <w:tcPr>
            <w:tcW w:w="237" w:type="pct"/>
          </w:tcPr>
          <w:p w14:paraId="76ECBB7A" w14:textId="77777777" w:rsidR="00185035" w:rsidRPr="00F85647" w:rsidRDefault="00185035" w:rsidP="00D94289">
            <w:pPr>
              <w:autoSpaceDE w:val="0"/>
              <w:autoSpaceDN w:val="0"/>
              <w:adjustRightInd w:val="0"/>
              <w:jc w:val="center"/>
              <w:rPr>
                <w:noProof/>
                <w:lang w:val="en-US"/>
              </w:rPr>
            </w:pPr>
          </w:p>
        </w:tc>
        <w:tc>
          <w:tcPr>
            <w:tcW w:w="237" w:type="pct"/>
          </w:tcPr>
          <w:p w14:paraId="72E13619" w14:textId="77777777" w:rsidR="00185035" w:rsidRPr="00F85647" w:rsidRDefault="00185035" w:rsidP="00D94289">
            <w:pPr>
              <w:autoSpaceDE w:val="0"/>
              <w:autoSpaceDN w:val="0"/>
              <w:adjustRightInd w:val="0"/>
              <w:jc w:val="center"/>
              <w:rPr>
                <w:noProof/>
              </w:rPr>
            </w:pPr>
          </w:p>
        </w:tc>
        <w:tc>
          <w:tcPr>
            <w:tcW w:w="414" w:type="pct"/>
          </w:tcPr>
          <w:p w14:paraId="44E543CF" w14:textId="77777777" w:rsidR="00185035" w:rsidRPr="00F85647" w:rsidRDefault="00185035" w:rsidP="00D94289">
            <w:pPr>
              <w:autoSpaceDE w:val="0"/>
              <w:autoSpaceDN w:val="0"/>
              <w:adjustRightInd w:val="0"/>
              <w:jc w:val="center"/>
              <w:rPr>
                <w:noProof/>
              </w:rPr>
            </w:pPr>
          </w:p>
        </w:tc>
        <w:tc>
          <w:tcPr>
            <w:tcW w:w="339" w:type="pct"/>
          </w:tcPr>
          <w:p w14:paraId="2A67373D" w14:textId="77777777" w:rsidR="00185035" w:rsidRDefault="00185035" w:rsidP="00D94289">
            <w:pPr>
              <w:autoSpaceDE w:val="0"/>
              <w:autoSpaceDN w:val="0"/>
              <w:adjustRightInd w:val="0"/>
              <w:jc w:val="center"/>
              <w:rPr>
                <w:noProof/>
              </w:rPr>
            </w:pPr>
          </w:p>
        </w:tc>
      </w:tr>
      <w:tr w:rsidR="00C90E7E" w:rsidRPr="00F85647" w14:paraId="2D6FC17C" w14:textId="77777777" w:rsidTr="00C90E7E">
        <w:trPr>
          <w:trHeight w:val="288"/>
        </w:trPr>
        <w:tc>
          <w:tcPr>
            <w:tcW w:w="192" w:type="pct"/>
          </w:tcPr>
          <w:p w14:paraId="3B9FFAFA" w14:textId="77777777" w:rsidR="00185035" w:rsidRPr="007A08CE" w:rsidRDefault="00185035">
            <w:pPr>
              <w:jc w:val="center"/>
            </w:pPr>
            <w:r w:rsidRPr="007A08CE">
              <w:t>12</w:t>
            </w:r>
          </w:p>
        </w:tc>
        <w:tc>
          <w:tcPr>
            <w:tcW w:w="2164" w:type="pct"/>
            <w:gridSpan w:val="2"/>
          </w:tcPr>
          <w:p w14:paraId="036C1D0B" w14:textId="77777777" w:rsidR="00185035" w:rsidRPr="002966C9" w:rsidRDefault="00185035" w:rsidP="002966C9">
            <w:r w:rsidRPr="002966C9">
              <w:t>Prateći fazonski komadi za kondenznu instalaciju (kolena, "T" komadi, redukcije, šelne,...), 50% od prethodne stavke.</w:t>
            </w:r>
          </w:p>
        </w:tc>
        <w:tc>
          <w:tcPr>
            <w:tcW w:w="384" w:type="pct"/>
            <w:vAlign w:val="bottom"/>
          </w:tcPr>
          <w:p w14:paraId="65A2E8C4" w14:textId="77777777" w:rsidR="00185035" w:rsidRPr="007A08CE" w:rsidRDefault="00185035">
            <w:pPr>
              <w:jc w:val="center"/>
            </w:pPr>
            <w:r>
              <w:t>%</w:t>
            </w:r>
          </w:p>
        </w:tc>
        <w:tc>
          <w:tcPr>
            <w:tcW w:w="387" w:type="pct"/>
            <w:vAlign w:val="bottom"/>
          </w:tcPr>
          <w:p w14:paraId="35C882C4" w14:textId="77777777" w:rsidR="00185035" w:rsidRPr="007A08CE" w:rsidRDefault="00185035">
            <w:pPr>
              <w:jc w:val="center"/>
            </w:pPr>
            <w:r w:rsidRPr="007A08CE">
              <w:t>0,5</w:t>
            </w:r>
          </w:p>
        </w:tc>
        <w:tc>
          <w:tcPr>
            <w:tcW w:w="322" w:type="pct"/>
          </w:tcPr>
          <w:p w14:paraId="684D71B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0F80FE" w14:textId="77777777" w:rsidR="00185035" w:rsidRPr="00F85647" w:rsidRDefault="00185035" w:rsidP="00D94289">
            <w:pPr>
              <w:autoSpaceDE w:val="0"/>
              <w:autoSpaceDN w:val="0"/>
              <w:adjustRightInd w:val="0"/>
              <w:jc w:val="center"/>
              <w:rPr>
                <w:noProof/>
                <w:lang w:val="en-US"/>
              </w:rPr>
            </w:pPr>
          </w:p>
        </w:tc>
        <w:tc>
          <w:tcPr>
            <w:tcW w:w="237" w:type="pct"/>
          </w:tcPr>
          <w:p w14:paraId="33D48D7B" w14:textId="77777777" w:rsidR="00185035" w:rsidRPr="00F85647" w:rsidRDefault="00185035" w:rsidP="00D94289">
            <w:pPr>
              <w:autoSpaceDE w:val="0"/>
              <w:autoSpaceDN w:val="0"/>
              <w:adjustRightInd w:val="0"/>
              <w:jc w:val="center"/>
              <w:rPr>
                <w:noProof/>
                <w:lang w:val="en-US"/>
              </w:rPr>
            </w:pPr>
          </w:p>
        </w:tc>
        <w:tc>
          <w:tcPr>
            <w:tcW w:w="237" w:type="pct"/>
          </w:tcPr>
          <w:p w14:paraId="7C446F3D" w14:textId="77777777" w:rsidR="00185035" w:rsidRPr="00F85647" w:rsidRDefault="00185035" w:rsidP="00D94289">
            <w:pPr>
              <w:autoSpaceDE w:val="0"/>
              <w:autoSpaceDN w:val="0"/>
              <w:adjustRightInd w:val="0"/>
              <w:jc w:val="center"/>
              <w:rPr>
                <w:noProof/>
              </w:rPr>
            </w:pPr>
          </w:p>
        </w:tc>
        <w:tc>
          <w:tcPr>
            <w:tcW w:w="414" w:type="pct"/>
          </w:tcPr>
          <w:p w14:paraId="686C62E8" w14:textId="77777777" w:rsidR="00185035" w:rsidRPr="00F85647" w:rsidRDefault="00185035" w:rsidP="00D94289">
            <w:pPr>
              <w:autoSpaceDE w:val="0"/>
              <w:autoSpaceDN w:val="0"/>
              <w:adjustRightInd w:val="0"/>
              <w:jc w:val="center"/>
              <w:rPr>
                <w:noProof/>
              </w:rPr>
            </w:pPr>
          </w:p>
        </w:tc>
        <w:tc>
          <w:tcPr>
            <w:tcW w:w="339" w:type="pct"/>
          </w:tcPr>
          <w:p w14:paraId="211B3FEA" w14:textId="77777777" w:rsidR="00185035" w:rsidRDefault="00185035" w:rsidP="00D94289">
            <w:pPr>
              <w:autoSpaceDE w:val="0"/>
              <w:autoSpaceDN w:val="0"/>
              <w:adjustRightInd w:val="0"/>
              <w:jc w:val="center"/>
              <w:rPr>
                <w:noProof/>
              </w:rPr>
            </w:pPr>
          </w:p>
        </w:tc>
      </w:tr>
      <w:tr w:rsidR="00C90E7E" w:rsidRPr="00F85647" w14:paraId="6486B845" w14:textId="77777777" w:rsidTr="00C90E7E">
        <w:trPr>
          <w:trHeight w:val="288"/>
        </w:trPr>
        <w:tc>
          <w:tcPr>
            <w:tcW w:w="192" w:type="pct"/>
          </w:tcPr>
          <w:p w14:paraId="335E84D8" w14:textId="77777777" w:rsidR="00185035" w:rsidRPr="007A08CE" w:rsidRDefault="00185035">
            <w:pPr>
              <w:jc w:val="center"/>
            </w:pPr>
            <w:r w:rsidRPr="007A08CE">
              <w:t>13</w:t>
            </w:r>
          </w:p>
        </w:tc>
        <w:tc>
          <w:tcPr>
            <w:tcW w:w="2164" w:type="pct"/>
            <w:gridSpan w:val="2"/>
          </w:tcPr>
          <w:p w14:paraId="4C1B214B" w14:textId="77777777" w:rsidR="00185035" w:rsidRPr="002966C9" w:rsidRDefault="00185035" w:rsidP="002966C9">
            <w:r w:rsidRPr="002966C9">
              <w:t>Bušenje  zidova za prolaz freonskih i kondenznih cevi. Dimenzije otvora Ø50 mm.</w:t>
            </w:r>
          </w:p>
        </w:tc>
        <w:tc>
          <w:tcPr>
            <w:tcW w:w="384" w:type="pct"/>
            <w:vAlign w:val="bottom"/>
          </w:tcPr>
          <w:p w14:paraId="47D91762" w14:textId="77777777" w:rsidR="00185035" w:rsidRPr="007A08CE" w:rsidRDefault="00185035">
            <w:pPr>
              <w:jc w:val="center"/>
            </w:pPr>
            <w:r w:rsidRPr="007A08CE">
              <w:t>paušal.</w:t>
            </w:r>
          </w:p>
        </w:tc>
        <w:tc>
          <w:tcPr>
            <w:tcW w:w="387" w:type="pct"/>
            <w:vAlign w:val="bottom"/>
          </w:tcPr>
          <w:p w14:paraId="6E62DBF9" w14:textId="77777777" w:rsidR="00185035" w:rsidRPr="007A08CE" w:rsidRDefault="00185035">
            <w:pPr>
              <w:jc w:val="center"/>
            </w:pPr>
          </w:p>
        </w:tc>
        <w:tc>
          <w:tcPr>
            <w:tcW w:w="322" w:type="pct"/>
          </w:tcPr>
          <w:p w14:paraId="619DC35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5B9906" w14:textId="77777777" w:rsidR="00185035" w:rsidRPr="00F85647" w:rsidRDefault="00185035" w:rsidP="00D94289">
            <w:pPr>
              <w:autoSpaceDE w:val="0"/>
              <w:autoSpaceDN w:val="0"/>
              <w:adjustRightInd w:val="0"/>
              <w:jc w:val="center"/>
              <w:rPr>
                <w:noProof/>
                <w:lang w:val="en-US"/>
              </w:rPr>
            </w:pPr>
          </w:p>
        </w:tc>
        <w:tc>
          <w:tcPr>
            <w:tcW w:w="237" w:type="pct"/>
          </w:tcPr>
          <w:p w14:paraId="610A72C3" w14:textId="77777777" w:rsidR="00185035" w:rsidRPr="00F85647" w:rsidRDefault="00185035" w:rsidP="00D94289">
            <w:pPr>
              <w:autoSpaceDE w:val="0"/>
              <w:autoSpaceDN w:val="0"/>
              <w:adjustRightInd w:val="0"/>
              <w:jc w:val="center"/>
              <w:rPr>
                <w:noProof/>
                <w:lang w:val="en-US"/>
              </w:rPr>
            </w:pPr>
          </w:p>
        </w:tc>
        <w:tc>
          <w:tcPr>
            <w:tcW w:w="237" w:type="pct"/>
          </w:tcPr>
          <w:p w14:paraId="68E19F25" w14:textId="77777777" w:rsidR="00185035" w:rsidRPr="00F85647" w:rsidRDefault="00185035" w:rsidP="00D94289">
            <w:pPr>
              <w:autoSpaceDE w:val="0"/>
              <w:autoSpaceDN w:val="0"/>
              <w:adjustRightInd w:val="0"/>
              <w:jc w:val="center"/>
              <w:rPr>
                <w:noProof/>
              </w:rPr>
            </w:pPr>
          </w:p>
        </w:tc>
        <w:tc>
          <w:tcPr>
            <w:tcW w:w="414" w:type="pct"/>
          </w:tcPr>
          <w:p w14:paraId="32A33565" w14:textId="77777777" w:rsidR="00185035" w:rsidRPr="00F85647" w:rsidRDefault="00185035" w:rsidP="00D94289">
            <w:pPr>
              <w:autoSpaceDE w:val="0"/>
              <w:autoSpaceDN w:val="0"/>
              <w:adjustRightInd w:val="0"/>
              <w:jc w:val="center"/>
              <w:rPr>
                <w:noProof/>
              </w:rPr>
            </w:pPr>
          </w:p>
        </w:tc>
        <w:tc>
          <w:tcPr>
            <w:tcW w:w="339" w:type="pct"/>
          </w:tcPr>
          <w:p w14:paraId="3A442D32" w14:textId="77777777" w:rsidR="00185035" w:rsidRDefault="00185035" w:rsidP="00D94289">
            <w:pPr>
              <w:autoSpaceDE w:val="0"/>
              <w:autoSpaceDN w:val="0"/>
              <w:adjustRightInd w:val="0"/>
              <w:jc w:val="center"/>
              <w:rPr>
                <w:noProof/>
              </w:rPr>
            </w:pPr>
          </w:p>
        </w:tc>
      </w:tr>
      <w:tr w:rsidR="00C90E7E" w:rsidRPr="00F85647" w14:paraId="43AB7B45" w14:textId="77777777" w:rsidTr="00C90E7E">
        <w:trPr>
          <w:trHeight w:val="288"/>
        </w:trPr>
        <w:tc>
          <w:tcPr>
            <w:tcW w:w="192" w:type="pct"/>
          </w:tcPr>
          <w:p w14:paraId="1F58187E" w14:textId="77777777" w:rsidR="00185035" w:rsidRPr="007A08CE" w:rsidRDefault="00185035">
            <w:pPr>
              <w:jc w:val="center"/>
            </w:pPr>
            <w:r w:rsidRPr="007A08CE">
              <w:t>14</w:t>
            </w:r>
          </w:p>
        </w:tc>
        <w:tc>
          <w:tcPr>
            <w:tcW w:w="2164" w:type="pct"/>
            <w:gridSpan w:val="2"/>
          </w:tcPr>
          <w:p w14:paraId="11B0630E" w14:textId="77777777" w:rsidR="00185035" w:rsidRPr="002966C9" w:rsidRDefault="00185035" w:rsidP="002966C9">
            <w:r w:rsidRPr="002966C9">
              <w:t>Kabel za elektro povezivanje unutrašnjih  klima jedinica:</w:t>
            </w:r>
          </w:p>
        </w:tc>
        <w:tc>
          <w:tcPr>
            <w:tcW w:w="384" w:type="pct"/>
            <w:vAlign w:val="bottom"/>
          </w:tcPr>
          <w:p w14:paraId="36D4DC4A" w14:textId="77777777" w:rsidR="00185035" w:rsidRPr="007A08CE" w:rsidRDefault="00185035">
            <w:pPr>
              <w:jc w:val="center"/>
            </w:pPr>
          </w:p>
        </w:tc>
        <w:tc>
          <w:tcPr>
            <w:tcW w:w="387" w:type="pct"/>
            <w:vAlign w:val="bottom"/>
          </w:tcPr>
          <w:p w14:paraId="1F13D24F" w14:textId="77777777" w:rsidR="00185035" w:rsidRPr="007A08CE" w:rsidRDefault="00185035">
            <w:pPr>
              <w:jc w:val="center"/>
            </w:pPr>
          </w:p>
        </w:tc>
        <w:tc>
          <w:tcPr>
            <w:tcW w:w="322" w:type="pct"/>
          </w:tcPr>
          <w:p w14:paraId="5677E8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2CF053" w14:textId="77777777" w:rsidR="00185035" w:rsidRPr="00F85647" w:rsidRDefault="00185035" w:rsidP="00D94289">
            <w:pPr>
              <w:autoSpaceDE w:val="0"/>
              <w:autoSpaceDN w:val="0"/>
              <w:adjustRightInd w:val="0"/>
              <w:jc w:val="center"/>
              <w:rPr>
                <w:noProof/>
                <w:lang w:val="en-US"/>
              </w:rPr>
            </w:pPr>
          </w:p>
        </w:tc>
        <w:tc>
          <w:tcPr>
            <w:tcW w:w="237" w:type="pct"/>
          </w:tcPr>
          <w:p w14:paraId="440C8707" w14:textId="77777777" w:rsidR="00185035" w:rsidRPr="00F85647" w:rsidRDefault="00185035" w:rsidP="00D94289">
            <w:pPr>
              <w:autoSpaceDE w:val="0"/>
              <w:autoSpaceDN w:val="0"/>
              <w:adjustRightInd w:val="0"/>
              <w:jc w:val="center"/>
              <w:rPr>
                <w:noProof/>
                <w:lang w:val="en-US"/>
              </w:rPr>
            </w:pPr>
          </w:p>
        </w:tc>
        <w:tc>
          <w:tcPr>
            <w:tcW w:w="237" w:type="pct"/>
          </w:tcPr>
          <w:p w14:paraId="2FA50072" w14:textId="77777777" w:rsidR="00185035" w:rsidRPr="00F85647" w:rsidRDefault="00185035" w:rsidP="00D94289">
            <w:pPr>
              <w:autoSpaceDE w:val="0"/>
              <w:autoSpaceDN w:val="0"/>
              <w:adjustRightInd w:val="0"/>
              <w:jc w:val="center"/>
              <w:rPr>
                <w:noProof/>
              </w:rPr>
            </w:pPr>
          </w:p>
        </w:tc>
        <w:tc>
          <w:tcPr>
            <w:tcW w:w="414" w:type="pct"/>
          </w:tcPr>
          <w:p w14:paraId="680ED447" w14:textId="77777777" w:rsidR="00185035" w:rsidRPr="00F85647" w:rsidRDefault="00185035" w:rsidP="00D94289">
            <w:pPr>
              <w:autoSpaceDE w:val="0"/>
              <w:autoSpaceDN w:val="0"/>
              <w:adjustRightInd w:val="0"/>
              <w:jc w:val="center"/>
              <w:rPr>
                <w:noProof/>
              </w:rPr>
            </w:pPr>
          </w:p>
        </w:tc>
        <w:tc>
          <w:tcPr>
            <w:tcW w:w="339" w:type="pct"/>
          </w:tcPr>
          <w:p w14:paraId="1BF290D8" w14:textId="77777777" w:rsidR="00185035" w:rsidRDefault="00185035" w:rsidP="00D94289">
            <w:pPr>
              <w:autoSpaceDE w:val="0"/>
              <w:autoSpaceDN w:val="0"/>
              <w:adjustRightInd w:val="0"/>
              <w:jc w:val="center"/>
              <w:rPr>
                <w:noProof/>
              </w:rPr>
            </w:pPr>
          </w:p>
        </w:tc>
      </w:tr>
      <w:tr w:rsidR="00C90E7E" w:rsidRPr="00F85647" w14:paraId="364F88FF" w14:textId="77777777" w:rsidTr="00C90E7E">
        <w:trPr>
          <w:trHeight w:val="288"/>
        </w:trPr>
        <w:tc>
          <w:tcPr>
            <w:tcW w:w="192" w:type="pct"/>
          </w:tcPr>
          <w:p w14:paraId="24A4E6E0" w14:textId="77777777" w:rsidR="00185035" w:rsidRPr="007A08CE" w:rsidRDefault="00185035">
            <w:pPr>
              <w:jc w:val="center"/>
            </w:pPr>
          </w:p>
        </w:tc>
        <w:tc>
          <w:tcPr>
            <w:tcW w:w="2164" w:type="pct"/>
            <w:gridSpan w:val="2"/>
          </w:tcPr>
          <w:p w14:paraId="6539ECED" w14:textId="77777777" w:rsidR="00185035" w:rsidRPr="002966C9" w:rsidRDefault="00185035" w:rsidP="002966C9">
            <w:r w:rsidRPr="002966C9">
              <w:t>- komunikacioni kabel   2x0.75</w:t>
            </w:r>
          </w:p>
        </w:tc>
        <w:tc>
          <w:tcPr>
            <w:tcW w:w="384" w:type="pct"/>
            <w:vAlign w:val="bottom"/>
          </w:tcPr>
          <w:p w14:paraId="7A4319DC" w14:textId="77777777" w:rsidR="00185035" w:rsidRPr="007A08CE" w:rsidRDefault="00185035">
            <w:pPr>
              <w:jc w:val="center"/>
            </w:pPr>
            <w:r w:rsidRPr="007A08CE">
              <w:t>m</w:t>
            </w:r>
          </w:p>
        </w:tc>
        <w:tc>
          <w:tcPr>
            <w:tcW w:w="387" w:type="pct"/>
            <w:vAlign w:val="bottom"/>
          </w:tcPr>
          <w:p w14:paraId="7B43FDFC" w14:textId="77777777" w:rsidR="00185035" w:rsidRPr="007A08CE" w:rsidRDefault="00185035">
            <w:pPr>
              <w:jc w:val="center"/>
            </w:pPr>
            <w:r w:rsidRPr="007A08CE">
              <w:t>70</w:t>
            </w:r>
          </w:p>
        </w:tc>
        <w:tc>
          <w:tcPr>
            <w:tcW w:w="322" w:type="pct"/>
          </w:tcPr>
          <w:p w14:paraId="7A73B0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46CD08" w14:textId="77777777" w:rsidR="00185035" w:rsidRPr="00F85647" w:rsidRDefault="00185035" w:rsidP="00D94289">
            <w:pPr>
              <w:autoSpaceDE w:val="0"/>
              <w:autoSpaceDN w:val="0"/>
              <w:adjustRightInd w:val="0"/>
              <w:jc w:val="center"/>
              <w:rPr>
                <w:noProof/>
                <w:lang w:val="en-US"/>
              </w:rPr>
            </w:pPr>
          </w:p>
        </w:tc>
        <w:tc>
          <w:tcPr>
            <w:tcW w:w="237" w:type="pct"/>
          </w:tcPr>
          <w:p w14:paraId="0E347E1B" w14:textId="77777777" w:rsidR="00185035" w:rsidRPr="00F85647" w:rsidRDefault="00185035" w:rsidP="00D94289">
            <w:pPr>
              <w:autoSpaceDE w:val="0"/>
              <w:autoSpaceDN w:val="0"/>
              <w:adjustRightInd w:val="0"/>
              <w:jc w:val="center"/>
              <w:rPr>
                <w:noProof/>
                <w:lang w:val="en-US"/>
              </w:rPr>
            </w:pPr>
          </w:p>
        </w:tc>
        <w:tc>
          <w:tcPr>
            <w:tcW w:w="237" w:type="pct"/>
          </w:tcPr>
          <w:p w14:paraId="0ED68F41" w14:textId="77777777" w:rsidR="00185035" w:rsidRPr="00F85647" w:rsidRDefault="00185035" w:rsidP="00D94289">
            <w:pPr>
              <w:autoSpaceDE w:val="0"/>
              <w:autoSpaceDN w:val="0"/>
              <w:adjustRightInd w:val="0"/>
              <w:jc w:val="center"/>
              <w:rPr>
                <w:noProof/>
              </w:rPr>
            </w:pPr>
          </w:p>
        </w:tc>
        <w:tc>
          <w:tcPr>
            <w:tcW w:w="414" w:type="pct"/>
          </w:tcPr>
          <w:p w14:paraId="584261FD" w14:textId="77777777" w:rsidR="00185035" w:rsidRPr="00F85647" w:rsidRDefault="00185035" w:rsidP="00D94289">
            <w:pPr>
              <w:autoSpaceDE w:val="0"/>
              <w:autoSpaceDN w:val="0"/>
              <w:adjustRightInd w:val="0"/>
              <w:jc w:val="center"/>
              <w:rPr>
                <w:noProof/>
              </w:rPr>
            </w:pPr>
          </w:p>
        </w:tc>
        <w:tc>
          <w:tcPr>
            <w:tcW w:w="339" w:type="pct"/>
          </w:tcPr>
          <w:p w14:paraId="05B61BA7" w14:textId="77777777" w:rsidR="00185035" w:rsidRDefault="00185035" w:rsidP="00D94289">
            <w:pPr>
              <w:autoSpaceDE w:val="0"/>
              <w:autoSpaceDN w:val="0"/>
              <w:adjustRightInd w:val="0"/>
              <w:jc w:val="center"/>
              <w:rPr>
                <w:noProof/>
              </w:rPr>
            </w:pPr>
          </w:p>
        </w:tc>
      </w:tr>
      <w:tr w:rsidR="00C90E7E" w:rsidRPr="00F85647" w14:paraId="2793F211" w14:textId="77777777" w:rsidTr="00C90E7E">
        <w:trPr>
          <w:trHeight w:val="288"/>
        </w:trPr>
        <w:tc>
          <w:tcPr>
            <w:tcW w:w="192" w:type="pct"/>
          </w:tcPr>
          <w:p w14:paraId="24476260" w14:textId="77777777" w:rsidR="00185035" w:rsidRPr="007A08CE" w:rsidRDefault="00185035">
            <w:pPr>
              <w:jc w:val="center"/>
            </w:pPr>
          </w:p>
        </w:tc>
        <w:tc>
          <w:tcPr>
            <w:tcW w:w="2164" w:type="pct"/>
            <w:gridSpan w:val="2"/>
          </w:tcPr>
          <w:p w14:paraId="6195B824" w14:textId="77777777" w:rsidR="00185035" w:rsidRPr="002966C9" w:rsidRDefault="00185035" w:rsidP="002966C9">
            <w:r w:rsidRPr="002966C9">
              <w:t xml:space="preserve">- napojni kabel  </w:t>
            </w:r>
            <w:r w:rsidRPr="002966C9">
              <w:rPr>
                <w:color w:val="FF0000"/>
              </w:rPr>
              <w:t xml:space="preserve">  </w:t>
            </w:r>
            <w:r w:rsidRPr="002966C9">
              <w:rPr>
                <w:color w:val="000000"/>
              </w:rPr>
              <w:t>N2XH-J 3x1.5</w:t>
            </w:r>
          </w:p>
        </w:tc>
        <w:tc>
          <w:tcPr>
            <w:tcW w:w="384" w:type="pct"/>
            <w:vAlign w:val="bottom"/>
          </w:tcPr>
          <w:p w14:paraId="47C630EB" w14:textId="77777777" w:rsidR="00185035" w:rsidRPr="007A08CE" w:rsidRDefault="00185035">
            <w:pPr>
              <w:jc w:val="center"/>
            </w:pPr>
            <w:r w:rsidRPr="007A08CE">
              <w:t>m</w:t>
            </w:r>
          </w:p>
        </w:tc>
        <w:tc>
          <w:tcPr>
            <w:tcW w:w="387" w:type="pct"/>
            <w:vAlign w:val="bottom"/>
          </w:tcPr>
          <w:p w14:paraId="194F7A2B" w14:textId="77777777" w:rsidR="00185035" w:rsidRPr="007A08CE" w:rsidRDefault="00185035">
            <w:pPr>
              <w:jc w:val="center"/>
            </w:pPr>
            <w:r w:rsidRPr="007A08CE">
              <w:t>90</w:t>
            </w:r>
          </w:p>
        </w:tc>
        <w:tc>
          <w:tcPr>
            <w:tcW w:w="322" w:type="pct"/>
          </w:tcPr>
          <w:p w14:paraId="190E92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F14FC8C" w14:textId="77777777" w:rsidR="00185035" w:rsidRPr="00F85647" w:rsidRDefault="00185035" w:rsidP="00D94289">
            <w:pPr>
              <w:autoSpaceDE w:val="0"/>
              <w:autoSpaceDN w:val="0"/>
              <w:adjustRightInd w:val="0"/>
              <w:jc w:val="center"/>
              <w:rPr>
                <w:noProof/>
                <w:lang w:val="en-US"/>
              </w:rPr>
            </w:pPr>
          </w:p>
        </w:tc>
        <w:tc>
          <w:tcPr>
            <w:tcW w:w="237" w:type="pct"/>
          </w:tcPr>
          <w:p w14:paraId="43297E98" w14:textId="77777777" w:rsidR="00185035" w:rsidRPr="00F85647" w:rsidRDefault="00185035" w:rsidP="00D94289">
            <w:pPr>
              <w:autoSpaceDE w:val="0"/>
              <w:autoSpaceDN w:val="0"/>
              <w:adjustRightInd w:val="0"/>
              <w:jc w:val="center"/>
              <w:rPr>
                <w:noProof/>
                <w:lang w:val="en-US"/>
              </w:rPr>
            </w:pPr>
          </w:p>
        </w:tc>
        <w:tc>
          <w:tcPr>
            <w:tcW w:w="237" w:type="pct"/>
          </w:tcPr>
          <w:p w14:paraId="29EA711A" w14:textId="77777777" w:rsidR="00185035" w:rsidRPr="00F85647" w:rsidRDefault="00185035" w:rsidP="00D94289">
            <w:pPr>
              <w:autoSpaceDE w:val="0"/>
              <w:autoSpaceDN w:val="0"/>
              <w:adjustRightInd w:val="0"/>
              <w:jc w:val="center"/>
              <w:rPr>
                <w:noProof/>
              </w:rPr>
            </w:pPr>
          </w:p>
        </w:tc>
        <w:tc>
          <w:tcPr>
            <w:tcW w:w="414" w:type="pct"/>
          </w:tcPr>
          <w:p w14:paraId="2201AACB" w14:textId="77777777" w:rsidR="00185035" w:rsidRPr="00F85647" w:rsidRDefault="00185035" w:rsidP="00D94289">
            <w:pPr>
              <w:autoSpaceDE w:val="0"/>
              <w:autoSpaceDN w:val="0"/>
              <w:adjustRightInd w:val="0"/>
              <w:jc w:val="center"/>
              <w:rPr>
                <w:noProof/>
              </w:rPr>
            </w:pPr>
          </w:p>
        </w:tc>
        <w:tc>
          <w:tcPr>
            <w:tcW w:w="339" w:type="pct"/>
          </w:tcPr>
          <w:p w14:paraId="3501F800" w14:textId="77777777" w:rsidR="00185035" w:rsidRDefault="00185035" w:rsidP="00D94289">
            <w:pPr>
              <w:autoSpaceDE w:val="0"/>
              <w:autoSpaceDN w:val="0"/>
              <w:adjustRightInd w:val="0"/>
              <w:jc w:val="center"/>
              <w:rPr>
                <w:noProof/>
              </w:rPr>
            </w:pPr>
          </w:p>
        </w:tc>
      </w:tr>
      <w:tr w:rsidR="00C90E7E" w:rsidRPr="00F85647" w14:paraId="3855D429" w14:textId="77777777" w:rsidTr="00C90E7E">
        <w:trPr>
          <w:trHeight w:val="288"/>
        </w:trPr>
        <w:tc>
          <w:tcPr>
            <w:tcW w:w="192" w:type="pct"/>
          </w:tcPr>
          <w:p w14:paraId="71BA3663" w14:textId="77777777" w:rsidR="00185035" w:rsidRPr="007A08CE" w:rsidRDefault="00185035">
            <w:pPr>
              <w:jc w:val="center"/>
              <w:rPr>
                <w:color w:val="000000"/>
              </w:rPr>
            </w:pPr>
            <w:r w:rsidRPr="007A08CE">
              <w:rPr>
                <w:color w:val="000000"/>
              </w:rPr>
              <w:t>15</w:t>
            </w:r>
          </w:p>
        </w:tc>
        <w:tc>
          <w:tcPr>
            <w:tcW w:w="2164" w:type="pct"/>
            <w:gridSpan w:val="2"/>
          </w:tcPr>
          <w:p w14:paraId="0FC5675C" w14:textId="77777777" w:rsidR="00185035" w:rsidRPr="002966C9" w:rsidRDefault="00185035"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84" w:type="pct"/>
            <w:vAlign w:val="bottom"/>
          </w:tcPr>
          <w:p w14:paraId="231ADD69" w14:textId="77777777" w:rsidR="00185035" w:rsidRPr="007A08CE" w:rsidRDefault="00185035">
            <w:pPr>
              <w:jc w:val="center"/>
              <w:rPr>
                <w:color w:val="000000"/>
              </w:rPr>
            </w:pPr>
            <w:r w:rsidRPr="007A08CE">
              <w:rPr>
                <w:color w:val="000000"/>
              </w:rPr>
              <w:t>kg</w:t>
            </w:r>
          </w:p>
        </w:tc>
        <w:tc>
          <w:tcPr>
            <w:tcW w:w="387" w:type="pct"/>
            <w:vAlign w:val="bottom"/>
          </w:tcPr>
          <w:p w14:paraId="58ACC655" w14:textId="77777777" w:rsidR="00185035" w:rsidRPr="007A08CE" w:rsidRDefault="00185035">
            <w:pPr>
              <w:jc w:val="center"/>
              <w:rPr>
                <w:color w:val="000000"/>
              </w:rPr>
            </w:pPr>
            <w:r w:rsidRPr="007A08CE">
              <w:rPr>
                <w:color w:val="000000"/>
              </w:rPr>
              <w:t>60</w:t>
            </w:r>
          </w:p>
        </w:tc>
        <w:tc>
          <w:tcPr>
            <w:tcW w:w="322" w:type="pct"/>
          </w:tcPr>
          <w:p w14:paraId="774185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B596B5" w14:textId="77777777" w:rsidR="00185035" w:rsidRPr="00F85647" w:rsidRDefault="00185035" w:rsidP="00D94289">
            <w:pPr>
              <w:autoSpaceDE w:val="0"/>
              <w:autoSpaceDN w:val="0"/>
              <w:adjustRightInd w:val="0"/>
              <w:jc w:val="center"/>
              <w:rPr>
                <w:noProof/>
                <w:lang w:val="en-US"/>
              </w:rPr>
            </w:pPr>
          </w:p>
        </w:tc>
        <w:tc>
          <w:tcPr>
            <w:tcW w:w="237" w:type="pct"/>
          </w:tcPr>
          <w:p w14:paraId="7C6363CF" w14:textId="77777777" w:rsidR="00185035" w:rsidRPr="00F85647" w:rsidRDefault="00185035" w:rsidP="00D94289">
            <w:pPr>
              <w:autoSpaceDE w:val="0"/>
              <w:autoSpaceDN w:val="0"/>
              <w:adjustRightInd w:val="0"/>
              <w:jc w:val="center"/>
              <w:rPr>
                <w:noProof/>
                <w:lang w:val="en-US"/>
              </w:rPr>
            </w:pPr>
          </w:p>
        </w:tc>
        <w:tc>
          <w:tcPr>
            <w:tcW w:w="237" w:type="pct"/>
          </w:tcPr>
          <w:p w14:paraId="0BF8F609" w14:textId="77777777" w:rsidR="00185035" w:rsidRPr="00F85647" w:rsidRDefault="00185035" w:rsidP="00D94289">
            <w:pPr>
              <w:autoSpaceDE w:val="0"/>
              <w:autoSpaceDN w:val="0"/>
              <w:adjustRightInd w:val="0"/>
              <w:jc w:val="center"/>
              <w:rPr>
                <w:noProof/>
              </w:rPr>
            </w:pPr>
          </w:p>
        </w:tc>
        <w:tc>
          <w:tcPr>
            <w:tcW w:w="414" w:type="pct"/>
          </w:tcPr>
          <w:p w14:paraId="6903783B" w14:textId="77777777" w:rsidR="00185035" w:rsidRPr="00F85647" w:rsidRDefault="00185035" w:rsidP="00D94289">
            <w:pPr>
              <w:autoSpaceDE w:val="0"/>
              <w:autoSpaceDN w:val="0"/>
              <w:adjustRightInd w:val="0"/>
              <w:jc w:val="center"/>
              <w:rPr>
                <w:noProof/>
              </w:rPr>
            </w:pPr>
          </w:p>
        </w:tc>
        <w:tc>
          <w:tcPr>
            <w:tcW w:w="339" w:type="pct"/>
          </w:tcPr>
          <w:p w14:paraId="45285BC8" w14:textId="77777777" w:rsidR="00185035" w:rsidRDefault="00185035" w:rsidP="00D94289">
            <w:pPr>
              <w:autoSpaceDE w:val="0"/>
              <w:autoSpaceDN w:val="0"/>
              <w:adjustRightInd w:val="0"/>
              <w:jc w:val="center"/>
              <w:rPr>
                <w:noProof/>
              </w:rPr>
            </w:pPr>
          </w:p>
        </w:tc>
      </w:tr>
      <w:tr w:rsidR="00C90E7E" w:rsidRPr="00F85647" w14:paraId="77C7DD3B" w14:textId="77777777" w:rsidTr="00C90E7E">
        <w:trPr>
          <w:trHeight w:val="288"/>
        </w:trPr>
        <w:tc>
          <w:tcPr>
            <w:tcW w:w="192" w:type="pct"/>
          </w:tcPr>
          <w:p w14:paraId="4FB8EDD4" w14:textId="77777777" w:rsidR="00185035" w:rsidRPr="007A08CE" w:rsidRDefault="00185035">
            <w:pPr>
              <w:jc w:val="center"/>
              <w:rPr>
                <w:color w:val="000000"/>
              </w:rPr>
            </w:pPr>
            <w:r w:rsidRPr="007A08CE">
              <w:rPr>
                <w:color w:val="000000"/>
              </w:rPr>
              <w:t>16</w:t>
            </w:r>
          </w:p>
        </w:tc>
        <w:tc>
          <w:tcPr>
            <w:tcW w:w="2164" w:type="pct"/>
            <w:gridSpan w:val="2"/>
          </w:tcPr>
          <w:p w14:paraId="0488BC0E" w14:textId="77777777" w:rsidR="00185035" w:rsidRPr="002966C9" w:rsidRDefault="00185035" w:rsidP="002966C9">
            <w:pPr>
              <w:rPr>
                <w:color w:val="000000"/>
              </w:rPr>
            </w:pPr>
            <w:r w:rsidRPr="002966C9">
              <w:rPr>
                <w:color w:val="000000"/>
              </w:rPr>
              <w:t>Puštanje klima sistema u rad od strane ovlašćenog servisera sa merenjem parametra u zimskom i letnjem periodu sa izradom protokola i izvršenim merenjima.</w:t>
            </w:r>
          </w:p>
        </w:tc>
        <w:tc>
          <w:tcPr>
            <w:tcW w:w="384" w:type="pct"/>
            <w:vAlign w:val="bottom"/>
          </w:tcPr>
          <w:p w14:paraId="0CA316FE" w14:textId="77777777" w:rsidR="00185035" w:rsidRPr="007A08CE" w:rsidRDefault="00185035">
            <w:pPr>
              <w:rPr>
                <w:color w:val="000000"/>
              </w:rPr>
            </w:pPr>
            <w:r w:rsidRPr="007A08CE">
              <w:rPr>
                <w:color w:val="000000"/>
              </w:rPr>
              <w:t>paušal.</w:t>
            </w:r>
          </w:p>
        </w:tc>
        <w:tc>
          <w:tcPr>
            <w:tcW w:w="387" w:type="pct"/>
            <w:vAlign w:val="bottom"/>
          </w:tcPr>
          <w:p w14:paraId="67B5C0B3" w14:textId="77777777" w:rsidR="00185035" w:rsidRPr="007A08CE" w:rsidRDefault="00185035">
            <w:pPr>
              <w:jc w:val="center"/>
              <w:rPr>
                <w:color w:val="000000"/>
              </w:rPr>
            </w:pPr>
          </w:p>
        </w:tc>
        <w:tc>
          <w:tcPr>
            <w:tcW w:w="322" w:type="pct"/>
          </w:tcPr>
          <w:p w14:paraId="42AE76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FAA228" w14:textId="77777777" w:rsidR="00185035" w:rsidRPr="00F85647" w:rsidRDefault="00185035" w:rsidP="00D94289">
            <w:pPr>
              <w:autoSpaceDE w:val="0"/>
              <w:autoSpaceDN w:val="0"/>
              <w:adjustRightInd w:val="0"/>
              <w:jc w:val="center"/>
              <w:rPr>
                <w:noProof/>
                <w:lang w:val="en-US"/>
              </w:rPr>
            </w:pPr>
          </w:p>
        </w:tc>
        <w:tc>
          <w:tcPr>
            <w:tcW w:w="237" w:type="pct"/>
          </w:tcPr>
          <w:p w14:paraId="5F2BA183" w14:textId="77777777" w:rsidR="00185035" w:rsidRPr="00F85647" w:rsidRDefault="00185035" w:rsidP="00D94289">
            <w:pPr>
              <w:autoSpaceDE w:val="0"/>
              <w:autoSpaceDN w:val="0"/>
              <w:adjustRightInd w:val="0"/>
              <w:jc w:val="center"/>
              <w:rPr>
                <w:noProof/>
                <w:lang w:val="en-US"/>
              </w:rPr>
            </w:pPr>
          </w:p>
        </w:tc>
        <w:tc>
          <w:tcPr>
            <w:tcW w:w="237" w:type="pct"/>
          </w:tcPr>
          <w:p w14:paraId="27DFF549" w14:textId="77777777" w:rsidR="00185035" w:rsidRPr="00F85647" w:rsidRDefault="00185035" w:rsidP="00D94289">
            <w:pPr>
              <w:autoSpaceDE w:val="0"/>
              <w:autoSpaceDN w:val="0"/>
              <w:adjustRightInd w:val="0"/>
              <w:jc w:val="center"/>
              <w:rPr>
                <w:noProof/>
              </w:rPr>
            </w:pPr>
          </w:p>
        </w:tc>
        <w:tc>
          <w:tcPr>
            <w:tcW w:w="414" w:type="pct"/>
          </w:tcPr>
          <w:p w14:paraId="55D1AB10" w14:textId="77777777" w:rsidR="00185035" w:rsidRPr="00F85647" w:rsidRDefault="00185035" w:rsidP="00D94289">
            <w:pPr>
              <w:autoSpaceDE w:val="0"/>
              <w:autoSpaceDN w:val="0"/>
              <w:adjustRightInd w:val="0"/>
              <w:jc w:val="center"/>
              <w:rPr>
                <w:noProof/>
              </w:rPr>
            </w:pPr>
          </w:p>
        </w:tc>
        <w:tc>
          <w:tcPr>
            <w:tcW w:w="339" w:type="pct"/>
          </w:tcPr>
          <w:p w14:paraId="679C71D5" w14:textId="77777777" w:rsidR="00185035" w:rsidRDefault="00185035" w:rsidP="00D94289">
            <w:pPr>
              <w:autoSpaceDE w:val="0"/>
              <w:autoSpaceDN w:val="0"/>
              <w:adjustRightInd w:val="0"/>
              <w:jc w:val="center"/>
              <w:rPr>
                <w:noProof/>
              </w:rPr>
            </w:pPr>
          </w:p>
        </w:tc>
      </w:tr>
      <w:tr w:rsidR="00C90E7E" w:rsidRPr="00F85647" w14:paraId="18D91B90" w14:textId="77777777" w:rsidTr="00C90E7E">
        <w:trPr>
          <w:trHeight w:val="288"/>
        </w:trPr>
        <w:tc>
          <w:tcPr>
            <w:tcW w:w="192" w:type="pct"/>
          </w:tcPr>
          <w:p w14:paraId="497F0D01" w14:textId="77777777" w:rsidR="00185035" w:rsidRPr="007A08CE" w:rsidRDefault="00185035">
            <w:pPr>
              <w:jc w:val="center"/>
            </w:pPr>
            <w:r w:rsidRPr="007A08CE">
              <w:t> </w:t>
            </w:r>
          </w:p>
        </w:tc>
        <w:tc>
          <w:tcPr>
            <w:tcW w:w="2164" w:type="pct"/>
            <w:gridSpan w:val="2"/>
          </w:tcPr>
          <w:p w14:paraId="2A22C0D9" w14:textId="77777777" w:rsidR="00185035" w:rsidRPr="002966C9" w:rsidRDefault="00185035" w:rsidP="00141BBF">
            <w:r w:rsidRPr="002966C9">
              <w:t> </w:t>
            </w:r>
            <w:r w:rsidRPr="002966C9">
              <w:rPr>
                <w:bCs/>
              </w:rPr>
              <w:t>ukupno E: SISTEM 2 NA SPRATU</w:t>
            </w:r>
          </w:p>
        </w:tc>
        <w:tc>
          <w:tcPr>
            <w:tcW w:w="384" w:type="pct"/>
            <w:vAlign w:val="bottom"/>
          </w:tcPr>
          <w:p w14:paraId="124D0460" w14:textId="77777777" w:rsidR="00185035" w:rsidRPr="007A08CE" w:rsidRDefault="00185035">
            <w:pPr>
              <w:jc w:val="center"/>
            </w:pPr>
            <w:r w:rsidRPr="007A08CE">
              <w:t> </w:t>
            </w:r>
          </w:p>
        </w:tc>
        <w:tc>
          <w:tcPr>
            <w:tcW w:w="387" w:type="pct"/>
            <w:vAlign w:val="bottom"/>
          </w:tcPr>
          <w:p w14:paraId="2FAD8B8D" w14:textId="77777777" w:rsidR="00185035" w:rsidRPr="007A08CE" w:rsidRDefault="00185035">
            <w:pPr>
              <w:jc w:val="center"/>
            </w:pPr>
            <w:r w:rsidRPr="007A08CE">
              <w:t> </w:t>
            </w:r>
          </w:p>
        </w:tc>
        <w:tc>
          <w:tcPr>
            <w:tcW w:w="322" w:type="pct"/>
          </w:tcPr>
          <w:p w14:paraId="2FCF6E4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C73DCA" w14:textId="77777777" w:rsidR="00185035" w:rsidRPr="00F85647" w:rsidRDefault="00185035" w:rsidP="00D94289">
            <w:pPr>
              <w:autoSpaceDE w:val="0"/>
              <w:autoSpaceDN w:val="0"/>
              <w:adjustRightInd w:val="0"/>
              <w:jc w:val="center"/>
              <w:rPr>
                <w:noProof/>
                <w:lang w:val="en-US"/>
              </w:rPr>
            </w:pPr>
          </w:p>
        </w:tc>
        <w:tc>
          <w:tcPr>
            <w:tcW w:w="237" w:type="pct"/>
          </w:tcPr>
          <w:p w14:paraId="4D9A429A" w14:textId="77777777" w:rsidR="00185035" w:rsidRPr="00F85647" w:rsidRDefault="00185035" w:rsidP="00D94289">
            <w:pPr>
              <w:autoSpaceDE w:val="0"/>
              <w:autoSpaceDN w:val="0"/>
              <w:adjustRightInd w:val="0"/>
              <w:jc w:val="center"/>
              <w:rPr>
                <w:noProof/>
                <w:lang w:val="en-US"/>
              </w:rPr>
            </w:pPr>
          </w:p>
        </w:tc>
        <w:tc>
          <w:tcPr>
            <w:tcW w:w="237" w:type="pct"/>
          </w:tcPr>
          <w:p w14:paraId="31F9EE14" w14:textId="77777777" w:rsidR="00185035" w:rsidRPr="00F85647" w:rsidRDefault="00185035" w:rsidP="00D94289">
            <w:pPr>
              <w:autoSpaceDE w:val="0"/>
              <w:autoSpaceDN w:val="0"/>
              <w:adjustRightInd w:val="0"/>
              <w:jc w:val="center"/>
              <w:rPr>
                <w:noProof/>
              </w:rPr>
            </w:pPr>
          </w:p>
        </w:tc>
        <w:tc>
          <w:tcPr>
            <w:tcW w:w="414" w:type="pct"/>
          </w:tcPr>
          <w:p w14:paraId="5C2F50D4" w14:textId="77777777" w:rsidR="00185035" w:rsidRPr="00F85647" w:rsidRDefault="00185035" w:rsidP="00D94289">
            <w:pPr>
              <w:autoSpaceDE w:val="0"/>
              <w:autoSpaceDN w:val="0"/>
              <w:adjustRightInd w:val="0"/>
              <w:jc w:val="center"/>
              <w:rPr>
                <w:noProof/>
              </w:rPr>
            </w:pPr>
          </w:p>
        </w:tc>
        <w:tc>
          <w:tcPr>
            <w:tcW w:w="339" w:type="pct"/>
          </w:tcPr>
          <w:p w14:paraId="1E3CAD82" w14:textId="77777777" w:rsidR="00185035" w:rsidRDefault="00185035" w:rsidP="00D94289">
            <w:pPr>
              <w:autoSpaceDE w:val="0"/>
              <w:autoSpaceDN w:val="0"/>
              <w:adjustRightInd w:val="0"/>
              <w:jc w:val="center"/>
              <w:rPr>
                <w:noProof/>
              </w:rPr>
            </w:pPr>
          </w:p>
        </w:tc>
      </w:tr>
      <w:tr w:rsidR="00C90E7E" w:rsidRPr="00F85647" w14:paraId="2183265E" w14:textId="77777777" w:rsidTr="00C90E7E">
        <w:trPr>
          <w:trHeight w:val="288"/>
        </w:trPr>
        <w:tc>
          <w:tcPr>
            <w:tcW w:w="192" w:type="pct"/>
          </w:tcPr>
          <w:p w14:paraId="5C0313CA" w14:textId="77777777" w:rsidR="00185035" w:rsidRPr="007A08CE" w:rsidRDefault="00185035">
            <w:pPr>
              <w:jc w:val="center"/>
              <w:rPr>
                <w:b/>
                <w:bCs/>
                <w:color w:val="000000"/>
              </w:rPr>
            </w:pPr>
            <w:r>
              <w:rPr>
                <w:b/>
                <w:bCs/>
                <w:color w:val="000000"/>
              </w:rPr>
              <w:t>XXVI</w:t>
            </w:r>
          </w:p>
        </w:tc>
        <w:tc>
          <w:tcPr>
            <w:tcW w:w="2164" w:type="pct"/>
            <w:gridSpan w:val="2"/>
          </w:tcPr>
          <w:p w14:paraId="7D1B1A39" w14:textId="77777777" w:rsidR="00185035" w:rsidRPr="002966C9" w:rsidRDefault="00185035" w:rsidP="002966C9">
            <w:pPr>
              <w:rPr>
                <w:bCs/>
                <w:color w:val="000000"/>
              </w:rPr>
            </w:pPr>
            <w:r w:rsidRPr="002966C9">
              <w:rPr>
                <w:bCs/>
                <w:color w:val="000000"/>
              </w:rPr>
              <w:t>Ventilacija sanitarnih prostora, tehničke prostorije  i tavana</w:t>
            </w:r>
          </w:p>
        </w:tc>
        <w:tc>
          <w:tcPr>
            <w:tcW w:w="384" w:type="pct"/>
            <w:vAlign w:val="bottom"/>
          </w:tcPr>
          <w:p w14:paraId="13CA07DA" w14:textId="77777777" w:rsidR="00185035" w:rsidRPr="007A08CE" w:rsidRDefault="00185035">
            <w:pPr>
              <w:jc w:val="center"/>
            </w:pPr>
          </w:p>
        </w:tc>
        <w:tc>
          <w:tcPr>
            <w:tcW w:w="387" w:type="pct"/>
            <w:vAlign w:val="bottom"/>
          </w:tcPr>
          <w:p w14:paraId="489BF582" w14:textId="77777777" w:rsidR="00185035" w:rsidRPr="007A08CE" w:rsidRDefault="00185035">
            <w:pPr>
              <w:jc w:val="center"/>
            </w:pPr>
          </w:p>
        </w:tc>
        <w:tc>
          <w:tcPr>
            <w:tcW w:w="322" w:type="pct"/>
          </w:tcPr>
          <w:p w14:paraId="222668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68C5BA5" w14:textId="77777777" w:rsidR="00185035" w:rsidRPr="00F85647" w:rsidRDefault="00185035" w:rsidP="00D94289">
            <w:pPr>
              <w:autoSpaceDE w:val="0"/>
              <w:autoSpaceDN w:val="0"/>
              <w:adjustRightInd w:val="0"/>
              <w:jc w:val="center"/>
              <w:rPr>
                <w:noProof/>
                <w:lang w:val="en-US"/>
              </w:rPr>
            </w:pPr>
          </w:p>
        </w:tc>
        <w:tc>
          <w:tcPr>
            <w:tcW w:w="237" w:type="pct"/>
          </w:tcPr>
          <w:p w14:paraId="41A4ABFF" w14:textId="77777777" w:rsidR="00185035" w:rsidRPr="00F85647" w:rsidRDefault="00185035" w:rsidP="00D94289">
            <w:pPr>
              <w:autoSpaceDE w:val="0"/>
              <w:autoSpaceDN w:val="0"/>
              <w:adjustRightInd w:val="0"/>
              <w:jc w:val="center"/>
              <w:rPr>
                <w:noProof/>
                <w:lang w:val="en-US"/>
              </w:rPr>
            </w:pPr>
          </w:p>
        </w:tc>
        <w:tc>
          <w:tcPr>
            <w:tcW w:w="237" w:type="pct"/>
          </w:tcPr>
          <w:p w14:paraId="6567346B" w14:textId="77777777" w:rsidR="00185035" w:rsidRPr="00F85647" w:rsidRDefault="00185035" w:rsidP="00D94289">
            <w:pPr>
              <w:autoSpaceDE w:val="0"/>
              <w:autoSpaceDN w:val="0"/>
              <w:adjustRightInd w:val="0"/>
              <w:jc w:val="center"/>
              <w:rPr>
                <w:noProof/>
              </w:rPr>
            </w:pPr>
          </w:p>
        </w:tc>
        <w:tc>
          <w:tcPr>
            <w:tcW w:w="414" w:type="pct"/>
          </w:tcPr>
          <w:p w14:paraId="4352E475" w14:textId="77777777" w:rsidR="00185035" w:rsidRPr="00F85647" w:rsidRDefault="00185035" w:rsidP="00D94289">
            <w:pPr>
              <w:autoSpaceDE w:val="0"/>
              <w:autoSpaceDN w:val="0"/>
              <w:adjustRightInd w:val="0"/>
              <w:jc w:val="center"/>
              <w:rPr>
                <w:noProof/>
              </w:rPr>
            </w:pPr>
          </w:p>
        </w:tc>
        <w:tc>
          <w:tcPr>
            <w:tcW w:w="339" w:type="pct"/>
          </w:tcPr>
          <w:p w14:paraId="5E133272" w14:textId="77777777" w:rsidR="00185035" w:rsidRDefault="00185035" w:rsidP="00D94289">
            <w:pPr>
              <w:autoSpaceDE w:val="0"/>
              <w:autoSpaceDN w:val="0"/>
              <w:adjustRightInd w:val="0"/>
              <w:jc w:val="center"/>
              <w:rPr>
                <w:noProof/>
              </w:rPr>
            </w:pPr>
          </w:p>
        </w:tc>
      </w:tr>
      <w:tr w:rsidR="00C90E7E" w:rsidRPr="00F85647" w14:paraId="0ABA89F5" w14:textId="77777777" w:rsidTr="00C90E7E">
        <w:trPr>
          <w:trHeight w:val="288"/>
        </w:trPr>
        <w:tc>
          <w:tcPr>
            <w:tcW w:w="192" w:type="pct"/>
          </w:tcPr>
          <w:p w14:paraId="3F63ADA7" w14:textId="77777777" w:rsidR="00185035" w:rsidRPr="007A08CE" w:rsidRDefault="00185035">
            <w:pPr>
              <w:jc w:val="center"/>
              <w:rPr>
                <w:b/>
                <w:bCs/>
                <w:color w:val="000000"/>
              </w:rPr>
            </w:pPr>
            <w:r w:rsidRPr="007A08CE">
              <w:rPr>
                <w:b/>
                <w:bCs/>
                <w:color w:val="000000"/>
              </w:rPr>
              <w:t>F1</w:t>
            </w:r>
          </w:p>
        </w:tc>
        <w:tc>
          <w:tcPr>
            <w:tcW w:w="2164" w:type="pct"/>
            <w:gridSpan w:val="2"/>
          </w:tcPr>
          <w:p w14:paraId="6E09C0C6" w14:textId="77777777" w:rsidR="00185035" w:rsidRPr="002966C9" w:rsidRDefault="00185035" w:rsidP="002966C9">
            <w:pPr>
              <w:rPr>
                <w:bCs/>
                <w:color w:val="000000"/>
              </w:rPr>
            </w:pPr>
            <w:r w:rsidRPr="002966C9">
              <w:rPr>
                <w:bCs/>
                <w:color w:val="000000"/>
              </w:rPr>
              <w:t>Ventilacioni sistem VO-3</w:t>
            </w:r>
          </w:p>
        </w:tc>
        <w:tc>
          <w:tcPr>
            <w:tcW w:w="384" w:type="pct"/>
            <w:vAlign w:val="center"/>
          </w:tcPr>
          <w:p w14:paraId="0735555C" w14:textId="77777777" w:rsidR="00185035" w:rsidRPr="007A08CE" w:rsidRDefault="00185035" w:rsidP="00D94289">
            <w:pPr>
              <w:autoSpaceDE w:val="0"/>
              <w:autoSpaceDN w:val="0"/>
              <w:adjustRightInd w:val="0"/>
              <w:jc w:val="center"/>
              <w:rPr>
                <w:noProof/>
                <w:lang w:val="en-US"/>
              </w:rPr>
            </w:pPr>
          </w:p>
        </w:tc>
        <w:tc>
          <w:tcPr>
            <w:tcW w:w="387" w:type="pct"/>
            <w:vAlign w:val="center"/>
          </w:tcPr>
          <w:p w14:paraId="24184D6A" w14:textId="77777777" w:rsidR="00185035" w:rsidRPr="007A08CE" w:rsidRDefault="00185035" w:rsidP="00D94289">
            <w:pPr>
              <w:autoSpaceDE w:val="0"/>
              <w:autoSpaceDN w:val="0"/>
              <w:adjustRightInd w:val="0"/>
              <w:jc w:val="center"/>
              <w:rPr>
                <w:noProof/>
                <w:lang w:val="en-US"/>
              </w:rPr>
            </w:pPr>
          </w:p>
        </w:tc>
        <w:tc>
          <w:tcPr>
            <w:tcW w:w="322" w:type="pct"/>
          </w:tcPr>
          <w:p w14:paraId="535EAE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601483" w14:textId="77777777" w:rsidR="00185035" w:rsidRPr="00F85647" w:rsidRDefault="00185035" w:rsidP="00D94289">
            <w:pPr>
              <w:autoSpaceDE w:val="0"/>
              <w:autoSpaceDN w:val="0"/>
              <w:adjustRightInd w:val="0"/>
              <w:jc w:val="center"/>
              <w:rPr>
                <w:noProof/>
                <w:lang w:val="en-US"/>
              </w:rPr>
            </w:pPr>
          </w:p>
        </w:tc>
        <w:tc>
          <w:tcPr>
            <w:tcW w:w="237" w:type="pct"/>
          </w:tcPr>
          <w:p w14:paraId="6AFFD47B" w14:textId="77777777" w:rsidR="00185035" w:rsidRPr="00F85647" w:rsidRDefault="00185035" w:rsidP="00D94289">
            <w:pPr>
              <w:autoSpaceDE w:val="0"/>
              <w:autoSpaceDN w:val="0"/>
              <w:adjustRightInd w:val="0"/>
              <w:jc w:val="center"/>
              <w:rPr>
                <w:noProof/>
                <w:lang w:val="en-US"/>
              </w:rPr>
            </w:pPr>
          </w:p>
        </w:tc>
        <w:tc>
          <w:tcPr>
            <w:tcW w:w="237" w:type="pct"/>
          </w:tcPr>
          <w:p w14:paraId="73876C4A" w14:textId="77777777" w:rsidR="00185035" w:rsidRPr="00F85647" w:rsidRDefault="00185035" w:rsidP="00D94289">
            <w:pPr>
              <w:autoSpaceDE w:val="0"/>
              <w:autoSpaceDN w:val="0"/>
              <w:adjustRightInd w:val="0"/>
              <w:jc w:val="center"/>
              <w:rPr>
                <w:noProof/>
              </w:rPr>
            </w:pPr>
          </w:p>
        </w:tc>
        <w:tc>
          <w:tcPr>
            <w:tcW w:w="414" w:type="pct"/>
          </w:tcPr>
          <w:p w14:paraId="2D524B98" w14:textId="77777777" w:rsidR="00185035" w:rsidRPr="00F85647" w:rsidRDefault="00185035" w:rsidP="00D94289">
            <w:pPr>
              <w:autoSpaceDE w:val="0"/>
              <w:autoSpaceDN w:val="0"/>
              <w:adjustRightInd w:val="0"/>
              <w:jc w:val="center"/>
              <w:rPr>
                <w:noProof/>
              </w:rPr>
            </w:pPr>
          </w:p>
        </w:tc>
        <w:tc>
          <w:tcPr>
            <w:tcW w:w="339" w:type="pct"/>
          </w:tcPr>
          <w:p w14:paraId="492AD1AC" w14:textId="77777777" w:rsidR="00185035" w:rsidRDefault="00185035" w:rsidP="00D94289">
            <w:pPr>
              <w:autoSpaceDE w:val="0"/>
              <w:autoSpaceDN w:val="0"/>
              <w:adjustRightInd w:val="0"/>
              <w:jc w:val="center"/>
              <w:rPr>
                <w:noProof/>
              </w:rPr>
            </w:pPr>
          </w:p>
        </w:tc>
      </w:tr>
      <w:tr w:rsidR="00C90E7E" w:rsidRPr="00F85647" w14:paraId="3EDF8E04" w14:textId="77777777" w:rsidTr="00C90E7E">
        <w:trPr>
          <w:trHeight w:val="288"/>
        </w:trPr>
        <w:tc>
          <w:tcPr>
            <w:tcW w:w="192" w:type="pct"/>
          </w:tcPr>
          <w:p w14:paraId="314B20A5" w14:textId="77777777" w:rsidR="00185035" w:rsidRPr="007A08CE" w:rsidRDefault="00185035">
            <w:pPr>
              <w:jc w:val="center"/>
              <w:rPr>
                <w:color w:val="000000"/>
              </w:rPr>
            </w:pPr>
          </w:p>
        </w:tc>
        <w:tc>
          <w:tcPr>
            <w:tcW w:w="2164" w:type="pct"/>
            <w:gridSpan w:val="2"/>
          </w:tcPr>
          <w:p w14:paraId="2A302CF7"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1539BD1A" w14:textId="77777777" w:rsidR="00185035" w:rsidRPr="007A08CE" w:rsidRDefault="00185035">
            <w:pPr>
              <w:jc w:val="center"/>
              <w:rPr>
                <w:color w:val="000000"/>
              </w:rPr>
            </w:pPr>
          </w:p>
        </w:tc>
        <w:tc>
          <w:tcPr>
            <w:tcW w:w="387" w:type="pct"/>
            <w:vAlign w:val="bottom"/>
          </w:tcPr>
          <w:p w14:paraId="631838DA" w14:textId="77777777" w:rsidR="00185035" w:rsidRPr="007A08CE" w:rsidRDefault="00185035">
            <w:pPr>
              <w:jc w:val="center"/>
              <w:rPr>
                <w:color w:val="000000"/>
              </w:rPr>
            </w:pPr>
          </w:p>
        </w:tc>
        <w:tc>
          <w:tcPr>
            <w:tcW w:w="322" w:type="pct"/>
          </w:tcPr>
          <w:p w14:paraId="3349FC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577E67" w14:textId="77777777" w:rsidR="00185035" w:rsidRPr="00F85647" w:rsidRDefault="00185035" w:rsidP="00D94289">
            <w:pPr>
              <w:autoSpaceDE w:val="0"/>
              <w:autoSpaceDN w:val="0"/>
              <w:adjustRightInd w:val="0"/>
              <w:jc w:val="center"/>
              <w:rPr>
                <w:noProof/>
                <w:lang w:val="en-US"/>
              </w:rPr>
            </w:pPr>
          </w:p>
        </w:tc>
        <w:tc>
          <w:tcPr>
            <w:tcW w:w="237" w:type="pct"/>
          </w:tcPr>
          <w:p w14:paraId="0F98FCAE" w14:textId="77777777" w:rsidR="00185035" w:rsidRPr="00F85647" w:rsidRDefault="00185035" w:rsidP="00D94289">
            <w:pPr>
              <w:autoSpaceDE w:val="0"/>
              <w:autoSpaceDN w:val="0"/>
              <w:adjustRightInd w:val="0"/>
              <w:jc w:val="center"/>
              <w:rPr>
                <w:noProof/>
                <w:lang w:val="en-US"/>
              </w:rPr>
            </w:pPr>
          </w:p>
        </w:tc>
        <w:tc>
          <w:tcPr>
            <w:tcW w:w="237" w:type="pct"/>
          </w:tcPr>
          <w:p w14:paraId="7B2248B8" w14:textId="77777777" w:rsidR="00185035" w:rsidRPr="00F85647" w:rsidRDefault="00185035" w:rsidP="00D94289">
            <w:pPr>
              <w:autoSpaceDE w:val="0"/>
              <w:autoSpaceDN w:val="0"/>
              <w:adjustRightInd w:val="0"/>
              <w:jc w:val="center"/>
              <w:rPr>
                <w:noProof/>
              </w:rPr>
            </w:pPr>
          </w:p>
        </w:tc>
        <w:tc>
          <w:tcPr>
            <w:tcW w:w="414" w:type="pct"/>
          </w:tcPr>
          <w:p w14:paraId="6D4CACCF" w14:textId="77777777" w:rsidR="00185035" w:rsidRPr="00F85647" w:rsidRDefault="00185035" w:rsidP="00D94289">
            <w:pPr>
              <w:autoSpaceDE w:val="0"/>
              <w:autoSpaceDN w:val="0"/>
              <w:adjustRightInd w:val="0"/>
              <w:jc w:val="center"/>
              <w:rPr>
                <w:noProof/>
              </w:rPr>
            </w:pPr>
          </w:p>
        </w:tc>
        <w:tc>
          <w:tcPr>
            <w:tcW w:w="339" w:type="pct"/>
          </w:tcPr>
          <w:p w14:paraId="318E65AE" w14:textId="77777777" w:rsidR="00185035" w:rsidRDefault="00185035" w:rsidP="00D94289">
            <w:pPr>
              <w:autoSpaceDE w:val="0"/>
              <w:autoSpaceDN w:val="0"/>
              <w:adjustRightInd w:val="0"/>
              <w:jc w:val="center"/>
              <w:rPr>
                <w:noProof/>
              </w:rPr>
            </w:pPr>
          </w:p>
        </w:tc>
      </w:tr>
      <w:tr w:rsidR="00C90E7E" w:rsidRPr="00F85647" w14:paraId="2D1A2FB4" w14:textId="77777777" w:rsidTr="00C90E7E">
        <w:trPr>
          <w:trHeight w:val="288"/>
        </w:trPr>
        <w:tc>
          <w:tcPr>
            <w:tcW w:w="192" w:type="pct"/>
          </w:tcPr>
          <w:p w14:paraId="21580613" w14:textId="77777777" w:rsidR="00185035" w:rsidRPr="007A08CE" w:rsidRDefault="00185035">
            <w:pPr>
              <w:jc w:val="center"/>
            </w:pPr>
            <w:r w:rsidRPr="007A08CE">
              <w:t>1</w:t>
            </w:r>
          </w:p>
        </w:tc>
        <w:tc>
          <w:tcPr>
            <w:tcW w:w="2164" w:type="pct"/>
            <w:gridSpan w:val="2"/>
          </w:tcPr>
          <w:p w14:paraId="48EDB97B"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62F16E76" w14:textId="77777777" w:rsidR="00185035" w:rsidRPr="007A08CE" w:rsidRDefault="00185035">
            <w:pPr>
              <w:jc w:val="center"/>
            </w:pPr>
          </w:p>
        </w:tc>
        <w:tc>
          <w:tcPr>
            <w:tcW w:w="387" w:type="pct"/>
            <w:vAlign w:val="bottom"/>
          </w:tcPr>
          <w:p w14:paraId="63278958" w14:textId="77777777" w:rsidR="00185035" w:rsidRPr="007A08CE" w:rsidRDefault="00185035">
            <w:pPr>
              <w:jc w:val="center"/>
            </w:pPr>
          </w:p>
        </w:tc>
        <w:tc>
          <w:tcPr>
            <w:tcW w:w="322" w:type="pct"/>
          </w:tcPr>
          <w:p w14:paraId="7ECCE50F"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7C6677" w14:textId="77777777" w:rsidR="00185035" w:rsidRPr="00F85647" w:rsidRDefault="00185035" w:rsidP="00D94289">
            <w:pPr>
              <w:autoSpaceDE w:val="0"/>
              <w:autoSpaceDN w:val="0"/>
              <w:adjustRightInd w:val="0"/>
              <w:jc w:val="center"/>
              <w:rPr>
                <w:noProof/>
                <w:lang w:val="en-US"/>
              </w:rPr>
            </w:pPr>
          </w:p>
        </w:tc>
        <w:tc>
          <w:tcPr>
            <w:tcW w:w="237" w:type="pct"/>
          </w:tcPr>
          <w:p w14:paraId="60739A00" w14:textId="77777777" w:rsidR="00185035" w:rsidRPr="00F85647" w:rsidRDefault="00185035" w:rsidP="00D94289">
            <w:pPr>
              <w:autoSpaceDE w:val="0"/>
              <w:autoSpaceDN w:val="0"/>
              <w:adjustRightInd w:val="0"/>
              <w:jc w:val="center"/>
              <w:rPr>
                <w:noProof/>
                <w:lang w:val="en-US"/>
              </w:rPr>
            </w:pPr>
          </w:p>
        </w:tc>
        <w:tc>
          <w:tcPr>
            <w:tcW w:w="237" w:type="pct"/>
          </w:tcPr>
          <w:p w14:paraId="4DE7E9BC" w14:textId="77777777" w:rsidR="00185035" w:rsidRPr="00F85647" w:rsidRDefault="00185035" w:rsidP="00D94289">
            <w:pPr>
              <w:autoSpaceDE w:val="0"/>
              <w:autoSpaceDN w:val="0"/>
              <w:adjustRightInd w:val="0"/>
              <w:jc w:val="center"/>
              <w:rPr>
                <w:noProof/>
              </w:rPr>
            </w:pPr>
          </w:p>
        </w:tc>
        <w:tc>
          <w:tcPr>
            <w:tcW w:w="414" w:type="pct"/>
          </w:tcPr>
          <w:p w14:paraId="54FEB52D" w14:textId="77777777" w:rsidR="00185035" w:rsidRPr="00F85647" w:rsidRDefault="00185035" w:rsidP="00D94289">
            <w:pPr>
              <w:autoSpaceDE w:val="0"/>
              <w:autoSpaceDN w:val="0"/>
              <w:adjustRightInd w:val="0"/>
              <w:jc w:val="center"/>
              <w:rPr>
                <w:noProof/>
              </w:rPr>
            </w:pPr>
          </w:p>
        </w:tc>
        <w:tc>
          <w:tcPr>
            <w:tcW w:w="339" w:type="pct"/>
          </w:tcPr>
          <w:p w14:paraId="4A795E0F" w14:textId="77777777" w:rsidR="00185035" w:rsidRDefault="00185035" w:rsidP="00D94289">
            <w:pPr>
              <w:autoSpaceDE w:val="0"/>
              <w:autoSpaceDN w:val="0"/>
              <w:adjustRightInd w:val="0"/>
              <w:jc w:val="center"/>
              <w:rPr>
                <w:noProof/>
              </w:rPr>
            </w:pPr>
          </w:p>
        </w:tc>
      </w:tr>
      <w:tr w:rsidR="00C90E7E" w:rsidRPr="00F85647" w14:paraId="5C71C50E" w14:textId="77777777" w:rsidTr="00C90E7E">
        <w:trPr>
          <w:trHeight w:val="288"/>
        </w:trPr>
        <w:tc>
          <w:tcPr>
            <w:tcW w:w="192" w:type="pct"/>
          </w:tcPr>
          <w:p w14:paraId="60A4E674" w14:textId="77777777" w:rsidR="00185035" w:rsidRPr="007A08CE" w:rsidRDefault="00185035">
            <w:pPr>
              <w:jc w:val="center"/>
            </w:pPr>
            <w:r w:rsidRPr="007A08CE">
              <w:t>1,1</w:t>
            </w:r>
          </w:p>
        </w:tc>
        <w:tc>
          <w:tcPr>
            <w:tcW w:w="2164" w:type="pct"/>
            <w:gridSpan w:val="2"/>
          </w:tcPr>
          <w:p w14:paraId="3129D6B8" w14:textId="77777777" w:rsidR="00185035" w:rsidRPr="002966C9" w:rsidRDefault="00185035" w:rsidP="002966C9">
            <w:r w:rsidRPr="002966C9">
              <w:t>Ravni kanali:</w:t>
            </w:r>
          </w:p>
        </w:tc>
        <w:tc>
          <w:tcPr>
            <w:tcW w:w="384" w:type="pct"/>
            <w:vAlign w:val="bottom"/>
          </w:tcPr>
          <w:p w14:paraId="2D1F1DDF" w14:textId="77777777" w:rsidR="00185035" w:rsidRPr="007A08CE" w:rsidRDefault="00185035">
            <w:pPr>
              <w:jc w:val="center"/>
            </w:pPr>
          </w:p>
        </w:tc>
        <w:tc>
          <w:tcPr>
            <w:tcW w:w="387" w:type="pct"/>
            <w:vAlign w:val="bottom"/>
          </w:tcPr>
          <w:p w14:paraId="1DC9C35D" w14:textId="77777777" w:rsidR="00185035" w:rsidRPr="007A08CE" w:rsidRDefault="00185035">
            <w:pPr>
              <w:jc w:val="center"/>
            </w:pPr>
          </w:p>
        </w:tc>
        <w:tc>
          <w:tcPr>
            <w:tcW w:w="322" w:type="pct"/>
          </w:tcPr>
          <w:p w14:paraId="605887F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653658" w14:textId="77777777" w:rsidR="00185035" w:rsidRPr="00F85647" w:rsidRDefault="00185035" w:rsidP="00D94289">
            <w:pPr>
              <w:autoSpaceDE w:val="0"/>
              <w:autoSpaceDN w:val="0"/>
              <w:adjustRightInd w:val="0"/>
              <w:jc w:val="center"/>
              <w:rPr>
                <w:noProof/>
                <w:lang w:val="en-US"/>
              </w:rPr>
            </w:pPr>
          </w:p>
        </w:tc>
        <w:tc>
          <w:tcPr>
            <w:tcW w:w="237" w:type="pct"/>
          </w:tcPr>
          <w:p w14:paraId="28E2B479" w14:textId="77777777" w:rsidR="00185035" w:rsidRPr="00F85647" w:rsidRDefault="00185035" w:rsidP="00D94289">
            <w:pPr>
              <w:autoSpaceDE w:val="0"/>
              <w:autoSpaceDN w:val="0"/>
              <w:adjustRightInd w:val="0"/>
              <w:jc w:val="center"/>
              <w:rPr>
                <w:noProof/>
                <w:lang w:val="en-US"/>
              </w:rPr>
            </w:pPr>
          </w:p>
        </w:tc>
        <w:tc>
          <w:tcPr>
            <w:tcW w:w="237" w:type="pct"/>
          </w:tcPr>
          <w:p w14:paraId="1C324C04" w14:textId="77777777" w:rsidR="00185035" w:rsidRPr="00F85647" w:rsidRDefault="00185035" w:rsidP="00D94289">
            <w:pPr>
              <w:autoSpaceDE w:val="0"/>
              <w:autoSpaceDN w:val="0"/>
              <w:adjustRightInd w:val="0"/>
              <w:jc w:val="center"/>
              <w:rPr>
                <w:noProof/>
              </w:rPr>
            </w:pPr>
          </w:p>
        </w:tc>
        <w:tc>
          <w:tcPr>
            <w:tcW w:w="414" w:type="pct"/>
          </w:tcPr>
          <w:p w14:paraId="509B08EC" w14:textId="77777777" w:rsidR="00185035" w:rsidRPr="00F85647" w:rsidRDefault="00185035" w:rsidP="00D94289">
            <w:pPr>
              <w:autoSpaceDE w:val="0"/>
              <w:autoSpaceDN w:val="0"/>
              <w:adjustRightInd w:val="0"/>
              <w:jc w:val="center"/>
              <w:rPr>
                <w:noProof/>
              </w:rPr>
            </w:pPr>
          </w:p>
        </w:tc>
        <w:tc>
          <w:tcPr>
            <w:tcW w:w="339" w:type="pct"/>
          </w:tcPr>
          <w:p w14:paraId="66B22CE9" w14:textId="77777777" w:rsidR="00185035" w:rsidRDefault="00185035" w:rsidP="00D94289">
            <w:pPr>
              <w:autoSpaceDE w:val="0"/>
              <w:autoSpaceDN w:val="0"/>
              <w:adjustRightInd w:val="0"/>
              <w:jc w:val="center"/>
              <w:rPr>
                <w:noProof/>
              </w:rPr>
            </w:pPr>
          </w:p>
        </w:tc>
      </w:tr>
      <w:tr w:rsidR="00C90E7E" w:rsidRPr="00F85647" w14:paraId="1030B9A1" w14:textId="77777777" w:rsidTr="00C90E7E">
        <w:trPr>
          <w:trHeight w:val="288"/>
        </w:trPr>
        <w:tc>
          <w:tcPr>
            <w:tcW w:w="192" w:type="pct"/>
          </w:tcPr>
          <w:p w14:paraId="13A17ED5" w14:textId="77777777" w:rsidR="00185035" w:rsidRPr="007A08CE" w:rsidRDefault="00185035">
            <w:pPr>
              <w:jc w:val="center"/>
            </w:pPr>
          </w:p>
        </w:tc>
        <w:tc>
          <w:tcPr>
            <w:tcW w:w="2164" w:type="pct"/>
            <w:gridSpan w:val="2"/>
          </w:tcPr>
          <w:p w14:paraId="358B7591" w14:textId="77777777" w:rsidR="00185035" w:rsidRPr="002966C9" w:rsidRDefault="00185035" w:rsidP="002966C9">
            <w:r w:rsidRPr="002966C9">
              <w:t>SR-Ø200</w:t>
            </w:r>
          </w:p>
        </w:tc>
        <w:tc>
          <w:tcPr>
            <w:tcW w:w="384" w:type="pct"/>
            <w:vAlign w:val="bottom"/>
          </w:tcPr>
          <w:p w14:paraId="4229FA64" w14:textId="77777777" w:rsidR="00185035" w:rsidRPr="007A08CE" w:rsidRDefault="00185035">
            <w:pPr>
              <w:jc w:val="center"/>
            </w:pPr>
            <w:r w:rsidRPr="007A08CE">
              <w:t>m</w:t>
            </w:r>
          </w:p>
        </w:tc>
        <w:tc>
          <w:tcPr>
            <w:tcW w:w="387" w:type="pct"/>
            <w:vAlign w:val="bottom"/>
          </w:tcPr>
          <w:p w14:paraId="5F77A970" w14:textId="77777777" w:rsidR="00185035" w:rsidRPr="007A08CE" w:rsidRDefault="00185035">
            <w:pPr>
              <w:jc w:val="center"/>
            </w:pPr>
            <w:r w:rsidRPr="007A08CE">
              <w:t>8</w:t>
            </w:r>
          </w:p>
        </w:tc>
        <w:tc>
          <w:tcPr>
            <w:tcW w:w="322" w:type="pct"/>
          </w:tcPr>
          <w:p w14:paraId="0CAC29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B15DC7" w14:textId="77777777" w:rsidR="00185035" w:rsidRPr="00F85647" w:rsidRDefault="00185035" w:rsidP="00D94289">
            <w:pPr>
              <w:autoSpaceDE w:val="0"/>
              <w:autoSpaceDN w:val="0"/>
              <w:adjustRightInd w:val="0"/>
              <w:jc w:val="center"/>
              <w:rPr>
                <w:noProof/>
                <w:lang w:val="en-US"/>
              </w:rPr>
            </w:pPr>
          </w:p>
        </w:tc>
        <w:tc>
          <w:tcPr>
            <w:tcW w:w="237" w:type="pct"/>
          </w:tcPr>
          <w:p w14:paraId="06676FE4" w14:textId="77777777" w:rsidR="00185035" w:rsidRPr="00F85647" w:rsidRDefault="00185035" w:rsidP="00D94289">
            <w:pPr>
              <w:autoSpaceDE w:val="0"/>
              <w:autoSpaceDN w:val="0"/>
              <w:adjustRightInd w:val="0"/>
              <w:jc w:val="center"/>
              <w:rPr>
                <w:noProof/>
                <w:lang w:val="en-US"/>
              </w:rPr>
            </w:pPr>
          </w:p>
        </w:tc>
        <w:tc>
          <w:tcPr>
            <w:tcW w:w="237" w:type="pct"/>
          </w:tcPr>
          <w:p w14:paraId="493C3413" w14:textId="77777777" w:rsidR="00185035" w:rsidRPr="00F85647" w:rsidRDefault="00185035" w:rsidP="00D94289">
            <w:pPr>
              <w:autoSpaceDE w:val="0"/>
              <w:autoSpaceDN w:val="0"/>
              <w:adjustRightInd w:val="0"/>
              <w:jc w:val="center"/>
              <w:rPr>
                <w:noProof/>
              </w:rPr>
            </w:pPr>
          </w:p>
        </w:tc>
        <w:tc>
          <w:tcPr>
            <w:tcW w:w="414" w:type="pct"/>
          </w:tcPr>
          <w:p w14:paraId="25A6AA3A" w14:textId="77777777" w:rsidR="00185035" w:rsidRPr="00F85647" w:rsidRDefault="00185035" w:rsidP="00D94289">
            <w:pPr>
              <w:autoSpaceDE w:val="0"/>
              <w:autoSpaceDN w:val="0"/>
              <w:adjustRightInd w:val="0"/>
              <w:jc w:val="center"/>
              <w:rPr>
                <w:noProof/>
              </w:rPr>
            </w:pPr>
          </w:p>
        </w:tc>
        <w:tc>
          <w:tcPr>
            <w:tcW w:w="339" w:type="pct"/>
          </w:tcPr>
          <w:p w14:paraId="05DD2713" w14:textId="77777777" w:rsidR="00185035" w:rsidRDefault="00185035" w:rsidP="00D94289">
            <w:pPr>
              <w:autoSpaceDE w:val="0"/>
              <w:autoSpaceDN w:val="0"/>
              <w:adjustRightInd w:val="0"/>
              <w:jc w:val="center"/>
              <w:rPr>
                <w:noProof/>
              </w:rPr>
            </w:pPr>
          </w:p>
        </w:tc>
      </w:tr>
      <w:tr w:rsidR="00C90E7E" w:rsidRPr="00F85647" w14:paraId="72147EE3" w14:textId="77777777" w:rsidTr="00C90E7E">
        <w:trPr>
          <w:trHeight w:val="288"/>
        </w:trPr>
        <w:tc>
          <w:tcPr>
            <w:tcW w:w="192" w:type="pct"/>
          </w:tcPr>
          <w:p w14:paraId="384E1208" w14:textId="77777777" w:rsidR="00185035" w:rsidRPr="007A08CE" w:rsidRDefault="00185035">
            <w:pPr>
              <w:jc w:val="center"/>
            </w:pPr>
          </w:p>
        </w:tc>
        <w:tc>
          <w:tcPr>
            <w:tcW w:w="2164" w:type="pct"/>
            <w:gridSpan w:val="2"/>
          </w:tcPr>
          <w:p w14:paraId="26168DC1" w14:textId="77777777" w:rsidR="00185035" w:rsidRPr="002966C9" w:rsidRDefault="00185035" w:rsidP="002966C9">
            <w:r w:rsidRPr="002966C9">
              <w:t>SR-Ø160</w:t>
            </w:r>
          </w:p>
        </w:tc>
        <w:tc>
          <w:tcPr>
            <w:tcW w:w="384" w:type="pct"/>
            <w:vAlign w:val="bottom"/>
          </w:tcPr>
          <w:p w14:paraId="4A48FE94" w14:textId="77777777" w:rsidR="00185035" w:rsidRPr="007A08CE" w:rsidRDefault="00185035">
            <w:pPr>
              <w:jc w:val="center"/>
            </w:pPr>
            <w:r w:rsidRPr="007A08CE">
              <w:t>m</w:t>
            </w:r>
          </w:p>
        </w:tc>
        <w:tc>
          <w:tcPr>
            <w:tcW w:w="387" w:type="pct"/>
            <w:vAlign w:val="bottom"/>
          </w:tcPr>
          <w:p w14:paraId="6D5B48F5" w14:textId="77777777" w:rsidR="00185035" w:rsidRPr="007A08CE" w:rsidRDefault="00185035">
            <w:pPr>
              <w:jc w:val="center"/>
            </w:pPr>
            <w:r w:rsidRPr="007A08CE">
              <w:t>6</w:t>
            </w:r>
          </w:p>
        </w:tc>
        <w:tc>
          <w:tcPr>
            <w:tcW w:w="322" w:type="pct"/>
          </w:tcPr>
          <w:p w14:paraId="620ACC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67455A" w14:textId="77777777" w:rsidR="00185035" w:rsidRPr="00F85647" w:rsidRDefault="00185035" w:rsidP="00D94289">
            <w:pPr>
              <w:autoSpaceDE w:val="0"/>
              <w:autoSpaceDN w:val="0"/>
              <w:adjustRightInd w:val="0"/>
              <w:jc w:val="center"/>
              <w:rPr>
                <w:noProof/>
                <w:lang w:val="en-US"/>
              </w:rPr>
            </w:pPr>
          </w:p>
        </w:tc>
        <w:tc>
          <w:tcPr>
            <w:tcW w:w="237" w:type="pct"/>
          </w:tcPr>
          <w:p w14:paraId="3BDC6B0E" w14:textId="77777777" w:rsidR="00185035" w:rsidRPr="00F85647" w:rsidRDefault="00185035" w:rsidP="00D94289">
            <w:pPr>
              <w:autoSpaceDE w:val="0"/>
              <w:autoSpaceDN w:val="0"/>
              <w:adjustRightInd w:val="0"/>
              <w:jc w:val="center"/>
              <w:rPr>
                <w:noProof/>
                <w:lang w:val="en-US"/>
              </w:rPr>
            </w:pPr>
          </w:p>
        </w:tc>
        <w:tc>
          <w:tcPr>
            <w:tcW w:w="237" w:type="pct"/>
          </w:tcPr>
          <w:p w14:paraId="1203DE5E" w14:textId="77777777" w:rsidR="00185035" w:rsidRPr="00F85647" w:rsidRDefault="00185035" w:rsidP="00D94289">
            <w:pPr>
              <w:autoSpaceDE w:val="0"/>
              <w:autoSpaceDN w:val="0"/>
              <w:adjustRightInd w:val="0"/>
              <w:jc w:val="center"/>
              <w:rPr>
                <w:noProof/>
              </w:rPr>
            </w:pPr>
          </w:p>
        </w:tc>
        <w:tc>
          <w:tcPr>
            <w:tcW w:w="414" w:type="pct"/>
          </w:tcPr>
          <w:p w14:paraId="39766D4D" w14:textId="77777777" w:rsidR="00185035" w:rsidRPr="00F85647" w:rsidRDefault="00185035" w:rsidP="00D94289">
            <w:pPr>
              <w:autoSpaceDE w:val="0"/>
              <w:autoSpaceDN w:val="0"/>
              <w:adjustRightInd w:val="0"/>
              <w:jc w:val="center"/>
              <w:rPr>
                <w:noProof/>
              </w:rPr>
            </w:pPr>
          </w:p>
        </w:tc>
        <w:tc>
          <w:tcPr>
            <w:tcW w:w="339" w:type="pct"/>
          </w:tcPr>
          <w:p w14:paraId="0F4C02CF" w14:textId="77777777" w:rsidR="00185035" w:rsidRDefault="00185035" w:rsidP="00D94289">
            <w:pPr>
              <w:autoSpaceDE w:val="0"/>
              <w:autoSpaceDN w:val="0"/>
              <w:adjustRightInd w:val="0"/>
              <w:jc w:val="center"/>
              <w:rPr>
                <w:noProof/>
              </w:rPr>
            </w:pPr>
          </w:p>
        </w:tc>
      </w:tr>
      <w:tr w:rsidR="00C90E7E" w:rsidRPr="00F85647" w14:paraId="2FA197EA" w14:textId="77777777" w:rsidTr="00C90E7E">
        <w:trPr>
          <w:trHeight w:val="288"/>
        </w:trPr>
        <w:tc>
          <w:tcPr>
            <w:tcW w:w="192" w:type="pct"/>
          </w:tcPr>
          <w:p w14:paraId="1754B371" w14:textId="77777777" w:rsidR="00185035" w:rsidRPr="007A08CE" w:rsidRDefault="00185035">
            <w:pPr>
              <w:jc w:val="center"/>
            </w:pPr>
          </w:p>
        </w:tc>
        <w:tc>
          <w:tcPr>
            <w:tcW w:w="2164" w:type="pct"/>
            <w:gridSpan w:val="2"/>
          </w:tcPr>
          <w:p w14:paraId="2774BBF6" w14:textId="77777777" w:rsidR="00185035" w:rsidRPr="002966C9" w:rsidRDefault="00185035" w:rsidP="002966C9">
            <w:r w:rsidRPr="002966C9">
              <w:t>SR-Ø125</w:t>
            </w:r>
          </w:p>
        </w:tc>
        <w:tc>
          <w:tcPr>
            <w:tcW w:w="384" w:type="pct"/>
            <w:vAlign w:val="bottom"/>
          </w:tcPr>
          <w:p w14:paraId="445B91E7" w14:textId="77777777" w:rsidR="00185035" w:rsidRPr="007A08CE" w:rsidRDefault="00185035">
            <w:pPr>
              <w:jc w:val="center"/>
            </w:pPr>
            <w:r w:rsidRPr="007A08CE">
              <w:t>m</w:t>
            </w:r>
          </w:p>
        </w:tc>
        <w:tc>
          <w:tcPr>
            <w:tcW w:w="387" w:type="pct"/>
            <w:vAlign w:val="bottom"/>
          </w:tcPr>
          <w:p w14:paraId="07F913FA" w14:textId="77777777" w:rsidR="00185035" w:rsidRPr="007A08CE" w:rsidRDefault="00185035">
            <w:pPr>
              <w:jc w:val="center"/>
            </w:pPr>
            <w:r w:rsidRPr="007A08CE">
              <w:t>6</w:t>
            </w:r>
          </w:p>
        </w:tc>
        <w:tc>
          <w:tcPr>
            <w:tcW w:w="322" w:type="pct"/>
          </w:tcPr>
          <w:p w14:paraId="798015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B6FBB0" w14:textId="77777777" w:rsidR="00185035" w:rsidRPr="00F85647" w:rsidRDefault="00185035" w:rsidP="00D94289">
            <w:pPr>
              <w:autoSpaceDE w:val="0"/>
              <w:autoSpaceDN w:val="0"/>
              <w:adjustRightInd w:val="0"/>
              <w:jc w:val="center"/>
              <w:rPr>
                <w:noProof/>
                <w:lang w:val="en-US"/>
              </w:rPr>
            </w:pPr>
          </w:p>
        </w:tc>
        <w:tc>
          <w:tcPr>
            <w:tcW w:w="237" w:type="pct"/>
          </w:tcPr>
          <w:p w14:paraId="23E2560C" w14:textId="77777777" w:rsidR="00185035" w:rsidRPr="00F85647" w:rsidRDefault="00185035" w:rsidP="00D94289">
            <w:pPr>
              <w:autoSpaceDE w:val="0"/>
              <w:autoSpaceDN w:val="0"/>
              <w:adjustRightInd w:val="0"/>
              <w:jc w:val="center"/>
              <w:rPr>
                <w:noProof/>
                <w:lang w:val="en-US"/>
              </w:rPr>
            </w:pPr>
          </w:p>
        </w:tc>
        <w:tc>
          <w:tcPr>
            <w:tcW w:w="237" w:type="pct"/>
          </w:tcPr>
          <w:p w14:paraId="3D0BCC4C" w14:textId="77777777" w:rsidR="00185035" w:rsidRPr="00F85647" w:rsidRDefault="00185035" w:rsidP="00D94289">
            <w:pPr>
              <w:autoSpaceDE w:val="0"/>
              <w:autoSpaceDN w:val="0"/>
              <w:adjustRightInd w:val="0"/>
              <w:jc w:val="center"/>
              <w:rPr>
                <w:noProof/>
              </w:rPr>
            </w:pPr>
          </w:p>
        </w:tc>
        <w:tc>
          <w:tcPr>
            <w:tcW w:w="414" w:type="pct"/>
          </w:tcPr>
          <w:p w14:paraId="08A95375" w14:textId="77777777" w:rsidR="00185035" w:rsidRPr="00F85647" w:rsidRDefault="00185035" w:rsidP="00D94289">
            <w:pPr>
              <w:autoSpaceDE w:val="0"/>
              <w:autoSpaceDN w:val="0"/>
              <w:adjustRightInd w:val="0"/>
              <w:jc w:val="center"/>
              <w:rPr>
                <w:noProof/>
              </w:rPr>
            </w:pPr>
          </w:p>
        </w:tc>
        <w:tc>
          <w:tcPr>
            <w:tcW w:w="339" w:type="pct"/>
          </w:tcPr>
          <w:p w14:paraId="62F36CCB" w14:textId="77777777" w:rsidR="00185035" w:rsidRDefault="00185035" w:rsidP="00D94289">
            <w:pPr>
              <w:autoSpaceDE w:val="0"/>
              <w:autoSpaceDN w:val="0"/>
              <w:adjustRightInd w:val="0"/>
              <w:jc w:val="center"/>
              <w:rPr>
                <w:noProof/>
              </w:rPr>
            </w:pPr>
          </w:p>
        </w:tc>
      </w:tr>
      <w:tr w:rsidR="00C90E7E" w:rsidRPr="00F85647" w14:paraId="4F6E0EF0" w14:textId="77777777" w:rsidTr="00C90E7E">
        <w:trPr>
          <w:trHeight w:val="288"/>
        </w:trPr>
        <w:tc>
          <w:tcPr>
            <w:tcW w:w="192" w:type="pct"/>
          </w:tcPr>
          <w:p w14:paraId="654DC29F" w14:textId="77777777" w:rsidR="00185035" w:rsidRPr="007A08CE" w:rsidRDefault="00185035">
            <w:pPr>
              <w:jc w:val="center"/>
            </w:pPr>
            <w:r w:rsidRPr="007A08CE">
              <w:t>1,2</w:t>
            </w:r>
          </w:p>
        </w:tc>
        <w:tc>
          <w:tcPr>
            <w:tcW w:w="2164" w:type="pct"/>
            <w:gridSpan w:val="2"/>
          </w:tcPr>
          <w:p w14:paraId="73304D10" w14:textId="77777777" w:rsidR="00185035" w:rsidRPr="002966C9" w:rsidRDefault="00185035" w:rsidP="002966C9">
            <w:r w:rsidRPr="002966C9">
              <w:t>Redukcije:</w:t>
            </w:r>
          </w:p>
        </w:tc>
        <w:tc>
          <w:tcPr>
            <w:tcW w:w="384" w:type="pct"/>
            <w:vAlign w:val="bottom"/>
          </w:tcPr>
          <w:p w14:paraId="1F094FF5" w14:textId="77777777" w:rsidR="00185035" w:rsidRPr="007A08CE" w:rsidRDefault="00185035">
            <w:pPr>
              <w:jc w:val="center"/>
            </w:pPr>
          </w:p>
        </w:tc>
        <w:tc>
          <w:tcPr>
            <w:tcW w:w="387" w:type="pct"/>
            <w:vAlign w:val="bottom"/>
          </w:tcPr>
          <w:p w14:paraId="434D2845" w14:textId="77777777" w:rsidR="00185035" w:rsidRPr="007A08CE" w:rsidRDefault="00185035">
            <w:pPr>
              <w:jc w:val="center"/>
            </w:pPr>
          </w:p>
        </w:tc>
        <w:tc>
          <w:tcPr>
            <w:tcW w:w="322" w:type="pct"/>
          </w:tcPr>
          <w:p w14:paraId="020EB6B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8511B5" w14:textId="77777777" w:rsidR="00185035" w:rsidRPr="00F85647" w:rsidRDefault="00185035" w:rsidP="00D94289">
            <w:pPr>
              <w:autoSpaceDE w:val="0"/>
              <w:autoSpaceDN w:val="0"/>
              <w:adjustRightInd w:val="0"/>
              <w:jc w:val="center"/>
              <w:rPr>
                <w:noProof/>
                <w:lang w:val="en-US"/>
              </w:rPr>
            </w:pPr>
          </w:p>
        </w:tc>
        <w:tc>
          <w:tcPr>
            <w:tcW w:w="237" w:type="pct"/>
          </w:tcPr>
          <w:p w14:paraId="51050434" w14:textId="77777777" w:rsidR="00185035" w:rsidRPr="00F85647" w:rsidRDefault="00185035" w:rsidP="00D94289">
            <w:pPr>
              <w:autoSpaceDE w:val="0"/>
              <w:autoSpaceDN w:val="0"/>
              <w:adjustRightInd w:val="0"/>
              <w:jc w:val="center"/>
              <w:rPr>
                <w:noProof/>
                <w:lang w:val="en-US"/>
              </w:rPr>
            </w:pPr>
          </w:p>
        </w:tc>
        <w:tc>
          <w:tcPr>
            <w:tcW w:w="237" w:type="pct"/>
          </w:tcPr>
          <w:p w14:paraId="487F193F" w14:textId="77777777" w:rsidR="00185035" w:rsidRPr="00F85647" w:rsidRDefault="00185035" w:rsidP="00D94289">
            <w:pPr>
              <w:autoSpaceDE w:val="0"/>
              <w:autoSpaceDN w:val="0"/>
              <w:adjustRightInd w:val="0"/>
              <w:jc w:val="center"/>
              <w:rPr>
                <w:noProof/>
              </w:rPr>
            </w:pPr>
          </w:p>
        </w:tc>
        <w:tc>
          <w:tcPr>
            <w:tcW w:w="414" w:type="pct"/>
          </w:tcPr>
          <w:p w14:paraId="4EF852B0" w14:textId="77777777" w:rsidR="00185035" w:rsidRPr="00F85647" w:rsidRDefault="00185035" w:rsidP="00D94289">
            <w:pPr>
              <w:autoSpaceDE w:val="0"/>
              <w:autoSpaceDN w:val="0"/>
              <w:adjustRightInd w:val="0"/>
              <w:jc w:val="center"/>
              <w:rPr>
                <w:noProof/>
              </w:rPr>
            </w:pPr>
          </w:p>
        </w:tc>
        <w:tc>
          <w:tcPr>
            <w:tcW w:w="339" w:type="pct"/>
          </w:tcPr>
          <w:p w14:paraId="27890ABF" w14:textId="77777777" w:rsidR="00185035" w:rsidRDefault="00185035" w:rsidP="00D94289">
            <w:pPr>
              <w:autoSpaceDE w:val="0"/>
              <w:autoSpaceDN w:val="0"/>
              <w:adjustRightInd w:val="0"/>
              <w:jc w:val="center"/>
              <w:rPr>
                <w:noProof/>
              </w:rPr>
            </w:pPr>
          </w:p>
        </w:tc>
      </w:tr>
      <w:tr w:rsidR="00C90E7E" w:rsidRPr="00F85647" w14:paraId="14945BC4" w14:textId="77777777" w:rsidTr="00C90E7E">
        <w:trPr>
          <w:trHeight w:val="288"/>
        </w:trPr>
        <w:tc>
          <w:tcPr>
            <w:tcW w:w="192" w:type="pct"/>
          </w:tcPr>
          <w:p w14:paraId="4C3FE6F4" w14:textId="77777777" w:rsidR="00185035" w:rsidRPr="007A08CE" w:rsidRDefault="00185035">
            <w:pPr>
              <w:jc w:val="center"/>
            </w:pPr>
          </w:p>
        </w:tc>
        <w:tc>
          <w:tcPr>
            <w:tcW w:w="2164" w:type="pct"/>
            <w:gridSpan w:val="2"/>
          </w:tcPr>
          <w:p w14:paraId="4A8BE958" w14:textId="77777777" w:rsidR="00185035" w:rsidRPr="002966C9" w:rsidRDefault="00185035" w:rsidP="002966C9">
            <w:r w:rsidRPr="002966C9">
              <w:t>R CU Ø200/160</w:t>
            </w:r>
          </w:p>
        </w:tc>
        <w:tc>
          <w:tcPr>
            <w:tcW w:w="384" w:type="pct"/>
            <w:vAlign w:val="bottom"/>
          </w:tcPr>
          <w:p w14:paraId="7483B27A" w14:textId="77777777" w:rsidR="00185035" w:rsidRPr="007A08CE" w:rsidRDefault="00185035">
            <w:pPr>
              <w:jc w:val="center"/>
            </w:pPr>
            <w:r w:rsidRPr="007A08CE">
              <w:t>kom</w:t>
            </w:r>
          </w:p>
        </w:tc>
        <w:tc>
          <w:tcPr>
            <w:tcW w:w="387" w:type="pct"/>
            <w:vAlign w:val="bottom"/>
          </w:tcPr>
          <w:p w14:paraId="7B62E688" w14:textId="77777777" w:rsidR="00185035" w:rsidRPr="007A08CE" w:rsidRDefault="00185035">
            <w:pPr>
              <w:jc w:val="center"/>
            </w:pPr>
            <w:r w:rsidRPr="007A08CE">
              <w:t>1</w:t>
            </w:r>
          </w:p>
        </w:tc>
        <w:tc>
          <w:tcPr>
            <w:tcW w:w="322" w:type="pct"/>
          </w:tcPr>
          <w:p w14:paraId="1C32E51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78C9786" w14:textId="77777777" w:rsidR="00185035" w:rsidRPr="00F85647" w:rsidRDefault="00185035" w:rsidP="00D94289">
            <w:pPr>
              <w:autoSpaceDE w:val="0"/>
              <w:autoSpaceDN w:val="0"/>
              <w:adjustRightInd w:val="0"/>
              <w:jc w:val="center"/>
              <w:rPr>
                <w:noProof/>
                <w:lang w:val="en-US"/>
              </w:rPr>
            </w:pPr>
          </w:p>
        </w:tc>
        <w:tc>
          <w:tcPr>
            <w:tcW w:w="237" w:type="pct"/>
          </w:tcPr>
          <w:p w14:paraId="179DD18A" w14:textId="77777777" w:rsidR="00185035" w:rsidRPr="00F85647" w:rsidRDefault="00185035" w:rsidP="00D94289">
            <w:pPr>
              <w:autoSpaceDE w:val="0"/>
              <w:autoSpaceDN w:val="0"/>
              <w:adjustRightInd w:val="0"/>
              <w:jc w:val="center"/>
              <w:rPr>
                <w:noProof/>
                <w:lang w:val="en-US"/>
              </w:rPr>
            </w:pPr>
          </w:p>
        </w:tc>
        <w:tc>
          <w:tcPr>
            <w:tcW w:w="237" w:type="pct"/>
          </w:tcPr>
          <w:p w14:paraId="1C7C5727" w14:textId="77777777" w:rsidR="00185035" w:rsidRPr="00F85647" w:rsidRDefault="00185035" w:rsidP="00D94289">
            <w:pPr>
              <w:autoSpaceDE w:val="0"/>
              <w:autoSpaceDN w:val="0"/>
              <w:adjustRightInd w:val="0"/>
              <w:jc w:val="center"/>
              <w:rPr>
                <w:noProof/>
              </w:rPr>
            </w:pPr>
          </w:p>
        </w:tc>
        <w:tc>
          <w:tcPr>
            <w:tcW w:w="414" w:type="pct"/>
          </w:tcPr>
          <w:p w14:paraId="69283999" w14:textId="77777777" w:rsidR="00185035" w:rsidRPr="00F85647" w:rsidRDefault="00185035" w:rsidP="00D94289">
            <w:pPr>
              <w:autoSpaceDE w:val="0"/>
              <w:autoSpaceDN w:val="0"/>
              <w:adjustRightInd w:val="0"/>
              <w:jc w:val="center"/>
              <w:rPr>
                <w:noProof/>
              </w:rPr>
            </w:pPr>
          </w:p>
        </w:tc>
        <w:tc>
          <w:tcPr>
            <w:tcW w:w="339" w:type="pct"/>
          </w:tcPr>
          <w:p w14:paraId="473698E5" w14:textId="77777777" w:rsidR="00185035" w:rsidRDefault="00185035" w:rsidP="00D94289">
            <w:pPr>
              <w:autoSpaceDE w:val="0"/>
              <w:autoSpaceDN w:val="0"/>
              <w:adjustRightInd w:val="0"/>
              <w:jc w:val="center"/>
              <w:rPr>
                <w:noProof/>
              </w:rPr>
            </w:pPr>
          </w:p>
        </w:tc>
      </w:tr>
      <w:tr w:rsidR="00C90E7E" w:rsidRPr="00F85647" w14:paraId="14FE7BF0" w14:textId="77777777" w:rsidTr="00C90E7E">
        <w:trPr>
          <w:trHeight w:val="288"/>
        </w:trPr>
        <w:tc>
          <w:tcPr>
            <w:tcW w:w="192" w:type="pct"/>
          </w:tcPr>
          <w:p w14:paraId="1A912820" w14:textId="77777777" w:rsidR="00185035" w:rsidRPr="007A08CE" w:rsidRDefault="00185035">
            <w:pPr>
              <w:jc w:val="center"/>
            </w:pPr>
          </w:p>
        </w:tc>
        <w:tc>
          <w:tcPr>
            <w:tcW w:w="2164" w:type="pct"/>
            <w:gridSpan w:val="2"/>
          </w:tcPr>
          <w:p w14:paraId="4DBD16C3" w14:textId="77777777" w:rsidR="00185035" w:rsidRPr="002966C9" w:rsidRDefault="00185035" w:rsidP="002966C9">
            <w:r w:rsidRPr="002966C9">
              <w:t>R CU Ø200/125</w:t>
            </w:r>
          </w:p>
        </w:tc>
        <w:tc>
          <w:tcPr>
            <w:tcW w:w="384" w:type="pct"/>
            <w:vAlign w:val="bottom"/>
          </w:tcPr>
          <w:p w14:paraId="6A1F0716" w14:textId="77777777" w:rsidR="00185035" w:rsidRPr="007A08CE" w:rsidRDefault="00185035">
            <w:pPr>
              <w:jc w:val="center"/>
            </w:pPr>
            <w:r w:rsidRPr="007A08CE">
              <w:t>kom</w:t>
            </w:r>
          </w:p>
        </w:tc>
        <w:tc>
          <w:tcPr>
            <w:tcW w:w="387" w:type="pct"/>
            <w:vAlign w:val="bottom"/>
          </w:tcPr>
          <w:p w14:paraId="435FC570" w14:textId="77777777" w:rsidR="00185035" w:rsidRPr="007A08CE" w:rsidRDefault="00185035">
            <w:pPr>
              <w:jc w:val="center"/>
            </w:pPr>
            <w:r w:rsidRPr="007A08CE">
              <w:t>1</w:t>
            </w:r>
          </w:p>
        </w:tc>
        <w:tc>
          <w:tcPr>
            <w:tcW w:w="322" w:type="pct"/>
          </w:tcPr>
          <w:p w14:paraId="4C2629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12650B" w14:textId="77777777" w:rsidR="00185035" w:rsidRPr="00F85647" w:rsidRDefault="00185035" w:rsidP="00D94289">
            <w:pPr>
              <w:autoSpaceDE w:val="0"/>
              <w:autoSpaceDN w:val="0"/>
              <w:adjustRightInd w:val="0"/>
              <w:jc w:val="center"/>
              <w:rPr>
                <w:noProof/>
                <w:lang w:val="en-US"/>
              </w:rPr>
            </w:pPr>
          </w:p>
        </w:tc>
        <w:tc>
          <w:tcPr>
            <w:tcW w:w="237" w:type="pct"/>
          </w:tcPr>
          <w:p w14:paraId="2FBB3F86" w14:textId="77777777" w:rsidR="00185035" w:rsidRPr="00F85647" w:rsidRDefault="00185035" w:rsidP="00D94289">
            <w:pPr>
              <w:autoSpaceDE w:val="0"/>
              <w:autoSpaceDN w:val="0"/>
              <w:adjustRightInd w:val="0"/>
              <w:jc w:val="center"/>
              <w:rPr>
                <w:noProof/>
                <w:lang w:val="en-US"/>
              </w:rPr>
            </w:pPr>
          </w:p>
        </w:tc>
        <w:tc>
          <w:tcPr>
            <w:tcW w:w="237" w:type="pct"/>
          </w:tcPr>
          <w:p w14:paraId="3D80BA24" w14:textId="77777777" w:rsidR="00185035" w:rsidRPr="00F85647" w:rsidRDefault="00185035" w:rsidP="00D94289">
            <w:pPr>
              <w:autoSpaceDE w:val="0"/>
              <w:autoSpaceDN w:val="0"/>
              <w:adjustRightInd w:val="0"/>
              <w:jc w:val="center"/>
              <w:rPr>
                <w:noProof/>
              </w:rPr>
            </w:pPr>
          </w:p>
        </w:tc>
        <w:tc>
          <w:tcPr>
            <w:tcW w:w="414" w:type="pct"/>
          </w:tcPr>
          <w:p w14:paraId="0E71D557" w14:textId="77777777" w:rsidR="00185035" w:rsidRPr="00F85647" w:rsidRDefault="00185035" w:rsidP="00D94289">
            <w:pPr>
              <w:autoSpaceDE w:val="0"/>
              <w:autoSpaceDN w:val="0"/>
              <w:adjustRightInd w:val="0"/>
              <w:jc w:val="center"/>
              <w:rPr>
                <w:noProof/>
              </w:rPr>
            </w:pPr>
          </w:p>
        </w:tc>
        <w:tc>
          <w:tcPr>
            <w:tcW w:w="339" w:type="pct"/>
          </w:tcPr>
          <w:p w14:paraId="4012316A" w14:textId="77777777" w:rsidR="00185035" w:rsidRDefault="00185035" w:rsidP="00D94289">
            <w:pPr>
              <w:autoSpaceDE w:val="0"/>
              <w:autoSpaceDN w:val="0"/>
              <w:adjustRightInd w:val="0"/>
              <w:jc w:val="center"/>
              <w:rPr>
                <w:noProof/>
              </w:rPr>
            </w:pPr>
          </w:p>
        </w:tc>
      </w:tr>
      <w:tr w:rsidR="00C90E7E" w:rsidRPr="00F85647" w14:paraId="0EA27BD2" w14:textId="77777777" w:rsidTr="00C90E7E">
        <w:trPr>
          <w:trHeight w:val="288"/>
        </w:trPr>
        <w:tc>
          <w:tcPr>
            <w:tcW w:w="192" w:type="pct"/>
          </w:tcPr>
          <w:p w14:paraId="01E56428" w14:textId="77777777" w:rsidR="00185035" w:rsidRPr="007A08CE" w:rsidRDefault="00185035">
            <w:pPr>
              <w:jc w:val="center"/>
            </w:pPr>
            <w:r w:rsidRPr="007A08CE">
              <w:t>1,3</w:t>
            </w:r>
          </w:p>
        </w:tc>
        <w:tc>
          <w:tcPr>
            <w:tcW w:w="2164" w:type="pct"/>
            <w:gridSpan w:val="2"/>
          </w:tcPr>
          <w:p w14:paraId="58400E53" w14:textId="77777777" w:rsidR="00185035" w:rsidRPr="002966C9" w:rsidRDefault="00185035" w:rsidP="002966C9">
            <w:r w:rsidRPr="002966C9">
              <w:t>T komadi:</w:t>
            </w:r>
          </w:p>
        </w:tc>
        <w:tc>
          <w:tcPr>
            <w:tcW w:w="384" w:type="pct"/>
            <w:vAlign w:val="bottom"/>
          </w:tcPr>
          <w:p w14:paraId="2C725E0C" w14:textId="77777777" w:rsidR="00185035" w:rsidRPr="007A08CE" w:rsidRDefault="00185035">
            <w:pPr>
              <w:jc w:val="center"/>
            </w:pPr>
          </w:p>
        </w:tc>
        <w:tc>
          <w:tcPr>
            <w:tcW w:w="387" w:type="pct"/>
            <w:vAlign w:val="bottom"/>
          </w:tcPr>
          <w:p w14:paraId="3A8EBF50" w14:textId="77777777" w:rsidR="00185035" w:rsidRPr="007A08CE" w:rsidRDefault="00185035">
            <w:pPr>
              <w:jc w:val="center"/>
            </w:pPr>
          </w:p>
        </w:tc>
        <w:tc>
          <w:tcPr>
            <w:tcW w:w="322" w:type="pct"/>
          </w:tcPr>
          <w:p w14:paraId="114E287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7262B8" w14:textId="77777777" w:rsidR="00185035" w:rsidRPr="00F85647" w:rsidRDefault="00185035" w:rsidP="00D94289">
            <w:pPr>
              <w:autoSpaceDE w:val="0"/>
              <w:autoSpaceDN w:val="0"/>
              <w:adjustRightInd w:val="0"/>
              <w:jc w:val="center"/>
              <w:rPr>
                <w:noProof/>
                <w:lang w:val="en-US"/>
              </w:rPr>
            </w:pPr>
          </w:p>
        </w:tc>
        <w:tc>
          <w:tcPr>
            <w:tcW w:w="237" w:type="pct"/>
          </w:tcPr>
          <w:p w14:paraId="05422DB9" w14:textId="77777777" w:rsidR="00185035" w:rsidRPr="00F85647" w:rsidRDefault="00185035" w:rsidP="00D94289">
            <w:pPr>
              <w:autoSpaceDE w:val="0"/>
              <w:autoSpaceDN w:val="0"/>
              <w:adjustRightInd w:val="0"/>
              <w:jc w:val="center"/>
              <w:rPr>
                <w:noProof/>
                <w:lang w:val="en-US"/>
              </w:rPr>
            </w:pPr>
          </w:p>
        </w:tc>
        <w:tc>
          <w:tcPr>
            <w:tcW w:w="237" w:type="pct"/>
          </w:tcPr>
          <w:p w14:paraId="56E0D5DE" w14:textId="77777777" w:rsidR="00185035" w:rsidRPr="00F85647" w:rsidRDefault="00185035" w:rsidP="00D94289">
            <w:pPr>
              <w:autoSpaceDE w:val="0"/>
              <w:autoSpaceDN w:val="0"/>
              <w:adjustRightInd w:val="0"/>
              <w:jc w:val="center"/>
              <w:rPr>
                <w:noProof/>
              </w:rPr>
            </w:pPr>
          </w:p>
        </w:tc>
        <w:tc>
          <w:tcPr>
            <w:tcW w:w="414" w:type="pct"/>
          </w:tcPr>
          <w:p w14:paraId="0A798051" w14:textId="77777777" w:rsidR="00185035" w:rsidRPr="00F85647" w:rsidRDefault="00185035" w:rsidP="00D94289">
            <w:pPr>
              <w:autoSpaceDE w:val="0"/>
              <w:autoSpaceDN w:val="0"/>
              <w:adjustRightInd w:val="0"/>
              <w:jc w:val="center"/>
              <w:rPr>
                <w:noProof/>
              </w:rPr>
            </w:pPr>
          </w:p>
        </w:tc>
        <w:tc>
          <w:tcPr>
            <w:tcW w:w="339" w:type="pct"/>
          </w:tcPr>
          <w:p w14:paraId="723C4EA8" w14:textId="77777777" w:rsidR="00185035" w:rsidRDefault="00185035" w:rsidP="00D94289">
            <w:pPr>
              <w:autoSpaceDE w:val="0"/>
              <w:autoSpaceDN w:val="0"/>
              <w:adjustRightInd w:val="0"/>
              <w:jc w:val="center"/>
              <w:rPr>
                <w:noProof/>
              </w:rPr>
            </w:pPr>
          </w:p>
        </w:tc>
      </w:tr>
      <w:tr w:rsidR="00C90E7E" w:rsidRPr="00F85647" w14:paraId="428A4C9D" w14:textId="77777777" w:rsidTr="00C90E7E">
        <w:trPr>
          <w:trHeight w:val="288"/>
        </w:trPr>
        <w:tc>
          <w:tcPr>
            <w:tcW w:w="192" w:type="pct"/>
          </w:tcPr>
          <w:p w14:paraId="0A74D347" w14:textId="77777777" w:rsidR="00185035" w:rsidRPr="007A08CE" w:rsidRDefault="00185035">
            <w:pPr>
              <w:jc w:val="center"/>
            </w:pPr>
          </w:p>
        </w:tc>
        <w:tc>
          <w:tcPr>
            <w:tcW w:w="2164" w:type="pct"/>
            <w:gridSpan w:val="2"/>
          </w:tcPr>
          <w:p w14:paraId="3ED9EFCF" w14:textId="77777777" w:rsidR="00185035" w:rsidRPr="002966C9" w:rsidRDefault="00185035" w:rsidP="002966C9">
            <w:r w:rsidRPr="002966C9">
              <w:t>T CU Ø200</w:t>
            </w:r>
          </w:p>
        </w:tc>
        <w:tc>
          <w:tcPr>
            <w:tcW w:w="384" w:type="pct"/>
            <w:vAlign w:val="bottom"/>
          </w:tcPr>
          <w:p w14:paraId="49D1A7B3" w14:textId="77777777" w:rsidR="00185035" w:rsidRPr="007A08CE" w:rsidRDefault="00185035">
            <w:pPr>
              <w:jc w:val="center"/>
            </w:pPr>
            <w:r w:rsidRPr="007A08CE">
              <w:t>kom</w:t>
            </w:r>
          </w:p>
        </w:tc>
        <w:tc>
          <w:tcPr>
            <w:tcW w:w="387" w:type="pct"/>
            <w:vAlign w:val="bottom"/>
          </w:tcPr>
          <w:p w14:paraId="0B1B4D28" w14:textId="77777777" w:rsidR="00185035" w:rsidRPr="007A08CE" w:rsidRDefault="00185035">
            <w:pPr>
              <w:jc w:val="center"/>
            </w:pPr>
            <w:r w:rsidRPr="007A08CE">
              <w:t>1</w:t>
            </w:r>
          </w:p>
        </w:tc>
        <w:tc>
          <w:tcPr>
            <w:tcW w:w="322" w:type="pct"/>
          </w:tcPr>
          <w:p w14:paraId="316BA3D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7849D1" w14:textId="77777777" w:rsidR="00185035" w:rsidRPr="00F85647" w:rsidRDefault="00185035" w:rsidP="00D94289">
            <w:pPr>
              <w:autoSpaceDE w:val="0"/>
              <w:autoSpaceDN w:val="0"/>
              <w:adjustRightInd w:val="0"/>
              <w:jc w:val="center"/>
              <w:rPr>
                <w:noProof/>
                <w:lang w:val="en-US"/>
              </w:rPr>
            </w:pPr>
          </w:p>
        </w:tc>
        <w:tc>
          <w:tcPr>
            <w:tcW w:w="237" w:type="pct"/>
          </w:tcPr>
          <w:p w14:paraId="66B495F0" w14:textId="77777777" w:rsidR="00185035" w:rsidRPr="00F85647" w:rsidRDefault="00185035" w:rsidP="00D94289">
            <w:pPr>
              <w:autoSpaceDE w:val="0"/>
              <w:autoSpaceDN w:val="0"/>
              <w:adjustRightInd w:val="0"/>
              <w:jc w:val="center"/>
              <w:rPr>
                <w:noProof/>
                <w:lang w:val="en-US"/>
              </w:rPr>
            </w:pPr>
          </w:p>
        </w:tc>
        <w:tc>
          <w:tcPr>
            <w:tcW w:w="237" w:type="pct"/>
          </w:tcPr>
          <w:p w14:paraId="38E90F2D" w14:textId="77777777" w:rsidR="00185035" w:rsidRPr="00F85647" w:rsidRDefault="00185035" w:rsidP="00D94289">
            <w:pPr>
              <w:autoSpaceDE w:val="0"/>
              <w:autoSpaceDN w:val="0"/>
              <w:adjustRightInd w:val="0"/>
              <w:jc w:val="center"/>
              <w:rPr>
                <w:noProof/>
              </w:rPr>
            </w:pPr>
          </w:p>
        </w:tc>
        <w:tc>
          <w:tcPr>
            <w:tcW w:w="414" w:type="pct"/>
          </w:tcPr>
          <w:p w14:paraId="5FF7F5E8" w14:textId="77777777" w:rsidR="00185035" w:rsidRPr="00F85647" w:rsidRDefault="00185035" w:rsidP="00D94289">
            <w:pPr>
              <w:autoSpaceDE w:val="0"/>
              <w:autoSpaceDN w:val="0"/>
              <w:adjustRightInd w:val="0"/>
              <w:jc w:val="center"/>
              <w:rPr>
                <w:noProof/>
              </w:rPr>
            </w:pPr>
          </w:p>
        </w:tc>
        <w:tc>
          <w:tcPr>
            <w:tcW w:w="339" w:type="pct"/>
          </w:tcPr>
          <w:p w14:paraId="46A1A6D6" w14:textId="77777777" w:rsidR="00185035" w:rsidRDefault="00185035" w:rsidP="00D94289">
            <w:pPr>
              <w:autoSpaceDE w:val="0"/>
              <w:autoSpaceDN w:val="0"/>
              <w:adjustRightInd w:val="0"/>
              <w:jc w:val="center"/>
              <w:rPr>
                <w:noProof/>
              </w:rPr>
            </w:pPr>
          </w:p>
        </w:tc>
      </w:tr>
      <w:tr w:rsidR="00C90E7E" w:rsidRPr="00F85647" w14:paraId="47921379" w14:textId="77777777" w:rsidTr="00C90E7E">
        <w:trPr>
          <w:trHeight w:val="288"/>
        </w:trPr>
        <w:tc>
          <w:tcPr>
            <w:tcW w:w="192" w:type="pct"/>
          </w:tcPr>
          <w:p w14:paraId="4EA9F9F4" w14:textId="77777777" w:rsidR="00185035" w:rsidRPr="007A08CE" w:rsidRDefault="00185035">
            <w:pPr>
              <w:jc w:val="center"/>
              <w:rPr>
                <w:color w:val="000000"/>
              </w:rPr>
            </w:pPr>
            <w:r w:rsidRPr="007A08CE">
              <w:rPr>
                <w:color w:val="000000"/>
              </w:rPr>
              <w:t>1.4</w:t>
            </w:r>
          </w:p>
        </w:tc>
        <w:tc>
          <w:tcPr>
            <w:tcW w:w="2164" w:type="pct"/>
            <w:gridSpan w:val="2"/>
          </w:tcPr>
          <w:p w14:paraId="69E6D417" w14:textId="77777777" w:rsidR="00185035" w:rsidRPr="002966C9" w:rsidRDefault="00185035" w:rsidP="002966C9">
            <w:pPr>
              <w:rPr>
                <w:color w:val="000000"/>
              </w:rPr>
            </w:pPr>
            <w:r w:rsidRPr="002966C9">
              <w:rPr>
                <w:color w:val="000000"/>
              </w:rPr>
              <w:t xml:space="preserve">Pomoćni materijal (spojnice za spiro cevi, nosači ...), 30% sume </w:t>
            </w:r>
            <w:r w:rsidRPr="002966C9">
              <w:rPr>
                <w:color w:val="000000"/>
              </w:rPr>
              <w:lastRenderedPageBreak/>
              <w:t>stavki 1.1-1.3.</w:t>
            </w:r>
          </w:p>
        </w:tc>
        <w:tc>
          <w:tcPr>
            <w:tcW w:w="384" w:type="pct"/>
            <w:vAlign w:val="bottom"/>
          </w:tcPr>
          <w:p w14:paraId="57635703" w14:textId="77777777" w:rsidR="00185035" w:rsidRPr="007A08CE" w:rsidRDefault="00185035">
            <w:pPr>
              <w:jc w:val="center"/>
              <w:rPr>
                <w:color w:val="000000"/>
              </w:rPr>
            </w:pPr>
            <w:r>
              <w:rPr>
                <w:color w:val="000000"/>
              </w:rPr>
              <w:lastRenderedPageBreak/>
              <w:t>%</w:t>
            </w:r>
          </w:p>
        </w:tc>
        <w:tc>
          <w:tcPr>
            <w:tcW w:w="387" w:type="pct"/>
            <w:vAlign w:val="bottom"/>
          </w:tcPr>
          <w:p w14:paraId="190DF412" w14:textId="77777777" w:rsidR="00185035" w:rsidRPr="007A08CE" w:rsidRDefault="00185035">
            <w:pPr>
              <w:jc w:val="center"/>
              <w:rPr>
                <w:color w:val="000000"/>
              </w:rPr>
            </w:pPr>
            <w:r w:rsidRPr="007A08CE">
              <w:rPr>
                <w:color w:val="000000"/>
              </w:rPr>
              <w:t>0,3</w:t>
            </w:r>
          </w:p>
        </w:tc>
        <w:tc>
          <w:tcPr>
            <w:tcW w:w="322" w:type="pct"/>
          </w:tcPr>
          <w:p w14:paraId="4759122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1B5F07" w14:textId="77777777" w:rsidR="00185035" w:rsidRPr="00F85647" w:rsidRDefault="00185035" w:rsidP="00D94289">
            <w:pPr>
              <w:autoSpaceDE w:val="0"/>
              <w:autoSpaceDN w:val="0"/>
              <w:adjustRightInd w:val="0"/>
              <w:jc w:val="center"/>
              <w:rPr>
                <w:noProof/>
                <w:lang w:val="en-US"/>
              </w:rPr>
            </w:pPr>
          </w:p>
        </w:tc>
        <w:tc>
          <w:tcPr>
            <w:tcW w:w="237" w:type="pct"/>
          </w:tcPr>
          <w:p w14:paraId="18197419" w14:textId="77777777" w:rsidR="00185035" w:rsidRPr="00F85647" w:rsidRDefault="00185035" w:rsidP="00D94289">
            <w:pPr>
              <w:autoSpaceDE w:val="0"/>
              <w:autoSpaceDN w:val="0"/>
              <w:adjustRightInd w:val="0"/>
              <w:jc w:val="center"/>
              <w:rPr>
                <w:noProof/>
                <w:lang w:val="en-US"/>
              </w:rPr>
            </w:pPr>
          </w:p>
        </w:tc>
        <w:tc>
          <w:tcPr>
            <w:tcW w:w="237" w:type="pct"/>
          </w:tcPr>
          <w:p w14:paraId="2387B3C8" w14:textId="77777777" w:rsidR="00185035" w:rsidRPr="00F85647" w:rsidRDefault="00185035" w:rsidP="00D94289">
            <w:pPr>
              <w:autoSpaceDE w:val="0"/>
              <w:autoSpaceDN w:val="0"/>
              <w:adjustRightInd w:val="0"/>
              <w:jc w:val="center"/>
              <w:rPr>
                <w:noProof/>
              </w:rPr>
            </w:pPr>
          </w:p>
        </w:tc>
        <w:tc>
          <w:tcPr>
            <w:tcW w:w="414" w:type="pct"/>
          </w:tcPr>
          <w:p w14:paraId="2808CB30" w14:textId="77777777" w:rsidR="00185035" w:rsidRPr="00F85647" w:rsidRDefault="00185035" w:rsidP="00D94289">
            <w:pPr>
              <w:autoSpaceDE w:val="0"/>
              <w:autoSpaceDN w:val="0"/>
              <w:adjustRightInd w:val="0"/>
              <w:jc w:val="center"/>
              <w:rPr>
                <w:noProof/>
              </w:rPr>
            </w:pPr>
          </w:p>
        </w:tc>
        <w:tc>
          <w:tcPr>
            <w:tcW w:w="339" w:type="pct"/>
          </w:tcPr>
          <w:p w14:paraId="7467A782" w14:textId="77777777" w:rsidR="00185035" w:rsidRDefault="00185035" w:rsidP="00D94289">
            <w:pPr>
              <w:autoSpaceDE w:val="0"/>
              <w:autoSpaceDN w:val="0"/>
              <w:adjustRightInd w:val="0"/>
              <w:jc w:val="center"/>
              <w:rPr>
                <w:noProof/>
              </w:rPr>
            </w:pPr>
          </w:p>
        </w:tc>
      </w:tr>
      <w:tr w:rsidR="00C90E7E" w:rsidRPr="00F85647" w14:paraId="0F759930" w14:textId="77777777" w:rsidTr="00C90E7E">
        <w:trPr>
          <w:trHeight w:val="288"/>
        </w:trPr>
        <w:tc>
          <w:tcPr>
            <w:tcW w:w="192" w:type="pct"/>
          </w:tcPr>
          <w:p w14:paraId="4A01DC80" w14:textId="77777777" w:rsidR="00185035" w:rsidRPr="007A08CE" w:rsidRDefault="00185035">
            <w:pPr>
              <w:jc w:val="center"/>
            </w:pPr>
            <w:r w:rsidRPr="007A08CE">
              <w:lastRenderedPageBreak/>
              <w:t>2</w:t>
            </w:r>
          </w:p>
        </w:tc>
        <w:tc>
          <w:tcPr>
            <w:tcW w:w="2164" w:type="pct"/>
            <w:gridSpan w:val="2"/>
          </w:tcPr>
          <w:p w14:paraId="447508A5" w14:textId="77777777" w:rsidR="00185035" w:rsidRPr="002966C9" w:rsidRDefault="00185035" w:rsidP="00141BBF">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84" w:type="pct"/>
            <w:vAlign w:val="bottom"/>
          </w:tcPr>
          <w:p w14:paraId="58D97C3B" w14:textId="77777777" w:rsidR="00185035" w:rsidRPr="007A08CE" w:rsidRDefault="00185035">
            <w:pPr>
              <w:jc w:val="center"/>
            </w:pPr>
          </w:p>
        </w:tc>
        <w:tc>
          <w:tcPr>
            <w:tcW w:w="387" w:type="pct"/>
            <w:vAlign w:val="bottom"/>
          </w:tcPr>
          <w:p w14:paraId="2A7FB88E" w14:textId="77777777" w:rsidR="00185035" w:rsidRPr="007A08CE" w:rsidRDefault="00185035">
            <w:pPr>
              <w:jc w:val="center"/>
            </w:pPr>
          </w:p>
        </w:tc>
        <w:tc>
          <w:tcPr>
            <w:tcW w:w="322" w:type="pct"/>
          </w:tcPr>
          <w:p w14:paraId="00D7E0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C2C7B8" w14:textId="77777777" w:rsidR="00185035" w:rsidRPr="00F85647" w:rsidRDefault="00185035" w:rsidP="00D94289">
            <w:pPr>
              <w:autoSpaceDE w:val="0"/>
              <w:autoSpaceDN w:val="0"/>
              <w:adjustRightInd w:val="0"/>
              <w:jc w:val="center"/>
              <w:rPr>
                <w:noProof/>
                <w:lang w:val="en-US"/>
              </w:rPr>
            </w:pPr>
          </w:p>
        </w:tc>
        <w:tc>
          <w:tcPr>
            <w:tcW w:w="237" w:type="pct"/>
          </w:tcPr>
          <w:p w14:paraId="6F74E131" w14:textId="77777777" w:rsidR="00185035" w:rsidRPr="00F85647" w:rsidRDefault="00185035" w:rsidP="00D94289">
            <w:pPr>
              <w:autoSpaceDE w:val="0"/>
              <w:autoSpaceDN w:val="0"/>
              <w:adjustRightInd w:val="0"/>
              <w:jc w:val="center"/>
              <w:rPr>
                <w:noProof/>
                <w:lang w:val="en-US"/>
              </w:rPr>
            </w:pPr>
          </w:p>
        </w:tc>
        <w:tc>
          <w:tcPr>
            <w:tcW w:w="237" w:type="pct"/>
          </w:tcPr>
          <w:p w14:paraId="71F00A36" w14:textId="77777777" w:rsidR="00185035" w:rsidRPr="00F85647" w:rsidRDefault="00185035" w:rsidP="00D94289">
            <w:pPr>
              <w:autoSpaceDE w:val="0"/>
              <w:autoSpaceDN w:val="0"/>
              <w:adjustRightInd w:val="0"/>
              <w:jc w:val="center"/>
              <w:rPr>
                <w:noProof/>
              </w:rPr>
            </w:pPr>
          </w:p>
        </w:tc>
        <w:tc>
          <w:tcPr>
            <w:tcW w:w="414" w:type="pct"/>
          </w:tcPr>
          <w:p w14:paraId="20C4ABBC" w14:textId="77777777" w:rsidR="00185035" w:rsidRPr="00F85647" w:rsidRDefault="00185035" w:rsidP="00D94289">
            <w:pPr>
              <w:autoSpaceDE w:val="0"/>
              <w:autoSpaceDN w:val="0"/>
              <w:adjustRightInd w:val="0"/>
              <w:jc w:val="center"/>
              <w:rPr>
                <w:noProof/>
              </w:rPr>
            </w:pPr>
          </w:p>
        </w:tc>
        <w:tc>
          <w:tcPr>
            <w:tcW w:w="339" w:type="pct"/>
          </w:tcPr>
          <w:p w14:paraId="33FD175A" w14:textId="77777777" w:rsidR="00185035" w:rsidRDefault="00185035" w:rsidP="00D94289">
            <w:pPr>
              <w:autoSpaceDE w:val="0"/>
              <w:autoSpaceDN w:val="0"/>
              <w:adjustRightInd w:val="0"/>
              <w:jc w:val="center"/>
              <w:rPr>
                <w:noProof/>
              </w:rPr>
            </w:pPr>
          </w:p>
        </w:tc>
      </w:tr>
      <w:tr w:rsidR="00C90E7E" w:rsidRPr="00F85647" w14:paraId="5680FB9A" w14:textId="77777777" w:rsidTr="00C90E7E">
        <w:trPr>
          <w:trHeight w:val="288"/>
        </w:trPr>
        <w:tc>
          <w:tcPr>
            <w:tcW w:w="192" w:type="pct"/>
          </w:tcPr>
          <w:p w14:paraId="2D827079" w14:textId="77777777" w:rsidR="00185035" w:rsidRPr="007A08CE" w:rsidRDefault="00185035">
            <w:pPr>
              <w:jc w:val="center"/>
            </w:pPr>
          </w:p>
        </w:tc>
        <w:tc>
          <w:tcPr>
            <w:tcW w:w="2164" w:type="pct"/>
            <w:gridSpan w:val="2"/>
          </w:tcPr>
          <w:p w14:paraId="0021A7FB" w14:textId="77777777" w:rsidR="00185035" w:rsidRPr="002966C9" w:rsidRDefault="00185035" w:rsidP="002966C9">
            <w:pPr>
              <w:rPr>
                <w:color w:val="000000"/>
              </w:rPr>
            </w:pPr>
            <w:r w:rsidRPr="002966C9">
              <w:rPr>
                <w:color w:val="000000"/>
              </w:rPr>
              <w:t>Ø125</w:t>
            </w:r>
          </w:p>
        </w:tc>
        <w:tc>
          <w:tcPr>
            <w:tcW w:w="384" w:type="pct"/>
            <w:vAlign w:val="bottom"/>
          </w:tcPr>
          <w:p w14:paraId="2635E961" w14:textId="77777777" w:rsidR="00185035" w:rsidRPr="007A08CE" w:rsidRDefault="00185035">
            <w:pPr>
              <w:jc w:val="center"/>
            </w:pPr>
            <w:r w:rsidRPr="007A08CE">
              <w:t>m</w:t>
            </w:r>
          </w:p>
        </w:tc>
        <w:tc>
          <w:tcPr>
            <w:tcW w:w="387" w:type="pct"/>
            <w:vAlign w:val="bottom"/>
          </w:tcPr>
          <w:p w14:paraId="7D46F39F" w14:textId="77777777" w:rsidR="00185035" w:rsidRPr="007A08CE" w:rsidRDefault="00185035">
            <w:pPr>
              <w:jc w:val="center"/>
            </w:pPr>
            <w:r w:rsidRPr="007A08CE">
              <w:t>1</w:t>
            </w:r>
          </w:p>
        </w:tc>
        <w:tc>
          <w:tcPr>
            <w:tcW w:w="322" w:type="pct"/>
          </w:tcPr>
          <w:p w14:paraId="25FD0A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8DA3AB" w14:textId="77777777" w:rsidR="00185035" w:rsidRPr="00F85647" w:rsidRDefault="00185035" w:rsidP="00D94289">
            <w:pPr>
              <w:autoSpaceDE w:val="0"/>
              <w:autoSpaceDN w:val="0"/>
              <w:adjustRightInd w:val="0"/>
              <w:jc w:val="center"/>
              <w:rPr>
                <w:noProof/>
                <w:lang w:val="en-US"/>
              </w:rPr>
            </w:pPr>
          </w:p>
        </w:tc>
        <w:tc>
          <w:tcPr>
            <w:tcW w:w="237" w:type="pct"/>
          </w:tcPr>
          <w:p w14:paraId="0FCCC784" w14:textId="77777777" w:rsidR="00185035" w:rsidRPr="00F85647" w:rsidRDefault="00185035" w:rsidP="00D94289">
            <w:pPr>
              <w:autoSpaceDE w:val="0"/>
              <w:autoSpaceDN w:val="0"/>
              <w:adjustRightInd w:val="0"/>
              <w:jc w:val="center"/>
              <w:rPr>
                <w:noProof/>
                <w:lang w:val="en-US"/>
              </w:rPr>
            </w:pPr>
          </w:p>
        </w:tc>
        <w:tc>
          <w:tcPr>
            <w:tcW w:w="237" w:type="pct"/>
          </w:tcPr>
          <w:p w14:paraId="3E0ED81D" w14:textId="77777777" w:rsidR="00185035" w:rsidRPr="00F85647" w:rsidRDefault="00185035" w:rsidP="00D94289">
            <w:pPr>
              <w:autoSpaceDE w:val="0"/>
              <w:autoSpaceDN w:val="0"/>
              <w:adjustRightInd w:val="0"/>
              <w:jc w:val="center"/>
              <w:rPr>
                <w:noProof/>
              </w:rPr>
            </w:pPr>
          </w:p>
        </w:tc>
        <w:tc>
          <w:tcPr>
            <w:tcW w:w="414" w:type="pct"/>
          </w:tcPr>
          <w:p w14:paraId="5A859D1C" w14:textId="77777777" w:rsidR="00185035" w:rsidRPr="00F85647" w:rsidRDefault="00185035" w:rsidP="00D94289">
            <w:pPr>
              <w:autoSpaceDE w:val="0"/>
              <w:autoSpaceDN w:val="0"/>
              <w:adjustRightInd w:val="0"/>
              <w:jc w:val="center"/>
              <w:rPr>
                <w:noProof/>
              </w:rPr>
            </w:pPr>
          </w:p>
        </w:tc>
        <w:tc>
          <w:tcPr>
            <w:tcW w:w="339" w:type="pct"/>
          </w:tcPr>
          <w:p w14:paraId="52E92D70" w14:textId="77777777" w:rsidR="00185035" w:rsidRDefault="00185035" w:rsidP="00D94289">
            <w:pPr>
              <w:autoSpaceDE w:val="0"/>
              <w:autoSpaceDN w:val="0"/>
              <w:adjustRightInd w:val="0"/>
              <w:jc w:val="center"/>
              <w:rPr>
                <w:noProof/>
              </w:rPr>
            </w:pPr>
          </w:p>
        </w:tc>
      </w:tr>
      <w:tr w:rsidR="00C90E7E" w:rsidRPr="00F85647" w14:paraId="0DCD542F" w14:textId="77777777" w:rsidTr="00C90E7E">
        <w:trPr>
          <w:trHeight w:val="288"/>
        </w:trPr>
        <w:tc>
          <w:tcPr>
            <w:tcW w:w="192" w:type="pct"/>
          </w:tcPr>
          <w:p w14:paraId="2D411B96" w14:textId="77777777" w:rsidR="00185035" w:rsidRPr="007A08CE" w:rsidRDefault="00185035">
            <w:pPr>
              <w:jc w:val="center"/>
            </w:pPr>
          </w:p>
        </w:tc>
        <w:tc>
          <w:tcPr>
            <w:tcW w:w="2164" w:type="pct"/>
            <w:gridSpan w:val="2"/>
          </w:tcPr>
          <w:p w14:paraId="35CC1EC3" w14:textId="77777777" w:rsidR="00185035" w:rsidRPr="002966C9" w:rsidRDefault="00185035" w:rsidP="002966C9">
            <w:pPr>
              <w:rPr>
                <w:color w:val="000000"/>
              </w:rPr>
            </w:pPr>
            <w:r w:rsidRPr="002966C9">
              <w:rPr>
                <w:color w:val="000000"/>
              </w:rPr>
              <w:t>Ø160</w:t>
            </w:r>
          </w:p>
        </w:tc>
        <w:tc>
          <w:tcPr>
            <w:tcW w:w="384" w:type="pct"/>
            <w:vAlign w:val="bottom"/>
          </w:tcPr>
          <w:p w14:paraId="72C4ED70" w14:textId="77777777" w:rsidR="00185035" w:rsidRPr="007A08CE" w:rsidRDefault="00185035">
            <w:pPr>
              <w:jc w:val="center"/>
            </w:pPr>
            <w:r w:rsidRPr="007A08CE">
              <w:t>m</w:t>
            </w:r>
          </w:p>
        </w:tc>
        <w:tc>
          <w:tcPr>
            <w:tcW w:w="387" w:type="pct"/>
            <w:vAlign w:val="bottom"/>
          </w:tcPr>
          <w:p w14:paraId="07D5D049" w14:textId="77777777" w:rsidR="00185035" w:rsidRPr="007A08CE" w:rsidRDefault="00185035">
            <w:pPr>
              <w:jc w:val="center"/>
            </w:pPr>
            <w:r w:rsidRPr="007A08CE">
              <w:t>1</w:t>
            </w:r>
          </w:p>
        </w:tc>
        <w:tc>
          <w:tcPr>
            <w:tcW w:w="322" w:type="pct"/>
          </w:tcPr>
          <w:p w14:paraId="30A437E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010896" w14:textId="77777777" w:rsidR="00185035" w:rsidRPr="00F85647" w:rsidRDefault="00185035" w:rsidP="00D94289">
            <w:pPr>
              <w:autoSpaceDE w:val="0"/>
              <w:autoSpaceDN w:val="0"/>
              <w:adjustRightInd w:val="0"/>
              <w:jc w:val="center"/>
              <w:rPr>
                <w:noProof/>
                <w:lang w:val="en-US"/>
              </w:rPr>
            </w:pPr>
          </w:p>
        </w:tc>
        <w:tc>
          <w:tcPr>
            <w:tcW w:w="237" w:type="pct"/>
          </w:tcPr>
          <w:p w14:paraId="6DB32567" w14:textId="77777777" w:rsidR="00185035" w:rsidRPr="00F85647" w:rsidRDefault="00185035" w:rsidP="00D94289">
            <w:pPr>
              <w:autoSpaceDE w:val="0"/>
              <w:autoSpaceDN w:val="0"/>
              <w:adjustRightInd w:val="0"/>
              <w:jc w:val="center"/>
              <w:rPr>
                <w:noProof/>
                <w:lang w:val="en-US"/>
              </w:rPr>
            </w:pPr>
          </w:p>
        </w:tc>
        <w:tc>
          <w:tcPr>
            <w:tcW w:w="237" w:type="pct"/>
          </w:tcPr>
          <w:p w14:paraId="0CAEC221" w14:textId="77777777" w:rsidR="00185035" w:rsidRPr="00F85647" w:rsidRDefault="00185035" w:rsidP="00D94289">
            <w:pPr>
              <w:autoSpaceDE w:val="0"/>
              <w:autoSpaceDN w:val="0"/>
              <w:adjustRightInd w:val="0"/>
              <w:jc w:val="center"/>
              <w:rPr>
                <w:noProof/>
              </w:rPr>
            </w:pPr>
          </w:p>
        </w:tc>
        <w:tc>
          <w:tcPr>
            <w:tcW w:w="414" w:type="pct"/>
          </w:tcPr>
          <w:p w14:paraId="275A1A12" w14:textId="77777777" w:rsidR="00185035" w:rsidRPr="00F85647" w:rsidRDefault="00185035" w:rsidP="00D94289">
            <w:pPr>
              <w:autoSpaceDE w:val="0"/>
              <w:autoSpaceDN w:val="0"/>
              <w:adjustRightInd w:val="0"/>
              <w:jc w:val="center"/>
              <w:rPr>
                <w:noProof/>
              </w:rPr>
            </w:pPr>
          </w:p>
        </w:tc>
        <w:tc>
          <w:tcPr>
            <w:tcW w:w="339" w:type="pct"/>
          </w:tcPr>
          <w:p w14:paraId="46A6F337" w14:textId="77777777" w:rsidR="00185035" w:rsidRDefault="00185035" w:rsidP="00D94289">
            <w:pPr>
              <w:autoSpaceDE w:val="0"/>
              <w:autoSpaceDN w:val="0"/>
              <w:adjustRightInd w:val="0"/>
              <w:jc w:val="center"/>
              <w:rPr>
                <w:noProof/>
              </w:rPr>
            </w:pPr>
          </w:p>
        </w:tc>
      </w:tr>
      <w:tr w:rsidR="00C90E7E" w:rsidRPr="00F85647" w14:paraId="1382BC93" w14:textId="77777777" w:rsidTr="00C90E7E">
        <w:trPr>
          <w:trHeight w:val="288"/>
        </w:trPr>
        <w:tc>
          <w:tcPr>
            <w:tcW w:w="192" w:type="pct"/>
          </w:tcPr>
          <w:p w14:paraId="19234254" w14:textId="77777777" w:rsidR="00185035" w:rsidRPr="007A08CE" w:rsidRDefault="00185035">
            <w:pPr>
              <w:jc w:val="center"/>
              <w:rPr>
                <w:color w:val="000000"/>
              </w:rPr>
            </w:pPr>
            <w:r w:rsidRPr="007A08CE">
              <w:rPr>
                <w:color w:val="000000"/>
              </w:rPr>
              <w:t>3.</w:t>
            </w:r>
          </w:p>
        </w:tc>
        <w:tc>
          <w:tcPr>
            <w:tcW w:w="2164" w:type="pct"/>
            <w:gridSpan w:val="2"/>
          </w:tcPr>
          <w:p w14:paraId="78B44D48"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3805A8E9" w14:textId="77777777" w:rsidR="00185035" w:rsidRPr="007A08CE" w:rsidRDefault="00185035">
            <w:pPr>
              <w:jc w:val="center"/>
              <w:rPr>
                <w:color w:val="000000"/>
              </w:rPr>
            </w:pPr>
          </w:p>
        </w:tc>
        <w:tc>
          <w:tcPr>
            <w:tcW w:w="387" w:type="pct"/>
            <w:vAlign w:val="bottom"/>
          </w:tcPr>
          <w:p w14:paraId="4C2DBFE5" w14:textId="77777777" w:rsidR="00185035" w:rsidRPr="007A08CE" w:rsidRDefault="00185035">
            <w:pPr>
              <w:jc w:val="center"/>
              <w:rPr>
                <w:color w:val="000000"/>
              </w:rPr>
            </w:pPr>
          </w:p>
        </w:tc>
        <w:tc>
          <w:tcPr>
            <w:tcW w:w="322" w:type="pct"/>
          </w:tcPr>
          <w:p w14:paraId="122798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410289B" w14:textId="77777777" w:rsidR="00185035" w:rsidRPr="00F85647" w:rsidRDefault="00185035" w:rsidP="00D94289">
            <w:pPr>
              <w:autoSpaceDE w:val="0"/>
              <w:autoSpaceDN w:val="0"/>
              <w:adjustRightInd w:val="0"/>
              <w:jc w:val="center"/>
              <w:rPr>
                <w:noProof/>
                <w:lang w:val="en-US"/>
              </w:rPr>
            </w:pPr>
          </w:p>
        </w:tc>
        <w:tc>
          <w:tcPr>
            <w:tcW w:w="237" w:type="pct"/>
          </w:tcPr>
          <w:p w14:paraId="4AF277F5" w14:textId="77777777" w:rsidR="00185035" w:rsidRPr="00F85647" w:rsidRDefault="00185035" w:rsidP="00D94289">
            <w:pPr>
              <w:autoSpaceDE w:val="0"/>
              <w:autoSpaceDN w:val="0"/>
              <w:adjustRightInd w:val="0"/>
              <w:jc w:val="center"/>
              <w:rPr>
                <w:noProof/>
                <w:lang w:val="en-US"/>
              </w:rPr>
            </w:pPr>
          </w:p>
        </w:tc>
        <w:tc>
          <w:tcPr>
            <w:tcW w:w="237" w:type="pct"/>
          </w:tcPr>
          <w:p w14:paraId="52F0CDF1" w14:textId="77777777" w:rsidR="00185035" w:rsidRPr="00F85647" w:rsidRDefault="00185035" w:rsidP="00D94289">
            <w:pPr>
              <w:autoSpaceDE w:val="0"/>
              <w:autoSpaceDN w:val="0"/>
              <w:adjustRightInd w:val="0"/>
              <w:jc w:val="center"/>
              <w:rPr>
                <w:noProof/>
              </w:rPr>
            </w:pPr>
          </w:p>
        </w:tc>
        <w:tc>
          <w:tcPr>
            <w:tcW w:w="414" w:type="pct"/>
          </w:tcPr>
          <w:p w14:paraId="7B196B84" w14:textId="77777777" w:rsidR="00185035" w:rsidRPr="00F85647" w:rsidRDefault="00185035" w:rsidP="00D94289">
            <w:pPr>
              <w:autoSpaceDE w:val="0"/>
              <w:autoSpaceDN w:val="0"/>
              <w:adjustRightInd w:val="0"/>
              <w:jc w:val="center"/>
              <w:rPr>
                <w:noProof/>
              </w:rPr>
            </w:pPr>
          </w:p>
        </w:tc>
        <w:tc>
          <w:tcPr>
            <w:tcW w:w="339" w:type="pct"/>
          </w:tcPr>
          <w:p w14:paraId="193EA669" w14:textId="77777777" w:rsidR="00185035" w:rsidRDefault="00185035" w:rsidP="00D94289">
            <w:pPr>
              <w:autoSpaceDE w:val="0"/>
              <w:autoSpaceDN w:val="0"/>
              <w:adjustRightInd w:val="0"/>
              <w:jc w:val="center"/>
              <w:rPr>
                <w:noProof/>
              </w:rPr>
            </w:pPr>
          </w:p>
        </w:tc>
      </w:tr>
      <w:tr w:rsidR="00C90E7E" w:rsidRPr="00F85647" w14:paraId="731DE60B" w14:textId="77777777" w:rsidTr="00C90E7E">
        <w:trPr>
          <w:trHeight w:val="288"/>
        </w:trPr>
        <w:tc>
          <w:tcPr>
            <w:tcW w:w="192" w:type="pct"/>
          </w:tcPr>
          <w:p w14:paraId="1989103F" w14:textId="77777777" w:rsidR="00185035" w:rsidRPr="007A08CE" w:rsidRDefault="00185035">
            <w:pPr>
              <w:jc w:val="center"/>
              <w:rPr>
                <w:color w:val="000000"/>
              </w:rPr>
            </w:pPr>
          </w:p>
        </w:tc>
        <w:tc>
          <w:tcPr>
            <w:tcW w:w="2164" w:type="pct"/>
            <w:gridSpan w:val="2"/>
          </w:tcPr>
          <w:p w14:paraId="3A41073F"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6BBFC4DD" w14:textId="77777777" w:rsidR="00185035" w:rsidRPr="007A08CE" w:rsidRDefault="00185035">
            <w:pPr>
              <w:jc w:val="center"/>
              <w:rPr>
                <w:color w:val="000000"/>
              </w:rPr>
            </w:pPr>
            <w:r w:rsidRPr="007A08CE">
              <w:rPr>
                <w:color w:val="000000"/>
              </w:rPr>
              <w:t>kom</w:t>
            </w:r>
          </w:p>
        </w:tc>
        <w:tc>
          <w:tcPr>
            <w:tcW w:w="387" w:type="pct"/>
            <w:vAlign w:val="bottom"/>
          </w:tcPr>
          <w:p w14:paraId="36F04F57" w14:textId="77777777" w:rsidR="00185035" w:rsidRPr="007A08CE" w:rsidRDefault="00185035">
            <w:pPr>
              <w:jc w:val="center"/>
              <w:rPr>
                <w:color w:val="000000"/>
              </w:rPr>
            </w:pPr>
            <w:r w:rsidRPr="007A08CE">
              <w:rPr>
                <w:color w:val="000000"/>
              </w:rPr>
              <w:t>2</w:t>
            </w:r>
          </w:p>
        </w:tc>
        <w:tc>
          <w:tcPr>
            <w:tcW w:w="322" w:type="pct"/>
          </w:tcPr>
          <w:p w14:paraId="3C209C9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241A7B" w14:textId="77777777" w:rsidR="00185035" w:rsidRPr="00F85647" w:rsidRDefault="00185035" w:rsidP="00D94289">
            <w:pPr>
              <w:autoSpaceDE w:val="0"/>
              <w:autoSpaceDN w:val="0"/>
              <w:adjustRightInd w:val="0"/>
              <w:jc w:val="center"/>
              <w:rPr>
                <w:noProof/>
                <w:lang w:val="en-US"/>
              </w:rPr>
            </w:pPr>
          </w:p>
        </w:tc>
        <w:tc>
          <w:tcPr>
            <w:tcW w:w="237" w:type="pct"/>
          </w:tcPr>
          <w:p w14:paraId="6618C16A" w14:textId="77777777" w:rsidR="00185035" w:rsidRPr="00F85647" w:rsidRDefault="00185035" w:rsidP="00D94289">
            <w:pPr>
              <w:autoSpaceDE w:val="0"/>
              <w:autoSpaceDN w:val="0"/>
              <w:adjustRightInd w:val="0"/>
              <w:jc w:val="center"/>
              <w:rPr>
                <w:noProof/>
                <w:lang w:val="en-US"/>
              </w:rPr>
            </w:pPr>
          </w:p>
        </w:tc>
        <w:tc>
          <w:tcPr>
            <w:tcW w:w="237" w:type="pct"/>
          </w:tcPr>
          <w:p w14:paraId="5EC0EC74" w14:textId="77777777" w:rsidR="00185035" w:rsidRPr="00F85647" w:rsidRDefault="00185035" w:rsidP="00D94289">
            <w:pPr>
              <w:autoSpaceDE w:val="0"/>
              <w:autoSpaceDN w:val="0"/>
              <w:adjustRightInd w:val="0"/>
              <w:jc w:val="center"/>
              <w:rPr>
                <w:noProof/>
              </w:rPr>
            </w:pPr>
          </w:p>
        </w:tc>
        <w:tc>
          <w:tcPr>
            <w:tcW w:w="414" w:type="pct"/>
          </w:tcPr>
          <w:p w14:paraId="2A3BFC07" w14:textId="77777777" w:rsidR="00185035" w:rsidRPr="00F85647" w:rsidRDefault="00185035" w:rsidP="00D94289">
            <w:pPr>
              <w:autoSpaceDE w:val="0"/>
              <w:autoSpaceDN w:val="0"/>
              <w:adjustRightInd w:val="0"/>
              <w:jc w:val="center"/>
              <w:rPr>
                <w:noProof/>
              </w:rPr>
            </w:pPr>
          </w:p>
        </w:tc>
        <w:tc>
          <w:tcPr>
            <w:tcW w:w="339" w:type="pct"/>
          </w:tcPr>
          <w:p w14:paraId="5A4062DF" w14:textId="77777777" w:rsidR="00185035" w:rsidRDefault="00185035" w:rsidP="00D94289">
            <w:pPr>
              <w:autoSpaceDE w:val="0"/>
              <w:autoSpaceDN w:val="0"/>
              <w:adjustRightInd w:val="0"/>
              <w:jc w:val="center"/>
              <w:rPr>
                <w:noProof/>
              </w:rPr>
            </w:pPr>
          </w:p>
        </w:tc>
      </w:tr>
      <w:tr w:rsidR="00C90E7E" w:rsidRPr="00F85647" w14:paraId="66CAB9BB" w14:textId="77777777" w:rsidTr="00C90E7E">
        <w:trPr>
          <w:trHeight w:val="288"/>
        </w:trPr>
        <w:tc>
          <w:tcPr>
            <w:tcW w:w="192" w:type="pct"/>
          </w:tcPr>
          <w:p w14:paraId="5D0F1673" w14:textId="77777777" w:rsidR="00185035" w:rsidRPr="007A08CE" w:rsidRDefault="00185035">
            <w:pPr>
              <w:jc w:val="center"/>
              <w:rPr>
                <w:color w:val="000000"/>
              </w:rPr>
            </w:pPr>
            <w:r w:rsidRPr="007A08CE">
              <w:rPr>
                <w:color w:val="000000"/>
              </w:rPr>
              <w:t>4.</w:t>
            </w:r>
          </w:p>
        </w:tc>
        <w:tc>
          <w:tcPr>
            <w:tcW w:w="2164" w:type="pct"/>
            <w:gridSpan w:val="2"/>
          </w:tcPr>
          <w:p w14:paraId="26DD2DB1"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0E2EB911" w14:textId="77777777" w:rsidR="00185035" w:rsidRPr="007A08CE" w:rsidRDefault="00185035">
            <w:pPr>
              <w:jc w:val="center"/>
              <w:rPr>
                <w:color w:val="000000"/>
              </w:rPr>
            </w:pPr>
          </w:p>
        </w:tc>
        <w:tc>
          <w:tcPr>
            <w:tcW w:w="387" w:type="pct"/>
            <w:vAlign w:val="bottom"/>
          </w:tcPr>
          <w:p w14:paraId="317E8BE1" w14:textId="77777777" w:rsidR="00185035" w:rsidRPr="007A08CE" w:rsidRDefault="00185035">
            <w:pPr>
              <w:jc w:val="center"/>
              <w:rPr>
                <w:color w:val="000000"/>
              </w:rPr>
            </w:pPr>
          </w:p>
        </w:tc>
        <w:tc>
          <w:tcPr>
            <w:tcW w:w="322" w:type="pct"/>
          </w:tcPr>
          <w:p w14:paraId="5EC9143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1AA919" w14:textId="77777777" w:rsidR="00185035" w:rsidRPr="00F85647" w:rsidRDefault="00185035" w:rsidP="00D94289">
            <w:pPr>
              <w:autoSpaceDE w:val="0"/>
              <w:autoSpaceDN w:val="0"/>
              <w:adjustRightInd w:val="0"/>
              <w:jc w:val="center"/>
              <w:rPr>
                <w:noProof/>
                <w:lang w:val="en-US"/>
              </w:rPr>
            </w:pPr>
          </w:p>
        </w:tc>
        <w:tc>
          <w:tcPr>
            <w:tcW w:w="237" w:type="pct"/>
          </w:tcPr>
          <w:p w14:paraId="10D619B9" w14:textId="77777777" w:rsidR="00185035" w:rsidRPr="00F85647" w:rsidRDefault="00185035" w:rsidP="00D94289">
            <w:pPr>
              <w:autoSpaceDE w:val="0"/>
              <w:autoSpaceDN w:val="0"/>
              <w:adjustRightInd w:val="0"/>
              <w:jc w:val="center"/>
              <w:rPr>
                <w:noProof/>
                <w:lang w:val="en-US"/>
              </w:rPr>
            </w:pPr>
          </w:p>
        </w:tc>
        <w:tc>
          <w:tcPr>
            <w:tcW w:w="237" w:type="pct"/>
          </w:tcPr>
          <w:p w14:paraId="00A5886E" w14:textId="77777777" w:rsidR="00185035" w:rsidRPr="00F85647" w:rsidRDefault="00185035" w:rsidP="00D94289">
            <w:pPr>
              <w:autoSpaceDE w:val="0"/>
              <w:autoSpaceDN w:val="0"/>
              <w:adjustRightInd w:val="0"/>
              <w:jc w:val="center"/>
              <w:rPr>
                <w:noProof/>
              </w:rPr>
            </w:pPr>
          </w:p>
        </w:tc>
        <w:tc>
          <w:tcPr>
            <w:tcW w:w="414" w:type="pct"/>
          </w:tcPr>
          <w:p w14:paraId="696F9C9B" w14:textId="77777777" w:rsidR="00185035" w:rsidRPr="00F85647" w:rsidRDefault="00185035" w:rsidP="00D94289">
            <w:pPr>
              <w:autoSpaceDE w:val="0"/>
              <w:autoSpaceDN w:val="0"/>
              <w:adjustRightInd w:val="0"/>
              <w:jc w:val="center"/>
              <w:rPr>
                <w:noProof/>
              </w:rPr>
            </w:pPr>
          </w:p>
        </w:tc>
        <w:tc>
          <w:tcPr>
            <w:tcW w:w="339" w:type="pct"/>
          </w:tcPr>
          <w:p w14:paraId="79D7CC6F" w14:textId="77777777" w:rsidR="00185035" w:rsidRDefault="00185035" w:rsidP="00D94289">
            <w:pPr>
              <w:autoSpaceDE w:val="0"/>
              <w:autoSpaceDN w:val="0"/>
              <w:adjustRightInd w:val="0"/>
              <w:jc w:val="center"/>
              <w:rPr>
                <w:noProof/>
              </w:rPr>
            </w:pPr>
          </w:p>
        </w:tc>
      </w:tr>
      <w:tr w:rsidR="00C90E7E" w:rsidRPr="00F85647" w14:paraId="2EA28DA8" w14:textId="77777777" w:rsidTr="00C90E7E">
        <w:trPr>
          <w:trHeight w:val="288"/>
        </w:trPr>
        <w:tc>
          <w:tcPr>
            <w:tcW w:w="192" w:type="pct"/>
          </w:tcPr>
          <w:p w14:paraId="0A441B12" w14:textId="77777777" w:rsidR="00185035" w:rsidRPr="007A08CE" w:rsidRDefault="00185035">
            <w:pPr>
              <w:jc w:val="center"/>
              <w:rPr>
                <w:color w:val="000000"/>
              </w:rPr>
            </w:pPr>
          </w:p>
        </w:tc>
        <w:tc>
          <w:tcPr>
            <w:tcW w:w="2164" w:type="pct"/>
            <w:gridSpan w:val="2"/>
          </w:tcPr>
          <w:p w14:paraId="71CF36BC" w14:textId="77777777" w:rsidR="00185035" w:rsidRPr="002966C9" w:rsidRDefault="00185035" w:rsidP="002966C9">
            <w:pPr>
              <w:rPr>
                <w:color w:val="000000"/>
              </w:rPr>
            </w:pPr>
            <w:r w:rsidRPr="002966C9">
              <w:rPr>
                <w:color w:val="000000"/>
              </w:rPr>
              <w:t>PER200</w:t>
            </w:r>
          </w:p>
        </w:tc>
        <w:tc>
          <w:tcPr>
            <w:tcW w:w="384" w:type="pct"/>
            <w:vAlign w:val="bottom"/>
          </w:tcPr>
          <w:p w14:paraId="3573C927" w14:textId="77777777" w:rsidR="00185035" w:rsidRPr="007A08CE" w:rsidRDefault="00185035">
            <w:pPr>
              <w:jc w:val="center"/>
              <w:rPr>
                <w:color w:val="000000"/>
              </w:rPr>
            </w:pPr>
            <w:r w:rsidRPr="007A08CE">
              <w:rPr>
                <w:color w:val="000000"/>
              </w:rPr>
              <w:t>kom</w:t>
            </w:r>
          </w:p>
        </w:tc>
        <w:tc>
          <w:tcPr>
            <w:tcW w:w="387" w:type="pct"/>
            <w:vAlign w:val="bottom"/>
          </w:tcPr>
          <w:p w14:paraId="35F8A493" w14:textId="77777777" w:rsidR="00185035" w:rsidRPr="007A08CE" w:rsidRDefault="00185035">
            <w:pPr>
              <w:jc w:val="center"/>
              <w:rPr>
                <w:color w:val="000000"/>
              </w:rPr>
            </w:pPr>
            <w:r w:rsidRPr="007A08CE">
              <w:rPr>
                <w:color w:val="000000"/>
              </w:rPr>
              <w:t>1</w:t>
            </w:r>
          </w:p>
        </w:tc>
        <w:tc>
          <w:tcPr>
            <w:tcW w:w="322" w:type="pct"/>
          </w:tcPr>
          <w:p w14:paraId="1ECE793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0CF657" w14:textId="77777777" w:rsidR="00185035" w:rsidRPr="00F85647" w:rsidRDefault="00185035" w:rsidP="00D94289">
            <w:pPr>
              <w:autoSpaceDE w:val="0"/>
              <w:autoSpaceDN w:val="0"/>
              <w:adjustRightInd w:val="0"/>
              <w:jc w:val="center"/>
              <w:rPr>
                <w:noProof/>
                <w:lang w:val="en-US"/>
              </w:rPr>
            </w:pPr>
          </w:p>
        </w:tc>
        <w:tc>
          <w:tcPr>
            <w:tcW w:w="237" w:type="pct"/>
          </w:tcPr>
          <w:p w14:paraId="76534CC1" w14:textId="77777777" w:rsidR="00185035" w:rsidRPr="00F85647" w:rsidRDefault="00185035" w:rsidP="00D94289">
            <w:pPr>
              <w:autoSpaceDE w:val="0"/>
              <w:autoSpaceDN w:val="0"/>
              <w:adjustRightInd w:val="0"/>
              <w:jc w:val="center"/>
              <w:rPr>
                <w:noProof/>
                <w:lang w:val="en-US"/>
              </w:rPr>
            </w:pPr>
          </w:p>
        </w:tc>
        <w:tc>
          <w:tcPr>
            <w:tcW w:w="237" w:type="pct"/>
          </w:tcPr>
          <w:p w14:paraId="74B490B4" w14:textId="77777777" w:rsidR="00185035" w:rsidRPr="00F85647" w:rsidRDefault="00185035" w:rsidP="00D94289">
            <w:pPr>
              <w:autoSpaceDE w:val="0"/>
              <w:autoSpaceDN w:val="0"/>
              <w:adjustRightInd w:val="0"/>
              <w:jc w:val="center"/>
              <w:rPr>
                <w:noProof/>
              </w:rPr>
            </w:pPr>
          </w:p>
        </w:tc>
        <w:tc>
          <w:tcPr>
            <w:tcW w:w="414" w:type="pct"/>
          </w:tcPr>
          <w:p w14:paraId="4E204EB0" w14:textId="77777777" w:rsidR="00185035" w:rsidRPr="00F85647" w:rsidRDefault="00185035" w:rsidP="00D94289">
            <w:pPr>
              <w:autoSpaceDE w:val="0"/>
              <w:autoSpaceDN w:val="0"/>
              <w:adjustRightInd w:val="0"/>
              <w:jc w:val="center"/>
              <w:rPr>
                <w:noProof/>
              </w:rPr>
            </w:pPr>
          </w:p>
        </w:tc>
        <w:tc>
          <w:tcPr>
            <w:tcW w:w="339" w:type="pct"/>
          </w:tcPr>
          <w:p w14:paraId="4877952C" w14:textId="77777777" w:rsidR="00185035" w:rsidRDefault="00185035" w:rsidP="00D94289">
            <w:pPr>
              <w:autoSpaceDE w:val="0"/>
              <w:autoSpaceDN w:val="0"/>
              <w:adjustRightInd w:val="0"/>
              <w:jc w:val="center"/>
              <w:rPr>
                <w:noProof/>
              </w:rPr>
            </w:pPr>
          </w:p>
        </w:tc>
      </w:tr>
      <w:tr w:rsidR="00C90E7E" w:rsidRPr="00F85647" w14:paraId="10C5C6A0" w14:textId="77777777" w:rsidTr="00C90E7E">
        <w:trPr>
          <w:trHeight w:val="288"/>
        </w:trPr>
        <w:tc>
          <w:tcPr>
            <w:tcW w:w="192" w:type="pct"/>
          </w:tcPr>
          <w:p w14:paraId="2D212340" w14:textId="77777777" w:rsidR="00185035" w:rsidRPr="007A08CE" w:rsidRDefault="00185035">
            <w:pPr>
              <w:jc w:val="center"/>
              <w:rPr>
                <w:color w:val="000000"/>
              </w:rPr>
            </w:pPr>
            <w:r w:rsidRPr="007A08CE">
              <w:rPr>
                <w:color w:val="000000"/>
              </w:rPr>
              <w:t>5.</w:t>
            </w:r>
          </w:p>
        </w:tc>
        <w:tc>
          <w:tcPr>
            <w:tcW w:w="2164" w:type="pct"/>
            <w:gridSpan w:val="2"/>
          </w:tcPr>
          <w:p w14:paraId="6B521115" w14:textId="77777777" w:rsidR="00185035" w:rsidRPr="002966C9" w:rsidRDefault="00185035" w:rsidP="002966C9">
            <w:pPr>
              <w:rPr>
                <w:color w:val="000000"/>
              </w:rPr>
            </w:pPr>
            <w:r w:rsidRPr="002966C9">
              <w:rPr>
                <w:color w:val="000000"/>
              </w:rPr>
              <w:t>Nabavka i ugradnja ventilatora VENTS-TT200, Vo=400m3/h</w:t>
            </w:r>
          </w:p>
        </w:tc>
        <w:tc>
          <w:tcPr>
            <w:tcW w:w="384" w:type="pct"/>
            <w:vAlign w:val="bottom"/>
          </w:tcPr>
          <w:p w14:paraId="466653BB" w14:textId="77777777" w:rsidR="00185035" w:rsidRPr="007A08CE" w:rsidRDefault="00185035">
            <w:pPr>
              <w:jc w:val="center"/>
              <w:rPr>
                <w:color w:val="000000"/>
              </w:rPr>
            </w:pPr>
            <w:r w:rsidRPr="007A08CE">
              <w:rPr>
                <w:color w:val="000000"/>
              </w:rPr>
              <w:t>kom</w:t>
            </w:r>
          </w:p>
        </w:tc>
        <w:tc>
          <w:tcPr>
            <w:tcW w:w="387" w:type="pct"/>
            <w:vAlign w:val="bottom"/>
          </w:tcPr>
          <w:p w14:paraId="5EA70592" w14:textId="77777777" w:rsidR="00185035" w:rsidRPr="007A08CE" w:rsidRDefault="00185035">
            <w:pPr>
              <w:jc w:val="center"/>
              <w:rPr>
                <w:color w:val="000000"/>
              </w:rPr>
            </w:pPr>
            <w:r w:rsidRPr="007A08CE">
              <w:rPr>
                <w:color w:val="000000"/>
              </w:rPr>
              <w:t>1</w:t>
            </w:r>
          </w:p>
        </w:tc>
        <w:tc>
          <w:tcPr>
            <w:tcW w:w="322" w:type="pct"/>
          </w:tcPr>
          <w:p w14:paraId="488DADA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4C6E15" w14:textId="77777777" w:rsidR="00185035" w:rsidRPr="00F85647" w:rsidRDefault="00185035" w:rsidP="00D94289">
            <w:pPr>
              <w:autoSpaceDE w:val="0"/>
              <w:autoSpaceDN w:val="0"/>
              <w:adjustRightInd w:val="0"/>
              <w:jc w:val="center"/>
              <w:rPr>
                <w:noProof/>
                <w:lang w:val="en-US"/>
              </w:rPr>
            </w:pPr>
          </w:p>
        </w:tc>
        <w:tc>
          <w:tcPr>
            <w:tcW w:w="237" w:type="pct"/>
          </w:tcPr>
          <w:p w14:paraId="55280A39" w14:textId="77777777" w:rsidR="00185035" w:rsidRPr="00F85647" w:rsidRDefault="00185035" w:rsidP="00D94289">
            <w:pPr>
              <w:autoSpaceDE w:val="0"/>
              <w:autoSpaceDN w:val="0"/>
              <w:adjustRightInd w:val="0"/>
              <w:jc w:val="center"/>
              <w:rPr>
                <w:noProof/>
                <w:lang w:val="en-US"/>
              </w:rPr>
            </w:pPr>
          </w:p>
        </w:tc>
        <w:tc>
          <w:tcPr>
            <w:tcW w:w="237" w:type="pct"/>
          </w:tcPr>
          <w:p w14:paraId="7C1D0A70" w14:textId="77777777" w:rsidR="00185035" w:rsidRPr="00F85647" w:rsidRDefault="00185035" w:rsidP="00D94289">
            <w:pPr>
              <w:autoSpaceDE w:val="0"/>
              <w:autoSpaceDN w:val="0"/>
              <w:adjustRightInd w:val="0"/>
              <w:jc w:val="center"/>
              <w:rPr>
                <w:noProof/>
              </w:rPr>
            </w:pPr>
          </w:p>
        </w:tc>
        <w:tc>
          <w:tcPr>
            <w:tcW w:w="414" w:type="pct"/>
          </w:tcPr>
          <w:p w14:paraId="012673CF" w14:textId="77777777" w:rsidR="00185035" w:rsidRPr="00F85647" w:rsidRDefault="00185035" w:rsidP="00D94289">
            <w:pPr>
              <w:autoSpaceDE w:val="0"/>
              <w:autoSpaceDN w:val="0"/>
              <w:adjustRightInd w:val="0"/>
              <w:jc w:val="center"/>
              <w:rPr>
                <w:noProof/>
              </w:rPr>
            </w:pPr>
          </w:p>
        </w:tc>
        <w:tc>
          <w:tcPr>
            <w:tcW w:w="339" w:type="pct"/>
          </w:tcPr>
          <w:p w14:paraId="3B358F43" w14:textId="77777777" w:rsidR="00185035" w:rsidRDefault="00185035" w:rsidP="00D94289">
            <w:pPr>
              <w:autoSpaceDE w:val="0"/>
              <w:autoSpaceDN w:val="0"/>
              <w:adjustRightInd w:val="0"/>
              <w:jc w:val="center"/>
              <w:rPr>
                <w:noProof/>
              </w:rPr>
            </w:pPr>
          </w:p>
        </w:tc>
      </w:tr>
      <w:tr w:rsidR="00C90E7E" w:rsidRPr="00F85647" w14:paraId="71140565" w14:textId="77777777" w:rsidTr="00C90E7E">
        <w:trPr>
          <w:trHeight w:val="288"/>
        </w:trPr>
        <w:tc>
          <w:tcPr>
            <w:tcW w:w="192" w:type="pct"/>
          </w:tcPr>
          <w:p w14:paraId="0E61996E" w14:textId="77777777" w:rsidR="00185035" w:rsidRPr="007A08CE" w:rsidRDefault="00185035">
            <w:pPr>
              <w:jc w:val="center"/>
              <w:rPr>
                <w:color w:val="000000"/>
              </w:rPr>
            </w:pPr>
            <w:r w:rsidRPr="007A08CE">
              <w:rPr>
                <w:color w:val="000000"/>
              </w:rPr>
              <w:t>6.</w:t>
            </w:r>
          </w:p>
        </w:tc>
        <w:tc>
          <w:tcPr>
            <w:tcW w:w="2164" w:type="pct"/>
            <w:gridSpan w:val="2"/>
          </w:tcPr>
          <w:p w14:paraId="5147D85E"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4C446BF5" w14:textId="77777777" w:rsidR="00185035" w:rsidRPr="007A08CE" w:rsidRDefault="00185035">
            <w:pPr>
              <w:jc w:val="center"/>
              <w:rPr>
                <w:color w:val="000000"/>
              </w:rPr>
            </w:pPr>
          </w:p>
        </w:tc>
        <w:tc>
          <w:tcPr>
            <w:tcW w:w="387" w:type="pct"/>
            <w:vAlign w:val="bottom"/>
          </w:tcPr>
          <w:p w14:paraId="77EE7FBA" w14:textId="77777777" w:rsidR="00185035" w:rsidRPr="007A08CE" w:rsidRDefault="00185035">
            <w:pPr>
              <w:jc w:val="center"/>
              <w:rPr>
                <w:color w:val="000000"/>
              </w:rPr>
            </w:pPr>
          </w:p>
        </w:tc>
        <w:tc>
          <w:tcPr>
            <w:tcW w:w="322" w:type="pct"/>
          </w:tcPr>
          <w:p w14:paraId="13A6E7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148671" w14:textId="77777777" w:rsidR="00185035" w:rsidRPr="00F85647" w:rsidRDefault="00185035" w:rsidP="00D94289">
            <w:pPr>
              <w:autoSpaceDE w:val="0"/>
              <w:autoSpaceDN w:val="0"/>
              <w:adjustRightInd w:val="0"/>
              <w:jc w:val="center"/>
              <w:rPr>
                <w:noProof/>
                <w:lang w:val="en-US"/>
              </w:rPr>
            </w:pPr>
          </w:p>
        </w:tc>
        <w:tc>
          <w:tcPr>
            <w:tcW w:w="237" w:type="pct"/>
          </w:tcPr>
          <w:p w14:paraId="7F76558B" w14:textId="77777777" w:rsidR="00185035" w:rsidRPr="00F85647" w:rsidRDefault="00185035" w:rsidP="00D94289">
            <w:pPr>
              <w:autoSpaceDE w:val="0"/>
              <w:autoSpaceDN w:val="0"/>
              <w:adjustRightInd w:val="0"/>
              <w:jc w:val="center"/>
              <w:rPr>
                <w:noProof/>
                <w:lang w:val="en-US"/>
              </w:rPr>
            </w:pPr>
          </w:p>
        </w:tc>
        <w:tc>
          <w:tcPr>
            <w:tcW w:w="237" w:type="pct"/>
          </w:tcPr>
          <w:p w14:paraId="79BCB40C" w14:textId="77777777" w:rsidR="00185035" w:rsidRPr="00F85647" w:rsidRDefault="00185035" w:rsidP="00D94289">
            <w:pPr>
              <w:autoSpaceDE w:val="0"/>
              <w:autoSpaceDN w:val="0"/>
              <w:adjustRightInd w:val="0"/>
              <w:jc w:val="center"/>
              <w:rPr>
                <w:noProof/>
              </w:rPr>
            </w:pPr>
          </w:p>
        </w:tc>
        <w:tc>
          <w:tcPr>
            <w:tcW w:w="414" w:type="pct"/>
          </w:tcPr>
          <w:p w14:paraId="5754289E" w14:textId="77777777" w:rsidR="00185035" w:rsidRPr="00F85647" w:rsidRDefault="00185035" w:rsidP="00D94289">
            <w:pPr>
              <w:autoSpaceDE w:val="0"/>
              <w:autoSpaceDN w:val="0"/>
              <w:adjustRightInd w:val="0"/>
              <w:jc w:val="center"/>
              <w:rPr>
                <w:noProof/>
              </w:rPr>
            </w:pPr>
          </w:p>
        </w:tc>
        <w:tc>
          <w:tcPr>
            <w:tcW w:w="339" w:type="pct"/>
          </w:tcPr>
          <w:p w14:paraId="52A723C4" w14:textId="77777777" w:rsidR="00185035" w:rsidRDefault="00185035" w:rsidP="00D94289">
            <w:pPr>
              <w:autoSpaceDE w:val="0"/>
              <w:autoSpaceDN w:val="0"/>
              <w:adjustRightInd w:val="0"/>
              <w:jc w:val="center"/>
              <w:rPr>
                <w:noProof/>
              </w:rPr>
            </w:pPr>
          </w:p>
        </w:tc>
      </w:tr>
      <w:tr w:rsidR="00C90E7E" w:rsidRPr="00F85647" w14:paraId="69F1DA3E" w14:textId="77777777" w:rsidTr="00C90E7E">
        <w:trPr>
          <w:trHeight w:val="288"/>
        </w:trPr>
        <w:tc>
          <w:tcPr>
            <w:tcW w:w="192" w:type="pct"/>
          </w:tcPr>
          <w:p w14:paraId="281FE2D0" w14:textId="77777777" w:rsidR="00185035" w:rsidRPr="007A08CE" w:rsidRDefault="00185035">
            <w:pPr>
              <w:jc w:val="center"/>
              <w:rPr>
                <w:color w:val="000000"/>
              </w:rPr>
            </w:pPr>
          </w:p>
        </w:tc>
        <w:tc>
          <w:tcPr>
            <w:tcW w:w="2164" w:type="pct"/>
            <w:gridSpan w:val="2"/>
            <w:vAlign w:val="bottom"/>
          </w:tcPr>
          <w:p w14:paraId="6A4D076C" w14:textId="77777777" w:rsidR="00185035" w:rsidRPr="002966C9" w:rsidRDefault="00185035" w:rsidP="002966C9">
            <w:pPr>
              <w:rPr>
                <w:color w:val="000000"/>
              </w:rPr>
            </w:pPr>
            <w:r w:rsidRPr="002966C9">
              <w:rPr>
                <w:color w:val="000000"/>
              </w:rPr>
              <w:t>COM 2</w:t>
            </w:r>
          </w:p>
        </w:tc>
        <w:tc>
          <w:tcPr>
            <w:tcW w:w="384" w:type="pct"/>
            <w:vAlign w:val="bottom"/>
          </w:tcPr>
          <w:p w14:paraId="2822AD7A" w14:textId="77777777" w:rsidR="00185035" w:rsidRPr="007A08CE" w:rsidRDefault="00185035">
            <w:pPr>
              <w:jc w:val="center"/>
              <w:rPr>
                <w:color w:val="000000"/>
              </w:rPr>
            </w:pPr>
            <w:r w:rsidRPr="007A08CE">
              <w:rPr>
                <w:color w:val="000000"/>
              </w:rPr>
              <w:t>kom</w:t>
            </w:r>
          </w:p>
        </w:tc>
        <w:tc>
          <w:tcPr>
            <w:tcW w:w="387" w:type="pct"/>
            <w:vAlign w:val="bottom"/>
          </w:tcPr>
          <w:p w14:paraId="5565E2BB" w14:textId="77777777" w:rsidR="00185035" w:rsidRPr="007A08CE" w:rsidRDefault="00185035">
            <w:pPr>
              <w:jc w:val="center"/>
              <w:rPr>
                <w:color w:val="000000"/>
              </w:rPr>
            </w:pPr>
            <w:r w:rsidRPr="007A08CE">
              <w:rPr>
                <w:color w:val="000000"/>
              </w:rPr>
              <w:t>1</w:t>
            </w:r>
          </w:p>
        </w:tc>
        <w:tc>
          <w:tcPr>
            <w:tcW w:w="322" w:type="pct"/>
          </w:tcPr>
          <w:p w14:paraId="40B80F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402CB5" w14:textId="77777777" w:rsidR="00185035" w:rsidRPr="00F85647" w:rsidRDefault="00185035" w:rsidP="00D94289">
            <w:pPr>
              <w:autoSpaceDE w:val="0"/>
              <w:autoSpaceDN w:val="0"/>
              <w:adjustRightInd w:val="0"/>
              <w:jc w:val="center"/>
              <w:rPr>
                <w:noProof/>
                <w:lang w:val="en-US"/>
              </w:rPr>
            </w:pPr>
          </w:p>
        </w:tc>
        <w:tc>
          <w:tcPr>
            <w:tcW w:w="237" w:type="pct"/>
          </w:tcPr>
          <w:p w14:paraId="6900094C" w14:textId="77777777" w:rsidR="00185035" w:rsidRPr="00F85647" w:rsidRDefault="00185035" w:rsidP="00D94289">
            <w:pPr>
              <w:autoSpaceDE w:val="0"/>
              <w:autoSpaceDN w:val="0"/>
              <w:adjustRightInd w:val="0"/>
              <w:jc w:val="center"/>
              <w:rPr>
                <w:noProof/>
                <w:lang w:val="en-US"/>
              </w:rPr>
            </w:pPr>
          </w:p>
        </w:tc>
        <w:tc>
          <w:tcPr>
            <w:tcW w:w="237" w:type="pct"/>
          </w:tcPr>
          <w:p w14:paraId="41719807" w14:textId="77777777" w:rsidR="00185035" w:rsidRPr="00F85647" w:rsidRDefault="00185035" w:rsidP="00D94289">
            <w:pPr>
              <w:autoSpaceDE w:val="0"/>
              <w:autoSpaceDN w:val="0"/>
              <w:adjustRightInd w:val="0"/>
              <w:jc w:val="center"/>
              <w:rPr>
                <w:noProof/>
              </w:rPr>
            </w:pPr>
          </w:p>
        </w:tc>
        <w:tc>
          <w:tcPr>
            <w:tcW w:w="414" w:type="pct"/>
          </w:tcPr>
          <w:p w14:paraId="3DE22234" w14:textId="77777777" w:rsidR="00185035" w:rsidRPr="00F85647" w:rsidRDefault="00185035" w:rsidP="00D94289">
            <w:pPr>
              <w:autoSpaceDE w:val="0"/>
              <w:autoSpaceDN w:val="0"/>
              <w:adjustRightInd w:val="0"/>
              <w:jc w:val="center"/>
              <w:rPr>
                <w:noProof/>
              </w:rPr>
            </w:pPr>
          </w:p>
        </w:tc>
        <w:tc>
          <w:tcPr>
            <w:tcW w:w="339" w:type="pct"/>
          </w:tcPr>
          <w:p w14:paraId="274700AE" w14:textId="77777777" w:rsidR="00185035" w:rsidRDefault="00185035" w:rsidP="00D94289">
            <w:pPr>
              <w:autoSpaceDE w:val="0"/>
              <w:autoSpaceDN w:val="0"/>
              <w:adjustRightInd w:val="0"/>
              <w:jc w:val="center"/>
              <w:rPr>
                <w:noProof/>
              </w:rPr>
            </w:pPr>
          </w:p>
        </w:tc>
      </w:tr>
      <w:tr w:rsidR="00C90E7E" w:rsidRPr="00F85647" w14:paraId="4D0BDE65" w14:textId="77777777" w:rsidTr="00C90E7E">
        <w:trPr>
          <w:trHeight w:val="288"/>
        </w:trPr>
        <w:tc>
          <w:tcPr>
            <w:tcW w:w="192" w:type="pct"/>
          </w:tcPr>
          <w:p w14:paraId="7E4E5DDA" w14:textId="77777777" w:rsidR="00185035" w:rsidRPr="007A08CE" w:rsidRDefault="00185035">
            <w:pPr>
              <w:jc w:val="center"/>
              <w:rPr>
                <w:color w:val="000000"/>
              </w:rPr>
            </w:pPr>
            <w:r w:rsidRPr="007A08CE">
              <w:rPr>
                <w:color w:val="000000"/>
              </w:rPr>
              <w:t>7.</w:t>
            </w:r>
          </w:p>
        </w:tc>
        <w:tc>
          <w:tcPr>
            <w:tcW w:w="2164" w:type="pct"/>
            <w:gridSpan w:val="2"/>
          </w:tcPr>
          <w:p w14:paraId="1F737287"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2AFD621C" w14:textId="77777777" w:rsidR="00185035" w:rsidRPr="007A08CE" w:rsidRDefault="00185035">
            <w:pPr>
              <w:jc w:val="center"/>
              <w:rPr>
                <w:color w:val="000000"/>
              </w:rPr>
            </w:pPr>
          </w:p>
        </w:tc>
        <w:tc>
          <w:tcPr>
            <w:tcW w:w="387" w:type="pct"/>
            <w:vAlign w:val="bottom"/>
          </w:tcPr>
          <w:p w14:paraId="55A9A76F" w14:textId="77777777" w:rsidR="00185035" w:rsidRPr="007A08CE" w:rsidRDefault="00185035">
            <w:pPr>
              <w:jc w:val="center"/>
              <w:rPr>
                <w:color w:val="000000"/>
              </w:rPr>
            </w:pPr>
          </w:p>
        </w:tc>
        <w:tc>
          <w:tcPr>
            <w:tcW w:w="322" w:type="pct"/>
          </w:tcPr>
          <w:p w14:paraId="6889304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0EF826" w14:textId="77777777" w:rsidR="00185035" w:rsidRPr="00F85647" w:rsidRDefault="00185035" w:rsidP="00D94289">
            <w:pPr>
              <w:autoSpaceDE w:val="0"/>
              <w:autoSpaceDN w:val="0"/>
              <w:adjustRightInd w:val="0"/>
              <w:jc w:val="center"/>
              <w:rPr>
                <w:noProof/>
                <w:lang w:val="en-US"/>
              </w:rPr>
            </w:pPr>
          </w:p>
        </w:tc>
        <w:tc>
          <w:tcPr>
            <w:tcW w:w="237" w:type="pct"/>
          </w:tcPr>
          <w:p w14:paraId="4352C583" w14:textId="77777777" w:rsidR="00185035" w:rsidRPr="00F85647" w:rsidRDefault="00185035" w:rsidP="00D94289">
            <w:pPr>
              <w:autoSpaceDE w:val="0"/>
              <w:autoSpaceDN w:val="0"/>
              <w:adjustRightInd w:val="0"/>
              <w:jc w:val="center"/>
              <w:rPr>
                <w:noProof/>
                <w:lang w:val="en-US"/>
              </w:rPr>
            </w:pPr>
          </w:p>
        </w:tc>
        <w:tc>
          <w:tcPr>
            <w:tcW w:w="237" w:type="pct"/>
          </w:tcPr>
          <w:p w14:paraId="5970083B" w14:textId="77777777" w:rsidR="00185035" w:rsidRPr="00F85647" w:rsidRDefault="00185035" w:rsidP="00D94289">
            <w:pPr>
              <w:autoSpaceDE w:val="0"/>
              <w:autoSpaceDN w:val="0"/>
              <w:adjustRightInd w:val="0"/>
              <w:jc w:val="center"/>
              <w:rPr>
                <w:noProof/>
              </w:rPr>
            </w:pPr>
          </w:p>
        </w:tc>
        <w:tc>
          <w:tcPr>
            <w:tcW w:w="414" w:type="pct"/>
          </w:tcPr>
          <w:p w14:paraId="39F8B0E0" w14:textId="77777777" w:rsidR="00185035" w:rsidRPr="00F85647" w:rsidRDefault="00185035" w:rsidP="00D94289">
            <w:pPr>
              <w:autoSpaceDE w:val="0"/>
              <w:autoSpaceDN w:val="0"/>
              <w:adjustRightInd w:val="0"/>
              <w:jc w:val="center"/>
              <w:rPr>
                <w:noProof/>
              </w:rPr>
            </w:pPr>
          </w:p>
        </w:tc>
        <w:tc>
          <w:tcPr>
            <w:tcW w:w="339" w:type="pct"/>
          </w:tcPr>
          <w:p w14:paraId="14A65B5E" w14:textId="77777777" w:rsidR="00185035" w:rsidRDefault="00185035" w:rsidP="00D94289">
            <w:pPr>
              <w:autoSpaceDE w:val="0"/>
              <w:autoSpaceDN w:val="0"/>
              <w:adjustRightInd w:val="0"/>
              <w:jc w:val="center"/>
              <w:rPr>
                <w:noProof/>
              </w:rPr>
            </w:pPr>
          </w:p>
        </w:tc>
      </w:tr>
      <w:tr w:rsidR="00C90E7E" w:rsidRPr="00F85647" w14:paraId="5EAF64D4" w14:textId="77777777" w:rsidTr="00C90E7E">
        <w:trPr>
          <w:trHeight w:val="288"/>
        </w:trPr>
        <w:tc>
          <w:tcPr>
            <w:tcW w:w="192" w:type="pct"/>
          </w:tcPr>
          <w:p w14:paraId="5B5F99D6" w14:textId="77777777" w:rsidR="00185035" w:rsidRPr="007A08CE" w:rsidRDefault="00185035">
            <w:pPr>
              <w:jc w:val="center"/>
              <w:rPr>
                <w:color w:val="000000"/>
              </w:rPr>
            </w:pPr>
          </w:p>
        </w:tc>
        <w:tc>
          <w:tcPr>
            <w:tcW w:w="2164" w:type="pct"/>
            <w:gridSpan w:val="2"/>
          </w:tcPr>
          <w:p w14:paraId="7D9D9C14" w14:textId="77777777" w:rsidR="00185035" w:rsidRPr="002966C9" w:rsidRDefault="00185035" w:rsidP="002966C9">
            <w:pPr>
              <w:rPr>
                <w:color w:val="000000"/>
              </w:rPr>
            </w:pPr>
            <w:r w:rsidRPr="002966C9">
              <w:rPr>
                <w:color w:val="000000"/>
              </w:rPr>
              <w:t>Ø160</w:t>
            </w:r>
          </w:p>
        </w:tc>
        <w:tc>
          <w:tcPr>
            <w:tcW w:w="384" w:type="pct"/>
            <w:vAlign w:val="bottom"/>
          </w:tcPr>
          <w:p w14:paraId="22799657" w14:textId="77777777" w:rsidR="00185035" w:rsidRPr="007A08CE" w:rsidRDefault="00185035">
            <w:pPr>
              <w:jc w:val="center"/>
              <w:rPr>
                <w:color w:val="000000"/>
              </w:rPr>
            </w:pPr>
            <w:r w:rsidRPr="007A08CE">
              <w:rPr>
                <w:color w:val="000000"/>
              </w:rPr>
              <w:t>kom</w:t>
            </w:r>
          </w:p>
        </w:tc>
        <w:tc>
          <w:tcPr>
            <w:tcW w:w="387" w:type="pct"/>
            <w:vAlign w:val="bottom"/>
          </w:tcPr>
          <w:p w14:paraId="2D8950D0" w14:textId="77777777" w:rsidR="00185035" w:rsidRPr="007A08CE" w:rsidRDefault="00185035">
            <w:pPr>
              <w:jc w:val="center"/>
              <w:rPr>
                <w:color w:val="000000"/>
              </w:rPr>
            </w:pPr>
            <w:r w:rsidRPr="007A08CE">
              <w:rPr>
                <w:color w:val="000000"/>
              </w:rPr>
              <w:t>1</w:t>
            </w:r>
          </w:p>
        </w:tc>
        <w:tc>
          <w:tcPr>
            <w:tcW w:w="322" w:type="pct"/>
          </w:tcPr>
          <w:p w14:paraId="07EE00C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A165A7" w14:textId="77777777" w:rsidR="00185035" w:rsidRPr="00F85647" w:rsidRDefault="00185035" w:rsidP="00D94289">
            <w:pPr>
              <w:autoSpaceDE w:val="0"/>
              <w:autoSpaceDN w:val="0"/>
              <w:adjustRightInd w:val="0"/>
              <w:jc w:val="center"/>
              <w:rPr>
                <w:noProof/>
                <w:lang w:val="en-US"/>
              </w:rPr>
            </w:pPr>
          </w:p>
        </w:tc>
        <w:tc>
          <w:tcPr>
            <w:tcW w:w="237" w:type="pct"/>
          </w:tcPr>
          <w:p w14:paraId="5AC5A5D0" w14:textId="77777777" w:rsidR="00185035" w:rsidRPr="00F85647" w:rsidRDefault="00185035" w:rsidP="00D94289">
            <w:pPr>
              <w:autoSpaceDE w:val="0"/>
              <w:autoSpaceDN w:val="0"/>
              <w:adjustRightInd w:val="0"/>
              <w:jc w:val="center"/>
              <w:rPr>
                <w:noProof/>
                <w:lang w:val="en-US"/>
              </w:rPr>
            </w:pPr>
          </w:p>
        </w:tc>
        <w:tc>
          <w:tcPr>
            <w:tcW w:w="237" w:type="pct"/>
          </w:tcPr>
          <w:p w14:paraId="6B76F6D9" w14:textId="77777777" w:rsidR="00185035" w:rsidRPr="00F85647" w:rsidRDefault="00185035" w:rsidP="00D94289">
            <w:pPr>
              <w:autoSpaceDE w:val="0"/>
              <w:autoSpaceDN w:val="0"/>
              <w:adjustRightInd w:val="0"/>
              <w:jc w:val="center"/>
              <w:rPr>
                <w:noProof/>
              </w:rPr>
            </w:pPr>
          </w:p>
        </w:tc>
        <w:tc>
          <w:tcPr>
            <w:tcW w:w="414" w:type="pct"/>
          </w:tcPr>
          <w:p w14:paraId="4DE8DE50" w14:textId="77777777" w:rsidR="00185035" w:rsidRPr="00F85647" w:rsidRDefault="00185035" w:rsidP="00D94289">
            <w:pPr>
              <w:autoSpaceDE w:val="0"/>
              <w:autoSpaceDN w:val="0"/>
              <w:adjustRightInd w:val="0"/>
              <w:jc w:val="center"/>
              <w:rPr>
                <w:noProof/>
              </w:rPr>
            </w:pPr>
          </w:p>
        </w:tc>
        <w:tc>
          <w:tcPr>
            <w:tcW w:w="339" w:type="pct"/>
          </w:tcPr>
          <w:p w14:paraId="79A58A16" w14:textId="77777777" w:rsidR="00185035" w:rsidRDefault="00185035" w:rsidP="00D94289">
            <w:pPr>
              <w:autoSpaceDE w:val="0"/>
              <w:autoSpaceDN w:val="0"/>
              <w:adjustRightInd w:val="0"/>
              <w:jc w:val="center"/>
              <w:rPr>
                <w:noProof/>
              </w:rPr>
            </w:pPr>
          </w:p>
        </w:tc>
      </w:tr>
      <w:tr w:rsidR="00C90E7E" w:rsidRPr="00F85647" w14:paraId="3E1B13EE" w14:textId="77777777" w:rsidTr="00C90E7E">
        <w:trPr>
          <w:trHeight w:val="288"/>
        </w:trPr>
        <w:tc>
          <w:tcPr>
            <w:tcW w:w="192" w:type="pct"/>
          </w:tcPr>
          <w:p w14:paraId="09BBF628" w14:textId="77777777" w:rsidR="00185035" w:rsidRPr="007A08CE" w:rsidRDefault="00185035">
            <w:pPr>
              <w:jc w:val="center"/>
              <w:rPr>
                <w:color w:val="000000"/>
              </w:rPr>
            </w:pPr>
          </w:p>
        </w:tc>
        <w:tc>
          <w:tcPr>
            <w:tcW w:w="2164" w:type="pct"/>
            <w:gridSpan w:val="2"/>
          </w:tcPr>
          <w:p w14:paraId="0ADF078B" w14:textId="77777777" w:rsidR="00185035" w:rsidRPr="002966C9" w:rsidRDefault="00185035" w:rsidP="002966C9">
            <w:pPr>
              <w:rPr>
                <w:color w:val="000000"/>
              </w:rPr>
            </w:pPr>
            <w:r w:rsidRPr="002966C9">
              <w:rPr>
                <w:color w:val="000000"/>
              </w:rPr>
              <w:t>Ø125</w:t>
            </w:r>
          </w:p>
        </w:tc>
        <w:tc>
          <w:tcPr>
            <w:tcW w:w="384" w:type="pct"/>
            <w:vAlign w:val="bottom"/>
          </w:tcPr>
          <w:p w14:paraId="29311D04" w14:textId="77777777" w:rsidR="00185035" w:rsidRPr="007A08CE" w:rsidRDefault="00185035">
            <w:pPr>
              <w:jc w:val="center"/>
              <w:rPr>
                <w:color w:val="000000"/>
              </w:rPr>
            </w:pPr>
            <w:r w:rsidRPr="007A08CE">
              <w:rPr>
                <w:color w:val="000000"/>
              </w:rPr>
              <w:t>kom</w:t>
            </w:r>
          </w:p>
        </w:tc>
        <w:tc>
          <w:tcPr>
            <w:tcW w:w="387" w:type="pct"/>
            <w:vAlign w:val="bottom"/>
          </w:tcPr>
          <w:p w14:paraId="5C32DACC" w14:textId="77777777" w:rsidR="00185035" w:rsidRPr="007A08CE" w:rsidRDefault="00185035">
            <w:pPr>
              <w:jc w:val="center"/>
              <w:rPr>
                <w:color w:val="000000"/>
              </w:rPr>
            </w:pPr>
            <w:r w:rsidRPr="007A08CE">
              <w:rPr>
                <w:color w:val="000000"/>
              </w:rPr>
              <w:t>2</w:t>
            </w:r>
          </w:p>
        </w:tc>
        <w:tc>
          <w:tcPr>
            <w:tcW w:w="322" w:type="pct"/>
          </w:tcPr>
          <w:p w14:paraId="2600B4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221DA3" w14:textId="77777777" w:rsidR="00185035" w:rsidRPr="00F85647" w:rsidRDefault="00185035" w:rsidP="00D94289">
            <w:pPr>
              <w:autoSpaceDE w:val="0"/>
              <w:autoSpaceDN w:val="0"/>
              <w:adjustRightInd w:val="0"/>
              <w:jc w:val="center"/>
              <w:rPr>
                <w:noProof/>
                <w:lang w:val="en-US"/>
              </w:rPr>
            </w:pPr>
          </w:p>
        </w:tc>
        <w:tc>
          <w:tcPr>
            <w:tcW w:w="237" w:type="pct"/>
          </w:tcPr>
          <w:p w14:paraId="2BD7B66E" w14:textId="77777777" w:rsidR="00185035" w:rsidRPr="00F85647" w:rsidRDefault="00185035" w:rsidP="00D94289">
            <w:pPr>
              <w:autoSpaceDE w:val="0"/>
              <w:autoSpaceDN w:val="0"/>
              <w:adjustRightInd w:val="0"/>
              <w:jc w:val="center"/>
              <w:rPr>
                <w:noProof/>
                <w:lang w:val="en-US"/>
              </w:rPr>
            </w:pPr>
          </w:p>
        </w:tc>
        <w:tc>
          <w:tcPr>
            <w:tcW w:w="237" w:type="pct"/>
          </w:tcPr>
          <w:p w14:paraId="0D7E66FE" w14:textId="77777777" w:rsidR="00185035" w:rsidRPr="00F85647" w:rsidRDefault="00185035" w:rsidP="00D94289">
            <w:pPr>
              <w:autoSpaceDE w:val="0"/>
              <w:autoSpaceDN w:val="0"/>
              <w:adjustRightInd w:val="0"/>
              <w:jc w:val="center"/>
              <w:rPr>
                <w:noProof/>
              </w:rPr>
            </w:pPr>
          </w:p>
        </w:tc>
        <w:tc>
          <w:tcPr>
            <w:tcW w:w="414" w:type="pct"/>
          </w:tcPr>
          <w:p w14:paraId="4541C742" w14:textId="77777777" w:rsidR="00185035" w:rsidRPr="00F85647" w:rsidRDefault="00185035" w:rsidP="00D94289">
            <w:pPr>
              <w:autoSpaceDE w:val="0"/>
              <w:autoSpaceDN w:val="0"/>
              <w:adjustRightInd w:val="0"/>
              <w:jc w:val="center"/>
              <w:rPr>
                <w:noProof/>
              </w:rPr>
            </w:pPr>
          </w:p>
        </w:tc>
        <w:tc>
          <w:tcPr>
            <w:tcW w:w="339" w:type="pct"/>
          </w:tcPr>
          <w:p w14:paraId="07861688" w14:textId="77777777" w:rsidR="00185035" w:rsidRDefault="00185035" w:rsidP="00D94289">
            <w:pPr>
              <w:autoSpaceDE w:val="0"/>
              <w:autoSpaceDN w:val="0"/>
              <w:adjustRightInd w:val="0"/>
              <w:jc w:val="center"/>
              <w:rPr>
                <w:noProof/>
              </w:rPr>
            </w:pPr>
          </w:p>
        </w:tc>
      </w:tr>
      <w:tr w:rsidR="00C90E7E" w:rsidRPr="00F85647" w14:paraId="127FFDD4" w14:textId="77777777" w:rsidTr="00C90E7E">
        <w:trPr>
          <w:trHeight w:val="288"/>
        </w:trPr>
        <w:tc>
          <w:tcPr>
            <w:tcW w:w="192" w:type="pct"/>
          </w:tcPr>
          <w:p w14:paraId="2FD877F7" w14:textId="77777777" w:rsidR="00185035" w:rsidRPr="007A08CE" w:rsidRDefault="00185035">
            <w:pPr>
              <w:jc w:val="center"/>
              <w:rPr>
                <w:color w:val="000000"/>
              </w:rPr>
            </w:pPr>
            <w:r w:rsidRPr="007A08CE">
              <w:rPr>
                <w:color w:val="000000"/>
              </w:rPr>
              <w:t>8</w:t>
            </w:r>
          </w:p>
        </w:tc>
        <w:tc>
          <w:tcPr>
            <w:tcW w:w="2164" w:type="pct"/>
            <w:gridSpan w:val="2"/>
          </w:tcPr>
          <w:p w14:paraId="1E7F04CA" w14:textId="77777777" w:rsidR="00185035" w:rsidRPr="002966C9" w:rsidRDefault="00185035" w:rsidP="002966C9">
            <w:pPr>
              <w:rPr>
                <w:color w:val="000000"/>
              </w:rPr>
            </w:pPr>
            <w:r w:rsidRPr="002966C9">
              <w:rPr>
                <w:color w:val="000000"/>
              </w:rPr>
              <w:t xml:space="preserve">Isporuka i ugradnja Al fleksibilnog prigušivača buke KLIMA </w:t>
            </w:r>
            <w:r w:rsidRPr="002966C9">
              <w:rPr>
                <w:color w:val="000000"/>
              </w:rPr>
              <w:lastRenderedPageBreak/>
              <w:t>DOP tip ALSD200x1000mm</w:t>
            </w:r>
          </w:p>
        </w:tc>
        <w:tc>
          <w:tcPr>
            <w:tcW w:w="384" w:type="pct"/>
            <w:vAlign w:val="bottom"/>
          </w:tcPr>
          <w:p w14:paraId="09E78CDB" w14:textId="77777777" w:rsidR="00185035" w:rsidRPr="007A08CE" w:rsidRDefault="00185035">
            <w:pPr>
              <w:jc w:val="center"/>
              <w:rPr>
                <w:color w:val="000000"/>
              </w:rPr>
            </w:pPr>
            <w:r w:rsidRPr="007A08CE">
              <w:rPr>
                <w:color w:val="000000"/>
              </w:rPr>
              <w:lastRenderedPageBreak/>
              <w:t>kom</w:t>
            </w:r>
          </w:p>
        </w:tc>
        <w:tc>
          <w:tcPr>
            <w:tcW w:w="387" w:type="pct"/>
            <w:vAlign w:val="bottom"/>
          </w:tcPr>
          <w:p w14:paraId="13136E60" w14:textId="77777777" w:rsidR="00185035" w:rsidRPr="007A08CE" w:rsidRDefault="00185035">
            <w:pPr>
              <w:jc w:val="center"/>
              <w:rPr>
                <w:color w:val="000000"/>
              </w:rPr>
            </w:pPr>
            <w:r w:rsidRPr="007A08CE">
              <w:rPr>
                <w:color w:val="000000"/>
              </w:rPr>
              <w:t>1</w:t>
            </w:r>
          </w:p>
        </w:tc>
        <w:tc>
          <w:tcPr>
            <w:tcW w:w="322" w:type="pct"/>
          </w:tcPr>
          <w:p w14:paraId="6B7E10E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5C027A" w14:textId="77777777" w:rsidR="00185035" w:rsidRPr="00F85647" w:rsidRDefault="00185035" w:rsidP="00D94289">
            <w:pPr>
              <w:autoSpaceDE w:val="0"/>
              <w:autoSpaceDN w:val="0"/>
              <w:adjustRightInd w:val="0"/>
              <w:jc w:val="center"/>
              <w:rPr>
                <w:noProof/>
                <w:lang w:val="en-US"/>
              </w:rPr>
            </w:pPr>
          </w:p>
        </w:tc>
        <w:tc>
          <w:tcPr>
            <w:tcW w:w="237" w:type="pct"/>
          </w:tcPr>
          <w:p w14:paraId="0AD7ECF2" w14:textId="77777777" w:rsidR="00185035" w:rsidRPr="00F85647" w:rsidRDefault="00185035" w:rsidP="00D94289">
            <w:pPr>
              <w:autoSpaceDE w:val="0"/>
              <w:autoSpaceDN w:val="0"/>
              <w:adjustRightInd w:val="0"/>
              <w:jc w:val="center"/>
              <w:rPr>
                <w:noProof/>
                <w:lang w:val="en-US"/>
              </w:rPr>
            </w:pPr>
          </w:p>
        </w:tc>
        <w:tc>
          <w:tcPr>
            <w:tcW w:w="237" w:type="pct"/>
          </w:tcPr>
          <w:p w14:paraId="18A9C59A" w14:textId="77777777" w:rsidR="00185035" w:rsidRPr="00F85647" w:rsidRDefault="00185035" w:rsidP="00D94289">
            <w:pPr>
              <w:autoSpaceDE w:val="0"/>
              <w:autoSpaceDN w:val="0"/>
              <w:adjustRightInd w:val="0"/>
              <w:jc w:val="center"/>
              <w:rPr>
                <w:noProof/>
              </w:rPr>
            </w:pPr>
          </w:p>
        </w:tc>
        <w:tc>
          <w:tcPr>
            <w:tcW w:w="414" w:type="pct"/>
          </w:tcPr>
          <w:p w14:paraId="440E5593" w14:textId="77777777" w:rsidR="00185035" w:rsidRPr="00F85647" w:rsidRDefault="00185035" w:rsidP="00D94289">
            <w:pPr>
              <w:autoSpaceDE w:val="0"/>
              <w:autoSpaceDN w:val="0"/>
              <w:adjustRightInd w:val="0"/>
              <w:jc w:val="center"/>
              <w:rPr>
                <w:noProof/>
              </w:rPr>
            </w:pPr>
          </w:p>
        </w:tc>
        <w:tc>
          <w:tcPr>
            <w:tcW w:w="339" w:type="pct"/>
          </w:tcPr>
          <w:p w14:paraId="74F5BDD1" w14:textId="77777777" w:rsidR="00185035" w:rsidRDefault="00185035" w:rsidP="00D94289">
            <w:pPr>
              <w:autoSpaceDE w:val="0"/>
              <w:autoSpaceDN w:val="0"/>
              <w:adjustRightInd w:val="0"/>
              <w:jc w:val="center"/>
              <w:rPr>
                <w:noProof/>
              </w:rPr>
            </w:pPr>
          </w:p>
        </w:tc>
      </w:tr>
      <w:tr w:rsidR="00C90E7E" w:rsidRPr="00F85647" w14:paraId="25394A8D" w14:textId="77777777" w:rsidTr="00C90E7E">
        <w:trPr>
          <w:trHeight w:val="288"/>
        </w:trPr>
        <w:tc>
          <w:tcPr>
            <w:tcW w:w="192" w:type="pct"/>
          </w:tcPr>
          <w:p w14:paraId="53396E14" w14:textId="77777777" w:rsidR="00185035" w:rsidRPr="007A08CE" w:rsidRDefault="00185035">
            <w:pPr>
              <w:jc w:val="center"/>
              <w:rPr>
                <w:color w:val="000000"/>
              </w:rPr>
            </w:pPr>
            <w:r w:rsidRPr="007A08CE">
              <w:rPr>
                <w:color w:val="000000"/>
              </w:rPr>
              <w:lastRenderedPageBreak/>
              <w:t>9</w:t>
            </w:r>
          </w:p>
        </w:tc>
        <w:tc>
          <w:tcPr>
            <w:tcW w:w="2164" w:type="pct"/>
            <w:gridSpan w:val="2"/>
          </w:tcPr>
          <w:p w14:paraId="5D40DAB8"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1C139C70" w14:textId="77777777" w:rsidR="00185035" w:rsidRPr="007A08CE" w:rsidRDefault="00185035">
            <w:pPr>
              <w:jc w:val="center"/>
              <w:rPr>
                <w:color w:val="000000"/>
              </w:rPr>
            </w:pPr>
          </w:p>
        </w:tc>
        <w:tc>
          <w:tcPr>
            <w:tcW w:w="387" w:type="pct"/>
            <w:vAlign w:val="bottom"/>
          </w:tcPr>
          <w:p w14:paraId="37653520" w14:textId="77777777" w:rsidR="00185035" w:rsidRPr="007A08CE" w:rsidRDefault="00185035">
            <w:pPr>
              <w:jc w:val="center"/>
              <w:rPr>
                <w:color w:val="000000"/>
              </w:rPr>
            </w:pPr>
          </w:p>
        </w:tc>
        <w:tc>
          <w:tcPr>
            <w:tcW w:w="322" w:type="pct"/>
          </w:tcPr>
          <w:p w14:paraId="40B3EE8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D3A6EF" w14:textId="77777777" w:rsidR="00185035" w:rsidRPr="00F85647" w:rsidRDefault="00185035" w:rsidP="00D94289">
            <w:pPr>
              <w:autoSpaceDE w:val="0"/>
              <w:autoSpaceDN w:val="0"/>
              <w:adjustRightInd w:val="0"/>
              <w:jc w:val="center"/>
              <w:rPr>
                <w:noProof/>
                <w:lang w:val="en-US"/>
              </w:rPr>
            </w:pPr>
          </w:p>
        </w:tc>
        <w:tc>
          <w:tcPr>
            <w:tcW w:w="237" w:type="pct"/>
          </w:tcPr>
          <w:p w14:paraId="3FB80780" w14:textId="77777777" w:rsidR="00185035" w:rsidRPr="00F85647" w:rsidRDefault="00185035" w:rsidP="00D94289">
            <w:pPr>
              <w:autoSpaceDE w:val="0"/>
              <w:autoSpaceDN w:val="0"/>
              <w:adjustRightInd w:val="0"/>
              <w:jc w:val="center"/>
              <w:rPr>
                <w:noProof/>
                <w:lang w:val="en-US"/>
              </w:rPr>
            </w:pPr>
          </w:p>
        </w:tc>
        <w:tc>
          <w:tcPr>
            <w:tcW w:w="237" w:type="pct"/>
          </w:tcPr>
          <w:p w14:paraId="120489D4" w14:textId="77777777" w:rsidR="00185035" w:rsidRPr="00F85647" w:rsidRDefault="00185035" w:rsidP="00D94289">
            <w:pPr>
              <w:autoSpaceDE w:val="0"/>
              <w:autoSpaceDN w:val="0"/>
              <w:adjustRightInd w:val="0"/>
              <w:jc w:val="center"/>
              <w:rPr>
                <w:noProof/>
              </w:rPr>
            </w:pPr>
          </w:p>
        </w:tc>
        <w:tc>
          <w:tcPr>
            <w:tcW w:w="414" w:type="pct"/>
          </w:tcPr>
          <w:p w14:paraId="532832B3" w14:textId="77777777" w:rsidR="00185035" w:rsidRPr="00F85647" w:rsidRDefault="00185035" w:rsidP="00D94289">
            <w:pPr>
              <w:autoSpaceDE w:val="0"/>
              <w:autoSpaceDN w:val="0"/>
              <w:adjustRightInd w:val="0"/>
              <w:jc w:val="center"/>
              <w:rPr>
                <w:noProof/>
              </w:rPr>
            </w:pPr>
          </w:p>
        </w:tc>
        <w:tc>
          <w:tcPr>
            <w:tcW w:w="339" w:type="pct"/>
          </w:tcPr>
          <w:p w14:paraId="482DEF11" w14:textId="77777777" w:rsidR="00185035" w:rsidRDefault="00185035" w:rsidP="00D94289">
            <w:pPr>
              <w:autoSpaceDE w:val="0"/>
              <w:autoSpaceDN w:val="0"/>
              <w:adjustRightInd w:val="0"/>
              <w:jc w:val="center"/>
              <w:rPr>
                <w:noProof/>
              </w:rPr>
            </w:pPr>
          </w:p>
        </w:tc>
      </w:tr>
      <w:tr w:rsidR="00C90E7E" w:rsidRPr="00F85647" w14:paraId="26CEB153" w14:textId="77777777" w:rsidTr="00C90E7E">
        <w:trPr>
          <w:trHeight w:val="288"/>
        </w:trPr>
        <w:tc>
          <w:tcPr>
            <w:tcW w:w="192" w:type="pct"/>
          </w:tcPr>
          <w:p w14:paraId="21EDC1DD" w14:textId="77777777" w:rsidR="00185035" w:rsidRPr="007A08CE" w:rsidRDefault="00185035">
            <w:pPr>
              <w:jc w:val="center"/>
              <w:rPr>
                <w:color w:val="000000"/>
              </w:rPr>
            </w:pPr>
          </w:p>
        </w:tc>
        <w:tc>
          <w:tcPr>
            <w:tcW w:w="2164" w:type="pct"/>
            <w:gridSpan w:val="2"/>
          </w:tcPr>
          <w:p w14:paraId="39330F6E" w14:textId="77777777" w:rsidR="00185035" w:rsidRPr="002966C9" w:rsidRDefault="00185035" w:rsidP="002966C9">
            <w:pPr>
              <w:rPr>
                <w:color w:val="000000"/>
              </w:rPr>
            </w:pPr>
            <w:r w:rsidRPr="002966C9">
              <w:rPr>
                <w:color w:val="000000"/>
              </w:rPr>
              <w:t>Ø200</w:t>
            </w:r>
          </w:p>
        </w:tc>
        <w:tc>
          <w:tcPr>
            <w:tcW w:w="384" w:type="pct"/>
            <w:vAlign w:val="bottom"/>
          </w:tcPr>
          <w:p w14:paraId="76E3C81F" w14:textId="77777777" w:rsidR="00185035" w:rsidRPr="007A08CE" w:rsidRDefault="00185035">
            <w:pPr>
              <w:jc w:val="center"/>
              <w:rPr>
                <w:color w:val="000000"/>
              </w:rPr>
            </w:pPr>
            <w:r w:rsidRPr="007A08CE">
              <w:rPr>
                <w:color w:val="000000"/>
              </w:rPr>
              <w:t>kom</w:t>
            </w:r>
          </w:p>
        </w:tc>
        <w:tc>
          <w:tcPr>
            <w:tcW w:w="387" w:type="pct"/>
            <w:vAlign w:val="bottom"/>
          </w:tcPr>
          <w:p w14:paraId="1B815350" w14:textId="77777777" w:rsidR="00185035" w:rsidRPr="007A08CE" w:rsidRDefault="00185035">
            <w:pPr>
              <w:jc w:val="center"/>
              <w:rPr>
                <w:color w:val="000000"/>
              </w:rPr>
            </w:pPr>
            <w:r w:rsidRPr="007A08CE">
              <w:rPr>
                <w:color w:val="000000"/>
              </w:rPr>
              <w:t>3</w:t>
            </w:r>
          </w:p>
        </w:tc>
        <w:tc>
          <w:tcPr>
            <w:tcW w:w="322" w:type="pct"/>
          </w:tcPr>
          <w:p w14:paraId="4B65D5E4"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CB5DA7" w14:textId="77777777" w:rsidR="00185035" w:rsidRPr="00F85647" w:rsidRDefault="00185035" w:rsidP="005E2923">
            <w:pPr>
              <w:autoSpaceDE w:val="0"/>
              <w:autoSpaceDN w:val="0"/>
              <w:adjustRightInd w:val="0"/>
              <w:jc w:val="center"/>
              <w:rPr>
                <w:noProof/>
                <w:lang w:val="en-US"/>
              </w:rPr>
            </w:pPr>
          </w:p>
        </w:tc>
        <w:tc>
          <w:tcPr>
            <w:tcW w:w="237" w:type="pct"/>
          </w:tcPr>
          <w:p w14:paraId="40D490A2" w14:textId="77777777" w:rsidR="00185035" w:rsidRPr="00F85647" w:rsidRDefault="00185035" w:rsidP="005E2923">
            <w:pPr>
              <w:autoSpaceDE w:val="0"/>
              <w:autoSpaceDN w:val="0"/>
              <w:adjustRightInd w:val="0"/>
              <w:jc w:val="center"/>
              <w:rPr>
                <w:noProof/>
                <w:lang w:val="en-US"/>
              </w:rPr>
            </w:pPr>
          </w:p>
        </w:tc>
        <w:tc>
          <w:tcPr>
            <w:tcW w:w="237" w:type="pct"/>
          </w:tcPr>
          <w:p w14:paraId="35BD5CD6" w14:textId="77777777" w:rsidR="00185035" w:rsidRPr="00F85647" w:rsidRDefault="00185035" w:rsidP="005E2923">
            <w:pPr>
              <w:autoSpaceDE w:val="0"/>
              <w:autoSpaceDN w:val="0"/>
              <w:adjustRightInd w:val="0"/>
              <w:jc w:val="center"/>
              <w:rPr>
                <w:noProof/>
              </w:rPr>
            </w:pPr>
          </w:p>
        </w:tc>
        <w:tc>
          <w:tcPr>
            <w:tcW w:w="414" w:type="pct"/>
          </w:tcPr>
          <w:p w14:paraId="3C9F4A3F" w14:textId="77777777" w:rsidR="00185035" w:rsidRPr="00F85647" w:rsidRDefault="00185035" w:rsidP="005E2923">
            <w:pPr>
              <w:autoSpaceDE w:val="0"/>
              <w:autoSpaceDN w:val="0"/>
              <w:adjustRightInd w:val="0"/>
              <w:jc w:val="center"/>
              <w:rPr>
                <w:noProof/>
              </w:rPr>
            </w:pPr>
          </w:p>
        </w:tc>
        <w:tc>
          <w:tcPr>
            <w:tcW w:w="339" w:type="pct"/>
          </w:tcPr>
          <w:p w14:paraId="45F017D2" w14:textId="77777777" w:rsidR="00185035" w:rsidRDefault="00185035" w:rsidP="005E2923">
            <w:pPr>
              <w:autoSpaceDE w:val="0"/>
              <w:autoSpaceDN w:val="0"/>
              <w:adjustRightInd w:val="0"/>
              <w:jc w:val="center"/>
              <w:rPr>
                <w:noProof/>
              </w:rPr>
            </w:pPr>
          </w:p>
        </w:tc>
      </w:tr>
      <w:tr w:rsidR="00C90E7E" w:rsidRPr="00F85647" w14:paraId="656BDD41" w14:textId="77777777" w:rsidTr="00C90E7E">
        <w:trPr>
          <w:trHeight w:val="288"/>
        </w:trPr>
        <w:tc>
          <w:tcPr>
            <w:tcW w:w="192" w:type="pct"/>
          </w:tcPr>
          <w:p w14:paraId="6275956B" w14:textId="77777777" w:rsidR="00185035" w:rsidRPr="007A08CE" w:rsidRDefault="00185035">
            <w:pPr>
              <w:jc w:val="center"/>
              <w:rPr>
                <w:color w:val="000000"/>
              </w:rPr>
            </w:pPr>
          </w:p>
        </w:tc>
        <w:tc>
          <w:tcPr>
            <w:tcW w:w="2164" w:type="pct"/>
            <w:gridSpan w:val="2"/>
          </w:tcPr>
          <w:p w14:paraId="53F202A9" w14:textId="77777777" w:rsidR="00185035" w:rsidRPr="002966C9" w:rsidRDefault="00185035" w:rsidP="002966C9">
            <w:pPr>
              <w:rPr>
                <w:bCs/>
                <w:color w:val="000000"/>
              </w:rPr>
            </w:pPr>
            <w:r w:rsidRPr="002966C9">
              <w:rPr>
                <w:bCs/>
                <w:color w:val="000000"/>
              </w:rPr>
              <w:t>ukupno Ventilacioni sistem VO-3</w:t>
            </w:r>
          </w:p>
        </w:tc>
        <w:tc>
          <w:tcPr>
            <w:tcW w:w="384" w:type="pct"/>
            <w:vAlign w:val="bottom"/>
          </w:tcPr>
          <w:p w14:paraId="065CF09A" w14:textId="77777777" w:rsidR="00185035" w:rsidRPr="007A08CE" w:rsidRDefault="00185035">
            <w:pPr>
              <w:jc w:val="center"/>
              <w:rPr>
                <w:color w:val="000000"/>
              </w:rPr>
            </w:pPr>
          </w:p>
        </w:tc>
        <w:tc>
          <w:tcPr>
            <w:tcW w:w="387" w:type="pct"/>
            <w:vAlign w:val="bottom"/>
          </w:tcPr>
          <w:p w14:paraId="36870A4E" w14:textId="77777777" w:rsidR="00185035" w:rsidRPr="007A08CE" w:rsidRDefault="00185035">
            <w:pPr>
              <w:jc w:val="center"/>
              <w:rPr>
                <w:color w:val="000000"/>
              </w:rPr>
            </w:pPr>
          </w:p>
        </w:tc>
        <w:tc>
          <w:tcPr>
            <w:tcW w:w="322" w:type="pct"/>
          </w:tcPr>
          <w:p w14:paraId="75A31B50" w14:textId="77777777" w:rsidR="00185035" w:rsidRPr="00F85647" w:rsidRDefault="00185035" w:rsidP="005E2923">
            <w:pPr>
              <w:autoSpaceDE w:val="0"/>
              <w:autoSpaceDN w:val="0"/>
              <w:adjustRightInd w:val="0"/>
              <w:jc w:val="center"/>
              <w:rPr>
                <w:noProof/>
                <w:lang w:val="en-US"/>
              </w:rPr>
            </w:pPr>
          </w:p>
        </w:tc>
        <w:tc>
          <w:tcPr>
            <w:tcW w:w="324" w:type="pct"/>
            <w:gridSpan w:val="2"/>
          </w:tcPr>
          <w:p w14:paraId="0D5BC91F" w14:textId="77777777" w:rsidR="00185035" w:rsidRPr="00F85647" w:rsidRDefault="00185035" w:rsidP="005E2923">
            <w:pPr>
              <w:autoSpaceDE w:val="0"/>
              <w:autoSpaceDN w:val="0"/>
              <w:adjustRightInd w:val="0"/>
              <w:jc w:val="center"/>
              <w:rPr>
                <w:noProof/>
                <w:lang w:val="en-US"/>
              </w:rPr>
            </w:pPr>
          </w:p>
        </w:tc>
        <w:tc>
          <w:tcPr>
            <w:tcW w:w="237" w:type="pct"/>
          </w:tcPr>
          <w:p w14:paraId="153F63E2" w14:textId="77777777" w:rsidR="00185035" w:rsidRPr="00F85647" w:rsidRDefault="00185035" w:rsidP="005E2923">
            <w:pPr>
              <w:autoSpaceDE w:val="0"/>
              <w:autoSpaceDN w:val="0"/>
              <w:adjustRightInd w:val="0"/>
              <w:jc w:val="center"/>
              <w:rPr>
                <w:noProof/>
                <w:lang w:val="en-US"/>
              </w:rPr>
            </w:pPr>
          </w:p>
        </w:tc>
        <w:tc>
          <w:tcPr>
            <w:tcW w:w="237" w:type="pct"/>
          </w:tcPr>
          <w:p w14:paraId="3BE7A2BA" w14:textId="77777777" w:rsidR="00185035" w:rsidRPr="00F85647" w:rsidRDefault="00185035" w:rsidP="005E2923">
            <w:pPr>
              <w:autoSpaceDE w:val="0"/>
              <w:autoSpaceDN w:val="0"/>
              <w:adjustRightInd w:val="0"/>
              <w:jc w:val="center"/>
              <w:rPr>
                <w:noProof/>
              </w:rPr>
            </w:pPr>
          </w:p>
        </w:tc>
        <w:tc>
          <w:tcPr>
            <w:tcW w:w="414" w:type="pct"/>
          </w:tcPr>
          <w:p w14:paraId="405A9A4E" w14:textId="77777777" w:rsidR="00185035" w:rsidRPr="00F85647" w:rsidRDefault="00185035" w:rsidP="005E2923">
            <w:pPr>
              <w:autoSpaceDE w:val="0"/>
              <w:autoSpaceDN w:val="0"/>
              <w:adjustRightInd w:val="0"/>
              <w:jc w:val="center"/>
              <w:rPr>
                <w:noProof/>
              </w:rPr>
            </w:pPr>
          </w:p>
        </w:tc>
        <w:tc>
          <w:tcPr>
            <w:tcW w:w="339" w:type="pct"/>
          </w:tcPr>
          <w:p w14:paraId="6EDE68EA" w14:textId="77777777" w:rsidR="00185035" w:rsidRDefault="00185035" w:rsidP="005E2923">
            <w:pPr>
              <w:autoSpaceDE w:val="0"/>
              <w:autoSpaceDN w:val="0"/>
              <w:adjustRightInd w:val="0"/>
              <w:jc w:val="center"/>
              <w:rPr>
                <w:noProof/>
              </w:rPr>
            </w:pPr>
          </w:p>
        </w:tc>
      </w:tr>
      <w:tr w:rsidR="00C90E7E" w:rsidRPr="00F85647" w14:paraId="0028874C" w14:textId="77777777" w:rsidTr="00C90E7E">
        <w:trPr>
          <w:trHeight w:val="288"/>
        </w:trPr>
        <w:tc>
          <w:tcPr>
            <w:tcW w:w="192" w:type="pct"/>
          </w:tcPr>
          <w:p w14:paraId="7613F761" w14:textId="77777777" w:rsidR="00185035" w:rsidRPr="007A08CE" w:rsidRDefault="00185035">
            <w:pPr>
              <w:jc w:val="center"/>
              <w:rPr>
                <w:b/>
                <w:bCs/>
                <w:color w:val="000000"/>
              </w:rPr>
            </w:pPr>
            <w:r w:rsidRPr="007A08CE">
              <w:rPr>
                <w:b/>
                <w:bCs/>
                <w:color w:val="000000"/>
              </w:rPr>
              <w:t>F2</w:t>
            </w:r>
          </w:p>
        </w:tc>
        <w:tc>
          <w:tcPr>
            <w:tcW w:w="2164" w:type="pct"/>
            <w:gridSpan w:val="2"/>
          </w:tcPr>
          <w:p w14:paraId="77062C3C" w14:textId="77777777" w:rsidR="00185035" w:rsidRPr="002966C9" w:rsidRDefault="00185035" w:rsidP="002966C9">
            <w:pPr>
              <w:rPr>
                <w:bCs/>
                <w:color w:val="000000"/>
              </w:rPr>
            </w:pPr>
            <w:r w:rsidRPr="002966C9">
              <w:rPr>
                <w:bCs/>
                <w:color w:val="000000"/>
              </w:rPr>
              <w:t>Ventilacioni sistem VO-4</w:t>
            </w:r>
          </w:p>
        </w:tc>
        <w:tc>
          <w:tcPr>
            <w:tcW w:w="384" w:type="pct"/>
          </w:tcPr>
          <w:p w14:paraId="42DBFE7F" w14:textId="77777777" w:rsidR="00185035" w:rsidRPr="007A08CE" w:rsidRDefault="00185035" w:rsidP="005E2923">
            <w:pPr>
              <w:autoSpaceDE w:val="0"/>
              <w:autoSpaceDN w:val="0"/>
              <w:adjustRightInd w:val="0"/>
              <w:jc w:val="center"/>
              <w:rPr>
                <w:noProof/>
                <w:lang w:val="en-US"/>
              </w:rPr>
            </w:pPr>
          </w:p>
        </w:tc>
        <w:tc>
          <w:tcPr>
            <w:tcW w:w="387" w:type="pct"/>
          </w:tcPr>
          <w:p w14:paraId="0CBF1BFE" w14:textId="77777777" w:rsidR="00185035" w:rsidRPr="007A08CE" w:rsidRDefault="00185035" w:rsidP="005E2923">
            <w:pPr>
              <w:autoSpaceDE w:val="0"/>
              <w:autoSpaceDN w:val="0"/>
              <w:adjustRightInd w:val="0"/>
              <w:jc w:val="center"/>
              <w:rPr>
                <w:noProof/>
                <w:lang w:val="en-US"/>
              </w:rPr>
            </w:pPr>
          </w:p>
        </w:tc>
        <w:tc>
          <w:tcPr>
            <w:tcW w:w="322" w:type="pct"/>
          </w:tcPr>
          <w:p w14:paraId="1AA18830"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F253A8" w14:textId="77777777" w:rsidR="00185035" w:rsidRPr="00F85647" w:rsidRDefault="00185035" w:rsidP="005E2923">
            <w:pPr>
              <w:autoSpaceDE w:val="0"/>
              <w:autoSpaceDN w:val="0"/>
              <w:adjustRightInd w:val="0"/>
              <w:jc w:val="center"/>
              <w:rPr>
                <w:noProof/>
                <w:lang w:val="en-US"/>
              </w:rPr>
            </w:pPr>
          </w:p>
        </w:tc>
        <w:tc>
          <w:tcPr>
            <w:tcW w:w="237" w:type="pct"/>
          </w:tcPr>
          <w:p w14:paraId="0880330B" w14:textId="77777777" w:rsidR="00185035" w:rsidRPr="00F85647" w:rsidRDefault="00185035" w:rsidP="005E2923">
            <w:pPr>
              <w:autoSpaceDE w:val="0"/>
              <w:autoSpaceDN w:val="0"/>
              <w:adjustRightInd w:val="0"/>
              <w:jc w:val="center"/>
              <w:rPr>
                <w:noProof/>
                <w:lang w:val="en-US"/>
              </w:rPr>
            </w:pPr>
          </w:p>
        </w:tc>
        <w:tc>
          <w:tcPr>
            <w:tcW w:w="237" w:type="pct"/>
          </w:tcPr>
          <w:p w14:paraId="3932ECC3" w14:textId="77777777" w:rsidR="00185035" w:rsidRPr="00F85647" w:rsidRDefault="00185035" w:rsidP="005E2923">
            <w:pPr>
              <w:autoSpaceDE w:val="0"/>
              <w:autoSpaceDN w:val="0"/>
              <w:adjustRightInd w:val="0"/>
              <w:jc w:val="center"/>
              <w:rPr>
                <w:noProof/>
              </w:rPr>
            </w:pPr>
          </w:p>
        </w:tc>
        <w:tc>
          <w:tcPr>
            <w:tcW w:w="414" w:type="pct"/>
          </w:tcPr>
          <w:p w14:paraId="71B1BE6B" w14:textId="77777777" w:rsidR="00185035" w:rsidRPr="00F85647" w:rsidRDefault="00185035" w:rsidP="005E2923">
            <w:pPr>
              <w:autoSpaceDE w:val="0"/>
              <w:autoSpaceDN w:val="0"/>
              <w:adjustRightInd w:val="0"/>
              <w:jc w:val="center"/>
              <w:rPr>
                <w:noProof/>
              </w:rPr>
            </w:pPr>
          </w:p>
        </w:tc>
        <w:tc>
          <w:tcPr>
            <w:tcW w:w="339" w:type="pct"/>
          </w:tcPr>
          <w:p w14:paraId="4AE2F6F2" w14:textId="77777777" w:rsidR="00185035" w:rsidRDefault="00185035" w:rsidP="005E2923">
            <w:pPr>
              <w:autoSpaceDE w:val="0"/>
              <w:autoSpaceDN w:val="0"/>
              <w:adjustRightInd w:val="0"/>
              <w:jc w:val="center"/>
              <w:rPr>
                <w:noProof/>
              </w:rPr>
            </w:pPr>
          </w:p>
        </w:tc>
      </w:tr>
      <w:tr w:rsidR="00C90E7E" w:rsidRPr="00F85647" w14:paraId="57708017" w14:textId="77777777" w:rsidTr="00C90E7E">
        <w:trPr>
          <w:trHeight w:val="288"/>
        </w:trPr>
        <w:tc>
          <w:tcPr>
            <w:tcW w:w="192" w:type="pct"/>
          </w:tcPr>
          <w:p w14:paraId="2DDB18DF" w14:textId="77777777" w:rsidR="00185035" w:rsidRPr="007A08CE" w:rsidRDefault="00185035">
            <w:pPr>
              <w:jc w:val="center"/>
            </w:pPr>
            <w:r w:rsidRPr="007A08CE">
              <w:t>1</w:t>
            </w:r>
          </w:p>
        </w:tc>
        <w:tc>
          <w:tcPr>
            <w:tcW w:w="2164" w:type="pct"/>
            <w:gridSpan w:val="2"/>
          </w:tcPr>
          <w:p w14:paraId="4955E793"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7FA1BBFA" w14:textId="77777777" w:rsidR="00185035" w:rsidRPr="007A08CE" w:rsidRDefault="00185035">
            <w:pPr>
              <w:jc w:val="center"/>
            </w:pPr>
          </w:p>
        </w:tc>
        <w:tc>
          <w:tcPr>
            <w:tcW w:w="387" w:type="pct"/>
            <w:vAlign w:val="bottom"/>
          </w:tcPr>
          <w:p w14:paraId="7AB57441" w14:textId="77777777" w:rsidR="00185035" w:rsidRPr="007A08CE" w:rsidRDefault="00185035">
            <w:pPr>
              <w:jc w:val="center"/>
            </w:pPr>
          </w:p>
        </w:tc>
        <w:tc>
          <w:tcPr>
            <w:tcW w:w="322" w:type="pct"/>
          </w:tcPr>
          <w:p w14:paraId="1E39ED5B" w14:textId="77777777" w:rsidR="00185035" w:rsidRPr="00F85647" w:rsidRDefault="00185035" w:rsidP="005E2923">
            <w:pPr>
              <w:autoSpaceDE w:val="0"/>
              <w:autoSpaceDN w:val="0"/>
              <w:adjustRightInd w:val="0"/>
              <w:jc w:val="center"/>
              <w:rPr>
                <w:noProof/>
                <w:lang w:val="en-US"/>
              </w:rPr>
            </w:pPr>
          </w:p>
        </w:tc>
        <w:tc>
          <w:tcPr>
            <w:tcW w:w="324" w:type="pct"/>
            <w:gridSpan w:val="2"/>
          </w:tcPr>
          <w:p w14:paraId="2F538CC2" w14:textId="77777777" w:rsidR="00185035" w:rsidRPr="00F85647" w:rsidRDefault="00185035" w:rsidP="005E2923">
            <w:pPr>
              <w:autoSpaceDE w:val="0"/>
              <w:autoSpaceDN w:val="0"/>
              <w:adjustRightInd w:val="0"/>
              <w:jc w:val="center"/>
              <w:rPr>
                <w:noProof/>
                <w:lang w:val="en-US"/>
              </w:rPr>
            </w:pPr>
          </w:p>
        </w:tc>
        <w:tc>
          <w:tcPr>
            <w:tcW w:w="237" w:type="pct"/>
          </w:tcPr>
          <w:p w14:paraId="334BBA01" w14:textId="77777777" w:rsidR="00185035" w:rsidRPr="00F85647" w:rsidRDefault="00185035" w:rsidP="005E2923">
            <w:pPr>
              <w:autoSpaceDE w:val="0"/>
              <w:autoSpaceDN w:val="0"/>
              <w:adjustRightInd w:val="0"/>
              <w:jc w:val="center"/>
              <w:rPr>
                <w:noProof/>
                <w:lang w:val="en-US"/>
              </w:rPr>
            </w:pPr>
          </w:p>
        </w:tc>
        <w:tc>
          <w:tcPr>
            <w:tcW w:w="237" w:type="pct"/>
          </w:tcPr>
          <w:p w14:paraId="7B2B95CC" w14:textId="77777777" w:rsidR="00185035" w:rsidRPr="00F85647" w:rsidRDefault="00185035" w:rsidP="005E2923">
            <w:pPr>
              <w:autoSpaceDE w:val="0"/>
              <w:autoSpaceDN w:val="0"/>
              <w:adjustRightInd w:val="0"/>
              <w:jc w:val="center"/>
              <w:rPr>
                <w:noProof/>
              </w:rPr>
            </w:pPr>
          </w:p>
        </w:tc>
        <w:tc>
          <w:tcPr>
            <w:tcW w:w="414" w:type="pct"/>
          </w:tcPr>
          <w:p w14:paraId="521EA05B" w14:textId="77777777" w:rsidR="00185035" w:rsidRPr="00F85647" w:rsidRDefault="00185035" w:rsidP="005E2923">
            <w:pPr>
              <w:autoSpaceDE w:val="0"/>
              <w:autoSpaceDN w:val="0"/>
              <w:adjustRightInd w:val="0"/>
              <w:jc w:val="center"/>
              <w:rPr>
                <w:noProof/>
              </w:rPr>
            </w:pPr>
          </w:p>
        </w:tc>
        <w:tc>
          <w:tcPr>
            <w:tcW w:w="339" w:type="pct"/>
          </w:tcPr>
          <w:p w14:paraId="7BFA969A" w14:textId="77777777" w:rsidR="00185035" w:rsidRDefault="00185035" w:rsidP="005E2923">
            <w:pPr>
              <w:autoSpaceDE w:val="0"/>
              <w:autoSpaceDN w:val="0"/>
              <w:adjustRightInd w:val="0"/>
              <w:jc w:val="center"/>
              <w:rPr>
                <w:noProof/>
              </w:rPr>
            </w:pPr>
          </w:p>
        </w:tc>
      </w:tr>
      <w:tr w:rsidR="00C90E7E" w:rsidRPr="00F85647" w14:paraId="61198C4D" w14:textId="77777777" w:rsidTr="00C90E7E">
        <w:trPr>
          <w:trHeight w:val="288"/>
        </w:trPr>
        <w:tc>
          <w:tcPr>
            <w:tcW w:w="192" w:type="pct"/>
          </w:tcPr>
          <w:p w14:paraId="11EECCCC" w14:textId="77777777" w:rsidR="00185035" w:rsidRPr="007A08CE" w:rsidRDefault="00185035">
            <w:pPr>
              <w:jc w:val="center"/>
            </w:pPr>
            <w:r w:rsidRPr="007A08CE">
              <w:t>1,1</w:t>
            </w:r>
          </w:p>
        </w:tc>
        <w:tc>
          <w:tcPr>
            <w:tcW w:w="2164" w:type="pct"/>
            <w:gridSpan w:val="2"/>
          </w:tcPr>
          <w:p w14:paraId="11336ACE" w14:textId="77777777" w:rsidR="00185035" w:rsidRPr="002966C9" w:rsidRDefault="00185035" w:rsidP="002966C9">
            <w:r w:rsidRPr="002966C9">
              <w:t>Ravni kanali:</w:t>
            </w:r>
          </w:p>
        </w:tc>
        <w:tc>
          <w:tcPr>
            <w:tcW w:w="384" w:type="pct"/>
            <w:vAlign w:val="bottom"/>
          </w:tcPr>
          <w:p w14:paraId="7C951941" w14:textId="77777777" w:rsidR="00185035" w:rsidRPr="007A08CE" w:rsidRDefault="00185035">
            <w:pPr>
              <w:jc w:val="center"/>
            </w:pPr>
          </w:p>
        </w:tc>
        <w:tc>
          <w:tcPr>
            <w:tcW w:w="387" w:type="pct"/>
            <w:vAlign w:val="bottom"/>
          </w:tcPr>
          <w:p w14:paraId="7EF6CA32" w14:textId="77777777" w:rsidR="00185035" w:rsidRPr="007A08CE" w:rsidRDefault="00185035">
            <w:pPr>
              <w:jc w:val="center"/>
            </w:pPr>
          </w:p>
        </w:tc>
        <w:tc>
          <w:tcPr>
            <w:tcW w:w="322" w:type="pct"/>
          </w:tcPr>
          <w:p w14:paraId="5CB7DC78"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91CEA0" w14:textId="77777777" w:rsidR="00185035" w:rsidRPr="00F85647" w:rsidRDefault="00185035" w:rsidP="005E2923">
            <w:pPr>
              <w:autoSpaceDE w:val="0"/>
              <w:autoSpaceDN w:val="0"/>
              <w:adjustRightInd w:val="0"/>
              <w:jc w:val="center"/>
              <w:rPr>
                <w:noProof/>
                <w:lang w:val="en-US"/>
              </w:rPr>
            </w:pPr>
          </w:p>
        </w:tc>
        <w:tc>
          <w:tcPr>
            <w:tcW w:w="237" w:type="pct"/>
          </w:tcPr>
          <w:p w14:paraId="38B07A3C" w14:textId="77777777" w:rsidR="00185035" w:rsidRPr="00F85647" w:rsidRDefault="00185035" w:rsidP="005E2923">
            <w:pPr>
              <w:autoSpaceDE w:val="0"/>
              <w:autoSpaceDN w:val="0"/>
              <w:adjustRightInd w:val="0"/>
              <w:jc w:val="center"/>
              <w:rPr>
                <w:noProof/>
                <w:lang w:val="en-US"/>
              </w:rPr>
            </w:pPr>
          </w:p>
        </w:tc>
        <w:tc>
          <w:tcPr>
            <w:tcW w:w="237" w:type="pct"/>
          </w:tcPr>
          <w:p w14:paraId="654E2CC8" w14:textId="77777777" w:rsidR="00185035" w:rsidRPr="00F85647" w:rsidRDefault="00185035" w:rsidP="005E2923">
            <w:pPr>
              <w:autoSpaceDE w:val="0"/>
              <w:autoSpaceDN w:val="0"/>
              <w:adjustRightInd w:val="0"/>
              <w:jc w:val="center"/>
              <w:rPr>
                <w:noProof/>
              </w:rPr>
            </w:pPr>
          </w:p>
        </w:tc>
        <w:tc>
          <w:tcPr>
            <w:tcW w:w="414" w:type="pct"/>
          </w:tcPr>
          <w:p w14:paraId="0318DE76" w14:textId="77777777" w:rsidR="00185035" w:rsidRPr="00F85647" w:rsidRDefault="00185035" w:rsidP="005E2923">
            <w:pPr>
              <w:autoSpaceDE w:val="0"/>
              <w:autoSpaceDN w:val="0"/>
              <w:adjustRightInd w:val="0"/>
              <w:jc w:val="center"/>
              <w:rPr>
                <w:noProof/>
              </w:rPr>
            </w:pPr>
          </w:p>
        </w:tc>
        <w:tc>
          <w:tcPr>
            <w:tcW w:w="339" w:type="pct"/>
          </w:tcPr>
          <w:p w14:paraId="6C1AF443" w14:textId="77777777" w:rsidR="00185035" w:rsidRDefault="00185035" w:rsidP="005E2923">
            <w:pPr>
              <w:autoSpaceDE w:val="0"/>
              <w:autoSpaceDN w:val="0"/>
              <w:adjustRightInd w:val="0"/>
              <w:jc w:val="center"/>
              <w:rPr>
                <w:noProof/>
              </w:rPr>
            </w:pPr>
          </w:p>
        </w:tc>
      </w:tr>
      <w:tr w:rsidR="00C90E7E" w:rsidRPr="00F85647" w14:paraId="34B11D8F" w14:textId="77777777" w:rsidTr="00C90E7E">
        <w:trPr>
          <w:trHeight w:val="288"/>
        </w:trPr>
        <w:tc>
          <w:tcPr>
            <w:tcW w:w="192" w:type="pct"/>
          </w:tcPr>
          <w:p w14:paraId="2C284E59" w14:textId="77777777" w:rsidR="00185035" w:rsidRPr="007A08CE" w:rsidRDefault="00185035">
            <w:pPr>
              <w:jc w:val="center"/>
            </w:pPr>
          </w:p>
        </w:tc>
        <w:tc>
          <w:tcPr>
            <w:tcW w:w="2164" w:type="pct"/>
            <w:gridSpan w:val="2"/>
          </w:tcPr>
          <w:p w14:paraId="21528726" w14:textId="77777777" w:rsidR="00185035" w:rsidRPr="002966C9" w:rsidRDefault="00185035" w:rsidP="002966C9">
            <w:r w:rsidRPr="002966C9">
              <w:t>SR-Ø125</w:t>
            </w:r>
          </w:p>
        </w:tc>
        <w:tc>
          <w:tcPr>
            <w:tcW w:w="384" w:type="pct"/>
            <w:vAlign w:val="bottom"/>
          </w:tcPr>
          <w:p w14:paraId="761775F9" w14:textId="77777777" w:rsidR="00185035" w:rsidRPr="007A08CE" w:rsidRDefault="00185035">
            <w:pPr>
              <w:jc w:val="center"/>
            </w:pPr>
            <w:r w:rsidRPr="007A08CE">
              <w:t>m</w:t>
            </w:r>
          </w:p>
        </w:tc>
        <w:tc>
          <w:tcPr>
            <w:tcW w:w="387" w:type="pct"/>
            <w:vAlign w:val="bottom"/>
          </w:tcPr>
          <w:p w14:paraId="7D15C1FF" w14:textId="77777777" w:rsidR="00185035" w:rsidRPr="007A08CE" w:rsidRDefault="00185035">
            <w:pPr>
              <w:jc w:val="center"/>
            </w:pPr>
            <w:r w:rsidRPr="007A08CE">
              <w:t>5</w:t>
            </w:r>
          </w:p>
        </w:tc>
        <w:tc>
          <w:tcPr>
            <w:tcW w:w="322" w:type="pct"/>
          </w:tcPr>
          <w:p w14:paraId="46C04D3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A603C3B" w14:textId="77777777" w:rsidR="00185035" w:rsidRPr="00F85647" w:rsidRDefault="00185035" w:rsidP="005E2923">
            <w:pPr>
              <w:autoSpaceDE w:val="0"/>
              <w:autoSpaceDN w:val="0"/>
              <w:adjustRightInd w:val="0"/>
              <w:jc w:val="center"/>
              <w:rPr>
                <w:noProof/>
                <w:lang w:val="en-US"/>
              </w:rPr>
            </w:pPr>
          </w:p>
        </w:tc>
        <w:tc>
          <w:tcPr>
            <w:tcW w:w="237" w:type="pct"/>
          </w:tcPr>
          <w:p w14:paraId="38F3952D" w14:textId="77777777" w:rsidR="00185035" w:rsidRPr="00F85647" w:rsidRDefault="00185035" w:rsidP="005E2923">
            <w:pPr>
              <w:autoSpaceDE w:val="0"/>
              <w:autoSpaceDN w:val="0"/>
              <w:adjustRightInd w:val="0"/>
              <w:jc w:val="center"/>
              <w:rPr>
                <w:noProof/>
                <w:lang w:val="en-US"/>
              </w:rPr>
            </w:pPr>
          </w:p>
        </w:tc>
        <w:tc>
          <w:tcPr>
            <w:tcW w:w="237" w:type="pct"/>
          </w:tcPr>
          <w:p w14:paraId="73AEAED8" w14:textId="77777777" w:rsidR="00185035" w:rsidRPr="00F85647" w:rsidRDefault="00185035" w:rsidP="005E2923">
            <w:pPr>
              <w:autoSpaceDE w:val="0"/>
              <w:autoSpaceDN w:val="0"/>
              <w:adjustRightInd w:val="0"/>
              <w:jc w:val="center"/>
              <w:rPr>
                <w:noProof/>
              </w:rPr>
            </w:pPr>
          </w:p>
        </w:tc>
        <w:tc>
          <w:tcPr>
            <w:tcW w:w="414" w:type="pct"/>
          </w:tcPr>
          <w:p w14:paraId="0F7689F6" w14:textId="77777777" w:rsidR="00185035" w:rsidRPr="00F85647" w:rsidRDefault="00185035" w:rsidP="005E2923">
            <w:pPr>
              <w:autoSpaceDE w:val="0"/>
              <w:autoSpaceDN w:val="0"/>
              <w:adjustRightInd w:val="0"/>
              <w:jc w:val="center"/>
              <w:rPr>
                <w:noProof/>
              </w:rPr>
            </w:pPr>
          </w:p>
        </w:tc>
        <w:tc>
          <w:tcPr>
            <w:tcW w:w="339" w:type="pct"/>
          </w:tcPr>
          <w:p w14:paraId="51974EA6" w14:textId="77777777" w:rsidR="00185035" w:rsidRDefault="00185035" w:rsidP="005E2923">
            <w:pPr>
              <w:autoSpaceDE w:val="0"/>
              <w:autoSpaceDN w:val="0"/>
              <w:adjustRightInd w:val="0"/>
              <w:jc w:val="center"/>
              <w:rPr>
                <w:noProof/>
              </w:rPr>
            </w:pPr>
          </w:p>
        </w:tc>
      </w:tr>
      <w:tr w:rsidR="00C90E7E" w:rsidRPr="00F85647" w14:paraId="16E9337E" w14:textId="77777777" w:rsidTr="00C90E7E">
        <w:trPr>
          <w:trHeight w:val="288"/>
        </w:trPr>
        <w:tc>
          <w:tcPr>
            <w:tcW w:w="192" w:type="pct"/>
          </w:tcPr>
          <w:p w14:paraId="09C7B5F8" w14:textId="77777777" w:rsidR="00185035" w:rsidRPr="007A08CE" w:rsidRDefault="00185035">
            <w:pPr>
              <w:jc w:val="center"/>
            </w:pPr>
            <w:r w:rsidRPr="007A08CE">
              <w:t>1,2</w:t>
            </w:r>
          </w:p>
        </w:tc>
        <w:tc>
          <w:tcPr>
            <w:tcW w:w="2164" w:type="pct"/>
            <w:gridSpan w:val="2"/>
          </w:tcPr>
          <w:p w14:paraId="4D9C955A" w14:textId="77777777" w:rsidR="00185035" w:rsidRPr="002966C9" w:rsidRDefault="00185035" w:rsidP="002966C9">
            <w:r w:rsidRPr="002966C9">
              <w:t>T komadi:</w:t>
            </w:r>
          </w:p>
        </w:tc>
        <w:tc>
          <w:tcPr>
            <w:tcW w:w="384" w:type="pct"/>
            <w:vAlign w:val="bottom"/>
          </w:tcPr>
          <w:p w14:paraId="0B1A889F" w14:textId="77777777" w:rsidR="00185035" w:rsidRPr="007A08CE" w:rsidRDefault="00185035">
            <w:pPr>
              <w:jc w:val="center"/>
            </w:pPr>
          </w:p>
        </w:tc>
        <w:tc>
          <w:tcPr>
            <w:tcW w:w="387" w:type="pct"/>
            <w:vAlign w:val="bottom"/>
          </w:tcPr>
          <w:p w14:paraId="13F7F6F5" w14:textId="77777777" w:rsidR="00185035" w:rsidRPr="007A08CE" w:rsidRDefault="00185035">
            <w:pPr>
              <w:jc w:val="center"/>
            </w:pPr>
          </w:p>
        </w:tc>
        <w:tc>
          <w:tcPr>
            <w:tcW w:w="322" w:type="pct"/>
          </w:tcPr>
          <w:p w14:paraId="2AC9DB8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F70782" w14:textId="77777777" w:rsidR="00185035" w:rsidRPr="00F85647" w:rsidRDefault="00185035" w:rsidP="005E2923">
            <w:pPr>
              <w:autoSpaceDE w:val="0"/>
              <w:autoSpaceDN w:val="0"/>
              <w:adjustRightInd w:val="0"/>
              <w:jc w:val="center"/>
              <w:rPr>
                <w:noProof/>
                <w:lang w:val="en-US"/>
              </w:rPr>
            </w:pPr>
          </w:p>
        </w:tc>
        <w:tc>
          <w:tcPr>
            <w:tcW w:w="237" w:type="pct"/>
          </w:tcPr>
          <w:p w14:paraId="4BE7D4AD" w14:textId="77777777" w:rsidR="00185035" w:rsidRPr="00F85647" w:rsidRDefault="00185035" w:rsidP="005E2923">
            <w:pPr>
              <w:autoSpaceDE w:val="0"/>
              <w:autoSpaceDN w:val="0"/>
              <w:adjustRightInd w:val="0"/>
              <w:jc w:val="center"/>
              <w:rPr>
                <w:noProof/>
                <w:lang w:val="en-US"/>
              </w:rPr>
            </w:pPr>
          </w:p>
        </w:tc>
        <w:tc>
          <w:tcPr>
            <w:tcW w:w="237" w:type="pct"/>
          </w:tcPr>
          <w:p w14:paraId="17D6D182" w14:textId="77777777" w:rsidR="00185035" w:rsidRPr="00F85647" w:rsidRDefault="00185035" w:rsidP="005E2923">
            <w:pPr>
              <w:autoSpaceDE w:val="0"/>
              <w:autoSpaceDN w:val="0"/>
              <w:adjustRightInd w:val="0"/>
              <w:jc w:val="center"/>
              <w:rPr>
                <w:noProof/>
              </w:rPr>
            </w:pPr>
          </w:p>
        </w:tc>
        <w:tc>
          <w:tcPr>
            <w:tcW w:w="414" w:type="pct"/>
          </w:tcPr>
          <w:p w14:paraId="273027D8" w14:textId="77777777" w:rsidR="00185035" w:rsidRPr="00F85647" w:rsidRDefault="00185035" w:rsidP="005E2923">
            <w:pPr>
              <w:autoSpaceDE w:val="0"/>
              <w:autoSpaceDN w:val="0"/>
              <w:adjustRightInd w:val="0"/>
              <w:jc w:val="center"/>
              <w:rPr>
                <w:noProof/>
              </w:rPr>
            </w:pPr>
          </w:p>
        </w:tc>
        <w:tc>
          <w:tcPr>
            <w:tcW w:w="339" w:type="pct"/>
          </w:tcPr>
          <w:p w14:paraId="7D75451C" w14:textId="77777777" w:rsidR="00185035" w:rsidRDefault="00185035" w:rsidP="005E2923">
            <w:pPr>
              <w:autoSpaceDE w:val="0"/>
              <w:autoSpaceDN w:val="0"/>
              <w:adjustRightInd w:val="0"/>
              <w:jc w:val="center"/>
              <w:rPr>
                <w:noProof/>
              </w:rPr>
            </w:pPr>
          </w:p>
        </w:tc>
      </w:tr>
      <w:tr w:rsidR="00C90E7E" w:rsidRPr="00F85647" w14:paraId="6372B1F8" w14:textId="77777777" w:rsidTr="00C90E7E">
        <w:trPr>
          <w:trHeight w:val="288"/>
        </w:trPr>
        <w:tc>
          <w:tcPr>
            <w:tcW w:w="192" w:type="pct"/>
          </w:tcPr>
          <w:p w14:paraId="0B69270B" w14:textId="77777777" w:rsidR="00185035" w:rsidRPr="007A08CE" w:rsidRDefault="00185035">
            <w:pPr>
              <w:jc w:val="center"/>
            </w:pPr>
          </w:p>
        </w:tc>
        <w:tc>
          <w:tcPr>
            <w:tcW w:w="2164" w:type="pct"/>
            <w:gridSpan w:val="2"/>
          </w:tcPr>
          <w:p w14:paraId="5C0B824C" w14:textId="77777777" w:rsidR="00185035" w:rsidRPr="002966C9" w:rsidRDefault="00185035" w:rsidP="002966C9">
            <w:r w:rsidRPr="002966C9">
              <w:t>T CU Ø125</w:t>
            </w:r>
          </w:p>
        </w:tc>
        <w:tc>
          <w:tcPr>
            <w:tcW w:w="384" w:type="pct"/>
            <w:vAlign w:val="bottom"/>
          </w:tcPr>
          <w:p w14:paraId="40928B61" w14:textId="77777777" w:rsidR="00185035" w:rsidRPr="007A08CE" w:rsidRDefault="00185035">
            <w:pPr>
              <w:jc w:val="center"/>
            </w:pPr>
            <w:r w:rsidRPr="007A08CE">
              <w:t>kom</w:t>
            </w:r>
          </w:p>
        </w:tc>
        <w:tc>
          <w:tcPr>
            <w:tcW w:w="387" w:type="pct"/>
            <w:vAlign w:val="bottom"/>
          </w:tcPr>
          <w:p w14:paraId="50F9E60C" w14:textId="77777777" w:rsidR="00185035" w:rsidRPr="007A08CE" w:rsidRDefault="00185035">
            <w:pPr>
              <w:jc w:val="center"/>
            </w:pPr>
            <w:r w:rsidRPr="007A08CE">
              <w:t>1</w:t>
            </w:r>
          </w:p>
        </w:tc>
        <w:tc>
          <w:tcPr>
            <w:tcW w:w="322" w:type="pct"/>
          </w:tcPr>
          <w:p w14:paraId="1DFB4416" w14:textId="77777777" w:rsidR="00185035" w:rsidRPr="00F85647" w:rsidRDefault="00185035" w:rsidP="005E2923">
            <w:pPr>
              <w:autoSpaceDE w:val="0"/>
              <w:autoSpaceDN w:val="0"/>
              <w:adjustRightInd w:val="0"/>
              <w:jc w:val="center"/>
              <w:rPr>
                <w:noProof/>
                <w:lang w:val="en-US"/>
              </w:rPr>
            </w:pPr>
          </w:p>
        </w:tc>
        <w:tc>
          <w:tcPr>
            <w:tcW w:w="324" w:type="pct"/>
            <w:gridSpan w:val="2"/>
          </w:tcPr>
          <w:p w14:paraId="4B6FBEC8" w14:textId="77777777" w:rsidR="00185035" w:rsidRPr="00F85647" w:rsidRDefault="00185035" w:rsidP="005E2923">
            <w:pPr>
              <w:autoSpaceDE w:val="0"/>
              <w:autoSpaceDN w:val="0"/>
              <w:adjustRightInd w:val="0"/>
              <w:jc w:val="center"/>
              <w:rPr>
                <w:noProof/>
                <w:lang w:val="en-US"/>
              </w:rPr>
            </w:pPr>
          </w:p>
        </w:tc>
        <w:tc>
          <w:tcPr>
            <w:tcW w:w="237" w:type="pct"/>
          </w:tcPr>
          <w:p w14:paraId="18F6E0BD" w14:textId="77777777" w:rsidR="00185035" w:rsidRPr="00F85647" w:rsidRDefault="00185035" w:rsidP="005E2923">
            <w:pPr>
              <w:autoSpaceDE w:val="0"/>
              <w:autoSpaceDN w:val="0"/>
              <w:adjustRightInd w:val="0"/>
              <w:jc w:val="center"/>
              <w:rPr>
                <w:noProof/>
                <w:lang w:val="en-US"/>
              </w:rPr>
            </w:pPr>
          </w:p>
        </w:tc>
        <w:tc>
          <w:tcPr>
            <w:tcW w:w="237" w:type="pct"/>
          </w:tcPr>
          <w:p w14:paraId="52188395" w14:textId="77777777" w:rsidR="00185035" w:rsidRPr="00F85647" w:rsidRDefault="00185035" w:rsidP="005E2923">
            <w:pPr>
              <w:autoSpaceDE w:val="0"/>
              <w:autoSpaceDN w:val="0"/>
              <w:adjustRightInd w:val="0"/>
              <w:jc w:val="center"/>
              <w:rPr>
                <w:noProof/>
              </w:rPr>
            </w:pPr>
          </w:p>
        </w:tc>
        <w:tc>
          <w:tcPr>
            <w:tcW w:w="414" w:type="pct"/>
          </w:tcPr>
          <w:p w14:paraId="117CCB91" w14:textId="77777777" w:rsidR="00185035" w:rsidRPr="00F85647" w:rsidRDefault="00185035" w:rsidP="005E2923">
            <w:pPr>
              <w:autoSpaceDE w:val="0"/>
              <w:autoSpaceDN w:val="0"/>
              <w:adjustRightInd w:val="0"/>
              <w:jc w:val="center"/>
              <w:rPr>
                <w:noProof/>
              </w:rPr>
            </w:pPr>
          </w:p>
        </w:tc>
        <w:tc>
          <w:tcPr>
            <w:tcW w:w="339" w:type="pct"/>
          </w:tcPr>
          <w:p w14:paraId="7B9A2462" w14:textId="77777777" w:rsidR="00185035" w:rsidRDefault="00185035" w:rsidP="005E2923">
            <w:pPr>
              <w:autoSpaceDE w:val="0"/>
              <w:autoSpaceDN w:val="0"/>
              <w:adjustRightInd w:val="0"/>
              <w:jc w:val="center"/>
              <w:rPr>
                <w:noProof/>
              </w:rPr>
            </w:pPr>
          </w:p>
        </w:tc>
      </w:tr>
      <w:tr w:rsidR="00C90E7E" w:rsidRPr="00F85647" w14:paraId="41D1A97E" w14:textId="77777777" w:rsidTr="00C90E7E">
        <w:trPr>
          <w:trHeight w:val="288"/>
        </w:trPr>
        <w:tc>
          <w:tcPr>
            <w:tcW w:w="192" w:type="pct"/>
          </w:tcPr>
          <w:p w14:paraId="4222665D" w14:textId="77777777" w:rsidR="00185035" w:rsidRPr="007A08CE" w:rsidRDefault="00185035">
            <w:pPr>
              <w:jc w:val="center"/>
              <w:rPr>
                <w:color w:val="000000"/>
              </w:rPr>
            </w:pPr>
            <w:r w:rsidRPr="007A08CE">
              <w:rPr>
                <w:color w:val="000000"/>
              </w:rPr>
              <w:t>1.3</w:t>
            </w:r>
          </w:p>
        </w:tc>
        <w:tc>
          <w:tcPr>
            <w:tcW w:w="2164" w:type="pct"/>
            <w:gridSpan w:val="2"/>
          </w:tcPr>
          <w:p w14:paraId="3CBDCD82"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5881D841" w14:textId="77777777" w:rsidR="00185035" w:rsidRPr="007A08CE" w:rsidRDefault="00185035">
            <w:pPr>
              <w:jc w:val="center"/>
              <w:rPr>
                <w:color w:val="000000"/>
              </w:rPr>
            </w:pPr>
            <w:r>
              <w:rPr>
                <w:color w:val="000000"/>
              </w:rPr>
              <w:t>%</w:t>
            </w:r>
          </w:p>
        </w:tc>
        <w:tc>
          <w:tcPr>
            <w:tcW w:w="387" w:type="pct"/>
            <w:vAlign w:val="bottom"/>
          </w:tcPr>
          <w:p w14:paraId="08522243" w14:textId="77777777" w:rsidR="00185035" w:rsidRPr="007A08CE" w:rsidRDefault="00185035">
            <w:pPr>
              <w:jc w:val="center"/>
              <w:rPr>
                <w:color w:val="000000"/>
              </w:rPr>
            </w:pPr>
            <w:r w:rsidRPr="007A08CE">
              <w:rPr>
                <w:color w:val="000000"/>
              </w:rPr>
              <w:t>0,3</w:t>
            </w:r>
          </w:p>
        </w:tc>
        <w:tc>
          <w:tcPr>
            <w:tcW w:w="322" w:type="pct"/>
          </w:tcPr>
          <w:p w14:paraId="51F9265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E412582" w14:textId="77777777" w:rsidR="00185035" w:rsidRPr="00F85647" w:rsidRDefault="00185035" w:rsidP="005E2923">
            <w:pPr>
              <w:autoSpaceDE w:val="0"/>
              <w:autoSpaceDN w:val="0"/>
              <w:adjustRightInd w:val="0"/>
              <w:jc w:val="center"/>
              <w:rPr>
                <w:noProof/>
                <w:lang w:val="en-US"/>
              </w:rPr>
            </w:pPr>
          </w:p>
        </w:tc>
        <w:tc>
          <w:tcPr>
            <w:tcW w:w="237" w:type="pct"/>
          </w:tcPr>
          <w:p w14:paraId="0448CBC4" w14:textId="77777777" w:rsidR="00185035" w:rsidRPr="00F85647" w:rsidRDefault="00185035" w:rsidP="005E2923">
            <w:pPr>
              <w:autoSpaceDE w:val="0"/>
              <w:autoSpaceDN w:val="0"/>
              <w:adjustRightInd w:val="0"/>
              <w:jc w:val="center"/>
              <w:rPr>
                <w:noProof/>
                <w:lang w:val="en-US"/>
              </w:rPr>
            </w:pPr>
          </w:p>
        </w:tc>
        <w:tc>
          <w:tcPr>
            <w:tcW w:w="237" w:type="pct"/>
          </w:tcPr>
          <w:p w14:paraId="77BDC204" w14:textId="77777777" w:rsidR="00185035" w:rsidRPr="00F85647" w:rsidRDefault="00185035" w:rsidP="005E2923">
            <w:pPr>
              <w:autoSpaceDE w:val="0"/>
              <w:autoSpaceDN w:val="0"/>
              <w:adjustRightInd w:val="0"/>
              <w:jc w:val="center"/>
              <w:rPr>
                <w:noProof/>
              </w:rPr>
            </w:pPr>
          </w:p>
        </w:tc>
        <w:tc>
          <w:tcPr>
            <w:tcW w:w="414" w:type="pct"/>
          </w:tcPr>
          <w:p w14:paraId="45C90CE9" w14:textId="77777777" w:rsidR="00185035" w:rsidRPr="00F85647" w:rsidRDefault="00185035" w:rsidP="005E2923">
            <w:pPr>
              <w:autoSpaceDE w:val="0"/>
              <w:autoSpaceDN w:val="0"/>
              <w:adjustRightInd w:val="0"/>
              <w:jc w:val="center"/>
              <w:rPr>
                <w:noProof/>
              </w:rPr>
            </w:pPr>
          </w:p>
        </w:tc>
        <w:tc>
          <w:tcPr>
            <w:tcW w:w="339" w:type="pct"/>
          </w:tcPr>
          <w:p w14:paraId="4D01316B" w14:textId="77777777" w:rsidR="00185035" w:rsidRDefault="00185035" w:rsidP="005E2923">
            <w:pPr>
              <w:autoSpaceDE w:val="0"/>
              <w:autoSpaceDN w:val="0"/>
              <w:adjustRightInd w:val="0"/>
              <w:jc w:val="center"/>
              <w:rPr>
                <w:noProof/>
              </w:rPr>
            </w:pPr>
          </w:p>
        </w:tc>
      </w:tr>
      <w:tr w:rsidR="00C90E7E" w:rsidRPr="00F85647" w14:paraId="5B955799" w14:textId="77777777" w:rsidTr="00C90E7E">
        <w:trPr>
          <w:trHeight w:val="288"/>
        </w:trPr>
        <w:tc>
          <w:tcPr>
            <w:tcW w:w="192" w:type="pct"/>
          </w:tcPr>
          <w:p w14:paraId="23601586" w14:textId="77777777" w:rsidR="00185035" w:rsidRPr="007A08CE" w:rsidRDefault="00185035">
            <w:pPr>
              <w:jc w:val="center"/>
            </w:pPr>
            <w:r w:rsidRPr="007A08CE">
              <w:t>2</w:t>
            </w:r>
          </w:p>
        </w:tc>
        <w:tc>
          <w:tcPr>
            <w:tcW w:w="2164" w:type="pct"/>
            <w:gridSpan w:val="2"/>
          </w:tcPr>
          <w:p w14:paraId="38268BD9" w14:textId="77777777" w:rsidR="00185035" w:rsidRPr="002966C9" w:rsidRDefault="00185035" w:rsidP="002966C9">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84" w:type="pct"/>
            <w:vAlign w:val="bottom"/>
          </w:tcPr>
          <w:p w14:paraId="39CFD953" w14:textId="77777777" w:rsidR="00185035" w:rsidRPr="007A08CE" w:rsidRDefault="00185035">
            <w:pPr>
              <w:jc w:val="center"/>
            </w:pPr>
          </w:p>
        </w:tc>
        <w:tc>
          <w:tcPr>
            <w:tcW w:w="387" w:type="pct"/>
            <w:vAlign w:val="bottom"/>
          </w:tcPr>
          <w:p w14:paraId="75D128A7" w14:textId="77777777" w:rsidR="00185035" w:rsidRPr="007A08CE" w:rsidRDefault="00185035">
            <w:pPr>
              <w:jc w:val="center"/>
            </w:pPr>
          </w:p>
        </w:tc>
        <w:tc>
          <w:tcPr>
            <w:tcW w:w="322" w:type="pct"/>
          </w:tcPr>
          <w:p w14:paraId="74119742"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E4C446" w14:textId="77777777" w:rsidR="00185035" w:rsidRPr="00F85647" w:rsidRDefault="00185035" w:rsidP="005E2923">
            <w:pPr>
              <w:autoSpaceDE w:val="0"/>
              <w:autoSpaceDN w:val="0"/>
              <w:adjustRightInd w:val="0"/>
              <w:jc w:val="center"/>
              <w:rPr>
                <w:noProof/>
                <w:lang w:val="en-US"/>
              </w:rPr>
            </w:pPr>
          </w:p>
        </w:tc>
        <w:tc>
          <w:tcPr>
            <w:tcW w:w="237" w:type="pct"/>
          </w:tcPr>
          <w:p w14:paraId="204A90AA" w14:textId="77777777" w:rsidR="00185035" w:rsidRPr="00F85647" w:rsidRDefault="00185035" w:rsidP="005E2923">
            <w:pPr>
              <w:autoSpaceDE w:val="0"/>
              <w:autoSpaceDN w:val="0"/>
              <w:adjustRightInd w:val="0"/>
              <w:jc w:val="center"/>
              <w:rPr>
                <w:noProof/>
                <w:lang w:val="en-US"/>
              </w:rPr>
            </w:pPr>
          </w:p>
        </w:tc>
        <w:tc>
          <w:tcPr>
            <w:tcW w:w="237" w:type="pct"/>
          </w:tcPr>
          <w:p w14:paraId="679C9E6D" w14:textId="77777777" w:rsidR="00185035" w:rsidRPr="00F85647" w:rsidRDefault="00185035" w:rsidP="005E2923">
            <w:pPr>
              <w:autoSpaceDE w:val="0"/>
              <w:autoSpaceDN w:val="0"/>
              <w:adjustRightInd w:val="0"/>
              <w:jc w:val="center"/>
              <w:rPr>
                <w:noProof/>
              </w:rPr>
            </w:pPr>
          </w:p>
        </w:tc>
        <w:tc>
          <w:tcPr>
            <w:tcW w:w="414" w:type="pct"/>
          </w:tcPr>
          <w:p w14:paraId="7E769F2D" w14:textId="77777777" w:rsidR="00185035" w:rsidRPr="00F85647" w:rsidRDefault="00185035" w:rsidP="005E2923">
            <w:pPr>
              <w:autoSpaceDE w:val="0"/>
              <w:autoSpaceDN w:val="0"/>
              <w:adjustRightInd w:val="0"/>
              <w:jc w:val="center"/>
              <w:rPr>
                <w:noProof/>
              </w:rPr>
            </w:pPr>
          </w:p>
        </w:tc>
        <w:tc>
          <w:tcPr>
            <w:tcW w:w="339" w:type="pct"/>
          </w:tcPr>
          <w:p w14:paraId="27C56A8C" w14:textId="77777777" w:rsidR="00185035" w:rsidRDefault="00185035" w:rsidP="005E2923">
            <w:pPr>
              <w:autoSpaceDE w:val="0"/>
              <w:autoSpaceDN w:val="0"/>
              <w:adjustRightInd w:val="0"/>
              <w:jc w:val="center"/>
              <w:rPr>
                <w:noProof/>
              </w:rPr>
            </w:pPr>
          </w:p>
        </w:tc>
      </w:tr>
      <w:tr w:rsidR="00C90E7E" w:rsidRPr="00F85647" w14:paraId="5F368DCA" w14:textId="77777777" w:rsidTr="00C90E7E">
        <w:trPr>
          <w:trHeight w:val="288"/>
        </w:trPr>
        <w:tc>
          <w:tcPr>
            <w:tcW w:w="192" w:type="pct"/>
          </w:tcPr>
          <w:p w14:paraId="0B4E6127" w14:textId="77777777" w:rsidR="00185035" w:rsidRPr="007A08CE" w:rsidRDefault="00185035">
            <w:pPr>
              <w:jc w:val="center"/>
            </w:pPr>
          </w:p>
        </w:tc>
        <w:tc>
          <w:tcPr>
            <w:tcW w:w="2164" w:type="pct"/>
            <w:gridSpan w:val="2"/>
          </w:tcPr>
          <w:p w14:paraId="58F1BD1B" w14:textId="77777777" w:rsidR="00185035" w:rsidRPr="002966C9" w:rsidRDefault="00185035" w:rsidP="002966C9">
            <w:pPr>
              <w:rPr>
                <w:color w:val="000000"/>
              </w:rPr>
            </w:pPr>
            <w:r w:rsidRPr="002966C9">
              <w:rPr>
                <w:color w:val="000000"/>
              </w:rPr>
              <w:t>Ø125</w:t>
            </w:r>
          </w:p>
        </w:tc>
        <w:tc>
          <w:tcPr>
            <w:tcW w:w="384" w:type="pct"/>
            <w:vAlign w:val="bottom"/>
          </w:tcPr>
          <w:p w14:paraId="4CF08787" w14:textId="77777777" w:rsidR="00185035" w:rsidRPr="007A08CE" w:rsidRDefault="00185035">
            <w:pPr>
              <w:jc w:val="center"/>
            </w:pPr>
            <w:r w:rsidRPr="007A08CE">
              <w:t>m</w:t>
            </w:r>
          </w:p>
        </w:tc>
        <w:tc>
          <w:tcPr>
            <w:tcW w:w="387" w:type="pct"/>
            <w:vAlign w:val="bottom"/>
          </w:tcPr>
          <w:p w14:paraId="428C3443" w14:textId="77777777" w:rsidR="00185035" w:rsidRPr="007A08CE" w:rsidRDefault="00185035">
            <w:pPr>
              <w:jc w:val="center"/>
            </w:pPr>
            <w:r w:rsidRPr="007A08CE">
              <w:t>2</w:t>
            </w:r>
          </w:p>
        </w:tc>
        <w:tc>
          <w:tcPr>
            <w:tcW w:w="322" w:type="pct"/>
          </w:tcPr>
          <w:p w14:paraId="17BDCF99" w14:textId="77777777" w:rsidR="00185035" w:rsidRPr="00F85647" w:rsidRDefault="00185035" w:rsidP="005E2923">
            <w:pPr>
              <w:autoSpaceDE w:val="0"/>
              <w:autoSpaceDN w:val="0"/>
              <w:adjustRightInd w:val="0"/>
              <w:jc w:val="center"/>
              <w:rPr>
                <w:noProof/>
                <w:lang w:val="en-US"/>
              </w:rPr>
            </w:pPr>
          </w:p>
        </w:tc>
        <w:tc>
          <w:tcPr>
            <w:tcW w:w="324" w:type="pct"/>
            <w:gridSpan w:val="2"/>
          </w:tcPr>
          <w:p w14:paraId="67D1F194" w14:textId="77777777" w:rsidR="00185035" w:rsidRPr="00F85647" w:rsidRDefault="00185035" w:rsidP="005E2923">
            <w:pPr>
              <w:autoSpaceDE w:val="0"/>
              <w:autoSpaceDN w:val="0"/>
              <w:adjustRightInd w:val="0"/>
              <w:jc w:val="center"/>
              <w:rPr>
                <w:noProof/>
                <w:lang w:val="en-US"/>
              </w:rPr>
            </w:pPr>
          </w:p>
        </w:tc>
        <w:tc>
          <w:tcPr>
            <w:tcW w:w="237" w:type="pct"/>
          </w:tcPr>
          <w:p w14:paraId="7C2DA22A" w14:textId="77777777" w:rsidR="00185035" w:rsidRPr="00F85647" w:rsidRDefault="00185035" w:rsidP="005E2923">
            <w:pPr>
              <w:autoSpaceDE w:val="0"/>
              <w:autoSpaceDN w:val="0"/>
              <w:adjustRightInd w:val="0"/>
              <w:jc w:val="center"/>
              <w:rPr>
                <w:noProof/>
                <w:lang w:val="en-US"/>
              </w:rPr>
            </w:pPr>
          </w:p>
        </w:tc>
        <w:tc>
          <w:tcPr>
            <w:tcW w:w="237" w:type="pct"/>
          </w:tcPr>
          <w:p w14:paraId="7DB31892" w14:textId="77777777" w:rsidR="00185035" w:rsidRPr="00F85647" w:rsidRDefault="00185035" w:rsidP="005E2923">
            <w:pPr>
              <w:autoSpaceDE w:val="0"/>
              <w:autoSpaceDN w:val="0"/>
              <w:adjustRightInd w:val="0"/>
              <w:jc w:val="center"/>
              <w:rPr>
                <w:noProof/>
              </w:rPr>
            </w:pPr>
          </w:p>
        </w:tc>
        <w:tc>
          <w:tcPr>
            <w:tcW w:w="414" w:type="pct"/>
          </w:tcPr>
          <w:p w14:paraId="5AC287DB" w14:textId="77777777" w:rsidR="00185035" w:rsidRPr="00F85647" w:rsidRDefault="00185035" w:rsidP="005E2923">
            <w:pPr>
              <w:autoSpaceDE w:val="0"/>
              <w:autoSpaceDN w:val="0"/>
              <w:adjustRightInd w:val="0"/>
              <w:jc w:val="center"/>
              <w:rPr>
                <w:noProof/>
              </w:rPr>
            </w:pPr>
          </w:p>
        </w:tc>
        <w:tc>
          <w:tcPr>
            <w:tcW w:w="339" w:type="pct"/>
          </w:tcPr>
          <w:p w14:paraId="73E2CF45" w14:textId="77777777" w:rsidR="00185035" w:rsidRDefault="00185035" w:rsidP="005E2923">
            <w:pPr>
              <w:autoSpaceDE w:val="0"/>
              <w:autoSpaceDN w:val="0"/>
              <w:adjustRightInd w:val="0"/>
              <w:jc w:val="center"/>
              <w:rPr>
                <w:noProof/>
              </w:rPr>
            </w:pPr>
          </w:p>
        </w:tc>
      </w:tr>
      <w:tr w:rsidR="00C90E7E" w:rsidRPr="00F85647" w14:paraId="19B6AB0C" w14:textId="77777777" w:rsidTr="00C90E7E">
        <w:trPr>
          <w:trHeight w:val="288"/>
        </w:trPr>
        <w:tc>
          <w:tcPr>
            <w:tcW w:w="192" w:type="pct"/>
          </w:tcPr>
          <w:p w14:paraId="4AEA64CF" w14:textId="77777777" w:rsidR="00185035" w:rsidRPr="007A08CE" w:rsidRDefault="00185035">
            <w:pPr>
              <w:jc w:val="center"/>
              <w:rPr>
                <w:color w:val="000000"/>
              </w:rPr>
            </w:pPr>
            <w:r w:rsidRPr="007A08CE">
              <w:rPr>
                <w:color w:val="000000"/>
              </w:rPr>
              <w:t>3.</w:t>
            </w:r>
          </w:p>
        </w:tc>
        <w:tc>
          <w:tcPr>
            <w:tcW w:w="2164" w:type="pct"/>
            <w:gridSpan w:val="2"/>
          </w:tcPr>
          <w:p w14:paraId="1D2A3EA8"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78B26442" w14:textId="77777777" w:rsidR="00185035" w:rsidRPr="007A08CE" w:rsidRDefault="00185035">
            <w:pPr>
              <w:jc w:val="center"/>
              <w:rPr>
                <w:color w:val="000000"/>
              </w:rPr>
            </w:pPr>
          </w:p>
        </w:tc>
        <w:tc>
          <w:tcPr>
            <w:tcW w:w="387" w:type="pct"/>
            <w:vAlign w:val="bottom"/>
          </w:tcPr>
          <w:p w14:paraId="6EBD1EC7" w14:textId="77777777" w:rsidR="00185035" w:rsidRPr="007A08CE" w:rsidRDefault="00185035">
            <w:pPr>
              <w:jc w:val="center"/>
              <w:rPr>
                <w:color w:val="000000"/>
              </w:rPr>
            </w:pPr>
          </w:p>
        </w:tc>
        <w:tc>
          <w:tcPr>
            <w:tcW w:w="322" w:type="pct"/>
          </w:tcPr>
          <w:p w14:paraId="68529A3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3F36622" w14:textId="77777777" w:rsidR="00185035" w:rsidRPr="00F85647" w:rsidRDefault="00185035" w:rsidP="005E2923">
            <w:pPr>
              <w:autoSpaceDE w:val="0"/>
              <w:autoSpaceDN w:val="0"/>
              <w:adjustRightInd w:val="0"/>
              <w:jc w:val="center"/>
              <w:rPr>
                <w:noProof/>
                <w:lang w:val="en-US"/>
              </w:rPr>
            </w:pPr>
          </w:p>
        </w:tc>
        <w:tc>
          <w:tcPr>
            <w:tcW w:w="237" w:type="pct"/>
          </w:tcPr>
          <w:p w14:paraId="6BA1EFA1" w14:textId="77777777" w:rsidR="00185035" w:rsidRPr="00F85647" w:rsidRDefault="00185035" w:rsidP="005E2923">
            <w:pPr>
              <w:autoSpaceDE w:val="0"/>
              <w:autoSpaceDN w:val="0"/>
              <w:adjustRightInd w:val="0"/>
              <w:jc w:val="center"/>
              <w:rPr>
                <w:noProof/>
                <w:lang w:val="en-US"/>
              </w:rPr>
            </w:pPr>
          </w:p>
        </w:tc>
        <w:tc>
          <w:tcPr>
            <w:tcW w:w="237" w:type="pct"/>
          </w:tcPr>
          <w:p w14:paraId="3E72E60E" w14:textId="77777777" w:rsidR="00185035" w:rsidRPr="00F85647" w:rsidRDefault="00185035" w:rsidP="005E2923">
            <w:pPr>
              <w:autoSpaceDE w:val="0"/>
              <w:autoSpaceDN w:val="0"/>
              <w:adjustRightInd w:val="0"/>
              <w:jc w:val="center"/>
              <w:rPr>
                <w:noProof/>
              </w:rPr>
            </w:pPr>
          </w:p>
        </w:tc>
        <w:tc>
          <w:tcPr>
            <w:tcW w:w="414" w:type="pct"/>
          </w:tcPr>
          <w:p w14:paraId="58F07695" w14:textId="77777777" w:rsidR="00185035" w:rsidRPr="00F85647" w:rsidRDefault="00185035" w:rsidP="005E2923">
            <w:pPr>
              <w:autoSpaceDE w:val="0"/>
              <w:autoSpaceDN w:val="0"/>
              <w:adjustRightInd w:val="0"/>
              <w:jc w:val="center"/>
              <w:rPr>
                <w:noProof/>
              </w:rPr>
            </w:pPr>
          </w:p>
        </w:tc>
        <w:tc>
          <w:tcPr>
            <w:tcW w:w="339" w:type="pct"/>
          </w:tcPr>
          <w:p w14:paraId="1C02279E" w14:textId="77777777" w:rsidR="00185035" w:rsidRDefault="00185035" w:rsidP="005E2923">
            <w:pPr>
              <w:autoSpaceDE w:val="0"/>
              <w:autoSpaceDN w:val="0"/>
              <w:adjustRightInd w:val="0"/>
              <w:jc w:val="center"/>
              <w:rPr>
                <w:noProof/>
              </w:rPr>
            </w:pPr>
          </w:p>
        </w:tc>
      </w:tr>
      <w:tr w:rsidR="00C90E7E" w:rsidRPr="00F85647" w14:paraId="44528E73" w14:textId="77777777" w:rsidTr="00C90E7E">
        <w:trPr>
          <w:trHeight w:val="288"/>
        </w:trPr>
        <w:tc>
          <w:tcPr>
            <w:tcW w:w="192" w:type="pct"/>
          </w:tcPr>
          <w:p w14:paraId="0FCCAC40" w14:textId="77777777" w:rsidR="00185035" w:rsidRPr="007A08CE" w:rsidRDefault="00185035">
            <w:pPr>
              <w:jc w:val="center"/>
              <w:rPr>
                <w:color w:val="000000"/>
              </w:rPr>
            </w:pPr>
          </w:p>
        </w:tc>
        <w:tc>
          <w:tcPr>
            <w:tcW w:w="2164" w:type="pct"/>
            <w:gridSpan w:val="2"/>
          </w:tcPr>
          <w:p w14:paraId="39F8D244"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19A74B54" w14:textId="77777777" w:rsidR="00185035" w:rsidRPr="007A08CE" w:rsidRDefault="00185035">
            <w:pPr>
              <w:jc w:val="center"/>
              <w:rPr>
                <w:color w:val="000000"/>
              </w:rPr>
            </w:pPr>
            <w:r w:rsidRPr="007A08CE">
              <w:rPr>
                <w:color w:val="000000"/>
              </w:rPr>
              <w:t>kom</w:t>
            </w:r>
          </w:p>
        </w:tc>
        <w:tc>
          <w:tcPr>
            <w:tcW w:w="387" w:type="pct"/>
            <w:vAlign w:val="bottom"/>
          </w:tcPr>
          <w:p w14:paraId="42019A13" w14:textId="77777777" w:rsidR="00185035" w:rsidRPr="007A08CE" w:rsidRDefault="00185035">
            <w:pPr>
              <w:jc w:val="center"/>
              <w:rPr>
                <w:color w:val="000000"/>
              </w:rPr>
            </w:pPr>
            <w:r w:rsidRPr="007A08CE">
              <w:rPr>
                <w:color w:val="000000"/>
              </w:rPr>
              <w:t>1</w:t>
            </w:r>
          </w:p>
        </w:tc>
        <w:tc>
          <w:tcPr>
            <w:tcW w:w="322" w:type="pct"/>
          </w:tcPr>
          <w:p w14:paraId="5280AC75" w14:textId="77777777" w:rsidR="00185035" w:rsidRPr="00F85647" w:rsidRDefault="00185035" w:rsidP="005E2923">
            <w:pPr>
              <w:autoSpaceDE w:val="0"/>
              <w:autoSpaceDN w:val="0"/>
              <w:adjustRightInd w:val="0"/>
              <w:jc w:val="center"/>
              <w:rPr>
                <w:noProof/>
                <w:lang w:val="en-US"/>
              </w:rPr>
            </w:pPr>
          </w:p>
        </w:tc>
        <w:tc>
          <w:tcPr>
            <w:tcW w:w="324" w:type="pct"/>
            <w:gridSpan w:val="2"/>
          </w:tcPr>
          <w:p w14:paraId="2D64F160" w14:textId="77777777" w:rsidR="00185035" w:rsidRPr="00F85647" w:rsidRDefault="00185035" w:rsidP="005E2923">
            <w:pPr>
              <w:autoSpaceDE w:val="0"/>
              <w:autoSpaceDN w:val="0"/>
              <w:adjustRightInd w:val="0"/>
              <w:jc w:val="center"/>
              <w:rPr>
                <w:noProof/>
                <w:lang w:val="en-US"/>
              </w:rPr>
            </w:pPr>
          </w:p>
        </w:tc>
        <w:tc>
          <w:tcPr>
            <w:tcW w:w="237" w:type="pct"/>
          </w:tcPr>
          <w:p w14:paraId="148CC6CB" w14:textId="77777777" w:rsidR="00185035" w:rsidRPr="00F85647" w:rsidRDefault="00185035" w:rsidP="005E2923">
            <w:pPr>
              <w:autoSpaceDE w:val="0"/>
              <w:autoSpaceDN w:val="0"/>
              <w:adjustRightInd w:val="0"/>
              <w:jc w:val="center"/>
              <w:rPr>
                <w:noProof/>
                <w:lang w:val="en-US"/>
              </w:rPr>
            </w:pPr>
          </w:p>
        </w:tc>
        <w:tc>
          <w:tcPr>
            <w:tcW w:w="237" w:type="pct"/>
          </w:tcPr>
          <w:p w14:paraId="77B32831" w14:textId="77777777" w:rsidR="00185035" w:rsidRPr="00F85647" w:rsidRDefault="00185035" w:rsidP="005E2923">
            <w:pPr>
              <w:autoSpaceDE w:val="0"/>
              <w:autoSpaceDN w:val="0"/>
              <w:adjustRightInd w:val="0"/>
              <w:jc w:val="center"/>
              <w:rPr>
                <w:noProof/>
              </w:rPr>
            </w:pPr>
          </w:p>
        </w:tc>
        <w:tc>
          <w:tcPr>
            <w:tcW w:w="414" w:type="pct"/>
          </w:tcPr>
          <w:p w14:paraId="2F19E6D3" w14:textId="77777777" w:rsidR="00185035" w:rsidRPr="00F85647" w:rsidRDefault="00185035" w:rsidP="005E2923">
            <w:pPr>
              <w:autoSpaceDE w:val="0"/>
              <w:autoSpaceDN w:val="0"/>
              <w:adjustRightInd w:val="0"/>
              <w:jc w:val="center"/>
              <w:rPr>
                <w:noProof/>
              </w:rPr>
            </w:pPr>
          </w:p>
        </w:tc>
        <w:tc>
          <w:tcPr>
            <w:tcW w:w="339" w:type="pct"/>
          </w:tcPr>
          <w:p w14:paraId="0FB8EC6B" w14:textId="77777777" w:rsidR="00185035" w:rsidRDefault="00185035" w:rsidP="005E2923">
            <w:pPr>
              <w:autoSpaceDE w:val="0"/>
              <w:autoSpaceDN w:val="0"/>
              <w:adjustRightInd w:val="0"/>
              <w:jc w:val="center"/>
              <w:rPr>
                <w:noProof/>
              </w:rPr>
            </w:pPr>
          </w:p>
        </w:tc>
      </w:tr>
      <w:tr w:rsidR="00C90E7E" w:rsidRPr="00F85647" w14:paraId="3A78B0CD" w14:textId="77777777" w:rsidTr="00C90E7E">
        <w:trPr>
          <w:trHeight w:val="288"/>
        </w:trPr>
        <w:tc>
          <w:tcPr>
            <w:tcW w:w="192" w:type="pct"/>
          </w:tcPr>
          <w:p w14:paraId="2E2FB9DB" w14:textId="77777777" w:rsidR="00185035" w:rsidRPr="007A08CE" w:rsidRDefault="00185035">
            <w:pPr>
              <w:jc w:val="center"/>
              <w:rPr>
                <w:color w:val="000000"/>
              </w:rPr>
            </w:pPr>
            <w:r w:rsidRPr="007A08CE">
              <w:rPr>
                <w:color w:val="000000"/>
              </w:rPr>
              <w:lastRenderedPageBreak/>
              <w:t>4.</w:t>
            </w:r>
          </w:p>
        </w:tc>
        <w:tc>
          <w:tcPr>
            <w:tcW w:w="2164" w:type="pct"/>
            <w:gridSpan w:val="2"/>
          </w:tcPr>
          <w:p w14:paraId="77F9C57F"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441A8928" w14:textId="77777777" w:rsidR="00185035" w:rsidRPr="007A08CE" w:rsidRDefault="00185035">
            <w:pPr>
              <w:jc w:val="center"/>
              <w:rPr>
                <w:color w:val="000000"/>
              </w:rPr>
            </w:pPr>
          </w:p>
        </w:tc>
        <w:tc>
          <w:tcPr>
            <w:tcW w:w="387" w:type="pct"/>
            <w:vAlign w:val="bottom"/>
          </w:tcPr>
          <w:p w14:paraId="490C8C49" w14:textId="77777777" w:rsidR="00185035" w:rsidRPr="007A08CE" w:rsidRDefault="00185035">
            <w:pPr>
              <w:jc w:val="center"/>
              <w:rPr>
                <w:color w:val="000000"/>
              </w:rPr>
            </w:pPr>
          </w:p>
        </w:tc>
        <w:tc>
          <w:tcPr>
            <w:tcW w:w="322" w:type="pct"/>
          </w:tcPr>
          <w:p w14:paraId="016EB4AD"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15F065" w14:textId="77777777" w:rsidR="00185035" w:rsidRPr="00F85647" w:rsidRDefault="00185035" w:rsidP="005E2923">
            <w:pPr>
              <w:autoSpaceDE w:val="0"/>
              <w:autoSpaceDN w:val="0"/>
              <w:adjustRightInd w:val="0"/>
              <w:jc w:val="center"/>
              <w:rPr>
                <w:noProof/>
                <w:lang w:val="en-US"/>
              </w:rPr>
            </w:pPr>
          </w:p>
        </w:tc>
        <w:tc>
          <w:tcPr>
            <w:tcW w:w="237" w:type="pct"/>
          </w:tcPr>
          <w:p w14:paraId="57B4183A" w14:textId="77777777" w:rsidR="00185035" w:rsidRPr="00F85647" w:rsidRDefault="00185035" w:rsidP="005E2923">
            <w:pPr>
              <w:autoSpaceDE w:val="0"/>
              <w:autoSpaceDN w:val="0"/>
              <w:adjustRightInd w:val="0"/>
              <w:jc w:val="center"/>
              <w:rPr>
                <w:noProof/>
                <w:lang w:val="en-US"/>
              </w:rPr>
            </w:pPr>
          </w:p>
        </w:tc>
        <w:tc>
          <w:tcPr>
            <w:tcW w:w="237" w:type="pct"/>
          </w:tcPr>
          <w:p w14:paraId="33123DA1" w14:textId="77777777" w:rsidR="00185035" w:rsidRPr="00F85647" w:rsidRDefault="00185035" w:rsidP="005E2923">
            <w:pPr>
              <w:autoSpaceDE w:val="0"/>
              <w:autoSpaceDN w:val="0"/>
              <w:adjustRightInd w:val="0"/>
              <w:jc w:val="center"/>
              <w:rPr>
                <w:noProof/>
              </w:rPr>
            </w:pPr>
          </w:p>
        </w:tc>
        <w:tc>
          <w:tcPr>
            <w:tcW w:w="414" w:type="pct"/>
          </w:tcPr>
          <w:p w14:paraId="5DD30F78" w14:textId="77777777" w:rsidR="00185035" w:rsidRPr="00F85647" w:rsidRDefault="00185035" w:rsidP="005E2923">
            <w:pPr>
              <w:autoSpaceDE w:val="0"/>
              <w:autoSpaceDN w:val="0"/>
              <w:adjustRightInd w:val="0"/>
              <w:jc w:val="center"/>
              <w:rPr>
                <w:noProof/>
              </w:rPr>
            </w:pPr>
          </w:p>
        </w:tc>
        <w:tc>
          <w:tcPr>
            <w:tcW w:w="339" w:type="pct"/>
          </w:tcPr>
          <w:p w14:paraId="05056176" w14:textId="77777777" w:rsidR="00185035" w:rsidRDefault="00185035" w:rsidP="005E2923">
            <w:pPr>
              <w:autoSpaceDE w:val="0"/>
              <w:autoSpaceDN w:val="0"/>
              <w:adjustRightInd w:val="0"/>
              <w:jc w:val="center"/>
              <w:rPr>
                <w:noProof/>
              </w:rPr>
            </w:pPr>
          </w:p>
        </w:tc>
      </w:tr>
      <w:tr w:rsidR="00C90E7E" w:rsidRPr="00F85647" w14:paraId="3DA12625" w14:textId="77777777" w:rsidTr="00C90E7E">
        <w:trPr>
          <w:trHeight w:val="288"/>
        </w:trPr>
        <w:tc>
          <w:tcPr>
            <w:tcW w:w="192" w:type="pct"/>
          </w:tcPr>
          <w:p w14:paraId="43238682" w14:textId="77777777" w:rsidR="00185035" w:rsidRPr="007A08CE" w:rsidRDefault="00185035">
            <w:pPr>
              <w:jc w:val="center"/>
              <w:rPr>
                <w:color w:val="000000"/>
              </w:rPr>
            </w:pPr>
          </w:p>
        </w:tc>
        <w:tc>
          <w:tcPr>
            <w:tcW w:w="2164" w:type="pct"/>
            <w:gridSpan w:val="2"/>
          </w:tcPr>
          <w:p w14:paraId="44EC017E" w14:textId="77777777" w:rsidR="00185035" w:rsidRPr="002966C9" w:rsidRDefault="00185035" w:rsidP="002966C9">
            <w:pPr>
              <w:rPr>
                <w:color w:val="000000"/>
              </w:rPr>
            </w:pPr>
            <w:r w:rsidRPr="002966C9">
              <w:rPr>
                <w:color w:val="000000"/>
              </w:rPr>
              <w:t>PER160</w:t>
            </w:r>
          </w:p>
        </w:tc>
        <w:tc>
          <w:tcPr>
            <w:tcW w:w="384" w:type="pct"/>
            <w:vAlign w:val="bottom"/>
          </w:tcPr>
          <w:p w14:paraId="2D021791" w14:textId="77777777" w:rsidR="00185035" w:rsidRPr="007A08CE" w:rsidRDefault="00185035">
            <w:pPr>
              <w:jc w:val="center"/>
              <w:rPr>
                <w:color w:val="000000"/>
              </w:rPr>
            </w:pPr>
            <w:r w:rsidRPr="007A08CE">
              <w:rPr>
                <w:color w:val="000000"/>
              </w:rPr>
              <w:t>kom</w:t>
            </w:r>
          </w:p>
        </w:tc>
        <w:tc>
          <w:tcPr>
            <w:tcW w:w="387" w:type="pct"/>
            <w:vAlign w:val="bottom"/>
          </w:tcPr>
          <w:p w14:paraId="444ED285" w14:textId="77777777" w:rsidR="00185035" w:rsidRPr="007A08CE" w:rsidRDefault="00185035">
            <w:pPr>
              <w:jc w:val="center"/>
              <w:rPr>
                <w:color w:val="000000"/>
              </w:rPr>
            </w:pPr>
            <w:r w:rsidRPr="007A08CE">
              <w:rPr>
                <w:color w:val="000000"/>
              </w:rPr>
              <w:t>1</w:t>
            </w:r>
          </w:p>
        </w:tc>
        <w:tc>
          <w:tcPr>
            <w:tcW w:w="322" w:type="pct"/>
          </w:tcPr>
          <w:p w14:paraId="1EEEFEA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ACFBD4" w14:textId="77777777" w:rsidR="00185035" w:rsidRPr="00F85647" w:rsidRDefault="00185035" w:rsidP="005E2923">
            <w:pPr>
              <w:autoSpaceDE w:val="0"/>
              <w:autoSpaceDN w:val="0"/>
              <w:adjustRightInd w:val="0"/>
              <w:jc w:val="center"/>
              <w:rPr>
                <w:noProof/>
                <w:lang w:val="en-US"/>
              </w:rPr>
            </w:pPr>
          </w:p>
        </w:tc>
        <w:tc>
          <w:tcPr>
            <w:tcW w:w="237" w:type="pct"/>
          </w:tcPr>
          <w:p w14:paraId="7445CAB4" w14:textId="77777777" w:rsidR="00185035" w:rsidRPr="00F85647" w:rsidRDefault="00185035" w:rsidP="005E2923">
            <w:pPr>
              <w:autoSpaceDE w:val="0"/>
              <w:autoSpaceDN w:val="0"/>
              <w:adjustRightInd w:val="0"/>
              <w:jc w:val="center"/>
              <w:rPr>
                <w:noProof/>
                <w:lang w:val="en-US"/>
              </w:rPr>
            </w:pPr>
          </w:p>
        </w:tc>
        <w:tc>
          <w:tcPr>
            <w:tcW w:w="237" w:type="pct"/>
          </w:tcPr>
          <w:p w14:paraId="347E61AA" w14:textId="77777777" w:rsidR="00185035" w:rsidRPr="00F85647" w:rsidRDefault="00185035" w:rsidP="005E2923">
            <w:pPr>
              <w:autoSpaceDE w:val="0"/>
              <w:autoSpaceDN w:val="0"/>
              <w:adjustRightInd w:val="0"/>
              <w:jc w:val="center"/>
              <w:rPr>
                <w:noProof/>
              </w:rPr>
            </w:pPr>
          </w:p>
        </w:tc>
        <w:tc>
          <w:tcPr>
            <w:tcW w:w="414" w:type="pct"/>
          </w:tcPr>
          <w:p w14:paraId="6F757D6A" w14:textId="77777777" w:rsidR="00185035" w:rsidRPr="00F85647" w:rsidRDefault="00185035" w:rsidP="005E2923">
            <w:pPr>
              <w:autoSpaceDE w:val="0"/>
              <w:autoSpaceDN w:val="0"/>
              <w:adjustRightInd w:val="0"/>
              <w:jc w:val="center"/>
              <w:rPr>
                <w:noProof/>
              </w:rPr>
            </w:pPr>
          </w:p>
        </w:tc>
        <w:tc>
          <w:tcPr>
            <w:tcW w:w="339" w:type="pct"/>
          </w:tcPr>
          <w:p w14:paraId="0959305D" w14:textId="77777777" w:rsidR="00185035" w:rsidRDefault="00185035" w:rsidP="005E2923">
            <w:pPr>
              <w:autoSpaceDE w:val="0"/>
              <w:autoSpaceDN w:val="0"/>
              <w:adjustRightInd w:val="0"/>
              <w:jc w:val="center"/>
              <w:rPr>
                <w:noProof/>
              </w:rPr>
            </w:pPr>
          </w:p>
        </w:tc>
      </w:tr>
      <w:tr w:rsidR="00C90E7E" w:rsidRPr="00F85647" w14:paraId="4BAD70FC" w14:textId="77777777" w:rsidTr="00C90E7E">
        <w:trPr>
          <w:trHeight w:val="288"/>
        </w:trPr>
        <w:tc>
          <w:tcPr>
            <w:tcW w:w="192" w:type="pct"/>
          </w:tcPr>
          <w:p w14:paraId="6A41226B" w14:textId="77777777" w:rsidR="00185035" w:rsidRPr="007A08CE" w:rsidRDefault="00185035">
            <w:pPr>
              <w:jc w:val="center"/>
              <w:rPr>
                <w:color w:val="000000"/>
              </w:rPr>
            </w:pPr>
            <w:r w:rsidRPr="007A08CE">
              <w:rPr>
                <w:color w:val="000000"/>
              </w:rPr>
              <w:t>5.</w:t>
            </w:r>
          </w:p>
        </w:tc>
        <w:tc>
          <w:tcPr>
            <w:tcW w:w="2164" w:type="pct"/>
            <w:gridSpan w:val="2"/>
          </w:tcPr>
          <w:p w14:paraId="5FD25FED"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24B6E702" w14:textId="77777777" w:rsidR="00185035" w:rsidRPr="007A08CE" w:rsidRDefault="00185035">
            <w:pPr>
              <w:jc w:val="center"/>
              <w:rPr>
                <w:color w:val="000000"/>
              </w:rPr>
            </w:pPr>
            <w:r w:rsidRPr="007A08CE">
              <w:rPr>
                <w:color w:val="000000"/>
              </w:rPr>
              <w:t>kom</w:t>
            </w:r>
          </w:p>
        </w:tc>
        <w:tc>
          <w:tcPr>
            <w:tcW w:w="387" w:type="pct"/>
            <w:vAlign w:val="bottom"/>
          </w:tcPr>
          <w:p w14:paraId="17C8FE63" w14:textId="77777777" w:rsidR="00185035" w:rsidRPr="007A08CE" w:rsidRDefault="00185035">
            <w:pPr>
              <w:jc w:val="center"/>
              <w:rPr>
                <w:color w:val="000000"/>
              </w:rPr>
            </w:pPr>
            <w:r w:rsidRPr="007A08CE">
              <w:rPr>
                <w:color w:val="000000"/>
              </w:rPr>
              <w:t>1</w:t>
            </w:r>
          </w:p>
        </w:tc>
        <w:tc>
          <w:tcPr>
            <w:tcW w:w="322" w:type="pct"/>
          </w:tcPr>
          <w:p w14:paraId="14D3DA75"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7080B7" w14:textId="77777777" w:rsidR="00185035" w:rsidRPr="00F85647" w:rsidRDefault="00185035" w:rsidP="005E2923">
            <w:pPr>
              <w:autoSpaceDE w:val="0"/>
              <w:autoSpaceDN w:val="0"/>
              <w:adjustRightInd w:val="0"/>
              <w:jc w:val="center"/>
              <w:rPr>
                <w:noProof/>
                <w:lang w:val="en-US"/>
              </w:rPr>
            </w:pPr>
          </w:p>
        </w:tc>
        <w:tc>
          <w:tcPr>
            <w:tcW w:w="237" w:type="pct"/>
          </w:tcPr>
          <w:p w14:paraId="5D06A786" w14:textId="77777777" w:rsidR="00185035" w:rsidRPr="00F85647" w:rsidRDefault="00185035" w:rsidP="005E2923">
            <w:pPr>
              <w:autoSpaceDE w:val="0"/>
              <w:autoSpaceDN w:val="0"/>
              <w:adjustRightInd w:val="0"/>
              <w:jc w:val="center"/>
              <w:rPr>
                <w:noProof/>
                <w:lang w:val="en-US"/>
              </w:rPr>
            </w:pPr>
          </w:p>
        </w:tc>
        <w:tc>
          <w:tcPr>
            <w:tcW w:w="237" w:type="pct"/>
          </w:tcPr>
          <w:p w14:paraId="63559E9D" w14:textId="77777777" w:rsidR="00185035" w:rsidRPr="00F85647" w:rsidRDefault="00185035" w:rsidP="005E2923">
            <w:pPr>
              <w:autoSpaceDE w:val="0"/>
              <w:autoSpaceDN w:val="0"/>
              <w:adjustRightInd w:val="0"/>
              <w:jc w:val="center"/>
              <w:rPr>
                <w:noProof/>
              </w:rPr>
            </w:pPr>
          </w:p>
        </w:tc>
        <w:tc>
          <w:tcPr>
            <w:tcW w:w="414" w:type="pct"/>
          </w:tcPr>
          <w:p w14:paraId="66B2CC31" w14:textId="77777777" w:rsidR="00185035" w:rsidRPr="00F85647" w:rsidRDefault="00185035" w:rsidP="005E2923">
            <w:pPr>
              <w:autoSpaceDE w:val="0"/>
              <w:autoSpaceDN w:val="0"/>
              <w:adjustRightInd w:val="0"/>
              <w:jc w:val="center"/>
              <w:rPr>
                <w:noProof/>
              </w:rPr>
            </w:pPr>
          </w:p>
        </w:tc>
        <w:tc>
          <w:tcPr>
            <w:tcW w:w="339" w:type="pct"/>
          </w:tcPr>
          <w:p w14:paraId="745067DD" w14:textId="77777777" w:rsidR="00185035" w:rsidRDefault="00185035" w:rsidP="005E2923">
            <w:pPr>
              <w:autoSpaceDE w:val="0"/>
              <w:autoSpaceDN w:val="0"/>
              <w:adjustRightInd w:val="0"/>
              <w:jc w:val="center"/>
              <w:rPr>
                <w:noProof/>
              </w:rPr>
            </w:pPr>
          </w:p>
        </w:tc>
      </w:tr>
      <w:tr w:rsidR="00C90E7E" w:rsidRPr="00F85647" w14:paraId="40118AAC" w14:textId="77777777" w:rsidTr="00C90E7E">
        <w:trPr>
          <w:trHeight w:val="288"/>
        </w:trPr>
        <w:tc>
          <w:tcPr>
            <w:tcW w:w="192" w:type="pct"/>
          </w:tcPr>
          <w:p w14:paraId="57D45C5F" w14:textId="77777777" w:rsidR="00185035" w:rsidRPr="007A08CE" w:rsidRDefault="00185035">
            <w:pPr>
              <w:jc w:val="center"/>
              <w:rPr>
                <w:color w:val="000000"/>
              </w:rPr>
            </w:pPr>
            <w:r w:rsidRPr="007A08CE">
              <w:rPr>
                <w:color w:val="000000"/>
              </w:rPr>
              <w:t>6.</w:t>
            </w:r>
          </w:p>
        </w:tc>
        <w:tc>
          <w:tcPr>
            <w:tcW w:w="2164" w:type="pct"/>
            <w:gridSpan w:val="2"/>
          </w:tcPr>
          <w:p w14:paraId="08E886C6"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5B8720BC" w14:textId="77777777" w:rsidR="00185035" w:rsidRPr="007A08CE" w:rsidRDefault="00185035">
            <w:pPr>
              <w:jc w:val="center"/>
              <w:rPr>
                <w:color w:val="000000"/>
              </w:rPr>
            </w:pPr>
          </w:p>
        </w:tc>
        <w:tc>
          <w:tcPr>
            <w:tcW w:w="387" w:type="pct"/>
            <w:vAlign w:val="bottom"/>
          </w:tcPr>
          <w:p w14:paraId="69FFBF16" w14:textId="77777777" w:rsidR="00185035" w:rsidRPr="007A08CE" w:rsidRDefault="00185035">
            <w:pPr>
              <w:jc w:val="center"/>
              <w:rPr>
                <w:color w:val="000000"/>
              </w:rPr>
            </w:pPr>
          </w:p>
        </w:tc>
        <w:tc>
          <w:tcPr>
            <w:tcW w:w="322" w:type="pct"/>
          </w:tcPr>
          <w:p w14:paraId="13529353"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EA92F2" w14:textId="77777777" w:rsidR="00185035" w:rsidRPr="00F85647" w:rsidRDefault="00185035" w:rsidP="005E2923">
            <w:pPr>
              <w:autoSpaceDE w:val="0"/>
              <w:autoSpaceDN w:val="0"/>
              <w:adjustRightInd w:val="0"/>
              <w:jc w:val="center"/>
              <w:rPr>
                <w:noProof/>
                <w:lang w:val="en-US"/>
              </w:rPr>
            </w:pPr>
          </w:p>
        </w:tc>
        <w:tc>
          <w:tcPr>
            <w:tcW w:w="237" w:type="pct"/>
          </w:tcPr>
          <w:p w14:paraId="7F1425CD" w14:textId="77777777" w:rsidR="00185035" w:rsidRPr="00F85647" w:rsidRDefault="00185035" w:rsidP="005E2923">
            <w:pPr>
              <w:autoSpaceDE w:val="0"/>
              <w:autoSpaceDN w:val="0"/>
              <w:adjustRightInd w:val="0"/>
              <w:jc w:val="center"/>
              <w:rPr>
                <w:noProof/>
                <w:lang w:val="en-US"/>
              </w:rPr>
            </w:pPr>
          </w:p>
        </w:tc>
        <w:tc>
          <w:tcPr>
            <w:tcW w:w="237" w:type="pct"/>
          </w:tcPr>
          <w:p w14:paraId="42FB2C26" w14:textId="77777777" w:rsidR="00185035" w:rsidRPr="00F85647" w:rsidRDefault="00185035" w:rsidP="005E2923">
            <w:pPr>
              <w:autoSpaceDE w:val="0"/>
              <w:autoSpaceDN w:val="0"/>
              <w:adjustRightInd w:val="0"/>
              <w:jc w:val="center"/>
              <w:rPr>
                <w:noProof/>
              </w:rPr>
            </w:pPr>
          </w:p>
        </w:tc>
        <w:tc>
          <w:tcPr>
            <w:tcW w:w="414" w:type="pct"/>
          </w:tcPr>
          <w:p w14:paraId="38D97F41" w14:textId="77777777" w:rsidR="00185035" w:rsidRPr="00F85647" w:rsidRDefault="00185035" w:rsidP="005E2923">
            <w:pPr>
              <w:autoSpaceDE w:val="0"/>
              <w:autoSpaceDN w:val="0"/>
              <w:adjustRightInd w:val="0"/>
              <w:jc w:val="center"/>
              <w:rPr>
                <w:noProof/>
              </w:rPr>
            </w:pPr>
          </w:p>
        </w:tc>
        <w:tc>
          <w:tcPr>
            <w:tcW w:w="339" w:type="pct"/>
          </w:tcPr>
          <w:p w14:paraId="0AF3A51A" w14:textId="77777777" w:rsidR="00185035" w:rsidRDefault="00185035" w:rsidP="005E2923">
            <w:pPr>
              <w:autoSpaceDE w:val="0"/>
              <w:autoSpaceDN w:val="0"/>
              <w:adjustRightInd w:val="0"/>
              <w:jc w:val="center"/>
              <w:rPr>
                <w:noProof/>
              </w:rPr>
            </w:pPr>
          </w:p>
        </w:tc>
      </w:tr>
      <w:tr w:rsidR="00C90E7E" w:rsidRPr="00F85647" w14:paraId="1DBE196F" w14:textId="77777777" w:rsidTr="00C90E7E">
        <w:trPr>
          <w:trHeight w:val="288"/>
        </w:trPr>
        <w:tc>
          <w:tcPr>
            <w:tcW w:w="192" w:type="pct"/>
          </w:tcPr>
          <w:p w14:paraId="7C01B31C" w14:textId="77777777" w:rsidR="00185035" w:rsidRPr="007A08CE" w:rsidRDefault="00185035">
            <w:pPr>
              <w:jc w:val="center"/>
              <w:rPr>
                <w:color w:val="000000"/>
              </w:rPr>
            </w:pPr>
          </w:p>
        </w:tc>
        <w:tc>
          <w:tcPr>
            <w:tcW w:w="2164" w:type="pct"/>
            <w:gridSpan w:val="2"/>
            <w:vAlign w:val="bottom"/>
          </w:tcPr>
          <w:p w14:paraId="68413613" w14:textId="77777777" w:rsidR="00185035" w:rsidRPr="002966C9" w:rsidRDefault="00185035" w:rsidP="002966C9">
            <w:pPr>
              <w:rPr>
                <w:color w:val="000000"/>
              </w:rPr>
            </w:pPr>
            <w:r w:rsidRPr="002966C9">
              <w:rPr>
                <w:color w:val="000000"/>
              </w:rPr>
              <w:t>COM 2</w:t>
            </w:r>
          </w:p>
        </w:tc>
        <w:tc>
          <w:tcPr>
            <w:tcW w:w="384" w:type="pct"/>
            <w:vAlign w:val="bottom"/>
          </w:tcPr>
          <w:p w14:paraId="28C46F50" w14:textId="77777777" w:rsidR="00185035" w:rsidRPr="007A08CE" w:rsidRDefault="00185035">
            <w:pPr>
              <w:jc w:val="center"/>
              <w:rPr>
                <w:color w:val="000000"/>
              </w:rPr>
            </w:pPr>
            <w:r w:rsidRPr="007A08CE">
              <w:rPr>
                <w:color w:val="000000"/>
              </w:rPr>
              <w:t>kom</w:t>
            </w:r>
          </w:p>
        </w:tc>
        <w:tc>
          <w:tcPr>
            <w:tcW w:w="387" w:type="pct"/>
            <w:vAlign w:val="bottom"/>
          </w:tcPr>
          <w:p w14:paraId="12EF25EF" w14:textId="77777777" w:rsidR="00185035" w:rsidRPr="007A08CE" w:rsidRDefault="00185035">
            <w:pPr>
              <w:jc w:val="center"/>
              <w:rPr>
                <w:color w:val="000000"/>
              </w:rPr>
            </w:pPr>
            <w:r w:rsidRPr="007A08CE">
              <w:rPr>
                <w:color w:val="000000"/>
              </w:rPr>
              <w:t>1</w:t>
            </w:r>
          </w:p>
        </w:tc>
        <w:tc>
          <w:tcPr>
            <w:tcW w:w="322" w:type="pct"/>
          </w:tcPr>
          <w:p w14:paraId="7B8EFB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51120A" w14:textId="77777777" w:rsidR="00185035" w:rsidRPr="00F85647" w:rsidRDefault="00185035" w:rsidP="005E2923">
            <w:pPr>
              <w:autoSpaceDE w:val="0"/>
              <w:autoSpaceDN w:val="0"/>
              <w:adjustRightInd w:val="0"/>
              <w:jc w:val="center"/>
              <w:rPr>
                <w:noProof/>
                <w:lang w:val="en-US"/>
              </w:rPr>
            </w:pPr>
          </w:p>
        </w:tc>
        <w:tc>
          <w:tcPr>
            <w:tcW w:w="237" w:type="pct"/>
          </w:tcPr>
          <w:p w14:paraId="3C2DEA5E" w14:textId="77777777" w:rsidR="00185035" w:rsidRPr="00F85647" w:rsidRDefault="00185035" w:rsidP="005E2923">
            <w:pPr>
              <w:autoSpaceDE w:val="0"/>
              <w:autoSpaceDN w:val="0"/>
              <w:adjustRightInd w:val="0"/>
              <w:jc w:val="center"/>
              <w:rPr>
                <w:noProof/>
                <w:lang w:val="en-US"/>
              </w:rPr>
            </w:pPr>
          </w:p>
        </w:tc>
        <w:tc>
          <w:tcPr>
            <w:tcW w:w="237" w:type="pct"/>
          </w:tcPr>
          <w:p w14:paraId="4884DEBB" w14:textId="77777777" w:rsidR="00185035" w:rsidRPr="00F85647" w:rsidRDefault="00185035" w:rsidP="005E2923">
            <w:pPr>
              <w:autoSpaceDE w:val="0"/>
              <w:autoSpaceDN w:val="0"/>
              <w:adjustRightInd w:val="0"/>
              <w:jc w:val="center"/>
              <w:rPr>
                <w:noProof/>
              </w:rPr>
            </w:pPr>
          </w:p>
        </w:tc>
        <w:tc>
          <w:tcPr>
            <w:tcW w:w="414" w:type="pct"/>
          </w:tcPr>
          <w:p w14:paraId="2C6189D2" w14:textId="77777777" w:rsidR="00185035" w:rsidRPr="00F85647" w:rsidRDefault="00185035" w:rsidP="005E2923">
            <w:pPr>
              <w:autoSpaceDE w:val="0"/>
              <w:autoSpaceDN w:val="0"/>
              <w:adjustRightInd w:val="0"/>
              <w:jc w:val="center"/>
              <w:rPr>
                <w:noProof/>
              </w:rPr>
            </w:pPr>
          </w:p>
        </w:tc>
        <w:tc>
          <w:tcPr>
            <w:tcW w:w="339" w:type="pct"/>
          </w:tcPr>
          <w:p w14:paraId="34F1079E" w14:textId="77777777" w:rsidR="00185035" w:rsidRDefault="00185035" w:rsidP="005E2923">
            <w:pPr>
              <w:autoSpaceDE w:val="0"/>
              <w:autoSpaceDN w:val="0"/>
              <w:adjustRightInd w:val="0"/>
              <w:jc w:val="center"/>
              <w:rPr>
                <w:noProof/>
              </w:rPr>
            </w:pPr>
          </w:p>
        </w:tc>
      </w:tr>
      <w:tr w:rsidR="00C90E7E" w:rsidRPr="00F85647" w14:paraId="54BD9B54" w14:textId="77777777" w:rsidTr="00C90E7E">
        <w:trPr>
          <w:trHeight w:val="288"/>
        </w:trPr>
        <w:tc>
          <w:tcPr>
            <w:tcW w:w="192" w:type="pct"/>
          </w:tcPr>
          <w:p w14:paraId="20E2736B" w14:textId="77777777" w:rsidR="00185035" w:rsidRPr="007A08CE" w:rsidRDefault="00185035">
            <w:pPr>
              <w:jc w:val="center"/>
              <w:rPr>
                <w:color w:val="000000"/>
              </w:rPr>
            </w:pPr>
            <w:r w:rsidRPr="007A08CE">
              <w:rPr>
                <w:color w:val="000000"/>
              </w:rPr>
              <w:t>7.</w:t>
            </w:r>
          </w:p>
        </w:tc>
        <w:tc>
          <w:tcPr>
            <w:tcW w:w="2164" w:type="pct"/>
            <w:gridSpan w:val="2"/>
          </w:tcPr>
          <w:p w14:paraId="2A729D46"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0A085243" w14:textId="77777777" w:rsidR="00185035" w:rsidRPr="007A08CE" w:rsidRDefault="00185035">
            <w:pPr>
              <w:jc w:val="center"/>
              <w:rPr>
                <w:color w:val="000000"/>
              </w:rPr>
            </w:pPr>
          </w:p>
        </w:tc>
        <w:tc>
          <w:tcPr>
            <w:tcW w:w="387" w:type="pct"/>
            <w:vAlign w:val="bottom"/>
          </w:tcPr>
          <w:p w14:paraId="7C4880EB" w14:textId="77777777" w:rsidR="00185035" w:rsidRPr="007A08CE" w:rsidRDefault="00185035">
            <w:pPr>
              <w:jc w:val="center"/>
              <w:rPr>
                <w:color w:val="000000"/>
              </w:rPr>
            </w:pPr>
          </w:p>
        </w:tc>
        <w:tc>
          <w:tcPr>
            <w:tcW w:w="322" w:type="pct"/>
          </w:tcPr>
          <w:p w14:paraId="0486BA80" w14:textId="77777777" w:rsidR="00185035" w:rsidRPr="00F85647" w:rsidRDefault="00185035" w:rsidP="005E2923">
            <w:pPr>
              <w:autoSpaceDE w:val="0"/>
              <w:autoSpaceDN w:val="0"/>
              <w:adjustRightInd w:val="0"/>
              <w:jc w:val="center"/>
              <w:rPr>
                <w:noProof/>
                <w:lang w:val="en-US"/>
              </w:rPr>
            </w:pPr>
          </w:p>
        </w:tc>
        <w:tc>
          <w:tcPr>
            <w:tcW w:w="324" w:type="pct"/>
            <w:gridSpan w:val="2"/>
          </w:tcPr>
          <w:p w14:paraId="3FAD6F2E" w14:textId="77777777" w:rsidR="00185035" w:rsidRPr="00F85647" w:rsidRDefault="00185035" w:rsidP="005E2923">
            <w:pPr>
              <w:autoSpaceDE w:val="0"/>
              <w:autoSpaceDN w:val="0"/>
              <w:adjustRightInd w:val="0"/>
              <w:jc w:val="center"/>
              <w:rPr>
                <w:noProof/>
                <w:lang w:val="en-US"/>
              </w:rPr>
            </w:pPr>
          </w:p>
        </w:tc>
        <w:tc>
          <w:tcPr>
            <w:tcW w:w="237" w:type="pct"/>
          </w:tcPr>
          <w:p w14:paraId="7B8F17C4" w14:textId="77777777" w:rsidR="00185035" w:rsidRPr="00F85647" w:rsidRDefault="00185035" w:rsidP="005E2923">
            <w:pPr>
              <w:autoSpaceDE w:val="0"/>
              <w:autoSpaceDN w:val="0"/>
              <w:adjustRightInd w:val="0"/>
              <w:jc w:val="center"/>
              <w:rPr>
                <w:noProof/>
                <w:lang w:val="en-US"/>
              </w:rPr>
            </w:pPr>
          </w:p>
        </w:tc>
        <w:tc>
          <w:tcPr>
            <w:tcW w:w="237" w:type="pct"/>
          </w:tcPr>
          <w:p w14:paraId="3B8FB529" w14:textId="77777777" w:rsidR="00185035" w:rsidRPr="00F85647" w:rsidRDefault="00185035" w:rsidP="005E2923">
            <w:pPr>
              <w:autoSpaceDE w:val="0"/>
              <w:autoSpaceDN w:val="0"/>
              <w:adjustRightInd w:val="0"/>
              <w:jc w:val="center"/>
              <w:rPr>
                <w:noProof/>
              </w:rPr>
            </w:pPr>
          </w:p>
        </w:tc>
        <w:tc>
          <w:tcPr>
            <w:tcW w:w="414" w:type="pct"/>
          </w:tcPr>
          <w:p w14:paraId="1325C295" w14:textId="77777777" w:rsidR="00185035" w:rsidRPr="00F85647" w:rsidRDefault="00185035" w:rsidP="005E2923">
            <w:pPr>
              <w:autoSpaceDE w:val="0"/>
              <w:autoSpaceDN w:val="0"/>
              <w:adjustRightInd w:val="0"/>
              <w:jc w:val="center"/>
              <w:rPr>
                <w:noProof/>
              </w:rPr>
            </w:pPr>
          </w:p>
        </w:tc>
        <w:tc>
          <w:tcPr>
            <w:tcW w:w="339" w:type="pct"/>
          </w:tcPr>
          <w:p w14:paraId="2AA69C0E" w14:textId="77777777" w:rsidR="00185035" w:rsidRDefault="00185035" w:rsidP="005E2923">
            <w:pPr>
              <w:autoSpaceDE w:val="0"/>
              <w:autoSpaceDN w:val="0"/>
              <w:adjustRightInd w:val="0"/>
              <w:jc w:val="center"/>
              <w:rPr>
                <w:noProof/>
              </w:rPr>
            </w:pPr>
          </w:p>
        </w:tc>
      </w:tr>
      <w:tr w:rsidR="00C90E7E" w:rsidRPr="00F85647" w14:paraId="7CFE535F" w14:textId="77777777" w:rsidTr="00C90E7E">
        <w:trPr>
          <w:trHeight w:val="288"/>
        </w:trPr>
        <w:tc>
          <w:tcPr>
            <w:tcW w:w="192" w:type="pct"/>
          </w:tcPr>
          <w:p w14:paraId="08FCC1FB" w14:textId="77777777" w:rsidR="00185035" w:rsidRPr="007A08CE" w:rsidRDefault="00185035">
            <w:pPr>
              <w:jc w:val="center"/>
              <w:rPr>
                <w:color w:val="000000"/>
              </w:rPr>
            </w:pPr>
          </w:p>
        </w:tc>
        <w:tc>
          <w:tcPr>
            <w:tcW w:w="2164" w:type="pct"/>
            <w:gridSpan w:val="2"/>
          </w:tcPr>
          <w:p w14:paraId="63AA7334" w14:textId="77777777" w:rsidR="00185035" w:rsidRPr="002966C9" w:rsidRDefault="00185035" w:rsidP="002966C9">
            <w:pPr>
              <w:rPr>
                <w:color w:val="000000"/>
              </w:rPr>
            </w:pPr>
            <w:r w:rsidRPr="002966C9">
              <w:rPr>
                <w:color w:val="000000"/>
              </w:rPr>
              <w:t>Ø125</w:t>
            </w:r>
          </w:p>
        </w:tc>
        <w:tc>
          <w:tcPr>
            <w:tcW w:w="384" w:type="pct"/>
            <w:vAlign w:val="bottom"/>
          </w:tcPr>
          <w:p w14:paraId="1D127480" w14:textId="77777777" w:rsidR="00185035" w:rsidRPr="007A08CE" w:rsidRDefault="00185035">
            <w:pPr>
              <w:jc w:val="center"/>
              <w:rPr>
                <w:color w:val="000000"/>
              </w:rPr>
            </w:pPr>
            <w:r w:rsidRPr="007A08CE">
              <w:rPr>
                <w:color w:val="000000"/>
              </w:rPr>
              <w:t>kom</w:t>
            </w:r>
          </w:p>
        </w:tc>
        <w:tc>
          <w:tcPr>
            <w:tcW w:w="387" w:type="pct"/>
            <w:vAlign w:val="bottom"/>
          </w:tcPr>
          <w:p w14:paraId="680C0779" w14:textId="77777777" w:rsidR="00185035" w:rsidRPr="007A08CE" w:rsidRDefault="00185035">
            <w:pPr>
              <w:jc w:val="center"/>
              <w:rPr>
                <w:color w:val="000000"/>
              </w:rPr>
            </w:pPr>
            <w:r w:rsidRPr="007A08CE">
              <w:rPr>
                <w:color w:val="000000"/>
              </w:rPr>
              <w:t>1</w:t>
            </w:r>
          </w:p>
        </w:tc>
        <w:tc>
          <w:tcPr>
            <w:tcW w:w="322" w:type="pct"/>
          </w:tcPr>
          <w:p w14:paraId="308796E8"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B515FA" w14:textId="77777777" w:rsidR="00185035" w:rsidRPr="00F85647" w:rsidRDefault="00185035" w:rsidP="005E2923">
            <w:pPr>
              <w:autoSpaceDE w:val="0"/>
              <w:autoSpaceDN w:val="0"/>
              <w:adjustRightInd w:val="0"/>
              <w:jc w:val="center"/>
              <w:rPr>
                <w:noProof/>
                <w:lang w:val="en-US"/>
              </w:rPr>
            </w:pPr>
          </w:p>
        </w:tc>
        <w:tc>
          <w:tcPr>
            <w:tcW w:w="237" w:type="pct"/>
          </w:tcPr>
          <w:p w14:paraId="2A18ED8A" w14:textId="77777777" w:rsidR="00185035" w:rsidRPr="00F85647" w:rsidRDefault="00185035" w:rsidP="005E2923">
            <w:pPr>
              <w:autoSpaceDE w:val="0"/>
              <w:autoSpaceDN w:val="0"/>
              <w:adjustRightInd w:val="0"/>
              <w:jc w:val="center"/>
              <w:rPr>
                <w:noProof/>
                <w:lang w:val="en-US"/>
              </w:rPr>
            </w:pPr>
          </w:p>
        </w:tc>
        <w:tc>
          <w:tcPr>
            <w:tcW w:w="237" w:type="pct"/>
          </w:tcPr>
          <w:p w14:paraId="195D992F" w14:textId="77777777" w:rsidR="00185035" w:rsidRPr="00F85647" w:rsidRDefault="00185035" w:rsidP="005E2923">
            <w:pPr>
              <w:autoSpaceDE w:val="0"/>
              <w:autoSpaceDN w:val="0"/>
              <w:adjustRightInd w:val="0"/>
              <w:jc w:val="center"/>
              <w:rPr>
                <w:noProof/>
              </w:rPr>
            </w:pPr>
          </w:p>
        </w:tc>
        <w:tc>
          <w:tcPr>
            <w:tcW w:w="414" w:type="pct"/>
          </w:tcPr>
          <w:p w14:paraId="36CA4F94" w14:textId="77777777" w:rsidR="00185035" w:rsidRPr="00F85647" w:rsidRDefault="00185035" w:rsidP="005E2923">
            <w:pPr>
              <w:autoSpaceDE w:val="0"/>
              <w:autoSpaceDN w:val="0"/>
              <w:adjustRightInd w:val="0"/>
              <w:jc w:val="center"/>
              <w:rPr>
                <w:noProof/>
              </w:rPr>
            </w:pPr>
          </w:p>
        </w:tc>
        <w:tc>
          <w:tcPr>
            <w:tcW w:w="339" w:type="pct"/>
          </w:tcPr>
          <w:p w14:paraId="0A5BC0C1" w14:textId="77777777" w:rsidR="00185035" w:rsidRDefault="00185035" w:rsidP="005E2923">
            <w:pPr>
              <w:autoSpaceDE w:val="0"/>
              <w:autoSpaceDN w:val="0"/>
              <w:adjustRightInd w:val="0"/>
              <w:jc w:val="center"/>
              <w:rPr>
                <w:noProof/>
              </w:rPr>
            </w:pPr>
          </w:p>
        </w:tc>
      </w:tr>
      <w:tr w:rsidR="00C90E7E" w:rsidRPr="00F85647" w14:paraId="2F23AEF0" w14:textId="77777777" w:rsidTr="00C90E7E">
        <w:trPr>
          <w:trHeight w:val="288"/>
        </w:trPr>
        <w:tc>
          <w:tcPr>
            <w:tcW w:w="192" w:type="pct"/>
          </w:tcPr>
          <w:p w14:paraId="43D16A9C" w14:textId="77777777" w:rsidR="00185035" w:rsidRPr="007A08CE" w:rsidRDefault="00185035">
            <w:pPr>
              <w:jc w:val="center"/>
              <w:rPr>
                <w:color w:val="000000"/>
              </w:rPr>
            </w:pPr>
            <w:r w:rsidRPr="007A08CE">
              <w:rPr>
                <w:color w:val="000000"/>
              </w:rPr>
              <w:t>8</w:t>
            </w:r>
          </w:p>
        </w:tc>
        <w:tc>
          <w:tcPr>
            <w:tcW w:w="2164" w:type="pct"/>
            <w:gridSpan w:val="2"/>
          </w:tcPr>
          <w:p w14:paraId="53F3A954"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45B3E05E" w14:textId="77777777" w:rsidR="00185035" w:rsidRPr="007A08CE" w:rsidRDefault="00185035">
            <w:pPr>
              <w:jc w:val="center"/>
              <w:rPr>
                <w:color w:val="000000"/>
              </w:rPr>
            </w:pPr>
          </w:p>
        </w:tc>
        <w:tc>
          <w:tcPr>
            <w:tcW w:w="387" w:type="pct"/>
            <w:vAlign w:val="bottom"/>
          </w:tcPr>
          <w:p w14:paraId="20B362B9" w14:textId="77777777" w:rsidR="00185035" w:rsidRPr="007A08CE" w:rsidRDefault="00185035">
            <w:pPr>
              <w:jc w:val="center"/>
              <w:rPr>
                <w:color w:val="000000"/>
              </w:rPr>
            </w:pPr>
          </w:p>
        </w:tc>
        <w:tc>
          <w:tcPr>
            <w:tcW w:w="322" w:type="pct"/>
          </w:tcPr>
          <w:p w14:paraId="1CDF0E4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4328C2F" w14:textId="77777777" w:rsidR="00185035" w:rsidRPr="00F85647" w:rsidRDefault="00185035" w:rsidP="005E2923">
            <w:pPr>
              <w:autoSpaceDE w:val="0"/>
              <w:autoSpaceDN w:val="0"/>
              <w:adjustRightInd w:val="0"/>
              <w:jc w:val="center"/>
              <w:rPr>
                <w:noProof/>
                <w:lang w:val="en-US"/>
              </w:rPr>
            </w:pPr>
          </w:p>
        </w:tc>
        <w:tc>
          <w:tcPr>
            <w:tcW w:w="237" w:type="pct"/>
          </w:tcPr>
          <w:p w14:paraId="1238C63C" w14:textId="77777777" w:rsidR="00185035" w:rsidRPr="00F85647" w:rsidRDefault="00185035" w:rsidP="005E2923">
            <w:pPr>
              <w:autoSpaceDE w:val="0"/>
              <w:autoSpaceDN w:val="0"/>
              <w:adjustRightInd w:val="0"/>
              <w:jc w:val="center"/>
              <w:rPr>
                <w:noProof/>
                <w:lang w:val="en-US"/>
              </w:rPr>
            </w:pPr>
          </w:p>
        </w:tc>
        <w:tc>
          <w:tcPr>
            <w:tcW w:w="237" w:type="pct"/>
          </w:tcPr>
          <w:p w14:paraId="2719B980" w14:textId="77777777" w:rsidR="00185035" w:rsidRPr="00F85647" w:rsidRDefault="00185035" w:rsidP="005E2923">
            <w:pPr>
              <w:autoSpaceDE w:val="0"/>
              <w:autoSpaceDN w:val="0"/>
              <w:adjustRightInd w:val="0"/>
              <w:jc w:val="center"/>
              <w:rPr>
                <w:noProof/>
              </w:rPr>
            </w:pPr>
          </w:p>
        </w:tc>
        <w:tc>
          <w:tcPr>
            <w:tcW w:w="414" w:type="pct"/>
          </w:tcPr>
          <w:p w14:paraId="20EE24D7" w14:textId="77777777" w:rsidR="00185035" w:rsidRPr="00F85647" w:rsidRDefault="00185035" w:rsidP="005E2923">
            <w:pPr>
              <w:autoSpaceDE w:val="0"/>
              <w:autoSpaceDN w:val="0"/>
              <w:adjustRightInd w:val="0"/>
              <w:jc w:val="center"/>
              <w:rPr>
                <w:noProof/>
              </w:rPr>
            </w:pPr>
          </w:p>
        </w:tc>
        <w:tc>
          <w:tcPr>
            <w:tcW w:w="339" w:type="pct"/>
          </w:tcPr>
          <w:p w14:paraId="6B080E91" w14:textId="77777777" w:rsidR="00185035" w:rsidRDefault="00185035" w:rsidP="005E2923">
            <w:pPr>
              <w:autoSpaceDE w:val="0"/>
              <w:autoSpaceDN w:val="0"/>
              <w:adjustRightInd w:val="0"/>
              <w:jc w:val="center"/>
              <w:rPr>
                <w:noProof/>
              </w:rPr>
            </w:pPr>
          </w:p>
        </w:tc>
      </w:tr>
      <w:tr w:rsidR="00C90E7E" w:rsidRPr="00F85647" w14:paraId="66E0178B" w14:textId="77777777" w:rsidTr="00C90E7E">
        <w:trPr>
          <w:trHeight w:val="288"/>
        </w:trPr>
        <w:tc>
          <w:tcPr>
            <w:tcW w:w="192" w:type="pct"/>
          </w:tcPr>
          <w:p w14:paraId="06FAF426" w14:textId="77777777" w:rsidR="00185035" w:rsidRPr="007A08CE" w:rsidRDefault="00185035">
            <w:pPr>
              <w:jc w:val="center"/>
              <w:rPr>
                <w:color w:val="000000"/>
              </w:rPr>
            </w:pPr>
          </w:p>
        </w:tc>
        <w:tc>
          <w:tcPr>
            <w:tcW w:w="2164" w:type="pct"/>
            <w:gridSpan w:val="2"/>
          </w:tcPr>
          <w:p w14:paraId="647509CE" w14:textId="77777777" w:rsidR="00185035" w:rsidRPr="002966C9" w:rsidRDefault="00185035" w:rsidP="002966C9">
            <w:pPr>
              <w:rPr>
                <w:color w:val="000000"/>
              </w:rPr>
            </w:pPr>
            <w:r w:rsidRPr="002966C9">
              <w:rPr>
                <w:color w:val="000000"/>
              </w:rPr>
              <w:t>Ø125</w:t>
            </w:r>
          </w:p>
        </w:tc>
        <w:tc>
          <w:tcPr>
            <w:tcW w:w="384" w:type="pct"/>
            <w:vAlign w:val="bottom"/>
          </w:tcPr>
          <w:p w14:paraId="7905FFEB" w14:textId="77777777" w:rsidR="00185035" w:rsidRPr="007A08CE" w:rsidRDefault="00185035">
            <w:pPr>
              <w:jc w:val="center"/>
              <w:rPr>
                <w:color w:val="000000"/>
              </w:rPr>
            </w:pPr>
            <w:r w:rsidRPr="007A08CE">
              <w:rPr>
                <w:color w:val="000000"/>
              </w:rPr>
              <w:t>kom</w:t>
            </w:r>
          </w:p>
        </w:tc>
        <w:tc>
          <w:tcPr>
            <w:tcW w:w="387" w:type="pct"/>
            <w:vAlign w:val="bottom"/>
          </w:tcPr>
          <w:p w14:paraId="7637E3A3" w14:textId="77777777" w:rsidR="00185035" w:rsidRPr="007A08CE" w:rsidRDefault="00185035">
            <w:pPr>
              <w:jc w:val="center"/>
              <w:rPr>
                <w:color w:val="000000"/>
              </w:rPr>
            </w:pPr>
            <w:r w:rsidRPr="007A08CE">
              <w:rPr>
                <w:color w:val="000000"/>
              </w:rPr>
              <w:t>1</w:t>
            </w:r>
          </w:p>
        </w:tc>
        <w:tc>
          <w:tcPr>
            <w:tcW w:w="322" w:type="pct"/>
          </w:tcPr>
          <w:p w14:paraId="5924DB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602BE22" w14:textId="77777777" w:rsidR="00185035" w:rsidRPr="00F85647" w:rsidRDefault="00185035" w:rsidP="005E2923">
            <w:pPr>
              <w:autoSpaceDE w:val="0"/>
              <w:autoSpaceDN w:val="0"/>
              <w:adjustRightInd w:val="0"/>
              <w:jc w:val="center"/>
              <w:rPr>
                <w:noProof/>
                <w:lang w:val="en-US"/>
              </w:rPr>
            </w:pPr>
          </w:p>
        </w:tc>
        <w:tc>
          <w:tcPr>
            <w:tcW w:w="237" w:type="pct"/>
          </w:tcPr>
          <w:p w14:paraId="624520E0" w14:textId="77777777" w:rsidR="00185035" w:rsidRPr="00F85647" w:rsidRDefault="00185035" w:rsidP="005E2923">
            <w:pPr>
              <w:autoSpaceDE w:val="0"/>
              <w:autoSpaceDN w:val="0"/>
              <w:adjustRightInd w:val="0"/>
              <w:jc w:val="center"/>
              <w:rPr>
                <w:noProof/>
                <w:lang w:val="en-US"/>
              </w:rPr>
            </w:pPr>
          </w:p>
        </w:tc>
        <w:tc>
          <w:tcPr>
            <w:tcW w:w="237" w:type="pct"/>
          </w:tcPr>
          <w:p w14:paraId="110B1B67" w14:textId="77777777" w:rsidR="00185035" w:rsidRPr="00F85647" w:rsidRDefault="00185035" w:rsidP="005E2923">
            <w:pPr>
              <w:autoSpaceDE w:val="0"/>
              <w:autoSpaceDN w:val="0"/>
              <w:adjustRightInd w:val="0"/>
              <w:jc w:val="center"/>
              <w:rPr>
                <w:noProof/>
              </w:rPr>
            </w:pPr>
          </w:p>
        </w:tc>
        <w:tc>
          <w:tcPr>
            <w:tcW w:w="414" w:type="pct"/>
          </w:tcPr>
          <w:p w14:paraId="7226F2B7" w14:textId="77777777" w:rsidR="00185035" w:rsidRPr="00F85647" w:rsidRDefault="00185035" w:rsidP="005E2923">
            <w:pPr>
              <w:autoSpaceDE w:val="0"/>
              <w:autoSpaceDN w:val="0"/>
              <w:adjustRightInd w:val="0"/>
              <w:jc w:val="center"/>
              <w:rPr>
                <w:noProof/>
              </w:rPr>
            </w:pPr>
          </w:p>
        </w:tc>
        <w:tc>
          <w:tcPr>
            <w:tcW w:w="339" w:type="pct"/>
          </w:tcPr>
          <w:p w14:paraId="5B3A4E70" w14:textId="77777777" w:rsidR="00185035" w:rsidRDefault="00185035" w:rsidP="005E2923">
            <w:pPr>
              <w:autoSpaceDE w:val="0"/>
              <w:autoSpaceDN w:val="0"/>
              <w:adjustRightInd w:val="0"/>
              <w:jc w:val="center"/>
              <w:rPr>
                <w:noProof/>
              </w:rPr>
            </w:pPr>
          </w:p>
        </w:tc>
      </w:tr>
      <w:tr w:rsidR="00C90E7E" w:rsidRPr="00F85647" w14:paraId="4A8AF59E" w14:textId="77777777" w:rsidTr="00C90E7E">
        <w:trPr>
          <w:trHeight w:val="288"/>
        </w:trPr>
        <w:tc>
          <w:tcPr>
            <w:tcW w:w="192" w:type="pct"/>
          </w:tcPr>
          <w:p w14:paraId="3DF42F2D" w14:textId="77777777" w:rsidR="00185035" w:rsidRPr="007A08CE" w:rsidRDefault="00185035">
            <w:pPr>
              <w:jc w:val="center"/>
              <w:rPr>
                <w:color w:val="000000"/>
              </w:rPr>
            </w:pPr>
          </w:p>
        </w:tc>
        <w:tc>
          <w:tcPr>
            <w:tcW w:w="2164" w:type="pct"/>
            <w:gridSpan w:val="2"/>
          </w:tcPr>
          <w:p w14:paraId="5BC2989A" w14:textId="77777777" w:rsidR="00185035" w:rsidRPr="002966C9" w:rsidRDefault="00185035" w:rsidP="002966C9">
            <w:pPr>
              <w:rPr>
                <w:bCs/>
                <w:color w:val="000000"/>
              </w:rPr>
            </w:pPr>
            <w:r w:rsidRPr="002966C9">
              <w:rPr>
                <w:bCs/>
                <w:color w:val="000000"/>
              </w:rPr>
              <w:t>ukupno Ventilacioni sistem VO-4</w:t>
            </w:r>
          </w:p>
        </w:tc>
        <w:tc>
          <w:tcPr>
            <w:tcW w:w="384" w:type="pct"/>
            <w:vAlign w:val="bottom"/>
          </w:tcPr>
          <w:p w14:paraId="5365422E" w14:textId="77777777" w:rsidR="00185035" w:rsidRPr="007A08CE" w:rsidRDefault="00185035">
            <w:pPr>
              <w:jc w:val="center"/>
              <w:rPr>
                <w:color w:val="000000"/>
              </w:rPr>
            </w:pPr>
          </w:p>
        </w:tc>
        <w:tc>
          <w:tcPr>
            <w:tcW w:w="387" w:type="pct"/>
            <w:vAlign w:val="bottom"/>
          </w:tcPr>
          <w:p w14:paraId="6EA8D0AD" w14:textId="77777777" w:rsidR="00185035" w:rsidRPr="007A08CE" w:rsidRDefault="00185035">
            <w:pPr>
              <w:jc w:val="center"/>
              <w:rPr>
                <w:color w:val="000000"/>
              </w:rPr>
            </w:pPr>
          </w:p>
        </w:tc>
        <w:tc>
          <w:tcPr>
            <w:tcW w:w="322" w:type="pct"/>
          </w:tcPr>
          <w:p w14:paraId="5D5A614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1BD5F" w14:textId="77777777" w:rsidR="00185035" w:rsidRPr="00F85647" w:rsidRDefault="00185035" w:rsidP="005E2923">
            <w:pPr>
              <w:autoSpaceDE w:val="0"/>
              <w:autoSpaceDN w:val="0"/>
              <w:adjustRightInd w:val="0"/>
              <w:jc w:val="center"/>
              <w:rPr>
                <w:noProof/>
                <w:lang w:val="en-US"/>
              </w:rPr>
            </w:pPr>
          </w:p>
        </w:tc>
        <w:tc>
          <w:tcPr>
            <w:tcW w:w="237" w:type="pct"/>
          </w:tcPr>
          <w:p w14:paraId="2DDADFA5" w14:textId="77777777" w:rsidR="00185035" w:rsidRPr="00F85647" w:rsidRDefault="00185035" w:rsidP="005E2923">
            <w:pPr>
              <w:autoSpaceDE w:val="0"/>
              <w:autoSpaceDN w:val="0"/>
              <w:adjustRightInd w:val="0"/>
              <w:jc w:val="center"/>
              <w:rPr>
                <w:noProof/>
                <w:lang w:val="en-US"/>
              </w:rPr>
            </w:pPr>
          </w:p>
        </w:tc>
        <w:tc>
          <w:tcPr>
            <w:tcW w:w="237" w:type="pct"/>
          </w:tcPr>
          <w:p w14:paraId="40C299C7" w14:textId="77777777" w:rsidR="00185035" w:rsidRPr="00F85647" w:rsidRDefault="00185035" w:rsidP="005E2923">
            <w:pPr>
              <w:autoSpaceDE w:val="0"/>
              <w:autoSpaceDN w:val="0"/>
              <w:adjustRightInd w:val="0"/>
              <w:jc w:val="center"/>
              <w:rPr>
                <w:noProof/>
              </w:rPr>
            </w:pPr>
          </w:p>
        </w:tc>
        <w:tc>
          <w:tcPr>
            <w:tcW w:w="414" w:type="pct"/>
          </w:tcPr>
          <w:p w14:paraId="04924329" w14:textId="77777777" w:rsidR="00185035" w:rsidRPr="00F85647" w:rsidRDefault="00185035" w:rsidP="005E2923">
            <w:pPr>
              <w:autoSpaceDE w:val="0"/>
              <w:autoSpaceDN w:val="0"/>
              <w:adjustRightInd w:val="0"/>
              <w:jc w:val="center"/>
              <w:rPr>
                <w:noProof/>
              </w:rPr>
            </w:pPr>
          </w:p>
        </w:tc>
        <w:tc>
          <w:tcPr>
            <w:tcW w:w="339" w:type="pct"/>
          </w:tcPr>
          <w:p w14:paraId="7A272387" w14:textId="77777777" w:rsidR="00185035" w:rsidRDefault="00185035" w:rsidP="005E2923">
            <w:pPr>
              <w:autoSpaceDE w:val="0"/>
              <w:autoSpaceDN w:val="0"/>
              <w:adjustRightInd w:val="0"/>
              <w:jc w:val="center"/>
              <w:rPr>
                <w:noProof/>
              </w:rPr>
            </w:pPr>
          </w:p>
        </w:tc>
      </w:tr>
      <w:tr w:rsidR="00C90E7E" w:rsidRPr="00F85647" w14:paraId="43271EBC" w14:textId="77777777" w:rsidTr="00C90E7E">
        <w:trPr>
          <w:trHeight w:val="288"/>
        </w:trPr>
        <w:tc>
          <w:tcPr>
            <w:tcW w:w="192" w:type="pct"/>
          </w:tcPr>
          <w:p w14:paraId="4FFD86BD" w14:textId="77777777" w:rsidR="00185035" w:rsidRPr="007A08CE" w:rsidRDefault="00185035">
            <w:pPr>
              <w:jc w:val="center"/>
              <w:rPr>
                <w:b/>
                <w:bCs/>
                <w:color w:val="000000"/>
              </w:rPr>
            </w:pPr>
            <w:r w:rsidRPr="007A08CE">
              <w:rPr>
                <w:b/>
                <w:bCs/>
                <w:color w:val="000000"/>
              </w:rPr>
              <w:t>F3</w:t>
            </w:r>
          </w:p>
        </w:tc>
        <w:tc>
          <w:tcPr>
            <w:tcW w:w="2164" w:type="pct"/>
            <w:gridSpan w:val="2"/>
          </w:tcPr>
          <w:p w14:paraId="4C26E06B" w14:textId="77777777" w:rsidR="00185035" w:rsidRPr="002966C9" w:rsidRDefault="00185035" w:rsidP="002966C9">
            <w:pPr>
              <w:rPr>
                <w:bCs/>
                <w:color w:val="000000"/>
              </w:rPr>
            </w:pPr>
            <w:r w:rsidRPr="002966C9">
              <w:rPr>
                <w:bCs/>
                <w:color w:val="000000"/>
              </w:rPr>
              <w:t>Ventilacioni sistem VO-5</w:t>
            </w:r>
          </w:p>
        </w:tc>
        <w:tc>
          <w:tcPr>
            <w:tcW w:w="384" w:type="pct"/>
            <w:vAlign w:val="bottom"/>
          </w:tcPr>
          <w:p w14:paraId="0A7C47F5" w14:textId="77777777" w:rsidR="00185035" w:rsidRPr="007A08CE" w:rsidRDefault="00185035">
            <w:pPr>
              <w:jc w:val="center"/>
            </w:pPr>
          </w:p>
        </w:tc>
        <w:tc>
          <w:tcPr>
            <w:tcW w:w="387" w:type="pct"/>
            <w:vAlign w:val="bottom"/>
          </w:tcPr>
          <w:p w14:paraId="5CE148BC" w14:textId="77777777" w:rsidR="00185035" w:rsidRPr="007A08CE" w:rsidRDefault="00185035">
            <w:pPr>
              <w:jc w:val="center"/>
            </w:pPr>
          </w:p>
        </w:tc>
        <w:tc>
          <w:tcPr>
            <w:tcW w:w="322" w:type="pct"/>
          </w:tcPr>
          <w:p w14:paraId="49B0401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998A75A" w14:textId="77777777" w:rsidR="00185035" w:rsidRPr="00F85647" w:rsidRDefault="00185035" w:rsidP="005E2923">
            <w:pPr>
              <w:autoSpaceDE w:val="0"/>
              <w:autoSpaceDN w:val="0"/>
              <w:adjustRightInd w:val="0"/>
              <w:jc w:val="center"/>
              <w:rPr>
                <w:noProof/>
                <w:lang w:val="en-US"/>
              </w:rPr>
            </w:pPr>
          </w:p>
        </w:tc>
        <w:tc>
          <w:tcPr>
            <w:tcW w:w="237" w:type="pct"/>
          </w:tcPr>
          <w:p w14:paraId="4058E31D" w14:textId="77777777" w:rsidR="00185035" w:rsidRPr="00F85647" w:rsidRDefault="00185035" w:rsidP="005E2923">
            <w:pPr>
              <w:autoSpaceDE w:val="0"/>
              <w:autoSpaceDN w:val="0"/>
              <w:adjustRightInd w:val="0"/>
              <w:jc w:val="center"/>
              <w:rPr>
                <w:noProof/>
                <w:lang w:val="en-US"/>
              </w:rPr>
            </w:pPr>
          </w:p>
        </w:tc>
        <w:tc>
          <w:tcPr>
            <w:tcW w:w="237" w:type="pct"/>
          </w:tcPr>
          <w:p w14:paraId="2D0DAAF3" w14:textId="77777777" w:rsidR="00185035" w:rsidRPr="00F85647" w:rsidRDefault="00185035" w:rsidP="005E2923">
            <w:pPr>
              <w:autoSpaceDE w:val="0"/>
              <w:autoSpaceDN w:val="0"/>
              <w:adjustRightInd w:val="0"/>
              <w:jc w:val="center"/>
              <w:rPr>
                <w:noProof/>
              </w:rPr>
            </w:pPr>
          </w:p>
        </w:tc>
        <w:tc>
          <w:tcPr>
            <w:tcW w:w="414" w:type="pct"/>
          </w:tcPr>
          <w:p w14:paraId="0063F6D6" w14:textId="77777777" w:rsidR="00185035" w:rsidRPr="00F85647" w:rsidRDefault="00185035" w:rsidP="005E2923">
            <w:pPr>
              <w:autoSpaceDE w:val="0"/>
              <w:autoSpaceDN w:val="0"/>
              <w:adjustRightInd w:val="0"/>
              <w:jc w:val="center"/>
              <w:rPr>
                <w:noProof/>
              </w:rPr>
            </w:pPr>
          </w:p>
        </w:tc>
        <w:tc>
          <w:tcPr>
            <w:tcW w:w="339" w:type="pct"/>
          </w:tcPr>
          <w:p w14:paraId="160118F5" w14:textId="77777777" w:rsidR="00185035" w:rsidRDefault="00185035" w:rsidP="005E2923">
            <w:pPr>
              <w:autoSpaceDE w:val="0"/>
              <w:autoSpaceDN w:val="0"/>
              <w:adjustRightInd w:val="0"/>
              <w:jc w:val="center"/>
              <w:rPr>
                <w:noProof/>
              </w:rPr>
            </w:pPr>
          </w:p>
        </w:tc>
      </w:tr>
      <w:tr w:rsidR="00C90E7E" w:rsidRPr="00F85647" w14:paraId="4FDCFF38" w14:textId="77777777" w:rsidTr="00C90E7E">
        <w:trPr>
          <w:trHeight w:val="288"/>
        </w:trPr>
        <w:tc>
          <w:tcPr>
            <w:tcW w:w="192" w:type="pct"/>
          </w:tcPr>
          <w:p w14:paraId="4ED2EF30" w14:textId="77777777" w:rsidR="00185035" w:rsidRPr="007A08CE" w:rsidRDefault="00185035">
            <w:pPr>
              <w:jc w:val="center"/>
            </w:pPr>
            <w:r w:rsidRPr="007A08CE">
              <w:t>1</w:t>
            </w:r>
          </w:p>
        </w:tc>
        <w:tc>
          <w:tcPr>
            <w:tcW w:w="2164" w:type="pct"/>
            <w:gridSpan w:val="2"/>
          </w:tcPr>
          <w:p w14:paraId="0D2EEF24"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5C98DE5D" w14:textId="77777777" w:rsidR="00185035" w:rsidRPr="007A08CE" w:rsidRDefault="00185035">
            <w:pPr>
              <w:jc w:val="center"/>
            </w:pPr>
          </w:p>
        </w:tc>
        <w:tc>
          <w:tcPr>
            <w:tcW w:w="387" w:type="pct"/>
            <w:vAlign w:val="bottom"/>
          </w:tcPr>
          <w:p w14:paraId="6F978F04" w14:textId="77777777" w:rsidR="00185035" w:rsidRPr="007A08CE" w:rsidRDefault="00185035">
            <w:pPr>
              <w:jc w:val="center"/>
            </w:pPr>
          </w:p>
        </w:tc>
        <w:tc>
          <w:tcPr>
            <w:tcW w:w="322" w:type="pct"/>
          </w:tcPr>
          <w:p w14:paraId="2456889C"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C3A1C3" w14:textId="77777777" w:rsidR="00185035" w:rsidRPr="00F85647" w:rsidRDefault="00185035" w:rsidP="005E2923">
            <w:pPr>
              <w:autoSpaceDE w:val="0"/>
              <w:autoSpaceDN w:val="0"/>
              <w:adjustRightInd w:val="0"/>
              <w:jc w:val="center"/>
              <w:rPr>
                <w:noProof/>
                <w:lang w:val="en-US"/>
              </w:rPr>
            </w:pPr>
          </w:p>
        </w:tc>
        <w:tc>
          <w:tcPr>
            <w:tcW w:w="237" w:type="pct"/>
          </w:tcPr>
          <w:p w14:paraId="3A218E8E" w14:textId="77777777" w:rsidR="00185035" w:rsidRPr="00F85647" w:rsidRDefault="00185035" w:rsidP="005E2923">
            <w:pPr>
              <w:autoSpaceDE w:val="0"/>
              <w:autoSpaceDN w:val="0"/>
              <w:adjustRightInd w:val="0"/>
              <w:jc w:val="center"/>
              <w:rPr>
                <w:noProof/>
                <w:lang w:val="en-US"/>
              </w:rPr>
            </w:pPr>
          </w:p>
        </w:tc>
        <w:tc>
          <w:tcPr>
            <w:tcW w:w="237" w:type="pct"/>
          </w:tcPr>
          <w:p w14:paraId="3466B9D3" w14:textId="77777777" w:rsidR="00185035" w:rsidRPr="00F85647" w:rsidRDefault="00185035" w:rsidP="005E2923">
            <w:pPr>
              <w:autoSpaceDE w:val="0"/>
              <w:autoSpaceDN w:val="0"/>
              <w:adjustRightInd w:val="0"/>
              <w:jc w:val="center"/>
              <w:rPr>
                <w:noProof/>
              </w:rPr>
            </w:pPr>
          </w:p>
        </w:tc>
        <w:tc>
          <w:tcPr>
            <w:tcW w:w="414" w:type="pct"/>
          </w:tcPr>
          <w:p w14:paraId="63F39E21" w14:textId="77777777" w:rsidR="00185035" w:rsidRPr="00F85647" w:rsidRDefault="00185035" w:rsidP="005E2923">
            <w:pPr>
              <w:autoSpaceDE w:val="0"/>
              <w:autoSpaceDN w:val="0"/>
              <w:adjustRightInd w:val="0"/>
              <w:jc w:val="center"/>
              <w:rPr>
                <w:noProof/>
              </w:rPr>
            </w:pPr>
          </w:p>
        </w:tc>
        <w:tc>
          <w:tcPr>
            <w:tcW w:w="339" w:type="pct"/>
          </w:tcPr>
          <w:p w14:paraId="140646F6" w14:textId="77777777" w:rsidR="00185035" w:rsidRDefault="00185035" w:rsidP="005E2923">
            <w:pPr>
              <w:autoSpaceDE w:val="0"/>
              <w:autoSpaceDN w:val="0"/>
              <w:adjustRightInd w:val="0"/>
              <w:jc w:val="center"/>
              <w:rPr>
                <w:noProof/>
              </w:rPr>
            </w:pPr>
          </w:p>
        </w:tc>
      </w:tr>
      <w:tr w:rsidR="00C90E7E" w:rsidRPr="00F85647" w14:paraId="67F222F4" w14:textId="77777777" w:rsidTr="00C90E7E">
        <w:trPr>
          <w:trHeight w:val="288"/>
        </w:trPr>
        <w:tc>
          <w:tcPr>
            <w:tcW w:w="192" w:type="pct"/>
          </w:tcPr>
          <w:p w14:paraId="6C37D57E" w14:textId="77777777" w:rsidR="00185035" w:rsidRPr="007A08CE" w:rsidRDefault="00185035">
            <w:pPr>
              <w:jc w:val="center"/>
            </w:pPr>
            <w:r w:rsidRPr="007A08CE">
              <w:t>1,1</w:t>
            </w:r>
          </w:p>
        </w:tc>
        <w:tc>
          <w:tcPr>
            <w:tcW w:w="2164" w:type="pct"/>
            <w:gridSpan w:val="2"/>
          </w:tcPr>
          <w:p w14:paraId="35062DEC" w14:textId="77777777" w:rsidR="00185035" w:rsidRPr="002966C9" w:rsidRDefault="00185035" w:rsidP="002966C9">
            <w:r w:rsidRPr="002966C9">
              <w:t>Ravni kanali:</w:t>
            </w:r>
          </w:p>
        </w:tc>
        <w:tc>
          <w:tcPr>
            <w:tcW w:w="384" w:type="pct"/>
            <w:vAlign w:val="bottom"/>
          </w:tcPr>
          <w:p w14:paraId="491C86FB" w14:textId="77777777" w:rsidR="00185035" w:rsidRPr="007A08CE" w:rsidRDefault="00185035">
            <w:pPr>
              <w:jc w:val="center"/>
            </w:pPr>
          </w:p>
        </w:tc>
        <w:tc>
          <w:tcPr>
            <w:tcW w:w="387" w:type="pct"/>
            <w:vAlign w:val="bottom"/>
          </w:tcPr>
          <w:p w14:paraId="667339A0" w14:textId="77777777" w:rsidR="00185035" w:rsidRPr="007A08CE" w:rsidRDefault="00185035">
            <w:pPr>
              <w:jc w:val="center"/>
            </w:pPr>
          </w:p>
        </w:tc>
        <w:tc>
          <w:tcPr>
            <w:tcW w:w="322" w:type="pct"/>
          </w:tcPr>
          <w:p w14:paraId="6D76A54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AFCC84" w14:textId="77777777" w:rsidR="00185035" w:rsidRPr="00F85647" w:rsidRDefault="00185035" w:rsidP="005E2923">
            <w:pPr>
              <w:autoSpaceDE w:val="0"/>
              <w:autoSpaceDN w:val="0"/>
              <w:adjustRightInd w:val="0"/>
              <w:jc w:val="center"/>
              <w:rPr>
                <w:noProof/>
                <w:lang w:val="en-US"/>
              </w:rPr>
            </w:pPr>
          </w:p>
        </w:tc>
        <w:tc>
          <w:tcPr>
            <w:tcW w:w="237" w:type="pct"/>
          </w:tcPr>
          <w:p w14:paraId="2245CC7B" w14:textId="77777777" w:rsidR="00185035" w:rsidRPr="00F85647" w:rsidRDefault="00185035" w:rsidP="005E2923">
            <w:pPr>
              <w:autoSpaceDE w:val="0"/>
              <w:autoSpaceDN w:val="0"/>
              <w:adjustRightInd w:val="0"/>
              <w:jc w:val="center"/>
              <w:rPr>
                <w:noProof/>
                <w:lang w:val="en-US"/>
              </w:rPr>
            </w:pPr>
          </w:p>
        </w:tc>
        <w:tc>
          <w:tcPr>
            <w:tcW w:w="237" w:type="pct"/>
          </w:tcPr>
          <w:p w14:paraId="6AC24D25" w14:textId="77777777" w:rsidR="00185035" w:rsidRPr="00F85647" w:rsidRDefault="00185035" w:rsidP="005E2923">
            <w:pPr>
              <w:autoSpaceDE w:val="0"/>
              <w:autoSpaceDN w:val="0"/>
              <w:adjustRightInd w:val="0"/>
              <w:jc w:val="center"/>
              <w:rPr>
                <w:noProof/>
              </w:rPr>
            </w:pPr>
          </w:p>
        </w:tc>
        <w:tc>
          <w:tcPr>
            <w:tcW w:w="414" w:type="pct"/>
          </w:tcPr>
          <w:p w14:paraId="3B1662B4" w14:textId="77777777" w:rsidR="00185035" w:rsidRPr="00F85647" w:rsidRDefault="00185035" w:rsidP="005E2923">
            <w:pPr>
              <w:autoSpaceDE w:val="0"/>
              <w:autoSpaceDN w:val="0"/>
              <w:adjustRightInd w:val="0"/>
              <w:jc w:val="center"/>
              <w:rPr>
                <w:noProof/>
              </w:rPr>
            </w:pPr>
          </w:p>
        </w:tc>
        <w:tc>
          <w:tcPr>
            <w:tcW w:w="339" w:type="pct"/>
          </w:tcPr>
          <w:p w14:paraId="64D55A32" w14:textId="77777777" w:rsidR="00185035" w:rsidRDefault="00185035" w:rsidP="005E2923">
            <w:pPr>
              <w:autoSpaceDE w:val="0"/>
              <w:autoSpaceDN w:val="0"/>
              <w:adjustRightInd w:val="0"/>
              <w:jc w:val="center"/>
              <w:rPr>
                <w:noProof/>
              </w:rPr>
            </w:pPr>
          </w:p>
        </w:tc>
      </w:tr>
      <w:tr w:rsidR="00C90E7E" w:rsidRPr="00F85647" w14:paraId="027C4F4D" w14:textId="77777777" w:rsidTr="00C90E7E">
        <w:trPr>
          <w:trHeight w:val="288"/>
        </w:trPr>
        <w:tc>
          <w:tcPr>
            <w:tcW w:w="192" w:type="pct"/>
          </w:tcPr>
          <w:p w14:paraId="4F33CEF8" w14:textId="77777777" w:rsidR="00185035" w:rsidRPr="007A08CE" w:rsidRDefault="00185035">
            <w:pPr>
              <w:jc w:val="center"/>
            </w:pPr>
          </w:p>
        </w:tc>
        <w:tc>
          <w:tcPr>
            <w:tcW w:w="2164" w:type="pct"/>
            <w:gridSpan w:val="2"/>
          </w:tcPr>
          <w:p w14:paraId="1197E241" w14:textId="77777777" w:rsidR="00185035" w:rsidRPr="002966C9" w:rsidRDefault="00185035" w:rsidP="002966C9">
            <w:r w:rsidRPr="002966C9">
              <w:t>SR-Ø125</w:t>
            </w:r>
          </w:p>
        </w:tc>
        <w:tc>
          <w:tcPr>
            <w:tcW w:w="384" w:type="pct"/>
            <w:vAlign w:val="bottom"/>
          </w:tcPr>
          <w:p w14:paraId="0ACF8925" w14:textId="77777777" w:rsidR="00185035" w:rsidRPr="007A08CE" w:rsidRDefault="00185035">
            <w:pPr>
              <w:jc w:val="center"/>
            </w:pPr>
            <w:r w:rsidRPr="007A08CE">
              <w:t>m</w:t>
            </w:r>
          </w:p>
        </w:tc>
        <w:tc>
          <w:tcPr>
            <w:tcW w:w="387" w:type="pct"/>
            <w:vAlign w:val="bottom"/>
          </w:tcPr>
          <w:p w14:paraId="56CD0664" w14:textId="77777777" w:rsidR="00185035" w:rsidRPr="007A08CE" w:rsidRDefault="00185035">
            <w:pPr>
              <w:jc w:val="center"/>
            </w:pPr>
            <w:r w:rsidRPr="007A08CE">
              <w:t>5</w:t>
            </w:r>
          </w:p>
        </w:tc>
        <w:tc>
          <w:tcPr>
            <w:tcW w:w="322" w:type="pct"/>
          </w:tcPr>
          <w:p w14:paraId="127AFBC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319C5C8" w14:textId="77777777" w:rsidR="00185035" w:rsidRPr="00F85647" w:rsidRDefault="00185035" w:rsidP="005E2923">
            <w:pPr>
              <w:autoSpaceDE w:val="0"/>
              <w:autoSpaceDN w:val="0"/>
              <w:adjustRightInd w:val="0"/>
              <w:jc w:val="center"/>
              <w:rPr>
                <w:noProof/>
                <w:lang w:val="en-US"/>
              </w:rPr>
            </w:pPr>
          </w:p>
        </w:tc>
        <w:tc>
          <w:tcPr>
            <w:tcW w:w="237" w:type="pct"/>
          </w:tcPr>
          <w:p w14:paraId="5EC53DE1" w14:textId="77777777" w:rsidR="00185035" w:rsidRPr="00F85647" w:rsidRDefault="00185035" w:rsidP="005E2923">
            <w:pPr>
              <w:autoSpaceDE w:val="0"/>
              <w:autoSpaceDN w:val="0"/>
              <w:adjustRightInd w:val="0"/>
              <w:jc w:val="center"/>
              <w:rPr>
                <w:noProof/>
                <w:lang w:val="en-US"/>
              </w:rPr>
            </w:pPr>
          </w:p>
        </w:tc>
        <w:tc>
          <w:tcPr>
            <w:tcW w:w="237" w:type="pct"/>
          </w:tcPr>
          <w:p w14:paraId="4FE3D1BB" w14:textId="77777777" w:rsidR="00185035" w:rsidRPr="00F85647" w:rsidRDefault="00185035" w:rsidP="005E2923">
            <w:pPr>
              <w:autoSpaceDE w:val="0"/>
              <w:autoSpaceDN w:val="0"/>
              <w:adjustRightInd w:val="0"/>
              <w:jc w:val="center"/>
              <w:rPr>
                <w:noProof/>
              </w:rPr>
            </w:pPr>
          </w:p>
        </w:tc>
        <w:tc>
          <w:tcPr>
            <w:tcW w:w="414" w:type="pct"/>
          </w:tcPr>
          <w:p w14:paraId="71F1C979" w14:textId="77777777" w:rsidR="00185035" w:rsidRPr="00F85647" w:rsidRDefault="00185035" w:rsidP="005E2923">
            <w:pPr>
              <w:autoSpaceDE w:val="0"/>
              <w:autoSpaceDN w:val="0"/>
              <w:adjustRightInd w:val="0"/>
              <w:jc w:val="center"/>
              <w:rPr>
                <w:noProof/>
              </w:rPr>
            </w:pPr>
          </w:p>
        </w:tc>
        <w:tc>
          <w:tcPr>
            <w:tcW w:w="339" w:type="pct"/>
          </w:tcPr>
          <w:p w14:paraId="63CB1F4A" w14:textId="77777777" w:rsidR="00185035" w:rsidRDefault="00185035" w:rsidP="005E2923">
            <w:pPr>
              <w:autoSpaceDE w:val="0"/>
              <w:autoSpaceDN w:val="0"/>
              <w:adjustRightInd w:val="0"/>
              <w:jc w:val="center"/>
              <w:rPr>
                <w:noProof/>
              </w:rPr>
            </w:pPr>
          </w:p>
        </w:tc>
      </w:tr>
      <w:tr w:rsidR="00C90E7E" w:rsidRPr="00F85647" w14:paraId="47F5EF4D" w14:textId="77777777" w:rsidTr="00C90E7E">
        <w:trPr>
          <w:trHeight w:val="288"/>
        </w:trPr>
        <w:tc>
          <w:tcPr>
            <w:tcW w:w="192" w:type="pct"/>
          </w:tcPr>
          <w:p w14:paraId="75FAE249" w14:textId="77777777" w:rsidR="00185035" w:rsidRPr="007A08CE" w:rsidRDefault="00185035">
            <w:pPr>
              <w:jc w:val="center"/>
            </w:pPr>
            <w:r w:rsidRPr="007A08CE">
              <w:t>1,2</w:t>
            </w:r>
          </w:p>
        </w:tc>
        <w:tc>
          <w:tcPr>
            <w:tcW w:w="2164" w:type="pct"/>
            <w:gridSpan w:val="2"/>
          </w:tcPr>
          <w:p w14:paraId="34C7F5E5" w14:textId="77777777" w:rsidR="00185035" w:rsidRPr="002966C9" w:rsidRDefault="00185035" w:rsidP="002966C9">
            <w:r w:rsidRPr="002966C9">
              <w:t>T komadi:</w:t>
            </w:r>
          </w:p>
        </w:tc>
        <w:tc>
          <w:tcPr>
            <w:tcW w:w="384" w:type="pct"/>
            <w:vAlign w:val="bottom"/>
          </w:tcPr>
          <w:p w14:paraId="763127D5" w14:textId="77777777" w:rsidR="00185035" w:rsidRPr="007A08CE" w:rsidRDefault="00185035">
            <w:pPr>
              <w:jc w:val="center"/>
            </w:pPr>
          </w:p>
        </w:tc>
        <w:tc>
          <w:tcPr>
            <w:tcW w:w="387" w:type="pct"/>
            <w:vAlign w:val="bottom"/>
          </w:tcPr>
          <w:p w14:paraId="56D207D2" w14:textId="77777777" w:rsidR="00185035" w:rsidRPr="007A08CE" w:rsidRDefault="00185035">
            <w:pPr>
              <w:jc w:val="center"/>
            </w:pPr>
          </w:p>
        </w:tc>
        <w:tc>
          <w:tcPr>
            <w:tcW w:w="322" w:type="pct"/>
          </w:tcPr>
          <w:p w14:paraId="5282DD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01758C26" w14:textId="77777777" w:rsidR="00185035" w:rsidRPr="00F85647" w:rsidRDefault="00185035" w:rsidP="005E2923">
            <w:pPr>
              <w:autoSpaceDE w:val="0"/>
              <w:autoSpaceDN w:val="0"/>
              <w:adjustRightInd w:val="0"/>
              <w:jc w:val="center"/>
              <w:rPr>
                <w:noProof/>
                <w:lang w:val="en-US"/>
              </w:rPr>
            </w:pPr>
          </w:p>
        </w:tc>
        <w:tc>
          <w:tcPr>
            <w:tcW w:w="237" w:type="pct"/>
          </w:tcPr>
          <w:p w14:paraId="158E3059" w14:textId="77777777" w:rsidR="00185035" w:rsidRPr="00F85647" w:rsidRDefault="00185035" w:rsidP="005E2923">
            <w:pPr>
              <w:autoSpaceDE w:val="0"/>
              <w:autoSpaceDN w:val="0"/>
              <w:adjustRightInd w:val="0"/>
              <w:jc w:val="center"/>
              <w:rPr>
                <w:noProof/>
                <w:lang w:val="en-US"/>
              </w:rPr>
            </w:pPr>
          </w:p>
        </w:tc>
        <w:tc>
          <w:tcPr>
            <w:tcW w:w="237" w:type="pct"/>
          </w:tcPr>
          <w:p w14:paraId="0AE1960F" w14:textId="77777777" w:rsidR="00185035" w:rsidRPr="00F85647" w:rsidRDefault="00185035" w:rsidP="005E2923">
            <w:pPr>
              <w:autoSpaceDE w:val="0"/>
              <w:autoSpaceDN w:val="0"/>
              <w:adjustRightInd w:val="0"/>
              <w:jc w:val="center"/>
              <w:rPr>
                <w:noProof/>
              </w:rPr>
            </w:pPr>
          </w:p>
        </w:tc>
        <w:tc>
          <w:tcPr>
            <w:tcW w:w="414" w:type="pct"/>
          </w:tcPr>
          <w:p w14:paraId="0B46869F" w14:textId="77777777" w:rsidR="00185035" w:rsidRPr="00F85647" w:rsidRDefault="00185035" w:rsidP="005E2923">
            <w:pPr>
              <w:autoSpaceDE w:val="0"/>
              <w:autoSpaceDN w:val="0"/>
              <w:adjustRightInd w:val="0"/>
              <w:jc w:val="center"/>
              <w:rPr>
                <w:noProof/>
              </w:rPr>
            </w:pPr>
          </w:p>
        </w:tc>
        <w:tc>
          <w:tcPr>
            <w:tcW w:w="339" w:type="pct"/>
          </w:tcPr>
          <w:p w14:paraId="2BA73055" w14:textId="77777777" w:rsidR="00185035" w:rsidRDefault="00185035" w:rsidP="005E2923">
            <w:pPr>
              <w:autoSpaceDE w:val="0"/>
              <w:autoSpaceDN w:val="0"/>
              <w:adjustRightInd w:val="0"/>
              <w:jc w:val="center"/>
              <w:rPr>
                <w:noProof/>
              </w:rPr>
            </w:pPr>
          </w:p>
        </w:tc>
      </w:tr>
      <w:tr w:rsidR="00C90E7E" w:rsidRPr="00F85647" w14:paraId="16DB6E63" w14:textId="77777777" w:rsidTr="00C90E7E">
        <w:trPr>
          <w:trHeight w:val="288"/>
        </w:trPr>
        <w:tc>
          <w:tcPr>
            <w:tcW w:w="192" w:type="pct"/>
          </w:tcPr>
          <w:p w14:paraId="40EA4AEE" w14:textId="77777777" w:rsidR="00185035" w:rsidRPr="007A08CE" w:rsidRDefault="00185035">
            <w:pPr>
              <w:jc w:val="center"/>
            </w:pPr>
          </w:p>
        </w:tc>
        <w:tc>
          <w:tcPr>
            <w:tcW w:w="2164" w:type="pct"/>
            <w:gridSpan w:val="2"/>
          </w:tcPr>
          <w:p w14:paraId="77496878" w14:textId="77777777" w:rsidR="00185035" w:rsidRPr="002966C9" w:rsidRDefault="00185035" w:rsidP="002966C9">
            <w:r w:rsidRPr="002966C9">
              <w:t>T CU Ø125</w:t>
            </w:r>
          </w:p>
        </w:tc>
        <w:tc>
          <w:tcPr>
            <w:tcW w:w="384" w:type="pct"/>
            <w:vAlign w:val="bottom"/>
          </w:tcPr>
          <w:p w14:paraId="5639C5E5" w14:textId="77777777" w:rsidR="00185035" w:rsidRPr="007A08CE" w:rsidRDefault="00185035">
            <w:pPr>
              <w:jc w:val="center"/>
            </w:pPr>
            <w:r w:rsidRPr="007A08CE">
              <w:t>kom</w:t>
            </w:r>
          </w:p>
        </w:tc>
        <w:tc>
          <w:tcPr>
            <w:tcW w:w="387" w:type="pct"/>
            <w:vAlign w:val="bottom"/>
          </w:tcPr>
          <w:p w14:paraId="0169B73D" w14:textId="77777777" w:rsidR="00185035" w:rsidRPr="007A08CE" w:rsidRDefault="00185035">
            <w:pPr>
              <w:jc w:val="center"/>
            </w:pPr>
            <w:r w:rsidRPr="007A08CE">
              <w:t>1</w:t>
            </w:r>
          </w:p>
        </w:tc>
        <w:tc>
          <w:tcPr>
            <w:tcW w:w="322" w:type="pct"/>
          </w:tcPr>
          <w:p w14:paraId="4FA758DB" w14:textId="77777777" w:rsidR="00185035" w:rsidRPr="00F85647" w:rsidRDefault="00185035" w:rsidP="005E2923">
            <w:pPr>
              <w:autoSpaceDE w:val="0"/>
              <w:autoSpaceDN w:val="0"/>
              <w:adjustRightInd w:val="0"/>
              <w:jc w:val="center"/>
              <w:rPr>
                <w:noProof/>
                <w:lang w:val="en-US"/>
              </w:rPr>
            </w:pPr>
          </w:p>
        </w:tc>
        <w:tc>
          <w:tcPr>
            <w:tcW w:w="324" w:type="pct"/>
            <w:gridSpan w:val="2"/>
          </w:tcPr>
          <w:p w14:paraId="62089E27" w14:textId="77777777" w:rsidR="00185035" w:rsidRPr="00F85647" w:rsidRDefault="00185035" w:rsidP="005E2923">
            <w:pPr>
              <w:autoSpaceDE w:val="0"/>
              <w:autoSpaceDN w:val="0"/>
              <w:adjustRightInd w:val="0"/>
              <w:jc w:val="center"/>
              <w:rPr>
                <w:noProof/>
                <w:lang w:val="en-US"/>
              </w:rPr>
            </w:pPr>
          </w:p>
        </w:tc>
        <w:tc>
          <w:tcPr>
            <w:tcW w:w="237" w:type="pct"/>
          </w:tcPr>
          <w:p w14:paraId="7FA8263D" w14:textId="77777777" w:rsidR="00185035" w:rsidRPr="00F85647" w:rsidRDefault="00185035" w:rsidP="005E2923">
            <w:pPr>
              <w:autoSpaceDE w:val="0"/>
              <w:autoSpaceDN w:val="0"/>
              <w:adjustRightInd w:val="0"/>
              <w:jc w:val="center"/>
              <w:rPr>
                <w:noProof/>
                <w:lang w:val="en-US"/>
              </w:rPr>
            </w:pPr>
          </w:p>
        </w:tc>
        <w:tc>
          <w:tcPr>
            <w:tcW w:w="237" w:type="pct"/>
          </w:tcPr>
          <w:p w14:paraId="70CFFDD3" w14:textId="77777777" w:rsidR="00185035" w:rsidRPr="00F85647" w:rsidRDefault="00185035" w:rsidP="005E2923">
            <w:pPr>
              <w:autoSpaceDE w:val="0"/>
              <w:autoSpaceDN w:val="0"/>
              <w:adjustRightInd w:val="0"/>
              <w:jc w:val="center"/>
              <w:rPr>
                <w:noProof/>
              </w:rPr>
            </w:pPr>
          </w:p>
        </w:tc>
        <w:tc>
          <w:tcPr>
            <w:tcW w:w="414" w:type="pct"/>
          </w:tcPr>
          <w:p w14:paraId="764977AB" w14:textId="77777777" w:rsidR="00185035" w:rsidRPr="00F85647" w:rsidRDefault="00185035" w:rsidP="005E2923">
            <w:pPr>
              <w:autoSpaceDE w:val="0"/>
              <w:autoSpaceDN w:val="0"/>
              <w:adjustRightInd w:val="0"/>
              <w:jc w:val="center"/>
              <w:rPr>
                <w:noProof/>
              </w:rPr>
            </w:pPr>
          </w:p>
        </w:tc>
        <w:tc>
          <w:tcPr>
            <w:tcW w:w="339" w:type="pct"/>
          </w:tcPr>
          <w:p w14:paraId="7B80CA3D" w14:textId="77777777" w:rsidR="00185035" w:rsidRDefault="00185035" w:rsidP="005E2923">
            <w:pPr>
              <w:autoSpaceDE w:val="0"/>
              <w:autoSpaceDN w:val="0"/>
              <w:adjustRightInd w:val="0"/>
              <w:jc w:val="center"/>
              <w:rPr>
                <w:noProof/>
              </w:rPr>
            </w:pPr>
          </w:p>
        </w:tc>
      </w:tr>
      <w:tr w:rsidR="00C90E7E" w:rsidRPr="00F85647" w14:paraId="1D69D4DF" w14:textId="77777777" w:rsidTr="00C90E7E">
        <w:trPr>
          <w:trHeight w:val="288"/>
        </w:trPr>
        <w:tc>
          <w:tcPr>
            <w:tcW w:w="192" w:type="pct"/>
          </w:tcPr>
          <w:p w14:paraId="7B2698EA" w14:textId="77777777" w:rsidR="00185035" w:rsidRPr="007A08CE" w:rsidRDefault="00185035">
            <w:pPr>
              <w:jc w:val="center"/>
              <w:rPr>
                <w:color w:val="000000"/>
              </w:rPr>
            </w:pPr>
            <w:r w:rsidRPr="007A08CE">
              <w:rPr>
                <w:color w:val="000000"/>
              </w:rPr>
              <w:t>1.3</w:t>
            </w:r>
          </w:p>
        </w:tc>
        <w:tc>
          <w:tcPr>
            <w:tcW w:w="2164" w:type="pct"/>
            <w:gridSpan w:val="2"/>
          </w:tcPr>
          <w:p w14:paraId="12C537C1"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32F8AC93" w14:textId="77777777" w:rsidR="00185035" w:rsidRPr="007A08CE" w:rsidRDefault="00185035">
            <w:pPr>
              <w:jc w:val="center"/>
              <w:rPr>
                <w:color w:val="000000"/>
              </w:rPr>
            </w:pPr>
            <w:r>
              <w:rPr>
                <w:color w:val="000000"/>
              </w:rPr>
              <w:t>%</w:t>
            </w:r>
          </w:p>
        </w:tc>
        <w:tc>
          <w:tcPr>
            <w:tcW w:w="387" w:type="pct"/>
            <w:vAlign w:val="bottom"/>
          </w:tcPr>
          <w:p w14:paraId="0901457E" w14:textId="77777777" w:rsidR="00185035" w:rsidRPr="007A08CE" w:rsidRDefault="00185035">
            <w:pPr>
              <w:jc w:val="center"/>
              <w:rPr>
                <w:color w:val="000000"/>
              </w:rPr>
            </w:pPr>
            <w:r w:rsidRPr="007A08CE">
              <w:rPr>
                <w:color w:val="000000"/>
              </w:rPr>
              <w:t>0,3</w:t>
            </w:r>
          </w:p>
        </w:tc>
        <w:tc>
          <w:tcPr>
            <w:tcW w:w="322" w:type="pct"/>
          </w:tcPr>
          <w:p w14:paraId="10D3AE32"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CE6937" w14:textId="77777777" w:rsidR="00185035" w:rsidRPr="00F85647" w:rsidRDefault="00185035" w:rsidP="005E2923">
            <w:pPr>
              <w:autoSpaceDE w:val="0"/>
              <w:autoSpaceDN w:val="0"/>
              <w:adjustRightInd w:val="0"/>
              <w:jc w:val="center"/>
              <w:rPr>
                <w:noProof/>
                <w:lang w:val="en-US"/>
              </w:rPr>
            </w:pPr>
          </w:p>
        </w:tc>
        <w:tc>
          <w:tcPr>
            <w:tcW w:w="237" w:type="pct"/>
          </w:tcPr>
          <w:p w14:paraId="40A72D89" w14:textId="77777777" w:rsidR="00185035" w:rsidRPr="00F85647" w:rsidRDefault="00185035" w:rsidP="005E2923">
            <w:pPr>
              <w:autoSpaceDE w:val="0"/>
              <w:autoSpaceDN w:val="0"/>
              <w:adjustRightInd w:val="0"/>
              <w:jc w:val="center"/>
              <w:rPr>
                <w:noProof/>
                <w:lang w:val="en-US"/>
              </w:rPr>
            </w:pPr>
          </w:p>
        </w:tc>
        <w:tc>
          <w:tcPr>
            <w:tcW w:w="237" w:type="pct"/>
          </w:tcPr>
          <w:p w14:paraId="688AB057" w14:textId="77777777" w:rsidR="00185035" w:rsidRPr="00F85647" w:rsidRDefault="00185035" w:rsidP="005E2923">
            <w:pPr>
              <w:autoSpaceDE w:val="0"/>
              <w:autoSpaceDN w:val="0"/>
              <w:adjustRightInd w:val="0"/>
              <w:jc w:val="center"/>
              <w:rPr>
                <w:noProof/>
              </w:rPr>
            </w:pPr>
          </w:p>
        </w:tc>
        <w:tc>
          <w:tcPr>
            <w:tcW w:w="414" w:type="pct"/>
          </w:tcPr>
          <w:p w14:paraId="2B9BF610" w14:textId="77777777" w:rsidR="00185035" w:rsidRPr="00F85647" w:rsidRDefault="00185035" w:rsidP="005E2923">
            <w:pPr>
              <w:autoSpaceDE w:val="0"/>
              <w:autoSpaceDN w:val="0"/>
              <w:adjustRightInd w:val="0"/>
              <w:jc w:val="center"/>
              <w:rPr>
                <w:noProof/>
              </w:rPr>
            </w:pPr>
          </w:p>
        </w:tc>
        <w:tc>
          <w:tcPr>
            <w:tcW w:w="339" w:type="pct"/>
          </w:tcPr>
          <w:p w14:paraId="193B9257" w14:textId="77777777" w:rsidR="00185035" w:rsidRDefault="00185035" w:rsidP="005E2923">
            <w:pPr>
              <w:autoSpaceDE w:val="0"/>
              <w:autoSpaceDN w:val="0"/>
              <w:adjustRightInd w:val="0"/>
              <w:jc w:val="center"/>
              <w:rPr>
                <w:noProof/>
              </w:rPr>
            </w:pPr>
          </w:p>
        </w:tc>
      </w:tr>
      <w:tr w:rsidR="00C90E7E" w:rsidRPr="00F85647" w14:paraId="5F2DFAEC" w14:textId="77777777" w:rsidTr="00C90E7E">
        <w:trPr>
          <w:trHeight w:val="288"/>
        </w:trPr>
        <w:tc>
          <w:tcPr>
            <w:tcW w:w="192" w:type="pct"/>
          </w:tcPr>
          <w:p w14:paraId="00182A82" w14:textId="77777777" w:rsidR="00185035" w:rsidRPr="007A08CE" w:rsidRDefault="00185035">
            <w:pPr>
              <w:jc w:val="center"/>
            </w:pPr>
            <w:r w:rsidRPr="007A08CE">
              <w:t>2</w:t>
            </w:r>
          </w:p>
        </w:tc>
        <w:tc>
          <w:tcPr>
            <w:tcW w:w="2164" w:type="pct"/>
            <w:gridSpan w:val="2"/>
          </w:tcPr>
          <w:p w14:paraId="3A23793F" w14:textId="77777777" w:rsidR="00185035" w:rsidRPr="002966C9" w:rsidRDefault="00185035" w:rsidP="002966C9">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r>
            <w:r w:rsidRPr="002966C9">
              <w:rPr>
                <w:color w:val="000000"/>
              </w:rPr>
              <w:lastRenderedPageBreak/>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84" w:type="pct"/>
            <w:vAlign w:val="bottom"/>
          </w:tcPr>
          <w:p w14:paraId="7DEF2C51" w14:textId="77777777" w:rsidR="00185035" w:rsidRPr="007A08CE" w:rsidRDefault="00185035">
            <w:pPr>
              <w:jc w:val="center"/>
            </w:pPr>
          </w:p>
        </w:tc>
        <w:tc>
          <w:tcPr>
            <w:tcW w:w="387" w:type="pct"/>
            <w:vAlign w:val="bottom"/>
          </w:tcPr>
          <w:p w14:paraId="5B842360" w14:textId="77777777" w:rsidR="00185035" w:rsidRPr="007A08CE" w:rsidRDefault="00185035">
            <w:pPr>
              <w:jc w:val="center"/>
            </w:pPr>
          </w:p>
        </w:tc>
        <w:tc>
          <w:tcPr>
            <w:tcW w:w="322" w:type="pct"/>
          </w:tcPr>
          <w:p w14:paraId="774DEEC4" w14:textId="77777777" w:rsidR="00185035" w:rsidRPr="00F85647" w:rsidRDefault="00185035" w:rsidP="005E2923">
            <w:pPr>
              <w:autoSpaceDE w:val="0"/>
              <w:autoSpaceDN w:val="0"/>
              <w:adjustRightInd w:val="0"/>
              <w:jc w:val="center"/>
              <w:rPr>
                <w:noProof/>
                <w:lang w:val="en-US"/>
              </w:rPr>
            </w:pPr>
          </w:p>
        </w:tc>
        <w:tc>
          <w:tcPr>
            <w:tcW w:w="324" w:type="pct"/>
            <w:gridSpan w:val="2"/>
          </w:tcPr>
          <w:p w14:paraId="03CDCDB1" w14:textId="77777777" w:rsidR="00185035" w:rsidRPr="00F85647" w:rsidRDefault="00185035" w:rsidP="005E2923">
            <w:pPr>
              <w:autoSpaceDE w:val="0"/>
              <w:autoSpaceDN w:val="0"/>
              <w:adjustRightInd w:val="0"/>
              <w:jc w:val="center"/>
              <w:rPr>
                <w:noProof/>
                <w:lang w:val="en-US"/>
              </w:rPr>
            </w:pPr>
          </w:p>
        </w:tc>
        <w:tc>
          <w:tcPr>
            <w:tcW w:w="237" w:type="pct"/>
          </w:tcPr>
          <w:p w14:paraId="0958B5C7" w14:textId="77777777" w:rsidR="00185035" w:rsidRPr="00F85647" w:rsidRDefault="00185035" w:rsidP="005E2923">
            <w:pPr>
              <w:autoSpaceDE w:val="0"/>
              <w:autoSpaceDN w:val="0"/>
              <w:adjustRightInd w:val="0"/>
              <w:jc w:val="center"/>
              <w:rPr>
                <w:noProof/>
                <w:lang w:val="en-US"/>
              </w:rPr>
            </w:pPr>
          </w:p>
        </w:tc>
        <w:tc>
          <w:tcPr>
            <w:tcW w:w="237" w:type="pct"/>
          </w:tcPr>
          <w:p w14:paraId="2B4248CB" w14:textId="77777777" w:rsidR="00185035" w:rsidRPr="00F85647" w:rsidRDefault="00185035" w:rsidP="005E2923">
            <w:pPr>
              <w:autoSpaceDE w:val="0"/>
              <w:autoSpaceDN w:val="0"/>
              <w:adjustRightInd w:val="0"/>
              <w:jc w:val="center"/>
              <w:rPr>
                <w:noProof/>
              </w:rPr>
            </w:pPr>
          </w:p>
        </w:tc>
        <w:tc>
          <w:tcPr>
            <w:tcW w:w="414" w:type="pct"/>
          </w:tcPr>
          <w:p w14:paraId="28EF61C0" w14:textId="77777777" w:rsidR="00185035" w:rsidRPr="00F85647" w:rsidRDefault="00185035" w:rsidP="005E2923">
            <w:pPr>
              <w:autoSpaceDE w:val="0"/>
              <w:autoSpaceDN w:val="0"/>
              <w:adjustRightInd w:val="0"/>
              <w:jc w:val="center"/>
              <w:rPr>
                <w:noProof/>
              </w:rPr>
            </w:pPr>
          </w:p>
        </w:tc>
        <w:tc>
          <w:tcPr>
            <w:tcW w:w="339" w:type="pct"/>
          </w:tcPr>
          <w:p w14:paraId="0285B99A" w14:textId="77777777" w:rsidR="00185035" w:rsidRDefault="00185035" w:rsidP="005E2923">
            <w:pPr>
              <w:autoSpaceDE w:val="0"/>
              <w:autoSpaceDN w:val="0"/>
              <w:adjustRightInd w:val="0"/>
              <w:jc w:val="center"/>
              <w:rPr>
                <w:noProof/>
              </w:rPr>
            </w:pPr>
          </w:p>
        </w:tc>
      </w:tr>
      <w:tr w:rsidR="00C90E7E" w:rsidRPr="00F85647" w14:paraId="5CBBD105" w14:textId="77777777" w:rsidTr="00C90E7E">
        <w:trPr>
          <w:trHeight w:val="288"/>
        </w:trPr>
        <w:tc>
          <w:tcPr>
            <w:tcW w:w="192" w:type="pct"/>
          </w:tcPr>
          <w:p w14:paraId="02000F80" w14:textId="77777777" w:rsidR="00185035" w:rsidRPr="007A08CE" w:rsidRDefault="00185035">
            <w:pPr>
              <w:jc w:val="center"/>
            </w:pPr>
          </w:p>
        </w:tc>
        <w:tc>
          <w:tcPr>
            <w:tcW w:w="2164" w:type="pct"/>
            <w:gridSpan w:val="2"/>
          </w:tcPr>
          <w:p w14:paraId="575F4ADC" w14:textId="77777777" w:rsidR="00185035" w:rsidRPr="002966C9" w:rsidRDefault="00185035" w:rsidP="002966C9">
            <w:pPr>
              <w:rPr>
                <w:color w:val="000000"/>
              </w:rPr>
            </w:pPr>
            <w:r w:rsidRPr="002966C9">
              <w:rPr>
                <w:color w:val="000000"/>
              </w:rPr>
              <w:t>Ø125</w:t>
            </w:r>
          </w:p>
        </w:tc>
        <w:tc>
          <w:tcPr>
            <w:tcW w:w="384" w:type="pct"/>
            <w:vAlign w:val="bottom"/>
          </w:tcPr>
          <w:p w14:paraId="7DC7BDF3" w14:textId="77777777" w:rsidR="00185035" w:rsidRPr="007A08CE" w:rsidRDefault="00185035">
            <w:pPr>
              <w:jc w:val="center"/>
            </w:pPr>
            <w:r w:rsidRPr="007A08CE">
              <w:t>m</w:t>
            </w:r>
          </w:p>
        </w:tc>
        <w:tc>
          <w:tcPr>
            <w:tcW w:w="387" w:type="pct"/>
            <w:vAlign w:val="bottom"/>
          </w:tcPr>
          <w:p w14:paraId="72CF16EC" w14:textId="77777777" w:rsidR="00185035" w:rsidRPr="007A08CE" w:rsidRDefault="00185035">
            <w:pPr>
              <w:jc w:val="center"/>
            </w:pPr>
            <w:r w:rsidRPr="007A08CE">
              <w:t>2</w:t>
            </w:r>
          </w:p>
        </w:tc>
        <w:tc>
          <w:tcPr>
            <w:tcW w:w="322" w:type="pct"/>
          </w:tcPr>
          <w:p w14:paraId="0DAF61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3B8E5E" w14:textId="77777777" w:rsidR="00185035" w:rsidRPr="00F85647" w:rsidRDefault="00185035" w:rsidP="005E2923">
            <w:pPr>
              <w:autoSpaceDE w:val="0"/>
              <w:autoSpaceDN w:val="0"/>
              <w:adjustRightInd w:val="0"/>
              <w:jc w:val="center"/>
              <w:rPr>
                <w:noProof/>
                <w:lang w:val="en-US"/>
              </w:rPr>
            </w:pPr>
          </w:p>
        </w:tc>
        <w:tc>
          <w:tcPr>
            <w:tcW w:w="237" w:type="pct"/>
          </w:tcPr>
          <w:p w14:paraId="33D16818" w14:textId="77777777" w:rsidR="00185035" w:rsidRPr="00F85647" w:rsidRDefault="00185035" w:rsidP="005E2923">
            <w:pPr>
              <w:autoSpaceDE w:val="0"/>
              <w:autoSpaceDN w:val="0"/>
              <w:adjustRightInd w:val="0"/>
              <w:jc w:val="center"/>
              <w:rPr>
                <w:noProof/>
                <w:lang w:val="en-US"/>
              </w:rPr>
            </w:pPr>
          </w:p>
        </w:tc>
        <w:tc>
          <w:tcPr>
            <w:tcW w:w="237" w:type="pct"/>
          </w:tcPr>
          <w:p w14:paraId="03932030" w14:textId="77777777" w:rsidR="00185035" w:rsidRPr="00F85647" w:rsidRDefault="00185035" w:rsidP="005E2923">
            <w:pPr>
              <w:autoSpaceDE w:val="0"/>
              <w:autoSpaceDN w:val="0"/>
              <w:adjustRightInd w:val="0"/>
              <w:jc w:val="center"/>
              <w:rPr>
                <w:noProof/>
              </w:rPr>
            </w:pPr>
          </w:p>
        </w:tc>
        <w:tc>
          <w:tcPr>
            <w:tcW w:w="414" w:type="pct"/>
          </w:tcPr>
          <w:p w14:paraId="3E467F25" w14:textId="77777777" w:rsidR="00185035" w:rsidRPr="00F85647" w:rsidRDefault="00185035" w:rsidP="005E2923">
            <w:pPr>
              <w:autoSpaceDE w:val="0"/>
              <w:autoSpaceDN w:val="0"/>
              <w:adjustRightInd w:val="0"/>
              <w:jc w:val="center"/>
              <w:rPr>
                <w:noProof/>
              </w:rPr>
            </w:pPr>
          </w:p>
        </w:tc>
        <w:tc>
          <w:tcPr>
            <w:tcW w:w="339" w:type="pct"/>
          </w:tcPr>
          <w:p w14:paraId="318880A4" w14:textId="77777777" w:rsidR="00185035" w:rsidRDefault="00185035" w:rsidP="005E2923">
            <w:pPr>
              <w:autoSpaceDE w:val="0"/>
              <w:autoSpaceDN w:val="0"/>
              <w:adjustRightInd w:val="0"/>
              <w:jc w:val="center"/>
              <w:rPr>
                <w:noProof/>
              </w:rPr>
            </w:pPr>
          </w:p>
        </w:tc>
      </w:tr>
      <w:tr w:rsidR="00C90E7E" w:rsidRPr="00F85647" w14:paraId="54CC4192" w14:textId="77777777" w:rsidTr="00C90E7E">
        <w:trPr>
          <w:trHeight w:val="288"/>
        </w:trPr>
        <w:tc>
          <w:tcPr>
            <w:tcW w:w="192" w:type="pct"/>
          </w:tcPr>
          <w:p w14:paraId="2C4E848F" w14:textId="77777777" w:rsidR="00185035" w:rsidRPr="007A08CE" w:rsidRDefault="00185035">
            <w:pPr>
              <w:jc w:val="center"/>
              <w:rPr>
                <w:color w:val="000000"/>
              </w:rPr>
            </w:pPr>
            <w:r w:rsidRPr="007A08CE">
              <w:rPr>
                <w:color w:val="000000"/>
              </w:rPr>
              <w:t>3.</w:t>
            </w:r>
          </w:p>
        </w:tc>
        <w:tc>
          <w:tcPr>
            <w:tcW w:w="2164" w:type="pct"/>
            <w:gridSpan w:val="2"/>
          </w:tcPr>
          <w:p w14:paraId="5B403053"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488AB9D7" w14:textId="77777777" w:rsidR="00185035" w:rsidRPr="007A08CE" w:rsidRDefault="00185035">
            <w:pPr>
              <w:jc w:val="center"/>
              <w:rPr>
                <w:color w:val="000000"/>
              </w:rPr>
            </w:pPr>
          </w:p>
        </w:tc>
        <w:tc>
          <w:tcPr>
            <w:tcW w:w="387" w:type="pct"/>
            <w:vAlign w:val="bottom"/>
          </w:tcPr>
          <w:p w14:paraId="0D085735" w14:textId="77777777" w:rsidR="00185035" w:rsidRPr="007A08CE" w:rsidRDefault="00185035">
            <w:pPr>
              <w:jc w:val="center"/>
              <w:rPr>
                <w:color w:val="000000"/>
              </w:rPr>
            </w:pPr>
          </w:p>
        </w:tc>
        <w:tc>
          <w:tcPr>
            <w:tcW w:w="322" w:type="pct"/>
          </w:tcPr>
          <w:p w14:paraId="14064786" w14:textId="77777777" w:rsidR="00185035" w:rsidRPr="00F85647" w:rsidRDefault="00185035" w:rsidP="005E2923">
            <w:pPr>
              <w:autoSpaceDE w:val="0"/>
              <w:autoSpaceDN w:val="0"/>
              <w:adjustRightInd w:val="0"/>
              <w:jc w:val="center"/>
              <w:rPr>
                <w:noProof/>
                <w:lang w:val="en-US"/>
              </w:rPr>
            </w:pPr>
          </w:p>
        </w:tc>
        <w:tc>
          <w:tcPr>
            <w:tcW w:w="324" w:type="pct"/>
            <w:gridSpan w:val="2"/>
          </w:tcPr>
          <w:p w14:paraId="4FF2AD28" w14:textId="77777777" w:rsidR="00185035" w:rsidRPr="00F85647" w:rsidRDefault="00185035" w:rsidP="005E2923">
            <w:pPr>
              <w:autoSpaceDE w:val="0"/>
              <w:autoSpaceDN w:val="0"/>
              <w:adjustRightInd w:val="0"/>
              <w:jc w:val="center"/>
              <w:rPr>
                <w:noProof/>
                <w:lang w:val="en-US"/>
              </w:rPr>
            </w:pPr>
          </w:p>
        </w:tc>
        <w:tc>
          <w:tcPr>
            <w:tcW w:w="237" w:type="pct"/>
          </w:tcPr>
          <w:p w14:paraId="2BE9AA54" w14:textId="77777777" w:rsidR="00185035" w:rsidRPr="00F85647" w:rsidRDefault="00185035" w:rsidP="005E2923">
            <w:pPr>
              <w:autoSpaceDE w:val="0"/>
              <w:autoSpaceDN w:val="0"/>
              <w:adjustRightInd w:val="0"/>
              <w:jc w:val="center"/>
              <w:rPr>
                <w:noProof/>
                <w:lang w:val="en-US"/>
              </w:rPr>
            </w:pPr>
          </w:p>
        </w:tc>
        <w:tc>
          <w:tcPr>
            <w:tcW w:w="237" w:type="pct"/>
          </w:tcPr>
          <w:p w14:paraId="3E382757" w14:textId="77777777" w:rsidR="00185035" w:rsidRPr="00F85647" w:rsidRDefault="00185035" w:rsidP="005E2923">
            <w:pPr>
              <w:autoSpaceDE w:val="0"/>
              <w:autoSpaceDN w:val="0"/>
              <w:adjustRightInd w:val="0"/>
              <w:jc w:val="center"/>
              <w:rPr>
                <w:noProof/>
              </w:rPr>
            </w:pPr>
          </w:p>
        </w:tc>
        <w:tc>
          <w:tcPr>
            <w:tcW w:w="414" w:type="pct"/>
          </w:tcPr>
          <w:p w14:paraId="0B4A11BF" w14:textId="77777777" w:rsidR="00185035" w:rsidRPr="00F85647" w:rsidRDefault="00185035" w:rsidP="005E2923">
            <w:pPr>
              <w:autoSpaceDE w:val="0"/>
              <w:autoSpaceDN w:val="0"/>
              <w:adjustRightInd w:val="0"/>
              <w:jc w:val="center"/>
              <w:rPr>
                <w:noProof/>
              </w:rPr>
            </w:pPr>
          </w:p>
        </w:tc>
        <w:tc>
          <w:tcPr>
            <w:tcW w:w="339" w:type="pct"/>
          </w:tcPr>
          <w:p w14:paraId="33977766" w14:textId="77777777" w:rsidR="00185035" w:rsidRDefault="00185035" w:rsidP="005E2923">
            <w:pPr>
              <w:autoSpaceDE w:val="0"/>
              <w:autoSpaceDN w:val="0"/>
              <w:adjustRightInd w:val="0"/>
              <w:jc w:val="center"/>
              <w:rPr>
                <w:noProof/>
              </w:rPr>
            </w:pPr>
          </w:p>
        </w:tc>
      </w:tr>
      <w:tr w:rsidR="00C90E7E" w:rsidRPr="00F85647" w14:paraId="299FA76D" w14:textId="77777777" w:rsidTr="00C90E7E">
        <w:trPr>
          <w:trHeight w:val="288"/>
        </w:trPr>
        <w:tc>
          <w:tcPr>
            <w:tcW w:w="192" w:type="pct"/>
          </w:tcPr>
          <w:p w14:paraId="3AFC5CC0" w14:textId="77777777" w:rsidR="00185035" w:rsidRPr="007A08CE" w:rsidRDefault="00185035">
            <w:pPr>
              <w:jc w:val="center"/>
              <w:rPr>
                <w:color w:val="000000"/>
              </w:rPr>
            </w:pPr>
          </w:p>
        </w:tc>
        <w:tc>
          <w:tcPr>
            <w:tcW w:w="2164" w:type="pct"/>
            <w:gridSpan w:val="2"/>
          </w:tcPr>
          <w:p w14:paraId="7E7EFC00"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68968C6D" w14:textId="77777777" w:rsidR="00185035" w:rsidRPr="007A08CE" w:rsidRDefault="00185035">
            <w:pPr>
              <w:jc w:val="center"/>
              <w:rPr>
                <w:color w:val="000000"/>
              </w:rPr>
            </w:pPr>
            <w:r w:rsidRPr="007A08CE">
              <w:rPr>
                <w:color w:val="000000"/>
              </w:rPr>
              <w:t>kom</w:t>
            </w:r>
          </w:p>
        </w:tc>
        <w:tc>
          <w:tcPr>
            <w:tcW w:w="387" w:type="pct"/>
            <w:vAlign w:val="bottom"/>
          </w:tcPr>
          <w:p w14:paraId="72961852" w14:textId="77777777" w:rsidR="00185035" w:rsidRPr="007A08CE" w:rsidRDefault="00185035">
            <w:pPr>
              <w:jc w:val="center"/>
              <w:rPr>
                <w:color w:val="000000"/>
              </w:rPr>
            </w:pPr>
            <w:r w:rsidRPr="007A08CE">
              <w:rPr>
                <w:color w:val="000000"/>
              </w:rPr>
              <w:t>2</w:t>
            </w:r>
          </w:p>
        </w:tc>
        <w:tc>
          <w:tcPr>
            <w:tcW w:w="322" w:type="pct"/>
          </w:tcPr>
          <w:p w14:paraId="0330031F" w14:textId="77777777" w:rsidR="00185035" w:rsidRPr="00F85647" w:rsidRDefault="00185035" w:rsidP="005E2923">
            <w:pPr>
              <w:autoSpaceDE w:val="0"/>
              <w:autoSpaceDN w:val="0"/>
              <w:adjustRightInd w:val="0"/>
              <w:jc w:val="center"/>
              <w:rPr>
                <w:noProof/>
                <w:lang w:val="en-US"/>
              </w:rPr>
            </w:pPr>
          </w:p>
        </w:tc>
        <w:tc>
          <w:tcPr>
            <w:tcW w:w="324" w:type="pct"/>
            <w:gridSpan w:val="2"/>
          </w:tcPr>
          <w:p w14:paraId="63F45D27" w14:textId="77777777" w:rsidR="00185035" w:rsidRPr="00F85647" w:rsidRDefault="00185035" w:rsidP="005E2923">
            <w:pPr>
              <w:autoSpaceDE w:val="0"/>
              <w:autoSpaceDN w:val="0"/>
              <w:adjustRightInd w:val="0"/>
              <w:jc w:val="center"/>
              <w:rPr>
                <w:noProof/>
                <w:lang w:val="en-US"/>
              </w:rPr>
            </w:pPr>
          </w:p>
        </w:tc>
        <w:tc>
          <w:tcPr>
            <w:tcW w:w="237" w:type="pct"/>
          </w:tcPr>
          <w:p w14:paraId="30A69769" w14:textId="77777777" w:rsidR="00185035" w:rsidRPr="00F85647" w:rsidRDefault="00185035" w:rsidP="005E2923">
            <w:pPr>
              <w:autoSpaceDE w:val="0"/>
              <w:autoSpaceDN w:val="0"/>
              <w:adjustRightInd w:val="0"/>
              <w:jc w:val="center"/>
              <w:rPr>
                <w:noProof/>
                <w:lang w:val="en-US"/>
              </w:rPr>
            </w:pPr>
          </w:p>
        </w:tc>
        <w:tc>
          <w:tcPr>
            <w:tcW w:w="237" w:type="pct"/>
          </w:tcPr>
          <w:p w14:paraId="020B5364" w14:textId="77777777" w:rsidR="00185035" w:rsidRPr="00F85647" w:rsidRDefault="00185035" w:rsidP="005E2923">
            <w:pPr>
              <w:autoSpaceDE w:val="0"/>
              <w:autoSpaceDN w:val="0"/>
              <w:adjustRightInd w:val="0"/>
              <w:jc w:val="center"/>
              <w:rPr>
                <w:noProof/>
              </w:rPr>
            </w:pPr>
          </w:p>
        </w:tc>
        <w:tc>
          <w:tcPr>
            <w:tcW w:w="414" w:type="pct"/>
          </w:tcPr>
          <w:p w14:paraId="078AD84E" w14:textId="77777777" w:rsidR="00185035" w:rsidRPr="00F85647" w:rsidRDefault="00185035" w:rsidP="005E2923">
            <w:pPr>
              <w:autoSpaceDE w:val="0"/>
              <w:autoSpaceDN w:val="0"/>
              <w:adjustRightInd w:val="0"/>
              <w:jc w:val="center"/>
              <w:rPr>
                <w:noProof/>
              </w:rPr>
            </w:pPr>
          </w:p>
        </w:tc>
        <w:tc>
          <w:tcPr>
            <w:tcW w:w="339" w:type="pct"/>
          </w:tcPr>
          <w:p w14:paraId="7498EBEC" w14:textId="77777777" w:rsidR="00185035" w:rsidRDefault="00185035" w:rsidP="005E2923">
            <w:pPr>
              <w:autoSpaceDE w:val="0"/>
              <w:autoSpaceDN w:val="0"/>
              <w:adjustRightInd w:val="0"/>
              <w:jc w:val="center"/>
              <w:rPr>
                <w:noProof/>
              </w:rPr>
            </w:pPr>
          </w:p>
        </w:tc>
      </w:tr>
      <w:tr w:rsidR="00C90E7E" w:rsidRPr="00F85647" w14:paraId="54697360" w14:textId="77777777" w:rsidTr="00C90E7E">
        <w:trPr>
          <w:trHeight w:val="288"/>
        </w:trPr>
        <w:tc>
          <w:tcPr>
            <w:tcW w:w="192" w:type="pct"/>
          </w:tcPr>
          <w:p w14:paraId="6CE6BE1D" w14:textId="77777777" w:rsidR="00185035" w:rsidRPr="007A08CE" w:rsidRDefault="00185035">
            <w:pPr>
              <w:jc w:val="center"/>
              <w:rPr>
                <w:color w:val="000000"/>
              </w:rPr>
            </w:pPr>
            <w:r w:rsidRPr="007A08CE">
              <w:rPr>
                <w:color w:val="000000"/>
              </w:rPr>
              <w:t>4.</w:t>
            </w:r>
          </w:p>
        </w:tc>
        <w:tc>
          <w:tcPr>
            <w:tcW w:w="2164" w:type="pct"/>
            <w:gridSpan w:val="2"/>
          </w:tcPr>
          <w:p w14:paraId="6B183D3E"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1BF26425" w14:textId="77777777" w:rsidR="00185035" w:rsidRPr="007A08CE" w:rsidRDefault="00185035">
            <w:pPr>
              <w:jc w:val="center"/>
              <w:rPr>
                <w:color w:val="000000"/>
              </w:rPr>
            </w:pPr>
          </w:p>
        </w:tc>
        <w:tc>
          <w:tcPr>
            <w:tcW w:w="387" w:type="pct"/>
            <w:vAlign w:val="bottom"/>
          </w:tcPr>
          <w:p w14:paraId="3CF89338" w14:textId="77777777" w:rsidR="00185035" w:rsidRPr="007A08CE" w:rsidRDefault="00185035">
            <w:pPr>
              <w:jc w:val="center"/>
              <w:rPr>
                <w:color w:val="000000"/>
              </w:rPr>
            </w:pPr>
          </w:p>
        </w:tc>
        <w:tc>
          <w:tcPr>
            <w:tcW w:w="322" w:type="pct"/>
          </w:tcPr>
          <w:p w14:paraId="273492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E60DF3" w14:textId="77777777" w:rsidR="00185035" w:rsidRPr="00F85647" w:rsidRDefault="00185035" w:rsidP="005E2923">
            <w:pPr>
              <w:autoSpaceDE w:val="0"/>
              <w:autoSpaceDN w:val="0"/>
              <w:adjustRightInd w:val="0"/>
              <w:jc w:val="center"/>
              <w:rPr>
                <w:noProof/>
                <w:lang w:val="en-US"/>
              </w:rPr>
            </w:pPr>
          </w:p>
        </w:tc>
        <w:tc>
          <w:tcPr>
            <w:tcW w:w="237" w:type="pct"/>
          </w:tcPr>
          <w:p w14:paraId="62B1F300" w14:textId="77777777" w:rsidR="00185035" w:rsidRPr="00F85647" w:rsidRDefault="00185035" w:rsidP="005E2923">
            <w:pPr>
              <w:autoSpaceDE w:val="0"/>
              <w:autoSpaceDN w:val="0"/>
              <w:adjustRightInd w:val="0"/>
              <w:jc w:val="center"/>
              <w:rPr>
                <w:noProof/>
                <w:lang w:val="en-US"/>
              </w:rPr>
            </w:pPr>
          </w:p>
        </w:tc>
        <w:tc>
          <w:tcPr>
            <w:tcW w:w="237" w:type="pct"/>
          </w:tcPr>
          <w:p w14:paraId="5FC42B07" w14:textId="77777777" w:rsidR="00185035" w:rsidRPr="00F85647" w:rsidRDefault="00185035" w:rsidP="005E2923">
            <w:pPr>
              <w:autoSpaceDE w:val="0"/>
              <w:autoSpaceDN w:val="0"/>
              <w:adjustRightInd w:val="0"/>
              <w:jc w:val="center"/>
              <w:rPr>
                <w:noProof/>
              </w:rPr>
            </w:pPr>
          </w:p>
        </w:tc>
        <w:tc>
          <w:tcPr>
            <w:tcW w:w="414" w:type="pct"/>
          </w:tcPr>
          <w:p w14:paraId="03B39831" w14:textId="77777777" w:rsidR="00185035" w:rsidRPr="00F85647" w:rsidRDefault="00185035" w:rsidP="005E2923">
            <w:pPr>
              <w:autoSpaceDE w:val="0"/>
              <w:autoSpaceDN w:val="0"/>
              <w:adjustRightInd w:val="0"/>
              <w:jc w:val="center"/>
              <w:rPr>
                <w:noProof/>
              </w:rPr>
            </w:pPr>
          </w:p>
        </w:tc>
        <w:tc>
          <w:tcPr>
            <w:tcW w:w="339" w:type="pct"/>
          </w:tcPr>
          <w:p w14:paraId="1BE251D1" w14:textId="77777777" w:rsidR="00185035" w:rsidRDefault="00185035" w:rsidP="005E2923">
            <w:pPr>
              <w:autoSpaceDE w:val="0"/>
              <w:autoSpaceDN w:val="0"/>
              <w:adjustRightInd w:val="0"/>
              <w:jc w:val="center"/>
              <w:rPr>
                <w:noProof/>
              </w:rPr>
            </w:pPr>
          </w:p>
        </w:tc>
      </w:tr>
      <w:tr w:rsidR="00C90E7E" w:rsidRPr="00F85647" w14:paraId="4883F0B1" w14:textId="77777777" w:rsidTr="00C90E7E">
        <w:trPr>
          <w:trHeight w:val="288"/>
        </w:trPr>
        <w:tc>
          <w:tcPr>
            <w:tcW w:w="192" w:type="pct"/>
          </w:tcPr>
          <w:p w14:paraId="6C7C0968" w14:textId="77777777" w:rsidR="00185035" w:rsidRPr="007A08CE" w:rsidRDefault="00185035">
            <w:pPr>
              <w:jc w:val="center"/>
              <w:rPr>
                <w:color w:val="000000"/>
              </w:rPr>
            </w:pPr>
          </w:p>
        </w:tc>
        <w:tc>
          <w:tcPr>
            <w:tcW w:w="2164" w:type="pct"/>
            <w:gridSpan w:val="2"/>
          </w:tcPr>
          <w:p w14:paraId="6D81CB52" w14:textId="77777777" w:rsidR="00185035" w:rsidRPr="002966C9" w:rsidRDefault="00185035" w:rsidP="002966C9">
            <w:pPr>
              <w:rPr>
                <w:color w:val="000000"/>
              </w:rPr>
            </w:pPr>
            <w:r w:rsidRPr="002966C9">
              <w:rPr>
                <w:color w:val="000000"/>
              </w:rPr>
              <w:t>PER160</w:t>
            </w:r>
          </w:p>
        </w:tc>
        <w:tc>
          <w:tcPr>
            <w:tcW w:w="384" w:type="pct"/>
            <w:vAlign w:val="bottom"/>
          </w:tcPr>
          <w:p w14:paraId="27620266" w14:textId="77777777" w:rsidR="00185035" w:rsidRPr="007A08CE" w:rsidRDefault="00185035">
            <w:pPr>
              <w:jc w:val="center"/>
              <w:rPr>
                <w:color w:val="000000"/>
              </w:rPr>
            </w:pPr>
            <w:r w:rsidRPr="007A08CE">
              <w:rPr>
                <w:color w:val="000000"/>
              </w:rPr>
              <w:t>kom</w:t>
            </w:r>
          </w:p>
        </w:tc>
        <w:tc>
          <w:tcPr>
            <w:tcW w:w="387" w:type="pct"/>
            <w:vAlign w:val="bottom"/>
          </w:tcPr>
          <w:p w14:paraId="7602D566" w14:textId="77777777" w:rsidR="00185035" w:rsidRPr="007A08CE" w:rsidRDefault="00185035">
            <w:pPr>
              <w:jc w:val="center"/>
              <w:rPr>
                <w:color w:val="000000"/>
              </w:rPr>
            </w:pPr>
            <w:r w:rsidRPr="007A08CE">
              <w:rPr>
                <w:color w:val="000000"/>
              </w:rPr>
              <w:t>1</w:t>
            </w:r>
          </w:p>
        </w:tc>
        <w:tc>
          <w:tcPr>
            <w:tcW w:w="322" w:type="pct"/>
          </w:tcPr>
          <w:p w14:paraId="65C19BCB" w14:textId="77777777" w:rsidR="00185035" w:rsidRPr="00F85647" w:rsidRDefault="00185035" w:rsidP="005E2923">
            <w:pPr>
              <w:autoSpaceDE w:val="0"/>
              <w:autoSpaceDN w:val="0"/>
              <w:adjustRightInd w:val="0"/>
              <w:jc w:val="center"/>
              <w:rPr>
                <w:noProof/>
                <w:lang w:val="en-US"/>
              </w:rPr>
            </w:pPr>
          </w:p>
        </w:tc>
        <w:tc>
          <w:tcPr>
            <w:tcW w:w="324" w:type="pct"/>
            <w:gridSpan w:val="2"/>
          </w:tcPr>
          <w:p w14:paraId="4F82B0C2" w14:textId="77777777" w:rsidR="00185035" w:rsidRPr="00F85647" w:rsidRDefault="00185035" w:rsidP="005E2923">
            <w:pPr>
              <w:autoSpaceDE w:val="0"/>
              <w:autoSpaceDN w:val="0"/>
              <w:adjustRightInd w:val="0"/>
              <w:jc w:val="center"/>
              <w:rPr>
                <w:noProof/>
                <w:lang w:val="en-US"/>
              </w:rPr>
            </w:pPr>
          </w:p>
        </w:tc>
        <w:tc>
          <w:tcPr>
            <w:tcW w:w="237" w:type="pct"/>
          </w:tcPr>
          <w:p w14:paraId="63C3DF89" w14:textId="77777777" w:rsidR="00185035" w:rsidRPr="00F85647" w:rsidRDefault="00185035" w:rsidP="005E2923">
            <w:pPr>
              <w:autoSpaceDE w:val="0"/>
              <w:autoSpaceDN w:val="0"/>
              <w:adjustRightInd w:val="0"/>
              <w:jc w:val="center"/>
              <w:rPr>
                <w:noProof/>
                <w:lang w:val="en-US"/>
              </w:rPr>
            </w:pPr>
          </w:p>
        </w:tc>
        <w:tc>
          <w:tcPr>
            <w:tcW w:w="237" w:type="pct"/>
          </w:tcPr>
          <w:p w14:paraId="6C637B89" w14:textId="77777777" w:rsidR="00185035" w:rsidRPr="00F85647" w:rsidRDefault="00185035" w:rsidP="005E2923">
            <w:pPr>
              <w:autoSpaceDE w:val="0"/>
              <w:autoSpaceDN w:val="0"/>
              <w:adjustRightInd w:val="0"/>
              <w:jc w:val="center"/>
              <w:rPr>
                <w:noProof/>
              </w:rPr>
            </w:pPr>
          </w:p>
        </w:tc>
        <w:tc>
          <w:tcPr>
            <w:tcW w:w="414" w:type="pct"/>
          </w:tcPr>
          <w:p w14:paraId="3F871EC5" w14:textId="77777777" w:rsidR="00185035" w:rsidRPr="00F85647" w:rsidRDefault="00185035" w:rsidP="005E2923">
            <w:pPr>
              <w:autoSpaceDE w:val="0"/>
              <w:autoSpaceDN w:val="0"/>
              <w:adjustRightInd w:val="0"/>
              <w:jc w:val="center"/>
              <w:rPr>
                <w:noProof/>
              </w:rPr>
            </w:pPr>
          </w:p>
        </w:tc>
        <w:tc>
          <w:tcPr>
            <w:tcW w:w="339" w:type="pct"/>
          </w:tcPr>
          <w:p w14:paraId="3DB449E7" w14:textId="77777777" w:rsidR="00185035" w:rsidRDefault="00185035" w:rsidP="005E2923">
            <w:pPr>
              <w:autoSpaceDE w:val="0"/>
              <w:autoSpaceDN w:val="0"/>
              <w:adjustRightInd w:val="0"/>
              <w:jc w:val="center"/>
              <w:rPr>
                <w:noProof/>
              </w:rPr>
            </w:pPr>
          </w:p>
        </w:tc>
      </w:tr>
      <w:tr w:rsidR="00C90E7E" w:rsidRPr="00F85647" w14:paraId="7C63A7DC" w14:textId="77777777" w:rsidTr="00C90E7E">
        <w:trPr>
          <w:trHeight w:val="288"/>
        </w:trPr>
        <w:tc>
          <w:tcPr>
            <w:tcW w:w="192" w:type="pct"/>
          </w:tcPr>
          <w:p w14:paraId="08B5A4F9" w14:textId="77777777" w:rsidR="00185035" w:rsidRPr="007A08CE" w:rsidRDefault="00185035">
            <w:pPr>
              <w:jc w:val="center"/>
              <w:rPr>
                <w:color w:val="000000"/>
              </w:rPr>
            </w:pPr>
            <w:r w:rsidRPr="007A08CE">
              <w:rPr>
                <w:color w:val="000000"/>
              </w:rPr>
              <w:t>5.</w:t>
            </w:r>
          </w:p>
        </w:tc>
        <w:tc>
          <w:tcPr>
            <w:tcW w:w="2164" w:type="pct"/>
            <w:gridSpan w:val="2"/>
          </w:tcPr>
          <w:p w14:paraId="3B86A2CC"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37204ABF" w14:textId="77777777" w:rsidR="00185035" w:rsidRPr="007A08CE" w:rsidRDefault="00185035">
            <w:pPr>
              <w:jc w:val="center"/>
              <w:rPr>
                <w:color w:val="000000"/>
              </w:rPr>
            </w:pPr>
            <w:r w:rsidRPr="007A08CE">
              <w:rPr>
                <w:color w:val="000000"/>
              </w:rPr>
              <w:t>kom</w:t>
            </w:r>
          </w:p>
        </w:tc>
        <w:tc>
          <w:tcPr>
            <w:tcW w:w="387" w:type="pct"/>
            <w:vAlign w:val="bottom"/>
          </w:tcPr>
          <w:p w14:paraId="6CE044AB" w14:textId="77777777" w:rsidR="00185035" w:rsidRPr="007A08CE" w:rsidRDefault="00185035">
            <w:pPr>
              <w:jc w:val="center"/>
              <w:rPr>
                <w:color w:val="000000"/>
              </w:rPr>
            </w:pPr>
            <w:r w:rsidRPr="007A08CE">
              <w:rPr>
                <w:color w:val="000000"/>
              </w:rPr>
              <w:t>1</w:t>
            </w:r>
          </w:p>
        </w:tc>
        <w:tc>
          <w:tcPr>
            <w:tcW w:w="322" w:type="pct"/>
          </w:tcPr>
          <w:p w14:paraId="72B758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ED17E65" w14:textId="77777777" w:rsidR="00185035" w:rsidRPr="00F85647" w:rsidRDefault="00185035" w:rsidP="005E2923">
            <w:pPr>
              <w:autoSpaceDE w:val="0"/>
              <w:autoSpaceDN w:val="0"/>
              <w:adjustRightInd w:val="0"/>
              <w:jc w:val="center"/>
              <w:rPr>
                <w:noProof/>
                <w:lang w:val="en-US"/>
              </w:rPr>
            </w:pPr>
          </w:p>
        </w:tc>
        <w:tc>
          <w:tcPr>
            <w:tcW w:w="237" w:type="pct"/>
          </w:tcPr>
          <w:p w14:paraId="45EAE6A5" w14:textId="77777777" w:rsidR="00185035" w:rsidRPr="00F85647" w:rsidRDefault="00185035" w:rsidP="005E2923">
            <w:pPr>
              <w:autoSpaceDE w:val="0"/>
              <w:autoSpaceDN w:val="0"/>
              <w:adjustRightInd w:val="0"/>
              <w:jc w:val="center"/>
              <w:rPr>
                <w:noProof/>
                <w:lang w:val="en-US"/>
              </w:rPr>
            </w:pPr>
          </w:p>
        </w:tc>
        <w:tc>
          <w:tcPr>
            <w:tcW w:w="237" w:type="pct"/>
          </w:tcPr>
          <w:p w14:paraId="5F9F2ED1" w14:textId="77777777" w:rsidR="00185035" w:rsidRPr="00F85647" w:rsidRDefault="00185035" w:rsidP="005E2923">
            <w:pPr>
              <w:autoSpaceDE w:val="0"/>
              <w:autoSpaceDN w:val="0"/>
              <w:adjustRightInd w:val="0"/>
              <w:jc w:val="center"/>
              <w:rPr>
                <w:noProof/>
              </w:rPr>
            </w:pPr>
          </w:p>
        </w:tc>
        <w:tc>
          <w:tcPr>
            <w:tcW w:w="414" w:type="pct"/>
          </w:tcPr>
          <w:p w14:paraId="78D3F0D2" w14:textId="77777777" w:rsidR="00185035" w:rsidRPr="00F85647" w:rsidRDefault="00185035" w:rsidP="005E2923">
            <w:pPr>
              <w:autoSpaceDE w:val="0"/>
              <w:autoSpaceDN w:val="0"/>
              <w:adjustRightInd w:val="0"/>
              <w:jc w:val="center"/>
              <w:rPr>
                <w:noProof/>
              </w:rPr>
            </w:pPr>
          </w:p>
        </w:tc>
        <w:tc>
          <w:tcPr>
            <w:tcW w:w="339" w:type="pct"/>
          </w:tcPr>
          <w:p w14:paraId="75CAB3E1" w14:textId="77777777" w:rsidR="00185035" w:rsidRDefault="00185035" w:rsidP="005E2923">
            <w:pPr>
              <w:autoSpaceDE w:val="0"/>
              <w:autoSpaceDN w:val="0"/>
              <w:adjustRightInd w:val="0"/>
              <w:jc w:val="center"/>
              <w:rPr>
                <w:noProof/>
              </w:rPr>
            </w:pPr>
          </w:p>
        </w:tc>
      </w:tr>
      <w:tr w:rsidR="00C90E7E" w:rsidRPr="00F85647" w14:paraId="7F308F04" w14:textId="77777777" w:rsidTr="00C90E7E">
        <w:trPr>
          <w:trHeight w:val="288"/>
        </w:trPr>
        <w:tc>
          <w:tcPr>
            <w:tcW w:w="192" w:type="pct"/>
          </w:tcPr>
          <w:p w14:paraId="162B9D22" w14:textId="77777777" w:rsidR="00185035" w:rsidRPr="007A08CE" w:rsidRDefault="00185035">
            <w:pPr>
              <w:jc w:val="center"/>
              <w:rPr>
                <w:color w:val="000000"/>
              </w:rPr>
            </w:pPr>
            <w:r w:rsidRPr="007A08CE">
              <w:rPr>
                <w:color w:val="000000"/>
              </w:rPr>
              <w:t>6.</w:t>
            </w:r>
          </w:p>
        </w:tc>
        <w:tc>
          <w:tcPr>
            <w:tcW w:w="2164" w:type="pct"/>
            <w:gridSpan w:val="2"/>
          </w:tcPr>
          <w:p w14:paraId="2237DEB8"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5468099E" w14:textId="77777777" w:rsidR="00185035" w:rsidRPr="007A08CE" w:rsidRDefault="00185035">
            <w:pPr>
              <w:jc w:val="center"/>
              <w:rPr>
                <w:color w:val="000000"/>
              </w:rPr>
            </w:pPr>
          </w:p>
        </w:tc>
        <w:tc>
          <w:tcPr>
            <w:tcW w:w="387" w:type="pct"/>
            <w:vAlign w:val="bottom"/>
          </w:tcPr>
          <w:p w14:paraId="3645C4E5" w14:textId="77777777" w:rsidR="00185035" w:rsidRPr="007A08CE" w:rsidRDefault="00185035">
            <w:pPr>
              <w:jc w:val="center"/>
              <w:rPr>
                <w:color w:val="000000"/>
              </w:rPr>
            </w:pPr>
          </w:p>
        </w:tc>
        <w:tc>
          <w:tcPr>
            <w:tcW w:w="322" w:type="pct"/>
          </w:tcPr>
          <w:p w14:paraId="2D9F5E82" w14:textId="77777777" w:rsidR="00185035" w:rsidRPr="00F85647" w:rsidRDefault="00185035" w:rsidP="005E2923">
            <w:pPr>
              <w:autoSpaceDE w:val="0"/>
              <w:autoSpaceDN w:val="0"/>
              <w:adjustRightInd w:val="0"/>
              <w:jc w:val="center"/>
              <w:rPr>
                <w:noProof/>
                <w:lang w:val="en-US"/>
              </w:rPr>
            </w:pPr>
          </w:p>
        </w:tc>
        <w:tc>
          <w:tcPr>
            <w:tcW w:w="324" w:type="pct"/>
            <w:gridSpan w:val="2"/>
          </w:tcPr>
          <w:p w14:paraId="55F9687B" w14:textId="77777777" w:rsidR="00185035" w:rsidRPr="00F85647" w:rsidRDefault="00185035" w:rsidP="005E2923">
            <w:pPr>
              <w:autoSpaceDE w:val="0"/>
              <w:autoSpaceDN w:val="0"/>
              <w:adjustRightInd w:val="0"/>
              <w:jc w:val="center"/>
              <w:rPr>
                <w:noProof/>
                <w:lang w:val="en-US"/>
              </w:rPr>
            </w:pPr>
          </w:p>
        </w:tc>
        <w:tc>
          <w:tcPr>
            <w:tcW w:w="237" w:type="pct"/>
          </w:tcPr>
          <w:p w14:paraId="5C2A2CEB" w14:textId="77777777" w:rsidR="00185035" w:rsidRPr="00F85647" w:rsidRDefault="00185035" w:rsidP="005E2923">
            <w:pPr>
              <w:autoSpaceDE w:val="0"/>
              <w:autoSpaceDN w:val="0"/>
              <w:adjustRightInd w:val="0"/>
              <w:jc w:val="center"/>
              <w:rPr>
                <w:noProof/>
                <w:lang w:val="en-US"/>
              </w:rPr>
            </w:pPr>
          </w:p>
        </w:tc>
        <w:tc>
          <w:tcPr>
            <w:tcW w:w="237" w:type="pct"/>
          </w:tcPr>
          <w:p w14:paraId="590A2556" w14:textId="77777777" w:rsidR="00185035" w:rsidRPr="00F85647" w:rsidRDefault="00185035" w:rsidP="005E2923">
            <w:pPr>
              <w:autoSpaceDE w:val="0"/>
              <w:autoSpaceDN w:val="0"/>
              <w:adjustRightInd w:val="0"/>
              <w:jc w:val="center"/>
              <w:rPr>
                <w:noProof/>
              </w:rPr>
            </w:pPr>
          </w:p>
        </w:tc>
        <w:tc>
          <w:tcPr>
            <w:tcW w:w="414" w:type="pct"/>
          </w:tcPr>
          <w:p w14:paraId="754738A5" w14:textId="77777777" w:rsidR="00185035" w:rsidRPr="00F85647" w:rsidRDefault="00185035" w:rsidP="005E2923">
            <w:pPr>
              <w:autoSpaceDE w:val="0"/>
              <w:autoSpaceDN w:val="0"/>
              <w:adjustRightInd w:val="0"/>
              <w:jc w:val="center"/>
              <w:rPr>
                <w:noProof/>
              </w:rPr>
            </w:pPr>
          </w:p>
        </w:tc>
        <w:tc>
          <w:tcPr>
            <w:tcW w:w="339" w:type="pct"/>
          </w:tcPr>
          <w:p w14:paraId="4854FB11" w14:textId="77777777" w:rsidR="00185035" w:rsidRDefault="00185035" w:rsidP="005E2923">
            <w:pPr>
              <w:autoSpaceDE w:val="0"/>
              <w:autoSpaceDN w:val="0"/>
              <w:adjustRightInd w:val="0"/>
              <w:jc w:val="center"/>
              <w:rPr>
                <w:noProof/>
              </w:rPr>
            </w:pPr>
          </w:p>
        </w:tc>
      </w:tr>
      <w:tr w:rsidR="00C90E7E" w:rsidRPr="00F85647" w14:paraId="71226FDD" w14:textId="77777777" w:rsidTr="00C90E7E">
        <w:trPr>
          <w:trHeight w:val="288"/>
        </w:trPr>
        <w:tc>
          <w:tcPr>
            <w:tcW w:w="192" w:type="pct"/>
          </w:tcPr>
          <w:p w14:paraId="04EB967A" w14:textId="77777777" w:rsidR="00185035" w:rsidRPr="007A08CE" w:rsidRDefault="00185035">
            <w:pPr>
              <w:jc w:val="center"/>
              <w:rPr>
                <w:color w:val="000000"/>
              </w:rPr>
            </w:pPr>
          </w:p>
        </w:tc>
        <w:tc>
          <w:tcPr>
            <w:tcW w:w="2164" w:type="pct"/>
            <w:gridSpan w:val="2"/>
            <w:vAlign w:val="bottom"/>
          </w:tcPr>
          <w:p w14:paraId="5CF869E9" w14:textId="77777777" w:rsidR="00185035" w:rsidRPr="002966C9" w:rsidRDefault="00185035" w:rsidP="002966C9">
            <w:pPr>
              <w:rPr>
                <w:color w:val="000000"/>
              </w:rPr>
            </w:pPr>
            <w:r w:rsidRPr="002966C9">
              <w:rPr>
                <w:color w:val="000000"/>
              </w:rPr>
              <w:t>COM 2</w:t>
            </w:r>
          </w:p>
        </w:tc>
        <w:tc>
          <w:tcPr>
            <w:tcW w:w="384" w:type="pct"/>
            <w:vAlign w:val="bottom"/>
          </w:tcPr>
          <w:p w14:paraId="4103F433" w14:textId="77777777" w:rsidR="00185035" w:rsidRPr="007A08CE" w:rsidRDefault="00185035">
            <w:pPr>
              <w:jc w:val="center"/>
              <w:rPr>
                <w:color w:val="000000"/>
              </w:rPr>
            </w:pPr>
            <w:r w:rsidRPr="007A08CE">
              <w:rPr>
                <w:color w:val="000000"/>
              </w:rPr>
              <w:t>kom</w:t>
            </w:r>
          </w:p>
        </w:tc>
        <w:tc>
          <w:tcPr>
            <w:tcW w:w="387" w:type="pct"/>
            <w:vAlign w:val="bottom"/>
          </w:tcPr>
          <w:p w14:paraId="4FBC1939" w14:textId="77777777" w:rsidR="00185035" w:rsidRPr="007A08CE" w:rsidRDefault="00185035">
            <w:pPr>
              <w:jc w:val="center"/>
              <w:rPr>
                <w:color w:val="000000"/>
              </w:rPr>
            </w:pPr>
            <w:r w:rsidRPr="007A08CE">
              <w:rPr>
                <w:color w:val="000000"/>
              </w:rPr>
              <w:t>1</w:t>
            </w:r>
          </w:p>
        </w:tc>
        <w:tc>
          <w:tcPr>
            <w:tcW w:w="322" w:type="pct"/>
          </w:tcPr>
          <w:p w14:paraId="7E20919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7E7805" w14:textId="77777777" w:rsidR="00185035" w:rsidRPr="00F85647" w:rsidRDefault="00185035" w:rsidP="005E2923">
            <w:pPr>
              <w:autoSpaceDE w:val="0"/>
              <w:autoSpaceDN w:val="0"/>
              <w:adjustRightInd w:val="0"/>
              <w:jc w:val="center"/>
              <w:rPr>
                <w:noProof/>
                <w:lang w:val="en-US"/>
              </w:rPr>
            </w:pPr>
          </w:p>
        </w:tc>
        <w:tc>
          <w:tcPr>
            <w:tcW w:w="237" w:type="pct"/>
          </w:tcPr>
          <w:p w14:paraId="08CF1EC7" w14:textId="77777777" w:rsidR="00185035" w:rsidRPr="00F85647" w:rsidRDefault="00185035" w:rsidP="005E2923">
            <w:pPr>
              <w:autoSpaceDE w:val="0"/>
              <w:autoSpaceDN w:val="0"/>
              <w:adjustRightInd w:val="0"/>
              <w:jc w:val="center"/>
              <w:rPr>
                <w:noProof/>
                <w:lang w:val="en-US"/>
              </w:rPr>
            </w:pPr>
          </w:p>
        </w:tc>
        <w:tc>
          <w:tcPr>
            <w:tcW w:w="237" w:type="pct"/>
          </w:tcPr>
          <w:p w14:paraId="0CDC6C4C" w14:textId="77777777" w:rsidR="00185035" w:rsidRPr="00F85647" w:rsidRDefault="00185035" w:rsidP="005E2923">
            <w:pPr>
              <w:autoSpaceDE w:val="0"/>
              <w:autoSpaceDN w:val="0"/>
              <w:adjustRightInd w:val="0"/>
              <w:jc w:val="center"/>
              <w:rPr>
                <w:noProof/>
              </w:rPr>
            </w:pPr>
          </w:p>
        </w:tc>
        <w:tc>
          <w:tcPr>
            <w:tcW w:w="414" w:type="pct"/>
          </w:tcPr>
          <w:p w14:paraId="7F335554" w14:textId="77777777" w:rsidR="00185035" w:rsidRPr="00F85647" w:rsidRDefault="00185035" w:rsidP="005E2923">
            <w:pPr>
              <w:autoSpaceDE w:val="0"/>
              <w:autoSpaceDN w:val="0"/>
              <w:adjustRightInd w:val="0"/>
              <w:jc w:val="center"/>
              <w:rPr>
                <w:noProof/>
              </w:rPr>
            </w:pPr>
          </w:p>
        </w:tc>
        <w:tc>
          <w:tcPr>
            <w:tcW w:w="339" w:type="pct"/>
          </w:tcPr>
          <w:p w14:paraId="6F5D80C8" w14:textId="77777777" w:rsidR="00185035" w:rsidRDefault="00185035" w:rsidP="005E2923">
            <w:pPr>
              <w:autoSpaceDE w:val="0"/>
              <w:autoSpaceDN w:val="0"/>
              <w:adjustRightInd w:val="0"/>
              <w:jc w:val="center"/>
              <w:rPr>
                <w:noProof/>
              </w:rPr>
            </w:pPr>
          </w:p>
        </w:tc>
      </w:tr>
      <w:tr w:rsidR="00C90E7E" w:rsidRPr="00F85647" w14:paraId="3F16FF43" w14:textId="77777777" w:rsidTr="00C90E7E">
        <w:trPr>
          <w:trHeight w:val="288"/>
        </w:trPr>
        <w:tc>
          <w:tcPr>
            <w:tcW w:w="192" w:type="pct"/>
          </w:tcPr>
          <w:p w14:paraId="512A7130" w14:textId="77777777" w:rsidR="00185035" w:rsidRPr="007A08CE" w:rsidRDefault="00185035">
            <w:pPr>
              <w:jc w:val="center"/>
              <w:rPr>
                <w:color w:val="000000"/>
              </w:rPr>
            </w:pPr>
            <w:r w:rsidRPr="007A08CE">
              <w:rPr>
                <w:color w:val="000000"/>
              </w:rPr>
              <w:t>7.</w:t>
            </w:r>
          </w:p>
        </w:tc>
        <w:tc>
          <w:tcPr>
            <w:tcW w:w="2164" w:type="pct"/>
            <w:gridSpan w:val="2"/>
          </w:tcPr>
          <w:p w14:paraId="64451AAC"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4A1D2953" w14:textId="77777777" w:rsidR="00185035" w:rsidRPr="007A08CE" w:rsidRDefault="00185035">
            <w:pPr>
              <w:jc w:val="center"/>
              <w:rPr>
                <w:color w:val="000000"/>
              </w:rPr>
            </w:pPr>
          </w:p>
        </w:tc>
        <w:tc>
          <w:tcPr>
            <w:tcW w:w="387" w:type="pct"/>
            <w:vAlign w:val="bottom"/>
          </w:tcPr>
          <w:p w14:paraId="5BC7441F" w14:textId="77777777" w:rsidR="00185035" w:rsidRPr="007A08CE" w:rsidRDefault="00185035">
            <w:pPr>
              <w:jc w:val="center"/>
              <w:rPr>
                <w:color w:val="000000"/>
              </w:rPr>
            </w:pPr>
          </w:p>
        </w:tc>
        <w:tc>
          <w:tcPr>
            <w:tcW w:w="322" w:type="pct"/>
          </w:tcPr>
          <w:p w14:paraId="068D337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FC9D78" w14:textId="77777777" w:rsidR="00185035" w:rsidRPr="00F85647" w:rsidRDefault="00185035" w:rsidP="005E2923">
            <w:pPr>
              <w:autoSpaceDE w:val="0"/>
              <w:autoSpaceDN w:val="0"/>
              <w:adjustRightInd w:val="0"/>
              <w:jc w:val="center"/>
              <w:rPr>
                <w:noProof/>
                <w:lang w:val="en-US"/>
              </w:rPr>
            </w:pPr>
          </w:p>
        </w:tc>
        <w:tc>
          <w:tcPr>
            <w:tcW w:w="237" w:type="pct"/>
          </w:tcPr>
          <w:p w14:paraId="0331EFBF" w14:textId="77777777" w:rsidR="00185035" w:rsidRPr="00F85647" w:rsidRDefault="00185035" w:rsidP="005E2923">
            <w:pPr>
              <w:autoSpaceDE w:val="0"/>
              <w:autoSpaceDN w:val="0"/>
              <w:adjustRightInd w:val="0"/>
              <w:jc w:val="center"/>
              <w:rPr>
                <w:noProof/>
                <w:lang w:val="en-US"/>
              </w:rPr>
            </w:pPr>
          </w:p>
        </w:tc>
        <w:tc>
          <w:tcPr>
            <w:tcW w:w="237" w:type="pct"/>
          </w:tcPr>
          <w:p w14:paraId="2DC71C46" w14:textId="77777777" w:rsidR="00185035" w:rsidRPr="00F85647" w:rsidRDefault="00185035" w:rsidP="005E2923">
            <w:pPr>
              <w:autoSpaceDE w:val="0"/>
              <w:autoSpaceDN w:val="0"/>
              <w:adjustRightInd w:val="0"/>
              <w:jc w:val="center"/>
              <w:rPr>
                <w:noProof/>
              </w:rPr>
            </w:pPr>
          </w:p>
        </w:tc>
        <w:tc>
          <w:tcPr>
            <w:tcW w:w="414" w:type="pct"/>
          </w:tcPr>
          <w:p w14:paraId="4A947183" w14:textId="77777777" w:rsidR="00185035" w:rsidRPr="00F85647" w:rsidRDefault="00185035" w:rsidP="005E2923">
            <w:pPr>
              <w:autoSpaceDE w:val="0"/>
              <w:autoSpaceDN w:val="0"/>
              <w:adjustRightInd w:val="0"/>
              <w:jc w:val="center"/>
              <w:rPr>
                <w:noProof/>
              </w:rPr>
            </w:pPr>
          </w:p>
        </w:tc>
        <w:tc>
          <w:tcPr>
            <w:tcW w:w="339" w:type="pct"/>
          </w:tcPr>
          <w:p w14:paraId="3BD39564" w14:textId="77777777" w:rsidR="00185035" w:rsidRDefault="00185035" w:rsidP="005E2923">
            <w:pPr>
              <w:autoSpaceDE w:val="0"/>
              <w:autoSpaceDN w:val="0"/>
              <w:adjustRightInd w:val="0"/>
              <w:jc w:val="center"/>
              <w:rPr>
                <w:noProof/>
              </w:rPr>
            </w:pPr>
          </w:p>
        </w:tc>
      </w:tr>
      <w:tr w:rsidR="00C90E7E" w:rsidRPr="00F85647" w14:paraId="266E41A1" w14:textId="77777777" w:rsidTr="00C90E7E">
        <w:trPr>
          <w:trHeight w:val="288"/>
        </w:trPr>
        <w:tc>
          <w:tcPr>
            <w:tcW w:w="192" w:type="pct"/>
          </w:tcPr>
          <w:p w14:paraId="704B7053" w14:textId="77777777" w:rsidR="00185035" w:rsidRPr="007A08CE" w:rsidRDefault="00185035">
            <w:pPr>
              <w:jc w:val="center"/>
              <w:rPr>
                <w:color w:val="000000"/>
              </w:rPr>
            </w:pPr>
          </w:p>
        </w:tc>
        <w:tc>
          <w:tcPr>
            <w:tcW w:w="2164" w:type="pct"/>
            <w:gridSpan w:val="2"/>
          </w:tcPr>
          <w:p w14:paraId="192108D4" w14:textId="77777777" w:rsidR="00185035" w:rsidRPr="002966C9" w:rsidRDefault="00185035" w:rsidP="002966C9">
            <w:pPr>
              <w:rPr>
                <w:color w:val="000000"/>
              </w:rPr>
            </w:pPr>
            <w:r w:rsidRPr="002966C9">
              <w:rPr>
                <w:color w:val="000000"/>
              </w:rPr>
              <w:t>Ø125</w:t>
            </w:r>
          </w:p>
        </w:tc>
        <w:tc>
          <w:tcPr>
            <w:tcW w:w="384" w:type="pct"/>
            <w:vAlign w:val="bottom"/>
          </w:tcPr>
          <w:p w14:paraId="235C7D6A" w14:textId="77777777" w:rsidR="00185035" w:rsidRPr="007A08CE" w:rsidRDefault="00185035">
            <w:pPr>
              <w:jc w:val="center"/>
              <w:rPr>
                <w:color w:val="000000"/>
              </w:rPr>
            </w:pPr>
            <w:r w:rsidRPr="007A08CE">
              <w:rPr>
                <w:color w:val="000000"/>
              </w:rPr>
              <w:t>kom</w:t>
            </w:r>
          </w:p>
        </w:tc>
        <w:tc>
          <w:tcPr>
            <w:tcW w:w="387" w:type="pct"/>
            <w:vAlign w:val="bottom"/>
          </w:tcPr>
          <w:p w14:paraId="2E442187" w14:textId="77777777" w:rsidR="00185035" w:rsidRPr="007A08CE" w:rsidRDefault="00185035">
            <w:pPr>
              <w:jc w:val="center"/>
              <w:rPr>
                <w:color w:val="000000"/>
              </w:rPr>
            </w:pPr>
            <w:r w:rsidRPr="007A08CE">
              <w:rPr>
                <w:color w:val="000000"/>
              </w:rPr>
              <w:t>2</w:t>
            </w:r>
          </w:p>
        </w:tc>
        <w:tc>
          <w:tcPr>
            <w:tcW w:w="322" w:type="pct"/>
          </w:tcPr>
          <w:p w14:paraId="06C6FF9A" w14:textId="77777777" w:rsidR="00185035" w:rsidRPr="00F85647" w:rsidRDefault="00185035" w:rsidP="005E2923">
            <w:pPr>
              <w:autoSpaceDE w:val="0"/>
              <w:autoSpaceDN w:val="0"/>
              <w:adjustRightInd w:val="0"/>
              <w:jc w:val="center"/>
              <w:rPr>
                <w:noProof/>
                <w:lang w:val="en-US"/>
              </w:rPr>
            </w:pPr>
          </w:p>
        </w:tc>
        <w:tc>
          <w:tcPr>
            <w:tcW w:w="324" w:type="pct"/>
            <w:gridSpan w:val="2"/>
          </w:tcPr>
          <w:p w14:paraId="1B487C55" w14:textId="77777777" w:rsidR="00185035" w:rsidRPr="00F85647" w:rsidRDefault="00185035" w:rsidP="005E2923">
            <w:pPr>
              <w:autoSpaceDE w:val="0"/>
              <w:autoSpaceDN w:val="0"/>
              <w:adjustRightInd w:val="0"/>
              <w:jc w:val="center"/>
              <w:rPr>
                <w:noProof/>
                <w:lang w:val="en-US"/>
              </w:rPr>
            </w:pPr>
          </w:p>
        </w:tc>
        <w:tc>
          <w:tcPr>
            <w:tcW w:w="237" w:type="pct"/>
          </w:tcPr>
          <w:p w14:paraId="46D683FF" w14:textId="77777777" w:rsidR="00185035" w:rsidRPr="00F85647" w:rsidRDefault="00185035" w:rsidP="005E2923">
            <w:pPr>
              <w:autoSpaceDE w:val="0"/>
              <w:autoSpaceDN w:val="0"/>
              <w:adjustRightInd w:val="0"/>
              <w:jc w:val="center"/>
              <w:rPr>
                <w:noProof/>
                <w:lang w:val="en-US"/>
              </w:rPr>
            </w:pPr>
          </w:p>
        </w:tc>
        <w:tc>
          <w:tcPr>
            <w:tcW w:w="237" w:type="pct"/>
          </w:tcPr>
          <w:p w14:paraId="2E92B38A" w14:textId="77777777" w:rsidR="00185035" w:rsidRPr="00F85647" w:rsidRDefault="00185035" w:rsidP="005E2923">
            <w:pPr>
              <w:autoSpaceDE w:val="0"/>
              <w:autoSpaceDN w:val="0"/>
              <w:adjustRightInd w:val="0"/>
              <w:jc w:val="center"/>
              <w:rPr>
                <w:noProof/>
              </w:rPr>
            </w:pPr>
          </w:p>
        </w:tc>
        <w:tc>
          <w:tcPr>
            <w:tcW w:w="414" w:type="pct"/>
          </w:tcPr>
          <w:p w14:paraId="4CFE902C" w14:textId="77777777" w:rsidR="00185035" w:rsidRPr="00F85647" w:rsidRDefault="00185035" w:rsidP="005E2923">
            <w:pPr>
              <w:autoSpaceDE w:val="0"/>
              <w:autoSpaceDN w:val="0"/>
              <w:adjustRightInd w:val="0"/>
              <w:jc w:val="center"/>
              <w:rPr>
                <w:noProof/>
              </w:rPr>
            </w:pPr>
          </w:p>
        </w:tc>
        <w:tc>
          <w:tcPr>
            <w:tcW w:w="339" w:type="pct"/>
          </w:tcPr>
          <w:p w14:paraId="5CEDB60F" w14:textId="77777777" w:rsidR="00185035" w:rsidRDefault="00185035" w:rsidP="005E2923">
            <w:pPr>
              <w:autoSpaceDE w:val="0"/>
              <w:autoSpaceDN w:val="0"/>
              <w:adjustRightInd w:val="0"/>
              <w:jc w:val="center"/>
              <w:rPr>
                <w:noProof/>
              </w:rPr>
            </w:pPr>
          </w:p>
        </w:tc>
      </w:tr>
      <w:tr w:rsidR="00C90E7E" w:rsidRPr="00F85647" w14:paraId="3FF226FB" w14:textId="77777777" w:rsidTr="00C90E7E">
        <w:trPr>
          <w:trHeight w:val="288"/>
        </w:trPr>
        <w:tc>
          <w:tcPr>
            <w:tcW w:w="192" w:type="pct"/>
          </w:tcPr>
          <w:p w14:paraId="6ED891B5" w14:textId="77777777" w:rsidR="00185035" w:rsidRPr="007A08CE" w:rsidRDefault="00185035">
            <w:pPr>
              <w:jc w:val="center"/>
              <w:rPr>
                <w:color w:val="000000"/>
              </w:rPr>
            </w:pPr>
            <w:r w:rsidRPr="007A08CE">
              <w:rPr>
                <w:color w:val="000000"/>
              </w:rPr>
              <w:t>8</w:t>
            </w:r>
          </w:p>
        </w:tc>
        <w:tc>
          <w:tcPr>
            <w:tcW w:w="2164" w:type="pct"/>
            <w:gridSpan w:val="2"/>
          </w:tcPr>
          <w:p w14:paraId="055AACE4"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02A75C1B" w14:textId="77777777" w:rsidR="00185035" w:rsidRPr="007A08CE" w:rsidRDefault="00185035">
            <w:pPr>
              <w:jc w:val="center"/>
              <w:rPr>
                <w:color w:val="000000"/>
              </w:rPr>
            </w:pPr>
          </w:p>
        </w:tc>
        <w:tc>
          <w:tcPr>
            <w:tcW w:w="387" w:type="pct"/>
            <w:vAlign w:val="bottom"/>
          </w:tcPr>
          <w:p w14:paraId="698530E7" w14:textId="77777777" w:rsidR="00185035" w:rsidRPr="007A08CE" w:rsidRDefault="00185035">
            <w:pPr>
              <w:jc w:val="center"/>
              <w:rPr>
                <w:color w:val="000000"/>
              </w:rPr>
            </w:pPr>
          </w:p>
        </w:tc>
        <w:tc>
          <w:tcPr>
            <w:tcW w:w="322" w:type="pct"/>
          </w:tcPr>
          <w:p w14:paraId="35B1F77F" w14:textId="77777777" w:rsidR="00185035" w:rsidRPr="00F85647" w:rsidRDefault="00185035" w:rsidP="005E2923">
            <w:pPr>
              <w:autoSpaceDE w:val="0"/>
              <w:autoSpaceDN w:val="0"/>
              <w:adjustRightInd w:val="0"/>
              <w:jc w:val="center"/>
              <w:rPr>
                <w:noProof/>
                <w:lang w:val="en-US"/>
              </w:rPr>
            </w:pPr>
          </w:p>
        </w:tc>
        <w:tc>
          <w:tcPr>
            <w:tcW w:w="324" w:type="pct"/>
            <w:gridSpan w:val="2"/>
          </w:tcPr>
          <w:p w14:paraId="07708AFF" w14:textId="77777777" w:rsidR="00185035" w:rsidRPr="00F85647" w:rsidRDefault="00185035" w:rsidP="005E2923">
            <w:pPr>
              <w:autoSpaceDE w:val="0"/>
              <w:autoSpaceDN w:val="0"/>
              <w:adjustRightInd w:val="0"/>
              <w:jc w:val="center"/>
              <w:rPr>
                <w:noProof/>
                <w:lang w:val="en-US"/>
              </w:rPr>
            </w:pPr>
          </w:p>
        </w:tc>
        <w:tc>
          <w:tcPr>
            <w:tcW w:w="237" w:type="pct"/>
          </w:tcPr>
          <w:p w14:paraId="03911389" w14:textId="77777777" w:rsidR="00185035" w:rsidRPr="00F85647" w:rsidRDefault="00185035" w:rsidP="005E2923">
            <w:pPr>
              <w:autoSpaceDE w:val="0"/>
              <w:autoSpaceDN w:val="0"/>
              <w:adjustRightInd w:val="0"/>
              <w:jc w:val="center"/>
              <w:rPr>
                <w:noProof/>
                <w:lang w:val="en-US"/>
              </w:rPr>
            </w:pPr>
          </w:p>
        </w:tc>
        <w:tc>
          <w:tcPr>
            <w:tcW w:w="237" w:type="pct"/>
          </w:tcPr>
          <w:p w14:paraId="6FA71967" w14:textId="77777777" w:rsidR="00185035" w:rsidRPr="00F85647" w:rsidRDefault="00185035" w:rsidP="005E2923">
            <w:pPr>
              <w:autoSpaceDE w:val="0"/>
              <w:autoSpaceDN w:val="0"/>
              <w:adjustRightInd w:val="0"/>
              <w:jc w:val="center"/>
              <w:rPr>
                <w:noProof/>
              </w:rPr>
            </w:pPr>
          </w:p>
        </w:tc>
        <w:tc>
          <w:tcPr>
            <w:tcW w:w="414" w:type="pct"/>
          </w:tcPr>
          <w:p w14:paraId="78866BD1" w14:textId="77777777" w:rsidR="00185035" w:rsidRPr="00F85647" w:rsidRDefault="00185035" w:rsidP="005E2923">
            <w:pPr>
              <w:autoSpaceDE w:val="0"/>
              <w:autoSpaceDN w:val="0"/>
              <w:adjustRightInd w:val="0"/>
              <w:jc w:val="center"/>
              <w:rPr>
                <w:noProof/>
              </w:rPr>
            </w:pPr>
          </w:p>
        </w:tc>
        <w:tc>
          <w:tcPr>
            <w:tcW w:w="339" w:type="pct"/>
          </w:tcPr>
          <w:p w14:paraId="57E3243D" w14:textId="77777777" w:rsidR="00185035" w:rsidRDefault="00185035" w:rsidP="005E2923">
            <w:pPr>
              <w:autoSpaceDE w:val="0"/>
              <w:autoSpaceDN w:val="0"/>
              <w:adjustRightInd w:val="0"/>
              <w:jc w:val="center"/>
              <w:rPr>
                <w:noProof/>
              </w:rPr>
            </w:pPr>
          </w:p>
        </w:tc>
      </w:tr>
      <w:tr w:rsidR="00C90E7E" w:rsidRPr="00F85647" w14:paraId="2A045E30" w14:textId="77777777" w:rsidTr="00C90E7E">
        <w:trPr>
          <w:trHeight w:val="288"/>
        </w:trPr>
        <w:tc>
          <w:tcPr>
            <w:tcW w:w="192" w:type="pct"/>
          </w:tcPr>
          <w:p w14:paraId="47CE3776" w14:textId="77777777" w:rsidR="00185035" w:rsidRPr="007A08CE" w:rsidRDefault="00185035">
            <w:pPr>
              <w:jc w:val="center"/>
              <w:rPr>
                <w:color w:val="000000"/>
              </w:rPr>
            </w:pPr>
          </w:p>
        </w:tc>
        <w:tc>
          <w:tcPr>
            <w:tcW w:w="2164" w:type="pct"/>
            <w:gridSpan w:val="2"/>
          </w:tcPr>
          <w:p w14:paraId="4D328042" w14:textId="77777777" w:rsidR="00185035" w:rsidRPr="002966C9" w:rsidRDefault="00185035" w:rsidP="002966C9">
            <w:pPr>
              <w:rPr>
                <w:color w:val="000000"/>
              </w:rPr>
            </w:pPr>
            <w:r w:rsidRPr="002966C9">
              <w:rPr>
                <w:color w:val="000000"/>
              </w:rPr>
              <w:t>Ø125</w:t>
            </w:r>
          </w:p>
        </w:tc>
        <w:tc>
          <w:tcPr>
            <w:tcW w:w="384" w:type="pct"/>
            <w:vAlign w:val="bottom"/>
          </w:tcPr>
          <w:p w14:paraId="256F4E60" w14:textId="77777777" w:rsidR="00185035" w:rsidRPr="007A08CE" w:rsidRDefault="00185035">
            <w:pPr>
              <w:jc w:val="center"/>
              <w:rPr>
                <w:color w:val="000000"/>
              </w:rPr>
            </w:pPr>
            <w:r w:rsidRPr="007A08CE">
              <w:rPr>
                <w:color w:val="000000"/>
              </w:rPr>
              <w:t>kom</w:t>
            </w:r>
          </w:p>
        </w:tc>
        <w:tc>
          <w:tcPr>
            <w:tcW w:w="387" w:type="pct"/>
            <w:vAlign w:val="bottom"/>
          </w:tcPr>
          <w:p w14:paraId="3A1E9004" w14:textId="77777777" w:rsidR="00185035" w:rsidRPr="007A08CE" w:rsidRDefault="00185035">
            <w:pPr>
              <w:jc w:val="center"/>
              <w:rPr>
                <w:color w:val="000000"/>
              </w:rPr>
            </w:pPr>
            <w:r w:rsidRPr="007A08CE">
              <w:rPr>
                <w:color w:val="000000"/>
              </w:rPr>
              <w:t>2</w:t>
            </w:r>
          </w:p>
        </w:tc>
        <w:tc>
          <w:tcPr>
            <w:tcW w:w="322" w:type="pct"/>
          </w:tcPr>
          <w:p w14:paraId="4187CC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11C8F57F" w14:textId="77777777" w:rsidR="00185035" w:rsidRPr="00F85647" w:rsidRDefault="00185035" w:rsidP="005E2923">
            <w:pPr>
              <w:autoSpaceDE w:val="0"/>
              <w:autoSpaceDN w:val="0"/>
              <w:adjustRightInd w:val="0"/>
              <w:jc w:val="center"/>
              <w:rPr>
                <w:noProof/>
                <w:lang w:val="en-US"/>
              </w:rPr>
            </w:pPr>
          </w:p>
        </w:tc>
        <w:tc>
          <w:tcPr>
            <w:tcW w:w="237" w:type="pct"/>
          </w:tcPr>
          <w:p w14:paraId="657EC9DF" w14:textId="77777777" w:rsidR="00185035" w:rsidRPr="00F85647" w:rsidRDefault="00185035" w:rsidP="005E2923">
            <w:pPr>
              <w:autoSpaceDE w:val="0"/>
              <w:autoSpaceDN w:val="0"/>
              <w:adjustRightInd w:val="0"/>
              <w:jc w:val="center"/>
              <w:rPr>
                <w:noProof/>
                <w:lang w:val="en-US"/>
              </w:rPr>
            </w:pPr>
          </w:p>
        </w:tc>
        <w:tc>
          <w:tcPr>
            <w:tcW w:w="237" w:type="pct"/>
          </w:tcPr>
          <w:p w14:paraId="4C136DD1" w14:textId="77777777" w:rsidR="00185035" w:rsidRPr="00F85647" w:rsidRDefault="00185035" w:rsidP="005E2923">
            <w:pPr>
              <w:autoSpaceDE w:val="0"/>
              <w:autoSpaceDN w:val="0"/>
              <w:adjustRightInd w:val="0"/>
              <w:jc w:val="center"/>
              <w:rPr>
                <w:noProof/>
              </w:rPr>
            </w:pPr>
          </w:p>
        </w:tc>
        <w:tc>
          <w:tcPr>
            <w:tcW w:w="414" w:type="pct"/>
          </w:tcPr>
          <w:p w14:paraId="2068C3CB" w14:textId="77777777" w:rsidR="00185035" w:rsidRPr="00F85647" w:rsidRDefault="00185035" w:rsidP="005E2923">
            <w:pPr>
              <w:autoSpaceDE w:val="0"/>
              <w:autoSpaceDN w:val="0"/>
              <w:adjustRightInd w:val="0"/>
              <w:jc w:val="center"/>
              <w:rPr>
                <w:noProof/>
              </w:rPr>
            </w:pPr>
          </w:p>
        </w:tc>
        <w:tc>
          <w:tcPr>
            <w:tcW w:w="339" w:type="pct"/>
          </w:tcPr>
          <w:p w14:paraId="6E2C068E" w14:textId="77777777" w:rsidR="00185035" w:rsidRDefault="00185035" w:rsidP="005E2923">
            <w:pPr>
              <w:autoSpaceDE w:val="0"/>
              <w:autoSpaceDN w:val="0"/>
              <w:adjustRightInd w:val="0"/>
              <w:jc w:val="center"/>
              <w:rPr>
                <w:noProof/>
              </w:rPr>
            </w:pPr>
          </w:p>
        </w:tc>
      </w:tr>
      <w:tr w:rsidR="00C90E7E" w:rsidRPr="00F85647" w14:paraId="3D53689B" w14:textId="77777777" w:rsidTr="00C90E7E">
        <w:trPr>
          <w:trHeight w:val="288"/>
        </w:trPr>
        <w:tc>
          <w:tcPr>
            <w:tcW w:w="192" w:type="pct"/>
          </w:tcPr>
          <w:p w14:paraId="049E20CC" w14:textId="77777777" w:rsidR="00185035" w:rsidRPr="007A08CE" w:rsidRDefault="00185035">
            <w:pPr>
              <w:jc w:val="center"/>
              <w:rPr>
                <w:color w:val="000000"/>
              </w:rPr>
            </w:pPr>
          </w:p>
        </w:tc>
        <w:tc>
          <w:tcPr>
            <w:tcW w:w="2164" w:type="pct"/>
            <w:gridSpan w:val="2"/>
          </w:tcPr>
          <w:p w14:paraId="415CDEEB" w14:textId="77777777" w:rsidR="00185035" w:rsidRPr="002966C9" w:rsidRDefault="00185035" w:rsidP="002966C9">
            <w:pPr>
              <w:rPr>
                <w:bCs/>
                <w:color w:val="000000"/>
              </w:rPr>
            </w:pPr>
            <w:r w:rsidRPr="002966C9">
              <w:rPr>
                <w:bCs/>
                <w:color w:val="000000"/>
              </w:rPr>
              <w:t>ukupno Ventilacioni sistem VO-5</w:t>
            </w:r>
          </w:p>
        </w:tc>
        <w:tc>
          <w:tcPr>
            <w:tcW w:w="384" w:type="pct"/>
            <w:vAlign w:val="bottom"/>
          </w:tcPr>
          <w:p w14:paraId="22E0A8AD" w14:textId="77777777" w:rsidR="00185035" w:rsidRPr="007A08CE" w:rsidRDefault="00185035">
            <w:pPr>
              <w:jc w:val="center"/>
              <w:rPr>
                <w:color w:val="000000"/>
              </w:rPr>
            </w:pPr>
          </w:p>
        </w:tc>
        <w:tc>
          <w:tcPr>
            <w:tcW w:w="387" w:type="pct"/>
            <w:vAlign w:val="bottom"/>
          </w:tcPr>
          <w:p w14:paraId="1FB3BD61" w14:textId="77777777" w:rsidR="00185035" w:rsidRPr="007A08CE" w:rsidRDefault="00185035">
            <w:pPr>
              <w:jc w:val="center"/>
              <w:rPr>
                <w:color w:val="000000"/>
              </w:rPr>
            </w:pPr>
          </w:p>
        </w:tc>
        <w:tc>
          <w:tcPr>
            <w:tcW w:w="322" w:type="pct"/>
          </w:tcPr>
          <w:p w14:paraId="4D7505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603852" w14:textId="77777777" w:rsidR="00185035" w:rsidRPr="00F85647" w:rsidRDefault="00185035" w:rsidP="005E2923">
            <w:pPr>
              <w:autoSpaceDE w:val="0"/>
              <w:autoSpaceDN w:val="0"/>
              <w:adjustRightInd w:val="0"/>
              <w:jc w:val="center"/>
              <w:rPr>
                <w:noProof/>
                <w:lang w:val="en-US"/>
              </w:rPr>
            </w:pPr>
          </w:p>
        </w:tc>
        <w:tc>
          <w:tcPr>
            <w:tcW w:w="237" w:type="pct"/>
          </w:tcPr>
          <w:p w14:paraId="0F5D6634" w14:textId="77777777" w:rsidR="00185035" w:rsidRPr="00F85647" w:rsidRDefault="00185035" w:rsidP="005E2923">
            <w:pPr>
              <w:autoSpaceDE w:val="0"/>
              <w:autoSpaceDN w:val="0"/>
              <w:adjustRightInd w:val="0"/>
              <w:jc w:val="center"/>
              <w:rPr>
                <w:noProof/>
                <w:lang w:val="en-US"/>
              </w:rPr>
            </w:pPr>
          </w:p>
        </w:tc>
        <w:tc>
          <w:tcPr>
            <w:tcW w:w="237" w:type="pct"/>
          </w:tcPr>
          <w:p w14:paraId="0D268627" w14:textId="77777777" w:rsidR="00185035" w:rsidRPr="00F85647" w:rsidRDefault="00185035" w:rsidP="005E2923">
            <w:pPr>
              <w:autoSpaceDE w:val="0"/>
              <w:autoSpaceDN w:val="0"/>
              <w:adjustRightInd w:val="0"/>
              <w:jc w:val="center"/>
              <w:rPr>
                <w:noProof/>
              </w:rPr>
            </w:pPr>
          </w:p>
        </w:tc>
        <w:tc>
          <w:tcPr>
            <w:tcW w:w="414" w:type="pct"/>
          </w:tcPr>
          <w:p w14:paraId="19F52E8F" w14:textId="77777777" w:rsidR="00185035" w:rsidRPr="00F85647" w:rsidRDefault="00185035" w:rsidP="005E2923">
            <w:pPr>
              <w:autoSpaceDE w:val="0"/>
              <w:autoSpaceDN w:val="0"/>
              <w:adjustRightInd w:val="0"/>
              <w:jc w:val="center"/>
              <w:rPr>
                <w:noProof/>
              </w:rPr>
            </w:pPr>
          </w:p>
        </w:tc>
        <w:tc>
          <w:tcPr>
            <w:tcW w:w="339" w:type="pct"/>
          </w:tcPr>
          <w:p w14:paraId="6E07D3C0" w14:textId="77777777" w:rsidR="00185035" w:rsidRDefault="00185035" w:rsidP="005E2923">
            <w:pPr>
              <w:autoSpaceDE w:val="0"/>
              <w:autoSpaceDN w:val="0"/>
              <w:adjustRightInd w:val="0"/>
              <w:jc w:val="center"/>
              <w:rPr>
                <w:noProof/>
              </w:rPr>
            </w:pPr>
          </w:p>
        </w:tc>
      </w:tr>
      <w:tr w:rsidR="00C90E7E" w:rsidRPr="00F85647" w14:paraId="6D78DB38" w14:textId="77777777" w:rsidTr="00C90E7E">
        <w:trPr>
          <w:trHeight w:val="288"/>
        </w:trPr>
        <w:tc>
          <w:tcPr>
            <w:tcW w:w="192" w:type="pct"/>
          </w:tcPr>
          <w:p w14:paraId="43E0E5E3" w14:textId="77777777" w:rsidR="00185035" w:rsidRPr="007A08CE" w:rsidRDefault="00185035">
            <w:pPr>
              <w:jc w:val="center"/>
              <w:rPr>
                <w:b/>
                <w:bCs/>
                <w:color w:val="000000"/>
              </w:rPr>
            </w:pPr>
            <w:r w:rsidRPr="007A08CE">
              <w:rPr>
                <w:b/>
                <w:bCs/>
                <w:color w:val="000000"/>
              </w:rPr>
              <w:t>F4</w:t>
            </w:r>
          </w:p>
        </w:tc>
        <w:tc>
          <w:tcPr>
            <w:tcW w:w="2164" w:type="pct"/>
            <w:gridSpan w:val="2"/>
          </w:tcPr>
          <w:p w14:paraId="25E01EAB" w14:textId="77777777" w:rsidR="00185035" w:rsidRPr="002966C9" w:rsidRDefault="00185035" w:rsidP="002966C9">
            <w:pPr>
              <w:rPr>
                <w:bCs/>
                <w:color w:val="000000"/>
              </w:rPr>
            </w:pPr>
            <w:r w:rsidRPr="002966C9">
              <w:rPr>
                <w:bCs/>
                <w:color w:val="000000"/>
              </w:rPr>
              <w:t>Ventilacioni sistem VO-6</w:t>
            </w:r>
          </w:p>
        </w:tc>
        <w:tc>
          <w:tcPr>
            <w:tcW w:w="384" w:type="pct"/>
            <w:vAlign w:val="bottom"/>
          </w:tcPr>
          <w:p w14:paraId="22053A80" w14:textId="77777777" w:rsidR="00185035" w:rsidRPr="007A08CE" w:rsidRDefault="00185035">
            <w:pPr>
              <w:jc w:val="center"/>
            </w:pPr>
          </w:p>
        </w:tc>
        <w:tc>
          <w:tcPr>
            <w:tcW w:w="387" w:type="pct"/>
            <w:vAlign w:val="bottom"/>
          </w:tcPr>
          <w:p w14:paraId="3DA1F2B4" w14:textId="77777777" w:rsidR="00185035" w:rsidRPr="007A08CE" w:rsidRDefault="00185035">
            <w:pPr>
              <w:jc w:val="center"/>
            </w:pPr>
          </w:p>
        </w:tc>
        <w:tc>
          <w:tcPr>
            <w:tcW w:w="322" w:type="pct"/>
          </w:tcPr>
          <w:p w14:paraId="08E8B1B2"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F5A605" w14:textId="77777777" w:rsidR="00185035" w:rsidRPr="00F85647" w:rsidRDefault="00185035" w:rsidP="005E2923">
            <w:pPr>
              <w:autoSpaceDE w:val="0"/>
              <w:autoSpaceDN w:val="0"/>
              <w:adjustRightInd w:val="0"/>
              <w:jc w:val="center"/>
              <w:rPr>
                <w:noProof/>
                <w:lang w:val="en-US"/>
              </w:rPr>
            </w:pPr>
          </w:p>
        </w:tc>
        <w:tc>
          <w:tcPr>
            <w:tcW w:w="237" w:type="pct"/>
          </w:tcPr>
          <w:p w14:paraId="27EEFC0A" w14:textId="77777777" w:rsidR="00185035" w:rsidRPr="00F85647" w:rsidRDefault="00185035" w:rsidP="005E2923">
            <w:pPr>
              <w:autoSpaceDE w:val="0"/>
              <w:autoSpaceDN w:val="0"/>
              <w:adjustRightInd w:val="0"/>
              <w:jc w:val="center"/>
              <w:rPr>
                <w:noProof/>
                <w:lang w:val="en-US"/>
              </w:rPr>
            </w:pPr>
          </w:p>
        </w:tc>
        <w:tc>
          <w:tcPr>
            <w:tcW w:w="237" w:type="pct"/>
          </w:tcPr>
          <w:p w14:paraId="1647C688" w14:textId="77777777" w:rsidR="00185035" w:rsidRPr="00F85647" w:rsidRDefault="00185035" w:rsidP="005E2923">
            <w:pPr>
              <w:autoSpaceDE w:val="0"/>
              <w:autoSpaceDN w:val="0"/>
              <w:adjustRightInd w:val="0"/>
              <w:jc w:val="center"/>
              <w:rPr>
                <w:noProof/>
              </w:rPr>
            </w:pPr>
          </w:p>
        </w:tc>
        <w:tc>
          <w:tcPr>
            <w:tcW w:w="414" w:type="pct"/>
          </w:tcPr>
          <w:p w14:paraId="5A97FA0A" w14:textId="77777777" w:rsidR="00185035" w:rsidRPr="00F85647" w:rsidRDefault="00185035" w:rsidP="005E2923">
            <w:pPr>
              <w:autoSpaceDE w:val="0"/>
              <w:autoSpaceDN w:val="0"/>
              <w:adjustRightInd w:val="0"/>
              <w:jc w:val="center"/>
              <w:rPr>
                <w:noProof/>
              </w:rPr>
            </w:pPr>
          </w:p>
        </w:tc>
        <w:tc>
          <w:tcPr>
            <w:tcW w:w="339" w:type="pct"/>
          </w:tcPr>
          <w:p w14:paraId="13603909" w14:textId="77777777" w:rsidR="00185035" w:rsidRDefault="00185035" w:rsidP="005E2923">
            <w:pPr>
              <w:autoSpaceDE w:val="0"/>
              <w:autoSpaceDN w:val="0"/>
              <w:adjustRightInd w:val="0"/>
              <w:jc w:val="center"/>
              <w:rPr>
                <w:noProof/>
              </w:rPr>
            </w:pPr>
          </w:p>
        </w:tc>
      </w:tr>
      <w:tr w:rsidR="00C90E7E" w:rsidRPr="00F85647" w14:paraId="2AFEA9C8" w14:textId="77777777" w:rsidTr="00C90E7E">
        <w:trPr>
          <w:trHeight w:val="288"/>
        </w:trPr>
        <w:tc>
          <w:tcPr>
            <w:tcW w:w="192" w:type="pct"/>
          </w:tcPr>
          <w:p w14:paraId="507EE216" w14:textId="77777777" w:rsidR="00185035" w:rsidRPr="007A08CE" w:rsidRDefault="00185035">
            <w:pPr>
              <w:jc w:val="center"/>
            </w:pPr>
            <w:r w:rsidRPr="007A08CE">
              <w:t>1</w:t>
            </w:r>
          </w:p>
        </w:tc>
        <w:tc>
          <w:tcPr>
            <w:tcW w:w="2164" w:type="pct"/>
            <w:gridSpan w:val="2"/>
          </w:tcPr>
          <w:p w14:paraId="2EB451D1"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56B38103" w14:textId="77777777" w:rsidR="00185035" w:rsidRPr="007A08CE" w:rsidRDefault="00185035">
            <w:pPr>
              <w:jc w:val="center"/>
            </w:pPr>
          </w:p>
        </w:tc>
        <w:tc>
          <w:tcPr>
            <w:tcW w:w="387" w:type="pct"/>
            <w:vAlign w:val="bottom"/>
          </w:tcPr>
          <w:p w14:paraId="3F6931DF" w14:textId="77777777" w:rsidR="00185035" w:rsidRPr="007A08CE" w:rsidRDefault="00185035">
            <w:pPr>
              <w:jc w:val="center"/>
            </w:pPr>
          </w:p>
        </w:tc>
        <w:tc>
          <w:tcPr>
            <w:tcW w:w="322" w:type="pct"/>
          </w:tcPr>
          <w:p w14:paraId="41AB13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150726" w14:textId="77777777" w:rsidR="00185035" w:rsidRPr="00F85647" w:rsidRDefault="00185035" w:rsidP="005E2923">
            <w:pPr>
              <w:autoSpaceDE w:val="0"/>
              <w:autoSpaceDN w:val="0"/>
              <w:adjustRightInd w:val="0"/>
              <w:jc w:val="center"/>
              <w:rPr>
                <w:noProof/>
                <w:lang w:val="en-US"/>
              </w:rPr>
            </w:pPr>
          </w:p>
        </w:tc>
        <w:tc>
          <w:tcPr>
            <w:tcW w:w="237" w:type="pct"/>
          </w:tcPr>
          <w:p w14:paraId="50C032BE" w14:textId="77777777" w:rsidR="00185035" w:rsidRPr="00F85647" w:rsidRDefault="00185035" w:rsidP="005E2923">
            <w:pPr>
              <w:autoSpaceDE w:val="0"/>
              <w:autoSpaceDN w:val="0"/>
              <w:adjustRightInd w:val="0"/>
              <w:jc w:val="center"/>
              <w:rPr>
                <w:noProof/>
                <w:lang w:val="en-US"/>
              </w:rPr>
            </w:pPr>
          </w:p>
        </w:tc>
        <w:tc>
          <w:tcPr>
            <w:tcW w:w="237" w:type="pct"/>
          </w:tcPr>
          <w:p w14:paraId="7867791D" w14:textId="77777777" w:rsidR="00185035" w:rsidRPr="00F85647" w:rsidRDefault="00185035" w:rsidP="005E2923">
            <w:pPr>
              <w:autoSpaceDE w:val="0"/>
              <w:autoSpaceDN w:val="0"/>
              <w:adjustRightInd w:val="0"/>
              <w:jc w:val="center"/>
              <w:rPr>
                <w:noProof/>
              </w:rPr>
            </w:pPr>
          </w:p>
        </w:tc>
        <w:tc>
          <w:tcPr>
            <w:tcW w:w="414" w:type="pct"/>
          </w:tcPr>
          <w:p w14:paraId="349E426D" w14:textId="77777777" w:rsidR="00185035" w:rsidRPr="00F85647" w:rsidRDefault="00185035" w:rsidP="005E2923">
            <w:pPr>
              <w:autoSpaceDE w:val="0"/>
              <w:autoSpaceDN w:val="0"/>
              <w:adjustRightInd w:val="0"/>
              <w:jc w:val="center"/>
              <w:rPr>
                <w:noProof/>
              </w:rPr>
            </w:pPr>
          </w:p>
        </w:tc>
        <w:tc>
          <w:tcPr>
            <w:tcW w:w="339" w:type="pct"/>
          </w:tcPr>
          <w:p w14:paraId="366710DC" w14:textId="77777777" w:rsidR="00185035" w:rsidRDefault="00185035" w:rsidP="005E2923">
            <w:pPr>
              <w:autoSpaceDE w:val="0"/>
              <w:autoSpaceDN w:val="0"/>
              <w:adjustRightInd w:val="0"/>
              <w:jc w:val="center"/>
              <w:rPr>
                <w:noProof/>
              </w:rPr>
            </w:pPr>
          </w:p>
        </w:tc>
      </w:tr>
      <w:tr w:rsidR="00C90E7E" w:rsidRPr="00F85647" w14:paraId="2488BACB" w14:textId="77777777" w:rsidTr="00C90E7E">
        <w:trPr>
          <w:trHeight w:val="288"/>
        </w:trPr>
        <w:tc>
          <w:tcPr>
            <w:tcW w:w="192" w:type="pct"/>
          </w:tcPr>
          <w:p w14:paraId="06C419AD" w14:textId="77777777" w:rsidR="00185035" w:rsidRPr="007A08CE" w:rsidRDefault="00185035">
            <w:pPr>
              <w:jc w:val="center"/>
            </w:pPr>
            <w:r w:rsidRPr="007A08CE">
              <w:t>1,1</w:t>
            </w:r>
          </w:p>
        </w:tc>
        <w:tc>
          <w:tcPr>
            <w:tcW w:w="2164" w:type="pct"/>
            <w:gridSpan w:val="2"/>
          </w:tcPr>
          <w:p w14:paraId="2C19C848" w14:textId="77777777" w:rsidR="00185035" w:rsidRPr="002966C9" w:rsidRDefault="00185035" w:rsidP="002966C9">
            <w:r w:rsidRPr="002966C9">
              <w:t>Ravni kanali:</w:t>
            </w:r>
          </w:p>
        </w:tc>
        <w:tc>
          <w:tcPr>
            <w:tcW w:w="384" w:type="pct"/>
            <w:vAlign w:val="bottom"/>
          </w:tcPr>
          <w:p w14:paraId="7425421A" w14:textId="77777777" w:rsidR="00185035" w:rsidRPr="007A08CE" w:rsidRDefault="00185035">
            <w:pPr>
              <w:jc w:val="center"/>
            </w:pPr>
          </w:p>
        </w:tc>
        <w:tc>
          <w:tcPr>
            <w:tcW w:w="387" w:type="pct"/>
            <w:vAlign w:val="bottom"/>
          </w:tcPr>
          <w:p w14:paraId="5465D861" w14:textId="77777777" w:rsidR="00185035" w:rsidRPr="007A08CE" w:rsidRDefault="00185035">
            <w:pPr>
              <w:jc w:val="center"/>
            </w:pPr>
          </w:p>
        </w:tc>
        <w:tc>
          <w:tcPr>
            <w:tcW w:w="322" w:type="pct"/>
          </w:tcPr>
          <w:p w14:paraId="622AE1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2220548F" w14:textId="77777777" w:rsidR="00185035" w:rsidRPr="00F85647" w:rsidRDefault="00185035" w:rsidP="005E2923">
            <w:pPr>
              <w:autoSpaceDE w:val="0"/>
              <w:autoSpaceDN w:val="0"/>
              <w:adjustRightInd w:val="0"/>
              <w:jc w:val="center"/>
              <w:rPr>
                <w:noProof/>
                <w:lang w:val="en-US"/>
              </w:rPr>
            </w:pPr>
          </w:p>
        </w:tc>
        <w:tc>
          <w:tcPr>
            <w:tcW w:w="237" w:type="pct"/>
          </w:tcPr>
          <w:p w14:paraId="4D58B9F4" w14:textId="77777777" w:rsidR="00185035" w:rsidRPr="00F85647" w:rsidRDefault="00185035" w:rsidP="005E2923">
            <w:pPr>
              <w:autoSpaceDE w:val="0"/>
              <w:autoSpaceDN w:val="0"/>
              <w:adjustRightInd w:val="0"/>
              <w:jc w:val="center"/>
              <w:rPr>
                <w:noProof/>
                <w:lang w:val="en-US"/>
              </w:rPr>
            </w:pPr>
          </w:p>
        </w:tc>
        <w:tc>
          <w:tcPr>
            <w:tcW w:w="237" w:type="pct"/>
          </w:tcPr>
          <w:p w14:paraId="5FE2B4D5" w14:textId="77777777" w:rsidR="00185035" w:rsidRPr="00F85647" w:rsidRDefault="00185035" w:rsidP="005E2923">
            <w:pPr>
              <w:autoSpaceDE w:val="0"/>
              <w:autoSpaceDN w:val="0"/>
              <w:adjustRightInd w:val="0"/>
              <w:jc w:val="center"/>
              <w:rPr>
                <w:noProof/>
              </w:rPr>
            </w:pPr>
          </w:p>
        </w:tc>
        <w:tc>
          <w:tcPr>
            <w:tcW w:w="414" w:type="pct"/>
          </w:tcPr>
          <w:p w14:paraId="17403E80" w14:textId="77777777" w:rsidR="00185035" w:rsidRPr="00F85647" w:rsidRDefault="00185035" w:rsidP="005E2923">
            <w:pPr>
              <w:autoSpaceDE w:val="0"/>
              <w:autoSpaceDN w:val="0"/>
              <w:adjustRightInd w:val="0"/>
              <w:jc w:val="center"/>
              <w:rPr>
                <w:noProof/>
              </w:rPr>
            </w:pPr>
          </w:p>
        </w:tc>
        <w:tc>
          <w:tcPr>
            <w:tcW w:w="339" w:type="pct"/>
          </w:tcPr>
          <w:p w14:paraId="16AA764A" w14:textId="77777777" w:rsidR="00185035" w:rsidRDefault="00185035" w:rsidP="005E2923">
            <w:pPr>
              <w:autoSpaceDE w:val="0"/>
              <w:autoSpaceDN w:val="0"/>
              <w:adjustRightInd w:val="0"/>
              <w:jc w:val="center"/>
              <w:rPr>
                <w:noProof/>
              </w:rPr>
            </w:pPr>
          </w:p>
        </w:tc>
      </w:tr>
      <w:tr w:rsidR="00C90E7E" w:rsidRPr="00F85647" w14:paraId="5615E0B2" w14:textId="77777777" w:rsidTr="00C90E7E">
        <w:trPr>
          <w:trHeight w:val="288"/>
        </w:trPr>
        <w:tc>
          <w:tcPr>
            <w:tcW w:w="192" w:type="pct"/>
          </w:tcPr>
          <w:p w14:paraId="2C72C348" w14:textId="77777777" w:rsidR="00185035" w:rsidRPr="007A08CE" w:rsidRDefault="00185035">
            <w:pPr>
              <w:jc w:val="center"/>
            </w:pPr>
          </w:p>
        </w:tc>
        <w:tc>
          <w:tcPr>
            <w:tcW w:w="2164" w:type="pct"/>
            <w:gridSpan w:val="2"/>
          </w:tcPr>
          <w:p w14:paraId="49BA6A36" w14:textId="77777777" w:rsidR="00185035" w:rsidRPr="002966C9" w:rsidRDefault="00185035" w:rsidP="002966C9">
            <w:r w:rsidRPr="002966C9">
              <w:t>SR-Ø125</w:t>
            </w:r>
          </w:p>
        </w:tc>
        <w:tc>
          <w:tcPr>
            <w:tcW w:w="384" w:type="pct"/>
            <w:vAlign w:val="bottom"/>
          </w:tcPr>
          <w:p w14:paraId="0F897748" w14:textId="77777777" w:rsidR="00185035" w:rsidRPr="007A08CE" w:rsidRDefault="00185035">
            <w:pPr>
              <w:jc w:val="center"/>
            </w:pPr>
            <w:r w:rsidRPr="007A08CE">
              <w:t>m</w:t>
            </w:r>
          </w:p>
        </w:tc>
        <w:tc>
          <w:tcPr>
            <w:tcW w:w="387" w:type="pct"/>
            <w:vAlign w:val="bottom"/>
          </w:tcPr>
          <w:p w14:paraId="27B1BA95" w14:textId="77777777" w:rsidR="00185035" w:rsidRPr="007A08CE" w:rsidRDefault="00185035">
            <w:pPr>
              <w:jc w:val="center"/>
            </w:pPr>
            <w:r w:rsidRPr="007A08CE">
              <w:t>5</w:t>
            </w:r>
          </w:p>
        </w:tc>
        <w:tc>
          <w:tcPr>
            <w:tcW w:w="322" w:type="pct"/>
          </w:tcPr>
          <w:p w14:paraId="684FAD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53B2DF3A" w14:textId="77777777" w:rsidR="00185035" w:rsidRPr="00F85647" w:rsidRDefault="00185035" w:rsidP="005E2923">
            <w:pPr>
              <w:autoSpaceDE w:val="0"/>
              <w:autoSpaceDN w:val="0"/>
              <w:adjustRightInd w:val="0"/>
              <w:jc w:val="center"/>
              <w:rPr>
                <w:noProof/>
                <w:lang w:val="en-US"/>
              </w:rPr>
            </w:pPr>
          </w:p>
        </w:tc>
        <w:tc>
          <w:tcPr>
            <w:tcW w:w="237" w:type="pct"/>
          </w:tcPr>
          <w:p w14:paraId="102A8C0A" w14:textId="77777777" w:rsidR="00185035" w:rsidRPr="00F85647" w:rsidRDefault="00185035" w:rsidP="005E2923">
            <w:pPr>
              <w:autoSpaceDE w:val="0"/>
              <w:autoSpaceDN w:val="0"/>
              <w:adjustRightInd w:val="0"/>
              <w:jc w:val="center"/>
              <w:rPr>
                <w:noProof/>
                <w:lang w:val="en-US"/>
              </w:rPr>
            </w:pPr>
          </w:p>
        </w:tc>
        <w:tc>
          <w:tcPr>
            <w:tcW w:w="237" w:type="pct"/>
          </w:tcPr>
          <w:p w14:paraId="4B4B188D" w14:textId="77777777" w:rsidR="00185035" w:rsidRPr="00F85647" w:rsidRDefault="00185035" w:rsidP="005E2923">
            <w:pPr>
              <w:autoSpaceDE w:val="0"/>
              <w:autoSpaceDN w:val="0"/>
              <w:adjustRightInd w:val="0"/>
              <w:jc w:val="center"/>
              <w:rPr>
                <w:noProof/>
              </w:rPr>
            </w:pPr>
          </w:p>
        </w:tc>
        <w:tc>
          <w:tcPr>
            <w:tcW w:w="414" w:type="pct"/>
          </w:tcPr>
          <w:p w14:paraId="1AF9A68D" w14:textId="77777777" w:rsidR="00185035" w:rsidRPr="00F85647" w:rsidRDefault="00185035" w:rsidP="005E2923">
            <w:pPr>
              <w:autoSpaceDE w:val="0"/>
              <w:autoSpaceDN w:val="0"/>
              <w:adjustRightInd w:val="0"/>
              <w:jc w:val="center"/>
              <w:rPr>
                <w:noProof/>
              </w:rPr>
            </w:pPr>
          </w:p>
        </w:tc>
        <w:tc>
          <w:tcPr>
            <w:tcW w:w="339" w:type="pct"/>
          </w:tcPr>
          <w:p w14:paraId="76773414" w14:textId="77777777" w:rsidR="00185035" w:rsidRDefault="00185035" w:rsidP="005E2923">
            <w:pPr>
              <w:autoSpaceDE w:val="0"/>
              <w:autoSpaceDN w:val="0"/>
              <w:adjustRightInd w:val="0"/>
              <w:jc w:val="center"/>
              <w:rPr>
                <w:noProof/>
              </w:rPr>
            </w:pPr>
          </w:p>
        </w:tc>
      </w:tr>
      <w:tr w:rsidR="00C90E7E" w:rsidRPr="00F85647" w14:paraId="116C1D2C" w14:textId="77777777" w:rsidTr="00C90E7E">
        <w:trPr>
          <w:trHeight w:val="288"/>
        </w:trPr>
        <w:tc>
          <w:tcPr>
            <w:tcW w:w="192" w:type="pct"/>
          </w:tcPr>
          <w:p w14:paraId="2059E934" w14:textId="77777777" w:rsidR="00185035" w:rsidRPr="007A08CE" w:rsidRDefault="00185035">
            <w:pPr>
              <w:jc w:val="center"/>
            </w:pPr>
            <w:r w:rsidRPr="007A08CE">
              <w:t>1,2</w:t>
            </w:r>
          </w:p>
        </w:tc>
        <w:tc>
          <w:tcPr>
            <w:tcW w:w="2164" w:type="pct"/>
            <w:gridSpan w:val="2"/>
          </w:tcPr>
          <w:p w14:paraId="34542FE1" w14:textId="77777777" w:rsidR="00185035" w:rsidRPr="002966C9" w:rsidRDefault="00185035" w:rsidP="002966C9">
            <w:r w:rsidRPr="002966C9">
              <w:t>T komadi:</w:t>
            </w:r>
          </w:p>
        </w:tc>
        <w:tc>
          <w:tcPr>
            <w:tcW w:w="384" w:type="pct"/>
            <w:vAlign w:val="bottom"/>
          </w:tcPr>
          <w:p w14:paraId="1CBDA93A" w14:textId="77777777" w:rsidR="00185035" w:rsidRPr="007A08CE" w:rsidRDefault="00185035">
            <w:pPr>
              <w:jc w:val="center"/>
            </w:pPr>
          </w:p>
        </w:tc>
        <w:tc>
          <w:tcPr>
            <w:tcW w:w="387" w:type="pct"/>
            <w:vAlign w:val="bottom"/>
          </w:tcPr>
          <w:p w14:paraId="3311CB6C" w14:textId="77777777" w:rsidR="00185035" w:rsidRPr="007A08CE" w:rsidRDefault="00185035">
            <w:pPr>
              <w:jc w:val="center"/>
            </w:pPr>
          </w:p>
        </w:tc>
        <w:tc>
          <w:tcPr>
            <w:tcW w:w="322" w:type="pct"/>
          </w:tcPr>
          <w:p w14:paraId="4CB5AE4C" w14:textId="77777777" w:rsidR="00185035" w:rsidRPr="00F85647" w:rsidRDefault="00185035" w:rsidP="005E2923">
            <w:pPr>
              <w:autoSpaceDE w:val="0"/>
              <w:autoSpaceDN w:val="0"/>
              <w:adjustRightInd w:val="0"/>
              <w:jc w:val="center"/>
              <w:rPr>
                <w:noProof/>
                <w:lang w:val="en-US"/>
              </w:rPr>
            </w:pPr>
          </w:p>
        </w:tc>
        <w:tc>
          <w:tcPr>
            <w:tcW w:w="324" w:type="pct"/>
            <w:gridSpan w:val="2"/>
          </w:tcPr>
          <w:p w14:paraId="70EC7F0F" w14:textId="77777777" w:rsidR="00185035" w:rsidRPr="00F85647" w:rsidRDefault="00185035" w:rsidP="005E2923">
            <w:pPr>
              <w:autoSpaceDE w:val="0"/>
              <w:autoSpaceDN w:val="0"/>
              <w:adjustRightInd w:val="0"/>
              <w:jc w:val="center"/>
              <w:rPr>
                <w:noProof/>
                <w:lang w:val="en-US"/>
              </w:rPr>
            </w:pPr>
          </w:p>
        </w:tc>
        <w:tc>
          <w:tcPr>
            <w:tcW w:w="237" w:type="pct"/>
          </w:tcPr>
          <w:p w14:paraId="3BD36067" w14:textId="77777777" w:rsidR="00185035" w:rsidRPr="00F85647" w:rsidRDefault="00185035" w:rsidP="005E2923">
            <w:pPr>
              <w:autoSpaceDE w:val="0"/>
              <w:autoSpaceDN w:val="0"/>
              <w:adjustRightInd w:val="0"/>
              <w:jc w:val="center"/>
              <w:rPr>
                <w:noProof/>
                <w:lang w:val="en-US"/>
              </w:rPr>
            </w:pPr>
          </w:p>
        </w:tc>
        <w:tc>
          <w:tcPr>
            <w:tcW w:w="237" w:type="pct"/>
          </w:tcPr>
          <w:p w14:paraId="3726364C" w14:textId="77777777" w:rsidR="00185035" w:rsidRPr="00F85647" w:rsidRDefault="00185035" w:rsidP="005E2923">
            <w:pPr>
              <w:autoSpaceDE w:val="0"/>
              <w:autoSpaceDN w:val="0"/>
              <w:adjustRightInd w:val="0"/>
              <w:jc w:val="center"/>
              <w:rPr>
                <w:noProof/>
              </w:rPr>
            </w:pPr>
          </w:p>
        </w:tc>
        <w:tc>
          <w:tcPr>
            <w:tcW w:w="414" w:type="pct"/>
          </w:tcPr>
          <w:p w14:paraId="4FFDC425" w14:textId="77777777" w:rsidR="00185035" w:rsidRPr="00F85647" w:rsidRDefault="00185035" w:rsidP="005E2923">
            <w:pPr>
              <w:autoSpaceDE w:val="0"/>
              <w:autoSpaceDN w:val="0"/>
              <w:adjustRightInd w:val="0"/>
              <w:jc w:val="center"/>
              <w:rPr>
                <w:noProof/>
              </w:rPr>
            </w:pPr>
          </w:p>
        </w:tc>
        <w:tc>
          <w:tcPr>
            <w:tcW w:w="339" w:type="pct"/>
          </w:tcPr>
          <w:p w14:paraId="555AA4AB" w14:textId="77777777" w:rsidR="00185035" w:rsidRDefault="00185035" w:rsidP="005E2923">
            <w:pPr>
              <w:autoSpaceDE w:val="0"/>
              <w:autoSpaceDN w:val="0"/>
              <w:adjustRightInd w:val="0"/>
              <w:jc w:val="center"/>
              <w:rPr>
                <w:noProof/>
              </w:rPr>
            </w:pPr>
          </w:p>
        </w:tc>
      </w:tr>
      <w:tr w:rsidR="00C90E7E" w:rsidRPr="00F85647" w14:paraId="7010A23B" w14:textId="77777777" w:rsidTr="00C90E7E">
        <w:trPr>
          <w:trHeight w:val="288"/>
        </w:trPr>
        <w:tc>
          <w:tcPr>
            <w:tcW w:w="192" w:type="pct"/>
          </w:tcPr>
          <w:p w14:paraId="7BA7EDC8" w14:textId="77777777" w:rsidR="00185035" w:rsidRPr="007A08CE" w:rsidRDefault="00185035">
            <w:pPr>
              <w:jc w:val="center"/>
            </w:pPr>
          </w:p>
        </w:tc>
        <w:tc>
          <w:tcPr>
            <w:tcW w:w="2164" w:type="pct"/>
            <w:gridSpan w:val="2"/>
          </w:tcPr>
          <w:p w14:paraId="745A18D3" w14:textId="77777777" w:rsidR="00185035" w:rsidRPr="002966C9" w:rsidRDefault="00185035" w:rsidP="002966C9">
            <w:r w:rsidRPr="002966C9">
              <w:t>T CU Ø125</w:t>
            </w:r>
          </w:p>
        </w:tc>
        <w:tc>
          <w:tcPr>
            <w:tcW w:w="384" w:type="pct"/>
            <w:vAlign w:val="bottom"/>
          </w:tcPr>
          <w:p w14:paraId="3F774A91" w14:textId="77777777" w:rsidR="00185035" w:rsidRPr="007A08CE" w:rsidRDefault="00185035">
            <w:pPr>
              <w:jc w:val="center"/>
            </w:pPr>
            <w:r w:rsidRPr="007A08CE">
              <w:t>kom</w:t>
            </w:r>
          </w:p>
        </w:tc>
        <w:tc>
          <w:tcPr>
            <w:tcW w:w="387" w:type="pct"/>
            <w:vAlign w:val="bottom"/>
          </w:tcPr>
          <w:p w14:paraId="5E747683" w14:textId="77777777" w:rsidR="00185035" w:rsidRPr="007A08CE" w:rsidRDefault="00185035">
            <w:pPr>
              <w:jc w:val="center"/>
            </w:pPr>
            <w:r w:rsidRPr="007A08CE">
              <w:t>1</w:t>
            </w:r>
          </w:p>
        </w:tc>
        <w:tc>
          <w:tcPr>
            <w:tcW w:w="322" w:type="pct"/>
          </w:tcPr>
          <w:p w14:paraId="34F377A0"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410E83" w14:textId="77777777" w:rsidR="00185035" w:rsidRPr="00F85647" w:rsidRDefault="00185035" w:rsidP="005E2923">
            <w:pPr>
              <w:autoSpaceDE w:val="0"/>
              <w:autoSpaceDN w:val="0"/>
              <w:adjustRightInd w:val="0"/>
              <w:jc w:val="center"/>
              <w:rPr>
                <w:noProof/>
                <w:lang w:val="en-US"/>
              </w:rPr>
            </w:pPr>
          </w:p>
        </w:tc>
        <w:tc>
          <w:tcPr>
            <w:tcW w:w="237" w:type="pct"/>
          </w:tcPr>
          <w:p w14:paraId="09D6AC2F" w14:textId="77777777" w:rsidR="00185035" w:rsidRPr="00F85647" w:rsidRDefault="00185035" w:rsidP="005E2923">
            <w:pPr>
              <w:autoSpaceDE w:val="0"/>
              <w:autoSpaceDN w:val="0"/>
              <w:adjustRightInd w:val="0"/>
              <w:jc w:val="center"/>
              <w:rPr>
                <w:noProof/>
                <w:lang w:val="en-US"/>
              </w:rPr>
            </w:pPr>
          </w:p>
        </w:tc>
        <w:tc>
          <w:tcPr>
            <w:tcW w:w="237" w:type="pct"/>
          </w:tcPr>
          <w:p w14:paraId="0B982C78" w14:textId="77777777" w:rsidR="00185035" w:rsidRPr="00F85647" w:rsidRDefault="00185035" w:rsidP="005E2923">
            <w:pPr>
              <w:autoSpaceDE w:val="0"/>
              <w:autoSpaceDN w:val="0"/>
              <w:adjustRightInd w:val="0"/>
              <w:jc w:val="center"/>
              <w:rPr>
                <w:noProof/>
              </w:rPr>
            </w:pPr>
          </w:p>
        </w:tc>
        <w:tc>
          <w:tcPr>
            <w:tcW w:w="414" w:type="pct"/>
          </w:tcPr>
          <w:p w14:paraId="67EE9D35" w14:textId="77777777" w:rsidR="00185035" w:rsidRPr="00F85647" w:rsidRDefault="00185035" w:rsidP="005E2923">
            <w:pPr>
              <w:autoSpaceDE w:val="0"/>
              <w:autoSpaceDN w:val="0"/>
              <w:adjustRightInd w:val="0"/>
              <w:jc w:val="center"/>
              <w:rPr>
                <w:noProof/>
              </w:rPr>
            </w:pPr>
          </w:p>
        </w:tc>
        <w:tc>
          <w:tcPr>
            <w:tcW w:w="339" w:type="pct"/>
          </w:tcPr>
          <w:p w14:paraId="4811DB23" w14:textId="77777777" w:rsidR="00185035" w:rsidRDefault="00185035" w:rsidP="005E2923">
            <w:pPr>
              <w:autoSpaceDE w:val="0"/>
              <w:autoSpaceDN w:val="0"/>
              <w:adjustRightInd w:val="0"/>
              <w:jc w:val="center"/>
              <w:rPr>
                <w:noProof/>
              </w:rPr>
            </w:pPr>
          </w:p>
        </w:tc>
      </w:tr>
      <w:tr w:rsidR="00C90E7E" w:rsidRPr="00F85647" w14:paraId="5AFE33D2" w14:textId="77777777" w:rsidTr="00C90E7E">
        <w:trPr>
          <w:trHeight w:val="288"/>
        </w:trPr>
        <w:tc>
          <w:tcPr>
            <w:tcW w:w="192" w:type="pct"/>
          </w:tcPr>
          <w:p w14:paraId="492CAD71" w14:textId="77777777" w:rsidR="00185035" w:rsidRPr="007A08CE" w:rsidRDefault="00185035">
            <w:pPr>
              <w:jc w:val="center"/>
              <w:rPr>
                <w:color w:val="000000"/>
              </w:rPr>
            </w:pPr>
            <w:r w:rsidRPr="007A08CE">
              <w:rPr>
                <w:color w:val="000000"/>
              </w:rPr>
              <w:t>1.3</w:t>
            </w:r>
          </w:p>
        </w:tc>
        <w:tc>
          <w:tcPr>
            <w:tcW w:w="2164" w:type="pct"/>
            <w:gridSpan w:val="2"/>
          </w:tcPr>
          <w:p w14:paraId="52069334"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614A12D9" w14:textId="77777777" w:rsidR="00185035" w:rsidRPr="007A08CE" w:rsidRDefault="00185035">
            <w:pPr>
              <w:jc w:val="center"/>
              <w:rPr>
                <w:color w:val="000000"/>
              </w:rPr>
            </w:pPr>
            <w:r>
              <w:rPr>
                <w:color w:val="000000"/>
              </w:rPr>
              <w:t>%</w:t>
            </w:r>
          </w:p>
        </w:tc>
        <w:tc>
          <w:tcPr>
            <w:tcW w:w="387" w:type="pct"/>
            <w:vAlign w:val="bottom"/>
          </w:tcPr>
          <w:p w14:paraId="71C1EA51" w14:textId="77777777" w:rsidR="00185035" w:rsidRPr="007A08CE" w:rsidRDefault="00185035">
            <w:pPr>
              <w:jc w:val="center"/>
              <w:rPr>
                <w:color w:val="000000"/>
              </w:rPr>
            </w:pPr>
            <w:r w:rsidRPr="007A08CE">
              <w:rPr>
                <w:color w:val="000000"/>
              </w:rPr>
              <w:t>0,3</w:t>
            </w:r>
          </w:p>
        </w:tc>
        <w:tc>
          <w:tcPr>
            <w:tcW w:w="322" w:type="pct"/>
          </w:tcPr>
          <w:p w14:paraId="37471D50"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3C5184" w14:textId="77777777" w:rsidR="00185035" w:rsidRPr="00F85647" w:rsidRDefault="00185035" w:rsidP="005E2923">
            <w:pPr>
              <w:autoSpaceDE w:val="0"/>
              <w:autoSpaceDN w:val="0"/>
              <w:adjustRightInd w:val="0"/>
              <w:jc w:val="center"/>
              <w:rPr>
                <w:noProof/>
                <w:lang w:val="en-US"/>
              </w:rPr>
            </w:pPr>
          </w:p>
        </w:tc>
        <w:tc>
          <w:tcPr>
            <w:tcW w:w="237" w:type="pct"/>
          </w:tcPr>
          <w:p w14:paraId="2B100B6C" w14:textId="77777777" w:rsidR="00185035" w:rsidRPr="00F85647" w:rsidRDefault="00185035" w:rsidP="005E2923">
            <w:pPr>
              <w:autoSpaceDE w:val="0"/>
              <w:autoSpaceDN w:val="0"/>
              <w:adjustRightInd w:val="0"/>
              <w:jc w:val="center"/>
              <w:rPr>
                <w:noProof/>
                <w:lang w:val="en-US"/>
              </w:rPr>
            </w:pPr>
          </w:p>
        </w:tc>
        <w:tc>
          <w:tcPr>
            <w:tcW w:w="237" w:type="pct"/>
          </w:tcPr>
          <w:p w14:paraId="2192F93D" w14:textId="77777777" w:rsidR="00185035" w:rsidRPr="00F85647" w:rsidRDefault="00185035" w:rsidP="005E2923">
            <w:pPr>
              <w:autoSpaceDE w:val="0"/>
              <w:autoSpaceDN w:val="0"/>
              <w:adjustRightInd w:val="0"/>
              <w:jc w:val="center"/>
              <w:rPr>
                <w:noProof/>
              </w:rPr>
            </w:pPr>
          </w:p>
        </w:tc>
        <w:tc>
          <w:tcPr>
            <w:tcW w:w="414" w:type="pct"/>
          </w:tcPr>
          <w:p w14:paraId="1E706C2F" w14:textId="77777777" w:rsidR="00185035" w:rsidRPr="00F85647" w:rsidRDefault="00185035" w:rsidP="005E2923">
            <w:pPr>
              <w:autoSpaceDE w:val="0"/>
              <w:autoSpaceDN w:val="0"/>
              <w:adjustRightInd w:val="0"/>
              <w:jc w:val="center"/>
              <w:rPr>
                <w:noProof/>
              </w:rPr>
            </w:pPr>
          </w:p>
        </w:tc>
        <w:tc>
          <w:tcPr>
            <w:tcW w:w="339" w:type="pct"/>
          </w:tcPr>
          <w:p w14:paraId="59F30470" w14:textId="77777777" w:rsidR="00185035" w:rsidRDefault="00185035" w:rsidP="005E2923">
            <w:pPr>
              <w:autoSpaceDE w:val="0"/>
              <w:autoSpaceDN w:val="0"/>
              <w:adjustRightInd w:val="0"/>
              <w:jc w:val="center"/>
              <w:rPr>
                <w:noProof/>
              </w:rPr>
            </w:pPr>
          </w:p>
        </w:tc>
      </w:tr>
      <w:tr w:rsidR="00C90E7E" w:rsidRPr="00F85647" w14:paraId="60E5141C" w14:textId="77777777" w:rsidTr="00C90E7E">
        <w:trPr>
          <w:trHeight w:val="288"/>
        </w:trPr>
        <w:tc>
          <w:tcPr>
            <w:tcW w:w="192" w:type="pct"/>
          </w:tcPr>
          <w:p w14:paraId="6516F825" w14:textId="77777777" w:rsidR="00185035" w:rsidRPr="007A08CE" w:rsidRDefault="00185035">
            <w:pPr>
              <w:jc w:val="center"/>
            </w:pPr>
            <w:r w:rsidRPr="007A08CE">
              <w:t>2</w:t>
            </w:r>
          </w:p>
        </w:tc>
        <w:tc>
          <w:tcPr>
            <w:tcW w:w="2164" w:type="pct"/>
            <w:gridSpan w:val="2"/>
          </w:tcPr>
          <w:p w14:paraId="3D3AA31F" w14:textId="77777777" w:rsidR="00185035" w:rsidRPr="002966C9" w:rsidRDefault="00185035" w:rsidP="00141BBF">
            <w:pPr>
              <w:rPr>
                <w:color w:val="000000"/>
              </w:rPr>
            </w:pPr>
            <w:r w:rsidRPr="002966C9">
              <w:rPr>
                <w:color w:val="000000"/>
              </w:rPr>
              <w:t>Nabavka i ugradnja elastičnih (fleksi) cevi za  kanalski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84" w:type="pct"/>
            <w:vAlign w:val="bottom"/>
          </w:tcPr>
          <w:p w14:paraId="0D90A386" w14:textId="77777777" w:rsidR="00185035" w:rsidRPr="007A08CE" w:rsidRDefault="00185035">
            <w:pPr>
              <w:jc w:val="center"/>
            </w:pPr>
          </w:p>
        </w:tc>
        <w:tc>
          <w:tcPr>
            <w:tcW w:w="387" w:type="pct"/>
            <w:vAlign w:val="bottom"/>
          </w:tcPr>
          <w:p w14:paraId="00DDF532" w14:textId="77777777" w:rsidR="00185035" w:rsidRPr="007A08CE" w:rsidRDefault="00185035">
            <w:pPr>
              <w:jc w:val="center"/>
            </w:pPr>
          </w:p>
        </w:tc>
        <w:tc>
          <w:tcPr>
            <w:tcW w:w="322" w:type="pct"/>
          </w:tcPr>
          <w:p w14:paraId="5E1424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5C567D3" w14:textId="77777777" w:rsidR="00185035" w:rsidRPr="00F85647" w:rsidRDefault="00185035" w:rsidP="005E2923">
            <w:pPr>
              <w:autoSpaceDE w:val="0"/>
              <w:autoSpaceDN w:val="0"/>
              <w:adjustRightInd w:val="0"/>
              <w:jc w:val="center"/>
              <w:rPr>
                <w:noProof/>
                <w:lang w:val="en-US"/>
              </w:rPr>
            </w:pPr>
          </w:p>
        </w:tc>
        <w:tc>
          <w:tcPr>
            <w:tcW w:w="237" w:type="pct"/>
          </w:tcPr>
          <w:p w14:paraId="412CD7E1" w14:textId="77777777" w:rsidR="00185035" w:rsidRPr="00F85647" w:rsidRDefault="00185035" w:rsidP="005E2923">
            <w:pPr>
              <w:autoSpaceDE w:val="0"/>
              <w:autoSpaceDN w:val="0"/>
              <w:adjustRightInd w:val="0"/>
              <w:jc w:val="center"/>
              <w:rPr>
                <w:noProof/>
                <w:lang w:val="en-US"/>
              </w:rPr>
            </w:pPr>
          </w:p>
        </w:tc>
        <w:tc>
          <w:tcPr>
            <w:tcW w:w="237" w:type="pct"/>
          </w:tcPr>
          <w:p w14:paraId="70629E7D" w14:textId="77777777" w:rsidR="00185035" w:rsidRPr="00F85647" w:rsidRDefault="00185035" w:rsidP="005E2923">
            <w:pPr>
              <w:autoSpaceDE w:val="0"/>
              <w:autoSpaceDN w:val="0"/>
              <w:adjustRightInd w:val="0"/>
              <w:jc w:val="center"/>
              <w:rPr>
                <w:noProof/>
              </w:rPr>
            </w:pPr>
          </w:p>
        </w:tc>
        <w:tc>
          <w:tcPr>
            <w:tcW w:w="414" w:type="pct"/>
          </w:tcPr>
          <w:p w14:paraId="126713C1" w14:textId="77777777" w:rsidR="00185035" w:rsidRPr="00F85647" w:rsidRDefault="00185035" w:rsidP="005E2923">
            <w:pPr>
              <w:autoSpaceDE w:val="0"/>
              <w:autoSpaceDN w:val="0"/>
              <w:adjustRightInd w:val="0"/>
              <w:jc w:val="center"/>
              <w:rPr>
                <w:noProof/>
              </w:rPr>
            </w:pPr>
          </w:p>
        </w:tc>
        <w:tc>
          <w:tcPr>
            <w:tcW w:w="339" w:type="pct"/>
          </w:tcPr>
          <w:p w14:paraId="176D8DC9" w14:textId="77777777" w:rsidR="00185035" w:rsidRDefault="00185035" w:rsidP="005E2923">
            <w:pPr>
              <w:autoSpaceDE w:val="0"/>
              <w:autoSpaceDN w:val="0"/>
              <w:adjustRightInd w:val="0"/>
              <w:jc w:val="center"/>
              <w:rPr>
                <w:noProof/>
              </w:rPr>
            </w:pPr>
          </w:p>
        </w:tc>
      </w:tr>
      <w:tr w:rsidR="00C90E7E" w:rsidRPr="00F85647" w14:paraId="47F48419" w14:textId="77777777" w:rsidTr="00C90E7E">
        <w:trPr>
          <w:trHeight w:val="288"/>
        </w:trPr>
        <w:tc>
          <w:tcPr>
            <w:tcW w:w="192" w:type="pct"/>
          </w:tcPr>
          <w:p w14:paraId="4F4169EF" w14:textId="77777777" w:rsidR="00185035" w:rsidRPr="007A08CE" w:rsidRDefault="00185035">
            <w:pPr>
              <w:jc w:val="center"/>
            </w:pPr>
          </w:p>
        </w:tc>
        <w:tc>
          <w:tcPr>
            <w:tcW w:w="2164" w:type="pct"/>
            <w:gridSpan w:val="2"/>
          </w:tcPr>
          <w:p w14:paraId="1B89E804" w14:textId="77777777" w:rsidR="00185035" w:rsidRPr="002966C9" w:rsidRDefault="00185035" w:rsidP="002966C9">
            <w:pPr>
              <w:rPr>
                <w:color w:val="000000"/>
              </w:rPr>
            </w:pPr>
            <w:r w:rsidRPr="002966C9">
              <w:rPr>
                <w:color w:val="000000"/>
              </w:rPr>
              <w:t>Ø125</w:t>
            </w:r>
          </w:p>
        </w:tc>
        <w:tc>
          <w:tcPr>
            <w:tcW w:w="384" w:type="pct"/>
            <w:vAlign w:val="bottom"/>
          </w:tcPr>
          <w:p w14:paraId="1496B467" w14:textId="77777777" w:rsidR="00185035" w:rsidRPr="007A08CE" w:rsidRDefault="00185035">
            <w:pPr>
              <w:jc w:val="center"/>
            </w:pPr>
            <w:r w:rsidRPr="007A08CE">
              <w:t>m</w:t>
            </w:r>
          </w:p>
        </w:tc>
        <w:tc>
          <w:tcPr>
            <w:tcW w:w="387" w:type="pct"/>
            <w:vAlign w:val="bottom"/>
          </w:tcPr>
          <w:p w14:paraId="749389D0" w14:textId="77777777" w:rsidR="00185035" w:rsidRPr="007A08CE" w:rsidRDefault="00185035">
            <w:pPr>
              <w:jc w:val="center"/>
            </w:pPr>
            <w:r w:rsidRPr="007A08CE">
              <w:t>2</w:t>
            </w:r>
          </w:p>
        </w:tc>
        <w:tc>
          <w:tcPr>
            <w:tcW w:w="322" w:type="pct"/>
          </w:tcPr>
          <w:p w14:paraId="5B1AEBD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2D5A97D" w14:textId="77777777" w:rsidR="00185035" w:rsidRPr="00F85647" w:rsidRDefault="00185035" w:rsidP="005E2923">
            <w:pPr>
              <w:autoSpaceDE w:val="0"/>
              <w:autoSpaceDN w:val="0"/>
              <w:adjustRightInd w:val="0"/>
              <w:jc w:val="center"/>
              <w:rPr>
                <w:noProof/>
                <w:lang w:val="en-US"/>
              </w:rPr>
            </w:pPr>
          </w:p>
        </w:tc>
        <w:tc>
          <w:tcPr>
            <w:tcW w:w="237" w:type="pct"/>
          </w:tcPr>
          <w:p w14:paraId="49D3DDDA" w14:textId="77777777" w:rsidR="00185035" w:rsidRPr="00F85647" w:rsidRDefault="00185035" w:rsidP="005E2923">
            <w:pPr>
              <w:autoSpaceDE w:val="0"/>
              <w:autoSpaceDN w:val="0"/>
              <w:adjustRightInd w:val="0"/>
              <w:jc w:val="center"/>
              <w:rPr>
                <w:noProof/>
                <w:lang w:val="en-US"/>
              </w:rPr>
            </w:pPr>
          </w:p>
        </w:tc>
        <w:tc>
          <w:tcPr>
            <w:tcW w:w="237" w:type="pct"/>
          </w:tcPr>
          <w:p w14:paraId="5FF2CBEF" w14:textId="77777777" w:rsidR="00185035" w:rsidRPr="00F85647" w:rsidRDefault="00185035" w:rsidP="005E2923">
            <w:pPr>
              <w:autoSpaceDE w:val="0"/>
              <w:autoSpaceDN w:val="0"/>
              <w:adjustRightInd w:val="0"/>
              <w:jc w:val="center"/>
              <w:rPr>
                <w:noProof/>
              </w:rPr>
            </w:pPr>
          </w:p>
        </w:tc>
        <w:tc>
          <w:tcPr>
            <w:tcW w:w="414" w:type="pct"/>
          </w:tcPr>
          <w:p w14:paraId="00868491" w14:textId="77777777" w:rsidR="00185035" w:rsidRPr="00F85647" w:rsidRDefault="00185035" w:rsidP="005E2923">
            <w:pPr>
              <w:autoSpaceDE w:val="0"/>
              <w:autoSpaceDN w:val="0"/>
              <w:adjustRightInd w:val="0"/>
              <w:jc w:val="center"/>
              <w:rPr>
                <w:noProof/>
              </w:rPr>
            </w:pPr>
          </w:p>
        </w:tc>
        <w:tc>
          <w:tcPr>
            <w:tcW w:w="339" w:type="pct"/>
          </w:tcPr>
          <w:p w14:paraId="43986200" w14:textId="77777777" w:rsidR="00185035" w:rsidRDefault="00185035" w:rsidP="005E2923">
            <w:pPr>
              <w:autoSpaceDE w:val="0"/>
              <w:autoSpaceDN w:val="0"/>
              <w:adjustRightInd w:val="0"/>
              <w:jc w:val="center"/>
              <w:rPr>
                <w:noProof/>
              </w:rPr>
            </w:pPr>
          </w:p>
        </w:tc>
      </w:tr>
      <w:tr w:rsidR="00C90E7E" w:rsidRPr="00F85647" w14:paraId="1C8A8692" w14:textId="77777777" w:rsidTr="00C90E7E">
        <w:trPr>
          <w:trHeight w:val="288"/>
        </w:trPr>
        <w:tc>
          <w:tcPr>
            <w:tcW w:w="192" w:type="pct"/>
          </w:tcPr>
          <w:p w14:paraId="0A7CA02E" w14:textId="77777777" w:rsidR="00185035" w:rsidRPr="007A08CE" w:rsidRDefault="00185035">
            <w:pPr>
              <w:jc w:val="center"/>
              <w:rPr>
                <w:color w:val="000000"/>
              </w:rPr>
            </w:pPr>
            <w:r w:rsidRPr="007A08CE">
              <w:rPr>
                <w:color w:val="000000"/>
              </w:rPr>
              <w:t>3.</w:t>
            </w:r>
          </w:p>
        </w:tc>
        <w:tc>
          <w:tcPr>
            <w:tcW w:w="2164" w:type="pct"/>
            <w:gridSpan w:val="2"/>
          </w:tcPr>
          <w:p w14:paraId="6A19CA2B"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7A6DBC11" w14:textId="77777777" w:rsidR="00185035" w:rsidRPr="007A08CE" w:rsidRDefault="00185035">
            <w:pPr>
              <w:jc w:val="center"/>
              <w:rPr>
                <w:color w:val="000000"/>
              </w:rPr>
            </w:pPr>
          </w:p>
        </w:tc>
        <w:tc>
          <w:tcPr>
            <w:tcW w:w="387" w:type="pct"/>
            <w:vAlign w:val="bottom"/>
          </w:tcPr>
          <w:p w14:paraId="5ED4E052" w14:textId="77777777" w:rsidR="00185035" w:rsidRPr="007A08CE" w:rsidRDefault="00185035">
            <w:pPr>
              <w:jc w:val="center"/>
              <w:rPr>
                <w:color w:val="000000"/>
              </w:rPr>
            </w:pPr>
          </w:p>
        </w:tc>
        <w:tc>
          <w:tcPr>
            <w:tcW w:w="322" w:type="pct"/>
          </w:tcPr>
          <w:p w14:paraId="27AE8547" w14:textId="77777777" w:rsidR="00185035" w:rsidRPr="00F85647" w:rsidRDefault="00185035" w:rsidP="005E2923">
            <w:pPr>
              <w:autoSpaceDE w:val="0"/>
              <w:autoSpaceDN w:val="0"/>
              <w:adjustRightInd w:val="0"/>
              <w:jc w:val="center"/>
              <w:rPr>
                <w:noProof/>
                <w:lang w:val="en-US"/>
              </w:rPr>
            </w:pPr>
          </w:p>
        </w:tc>
        <w:tc>
          <w:tcPr>
            <w:tcW w:w="324" w:type="pct"/>
            <w:gridSpan w:val="2"/>
          </w:tcPr>
          <w:p w14:paraId="6D3BC650" w14:textId="77777777" w:rsidR="00185035" w:rsidRPr="00F85647" w:rsidRDefault="00185035" w:rsidP="005E2923">
            <w:pPr>
              <w:autoSpaceDE w:val="0"/>
              <w:autoSpaceDN w:val="0"/>
              <w:adjustRightInd w:val="0"/>
              <w:jc w:val="center"/>
              <w:rPr>
                <w:noProof/>
                <w:lang w:val="en-US"/>
              </w:rPr>
            </w:pPr>
          </w:p>
        </w:tc>
        <w:tc>
          <w:tcPr>
            <w:tcW w:w="237" w:type="pct"/>
          </w:tcPr>
          <w:p w14:paraId="2933DCE1" w14:textId="77777777" w:rsidR="00185035" w:rsidRPr="00F85647" w:rsidRDefault="00185035" w:rsidP="005E2923">
            <w:pPr>
              <w:autoSpaceDE w:val="0"/>
              <w:autoSpaceDN w:val="0"/>
              <w:adjustRightInd w:val="0"/>
              <w:jc w:val="center"/>
              <w:rPr>
                <w:noProof/>
                <w:lang w:val="en-US"/>
              </w:rPr>
            </w:pPr>
          </w:p>
        </w:tc>
        <w:tc>
          <w:tcPr>
            <w:tcW w:w="237" w:type="pct"/>
          </w:tcPr>
          <w:p w14:paraId="45AD7A48" w14:textId="77777777" w:rsidR="00185035" w:rsidRPr="00F85647" w:rsidRDefault="00185035" w:rsidP="005E2923">
            <w:pPr>
              <w:autoSpaceDE w:val="0"/>
              <w:autoSpaceDN w:val="0"/>
              <w:adjustRightInd w:val="0"/>
              <w:jc w:val="center"/>
              <w:rPr>
                <w:noProof/>
              </w:rPr>
            </w:pPr>
          </w:p>
        </w:tc>
        <w:tc>
          <w:tcPr>
            <w:tcW w:w="414" w:type="pct"/>
          </w:tcPr>
          <w:p w14:paraId="2B38EE21" w14:textId="77777777" w:rsidR="00185035" w:rsidRPr="00F85647" w:rsidRDefault="00185035" w:rsidP="005E2923">
            <w:pPr>
              <w:autoSpaceDE w:val="0"/>
              <w:autoSpaceDN w:val="0"/>
              <w:adjustRightInd w:val="0"/>
              <w:jc w:val="center"/>
              <w:rPr>
                <w:noProof/>
              </w:rPr>
            </w:pPr>
          </w:p>
        </w:tc>
        <w:tc>
          <w:tcPr>
            <w:tcW w:w="339" w:type="pct"/>
          </w:tcPr>
          <w:p w14:paraId="421436E3" w14:textId="77777777" w:rsidR="00185035" w:rsidRDefault="00185035" w:rsidP="005E2923">
            <w:pPr>
              <w:autoSpaceDE w:val="0"/>
              <w:autoSpaceDN w:val="0"/>
              <w:adjustRightInd w:val="0"/>
              <w:jc w:val="center"/>
              <w:rPr>
                <w:noProof/>
              </w:rPr>
            </w:pPr>
          </w:p>
        </w:tc>
      </w:tr>
      <w:tr w:rsidR="00C90E7E" w:rsidRPr="00F85647" w14:paraId="73C55908" w14:textId="77777777" w:rsidTr="00C90E7E">
        <w:trPr>
          <w:trHeight w:val="288"/>
        </w:trPr>
        <w:tc>
          <w:tcPr>
            <w:tcW w:w="192" w:type="pct"/>
          </w:tcPr>
          <w:p w14:paraId="09595C4B" w14:textId="77777777" w:rsidR="00185035" w:rsidRPr="007A08CE" w:rsidRDefault="00185035">
            <w:pPr>
              <w:jc w:val="center"/>
              <w:rPr>
                <w:color w:val="000000"/>
              </w:rPr>
            </w:pPr>
          </w:p>
        </w:tc>
        <w:tc>
          <w:tcPr>
            <w:tcW w:w="2164" w:type="pct"/>
            <w:gridSpan w:val="2"/>
          </w:tcPr>
          <w:p w14:paraId="44366723"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761F84E6" w14:textId="77777777" w:rsidR="00185035" w:rsidRPr="007A08CE" w:rsidRDefault="00185035">
            <w:pPr>
              <w:jc w:val="center"/>
              <w:rPr>
                <w:color w:val="000000"/>
              </w:rPr>
            </w:pPr>
            <w:r w:rsidRPr="007A08CE">
              <w:rPr>
                <w:color w:val="000000"/>
              </w:rPr>
              <w:t>kom</w:t>
            </w:r>
          </w:p>
        </w:tc>
        <w:tc>
          <w:tcPr>
            <w:tcW w:w="387" w:type="pct"/>
            <w:vAlign w:val="bottom"/>
          </w:tcPr>
          <w:p w14:paraId="323A6DEE" w14:textId="77777777" w:rsidR="00185035" w:rsidRPr="007A08CE" w:rsidRDefault="00185035">
            <w:pPr>
              <w:jc w:val="center"/>
              <w:rPr>
                <w:color w:val="000000"/>
              </w:rPr>
            </w:pPr>
            <w:r w:rsidRPr="007A08CE">
              <w:rPr>
                <w:color w:val="000000"/>
              </w:rPr>
              <w:t>2</w:t>
            </w:r>
          </w:p>
        </w:tc>
        <w:tc>
          <w:tcPr>
            <w:tcW w:w="322" w:type="pct"/>
          </w:tcPr>
          <w:p w14:paraId="06981F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F96107" w14:textId="77777777" w:rsidR="00185035" w:rsidRPr="00F85647" w:rsidRDefault="00185035" w:rsidP="005E2923">
            <w:pPr>
              <w:autoSpaceDE w:val="0"/>
              <w:autoSpaceDN w:val="0"/>
              <w:adjustRightInd w:val="0"/>
              <w:jc w:val="center"/>
              <w:rPr>
                <w:noProof/>
                <w:lang w:val="en-US"/>
              </w:rPr>
            </w:pPr>
          </w:p>
        </w:tc>
        <w:tc>
          <w:tcPr>
            <w:tcW w:w="237" w:type="pct"/>
          </w:tcPr>
          <w:p w14:paraId="3E0BFC45" w14:textId="77777777" w:rsidR="00185035" w:rsidRPr="00F85647" w:rsidRDefault="00185035" w:rsidP="005E2923">
            <w:pPr>
              <w:autoSpaceDE w:val="0"/>
              <w:autoSpaceDN w:val="0"/>
              <w:adjustRightInd w:val="0"/>
              <w:jc w:val="center"/>
              <w:rPr>
                <w:noProof/>
                <w:lang w:val="en-US"/>
              </w:rPr>
            </w:pPr>
          </w:p>
        </w:tc>
        <w:tc>
          <w:tcPr>
            <w:tcW w:w="237" w:type="pct"/>
          </w:tcPr>
          <w:p w14:paraId="6CD9BBC7" w14:textId="77777777" w:rsidR="00185035" w:rsidRPr="00F85647" w:rsidRDefault="00185035" w:rsidP="005E2923">
            <w:pPr>
              <w:autoSpaceDE w:val="0"/>
              <w:autoSpaceDN w:val="0"/>
              <w:adjustRightInd w:val="0"/>
              <w:jc w:val="center"/>
              <w:rPr>
                <w:noProof/>
              </w:rPr>
            </w:pPr>
          </w:p>
        </w:tc>
        <w:tc>
          <w:tcPr>
            <w:tcW w:w="414" w:type="pct"/>
          </w:tcPr>
          <w:p w14:paraId="7805C3E4" w14:textId="77777777" w:rsidR="00185035" w:rsidRPr="00F85647" w:rsidRDefault="00185035" w:rsidP="005E2923">
            <w:pPr>
              <w:autoSpaceDE w:val="0"/>
              <w:autoSpaceDN w:val="0"/>
              <w:adjustRightInd w:val="0"/>
              <w:jc w:val="center"/>
              <w:rPr>
                <w:noProof/>
              </w:rPr>
            </w:pPr>
          </w:p>
        </w:tc>
        <w:tc>
          <w:tcPr>
            <w:tcW w:w="339" w:type="pct"/>
          </w:tcPr>
          <w:p w14:paraId="1038F2C0" w14:textId="77777777" w:rsidR="00185035" w:rsidRDefault="00185035" w:rsidP="005E2923">
            <w:pPr>
              <w:autoSpaceDE w:val="0"/>
              <w:autoSpaceDN w:val="0"/>
              <w:adjustRightInd w:val="0"/>
              <w:jc w:val="center"/>
              <w:rPr>
                <w:noProof/>
              </w:rPr>
            </w:pPr>
          </w:p>
        </w:tc>
      </w:tr>
      <w:tr w:rsidR="00C90E7E" w:rsidRPr="00F85647" w14:paraId="2FDF2456" w14:textId="77777777" w:rsidTr="00C90E7E">
        <w:trPr>
          <w:trHeight w:val="288"/>
        </w:trPr>
        <w:tc>
          <w:tcPr>
            <w:tcW w:w="192" w:type="pct"/>
          </w:tcPr>
          <w:p w14:paraId="74F58B54" w14:textId="77777777" w:rsidR="00185035" w:rsidRPr="007A08CE" w:rsidRDefault="00185035">
            <w:pPr>
              <w:jc w:val="center"/>
              <w:rPr>
                <w:color w:val="000000"/>
              </w:rPr>
            </w:pPr>
            <w:r w:rsidRPr="007A08CE">
              <w:rPr>
                <w:color w:val="000000"/>
              </w:rPr>
              <w:t>4.</w:t>
            </w:r>
          </w:p>
        </w:tc>
        <w:tc>
          <w:tcPr>
            <w:tcW w:w="2164" w:type="pct"/>
            <w:gridSpan w:val="2"/>
          </w:tcPr>
          <w:p w14:paraId="0AEF0670"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0ED69FFA" w14:textId="77777777" w:rsidR="00185035" w:rsidRPr="007A08CE" w:rsidRDefault="00185035">
            <w:pPr>
              <w:jc w:val="center"/>
              <w:rPr>
                <w:color w:val="000000"/>
              </w:rPr>
            </w:pPr>
          </w:p>
        </w:tc>
        <w:tc>
          <w:tcPr>
            <w:tcW w:w="387" w:type="pct"/>
            <w:vAlign w:val="bottom"/>
          </w:tcPr>
          <w:p w14:paraId="5AC3F084" w14:textId="77777777" w:rsidR="00185035" w:rsidRPr="007A08CE" w:rsidRDefault="00185035">
            <w:pPr>
              <w:jc w:val="center"/>
              <w:rPr>
                <w:color w:val="000000"/>
              </w:rPr>
            </w:pPr>
          </w:p>
        </w:tc>
        <w:tc>
          <w:tcPr>
            <w:tcW w:w="322" w:type="pct"/>
          </w:tcPr>
          <w:p w14:paraId="29EEE8B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D62C2D8" w14:textId="77777777" w:rsidR="00185035" w:rsidRPr="00F85647" w:rsidRDefault="00185035" w:rsidP="005E2923">
            <w:pPr>
              <w:autoSpaceDE w:val="0"/>
              <w:autoSpaceDN w:val="0"/>
              <w:adjustRightInd w:val="0"/>
              <w:jc w:val="center"/>
              <w:rPr>
                <w:noProof/>
                <w:lang w:val="en-US"/>
              </w:rPr>
            </w:pPr>
          </w:p>
        </w:tc>
        <w:tc>
          <w:tcPr>
            <w:tcW w:w="237" w:type="pct"/>
          </w:tcPr>
          <w:p w14:paraId="60D9B6CD" w14:textId="77777777" w:rsidR="00185035" w:rsidRPr="00F85647" w:rsidRDefault="00185035" w:rsidP="005E2923">
            <w:pPr>
              <w:autoSpaceDE w:val="0"/>
              <w:autoSpaceDN w:val="0"/>
              <w:adjustRightInd w:val="0"/>
              <w:jc w:val="center"/>
              <w:rPr>
                <w:noProof/>
                <w:lang w:val="en-US"/>
              </w:rPr>
            </w:pPr>
          </w:p>
        </w:tc>
        <w:tc>
          <w:tcPr>
            <w:tcW w:w="237" w:type="pct"/>
          </w:tcPr>
          <w:p w14:paraId="1B46CA9D" w14:textId="77777777" w:rsidR="00185035" w:rsidRPr="00F85647" w:rsidRDefault="00185035" w:rsidP="005E2923">
            <w:pPr>
              <w:autoSpaceDE w:val="0"/>
              <w:autoSpaceDN w:val="0"/>
              <w:adjustRightInd w:val="0"/>
              <w:jc w:val="center"/>
              <w:rPr>
                <w:noProof/>
              </w:rPr>
            </w:pPr>
          </w:p>
        </w:tc>
        <w:tc>
          <w:tcPr>
            <w:tcW w:w="414" w:type="pct"/>
          </w:tcPr>
          <w:p w14:paraId="05D7B158" w14:textId="77777777" w:rsidR="00185035" w:rsidRPr="00F85647" w:rsidRDefault="00185035" w:rsidP="005E2923">
            <w:pPr>
              <w:autoSpaceDE w:val="0"/>
              <w:autoSpaceDN w:val="0"/>
              <w:adjustRightInd w:val="0"/>
              <w:jc w:val="center"/>
              <w:rPr>
                <w:noProof/>
              </w:rPr>
            </w:pPr>
          </w:p>
        </w:tc>
        <w:tc>
          <w:tcPr>
            <w:tcW w:w="339" w:type="pct"/>
          </w:tcPr>
          <w:p w14:paraId="3EBB3B4F" w14:textId="77777777" w:rsidR="00185035" w:rsidRDefault="00185035" w:rsidP="005E2923">
            <w:pPr>
              <w:autoSpaceDE w:val="0"/>
              <w:autoSpaceDN w:val="0"/>
              <w:adjustRightInd w:val="0"/>
              <w:jc w:val="center"/>
              <w:rPr>
                <w:noProof/>
              </w:rPr>
            </w:pPr>
          </w:p>
        </w:tc>
      </w:tr>
      <w:tr w:rsidR="00C90E7E" w:rsidRPr="00F85647" w14:paraId="2971549A" w14:textId="77777777" w:rsidTr="00C90E7E">
        <w:trPr>
          <w:trHeight w:val="288"/>
        </w:trPr>
        <w:tc>
          <w:tcPr>
            <w:tcW w:w="192" w:type="pct"/>
          </w:tcPr>
          <w:p w14:paraId="1E81BA88" w14:textId="77777777" w:rsidR="00185035" w:rsidRPr="007A08CE" w:rsidRDefault="00185035">
            <w:pPr>
              <w:jc w:val="center"/>
              <w:rPr>
                <w:color w:val="000000"/>
              </w:rPr>
            </w:pPr>
          </w:p>
        </w:tc>
        <w:tc>
          <w:tcPr>
            <w:tcW w:w="2164" w:type="pct"/>
            <w:gridSpan w:val="2"/>
          </w:tcPr>
          <w:p w14:paraId="71DDAB3A" w14:textId="77777777" w:rsidR="00185035" w:rsidRPr="002966C9" w:rsidRDefault="00185035" w:rsidP="002966C9">
            <w:pPr>
              <w:rPr>
                <w:color w:val="000000"/>
              </w:rPr>
            </w:pPr>
            <w:r w:rsidRPr="002966C9">
              <w:rPr>
                <w:color w:val="000000"/>
              </w:rPr>
              <w:t>PER160</w:t>
            </w:r>
          </w:p>
        </w:tc>
        <w:tc>
          <w:tcPr>
            <w:tcW w:w="384" w:type="pct"/>
            <w:vAlign w:val="bottom"/>
          </w:tcPr>
          <w:p w14:paraId="5FFEB645" w14:textId="77777777" w:rsidR="00185035" w:rsidRPr="007A08CE" w:rsidRDefault="00185035">
            <w:pPr>
              <w:jc w:val="center"/>
              <w:rPr>
                <w:color w:val="000000"/>
              </w:rPr>
            </w:pPr>
            <w:r w:rsidRPr="007A08CE">
              <w:rPr>
                <w:color w:val="000000"/>
              </w:rPr>
              <w:t>kom</w:t>
            </w:r>
          </w:p>
        </w:tc>
        <w:tc>
          <w:tcPr>
            <w:tcW w:w="387" w:type="pct"/>
            <w:vAlign w:val="bottom"/>
          </w:tcPr>
          <w:p w14:paraId="49A36BFA" w14:textId="77777777" w:rsidR="00185035" w:rsidRPr="007A08CE" w:rsidRDefault="00185035">
            <w:pPr>
              <w:jc w:val="center"/>
              <w:rPr>
                <w:color w:val="000000"/>
              </w:rPr>
            </w:pPr>
            <w:r w:rsidRPr="007A08CE">
              <w:rPr>
                <w:color w:val="000000"/>
              </w:rPr>
              <w:t>1</w:t>
            </w:r>
          </w:p>
        </w:tc>
        <w:tc>
          <w:tcPr>
            <w:tcW w:w="322" w:type="pct"/>
          </w:tcPr>
          <w:p w14:paraId="1D7239C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1F469C" w14:textId="77777777" w:rsidR="00185035" w:rsidRPr="00F85647" w:rsidRDefault="00185035" w:rsidP="005E2923">
            <w:pPr>
              <w:autoSpaceDE w:val="0"/>
              <w:autoSpaceDN w:val="0"/>
              <w:adjustRightInd w:val="0"/>
              <w:jc w:val="center"/>
              <w:rPr>
                <w:noProof/>
                <w:lang w:val="en-US"/>
              </w:rPr>
            </w:pPr>
          </w:p>
        </w:tc>
        <w:tc>
          <w:tcPr>
            <w:tcW w:w="237" w:type="pct"/>
          </w:tcPr>
          <w:p w14:paraId="44E494CE" w14:textId="77777777" w:rsidR="00185035" w:rsidRPr="00F85647" w:rsidRDefault="00185035" w:rsidP="005E2923">
            <w:pPr>
              <w:autoSpaceDE w:val="0"/>
              <w:autoSpaceDN w:val="0"/>
              <w:adjustRightInd w:val="0"/>
              <w:jc w:val="center"/>
              <w:rPr>
                <w:noProof/>
                <w:lang w:val="en-US"/>
              </w:rPr>
            </w:pPr>
          </w:p>
        </w:tc>
        <w:tc>
          <w:tcPr>
            <w:tcW w:w="237" w:type="pct"/>
          </w:tcPr>
          <w:p w14:paraId="102D7D47" w14:textId="77777777" w:rsidR="00185035" w:rsidRPr="00F85647" w:rsidRDefault="00185035" w:rsidP="005E2923">
            <w:pPr>
              <w:autoSpaceDE w:val="0"/>
              <w:autoSpaceDN w:val="0"/>
              <w:adjustRightInd w:val="0"/>
              <w:jc w:val="center"/>
              <w:rPr>
                <w:noProof/>
              </w:rPr>
            </w:pPr>
          </w:p>
        </w:tc>
        <w:tc>
          <w:tcPr>
            <w:tcW w:w="414" w:type="pct"/>
          </w:tcPr>
          <w:p w14:paraId="3C2BC97C" w14:textId="77777777" w:rsidR="00185035" w:rsidRPr="00F85647" w:rsidRDefault="00185035" w:rsidP="005E2923">
            <w:pPr>
              <w:autoSpaceDE w:val="0"/>
              <w:autoSpaceDN w:val="0"/>
              <w:adjustRightInd w:val="0"/>
              <w:jc w:val="center"/>
              <w:rPr>
                <w:noProof/>
              </w:rPr>
            </w:pPr>
          </w:p>
        </w:tc>
        <w:tc>
          <w:tcPr>
            <w:tcW w:w="339" w:type="pct"/>
          </w:tcPr>
          <w:p w14:paraId="76DD78D4" w14:textId="77777777" w:rsidR="00185035" w:rsidRDefault="00185035" w:rsidP="005E2923">
            <w:pPr>
              <w:autoSpaceDE w:val="0"/>
              <w:autoSpaceDN w:val="0"/>
              <w:adjustRightInd w:val="0"/>
              <w:jc w:val="center"/>
              <w:rPr>
                <w:noProof/>
              </w:rPr>
            </w:pPr>
          </w:p>
        </w:tc>
      </w:tr>
      <w:tr w:rsidR="00C90E7E" w:rsidRPr="00F85647" w14:paraId="6B19587F" w14:textId="77777777" w:rsidTr="00C90E7E">
        <w:trPr>
          <w:trHeight w:val="288"/>
        </w:trPr>
        <w:tc>
          <w:tcPr>
            <w:tcW w:w="192" w:type="pct"/>
          </w:tcPr>
          <w:p w14:paraId="7BC76DE2" w14:textId="77777777" w:rsidR="00185035" w:rsidRPr="007A08CE" w:rsidRDefault="00185035">
            <w:pPr>
              <w:jc w:val="center"/>
              <w:rPr>
                <w:color w:val="000000"/>
              </w:rPr>
            </w:pPr>
            <w:r w:rsidRPr="007A08CE">
              <w:rPr>
                <w:color w:val="000000"/>
              </w:rPr>
              <w:t>5.</w:t>
            </w:r>
          </w:p>
        </w:tc>
        <w:tc>
          <w:tcPr>
            <w:tcW w:w="2164" w:type="pct"/>
            <w:gridSpan w:val="2"/>
          </w:tcPr>
          <w:p w14:paraId="2CCF846B"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3017C687" w14:textId="77777777" w:rsidR="00185035" w:rsidRPr="007A08CE" w:rsidRDefault="00185035">
            <w:pPr>
              <w:jc w:val="center"/>
              <w:rPr>
                <w:color w:val="000000"/>
              </w:rPr>
            </w:pPr>
            <w:r w:rsidRPr="007A08CE">
              <w:rPr>
                <w:color w:val="000000"/>
              </w:rPr>
              <w:t>kom</w:t>
            </w:r>
          </w:p>
        </w:tc>
        <w:tc>
          <w:tcPr>
            <w:tcW w:w="387" w:type="pct"/>
            <w:vAlign w:val="bottom"/>
          </w:tcPr>
          <w:p w14:paraId="1B27F1BA" w14:textId="77777777" w:rsidR="00185035" w:rsidRPr="007A08CE" w:rsidRDefault="00185035">
            <w:pPr>
              <w:jc w:val="center"/>
              <w:rPr>
                <w:color w:val="000000"/>
              </w:rPr>
            </w:pPr>
            <w:r w:rsidRPr="007A08CE">
              <w:rPr>
                <w:color w:val="000000"/>
              </w:rPr>
              <w:t>1</w:t>
            </w:r>
          </w:p>
        </w:tc>
        <w:tc>
          <w:tcPr>
            <w:tcW w:w="322" w:type="pct"/>
          </w:tcPr>
          <w:p w14:paraId="6671276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00F15C" w14:textId="77777777" w:rsidR="00185035" w:rsidRPr="00F85647" w:rsidRDefault="00185035" w:rsidP="005E2923">
            <w:pPr>
              <w:autoSpaceDE w:val="0"/>
              <w:autoSpaceDN w:val="0"/>
              <w:adjustRightInd w:val="0"/>
              <w:jc w:val="center"/>
              <w:rPr>
                <w:noProof/>
                <w:lang w:val="en-US"/>
              </w:rPr>
            </w:pPr>
          </w:p>
        </w:tc>
        <w:tc>
          <w:tcPr>
            <w:tcW w:w="237" w:type="pct"/>
          </w:tcPr>
          <w:p w14:paraId="25381B95" w14:textId="77777777" w:rsidR="00185035" w:rsidRPr="00F85647" w:rsidRDefault="00185035" w:rsidP="005E2923">
            <w:pPr>
              <w:autoSpaceDE w:val="0"/>
              <w:autoSpaceDN w:val="0"/>
              <w:adjustRightInd w:val="0"/>
              <w:jc w:val="center"/>
              <w:rPr>
                <w:noProof/>
                <w:lang w:val="en-US"/>
              </w:rPr>
            </w:pPr>
          </w:p>
        </w:tc>
        <w:tc>
          <w:tcPr>
            <w:tcW w:w="237" w:type="pct"/>
          </w:tcPr>
          <w:p w14:paraId="7486EFB4" w14:textId="77777777" w:rsidR="00185035" w:rsidRPr="00F85647" w:rsidRDefault="00185035" w:rsidP="005E2923">
            <w:pPr>
              <w:autoSpaceDE w:val="0"/>
              <w:autoSpaceDN w:val="0"/>
              <w:adjustRightInd w:val="0"/>
              <w:jc w:val="center"/>
              <w:rPr>
                <w:noProof/>
              </w:rPr>
            </w:pPr>
          </w:p>
        </w:tc>
        <w:tc>
          <w:tcPr>
            <w:tcW w:w="414" w:type="pct"/>
          </w:tcPr>
          <w:p w14:paraId="77A6BEA7" w14:textId="77777777" w:rsidR="00185035" w:rsidRPr="00F85647" w:rsidRDefault="00185035" w:rsidP="005E2923">
            <w:pPr>
              <w:autoSpaceDE w:val="0"/>
              <w:autoSpaceDN w:val="0"/>
              <w:adjustRightInd w:val="0"/>
              <w:jc w:val="center"/>
              <w:rPr>
                <w:noProof/>
              </w:rPr>
            </w:pPr>
          </w:p>
        </w:tc>
        <w:tc>
          <w:tcPr>
            <w:tcW w:w="339" w:type="pct"/>
          </w:tcPr>
          <w:p w14:paraId="52ED0D05" w14:textId="77777777" w:rsidR="00185035" w:rsidRDefault="00185035" w:rsidP="005E2923">
            <w:pPr>
              <w:autoSpaceDE w:val="0"/>
              <w:autoSpaceDN w:val="0"/>
              <w:adjustRightInd w:val="0"/>
              <w:jc w:val="center"/>
              <w:rPr>
                <w:noProof/>
              </w:rPr>
            </w:pPr>
          </w:p>
        </w:tc>
      </w:tr>
      <w:tr w:rsidR="00C90E7E" w:rsidRPr="00F85647" w14:paraId="2C5175E1" w14:textId="77777777" w:rsidTr="00C90E7E">
        <w:trPr>
          <w:trHeight w:val="288"/>
        </w:trPr>
        <w:tc>
          <w:tcPr>
            <w:tcW w:w="192" w:type="pct"/>
          </w:tcPr>
          <w:p w14:paraId="4664FE9E" w14:textId="77777777" w:rsidR="00185035" w:rsidRPr="007A08CE" w:rsidRDefault="00185035">
            <w:pPr>
              <w:jc w:val="center"/>
              <w:rPr>
                <w:color w:val="000000"/>
              </w:rPr>
            </w:pPr>
            <w:r w:rsidRPr="007A08CE">
              <w:rPr>
                <w:color w:val="000000"/>
              </w:rPr>
              <w:t>6.</w:t>
            </w:r>
          </w:p>
        </w:tc>
        <w:tc>
          <w:tcPr>
            <w:tcW w:w="2164" w:type="pct"/>
            <w:gridSpan w:val="2"/>
          </w:tcPr>
          <w:p w14:paraId="2B88BE41"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37F788B3" w14:textId="77777777" w:rsidR="00185035" w:rsidRPr="007A08CE" w:rsidRDefault="00185035">
            <w:pPr>
              <w:jc w:val="center"/>
              <w:rPr>
                <w:color w:val="000000"/>
              </w:rPr>
            </w:pPr>
          </w:p>
        </w:tc>
        <w:tc>
          <w:tcPr>
            <w:tcW w:w="387" w:type="pct"/>
            <w:vAlign w:val="bottom"/>
          </w:tcPr>
          <w:p w14:paraId="2E4400A3" w14:textId="77777777" w:rsidR="00185035" w:rsidRPr="007A08CE" w:rsidRDefault="00185035">
            <w:pPr>
              <w:jc w:val="center"/>
              <w:rPr>
                <w:color w:val="000000"/>
              </w:rPr>
            </w:pPr>
          </w:p>
        </w:tc>
        <w:tc>
          <w:tcPr>
            <w:tcW w:w="322" w:type="pct"/>
          </w:tcPr>
          <w:p w14:paraId="01D93D3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60F26B4" w14:textId="77777777" w:rsidR="00185035" w:rsidRPr="00F85647" w:rsidRDefault="00185035" w:rsidP="005E2923">
            <w:pPr>
              <w:autoSpaceDE w:val="0"/>
              <w:autoSpaceDN w:val="0"/>
              <w:adjustRightInd w:val="0"/>
              <w:jc w:val="center"/>
              <w:rPr>
                <w:noProof/>
                <w:lang w:val="en-US"/>
              </w:rPr>
            </w:pPr>
          </w:p>
        </w:tc>
        <w:tc>
          <w:tcPr>
            <w:tcW w:w="237" w:type="pct"/>
          </w:tcPr>
          <w:p w14:paraId="0E4C7D32" w14:textId="77777777" w:rsidR="00185035" w:rsidRPr="00F85647" w:rsidRDefault="00185035" w:rsidP="005E2923">
            <w:pPr>
              <w:autoSpaceDE w:val="0"/>
              <w:autoSpaceDN w:val="0"/>
              <w:adjustRightInd w:val="0"/>
              <w:jc w:val="center"/>
              <w:rPr>
                <w:noProof/>
                <w:lang w:val="en-US"/>
              </w:rPr>
            </w:pPr>
          </w:p>
        </w:tc>
        <w:tc>
          <w:tcPr>
            <w:tcW w:w="237" w:type="pct"/>
          </w:tcPr>
          <w:p w14:paraId="276B9B4E" w14:textId="77777777" w:rsidR="00185035" w:rsidRPr="00F85647" w:rsidRDefault="00185035" w:rsidP="005E2923">
            <w:pPr>
              <w:autoSpaceDE w:val="0"/>
              <w:autoSpaceDN w:val="0"/>
              <w:adjustRightInd w:val="0"/>
              <w:jc w:val="center"/>
              <w:rPr>
                <w:noProof/>
              </w:rPr>
            </w:pPr>
          </w:p>
        </w:tc>
        <w:tc>
          <w:tcPr>
            <w:tcW w:w="414" w:type="pct"/>
          </w:tcPr>
          <w:p w14:paraId="6631DA1C" w14:textId="77777777" w:rsidR="00185035" w:rsidRPr="00F85647" w:rsidRDefault="00185035" w:rsidP="005E2923">
            <w:pPr>
              <w:autoSpaceDE w:val="0"/>
              <w:autoSpaceDN w:val="0"/>
              <w:adjustRightInd w:val="0"/>
              <w:jc w:val="center"/>
              <w:rPr>
                <w:noProof/>
              </w:rPr>
            </w:pPr>
          </w:p>
        </w:tc>
        <w:tc>
          <w:tcPr>
            <w:tcW w:w="339" w:type="pct"/>
          </w:tcPr>
          <w:p w14:paraId="21895368" w14:textId="77777777" w:rsidR="00185035" w:rsidRDefault="00185035" w:rsidP="005E2923">
            <w:pPr>
              <w:autoSpaceDE w:val="0"/>
              <w:autoSpaceDN w:val="0"/>
              <w:adjustRightInd w:val="0"/>
              <w:jc w:val="center"/>
              <w:rPr>
                <w:noProof/>
              </w:rPr>
            </w:pPr>
          </w:p>
        </w:tc>
      </w:tr>
      <w:tr w:rsidR="00C90E7E" w:rsidRPr="00F85647" w14:paraId="6A5E65AF" w14:textId="77777777" w:rsidTr="00C90E7E">
        <w:trPr>
          <w:trHeight w:val="288"/>
        </w:trPr>
        <w:tc>
          <w:tcPr>
            <w:tcW w:w="192" w:type="pct"/>
          </w:tcPr>
          <w:p w14:paraId="4C23FBF3" w14:textId="77777777" w:rsidR="00185035" w:rsidRPr="007A08CE" w:rsidRDefault="00185035">
            <w:pPr>
              <w:jc w:val="center"/>
              <w:rPr>
                <w:color w:val="000000"/>
              </w:rPr>
            </w:pPr>
          </w:p>
        </w:tc>
        <w:tc>
          <w:tcPr>
            <w:tcW w:w="2164" w:type="pct"/>
            <w:gridSpan w:val="2"/>
            <w:vAlign w:val="bottom"/>
          </w:tcPr>
          <w:p w14:paraId="1B85707F" w14:textId="77777777" w:rsidR="00185035" w:rsidRPr="002966C9" w:rsidRDefault="00185035" w:rsidP="002966C9">
            <w:pPr>
              <w:rPr>
                <w:color w:val="000000"/>
              </w:rPr>
            </w:pPr>
            <w:r w:rsidRPr="002966C9">
              <w:rPr>
                <w:color w:val="000000"/>
              </w:rPr>
              <w:t>COM 2</w:t>
            </w:r>
          </w:p>
        </w:tc>
        <w:tc>
          <w:tcPr>
            <w:tcW w:w="384" w:type="pct"/>
            <w:vAlign w:val="bottom"/>
          </w:tcPr>
          <w:p w14:paraId="69397C18" w14:textId="77777777" w:rsidR="00185035" w:rsidRPr="007A08CE" w:rsidRDefault="00185035">
            <w:pPr>
              <w:jc w:val="center"/>
              <w:rPr>
                <w:color w:val="000000"/>
              </w:rPr>
            </w:pPr>
            <w:r w:rsidRPr="007A08CE">
              <w:rPr>
                <w:color w:val="000000"/>
              </w:rPr>
              <w:t>kom</w:t>
            </w:r>
          </w:p>
        </w:tc>
        <w:tc>
          <w:tcPr>
            <w:tcW w:w="387" w:type="pct"/>
            <w:vAlign w:val="bottom"/>
          </w:tcPr>
          <w:p w14:paraId="5D5A9B41" w14:textId="77777777" w:rsidR="00185035" w:rsidRPr="007A08CE" w:rsidRDefault="00185035">
            <w:pPr>
              <w:jc w:val="center"/>
              <w:rPr>
                <w:color w:val="000000"/>
              </w:rPr>
            </w:pPr>
            <w:r w:rsidRPr="007A08CE">
              <w:rPr>
                <w:color w:val="000000"/>
              </w:rPr>
              <w:t>1</w:t>
            </w:r>
          </w:p>
        </w:tc>
        <w:tc>
          <w:tcPr>
            <w:tcW w:w="322" w:type="pct"/>
          </w:tcPr>
          <w:p w14:paraId="7802F41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45AEA47" w14:textId="77777777" w:rsidR="00185035" w:rsidRPr="00F85647" w:rsidRDefault="00185035" w:rsidP="005E2923">
            <w:pPr>
              <w:autoSpaceDE w:val="0"/>
              <w:autoSpaceDN w:val="0"/>
              <w:adjustRightInd w:val="0"/>
              <w:jc w:val="center"/>
              <w:rPr>
                <w:noProof/>
                <w:lang w:val="en-US"/>
              </w:rPr>
            </w:pPr>
          </w:p>
        </w:tc>
        <w:tc>
          <w:tcPr>
            <w:tcW w:w="237" w:type="pct"/>
          </w:tcPr>
          <w:p w14:paraId="4EDA6A0D" w14:textId="77777777" w:rsidR="00185035" w:rsidRPr="00F85647" w:rsidRDefault="00185035" w:rsidP="005E2923">
            <w:pPr>
              <w:autoSpaceDE w:val="0"/>
              <w:autoSpaceDN w:val="0"/>
              <w:adjustRightInd w:val="0"/>
              <w:jc w:val="center"/>
              <w:rPr>
                <w:noProof/>
                <w:lang w:val="en-US"/>
              </w:rPr>
            </w:pPr>
          </w:p>
        </w:tc>
        <w:tc>
          <w:tcPr>
            <w:tcW w:w="237" w:type="pct"/>
          </w:tcPr>
          <w:p w14:paraId="2C2360C5" w14:textId="77777777" w:rsidR="00185035" w:rsidRPr="00F85647" w:rsidRDefault="00185035" w:rsidP="005E2923">
            <w:pPr>
              <w:autoSpaceDE w:val="0"/>
              <w:autoSpaceDN w:val="0"/>
              <w:adjustRightInd w:val="0"/>
              <w:jc w:val="center"/>
              <w:rPr>
                <w:noProof/>
              </w:rPr>
            </w:pPr>
          </w:p>
        </w:tc>
        <w:tc>
          <w:tcPr>
            <w:tcW w:w="414" w:type="pct"/>
          </w:tcPr>
          <w:p w14:paraId="64443C8E" w14:textId="77777777" w:rsidR="00185035" w:rsidRPr="00F85647" w:rsidRDefault="00185035" w:rsidP="005E2923">
            <w:pPr>
              <w:autoSpaceDE w:val="0"/>
              <w:autoSpaceDN w:val="0"/>
              <w:adjustRightInd w:val="0"/>
              <w:jc w:val="center"/>
              <w:rPr>
                <w:noProof/>
              </w:rPr>
            </w:pPr>
          </w:p>
        </w:tc>
        <w:tc>
          <w:tcPr>
            <w:tcW w:w="339" w:type="pct"/>
          </w:tcPr>
          <w:p w14:paraId="28D40F5F" w14:textId="77777777" w:rsidR="00185035" w:rsidRDefault="00185035" w:rsidP="005E2923">
            <w:pPr>
              <w:autoSpaceDE w:val="0"/>
              <w:autoSpaceDN w:val="0"/>
              <w:adjustRightInd w:val="0"/>
              <w:jc w:val="center"/>
              <w:rPr>
                <w:noProof/>
              </w:rPr>
            </w:pPr>
          </w:p>
        </w:tc>
      </w:tr>
      <w:tr w:rsidR="00C90E7E" w:rsidRPr="00F85647" w14:paraId="3C270E27" w14:textId="77777777" w:rsidTr="00C90E7E">
        <w:trPr>
          <w:trHeight w:val="288"/>
        </w:trPr>
        <w:tc>
          <w:tcPr>
            <w:tcW w:w="192" w:type="pct"/>
          </w:tcPr>
          <w:p w14:paraId="426FD0ED" w14:textId="77777777" w:rsidR="00185035" w:rsidRPr="007A08CE" w:rsidRDefault="00185035">
            <w:pPr>
              <w:jc w:val="center"/>
              <w:rPr>
                <w:color w:val="000000"/>
              </w:rPr>
            </w:pPr>
            <w:r w:rsidRPr="007A08CE">
              <w:rPr>
                <w:color w:val="000000"/>
              </w:rPr>
              <w:t>7.</w:t>
            </w:r>
          </w:p>
        </w:tc>
        <w:tc>
          <w:tcPr>
            <w:tcW w:w="2164" w:type="pct"/>
            <w:gridSpan w:val="2"/>
          </w:tcPr>
          <w:p w14:paraId="56AEF295"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109D19D8" w14:textId="77777777" w:rsidR="00185035" w:rsidRPr="007A08CE" w:rsidRDefault="00185035">
            <w:pPr>
              <w:jc w:val="center"/>
              <w:rPr>
                <w:color w:val="000000"/>
              </w:rPr>
            </w:pPr>
          </w:p>
        </w:tc>
        <w:tc>
          <w:tcPr>
            <w:tcW w:w="387" w:type="pct"/>
            <w:vAlign w:val="bottom"/>
          </w:tcPr>
          <w:p w14:paraId="75F53388" w14:textId="77777777" w:rsidR="00185035" w:rsidRPr="007A08CE" w:rsidRDefault="00185035">
            <w:pPr>
              <w:jc w:val="center"/>
              <w:rPr>
                <w:color w:val="000000"/>
              </w:rPr>
            </w:pPr>
          </w:p>
        </w:tc>
        <w:tc>
          <w:tcPr>
            <w:tcW w:w="322" w:type="pct"/>
          </w:tcPr>
          <w:p w14:paraId="5AC6CDD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7D448AA" w14:textId="77777777" w:rsidR="00185035" w:rsidRPr="00F85647" w:rsidRDefault="00185035" w:rsidP="005E2923">
            <w:pPr>
              <w:autoSpaceDE w:val="0"/>
              <w:autoSpaceDN w:val="0"/>
              <w:adjustRightInd w:val="0"/>
              <w:jc w:val="center"/>
              <w:rPr>
                <w:noProof/>
                <w:lang w:val="en-US"/>
              </w:rPr>
            </w:pPr>
          </w:p>
        </w:tc>
        <w:tc>
          <w:tcPr>
            <w:tcW w:w="237" w:type="pct"/>
          </w:tcPr>
          <w:p w14:paraId="45F47022" w14:textId="77777777" w:rsidR="00185035" w:rsidRPr="00F85647" w:rsidRDefault="00185035" w:rsidP="005E2923">
            <w:pPr>
              <w:autoSpaceDE w:val="0"/>
              <w:autoSpaceDN w:val="0"/>
              <w:adjustRightInd w:val="0"/>
              <w:jc w:val="center"/>
              <w:rPr>
                <w:noProof/>
                <w:lang w:val="en-US"/>
              </w:rPr>
            </w:pPr>
          </w:p>
        </w:tc>
        <w:tc>
          <w:tcPr>
            <w:tcW w:w="237" w:type="pct"/>
          </w:tcPr>
          <w:p w14:paraId="4D7EA20A" w14:textId="77777777" w:rsidR="00185035" w:rsidRPr="00F85647" w:rsidRDefault="00185035" w:rsidP="005E2923">
            <w:pPr>
              <w:autoSpaceDE w:val="0"/>
              <w:autoSpaceDN w:val="0"/>
              <w:adjustRightInd w:val="0"/>
              <w:jc w:val="center"/>
              <w:rPr>
                <w:noProof/>
              </w:rPr>
            </w:pPr>
          </w:p>
        </w:tc>
        <w:tc>
          <w:tcPr>
            <w:tcW w:w="414" w:type="pct"/>
          </w:tcPr>
          <w:p w14:paraId="0E1B43BC" w14:textId="77777777" w:rsidR="00185035" w:rsidRPr="00F85647" w:rsidRDefault="00185035" w:rsidP="005E2923">
            <w:pPr>
              <w:autoSpaceDE w:val="0"/>
              <w:autoSpaceDN w:val="0"/>
              <w:adjustRightInd w:val="0"/>
              <w:jc w:val="center"/>
              <w:rPr>
                <w:noProof/>
              </w:rPr>
            </w:pPr>
          </w:p>
        </w:tc>
        <w:tc>
          <w:tcPr>
            <w:tcW w:w="339" w:type="pct"/>
          </w:tcPr>
          <w:p w14:paraId="47023E91" w14:textId="77777777" w:rsidR="00185035" w:rsidRDefault="00185035" w:rsidP="005E2923">
            <w:pPr>
              <w:autoSpaceDE w:val="0"/>
              <w:autoSpaceDN w:val="0"/>
              <w:adjustRightInd w:val="0"/>
              <w:jc w:val="center"/>
              <w:rPr>
                <w:noProof/>
              </w:rPr>
            </w:pPr>
          </w:p>
        </w:tc>
      </w:tr>
      <w:tr w:rsidR="00C90E7E" w:rsidRPr="00F85647" w14:paraId="4CE05B97" w14:textId="77777777" w:rsidTr="00C90E7E">
        <w:trPr>
          <w:trHeight w:val="288"/>
        </w:trPr>
        <w:tc>
          <w:tcPr>
            <w:tcW w:w="192" w:type="pct"/>
          </w:tcPr>
          <w:p w14:paraId="4156C0F7" w14:textId="77777777" w:rsidR="00185035" w:rsidRPr="007A08CE" w:rsidRDefault="00185035">
            <w:pPr>
              <w:jc w:val="center"/>
              <w:rPr>
                <w:color w:val="000000"/>
              </w:rPr>
            </w:pPr>
          </w:p>
        </w:tc>
        <w:tc>
          <w:tcPr>
            <w:tcW w:w="2164" w:type="pct"/>
            <w:gridSpan w:val="2"/>
          </w:tcPr>
          <w:p w14:paraId="3835928E" w14:textId="77777777" w:rsidR="00185035" w:rsidRPr="002966C9" w:rsidRDefault="00185035" w:rsidP="002966C9">
            <w:pPr>
              <w:rPr>
                <w:color w:val="000000"/>
              </w:rPr>
            </w:pPr>
            <w:r w:rsidRPr="002966C9">
              <w:rPr>
                <w:color w:val="000000"/>
              </w:rPr>
              <w:t>Ø125</w:t>
            </w:r>
          </w:p>
        </w:tc>
        <w:tc>
          <w:tcPr>
            <w:tcW w:w="384" w:type="pct"/>
            <w:vAlign w:val="bottom"/>
          </w:tcPr>
          <w:p w14:paraId="7A442EB8" w14:textId="77777777" w:rsidR="00185035" w:rsidRPr="007A08CE" w:rsidRDefault="00185035">
            <w:pPr>
              <w:jc w:val="center"/>
              <w:rPr>
                <w:color w:val="000000"/>
              </w:rPr>
            </w:pPr>
            <w:r w:rsidRPr="007A08CE">
              <w:rPr>
                <w:color w:val="000000"/>
              </w:rPr>
              <w:t>kom</w:t>
            </w:r>
          </w:p>
        </w:tc>
        <w:tc>
          <w:tcPr>
            <w:tcW w:w="387" w:type="pct"/>
            <w:vAlign w:val="bottom"/>
          </w:tcPr>
          <w:p w14:paraId="24C14095" w14:textId="77777777" w:rsidR="00185035" w:rsidRPr="007A08CE" w:rsidRDefault="00185035">
            <w:pPr>
              <w:jc w:val="center"/>
              <w:rPr>
                <w:color w:val="000000"/>
              </w:rPr>
            </w:pPr>
            <w:r w:rsidRPr="007A08CE">
              <w:rPr>
                <w:color w:val="000000"/>
              </w:rPr>
              <w:t>2</w:t>
            </w:r>
          </w:p>
        </w:tc>
        <w:tc>
          <w:tcPr>
            <w:tcW w:w="322" w:type="pct"/>
          </w:tcPr>
          <w:p w14:paraId="24D751CC"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69C564" w14:textId="77777777" w:rsidR="00185035" w:rsidRPr="00F85647" w:rsidRDefault="00185035" w:rsidP="005E2923">
            <w:pPr>
              <w:autoSpaceDE w:val="0"/>
              <w:autoSpaceDN w:val="0"/>
              <w:adjustRightInd w:val="0"/>
              <w:jc w:val="center"/>
              <w:rPr>
                <w:noProof/>
                <w:lang w:val="en-US"/>
              </w:rPr>
            </w:pPr>
          </w:p>
        </w:tc>
        <w:tc>
          <w:tcPr>
            <w:tcW w:w="237" w:type="pct"/>
          </w:tcPr>
          <w:p w14:paraId="3BC675B4" w14:textId="77777777" w:rsidR="00185035" w:rsidRPr="00F85647" w:rsidRDefault="00185035" w:rsidP="005E2923">
            <w:pPr>
              <w:autoSpaceDE w:val="0"/>
              <w:autoSpaceDN w:val="0"/>
              <w:adjustRightInd w:val="0"/>
              <w:jc w:val="center"/>
              <w:rPr>
                <w:noProof/>
                <w:lang w:val="en-US"/>
              </w:rPr>
            </w:pPr>
          </w:p>
        </w:tc>
        <w:tc>
          <w:tcPr>
            <w:tcW w:w="237" w:type="pct"/>
          </w:tcPr>
          <w:p w14:paraId="479E5547" w14:textId="77777777" w:rsidR="00185035" w:rsidRPr="00F85647" w:rsidRDefault="00185035" w:rsidP="005E2923">
            <w:pPr>
              <w:autoSpaceDE w:val="0"/>
              <w:autoSpaceDN w:val="0"/>
              <w:adjustRightInd w:val="0"/>
              <w:jc w:val="center"/>
              <w:rPr>
                <w:noProof/>
              </w:rPr>
            </w:pPr>
          </w:p>
        </w:tc>
        <w:tc>
          <w:tcPr>
            <w:tcW w:w="414" w:type="pct"/>
          </w:tcPr>
          <w:p w14:paraId="203A6B4C" w14:textId="77777777" w:rsidR="00185035" w:rsidRPr="00F85647" w:rsidRDefault="00185035" w:rsidP="005E2923">
            <w:pPr>
              <w:autoSpaceDE w:val="0"/>
              <w:autoSpaceDN w:val="0"/>
              <w:adjustRightInd w:val="0"/>
              <w:jc w:val="center"/>
              <w:rPr>
                <w:noProof/>
              </w:rPr>
            </w:pPr>
          </w:p>
        </w:tc>
        <w:tc>
          <w:tcPr>
            <w:tcW w:w="339" w:type="pct"/>
          </w:tcPr>
          <w:p w14:paraId="7C3308AA" w14:textId="77777777" w:rsidR="00185035" w:rsidRDefault="00185035" w:rsidP="005E2923">
            <w:pPr>
              <w:autoSpaceDE w:val="0"/>
              <w:autoSpaceDN w:val="0"/>
              <w:adjustRightInd w:val="0"/>
              <w:jc w:val="center"/>
              <w:rPr>
                <w:noProof/>
              </w:rPr>
            </w:pPr>
          </w:p>
        </w:tc>
      </w:tr>
      <w:tr w:rsidR="00C90E7E" w:rsidRPr="00F85647" w14:paraId="56F32FD2" w14:textId="77777777" w:rsidTr="00C90E7E">
        <w:trPr>
          <w:trHeight w:val="288"/>
        </w:trPr>
        <w:tc>
          <w:tcPr>
            <w:tcW w:w="192" w:type="pct"/>
          </w:tcPr>
          <w:p w14:paraId="5626972E" w14:textId="77777777" w:rsidR="00185035" w:rsidRPr="007A08CE" w:rsidRDefault="00185035">
            <w:pPr>
              <w:jc w:val="center"/>
              <w:rPr>
                <w:color w:val="000000"/>
              </w:rPr>
            </w:pPr>
            <w:r w:rsidRPr="007A08CE">
              <w:rPr>
                <w:color w:val="000000"/>
              </w:rPr>
              <w:t>8</w:t>
            </w:r>
          </w:p>
        </w:tc>
        <w:tc>
          <w:tcPr>
            <w:tcW w:w="2164" w:type="pct"/>
            <w:gridSpan w:val="2"/>
          </w:tcPr>
          <w:p w14:paraId="2182AC0F"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2D0F87F4" w14:textId="77777777" w:rsidR="00185035" w:rsidRPr="007A08CE" w:rsidRDefault="00185035">
            <w:pPr>
              <w:jc w:val="center"/>
              <w:rPr>
                <w:color w:val="000000"/>
              </w:rPr>
            </w:pPr>
          </w:p>
        </w:tc>
        <w:tc>
          <w:tcPr>
            <w:tcW w:w="387" w:type="pct"/>
            <w:vAlign w:val="bottom"/>
          </w:tcPr>
          <w:p w14:paraId="47DF6093" w14:textId="77777777" w:rsidR="00185035" w:rsidRPr="007A08CE" w:rsidRDefault="00185035">
            <w:pPr>
              <w:jc w:val="center"/>
              <w:rPr>
                <w:color w:val="000000"/>
              </w:rPr>
            </w:pPr>
          </w:p>
        </w:tc>
        <w:tc>
          <w:tcPr>
            <w:tcW w:w="322" w:type="pct"/>
          </w:tcPr>
          <w:p w14:paraId="5F88C57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0B31F5" w14:textId="77777777" w:rsidR="00185035" w:rsidRPr="00F85647" w:rsidRDefault="00185035" w:rsidP="005E2923">
            <w:pPr>
              <w:autoSpaceDE w:val="0"/>
              <w:autoSpaceDN w:val="0"/>
              <w:adjustRightInd w:val="0"/>
              <w:jc w:val="center"/>
              <w:rPr>
                <w:noProof/>
                <w:lang w:val="en-US"/>
              </w:rPr>
            </w:pPr>
          </w:p>
        </w:tc>
        <w:tc>
          <w:tcPr>
            <w:tcW w:w="237" w:type="pct"/>
          </w:tcPr>
          <w:p w14:paraId="5188366E" w14:textId="77777777" w:rsidR="00185035" w:rsidRPr="00F85647" w:rsidRDefault="00185035" w:rsidP="005E2923">
            <w:pPr>
              <w:autoSpaceDE w:val="0"/>
              <w:autoSpaceDN w:val="0"/>
              <w:adjustRightInd w:val="0"/>
              <w:jc w:val="center"/>
              <w:rPr>
                <w:noProof/>
                <w:lang w:val="en-US"/>
              </w:rPr>
            </w:pPr>
          </w:p>
        </w:tc>
        <w:tc>
          <w:tcPr>
            <w:tcW w:w="237" w:type="pct"/>
          </w:tcPr>
          <w:p w14:paraId="719CFD2A" w14:textId="77777777" w:rsidR="00185035" w:rsidRPr="00F85647" w:rsidRDefault="00185035" w:rsidP="005E2923">
            <w:pPr>
              <w:autoSpaceDE w:val="0"/>
              <w:autoSpaceDN w:val="0"/>
              <w:adjustRightInd w:val="0"/>
              <w:jc w:val="center"/>
              <w:rPr>
                <w:noProof/>
              </w:rPr>
            </w:pPr>
          </w:p>
        </w:tc>
        <w:tc>
          <w:tcPr>
            <w:tcW w:w="414" w:type="pct"/>
          </w:tcPr>
          <w:p w14:paraId="2EA920FB" w14:textId="77777777" w:rsidR="00185035" w:rsidRPr="00F85647" w:rsidRDefault="00185035" w:rsidP="005E2923">
            <w:pPr>
              <w:autoSpaceDE w:val="0"/>
              <w:autoSpaceDN w:val="0"/>
              <w:adjustRightInd w:val="0"/>
              <w:jc w:val="center"/>
              <w:rPr>
                <w:noProof/>
              </w:rPr>
            </w:pPr>
          </w:p>
        </w:tc>
        <w:tc>
          <w:tcPr>
            <w:tcW w:w="339" w:type="pct"/>
          </w:tcPr>
          <w:p w14:paraId="2963063E" w14:textId="77777777" w:rsidR="00185035" w:rsidRDefault="00185035" w:rsidP="005E2923">
            <w:pPr>
              <w:autoSpaceDE w:val="0"/>
              <w:autoSpaceDN w:val="0"/>
              <w:adjustRightInd w:val="0"/>
              <w:jc w:val="center"/>
              <w:rPr>
                <w:noProof/>
              </w:rPr>
            </w:pPr>
          </w:p>
        </w:tc>
      </w:tr>
      <w:tr w:rsidR="00C90E7E" w:rsidRPr="00F85647" w14:paraId="486F6F7B" w14:textId="77777777" w:rsidTr="00C90E7E">
        <w:trPr>
          <w:trHeight w:val="288"/>
        </w:trPr>
        <w:tc>
          <w:tcPr>
            <w:tcW w:w="192" w:type="pct"/>
          </w:tcPr>
          <w:p w14:paraId="4A7E6713" w14:textId="77777777" w:rsidR="00185035" w:rsidRPr="007A08CE" w:rsidRDefault="00185035">
            <w:pPr>
              <w:jc w:val="center"/>
              <w:rPr>
                <w:color w:val="000000"/>
              </w:rPr>
            </w:pPr>
          </w:p>
        </w:tc>
        <w:tc>
          <w:tcPr>
            <w:tcW w:w="2164" w:type="pct"/>
            <w:gridSpan w:val="2"/>
          </w:tcPr>
          <w:p w14:paraId="6E45314C" w14:textId="77777777" w:rsidR="00185035" w:rsidRPr="002966C9" w:rsidRDefault="00185035" w:rsidP="002966C9">
            <w:pPr>
              <w:rPr>
                <w:color w:val="000000"/>
              </w:rPr>
            </w:pPr>
            <w:r w:rsidRPr="002966C9">
              <w:rPr>
                <w:color w:val="000000"/>
              </w:rPr>
              <w:t>Ø125</w:t>
            </w:r>
          </w:p>
        </w:tc>
        <w:tc>
          <w:tcPr>
            <w:tcW w:w="384" w:type="pct"/>
            <w:vAlign w:val="bottom"/>
          </w:tcPr>
          <w:p w14:paraId="6F8111F0" w14:textId="77777777" w:rsidR="00185035" w:rsidRPr="007A08CE" w:rsidRDefault="00185035">
            <w:pPr>
              <w:jc w:val="center"/>
              <w:rPr>
                <w:color w:val="000000"/>
              </w:rPr>
            </w:pPr>
            <w:r w:rsidRPr="007A08CE">
              <w:rPr>
                <w:color w:val="000000"/>
              </w:rPr>
              <w:t>kom</w:t>
            </w:r>
          </w:p>
        </w:tc>
        <w:tc>
          <w:tcPr>
            <w:tcW w:w="387" w:type="pct"/>
            <w:vAlign w:val="bottom"/>
          </w:tcPr>
          <w:p w14:paraId="459A2297" w14:textId="77777777" w:rsidR="00185035" w:rsidRPr="007A08CE" w:rsidRDefault="00185035">
            <w:pPr>
              <w:jc w:val="center"/>
              <w:rPr>
                <w:color w:val="000000"/>
              </w:rPr>
            </w:pPr>
            <w:r w:rsidRPr="007A08CE">
              <w:rPr>
                <w:color w:val="000000"/>
              </w:rPr>
              <w:t>2</w:t>
            </w:r>
          </w:p>
        </w:tc>
        <w:tc>
          <w:tcPr>
            <w:tcW w:w="322" w:type="pct"/>
          </w:tcPr>
          <w:p w14:paraId="452DE5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CBDE5E3" w14:textId="77777777" w:rsidR="00185035" w:rsidRPr="00F85647" w:rsidRDefault="00185035" w:rsidP="005E2923">
            <w:pPr>
              <w:autoSpaceDE w:val="0"/>
              <w:autoSpaceDN w:val="0"/>
              <w:adjustRightInd w:val="0"/>
              <w:jc w:val="center"/>
              <w:rPr>
                <w:noProof/>
                <w:lang w:val="en-US"/>
              </w:rPr>
            </w:pPr>
          </w:p>
        </w:tc>
        <w:tc>
          <w:tcPr>
            <w:tcW w:w="237" w:type="pct"/>
          </w:tcPr>
          <w:p w14:paraId="6C28F693" w14:textId="77777777" w:rsidR="00185035" w:rsidRPr="00F85647" w:rsidRDefault="00185035" w:rsidP="005E2923">
            <w:pPr>
              <w:autoSpaceDE w:val="0"/>
              <w:autoSpaceDN w:val="0"/>
              <w:adjustRightInd w:val="0"/>
              <w:jc w:val="center"/>
              <w:rPr>
                <w:noProof/>
                <w:lang w:val="en-US"/>
              </w:rPr>
            </w:pPr>
          </w:p>
        </w:tc>
        <w:tc>
          <w:tcPr>
            <w:tcW w:w="237" w:type="pct"/>
          </w:tcPr>
          <w:p w14:paraId="7A885FAF" w14:textId="77777777" w:rsidR="00185035" w:rsidRPr="00F85647" w:rsidRDefault="00185035" w:rsidP="005E2923">
            <w:pPr>
              <w:autoSpaceDE w:val="0"/>
              <w:autoSpaceDN w:val="0"/>
              <w:adjustRightInd w:val="0"/>
              <w:jc w:val="center"/>
              <w:rPr>
                <w:noProof/>
              </w:rPr>
            </w:pPr>
          </w:p>
        </w:tc>
        <w:tc>
          <w:tcPr>
            <w:tcW w:w="414" w:type="pct"/>
          </w:tcPr>
          <w:p w14:paraId="5CCBA732" w14:textId="77777777" w:rsidR="00185035" w:rsidRPr="00F85647" w:rsidRDefault="00185035" w:rsidP="005E2923">
            <w:pPr>
              <w:autoSpaceDE w:val="0"/>
              <w:autoSpaceDN w:val="0"/>
              <w:adjustRightInd w:val="0"/>
              <w:jc w:val="center"/>
              <w:rPr>
                <w:noProof/>
              </w:rPr>
            </w:pPr>
          </w:p>
        </w:tc>
        <w:tc>
          <w:tcPr>
            <w:tcW w:w="339" w:type="pct"/>
          </w:tcPr>
          <w:p w14:paraId="0BDA154A" w14:textId="77777777" w:rsidR="00185035" w:rsidRDefault="00185035" w:rsidP="005E2923">
            <w:pPr>
              <w:autoSpaceDE w:val="0"/>
              <w:autoSpaceDN w:val="0"/>
              <w:adjustRightInd w:val="0"/>
              <w:jc w:val="center"/>
              <w:rPr>
                <w:noProof/>
              </w:rPr>
            </w:pPr>
          </w:p>
        </w:tc>
      </w:tr>
      <w:tr w:rsidR="00C90E7E" w:rsidRPr="00F85647" w14:paraId="0769A41A" w14:textId="77777777" w:rsidTr="00C90E7E">
        <w:trPr>
          <w:trHeight w:val="288"/>
        </w:trPr>
        <w:tc>
          <w:tcPr>
            <w:tcW w:w="192" w:type="pct"/>
          </w:tcPr>
          <w:p w14:paraId="761492FA" w14:textId="77777777" w:rsidR="00185035" w:rsidRPr="007A08CE" w:rsidRDefault="00185035">
            <w:pPr>
              <w:jc w:val="center"/>
              <w:rPr>
                <w:color w:val="000000"/>
              </w:rPr>
            </w:pPr>
          </w:p>
        </w:tc>
        <w:tc>
          <w:tcPr>
            <w:tcW w:w="2164" w:type="pct"/>
            <w:gridSpan w:val="2"/>
          </w:tcPr>
          <w:p w14:paraId="0E578419" w14:textId="77777777" w:rsidR="00185035" w:rsidRPr="002966C9" w:rsidRDefault="00185035" w:rsidP="002966C9">
            <w:pPr>
              <w:rPr>
                <w:bCs/>
                <w:color w:val="000000"/>
              </w:rPr>
            </w:pPr>
            <w:r w:rsidRPr="002966C9">
              <w:rPr>
                <w:bCs/>
                <w:color w:val="000000"/>
              </w:rPr>
              <w:t>ukupno Ventilacioni sistem VO-6</w:t>
            </w:r>
          </w:p>
        </w:tc>
        <w:tc>
          <w:tcPr>
            <w:tcW w:w="384" w:type="pct"/>
            <w:vAlign w:val="bottom"/>
          </w:tcPr>
          <w:p w14:paraId="4E736F8C" w14:textId="77777777" w:rsidR="00185035" w:rsidRPr="007A08CE" w:rsidRDefault="00185035">
            <w:pPr>
              <w:jc w:val="center"/>
              <w:rPr>
                <w:color w:val="000000"/>
              </w:rPr>
            </w:pPr>
          </w:p>
        </w:tc>
        <w:tc>
          <w:tcPr>
            <w:tcW w:w="387" w:type="pct"/>
            <w:vAlign w:val="bottom"/>
          </w:tcPr>
          <w:p w14:paraId="3D8B3E1A" w14:textId="77777777" w:rsidR="00185035" w:rsidRPr="007A08CE" w:rsidRDefault="00185035">
            <w:pPr>
              <w:jc w:val="center"/>
              <w:rPr>
                <w:color w:val="000000"/>
              </w:rPr>
            </w:pPr>
          </w:p>
        </w:tc>
        <w:tc>
          <w:tcPr>
            <w:tcW w:w="322" w:type="pct"/>
          </w:tcPr>
          <w:p w14:paraId="21DA490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E308CB9" w14:textId="77777777" w:rsidR="00185035" w:rsidRPr="00F85647" w:rsidRDefault="00185035" w:rsidP="005E2923">
            <w:pPr>
              <w:autoSpaceDE w:val="0"/>
              <w:autoSpaceDN w:val="0"/>
              <w:adjustRightInd w:val="0"/>
              <w:jc w:val="center"/>
              <w:rPr>
                <w:noProof/>
                <w:lang w:val="en-US"/>
              </w:rPr>
            </w:pPr>
          </w:p>
        </w:tc>
        <w:tc>
          <w:tcPr>
            <w:tcW w:w="237" w:type="pct"/>
          </w:tcPr>
          <w:p w14:paraId="379386B9" w14:textId="77777777" w:rsidR="00185035" w:rsidRPr="00F85647" w:rsidRDefault="00185035" w:rsidP="005E2923">
            <w:pPr>
              <w:autoSpaceDE w:val="0"/>
              <w:autoSpaceDN w:val="0"/>
              <w:adjustRightInd w:val="0"/>
              <w:jc w:val="center"/>
              <w:rPr>
                <w:noProof/>
                <w:lang w:val="en-US"/>
              </w:rPr>
            </w:pPr>
          </w:p>
        </w:tc>
        <w:tc>
          <w:tcPr>
            <w:tcW w:w="237" w:type="pct"/>
          </w:tcPr>
          <w:p w14:paraId="31A4482A" w14:textId="77777777" w:rsidR="00185035" w:rsidRPr="00F85647" w:rsidRDefault="00185035" w:rsidP="005E2923">
            <w:pPr>
              <w:autoSpaceDE w:val="0"/>
              <w:autoSpaceDN w:val="0"/>
              <w:adjustRightInd w:val="0"/>
              <w:jc w:val="center"/>
              <w:rPr>
                <w:noProof/>
              </w:rPr>
            </w:pPr>
          </w:p>
        </w:tc>
        <w:tc>
          <w:tcPr>
            <w:tcW w:w="414" w:type="pct"/>
          </w:tcPr>
          <w:p w14:paraId="06714EC0" w14:textId="77777777" w:rsidR="00185035" w:rsidRPr="00F85647" w:rsidRDefault="00185035" w:rsidP="005E2923">
            <w:pPr>
              <w:autoSpaceDE w:val="0"/>
              <w:autoSpaceDN w:val="0"/>
              <w:adjustRightInd w:val="0"/>
              <w:jc w:val="center"/>
              <w:rPr>
                <w:noProof/>
              </w:rPr>
            </w:pPr>
          </w:p>
        </w:tc>
        <w:tc>
          <w:tcPr>
            <w:tcW w:w="339" w:type="pct"/>
          </w:tcPr>
          <w:p w14:paraId="43E6C6E9" w14:textId="77777777" w:rsidR="00185035" w:rsidRDefault="00185035" w:rsidP="005E2923">
            <w:pPr>
              <w:autoSpaceDE w:val="0"/>
              <w:autoSpaceDN w:val="0"/>
              <w:adjustRightInd w:val="0"/>
              <w:jc w:val="center"/>
              <w:rPr>
                <w:noProof/>
              </w:rPr>
            </w:pPr>
          </w:p>
        </w:tc>
      </w:tr>
      <w:tr w:rsidR="00C90E7E" w:rsidRPr="00F85647" w14:paraId="085EF8D8" w14:textId="77777777" w:rsidTr="00C90E7E">
        <w:trPr>
          <w:trHeight w:val="288"/>
        </w:trPr>
        <w:tc>
          <w:tcPr>
            <w:tcW w:w="192" w:type="pct"/>
          </w:tcPr>
          <w:p w14:paraId="7AC9298C" w14:textId="77777777" w:rsidR="00185035" w:rsidRPr="007A08CE" w:rsidRDefault="00185035">
            <w:pPr>
              <w:jc w:val="center"/>
              <w:rPr>
                <w:b/>
                <w:bCs/>
                <w:color w:val="000000"/>
              </w:rPr>
            </w:pPr>
            <w:r w:rsidRPr="007A08CE">
              <w:rPr>
                <w:b/>
                <w:bCs/>
                <w:color w:val="000000"/>
              </w:rPr>
              <w:t>F5</w:t>
            </w:r>
          </w:p>
        </w:tc>
        <w:tc>
          <w:tcPr>
            <w:tcW w:w="2164" w:type="pct"/>
            <w:gridSpan w:val="2"/>
          </w:tcPr>
          <w:p w14:paraId="124BD13B" w14:textId="77777777" w:rsidR="00185035" w:rsidRPr="002966C9" w:rsidRDefault="00185035" w:rsidP="002966C9">
            <w:pPr>
              <w:rPr>
                <w:bCs/>
                <w:color w:val="000000"/>
              </w:rPr>
            </w:pPr>
            <w:r w:rsidRPr="002966C9">
              <w:rPr>
                <w:bCs/>
                <w:color w:val="000000"/>
              </w:rPr>
              <w:t>Ventilacija tehničke prostorije na spratu i prstora 0.23 u prizemlju</w:t>
            </w:r>
          </w:p>
        </w:tc>
        <w:tc>
          <w:tcPr>
            <w:tcW w:w="384" w:type="pct"/>
          </w:tcPr>
          <w:p w14:paraId="01A6712B" w14:textId="77777777" w:rsidR="00185035" w:rsidRPr="007A08CE" w:rsidRDefault="00185035" w:rsidP="005E2923">
            <w:pPr>
              <w:autoSpaceDE w:val="0"/>
              <w:autoSpaceDN w:val="0"/>
              <w:adjustRightInd w:val="0"/>
              <w:jc w:val="center"/>
              <w:rPr>
                <w:noProof/>
                <w:lang w:val="en-US"/>
              </w:rPr>
            </w:pPr>
          </w:p>
        </w:tc>
        <w:tc>
          <w:tcPr>
            <w:tcW w:w="387" w:type="pct"/>
          </w:tcPr>
          <w:p w14:paraId="695042F4" w14:textId="77777777" w:rsidR="00185035" w:rsidRPr="007A08CE" w:rsidRDefault="00185035" w:rsidP="005E2923">
            <w:pPr>
              <w:autoSpaceDE w:val="0"/>
              <w:autoSpaceDN w:val="0"/>
              <w:adjustRightInd w:val="0"/>
              <w:jc w:val="center"/>
              <w:rPr>
                <w:noProof/>
                <w:lang w:val="en-US"/>
              </w:rPr>
            </w:pPr>
          </w:p>
        </w:tc>
        <w:tc>
          <w:tcPr>
            <w:tcW w:w="322" w:type="pct"/>
          </w:tcPr>
          <w:p w14:paraId="47257DA8" w14:textId="77777777" w:rsidR="00185035" w:rsidRPr="00F85647" w:rsidRDefault="00185035" w:rsidP="005E2923">
            <w:pPr>
              <w:autoSpaceDE w:val="0"/>
              <w:autoSpaceDN w:val="0"/>
              <w:adjustRightInd w:val="0"/>
              <w:jc w:val="center"/>
              <w:rPr>
                <w:noProof/>
                <w:lang w:val="en-US"/>
              </w:rPr>
            </w:pPr>
          </w:p>
        </w:tc>
        <w:tc>
          <w:tcPr>
            <w:tcW w:w="324" w:type="pct"/>
            <w:gridSpan w:val="2"/>
          </w:tcPr>
          <w:p w14:paraId="0452745F" w14:textId="77777777" w:rsidR="00185035" w:rsidRPr="00F85647" w:rsidRDefault="00185035" w:rsidP="005E2923">
            <w:pPr>
              <w:autoSpaceDE w:val="0"/>
              <w:autoSpaceDN w:val="0"/>
              <w:adjustRightInd w:val="0"/>
              <w:jc w:val="center"/>
              <w:rPr>
                <w:noProof/>
                <w:lang w:val="en-US"/>
              </w:rPr>
            </w:pPr>
          </w:p>
        </w:tc>
        <w:tc>
          <w:tcPr>
            <w:tcW w:w="237" w:type="pct"/>
          </w:tcPr>
          <w:p w14:paraId="6A4707EC" w14:textId="77777777" w:rsidR="00185035" w:rsidRPr="00F85647" w:rsidRDefault="00185035" w:rsidP="005E2923">
            <w:pPr>
              <w:autoSpaceDE w:val="0"/>
              <w:autoSpaceDN w:val="0"/>
              <w:adjustRightInd w:val="0"/>
              <w:jc w:val="center"/>
              <w:rPr>
                <w:noProof/>
                <w:lang w:val="en-US"/>
              </w:rPr>
            </w:pPr>
          </w:p>
        </w:tc>
        <w:tc>
          <w:tcPr>
            <w:tcW w:w="237" w:type="pct"/>
          </w:tcPr>
          <w:p w14:paraId="4207D767" w14:textId="77777777" w:rsidR="00185035" w:rsidRPr="00F85647" w:rsidRDefault="00185035" w:rsidP="005E2923">
            <w:pPr>
              <w:autoSpaceDE w:val="0"/>
              <w:autoSpaceDN w:val="0"/>
              <w:adjustRightInd w:val="0"/>
              <w:jc w:val="center"/>
              <w:rPr>
                <w:noProof/>
              </w:rPr>
            </w:pPr>
          </w:p>
        </w:tc>
        <w:tc>
          <w:tcPr>
            <w:tcW w:w="414" w:type="pct"/>
          </w:tcPr>
          <w:p w14:paraId="41DF6F1F" w14:textId="77777777" w:rsidR="00185035" w:rsidRPr="00F85647" w:rsidRDefault="00185035" w:rsidP="005E2923">
            <w:pPr>
              <w:autoSpaceDE w:val="0"/>
              <w:autoSpaceDN w:val="0"/>
              <w:adjustRightInd w:val="0"/>
              <w:jc w:val="center"/>
              <w:rPr>
                <w:noProof/>
              </w:rPr>
            </w:pPr>
          </w:p>
        </w:tc>
        <w:tc>
          <w:tcPr>
            <w:tcW w:w="339" w:type="pct"/>
          </w:tcPr>
          <w:p w14:paraId="33B6D6E6" w14:textId="77777777" w:rsidR="00185035" w:rsidRDefault="00185035" w:rsidP="005E2923">
            <w:pPr>
              <w:autoSpaceDE w:val="0"/>
              <w:autoSpaceDN w:val="0"/>
              <w:adjustRightInd w:val="0"/>
              <w:jc w:val="center"/>
              <w:rPr>
                <w:noProof/>
              </w:rPr>
            </w:pPr>
          </w:p>
        </w:tc>
      </w:tr>
      <w:tr w:rsidR="00C90E7E" w:rsidRPr="00F85647" w14:paraId="788380CB" w14:textId="77777777" w:rsidTr="00C90E7E">
        <w:trPr>
          <w:trHeight w:val="288"/>
        </w:trPr>
        <w:tc>
          <w:tcPr>
            <w:tcW w:w="192" w:type="pct"/>
          </w:tcPr>
          <w:p w14:paraId="3E7D2E4A" w14:textId="77777777" w:rsidR="00185035" w:rsidRPr="007A08CE" w:rsidRDefault="00185035">
            <w:pPr>
              <w:jc w:val="center"/>
            </w:pPr>
            <w:r w:rsidRPr="007A08CE">
              <w:t>1</w:t>
            </w:r>
          </w:p>
        </w:tc>
        <w:tc>
          <w:tcPr>
            <w:tcW w:w="2164" w:type="pct"/>
            <w:gridSpan w:val="2"/>
          </w:tcPr>
          <w:p w14:paraId="6365B315" w14:textId="77777777" w:rsidR="00185035" w:rsidRPr="002966C9" w:rsidRDefault="00185035" w:rsidP="002966C9">
            <w:pPr>
              <w:rPr>
                <w:color w:val="000000"/>
              </w:rPr>
            </w:pPr>
            <w:r w:rsidRPr="002966C9">
              <w:rPr>
                <w:color w:val="000000"/>
              </w:rPr>
              <w:t>Isporuka i montaža zidnog  odsisnog ventilatora KLIMA DOP tip: CATA SILENTIS 12, protok 190m3/h</w:t>
            </w:r>
          </w:p>
        </w:tc>
        <w:tc>
          <w:tcPr>
            <w:tcW w:w="384" w:type="pct"/>
            <w:vAlign w:val="bottom"/>
          </w:tcPr>
          <w:p w14:paraId="4F94238A" w14:textId="77777777" w:rsidR="00185035" w:rsidRPr="007A08CE" w:rsidRDefault="00185035">
            <w:pPr>
              <w:jc w:val="center"/>
              <w:rPr>
                <w:color w:val="000000"/>
              </w:rPr>
            </w:pPr>
            <w:r w:rsidRPr="007A08CE">
              <w:rPr>
                <w:color w:val="000000"/>
              </w:rPr>
              <w:t>kom</w:t>
            </w:r>
          </w:p>
        </w:tc>
        <w:tc>
          <w:tcPr>
            <w:tcW w:w="387" w:type="pct"/>
            <w:vAlign w:val="bottom"/>
          </w:tcPr>
          <w:p w14:paraId="01244917" w14:textId="77777777" w:rsidR="00185035" w:rsidRPr="007A08CE" w:rsidRDefault="00185035">
            <w:pPr>
              <w:jc w:val="center"/>
              <w:rPr>
                <w:color w:val="000000"/>
              </w:rPr>
            </w:pPr>
            <w:r w:rsidRPr="007A08CE">
              <w:rPr>
                <w:color w:val="000000"/>
              </w:rPr>
              <w:t>1</w:t>
            </w:r>
          </w:p>
        </w:tc>
        <w:tc>
          <w:tcPr>
            <w:tcW w:w="322" w:type="pct"/>
          </w:tcPr>
          <w:p w14:paraId="6814B6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DB0AA9D" w14:textId="77777777" w:rsidR="00185035" w:rsidRPr="00F85647" w:rsidRDefault="00185035" w:rsidP="005E2923">
            <w:pPr>
              <w:autoSpaceDE w:val="0"/>
              <w:autoSpaceDN w:val="0"/>
              <w:adjustRightInd w:val="0"/>
              <w:jc w:val="center"/>
              <w:rPr>
                <w:noProof/>
                <w:lang w:val="en-US"/>
              </w:rPr>
            </w:pPr>
          </w:p>
        </w:tc>
        <w:tc>
          <w:tcPr>
            <w:tcW w:w="237" w:type="pct"/>
          </w:tcPr>
          <w:p w14:paraId="7D8E554C" w14:textId="77777777" w:rsidR="00185035" w:rsidRPr="00F85647" w:rsidRDefault="00185035" w:rsidP="005E2923">
            <w:pPr>
              <w:autoSpaceDE w:val="0"/>
              <w:autoSpaceDN w:val="0"/>
              <w:adjustRightInd w:val="0"/>
              <w:jc w:val="center"/>
              <w:rPr>
                <w:noProof/>
                <w:lang w:val="en-US"/>
              </w:rPr>
            </w:pPr>
          </w:p>
        </w:tc>
        <w:tc>
          <w:tcPr>
            <w:tcW w:w="237" w:type="pct"/>
          </w:tcPr>
          <w:p w14:paraId="586B4602" w14:textId="77777777" w:rsidR="00185035" w:rsidRPr="00F85647" w:rsidRDefault="00185035" w:rsidP="005E2923">
            <w:pPr>
              <w:autoSpaceDE w:val="0"/>
              <w:autoSpaceDN w:val="0"/>
              <w:adjustRightInd w:val="0"/>
              <w:jc w:val="center"/>
              <w:rPr>
                <w:noProof/>
              </w:rPr>
            </w:pPr>
          </w:p>
        </w:tc>
        <w:tc>
          <w:tcPr>
            <w:tcW w:w="414" w:type="pct"/>
          </w:tcPr>
          <w:p w14:paraId="2669AF3E" w14:textId="77777777" w:rsidR="00185035" w:rsidRPr="00F85647" w:rsidRDefault="00185035" w:rsidP="005E2923">
            <w:pPr>
              <w:autoSpaceDE w:val="0"/>
              <w:autoSpaceDN w:val="0"/>
              <w:adjustRightInd w:val="0"/>
              <w:jc w:val="center"/>
              <w:rPr>
                <w:noProof/>
              </w:rPr>
            </w:pPr>
          </w:p>
        </w:tc>
        <w:tc>
          <w:tcPr>
            <w:tcW w:w="339" w:type="pct"/>
          </w:tcPr>
          <w:p w14:paraId="3F74A24F" w14:textId="77777777" w:rsidR="00185035" w:rsidRDefault="00185035" w:rsidP="005E2923">
            <w:pPr>
              <w:autoSpaceDE w:val="0"/>
              <w:autoSpaceDN w:val="0"/>
              <w:adjustRightInd w:val="0"/>
              <w:jc w:val="center"/>
              <w:rPr>
                <w:noProof/>
              </w:rPr>
            </w:pPr>
          </w:p>
        </w:tc>
      </w:tr>
      <w:tr w:rsidR="00C90E7E" w:rsidRPr="00F85647" w14:paraId="17A26C35" w14:textId="77777777" w:rsidTr="00C90E7E">
        <w:trPr>
          <w:trHeight w:val="288"/>
        </w:trPr>
        <w:tc>
          <w:tcPr>
            <w:tcW w:w="192" w:type="pct"/>
          </w:tcPr>
          <w:p w14:paraId="67F0F29D" w14:textId="77777777" w:rsidR="00185035" w:rsidRPr="007A08CE" w:rsidRDefault="00185035">
            <w:pPr>
              <w:jc w:val="center"/>
            </w:pPr>
            <w:r w:rsidRPr="007A08CE">
              <w:t>2</w:t>
            </w:r>
          </w:p>
        </w:tc>
        <w:tc>
          <w:tcPr>
            <w:tcW w:w="2164" w:type="pct"/>
            <w:gridSpan w:val="2"/>
          </w:tcPr>
          <w:p w14:paraId="21986F71" w14:textId="77777777" w:rsidR="00185035" w:rsidRPr="002966C9" w:rsidRDefault="00185035" w:rsidP="002966C9">
            <w:pPr>
              <w:rPr>
                <w:color w:val="000000"/>
              </w:rPr>
            </w:pPr>
            <w:r w:rsidRPr="002966C9">
              <w:rPr>
                <w:color w:val="000000"/>
              </w:rPr>
              <w:t>Isporuka i montaža odsisnog protiv požarnog ventila vatrootpornosti 90min, TROX tip FV-EU/RS 125/704</w:t>
            </w:r>
          </w:p>
        </w:tc>
        <w:tc>
          <w:tcPr>
            <w:tcW w:w="384" w:type="pct"/>
            <w:vAlign w:val="bottom"/>
          </w:tcPr>
          <w:p w14:paraId="6FF805EF" w14:textId="77777777" w:rsidR="00185035" w:rsidRPr="007A08CE" w:rsidRDefault="00185035">
            <w:pPr>
              <w:jc w:val="center"/>
              <w:rPr>
                <w:color w:val="000000"/>
              </w:rPr>
            </w:pPr>
            <w:r w:rsidRPr="007A08CE">
              <w:rPr>
                <w:color w:val="000000"/>
              </w:rPr>
              <w:t>kom</w:t>
            </w:r>
          </w:p>
        </w:tc>
        <w:tc>
          <w:tcPr>
            <w:tcW w:w="387" w:type="pct"/>
            <w:vAlign w:val="bottom"/>
          </w:tcPr>
          <w:p w14:paraId="19089165" w14:textId="77777777" w:rsidR="00185035" w:rsidRPr="007A08CE" w:rsidRDefault="00185035">
            <w:pPr>
              <w:jc w:val="center"/>
              <w:rPr>
                <w:color w:val="000000"/>
              </w:rPr>
            </w:pPr>
            <w:r w:rsidRPr="007A08CE">
              <w:rPr>
                <w:color w:val="000000"/>
              </w:rPr>
              <w:t>1</w:t>
            </w:r>
          </w:p>
        </w:tc>
        <w:tc>
          <w:tcPr>
            <w:tcW w:w="322" w:type="pct"/>
          </w:tcPr>
          <w:p w14:paraId="78BE94F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66FB83" w14:textId="77777777" w:rsidR="00185035" w:rsidRPr="00F85647" w:rsidRDefault="00185035" w:rsidP="005E2923">
            <w:pPr>
              <w:autoSpaceDE w:val="0"/>
              <w:autoSpaceDN w:val="0"/>
              <w:adjustRightInd w:val="0"/>
              <w:jc w:val="center"/>
              <w:rPr>
                <w:noProof/>
                <w:lang w:val="en-US"/>
              </w:rPr>
            </w:pPr>
          </w:p>
        </w:tc>
        <w:tc>
          <w:tcPr>
            <w:tcW w:w="237" w:type="pct"/>
          </w:tcPr>
          <w:p w14:paraId="03CBBA9E" w14:textId="77777777" w:rsidR="00185035" w:rsidRPr="00F85647" w:rsidRDefault="00185035" w:rsidP="005E2923">
            <w:pPr>
              <w:autoSpaceDE w:val="0"/>
              <w:autoSpaceDN w:val="0"/>
              <w:adjustRightInd w:val="0"/>
              <w:jc w:val="center"/>
              <w:rPr>
                <w:noProof/>
                <w:lang w:val="en-US"/>
              </w:rPr>
            </w:pPr>
          </w:p>
        </w:tc>
        <w:tc>
          <w:tcPr>
            <w:tcW w:w="237" w:type="pct"/>
          </w:tcPr>
          <w:p w14:paraId="39C2F3B3" w14:textId="77777777" w:rsidR="00185035" w:rsidRPr="00F85647" w:rsidRDefault="00185035" w:rsidP="005E2923">
            <w:pPr>
              <w:autoSpaceDE w:val="0"/>
              <w:autoSpaceDN w:val="0"/>
              <w:adjustRightInd w:val="0"/>
              <w:jc w:val="center"/>
              <w:rPr>
                <w:noProof/>
              </w:rPr>
            </w:pPr>
          </w:p>
        </w:tc>
        <w:tc>
          <w:tcPr>
            <w:tcW w:w="414" w:type="pct"/>
          </w:tcPr>
          <w:p w14:paraId="070BEBA1" w14:textId="77777777" w:rsidR="00185035" w:rsidRPr="00F85647" w:rsidRDefault="00185035" w:rsidP="005E2923">
            <w:pPr>
              <w:autoSpaceDE w:val="0"/>
              <w:autoSpaceDN w:val="0"/>
              <w:adjustRightInd w:val="0"/>
              <w:jc w:val="center"/>
              <w:rPr>
                <w:noProof/>
              </w:rPr>
            </w:pPr>
          </w:p>
        </w:tc>
        <w:tc>
          <w:tcPr>
            <w:tcW w:w="339" w:type="pct"/>
          </w:tcPr>
          <w:p w14:paraId="6F5B2B8B" w14:textId="77777777" w:rsidR="00185035" w:rsidRDefault="00185035" w:rsidP="005E2923">
            <w:pPr>
              <w:autoSpaceDE w:val="0"/>
              <w:autoSpaceDN w:val="0"/>
              <w:adjustRightInd w:val="0"/>
              <w:jc w:val="center"/>
              <w:rPr>
                <w:noProof/>
              </w:rPr>
            </w:pPr>
          </w:p>
        </w:tc>
      </w:tr>
      <w:tr w:rsidR="00C90E7E" w:rsidRPr="00F85647" w14:paraId="79B98AB3" w14:textId="77777777" w:rsidTr="00C90E7E">
        <w:trPr>
          <w:trHeight w:val="288"/>
        </w:trPr>
        <w:tc>
          <w:tcPr>
            <w:tcW w:w="192" w:type="pct"/>
          </w:tcPr>
          <w:p w14:paraId="4D1DF8B5" w14:textId="77777777" w:rsidR="00185035" w:rsidRPr="007A08CE" w:rsidRDefault="00185035">
            <w:pPr>
              <w:jc w:val="center"/>
            </w:pPr>
            <w:r w:rsidRPr="007A08CE">
              <w:t>3</w:t>
            </w:r>
          </w:p>
        </w:tc>
        <w:tc>
          <w:tcPr>
            <w:tcW w:w="2164" w:type="pct"/>
            <w:gridSpan w:val="2"/>
          </w:tcPr>
          <w:p w14:paraId="11DB0E39" w14:textId="77777777" w:rsidR="00185035" w:rsidRPr="002966C9" w:rsidRDefault="00185035" w:rsidP="002966C9">
            <w:pPr>
              <w:rPr>
                <w:color w:val="000000"/>
              </w:rPr>
            </w:pPr>
            <w:r w:rsidRPr="002966C9">
              <w:rPr>
                <w:color w:val="000000"/>
              </w:rPr>
              <w:t>Isporuka i montaža zidnog  odsisnog ventilatora KLIMA DOP tip: Cata X-Mart 12 Matic, protok 190m3/h, 1x230V</w:t>
            </w:r>
          </w:p>
        </w:tc>
        <w:tc>
          <w:tcPr>
            <w:tcW w:w="384" w:type="pct"/>
            <w:vAlign w:val="bottom"/>
          </w:tcPr>
          <w:p w14:paraId="1BBD6BB6" w14:textId="77777777" w:rsidR="00185035" w:rsidRPr="007A08CE" w:rsidRDefault="00185035">
            <w:pPr>
              <w:jc w:val="center"/>
              <w:rPr>
                <w:color w:val="000000"/>
              </w:rPr>
            </w:pPr>
            <w:r w:rsidRPr="007A08CE">
              <w:rPr>
                <w:color w:val="000000"/>
              </w:rPr>
              <w:t>kom</w:t>
            </w:r>
          </w:p>
        </w:tc>
        <w:tc>
          <w:tcPr>
            <w:tcW w:w="387" w:type="pct"/>
            <w:vAlign w:val="bottom"/>
          </w:tcPr>
          <w:p w14:paraId="4CD9F823" w14:textId="77777777" w:rsidR="00185035" w:rsidRPr="007A08CE" w:rsidRDefault="00185035">
            <w:pPr>
              <w:jc w:val="center"/>
              <w:rPr>
                <w:color w:val="000000"/>
              </w:rPr>
            </w:pPr>
            <w:r w:rsidRPr="007A08CE">
              <w:rPr>
                <w:color w:val="000000"/>
              </w:rPr>
              <w:t>1</w:t>
            </w:r>
          </w:p>
        </w:tc>
        <w:tc>
          <w:tcPr>
            <w:tcW w:w="322" w:type="pct"/>
          </w:tcPr>
          <w:p w14:paraId="61113A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FBF82F" w14:textId="77777777" w:rsidR="00185035" w:rsidRPr="00F85647" w:rsidRDefault="00185035" w:rsidP="005E2923">
            <w:pPr>
              <w:autoSpaceDE w:val="0"/>
              <w:autoSpaceDN w:val="0"/>
              <w:adjustRightInd w:val="0"/>
              <w:jc w:val="center"/>
              <w:rPr>
                <w:noProof/>
                <w:lang w:val="en-US"/>
              </w:rPr>
            </w:pPr>
          </w:p>
        </w:tc>
        <w:tc>
          <w:tcPr>
            <w:tcW w:w="237" w:type="pct"/>
          </w:tcPr>
          <w:p w14:paraId="196D1BF0" w14:textId="77777777" w:rsidR="00185035" w:rsidRPr="00F85647" w:rsidRDefault="00185035" w:rsidP="005E2923">
            <w:pPr>
              <w:autoSpaceDE w:val="0"/>
              <w:autoSpaceDN w:val="0"/>
              <w:adjustRightInd w:val="0"/>
              <w:jc w:val="center"/>
              <w:rPr>
                <w:noProof/>
                <w:lang w:val="en-US"/>
              </w:rPr>
            </w:pPr>
          </w:p>
        </w:tc>
        <w:tc>
          <w:tcPr>
            <w:tcW w:w="237" w:type="pct"/>
          </w:tcPr>
          <w:p w14:paraId="09D57938" w14:textId="77777777" w:rsidR="00185035" w:rsidRPr="00F85647" w:rsidRDefault="00185035" w:rsidP="005E2923">
            <w:pPr>
              <w:autoSpaceDE w:val="0"/>
              <w:autoSpaceDN w:val="0"/>
              <w:adjustRightInd w:val="0"/>
              <w:jc w:val="center"/>
              <w:rPr>
                <w:noProof/>
              </w:rPr>
            </w:pPr>
          </w:p>
        </w:tc>
        <w:tc>
          <w:tcPr>
            <w:tcW w:w="414" w:type="pct"/>
          </w:tcPr>
          <w:p w14:paraId="5D980134" w14:textId="77777777" w:rsidR="00185035" w:rsidRPr="00F85647" w:rsidRDefault="00185035" w:rsidP="005E2923">
            <w:pPr>
              <w:autoSpaceDE w:val="0"/>
              <w:autoSpaceDN w:val="0"/>
              <w:adjustRightInd w:val="0"/>
              <w:jc w:val="center"/>
              <w:rPr>
                <w:noProof/>
              </w:rPr>
            </w:pPr>
          </w:p>
        </w:tc>
        <w:tc>
          <w:tcPr>
            <w:tcW w:w="339" w:type="pct"/>
          </w:tcPr>
          <w:p w14:paraId="2B731A02" w14:textId="77777777" w:rsidR="00185035" w:rsidRDefault="00185035" w:rsidP="005E2923">
            <w:pPr>
              <w:autoSpaceDE w:val="0"/>
              <w:autoSpaceDN w:val="0"/>
              <w:adjustRightInd w:val="0"/>
              <w:jc w:val="center"/>
              <w:rPr>
                <w:noProof/>
              </w:rPr>
            </w:pPr>
          </w:p>
        </w:tc>
      </w:tr>
      <w:tr w:rsidR="00C90E7E" w:rsidRPr="00F85647" w14:paraId="26A75C2A" w14:textId="77777777" w:rsidTr="00C90E7E">
        <w:trPr>
          <w:trHeight w:val="288"/>
        </w:trPr>
        <w:tc>
          <w:tcPr>
            <w:tcW w:w="192" w:type="pct"/>
          </w:tcPr>
          <w:p w14:paraId="5E0AFC45" w14:textId="77777777" w:rsidR="00185035" w:rsidRPr="007A08CE" w:rsidRDefault="00185035">
            <w:pPr>
              <w:jc w:val="center"/>
              <w:rPr>
                <w:color w:val="000000"/>
              </w:rPr>
            </w:pPr>
          </w:p>
        </w:tc>
        <w:tc>
          <w:tcPr>
            <w:tcW w:w="2164" w:type="pct"/>
            <w:gridSpan w:val="2"/>
          </w:tcPr>
          <w:p w14:paraId="667CDE06" w14:textId="77777777" w:rsidR="00185035" w:rsidRPr="002966C9" w:rsidRDefault="00185035" w:rsidP="002966C9">
            <w:pPr>
              <w:rPr>
                <w:bCs/>
                <w:color w:val="000000"/>
              </w:rPr>
            </w:pPr>
            <w:r w:rsidRPr="002966C9">
              <w:rPr>
                <w:bCs/>
                <w:color w:val="000000"/>
              </w:rPr>
              <w:t>ukupno Ventilacija tehničke prostorije na spratu  i prstora 0.23 u prizemlju</w:t>
            </w:r>
          </w:p>
        </w:tc>
        <w:tc>
          <w:tcPr>
            <w:tcW w:w="384" w:type="pct"/>
            <w:vAlign w:val="bottom"/>
          </w:tcPr>
          <w:p w14:paraId="5F5E68CA" w14:textId="77777777" w:rsidR="00185035" w:rsidRPr="007A08CE" w:rsidRDefault="00185035">
            <w:pPr>
              <w:jc w:val="center"/>
              <w:rPr>
                <w:color w:val="000000"/>
              </w:rPr>
            </w:pPr>
          </w:p>
        </w:tc>
        <w:tc>
          <w:tcPr>
            <w:tcW w:w="387" w:type="pct"/>
            <w:vAlign w:val="bottom"/>
          </w:tcPr>
          <w:p w14:paraId="43E6FAB4" w14:textId="77777777" w:rsidR="00185035" w:rsidRPr="007A08CE" w:rsidRDefault="00185035">
            <w:pPr>
              <w:jc w:val="center"/>
              <w:rPr>
                <w:color w:val="000000"/>
              </w:rPr>
            </w:pPr>
          </w:p>
        </w:tc>
        <w:tc>
          <w:tcPr>
            <w:tcW w:w="322" w:type="pct"/>
          </w:tcPr>
          <w:p w14:paraId="0F2CA5C2"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DFB933" w14:textId="77777777" w:rsidR="00185035" w:rsidRPr="00F85647" w:rsidRDefault="00185035" w:rsidP="005E2923">
            <w:pPr>
              <w:autoSpaceDE w:val="0"/>
              <w:autoSpaceDN w:val="0"/>
              <w:adjustRightInd w:val="0"/>
              <w:jc w:val="center"/>
              <w:rPr>
                <w:noProof/>
                <w:lang w:val="en-US"/>
              </w:rPr>
            </w:pPr>
          </w:p>
        </w:tc>
        <w:tc>
          <w:tcPr>
            <w:tcW w:w="237" w:type="pct"/>
          </w:tcPr>
          <w:p w14:paraId="27D0BC6F" w14:textId="77777777" w:rsidR="00185035" w:rsidRPr="00F85647" w:rsidRDefault="00185035" w:rsidP="005E2923">
            <w:pPr>
              <w:autoSpaceDE w:val="0"/>
              <w:autoSpaceDN w:val="0"/>
              <w:adjustRightInd w:val="0"/>
              <w:jc w:val="center"/>
              <w:rPr>
                <w:noProof/>
                <w:lang w:val="en-US"/>
              </w:rPr>
            </w:pPr>
          </w:p>
        </w:tc>
        <w:tc>
          <w:tcPr>
            <w:tcW w:w="237" w:type="pct"/>
          </w:tcPr>
          <w:p w14:paraId="0DD9BF2D" w14:textId="77777777" w:rsidR="00185035" w:rsidRPr="00F85647" w:rsidRDefault="00185035" w:rsidP="005E2923">
            <w:pPr>
              <w:autoSpaceDE w:val="0"/>
              <w:autoSpaceDN w:val="0"/>
              <w:adjustRightInd w:val="0"/>
              <w:jc w:val="center"/>
              <w:rPr>
                <w:noProof/>
              </w:rPr>
            </w:pPr>
          </w:p>
        </w:tc>
        <w:tc>
          <w:tcPr>
            <w:tcW w:w="414" w:type="pct"/>
          </w:tcPr>
          <w:p w14:paraId="7587D472" w14:textId="77777777" w:rsidR="00185035" w:rsidRPr="00F85647" w:rsidRDefault="00185035" w:rsidP="005E2923">
            <w:pPr>
              <w:autoSpaceDE w:val="0"/>
              <w:autoSpaceDN w:val="0"/>
              <w:adjustRightInd w:val="0"/>
              <w:jc w:val="center"/>
              <w:rPr>
                <w:noProof/>
              </w:rPr>
            </w:pPr>
          </w:p>
        </w:tc>
        <w:tc>
          <w:tcPr>
            <w:tcW w:w="339" w:type="pct"/>
          </w:tcPr>
          <w:p w14:paraId="76EE14F8" w14:textId="77777777" w:rsidR="00185035" w:rsidRDefault="00185035" w:rsidP="005E2923">
            <w:pPr>
              <w:autoSpaceDE w:val="0"/>
              <w:autoSpaceDN w:val="0"/>
              <w:adjustRightInd w:val="0"/>
              <w:jc w:val="center"/>
              <w:rPr>
                <w:noProof/>
              </w:rPr>
            </w:pPr>
          </w:p>
        </w:tc>
      </w:tr>
      <w:tr w:rsidR="00C90E7E" w:rsidRPr="00F85647" w14:paraId="6290A28F" w14:textId="77777777" w:rsidTr="00C90E7E">
        <w:trPr>
          <w:trHeight w:val="288"/>
        </w:trPr>
        <w:tc>
          <w:tcPr>
            <w:tcW w:w="192" w:type="pct"/>
          </w:tcPr>
          <w:p w14:paraId="7D878AA6" w14:textId="77777777" w:rsidR="00185035" w:rsidRPr="007A08CE" w:rsidRDefault="00185035">
            <w:pPr>
              <w:jc w:val="center"/>
              <w:rPr>
                <w:b/>
                <w:bCs/>
                <w:color w:val="000000"/>
              </w:rPr>
            </w:pPr>
            <w:r w:rsidRPr="007A08CE">
              <w:rPr>
                <w:b/>
                <w:bCs/>
                <w:color w:val="000000"/>
              </w:rPr>
              <w:t>F6</w:t>
            </w:r>
          </w:p>
        </w:tc>
        <w:tc>
          <w:tcPr>
            <w:tcW w:w="2164" w:type="pct"/>
            <w:gridSpan w:val="2"/>
          </w:tcPr>
          <w:p w14:paraId="53DF08E0" w14:textId="77777777" w:rsidR="00185035" w:rsidRPr="002966C9" w:rsidRDefault="00185035" w:rsidP="002966C9">
            <w:pPr>
              <w:rPr>
                <w:bCs/>
                <w:color w:val="000000"/>
              </w:rPr>
            </w:pPr>
            <w:r w:rsidRPr="002966C9">
              <w:rPr>
                <w:bCs/>
                <w:color w:val="000000"/>
              </w:rPr>
              <w:t>Ventilacija tavana</w:t>
            </w:r>
          </w:p>
        </w:tc>
        <w:tc>
          <w:tcPr>
            <w:tcW w:w="384" w:type="pct"/>
            <w:vAlign w:val="bottom"/>
          </w:tcPr>
          <w:p w14:paraId="2E645BE8" w14:textId="77777777" w:rsidR="00185035" w:rsidRPr="007A08CE" w:rsidRDefault="00185035">
            <w:pPr>
              <w:jc w:val="center"/>
              <w:rPr>
                <w:color w:val="000000"/>
              </w:rPr>
            </w:pPr>
          </w:p>
        </w:tc>
        <w:tc>
          <w:tcPr>
            <w:tcW w:w="387" w:type="pct"/>
            <w:vAlign w:val="bottom"/>
          </w:tcPr>
          <w:p w14:paraId="5B26A7A6" w14:textId="77777777" w:rsidR="00185035" w:rsidRPr="007A08CE" w:rsidRDefault="00185035">
            <w:pPr>
              <w:jc w:val="center"/>
              <w:rPr>
                <w:color w:val="000000"/>
              </w:rPr>
            </w:pPr>
          </w:p>
        </w:tc>
        <w:tc>
          <w:tcPr>
            <w:tcW w:w="322" w:type="pct"/>
          </w:tcPr>
          <w:p w14:paraId="74FA795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80F2B32" w14:textId="77777777" w:rsidR="00185035" w:rsidRPr="00F85647" w:rsidRDefault="00185035" w:rsidP="005E2923">
            <w:pPr>
              <w:autoSpaceDE w:val="0"/>
              <w:autoSpaceDN w:val="0"/>
              <w:adjustRightInd w:val="0"/>
              <w:jc w:val="center"/>
              <w:rPr>
                <w:noProof/>
                <w:lang w:val="en-US"/>
              </w:rPr>
            </w:pPr>
          </w:p>
        </w:tc>
        <w:tc>
          <w:tcPr>
            <w:tcW w:w="237" w:type="pct"/>
          </w:tcPr>
          <w:p w14:paraId="08F8F668" w14:textId="77777777" w:rsidR="00185035" w:rsidRPr="00F85647" w:rsidRDefault="00185035" w:rsidP="005E2923">
            <w:pPr>
              <w:autoSpaceDE w:val="0"/>
              <w:autoSpaceDN w:val="0"/>
              <w:adjustRightInd w:val="0"/>
              <w:jc w:val="center"/>
              <w:rPr>
                <w:noProof/>
                <w:lang w:val="en-US"/>
              </w:rPr>
            </w:pPr>
          </w:p>
        </w:tc>
        <w:tc>
          <w:tcPr>
            <w:tcW w:w="237" w:type="pct"/>
          </w:tcPr>
          <w:p w14:paraId="5211B412" w14:textId="77777777" w:rsidR="00185035" w:rsidRPr="00F85647" w:rsidRDefault="00185035" w:rsidP="005E2923">
            <w:pPr>
              <w:autoSpaceDE w:val="0"/>
              <w:autoSpaceDN w:val="0"/>
              <w:adjustRightInd w:val="0"/>
              <w:jc w:val="center"/>
              <w:rPr>
                <w:noProof/>
              </w:rPr>
            </w:pPr>
          </w:p>
        </w:tc>
        <w:tc>
          <w:tcPr>
            <w:tcW w:w="414" w:type="pct"/>
          </w:tcPr>
          <w:p w14:paraId="0C35EA8A" w14:textId="77777777" w:rsidR="00185035" w:rsidRPr="00F85647" w:rsidRDefault="00185035" w:rsidP="005E2923">
            <w:pPr>
              <w:autoSpaceDE w:val="0"/>
              <w:autoSpaceDN w:val="0"/>
              <w:adjustRightInd w:val="0"/>
              <w:jc w:val="center"/>
              <w:rPr>
                <w:noProof/>
              </w:rPr>
            </w:pPr>
          </w:p>
        </w:tc>
        <w:tc>
          <w:tcPr>
            <w:tcW w:w="339" w:type="pct"/>
          </w:tcPr>
          <w:p w14:paraId="0B735500" w14:textId="77777777" w:rsidR="00185035" w:rsidRDefault="00185035" w:rsidP="005E2923">
            <w:pPr>
              <w:autoSpaceDE w:val="0"/>
              <w:autoSpaceDN w:val="0"/>
              <w:adjustRightInd w:val="0"/>
              <w:jc w:val="center"/>
              <w:rPr>
                <w:noProof/>
              </w:rPr>
            </w:pPr>
          </w:p>
        </w:tc>
      </w:tr>
      <w:tr w:rsidR="00C90E7E" w:rsidRPr="00F85647" w14:paraId="3A196B10" w14:textId="77777777" w:rsidTr="00C90E7E">
        <w:trPr>
          <w:trHeight w:val="288"/>
        </w:trPr>
        <w:tc>
          <w:tcPr>
            <w:tcW w:w="192" w:type="pct"/>
          </w:tcPr>
          <w:p w14:paraId="61B945AD" w14:textId="77777777" w:rsidR="00185035" w:rsidRPr="007A08CE" w:rsidRDefault="00185035">
            <w:pPr>
              <w:jc w:val="center"/>
            </w:pPr>
            <w:r w:rsidRPr="007A08CE">
              <w:t>1</w:t>
            </w:r>
          </w:p>
        </w:tc>
        <w:tc>
          <w:tcPr>
            <w:tcW w:w="2164" w:type="pct"/>
            <w:gridSpan w:val="2"/>
          </w:tcPr>
          <w:p w14:paraId="1BB2F61C" w14:textId="77777777" w:rsidR="00185035" w:rsidRPr="002966C9" w:rsidRDefault="00185035" w:rsidP="002966C9">
            <w:pPr>
              <w:rPr>
                <w:color w:val="000000"/>
              </w:rPr>
            </w:pPr>
            <w:r w:rsidRPr="002966C9">
              <w:rPr>
                <w:color w:val="000000"/>
              </w:rPr>
              <w:t>Isporuka i ugradnja metalnih mrežica sa okcima približne veličine 20mm sa odgovarajućim ramom koji se postavlja na postojeće ventilacione otvore u tavanskom prostoru, veličine Ø600mm</w:t>
            </w:r>
          </w:p>
        </w:tc>
        <w:tc>
          <w:tcPr>
            <w:tcW w:w="384" w:type="pct"/>
            <w:vAlign w:val="bottom"/>
          </w:tcPr>
          <w:p w14:paraId="3B98581B" w14:textId="77777777" w:rsidR="00185035" w:rsidRPr="007A08CE" w:rsidRDefault="00185035">
            <w:pPr>
              <w:jc w:val="center"/>
              <w:rPr>
                <w:color w:val="000000"/>
              </w:rPr>
            </w:pPr>
            <w:r w:rsidRPr="007A08CE">
              <w:rPr>
                <w:color w:val="000000"/>
              </w:rPr>
              <w:t>kom</w:t>
            </w:r>
          </w:p>
        </w:tc>
        <w:tc>
          <w:tcPr>
            <w:tcW w:w="387" w:type="pct"/>
            <w:vAlign w:val="bottom"/>
          </w:tcPr>
          <w:p w14:paraId="5E78C5AB" w14:textId="77777777" w:rsidR="00185035" w:rsidRPr="007A08CE" w:rsidRDefault="00185035">
            <w:pPr>
              <w:jc w:val="center"/>
              <w:rPr>
                <w:color w:val="000000"/>
              </w:rPr>
            </w:pPr>
            <w:r w:rsidRPr="007A08CE">
              <w:rPr>
                <w:color w:val="000000"/>
              </w:rPr>
              <w:t>2</w:t>
            </w:r>
          </w:p>
        </w:tc>
        <w:tc>
          <w:tcPr>
            <w:tcW w:w="322" w:type="pct"/>
          </w:tcPr>
          <w:p w14:paraId="5A44245C" w14:textId="77777777" w:rsidR="00185035" w:rsidRPr="00F85647" w:rsidRDefault="00185035" w:rsidP="005E2923">
            <w:pPr>
              <w:autoSpaceDE w:val="0"/>
              <w:autoSpaceDN w:val="0"/>
              <w:adjustRightInd w:val="0"/>
              <w:jc w:val="center"/>
              <w:rPr>
                <w:noProof/>
                <w:lang w:val="en-US"/>
              </w:rPr>
            </w:pPr>
          </w:p>
        </w:tc>
        <w:tc>
          <w:tcPr>
            <w:tcW w:w="324" w:type="pct"/>
            <w:gridSpan w:val="2"/>
          </w:tcPr>
          <w:p w14:paraId="0333C534" w14:textId="77777777" w:rsidR="00185035" w:rsidRPr="00F85647" w:rsidRDefault="00185035" w:rsidP="005E2923">
            <w:pPr>
              <w:autoSpaceDE w:val="0"/>
              <w:autoSpaceDN w:val="0"/>
              <w:adjustRightInd w:val="0"/>
              <w:jc w:val="center"/>
              <w:rPr>
                <w:noProof/>
                <w:lang w:val="en-US"/>
              </w:rPr>
            </w:pPr>
          </w:p>
        </w:tc>
        <w:tc>
          <w:tcPr>
            <w:tcW w:w="237" w:type="pct"/>
          </w:tcPr>
          <w:p w14:paraId="7420FEF4" w14:textId="77777777" w:rsidR="00185035" w:rsidRPr="00F85647" w:rsidRDefault="00185035" w:rsidP="005E2923">
            <w:pPr>
              <w:autoSpaceDE w:val="0"/>
              <w:autoSpaceDN w:val="0"/>
              <w:adjustRightInd w:val="0"/>
              <w:jc w:val="center"/>
              <w:rPr>
                <w:noProof/>
                <w:lang w:val="en-US"/>
              </w:rPr>
            </w:pPr>
          </w:p>
        </w:tc>
        <w:tc>
          <w:tcPr>
            <w:tcW w:w="237" w:type="pct"/>
          </w:tcPr>
          <w:p w14:paraId="30E1D725" w14:textId="77777777" w:rsidR="00185035" w:rsidRPr="00F85647" w:rsidRDefault="00185035" w:rsidP="005E2923">
            <w:pPr>
              <w:autoSpaceDE w:val="0"/>
              <w:autoSpaceDN w:val="0"/>
              <w:adjustRightInd w:val="0"/>
              <w:jc w:val="center"/>
              <w:rPr>
                <w:noProof/>
              </w:rPr>
            </w:pPr>
          </w:p>
        </w:tc>
        <w:tc>
          <w:tcPr>
            <w:tcW w:w="414" w:type="pct"/>
          </w:tcPr>
          <w:p w14:paraId="630784A0" w14:textId="77777777" w:rsidR="00185035" w:rsidRPr="00F85647" w:rsidRDefault="00185035" w:rsidP="005E2923">
            <w:pPr>
              <w:autoSpaceDE w:val="0"/>
              <w:autoSpaceDN w:val="0"/>
              <w:adjustRightInd w:val="0"/>
              <w:jc w:val="center"/>
              <w:rPr>
                <w:noProof/>
              </w:rPr>
            </w:pPr>
          </w:p>
        </w:tc>
        <w:tc>
          <w:tcPr>
            <w:tcW w:w="339" w:type="pct"/>
          </w:tcPr>
          <w:p w14:paraId="3277D454" w14:textId="77777777" w:rsidR="00185035" w:rsidRDefault="00185035" w:rsidP="005E2923">
            <w:pPr>
              <w:autoSpaceDE w:val="0"/>
              <w:autoSpaceDN w:val="0"/>
              <w:adjustRightInd w:val="0"/>
              <w:jc w:val="center"/>
              <w:rPr>
                <w:noProof/>
              </w:rPr>
            </w:pPr>
          </w:p>
        </w:tc>
      </w:tr>
      <w:tr w:rsidR="00C90E7E" w:rsidRPr="00F85647" w14:paraId="3DFD84E9" w14:textId="77777777" w:rsidTr="00C90E7E">
        <w:trPr>
          <w:trHeight w:val="288"/>
        </w:trPr>
        <w:tc>
          <w:tcPr>
            <w:tcW w:w="192" w:type="pct"/>
          </w:tcPr>
          <w:p w14:paraId="7C2D28C3" w14:textId="77777777" w:rsidR="00185035" w:rsidRPr="007A08CE" w:rsidRDefault="00185035">
            <w:pPr>
              <w:jc w:val="center"/>
            </w:pPr>
          </w:p>
        </w:tc>
        <w:tc>
          <w:tcPr>
            <w:tcW w:w="2164" w:type="pct"/>
            <w:gridSpan w:val="2"/>
          </w:tcPr>
          <w:p w14:paraId="6B81CCE1" w14:textId="77777777" w:rsidR="00185035" w:rsidRPr="002966C9" w:rsidRDefault="00185035" w:rsidP="002966C9">
            <w:pPr>
              <w:rPr>
                <w:color w:val="000000"/>
              </w:rPr>
            </w:pPr>
            <w:r w:rsidRPr="002966C9">
              <w:rPr>
                <w:color w:val="000000"/>
              </w:rPr>
              <w:t>Ukupno ventilacija tavana</w:t>
            </w:r>
          </w:p>
        </w:tc>
        <w:tc>
          <w:tcPr>
            <w:tcW w:w="384" w:type="pct"/>
            <w:vAlign w:val="bottom"/>
          </w:tcPr>
          <w:p w14:paraId="6D9DC04F" w14:textId="77777777" w:rsidR="00185035" w:rsidRPr="007A08CE" w:rsidRDefault="00185035">
            <w:pPr>
              <w:jc w:val="center"/>
              <w:rPr>
                <w:color w:val="000000"/>
              </w:rPr>
            </w:pPr>
          </w:p>
        </w:tc>
        <w:tc>
          <w:tcPr>
            <w:tcW w:w="387" w:type="pct"/>
            <w:vAlign w:val="bottom"/>
          </w:tcPr>
          <w:p w14:paraId="57E7782E" w14:textId="77777777" w:rsidR="00185035" w:rsidRPr="007A08CE" w:rsidRDefault="00185035">
            <w:pPr>
              <w:jc w:val="center"/>
              <w:rPr>
                <w:color w:val="000000"/>
              </w:rPr>
            </w:pPr>
          </w:p>
        </w:tc>
        <w:tc>
          <w:tcPr>
            <w:tcW w:w="322" w:type="pct"/>
          </w:tcPr>
          <w:p w14:paraId="65FA62B0"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A8DBF1" w14:textId="77777777" w:rsidR="00185035" w:rsidRPr="00F85647" w:rsidRDefault="00185035" w:rsidP="005E2923">
            <w:pPr>
              <w:autoSpaceDE w:val="0"/>
              <w:autoSpaceDN w:val="0"/>
              <w:adjustRightInd w:val="0"/>
              <w:jc w:val="center"/>
              <w:rPr>
                <w:noProof/>
                <w:lang w:val="en-US"/>
              </w:rPr>
            </w:pPr>
          </w:p>
        </w:tc>
        <w:tc>
          <w:tcPr>
            <w:tcW w:w="237" w:type="pct"/>
          </w:tcPr>
          <w:p w14:paraId="560A9CDE" w14:textId="77777777" w:rsidR="00185035" w:rsidRPr="00F85647" w:rsidRDefault="00185035" w:rsidP="005E2923">
            <w:pPr>
              <w:autoSpaceDE w:val="0"/>
              <w:autoSpaceDN w:val="0"/>
              <w:adjustRightInd w:val="0"/>
              <w:jc w:val="center"/>
              <w:rPr>
                <w:noProof/>
                <w:lang w:val="en-US"/>
              </w:rPr>
            </w:pPr>
          </w:p>
        </w:tc>
        <w:tc>
          <w:tcPr>
            <w:tcW w:w="237" w:type="pct"/>
          </w:tcPr>
          <w:p w14:paraId="7030D533" w14:textId="77777777" w:rsidR="00185035" w:rsidRPr="00F85647" w:rsidRDefault="00185035" w:rsidP="005E2923">
            <w:pPr>
              <w:autoSpaceDE w:val="0"/>
              <w:autoSpaceDN w:val="0"/>
              <w:adjustRightInd w:val="0"/>
              <w:jc w:val="center"/>
              <w:rPr>
                <w:noProof/>
              </w:rPr>
            </w:pPr>
          </w:p>
        </w:tc>
        <w:tc>
          <w:tcPr>
            <w:tcW w:w="414" w:type="pct"/>
          </w:tcPr>
          <w:p w14:paraId="1C6FFC97" w14:textId="77777777" w:rsidR="00185035" w:rsidRPr="00F85647" w:rsidRDefault="00185035" w:rsidP="005E2923">
            <w:pPr>
              <w:autoSpaceDE w:val="0"/>
              <w:autoSpaceDN w:val="0"/>
              <w:adjustRightInd w:val="0"/>
              <w:jc w:val="center"/>
              <w:rPr>
                <w:noProof/>
              </w:rPr>
            </w:pPr>
          </w:p>
        </w:tc>
        <w:tc>
          <w:tcPr>
            <w:tcW w:w="339" w:type="pct"/>
          </w:tcPr>
          <w:p w14:paraId="0F39F876" w14:textId="77777777" w:rsidR="00185035" w:rsidRDefault="00185035" w:rsidP="005E2923">
            <w:pPr>
              <w:autoSpaceDE w:val="0"/>
              <w:autoSpaceDN w:val="0"/>
              <w:adjustRightInd w:val="0"/>
              <w:jc w:val="center"/>
              <w:rPr>
                <w:noProof/>
              </w:rPr>
            </w:pPr>
          </w:p>
        </w:tc>
      </w:tr>
      <w:tr w:rsidR="00C90E7E" w:rsidRPr="00F85647" w14:paraId="34C593CE" w14:textId="77777777" w:rsidTr="00C90E7E">
        <w:trPr>
          <w:trHeight w:val="288"/>
        </w:trPr>
        <w:tc>
          <w:tcPr>
            <w:tcW w:w="192" w:type="pct"/>
          </w:tcPr>
          <w:p w14:paraId="41E0A168" w14:textId="77777777" w:rsidR="00185035" w:rsidRPr="007A08CE" w:rsidRDefault="00185035">
            <w:pPr>
              <w:jc w:val="center"/>
            </w:pPr>
          </w:p>
        </w:tc>
        <w:tc>
          <w:tcPr>
            <w:tcW w:w="2164" w:type="pct"/>
            <w:gridSpan w:val="2"/>
          </w:tcPr>
          <w:p w14:paraId="619CE68D" w14:textId="77777777" w:rsidR="00185035" w:rsidRPr="002966C9" w:rsidRDefault="00185035" w:rsidP="005B18A3">
            <w:pPr>
              <w:rPr>
                <w:color w:val="000000"/>
              </w:rPr>
            </w:pPr>
            <w:r w:rsidRPr="002966C9">
              <w:rPr>
                <w:color w:val="000000"/>
              </w:rPr>
              <w:t>UKUPNO</w:t>
            </w:r>
            <w:r>
              <w:rPr>
                <w:color w:val="000000"/>
              </w:rPr>
              <w:t>ILACIJA SANITARNIH PROSTORA TEHNIČKE PROSTORIJE I TAVANA</w:t>
            </w:r>
          </w:p>
        </w:tc>
        <w:tc>
          <w:tcPr>
            <w:tcW w:w="384" w:type="pct"/>
            <w:vAlign w:val="bottom"/>
          </w:tcPr>
          <w:p w14:paraId="5B458BE8" w14:textId="77777777" w:rsidR="00185035" w:rsidRPr="007A08CE" w:rsidRDefault="00185035">
            <w:pPr>
              <w:jc w:val="center"/>
              <w:rPr>
                <w:color w:val="000000"/>
              </w:rPr>
            </w:pPr>
          </w:p>
        </w:tc>
        <w:tc>
          <w:tcPr>
            <w:tcW w:w="387" w:type="pct"/>
            <w:vAlign w:val="bottom"/>
          </w:tcPr>
          <w:p w14:paraId="16153793" w14:textId="77777777" w:rsidR="00185035" w:rsidRPr="007A08CE" w:rsidRDefault="00185035">
            <w:pPr>
              <w:jc w:val="center"/>
              <w:rPr>
                <w:color w:val="000000"/>
              </w:rPr>
            </w:pPr>
          </w:p>
        </w:tc>
        <w:tc>
          <w:tcPr>
            <w:tcW w:w="322" w:type="pct"/>
          </w:tcPr>
          <w:p w14:paraId="4701B248" w14:textId="77777777" w:rsidR="00185035" w:rsidRPr="00F85647" w:rsidRDefault="00185035" w:rsidP="005E2923">
            <w:pPr>
              <w:autoSpaceDE w:val="0"/>
              <w:autoSpaceDN w:val="0"/>
              <w:adjustRightInd w:val="0"/>
              <w:jc w:val="center"/>
              <w:rPr>
                <w:noProof/>
                <w:lang w:val="en-US"/>
              </w:rPr>
            </w:pPr>
          </w:p>
        </w:tc>
        <w:tc>
          <w:tcPr>
            <w:tcW w:w="324" w:type="pct"/>
            <w:gridSpan w:val="2"/>
          </w:tcPr>
          <w:p w14:paraId="2721509F" w14:textId="77777777" w:rsidR="00185035" w:rsidRPr="00F85647" w:rsidRDefault="00185035" w:rsidP="005E2923">
            <w:pPr>
              <w:autoSpaceDE w:val="0"/>
              <w:autoSpaceDN w:val="0"/>
              <w:adjustRightInd w:val="0"/>
              <w:jc w:val="center"/>
              <w:rPr>
                <w:noProof/>
                <w:lang w:val="en-US"/>
              </w:rPr>
            </w:pPr>
          </w:p>
        </w:tc>
        <w:tc>
          <w:tcPr>
            <w:tcW w:w="237" w:type="pct"/>
          </w:tcPr>
          <w:p w14:paraId="441E9CC8" w14:textId="77777777" w:rsidR="00185035" w:rsidRPr="00F85647" w:rsidRDefault="00185035" w:rsidP="005E2923">
            <w:pPr>
              <w:autoSpaceDE w:val="0"/>
              <w:autoSpaceDN w:val="0"/>
              <w:adjustRightInd w:val="0"/>
              <w:jc w:val="center"/>
              <w:rPr>
                <w:noProof/>
                <w:lang w:val="en-US"/>
              </w:rPr>
            </w:pPr>
          </w:p>
        </w:tc>
        <w:tc>
          <w:tcPr>
            <w:tcW w:w="237" w:type="pct"/>
          </w:tcPr>
          <w:p w14:paraId="65718743" w14:textId="77777777" w:rsidR="00185035" w:rsidRPr="00F85647" w:rsidRDefault="00185035" w:rsidP="005E2923">
            <w:pPr>
              <w:autoSpaceDE w:val="0"/>
              <w:autoSpaceDN w:val="0"/>
              <w:adjustRightInd w:val="0"/>
              <w:jc w:val="center"/>
              <w:rPr>
                <w:noProof/>
              </w:rPr>
            </w:pPr>
          </w:p>
        </w:tc>
        <w:tc>
          <w:tcPr>
            <w:tcW w:w="414" w:type="pct"/>
          </w:tcPr>
          <w:p w14:paraId="4F5EF0AD" w14:textId="77777777" w:rsidR="00185035" w:rsidRPr="00F85647" w:rsidRDefault="00185035" w:rsidP="005E2923">
            <w:pPr>
              <w:autoSpaceDE w:val="0"/>
              <w:autoSpaceDN w:val="0"/>
              <w:adjustRightInd w:val="0"/>
              <w:jc w:val="center"/>
              <w:rPr>
                <w:noProof/>
              </w:rPr>
            </w:pPr>
          </w:p>
        </w:tc>
        <w:tc>
          <w:tcPr>
            <w:tcW w:w="339" w:type="pct"/>
          </w:tcPr>
          <w:p w14:paraId="084406CD" w14:textId="77777777" w:rsidR="00185035" w:rsidRDefault="00185035" w:rsidP="005E2923">
            <w:pPr>
              <w:autoSpaceDE w:val="0"/>
              <w:autoSpaceDN w:val="0"/>
              <w:adjustRightInd w:val="0"/>
              <w:jc w:val="center"/>
              <w:rPr>
                <w:noProof/>
              </w:rPr>
            </w:pPr>
          </w:p>
        </w:tc>
      </w:tr>
      <w:tr w:rsidR="00C90E7E" w:rsidRPr="00F85647" w14:paraId="1EDDE371" w14:textId="77777777" w:rsidTr="00C90E7E">
        <w:trPr>
          <w:trHeight w:val="288"/>
        </w:trPr>
        <w:tc>
          <w:tcPr>
            <w:tcW w:w="192" w:type="pct"/>
            <w:vAlign w:val="center"/>
          </w:tcPr>
          <w:p w14:paraId="1AC41B8E" w14:textId="77777777" w:rsidR="00185035" w:rsidRPr="007A08CE" w:rsidRDefault="00185035">
            <w:pPr>
              <w:jc w:val="center"/>
              <w:rPr>
                <w:b/>
                <w:bCs/>
              </w:rPr>
            </w:pPr>
            <w:r>
              <w:rPr>
                <w:b/>
                <w:bCs/>
              </w:rPr>
              <w:t>XXVII</w:t>
            </w:r>
          </w:p>
        </w:tc>
        <w:tc>
          <w:tcPr>
            <w:tcW w:w="2164" w:type="pct"/>
            <w:gridSpan w:val="2"/>
          </w:tcPr>
          <w:p w14:paraId="7061E8A1" w14:textId="77777777" w:rsidR="00185035" w:rsidRPr="002966C9" w:rsidRDefault="00185035" w:rsidP="002966C9">
            <w:pPr>
              <w:rPr>
                <w:bCs/>
              </w:rPr>
            </w:pPr>
            <w:r w:rsidRPr="002966C9">
              <w:rPr>
                <w:bCs/>
              </w:rPr>
              <w:t>OPŠTE STAVKE za sve sisteme grejanja, ventilacije i klimatizacije</w:t>
            </w:r>
          </w:p>
        </w:tc>
        <w:tc>
          <w:tcPr>
            <w:tcW w:w="384" w:type="pct"/>
          </w:tcPr>
          <w:p w14:paraId="772664B7" w14:textId="77777777" w:rsidR="00185035" w:rsidRPr="007A08CE" w:rsidRDefault="00185035" w:rsidP="005E2923">
            <w:pPr>
              <w:autoSpaceDE w:val="0"/>
              <w:autoSpaceDN w:val="0"/>
              <w:adjustRightInd w:val="0"/>
              <w:jc w:val="center"/>
              <w:rPr>
                <w:noProof/>
                <w:lang w:val="en-US"/>
              </w:rPr>
            </w:pPr>
          </w:p>
        </w:tc>
        <w:tc>
          <w:tcPr>
            <w:tcW w:w="387" w:type="pct"/>
          </w:tcPr>
          <w:p w14:paraId="16F2C6FB" w14:textId="77777777" w:rsidR="00185035" w:rsidRPr="007A08CE" w:rsidRDefault="00185035" w:rsidP="005E2923">
            <w:pPr>
              <w:autoSpaceDE w:val="0"/>
              <w:autoSpaceDN w:val="0"/>
              <w:adjustRightInd w:val="0"/>
              <w:jc w:val="center"/>
              <w:rPr>
                <w:noProof/>
                <w:lang w:val="en-US"/>
              </w:rPr>
            </w:pPr>
          </w:p>
        </w:tc>
        <w:tc>
          <w:tcPr>
            <w:tcW w:w="322" w:type="pct"/>
          </w:tcPr>
          <w:p w14:paraId="7AC84074"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DA7F6" w14:textId="77777777" w:rsidR="00185035" w:rsidRPr="00F85647" w:rsidRDefault="00185035" w:rsidP="005E2923">
            <w:pPr>
              <w:autoSpaceDE w:val="0"/>
              <w:autoSpaceDN w:val="0"/>
              <w:adjustRightInd w:val="0"/>
              <w:jc w:val="center"/>
              <w:rPr>
                <w:noProof/>
                <w:lang w:val="en-US"/>
              </w:rPr>
            </w:pPr>
          </w:p>
        </w:tc>
        <w:tc>
          <w:tcPr>
            <w:tcW w:w="237" w:type="pct"/>
          </w:tcPr>
          <w:p w14:paraId="77017217" w14:textId="77777777" w:rsidR="00185035" w:rsidRPr="00F85647" w:rsidRDefault="00185035" w:rsidP="005E2923">
            <w:pPr>
              <w:autoSpaceDE w:val="0"/>
              <w:autoSpaceDN w:val="0"/>
              <w:adjustRightInd w:val="0"/>
              <w:jc w:val="center"/>
              <w:rPr>
                <w:noProof/>
                <w:lang w:val="en-US"/>
              </w:rPr>
            </w:pPr>
          </w:p>
        </w:tc>
        <w:tc>
          <w:tcPr>
            <w:tcW w:w="237" w:type="pct"/>
          </w:tcPr>
          <w:p w14:paraId="0D82C196" w14:textId="77777777" w:rsidR="00185035" w:rsidRPr="00F85647" w:rsidRDefault="00185035" w:rsidP="005E2923">
            <w:pPr>
              <w:autoSpaceDE w:val="0"/>
              <w:autoSpaceDN w:val="0"/>
              <w:adjustRightInd w:val="0"/>
              <w:jc w:val="center"/>
              <w:rPr>
                <w:noProof/>
              </w:rPr>
            </w:pPr>
          </w:p>
        </w:tc>
        <w:tc>
          <w:tcPr>
            <w:tcW w:w="414" w:type="pct"/>
          </w:tcPr>
          <w:p w14:paraId="6C495A40" w14:textId="77777777" w:rsidR="00185035" w:rsidRPr="00F85647" w:rsidRDefault="00185035" w:rsidP="005E2923">
            <w:pPr>
              <w:autoSpaceDE w:val="0"/>
              <w:autoSpaceDN w:val="0"/>
              <w:adjustRightInd w:val="0"/>
              <w:jc w:val="center"/>
              <w:rPr>
                <w:noProof/>
              </w:rPr>
            </w:pPr>
          </w:p>
        </w:tc>
        <w:tc>
          <w:tcPr>
            <w:tcW w:w="339" w:type="pct"/>
          </w:tcPr>
          <w:p w14:paraId="55184362" w14:textId="77777777" w:rsidR="00185035" w:rsidRDefault="00185035" w:rsidP="005E2923">
            <w:pPr>
              <w:autoSpaceDE w:val="0"/>
              <w:autoSpaceDN w:val="0"/>
              <w:adjustRightInd w:val="0"/>
              <w:jc w:val="center"/>
              <w:rPr>
                <w:noProof/>
              </w:rPr>
            </w:pPr>
          </w:p>
        </w:tc>
      </w:tr>
      <w:tr w:rsidR="00C90E7E" w:rsidRPr="00F85647" w14:paraId="29C0B192" w14:textId="77777777" w:rsidTr="00C90E7E">
        <w:trPr>
          <w:trHeight w:val="288"/>
        </w:trPr>
        <w:tc>
          <w:tcPr>
            <w:tcW w:w="192" w:type="pct"/>
          </w:tcPr>
          <w:p w14:paraId="416B1B8D" w14:textId="77777777" w:rsidR="00185035" w:rsidRPr="007A08CE" w:rsidRDefault="00185035">
            <w:pPr>
              <w:jc w:val="center"/>
            </w:pPr>
            <w:r w:rsidRPr="007A08CE">
              <w:t>1.</w:t>
            </w:r>
          </w:p>
        </w:tc>
        <w:tc>
          <w:tcPr>
            <w:tcW w:w="2164" w:type="pct"/>
            <w:gridSpan w:val="2"/>
          </w:tcPr>
          <w:p w14:paraId="450CBE39" w14:textId="77777777" w:rsidR="00185035" w:rsidRPr="002966C9" w:rsidRDefault="00185035" w:rsidP="002966C9">
            <w:r w:rsidRPr="002966C9">
              <w:t>Pripremno završni radovi, izrada elaborata atestne dokumentacije, učestvovanje u svim aktivnostima završno sa tehničkim pregledom objekta.</w:t>
            </w:r>
          </w:p>
        </w:tc>
        <w:tc>
          <w:tcPr>
            <w:tcW w:w="384" w:type="pct"/>
            <w:vAlign w:val="bottom"/>
          </w:tcPr>
          <w:p w14:paraId="14EA6DEC" w14:textId="77777777" w:rsidR="00185035" w:rsidRPr="007A08CE" w:rsidRDefault="00185035" w:rsidP="00141BBF">
            <w:pPr>
              <w:jc w:val="center"/>
            </w:pPr>
            <w:r w:rsidRPr="007A08CE">
              <w:t>pauša</w:t>
            </w:r>
          </w:p>
        </w:tc>
        <w:tc>
          <w:tcPr>
            <w:tcW w:w="387" w:type="pct"/>
            <w:vAlign w:val="bottom"/>
          </w:tcPr>
          <w:p w14:paraId="0087A8B7" w14:textId="77777777" w:rsidR="00185035" w:rsidRPr="007A08CE" w:rsidRDefault="00185035">
            <w:pPr>
              <w:jc w:val="center"/>
            </w:pPr>
            <w:r w:rsidRPr="007A08CE">
              <w:t>1</w:t>
            </w:r>
          </w:p>
        </w:tc>
        <w:tc>
          <w:tcPr>
            <w:tcW w:w="322" w:type="pct"/>
          </w:tcPr>
          <w:p w14:paraId="6F602DD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7CCC976" w14:textId="77777777" w:rsidR="00185035" w:rsidRPr="00F85647" w:rsidRDefault="00185035" w:rsidP="005E2923">
            <w:pPr>
              <w:autoSpaceDE w:val="0"/>
              <w:autoSpaceDN w:val="0"/>
              <w:adjustRightInd w:val="0"/>
              <w:jc w:val="center"/>
              <w:rPr>
                <w:noProof/>
                <w:lang w:val="en-US"/>
              </w:rPr>
            </w:pPr>
          </w:p>
        </w:tc>
        <w:tc>
          <w:tcPr>
            <w:tcW w:w="237" w:type="pct"/>
          </w:tcPr>
          <w:p w14:paraId="66598636" w14:textId="77777777" w:rsidR="00185035" w:rsidRPr="00F85647" w:rsidRDefault="00185035" w:rsidP="005E2923">
            <w:pPr>
              <w:autoSpaceDE w:val="0"/>
              <w:autoSpaceDN w:val="0"/>
              <w:adjustRightInd w:val="0"/>
              <w:jc w:val="center"/>
              <w:rPr>
                <w:noProof/>
                <w:lang w:val="en-US"/>
              </w:rPr>
            </w:pPr>
          </w:p>
        </w:tc>
        <w:tc>
          <w:tcPr>
            <w:tcW w:w="237" w:type="pct"/>
          </w:tcPr>
          <w:p w14:paraId="137EB75D" w14:textId="77777777" w:rsidR="00185035" w:rsidRPr="00F85647" w:rsidRDefault="00185035" w:rsidP="005E2923">
            <w:pPr>
              <w:autoSpaceDE w:val="0"/>
              <w:autoSpaceDN w:val="0"/>
              <w:adjustRightInd w:val="0"/>
              <w:jc w:val="center"/>
              <w:rPr>
                <w:noProof/>
              </w:rPr>
            </w:pPr>
          </w:p>
        </w:tc>
        <w:tc>
          <w:tcPr>
            <w:tcW w:w="414" w:type="pct"/>
          </w:tcPr>
          <w:p w14:paraId="7F4D13EB" w14:textId="77777777" w:rsidR="00185035" w:rsidRPr="00F85647" w:rsidRDefault="00185035" w:rsidP="005E2923">
            <w:pPr>
              <w:autoSpaceDE w:val="0"/>
              <w:autoSpaceDN w:val="0"/>
              <w:adjustRightInd w:val="0"/>
              <w:jc w:val="center"/>
              <w:rPr>
                <w:noProof/>
              </w:rPr>
            </w:pPr>
          </w:p>
        </w:tc>
        <w:tc>
          <w:tcPr>
            <w:tcW w:w="339" w:type="pct"/>
          </w:tcPr>
          <w:p w14:paraId="4B0213DC" w14:textId="77777777" w:rsidR="00185035" w:rsidRDefault="00185035" w:rsidP="005E2923">
            <w:pPr>
              <w:autoSpaceDE w:val="0"/>
              <w:autoSpaceDN w:val="0"/>
              <w:adjustRightInd w:val="0"/>
              <w:jc w:val="center"/>
              <w:rPr>
                <w:noProof/>
              </w:rPr>
            </w:pPr>
          </w:p>
        </w:tc>
      </w:tr>
      <w:tr w:rsidR="00C90E7E" w:rsidRPr="00F85647" w14:paraId="27A04073" w14:textId="77777777" w:rsidTr="00C90E7E">
        <w:trPr>
          <w:trHeight w:val="288"/>
        </w:trPr>
        <w:tc>
          <w:tcPr>
            <w:tcW w:w="192" w:type="pct"/>
          </w:tcPr>
          <w:p w14:paraId="6068EEED" w14:textId="77777777" w:rsidR="00185035" w:rsidRPr="007A08CE" w:rsidRDefault="00185035">
            <w:pPr>
              <w:jc w:val="center"/>
            </w:pPr>
            <w:r w:rsidRPr="007A08CE">
              <w:lastRenderedPageBreak/>
              <w:t>2</w:t>
            </w:r>
          </w:p>
        </w:tc>
        <w:tc>
          <w:tcPr>
            <w:tcW w:w="2164" w:type="pct"/>
            <w:gridSpan w:val="2"/>
          </w:tcPr>
          <w:p w14:paraId="34A2DF7A" w14:textId="77777777" w:rsidR="00185035" w:rsidRPr="002966C9" w:rsidRDefault="00185035" w:rsidP="002966C9">
            <w:r w:rsidRPr="002966C9">
              <w:t>Transportni troškovi</w:t>
            </w:r>
          </w:p>
        </w:tc>
        <w:tc>
          <w:tcPr>
            <w:tcW w:w="384" w:type="pct"/>
            <w:vAlign w:val="bottom"/>
          </w:tcPr>
          <w:p w14:paraId="67641BF1" w14:textId="77777777" w:rsidR="00185035" w:rsidRPr="007A08CE" w:rsidRDefault="00185035" w:rsidP="00141BBF">
            <w:pPr>
              <w:jc w:val="center"/>
            </w:pPr>
            <w:r w:rsidRPr="007A08CE">
              <w:t>pauš</w:t>
            </w:r>
          </w:p>
        </w:tc>
        <w:tc>
          <w:tcPr>
            <w:tcW w:w="387" w:type="pct"/>
            <w:vAlign w:val="bottom"/>
          </w:tcPr>
          <w:p w14:paraId="0690D77A" w14:textId="77777777" w:rsidR="00185035" w:rsidRPr="007A08CE" w:rsidRDefault="00185035">
            <w:pPr>
              <w:jc w:val="center"/>
            </w:pPr>
            <w:r w:rsidRPr="007A08CE">
              <w:t>1</w:t>
            </w:r>
          </w:p>
        </w:tc>
        <w:tc>
          <w:tcPr>
            <w:tcW w:w="322" w:type="pct"/>
          </w:tcPr>
          <w:p w14:paraId="7DA71E83"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4A7477" w14:textId="77777777" w:rsidR="00185035" w:rsidRPr="00F85647" w:rsidRDefault="00185035" w:rsidP="005E2923">
            <w:pPr>
              <w:autoSpaceDE w:val="0"/>
              <w:autoSpaceDN w:val="0"/>
              <w:adjustRightInd w:val="0"/>
              <w:jc w:val="center"/>
              <w:rPr>
                <w:noProof/>
                <w:lang w:val="en-US"/>
              </w:rPr>
            </w:pPr>
          </w:p>
        </w:tc>
        <w:tc>
          <w:tcPr>
            <w:tcW w:w="237" w:type="pct"/>
          </w:tcPr>
          <w:p w14:paraId="3662A9DC" w14:textId="77777777" w:rsidR="00185035" w:rsidRPr="00F85647" w:rsidRDefault="00185035" w:rsidP="005E2923">
            <w:pPr>
              <w:autoSpaceDE w:val="0"/>
              <w:autoSpaceDN w:val="0"/>
              <w:adjustRightInd w:val="0"/>
              <w:jc w:val="center"/>
              <w:rPr>
                <w:noProof/>
                <w:lang w:val="en-US"/>
              </w:rPr>
            </w:pPr>
          </w:p>
        </w:tc>
        <w:tc>
          <w:tcPr>
            <w:tcW w:w="237" w:type="pct"/>
          </w:tcPr>
          <w:p w14:paraId="021B3258" w14:textId="77777777" w:rsidR="00185035" w:rsidRPr="00F85647" w:rsidRDefault="00185035" w:rsidP="005E2923">
            <w:pPr>
              <w:autoSpaceDE w:val="0"/>
              <w:autoSpaceDN w:val="0"/>
              <w:adjustRightInd w:val="0"/>
              <w:jc w:val="center"/>
              <w:rPr>
                <w:noProof/>
              </w:rPr>
            </w:pPr>
          </w:p>
        </w:tc>
        <w:tc>
          <w:tcPr>
            <w:tcW w:w="414" w:type="pct"/>
          </w:tcPr>
          <w:p w14:paraId="68671024" w14:textId="77777777" w:rsidR="00185035" w:rsidRPr="00F85647" w:rsidRDefault="00185035" w:rsidP="005E2923">
            <w:pPr>
              <w:autoSpaceDE w:val="0"/>
              <w:autoSpaceDN w:val="0"/>
              <w:adjustRightInd w:val="0"/>
              <w:jc w:val="center"/>
              <w:rPr>
                <w:noProof/>
              </w:rPr>
            </w:pPr>
          </w:p>
        </w:tc>
        <w:tc>
          <w:tcPr>
            <w:tcW w:w="339" w:type="pct"/>
          </w:tcPr>
          <w:p w14:paraId="54E31B6E" w14:textId="77777777" w:rsidR="00185035" w:rsidRDefault="00185035" w:rsidP="005E2923">
            <w:pPr>
              <w:autoSpaceDE w:val="0"/>
              <w:autoSpaceDN w:val="0"/>
              <w:adjustRightInd w:val="0"/>
              <w:jc w:val="center"/>
              <w:rPr>
                <w:noProof/>
              </w:rPr>
            </w:pPr>
          </w:p>
        </w:tc>
      </w:tr>
      <w:tr w:rsidR="00C90E7E" w:rsidRPr="00F85647" w14:paraId="39F7020D" w14:textId="77777777" w:rsidTr="00C90E7E">
        <w:trPr>
          <w:trHeight w:val="288"/>
        </w:trPr>
        <w:tc>
          <w:tcPr>
            <w:tcW w:w="192" w:type="pct"/>
          </w:tcPr>
          <w:p w14:paraId="49D54E6C" w14:textId="77777777" w:rsidR="00185035" w:rsidRPr="007A08CE" w:rsidRDefault="00185035">
            <w:pPr>
              <w:jc w:val="center"/>
            </w:pPr>
            <w:r w:rsidRPr="007A08CE">
              <w:t>3</w:t>
            </w:r>
          </w:p>
        </w:tc>
        <w:tc>
          <w:tcPr>
            <w:tcW w:w="2164" w:type="pct"/>
            <w:gridSpan w:val="2"/>
          </w:tcPr>
          <w:p w14:paraId="172E6C7D" w14:textId="77777777" w:rsidR="00185035" w:rsidRPr="002966C9" w:rsidRDefault="00185035" w:rsidP="002966C9">
            <w:r w:rsidRPr="002966C9">
              <w:t>Izrada projekta izvedenog objekta i predaja Investitoru u 4 primerka i elektronskom obliku.</w:t>
            </w:r>
          </w:p>
        </w:tc>
        <w:tc>
          <w:tcPr>
            <w:tcW w:w="384" w:type="pct"/>
            <w:vAlign w:val="bottom"/>
          </w:tcPr>
          <w:p w14:paraId="6B04B66C" w14:textId="77777777" w:rsidR="00185035" w:rsidRPr="007A08CE" w:rsidRDefault="00185035" w:rsidP="00141BBF">
            <w:pPr>
              <w:jc w:val="center"/>
            </w:pPr>
            <w:r w:rsidRPr="007A08CE">
              <w:t>pauša</w:t>
            </w:r>
          </w:p>
        </w:tc>
        <w:tc>
          <w:tcPr>
            <w:tcW w:w="387" w:type="pct"/>
            <w:vAlign w:val="bottom"/>
          </w:tcPr>
          <w:p w14:paraId="2ED74439" w14:textId="77777777" w:rsidR="00185035" w:rsidRPr="007A08CE" w:rsidRDefault="00185035">
            <w:pPr>
              <w:jc w:val="center"/>
            </w:pPr>
            <w:r w:rsidRPr="007A08CE">
              <w:t>1</w:t>
            </w:r>
          </w:p>
        </w:tc>
        <w:tc>
          <w:tcPr>
            <w:tcW w:w="322" w:type="pct"/>
          </w:tcPr>
          <w:p w14:paraId="13610345" w14:textId="77777777" w:rsidR="00185035" w:rsidRPr="00F85647" w:rsidRDefault="00185035" w:rsidP="005E2923">
            <w:pPr>
              <w:autoSpaceDE w:val="0"/>
              <w:autoSpaceDN w:val="0"/>
              <w:adjustRightInd w:val="0"/>
              <w:jc w:val="center"/>
              <w:rPr>
                <w:noProof/>
                <w:lang w:val="en-US"/>
              </w:rPr>
            </w:pPr>
          </w:p>
        </w:tc>
        <w:tc>
          <w:tcPr>
            <w:tcW w:w="324" w:type="pct"/>
            <w:gridSpan w:val="2"/>
          </w:tcPr>
          <w:p w14:paraId="0BC72943" w14:textId="77777777" w:rsidR="00185035" w:rsidRPr="00F85647" w:rsidRDefault="00185035" w:rsidP="005E2923">
            <w:pPr>
              <w:autoSpaceDE w:val="0"/>
              <w:autoSpaceDN w:val="0"/>
              <w:adjustRightInd w:val="0"/>
              <w:jc w:val="center"/>
              <w:rPr>
                <w:noProof/>
                <w:lang w:val="en-US"/>
              </w:rPr>
            </w:pPr>
          </w:p>
        </w:tc>
        <w:tc>
          <w:tcPr>
            <w:tcW w:w="237" w:type="pct"/>
          </w:tcPr>
          <w:p w14:paraId="7286B5D8" w14:textId="77777777" w:rsidR="00185035" w:rsidRPr="00F85647" w:rsidRDefault="00185035" w:rsidP="005E2923">
            <w:pPr>
              <w:autoSpaceDE w:val="0"/>
              <w:autoSpaceDN w:val="0"/>
              <w:adjustRightInd w:val="0"/>
              <w:jc w:val="center"/>
              <w:rPr>
                <w:noProof/>
                <w:lang w:val="en-US"/>
              </w:rPr>
            </w:pPr>
          </w:p>
        </w:tc>
        <w:tc>
          <w:tcPr>
            <w:tcW w:w="237" w:type="pct"/>
          </w:tcPr>
          <w:p w14:paraId="34FB1CC0" w14:textId="77777777" w:rsidR="00185035" w:rsidRPr="00F85647" w:rsidRDefault="00185035" w:rsidP="005E2923">
            <w:pPr>
              <w:autoSpaceDE w:val="0"/>
              <w:autoSpaceDN w:val="0"/>
              <w:adjustRightInd w:val="0"/>
              <w:jc w:val="center"/>
              <w:rPr>
                <w:noProof/>
              </w:rPr>
            </w:pPr>
          </w:p>
        </w:tc>
        <w:tc>
          <w:tcPr>
            <w:tcW w:w="414" w:type="pct"/>
          </w:tcPr>
          <w:p w14:paraId="208AC034" w14:textId="77777777" w:rsidR="00185035" w:rsidRPr="00F85647" w:rsidRDefault="00185035" w:rsidP="005E2923">
            <w:pPr>
              <w:autoSpaceDE w:val="0"/>
              <w:autoSpaceDN w:val="0"/>
              <w:adjustRightInd w:val="0"/>
              <w:jc w:val="center"/>
              <w:rPr>
                <w:noProof/>
              </w:rPr>
            </w:pPr>
          </w:p>
        </w:tc>
        <w:tc>
          <w:tcPr>
            <w:tcW w:w="339" w:type="pct"/>
          </w:tcPr>
          <w:p w14:paraId="05FC4530" w14:textId="77777777" w:rsidR="00185035" w:rsidRDefault="00185035" w:rsidP="005E2923">
            <w:pPr>
              <w:autoSpaceDE w:val="0"/>
              <w:autoSpaceDN w:val="0"/>
              <w:adjustRightInd w:val="0"/>
              <w:jc w:val="center"/>
              <w:rPr>
                <w:noProof/>
              </w:rPr>
            </w:pPr>
          </w:p>
        </w:tc>
      </w:tr>
      <w:tr w:rsidR="00C90E7E" w:rsidRPr="00F85647" w14:paraId="1239B4F7" w14:textId="77777777" w:rsidTr="00C90E7E">
        <w:trPr>
          <w:trHeight w:val="288"/>
        </w:trPr>
        <w:tc>
          <w:tcPr>
            <w:tcW w:w="192" w:type="pct"/>
          </w:tcPr>
          <w:p w14:paraId="54168EBA" w14:textId="77777777" w:rsidR="00185035" w:rsidRPr="007A08CE" w:rsidRDefault="00185035">
            <w:pPr>
              <w:jc w:val="center"/>
            </w:pPr>
            <w:r w:rsidRPr="007A08CE">
              <w:t> </w:t>
            </w:r>
          </w:p>
        </w:tc>
        <w:tc>
          <w:tcPr>
            <w:tcW w:w="2164" w:type="pct"/>
            <w:gridSpan w:val="2"/>
          </w:tcPr>
          <w:p w14:paraId="006E65E4" w14:textId="77777777" w:rsidR="00185035" w:rsidRPr="002966C9" w:rsidRDefault="00185035" w:rsidP="00141BBF">
            <w:r w:rsidRPr="002966C9">
              <w:rPr>
                <w:bCs/>
              </w:rPr>
              <w:t xml:space="preserve">UKUPNO </w:t>
            </w:r>
            <w:r>
              <w:rPr>
                <w:bCs/>
              </w:rPr>
              <w:t>OPŠTE STAVKE</w:t>
            </w:r>
          </w:p>
        </w:tc>
        <w:tc>
          <w:tcPr>
            <w:tcW w:w="384" w:type="pct"/>
            <w:vAlign w:val="bottom"/>
          </w:tcPr>
          <w:p w14:paraId="26479A05" w14:textId="77777777" w:rsidR="00185035" w:rsidRPr="007A08CE" w:rsidRDefault="00185035">
            <w:pPr>
              <w:jc w:val="center"/>
            </w:pPr>
            <w:r w:rsidRPr="007A08CE">
              <w:t> </w:t>
            </w:r>
          </w:p>
        </w:tc>
        <w:tc>
          <w:tcPr>
            <w:tcW w:w="387" w:type="pct"/>
            <w:vAlign w:val="bottom"/>
          </w:tcPr>
          <w:p w14:paraId="23EC8284" w14:textId="77777777" w:rsidR="00185035" w:rsidRPr="007A08CE" w:rsidRDefault="00185035">
            <w:pPr>
              <w:jc w:val="center"/>
            </w:pPr>
            <w:r w:rsidRPr="007A08CE">
              <w:t> </w:t>
            </w:r>
          </w:p>
        </w:tc>
        <w:tc>
          <w:tcPr>
            <w:tcW w:w="322" w:type="pct"/>
          </w:tcPr>
          <w:p w14:paraId="4357D8F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2C0145" w14:textId="77777777" w:rsidR="00185035" w:rsidRPr="00F85647" w:rsidRDefault="00185035" w:rsidP="005E2923">
            <w:pPr>
              <w:autoSpaceDE w:val="0"/>
              <w:autoSpaceDN w:val="0"/>
              <w:adjustRightInd w:val="0"/>
              <w:jc w:val="center"/>
              <w:rPr>
                <w:noProof/>
                <w:lang w:val="en-US"/>
              </w:rPr>
            </w:pPr>
          </w:p>
        </w:tc>
        <w:tc>
          <w:tcPr>
            <w:tcW w:w="237" w:type="pct"/>
          </w:tcPr>
          <w:p w14:paraId="5F397B66" w14:textId="77777777" w:rsidR="00185035" w:rsidRPr="00F85647" w:rsidRDefault="00185035" w:rsidP="005E2923">
            <w:pPr>
              <w:autoSpaceDE w:val="0"/>
              <w:autoSpaceDN w:val="0"/>
              <w:adjustRightInd w:val="0"/>
              <w:jc w:val="center"/>
              <w:rPr>
                <w:noProof/>
                <w:lang w:val="en-US"/>
              </w:rPr>
            </w:pPr>
          </w:p>
        </w:tc>
        <w:tc>
          <w:tcPr>
            <w:tcW w:w="237" w:type="pct"/>
          </w:tcPr>
          <w:p w14:paraId="3B3FCEE6" w14:textId="77777777" w:rsidR="00185035" w:rsidRPr="00F85647" w:rsidRDefault="00185035" w:rsidP="005E2923">
            <w:pPr>
              <w:autoSpaceDE w:val="0"/>
              <w:autoSpaceDN w:val="0"/>
              <w:adjustRightInd w:val="0"/>
              <w:jc w:val="center"/>
              <w:rPr>
                <w:noProof/>
              </w:rPr>
            </w:pPr>
          </w:p>
        </w:tc>
        <w:tc>
          <w:tcPr>
            <w:tcW w:w="414" w:type="pct"/>
          </w:tcPr>
          <w:p w14:paraId="19F1150A" w14:textId="77777777" w:rsidR="00185035" w:rsidRPr="00F85647" w:rsidRDefault="00185035" w:rsidP="005E2923">
            <w:pPr>
              <w:autoSpaceDE w:val="0"/>
              <w:autoSpaceDN w:val="0"/>
              <w:adjustRightInd w:val="0"/>
              <w:jc w:val="center"/>
              <w:rPr>
                <w:noProof/>
              </w:rPr>
            </w:pPr>
          </w:p>
        </w:tc>
        <w:tc>
          <w:tcPr>
            <w:tcW w:w="339" w:type="pct"/>
          </w:tcPr>
          <w:p w14:paraId="50C0DF0C" w14:textId="77777777" w:rsidR="00185035" w:rsidRDefault="00185035" w:rsidP="005E2923">
            <w:pPr>
              <w:autoSpaceDE w:val="0"/>
              <w:autoSpaceDN w:val="0"/>
              <w:adjustRightInd w:val="0"/>
              <w:jc w:val="center"/>
              <w:rPr>
                <w:noProof/>
              </w:rPr>
            </w:pPr>
          </w:p>
        </w:tc>
      </w:tr>
      <w:tr w:rsidR="00C90E7E" w:rsidRPr="00F85647" w14:paraId="23F561ED" w14:textId="77777777" w:rsidTr="00C90E7E">
        <w:trPr>
          <w:trHeight w:val="288"/>
        </w:trPr>
        <w:tc>
          <w:tcPr>
            <w:tcW w:w="192" w:type="pct"/>
          </w:tcPr>
          <w:p w14:paraId="4AE026E5" w14:textId="77777777" w:rsidR="00185035" w:rsidRPr="007A08CE" w:rsidRDefault="00185035" w:rsidP="005E2923">
            <w:pPr>
              <w:autoSpaceDE w:val="0"/>
              <w:autoSpaceDN w:val="0"/>
              <w:adjustRightInd w:val="0"/>
              <w:jc w:val="center"/>
              <w:rPr>
                <w:noProof/>
              </w:rPr>
            </w:pPr>
            <w:r>
              <w:rPr>
                <w:noProof/>
              </w:rPr>
              <w:t>XXVIII</w:t>
            </w:r>
          </w:p>
        </w:tc>
        <w:tc>
          <w:tcPr>
            <w:tcW w:w="2164" w:type="pct"/>
            <w:gridSpan w:val="2"/>
          </w:tcPr>
          <w:p w14:paraId="1440FDC1" w14:textId="77777777" w:rsidR="00185035" w:rsidRPr="002966C9" w:rsidRDefault="00185035" w:rsidP="002966C9">
            <w:pPr>
              <w:autoSpaceDE w:val="0"/>
              <w:autoSpaceDN w:val="0"/>
              <w:adjustRightInd w:val="0"/>
              <w:rPr>
                <w:noProof/>
                <w:lang w:val="en-US"/>
              </w:rPr>
            </w:pPr>
            <w:r w:rsidRPr="002966C9">
              <w:rPr>
                <w:noProof/>
                <w:lang w:val="en-US"/>
              </w:rPr>
              <w:t>MEDICINSKI GASOVI</w:t>
            </w:r>
          </w:p>
        </w:tc>
        <w:tc>
          <w:tcPr>
            <w:tcW w:w="384" w:type="pct"/>
          </w:tcPr>
          <w:p w14:paraId="1C53916F" w14:textId="77777777" w:rsidR="00185035" w:rsidRPr="007A08CE" w:rsidRDefault="00185035" w:rsidP="005E2923">
            <w:pPr>
              <w:autoSpaceDE w:val="0"/>
              <w:autoSpaceDN w:val="0"/>
              <w:adjustRightInd w:val="0"/>
              <w:jc w:val="center"/>
              <w:rPr>
                <w:noProof/>
                <w:lang w:val="en-US"/>
              </w:rPr>
            </w:pPr>
          </w:p>
        </w:tc>
        <w:tc>
          <w:tcPr>
            <w:tcW w:w="387" w:type="pct"/>
          </w:tcPr>
          <w:p w14:paraId="4CFF0B44" w14:textId="77777777" w:rsidR="00185035" w:rsidRPr="007A08CE" w:rsidRDefault="00185035" w:rsidP="005E2923">
            <w:pPr>
              <w:autoSpaceDE w:val="0"/>
              <w:autoSpaceDN w:val="0"/>
              <w:adjustRightInd w:val="0"/>
              <w:jc w:val="center"/>
              <w:rPr>
                <w:noProof/>
                <w:lang w:val="en-US"/>
              </w:rPr>
            </w:pPr>
          </w:p>
        </w:tc>
        <w:tc>
          <w:tcPr>
            <w:tcW w:w="322" w:type="pct"/>
          </w:tcPr>
          <w:p w14:paraId="6F6015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5426D67A" w14:textId="77777777" w:rsidR="00185035" w:rsidRPr="00F85647" w:rsidRDefault="00185035" w:rsidP="005E2923">
            <w:pPr>
              <w:autoSpaceDE w:val="0"/>
              <w:autoSpaceDN w:val="0"/>
              <w:adjustRightInd w:val="0"/>
              <w:jc w:val="center"/>
              <w:rPr>
                <w:noProof/>
                <w:lang w:val="en-US"/>
              </w:rPr>
            </w:pPr>
          </w:p>
        </w:tc>
        <w:tc>
          <w:tcPr>
            <w:tcW w:w="237" w:type="pct"/>
          </w:tcPr>
          <w:p w14:paraId="70FED8AA" w14:textId="77777777" w:rsidR="00185035" w:rsidRPr="00F85647" w:rsidRDefault="00185035" w:rsidP="005E2923">
            <w:pPr>
              <w:autoSpaceDE w:val="0"/>
              <w:autoSpaceDN w:val="0"/>
              <w:adjustRightInd w:val="0"/>
              <w:jc w:val="center"/>
              <w:rPr>
                <w:noProof/>
                <w:lang w:val="en-US"/>
              </w:rPr>
            </w:pPr>
          </w:p>
        </w:tc>
        <w:tc>
          <w:tcPr>
            <w:tcW w:w="237" w:type="pct"/>
          </w:tcPr>
          <w:p w14:paraId="7BCAE37F" w14:textId="77777777" w:rsidR="00185035" w:rsidRPr="00F85647" w:rsidRDefault="00185035" w:rsidP="005E2923">
            <w:pPr>
              <w:autoSpaceDE w:val="0"/>
              <w:autoSpaceDN w:val="0"/>
              <w:adjustRightInd w:val="0"/>
              <w:jc w:val="center"/>
              <w:rPr>
                <w:noProof/>
              </w:rPr>
            </w:pPr>
          </w:p>
        </w:tc>
        <w:tc>
          <w:tcPr>
            <w:tcW w:w="414" w:type="pct"/>
          </w:tcPr>
          <w:p w14:paraId="31867526" w14:textId="77777777" w:rsidR="00185035" w:rsidRPr="00F85647" w:rsidRDefault="00185035" w:rsidP="005E2923">
            <w:pPr>
              <w:autoSpaceDE w:val="0"/>
              <w:autoSpaceDN w:val="0"/>
              <w:adjustRightInd w:val="0"/>
              <w:jc w:val="center"/>
              <w:rPr>
                <w:noProof/>
              </w:rPr>
            </w:pPr>
          </w:p>
        </w:tc>
        <w:tc>
          <w:tcPr>
            <w:tcW w:w="339" w:type="pct"/>
          </w:tcPr>
          <w:p w14:paraId="0E490FF2" w14:textId="77777777" w:rsidR="00185035" w:rsidRDefault="00185035" w:rsidP="005E2923">
            <w:pPr>
              <w:autoSpaceDE w:val="0"/>
              <w:autoSpaceDN w:val="0"/>
              <w:adjustRightInd w:val="0"/>
              <w:jc w:val="center"/>
              <w:rPr>
                <w:noProof/>
              </w:rPr>
            </w:pPr>
          </w:p>
        </w:tc>
      </w:tr>
      <w:tr w:rsidR="00C90E7E" w:rsidRPr="00F85647" w14:paraId="65F01AD2" w14:textId="77777777" w:rsidTr="00C90E7E">
        <w:trPr>
          <w:trHeight w:val="288"/>
        </w:trPr>
        <w:tc>
          <w:tcPr>
            <w:tcW w:w="192" w:type="pct"/>
          </w:tcPr>
          <w:p w14:paraId="17BA7E9E" w14:textId="77777777" w:rsidR="00185035" w:rsidRPr="007A08CE" w:rsidRDefault="00185035">
            <w:pPr>
              <w:jc w:val="center"/>
              <w:rPr>
                <w:b/>
                <w:bCs/>
                <w:color w:val="000000"/>
              </w:rPr>
            </w:pPr>
          </w:p>
        </w:tc>
        <w:tc>
          <w:tcPr>
            <w:tcW w:w="2164" w:type="pct"/>
            <w:gridSpan w:val="2"/>
          </w:tcPr>
          <w:p w14:paraId="68982BBE" w14:textId="77777777" w:rsidR="00185035" w:rsidRPr="002966C9" w:rsidRDefault="00185035" w:rsidP="002966C9">
            <w:pPr>
              <w:rPr>
                <w:bCs/>
                <w:color w:val="000000"/>
              </w:rPr>
            </w:pPr>
            <w:r w:rsidRPr="002966C9">
              <w:rPr>
                <w:bCs/>
                <w:color w:val="000000"/>
              </w:rPr>
              <w:t xml:space="preserve">Razvod medicinskih gasova O2 I MKV-5 </w:t>
            </w:r>
          </w:p>
        </w:tc>
        <w:tc>
          <w:tcPr>
            <w:tcW w:w="384" w:type="pct"/>
            <w:vAlign w:val="bottom"/>
          </w:tcPr>
          <w:p w14:paraId="30D308A4" w14:textId="77777777" w:rsidR="00185035" w:rsidRPr="007A08CE" w:rsidRDefault="00185035">
            <w:pPr>
              <w:jc w:val="center"/>
              <w:rPr>
                <w:b/>
                <w:bCs/>
                <w:color w:val="000000"/>
              </w:rPr>
            </w:pPr>
          </w:p>
        </w:tc>
        <w:tc>
          <w:tcPr>
            <w:tcW w:w="387" w:type="pct"/>
            <w:vAlign w:val="center"/>
          </w:tcPr>
          <w:p w14:paraId="2AFF55A5" w14:textId="77777777" w:rsidR="00185035" w:rsidRPr="007A08CE" w:rsidRDefault="00185035">
            <w:pPr>
              <w:jc w:val="center"/>
              <w:rPr>
                <w:b/>
                <w:bCs/>
                <w:color w:val="000000"/>
              </w:rPr>
            </w:pPr>
          </w:p>
        </w:tc>
        <w:tc>
          <w:tcPr>
            <w:tcW w:w="322" w:type="pct"/>
          </w:tcPr>
          <w:p w14:paraId="20855B2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06DA8F" w14:textId="77777777" w:rsidR="00185035" w:rsidRPr="00F85647" w:rsidRDefault="00185035" w:rsidP="005E2923">
            <w:pPr>
              <w:autoSpaceDE w:val="0"/>
              <w:autoSpaceDN w:val="0"/>
              <w:adjustRightInd w:val="0"/>
              <w:jc w:val="center"/>
              <w:rPr>
                <w:noProof/>
                <w:lang w:val="en-US"/>
              </w:rPr>
            </w:pPr>
          </w:p>
        </w:tc>
        <w:tc>
          <w:tcPr>
            <w:tcW w:w="237" w:type="pct"/>
          </w:tcPr>
          <w:p w14:paraId="1CFB6F4D" w14:textId="77777777" w:rsidR="00185035" w:rsidRPr="00F85647" w:rsidRDefault="00185035" w:rsidP="005E2923">
            <w:pPr>
              <w:autoSpaceDE w:val="0"/>
              <w:autoSpaceDN w:val="0"/>
              <w:adjustRightInd w:val="0"/>
              <w:jc w:val="center"/>
              <w:rPr>
                <w:noProof/>
                <w:lang w:val="en-US"/>
              </w:rPr>
            </w:pPr>
          </w:p>
        </w:tc>
        <w:tc>
          <w:tcPr>
            <w:tcW w:w="237" w:type="pct"/>
          </w:tcPr>
          <w:p w14:paraId="74E99E28" w14:textId="77777777" w:rsidR="00185035" w:rsidRPr="00F85647" w:rsidRDefault="00185035" w:rsidP="005E2923">
            <w:pPr>
              <w:autoSpaceDE w:val="0"/>
              <w:autoSpaceDN w:val="0"/>
              <w:adjustRightInd w:val="0"/>
              <w:jc w:val="center"/>
              <w:rPr>
                <w:noProof/>
              </w:rPr>
            </w:pPr>
          </w:p>
        </w:tc>
        <w:tc>
          <w:tcPr>
            <w:tcW w:w="414" w:type="pct"/>
          </w:tcPr>
          <w:p w14:paraId="416565C8" w14:textId="77777777" w:rsidR="00185035" w:rsidRPr="00F85647" w:rsidRDefault="00185035" w:rsidP="005E2923">
            <w:pPr>
              <w:autoSpaceDE w:val="0"/>
              <w:autoSpaceDN w:val="0"/>
              <w:adjustRightInd w:val="0"/>
              <w:jc w:val="center"/>
              <w:rPr>
                <w:noProof/>
              </w:rPr>
            </w:pPr>
          </w:p>
        </w:tc>
        <w:tc>
          <w:tcPr>
            <w:tcW w:w="339" w:type="pct"/>
          </w:tcPr>
          <w:p w14:paraId="69FE903B" w14:textId="77777777" w:rsidR="00185035" w:rsidRDefault="00185035" w:rsidP="005E2923">
            <w:pPr>
              <w:autoSpaceDE w:val="0"/>
              <w:autoSpaceDN w:val="0"/>
              <w:adjustRightInd w:val="0"/>
              <w:jc w:val="center"/>
              <w:rPr>
                <w:noProof/>
              </w:rPr>
            </w:pPr>
          </w:p>
        </w:tc>
      </w:tr>
      <w:tr w:rsidR="00C90E7E" w:rsidRPr="00F85647" w14:paraId="04FD65A9" w14:textId="77777777" w:rsidTr="00C90E7E">
        <w:trPr>
          <w:trHeight w:val="288"/>
        </w:trPr>
        <w:tc>
          <w:tcPr>
            <w:tcW w:w="192" w:type="pct"/>
          </w:tcPr>
          <w:p w14:paraId="4741E000" w14:textId="77777777" w:rsidR="00185035" w:rsidRPr="007A08CE" w:rsidRDefault="00185035">
            <w:pPr>
              <w:jc w:val="center"/>
            </w:pPr>
            <w:r w:rsidRPr="007A08CE">
              <w:t>1</w:t>
            </w:r>
          </w:p>
        </w:tc>
        <w:tc>
          <w:tcPr>
            <w:tcW w:w="2164" w:type="pct"/>
            <w:gridSpan w:val="2"/>
          </w:tcPr>
          <w:p w14:paraId="453B478D" w14:textId="77777777" w:rsidR="00185035" w:rsidRPr="002966C9" w:rsidRDefault="00185035" w:rsidP="002966C9">
            <w:r w:rsidRPr="002966C9">
              <w:t>Pripremni radovi na priključenju novoprojektovane instalacije medicinskih gasova na postojeću instalaciju kod objekta infektivne klinike – oznaka objekta br.29. Pre početka radova na priključnom mestu neophodno je u dogovoru sa upravom infektivne klinike i tehničkom službom KCV isključiti dovod kiseonika i komprimovanog vazduha.</w:t>
            </w:r>
          </w:p>
        </w:tc>
        <w:tc>
          <w:tcPr>
            <w:tcW w:w="384" w:type="pct"/>
            <w:vAlign w:val="bottom"/>
          </w:tcPr>
          <w:p w14:paraId="0E34C71D" w14:textId="77777777" w:rsidR="00185035" w:rsidRPr="007A08CE" w:rsidRDefault="00185035" w:rsidP="00141BBF">
            <w:pPr>
              <w:jc w:val="center"/>
            </w:pPr>
            <w:r w:rsidRPr="007A08CE">
              <w:t>Pauša</w:t>
            </w:r>
          </w:p>
        </w:tc>
        <w:tc>
          <w:tcPr>
            <w:tcW w:w="387" w:type="pct"/>
            <w:vAlign w:val="bottom"/>
          </w:tcPr>
          <w:p w14:paraId="19C763AD" w14:textId="77777777" w:rsidR="00185035" w:rsidRPr="00141BBF" w:rsidRDefault="00185035">
            <w:pPr>
              <w:jc w:val="center"/>
              <w:rPr>
                <w:bCs/>
              </w:rPr>
            </w:pPr>
            <w:r w:rsidRPr="00141BBF">
              <w:rPr>
                <w:bCs/>
              </w:rPr>
              <w:t>1</w:t>
            </w:r>
          </w:p>
        </w:tc>
        <w:tc>
          <w:tcPr>
            <w:tcW w:w="322" w:type="pct"/>
          </w:tcPr>
          <w:p w14:paraId="1147A9E9" w14:textId="77777777" w:rsidR="00185035" w:rsidRPr="00F85647" w:rsidRDefault="00185035" w:rsidP="005E2923">
            <w:pPr>
              <w:autoSpaceDE w:val="0"/>
              <w:autoSpaceDN w:val="0"/>
              <w:adjustRightInd w:val="0"/>
              <w:jc w:val="center"/>
              <w:rPr>
                <w:noProof/>
                <w:lang w:val="en-US"/>
              </w:rPr>
            </w:pPr>
          </w:p>
        </w:tc>
        <w:tc>
          <w:tcPr>
            <w:tcW w:w="324" w:type="pct"/>
            <w:gridSpan w:val="2"/>
          </w:tcPr>
          <w:p w14:paraId="054DFCC1" w14:textId="77777777" w:rsidR="00185035" w:rsidRPr="00F85647" w:rsidRDefault="00185035" w:rsidP="005E2923">
            <w:pPr>
              <w:autoSpaceDE w:val="0"/>
              <w:autoSpaceDN w:val="0"/>
              <w:adjustRightInd w:val="0"/>
              <w:jc w:val="center"/>
              <w:rPr>
                <w:noProof/>
                <w:lang w:val="en-US"/>
              </w:rPr>
            </w:pPr>
          </w:p>
        </w:tc>
        <w:tc>
          <w:tcPr>
            <w:tcW w:w="237" w:type="pct"/>
          </w:tcPr>
          <w:p w14:paraId="1BE638EE" w14:textId="77777777" w:rsidR="00185035" w:rsidRPr="00F85647" w:rsidRDefault="00185035" w:rsidP="005E2923">
            <w:pPr>
              <w:autoSpaceDE w:val="0"/>
              <w:autoSpaceDN w:val="0"/>
              <w:adjustRightInd w:val="0"/>
              <w:jc w:val="center"/>
              <w:rPr>
                <w:noProof/>
                <w:lang w:val="en-US"/>
              </w:rPr>
            </w:pPr>
          </w:p>
        </w:tc>
        <w:tc>
          <w:tcPr>
            <w:tcW w:w="237" w:type="pct"/>
          </w:tcPr>
          <w:p w14:paraId="6A22BA81" w14:textId="77777777" w:rsidR="00185035" w:rsidRPr="00F85647" w:rsidRDefault="00185035" w:rsidP="005E2923">
            <w:pPr>
              <w:autoSpaceDE w:val="0"/>
              <w:autoSpaceDN w:val="0"/>
              <w:adjustRightInd w:val="0"/>
              <w:jc w:val="center"/>
              <w:rPr>
                <w:noProof/>
              </w:rPr>
            </w:pPr>
          </w:p>
        </w:tc>
        <w:tc>
          <w:tcPr>
            <w:tcW w:w="414" w:type="pct"/>
          </w:tcPr>
          <w:p w14:paraId="5159E1F8" w14:textId="77777777" w:rsidR="00185035" w:rsidRPr="00F85647" w:rsidRDefault="00185035" w:rsidP="005E2923">
            <w:pPr>
              <w:autoSpaceDE w:val="0"/>
              <w:autoSpaceDN w:val="0"/>
              <w:adjustRightInd w:val="0"/>
              <w:jc w:val="center"/>
              <w:rPr>
                <w:noProof/>
              </w:rPr>
            </w:pPr>
          </w:p>
        </w:tc>
        <w:tc>
          <w:tcPr>
            <w:tcW w:w="339" w:type="pct"/>
          </w:tcPr>
          <w:p w14:paraId="003ED1A5" w14:textId="77777777" w:rsidR="00185035" w:rsidRDefault="00185035" w:rsidP="005E2923">
            <w:pPr>
              <w:autoSpaceDE w:val="0"/>
              <w:autoSpaceDN w:val="0"/>
              <w:adjustRightInd w:val="0"/>
              <w:jc w:val="center"/>
              <w:rPr>
                <w:noProof/>
              </w:rPr>
            </w:pPr>
          </w:p>
        </w:tc>
      </w:tr>
      <w:tr w:rsidR="00C90E7E" w:rsidRPr="00F85647" w14:paraId="2E0421CE" w14:textId="77777777" w:rsidTr="00C90E7E">
        <w:trPr>
          <w:trHeight w:val="288"/>
        </w:trPr>
        <w:tc>
          <w:tcPr>
            <w:tcW w:w="192" w:type="pct"/>
          </w:tcPr>
          <w:p w14:paraId="0831B926" w14:textId="77777777" w:rsidR="00185035" w:rsidRPr="007A08CE" w:rsidRDefault="00185035">
            <w:pPr>
              <w:jc w:val="center"/>
            </w:pPr>
            <w:r w:rsidRPr="007A08CE">
              <w:t>2</w:t>
            </w:r>
          </w:p>
        </w:tc>
        <w:tc>
          <w:tcPr>
            <w:tcW w:w="2164" w:type="pct"/>
            <w:gridSpan w:val="2"/>
          </w:tcPr>
          <w:p w14:paraId="7698A3DB" w14:textId="77777777" w:rsidR="00185035" w:rsidRPr="002966C9" w:rsidRDefault="00185035" w:rsidP="002966C9">
            <w:r w:rsidRPr="002966C9">
              <w:t>Isporuka i ugradnja na mestu priključenja novoprojektovane instalacije medicinskih gasova specijalnih, odmašćenih za medicinske gasove pripremljenih loptastih slavina izrađenih po DIN EN 19 normama, proizvodne Dräger medizintechnik ili ekvivalentno.</w:t>
            </w:r>
          </w:p>
        </w:tc>
        <w:tc>
          <w:tcPr>
            <w:tcW w:w="384" w:type="pct"/>
            <w:vAlign w:val="bottom"/>
          </w:tcPr>
          <w:p w14:paraId="58D2F34B" w14:textId="77777777" w:rsidR="00185035" w:rsidRPr="007A08CE" w:rsidRDefault="00185035">
            <w:pPr>
              <w:jc w:val="center"/>
            </w:pPr>
          </w:p>
        </w:tc>
        <w:tc>
          <w:tcPr>
            <w:tcW w:w="387" w:type="pct"/>
            <w:vAlign w:val="bottom"/>
          </w:tcPr>
          <w:p w14:paraId="2FCC67AD" w14:textId="77777777" w:rsidR="00185035" w:rsidRPr="007A08CE" w:rsidRDefault="00185035">
            <w:pPr>
              <w:jc w:val="center"/>
              <w:rPr>
                <w:b/>
                <w:bCs/>
              </w:rPr>
            </w:pPr>
          </w:p>
        </w:tc>
        <w:tc>
          <w:tcPr>
            <w:tcW w:w="322" w:type="pct"/>
          </w:tcPr>
          <w:p w14:paraId="4FB2331C" w14:textId="77777777" w:rsidR="00185035" w:rsidRPr="00F85647" w:rsidRDefault="00185035" w:rsidP="005E2923">
            <w:pPr>
              <w:autoSpaceDE w:val="0"/>
              <w:autoSpaceDN w:val="0"/>
              <w:adjustRightInd w:val="0"/>
              <w:jc w:val="center"/>
              <w:rPr>
                <w:noProof/>
                <w:lang w:val="en-US"/>
              </w:rPr>
            </w:pPr>
          </w:p>
        </w:tc>
        <w:tc>
          <w:tcPr>
            <w:tcW w:w="324" w:type="pct"/>
            <w:gridSpan w:val="2"/>
          </w:tcPr>
          <w:p w14:paraId="025F9C28" w14:textId="77777777" w:rsidR="00185035" w:rsidRPr="00F85647" w:rsidRDefault="00185035" w:rsidP="005E2923">
            <w:pPr>
              <w:autoSpaceDE w:val="0"/>
              <w:autoSpaceDN w:val="0"/>
              <w:adjustRightInd w:val="0"/>
              <w:jc w:val="center"/>
              <w:rPr>
                <w:noProof/>
                <w:lang w:val="en-US"/>
              </w:rPr>
            </w:pPr>
          </w:p>
        </w:tc>
        <w:tc>
          <w:tcPr>
            <w:tcW w:w="237" w:type="pct"/>
          </w:tcPr>
          <w:p w14:paraId="28F65BFC" w14:textId="77777777" w:rsidR="00185035" w:rsidRPr="00F85647" w:rsidRDefault="00185035" w:rsidP="005E2923">
            <w:pPr>
              <w:autoSpaceDE w:val="0"/>
              <w:autoSpaceDN w:val="0"/>
              <w:adjustRightInd w:val="0"/>
              <w:jc w:val="center"/>
              <w:rPr>
                <w:noProof/>
                <w:lang w:val="en-US"/>
              </w:rPr>
            </w:pPr>
          </w:p>
        </w:tc>
        <w:tc>
          <w:tcPr>
            <w:tcW w:w="237" w:type="pct"/>
          </w:tcPr>
          <w:p w14:paraId="0E33A7E5" w14:textId="77777777" w:rsidR="00185035" w:rsidRPr="00F85647" w:rsidRDefault="00185035" w:rsidP="005E2923">
            <w:pPr>
              <w:autoSpaceDE w:val="0"/>
              <w:autoSpaceDN w:val="0"/>
              <w:adjustRightInd w:val="0"/>
              <w:jc w:val="center"/>
              <w:rPr>
                <w:noProof/>
              </w:rPr>
            </w:pPr>
          </w:p>
        </w:tc>
        <w:tc>
          <w:tcPr>
            <w:tcW w:w="414" w:type="pct"/>
          </w:tcPr>
          <w:p w14:paraId="6EBCC266" w14:textId="77777777" w:rsidR="00185035" w:rsidRPr="00F85647" w:rsidRDefault="00185035" w:rsidP="005E2923">
            <w:pPr>
              <w:autoSpaceDE w:val="0"/>
              <w:autoSpaceDN w:val="0"/>
              <w:adjustRightInd w:val="0"/>
              <w:jc w:val="center"/>
              <w:rPr>
                <w:noProof/>
              </w:rPr>
            </w:pPr>
          </w:p>
        </w:tc>
        <w:tc>
          <w:tcPr>
            <w:tcW w:w="339" w:type="pct"/>
          </w:tcPr>
          <w:p w14:paraId="5A7AA476" w14:textId="77777777" w:rsidR="00185035" w:rsidRDefault="00185035" w:rsidP="005E2923">
            <w:pPr>
              <w:autoSpaceDE w:val="0"/>
              <w:autoSpaceDN w:val="0"/>
              <w:adjustRightInd w:val="0"/>
              <w:jc w:val="center"/>
              <w:rPr>
                <w:noProof/>
              </w:rPr>
            </w:pPr>
          </w:p>
        </w:tc>
      </w:tr>
      <w:tr w:rsidR="00C90E7E" w:rsidRPr="00F85647" w14:paraId="097D77C2" w14:textId="77777777" w:rsidTr="00C90E7E">
        <w:trPr>
          <w:trHeight w:val="288"/>
        </w:trPr>
        <w:tc>
          <w:tcPr>
            <w:tcW w:w="192" w:type="pct"/>
          </w:tcPr>
          <w:p w14:paraId="6F9194A1" w14:textId="77777777" w:rsidR="00185035" w:rsidRPr="007A08CE" w:rsidRDefault="00185035">
            <w:pPr>
              <w:jc w:val="center"/>
            </w:pPr>
          </w:p>
        </w:tc>
        <w:tc>
          <w:tcPr>
            <w:tcW w:w="2164" w:type="pct"/>
            <w:gridSpan w:val="2"/>
          </w:tcPr>
          <w:p w14:paraId="3EFFD88D" w14:textId="77777777" w:rsidR="00185035" w:rsidRPr="002966C9" w:rsidRDefault="00185035" w:rsidP="002966C9">
            <w:r w:rsidRPr="002966C9">
              <w:t>Loptaste slavine treba da poseduju atest da su za primenu za instalacije za medicinske gasove, dimenzija:</w:t>
            </w:r>
          </w:p>
        </w:tc>
        <w:tc>
          <w:tcPr>
            <w:tcW w:w="384" w:type="pct"/>
            <w:vAlign w:val="bottom"/>
          </w:tcPr>
          <w:p w14:paraId="782380FF" w14:textId="77777777" w:rsidR="00185035" w:rsidRPr="007A08CE" w:rsidRDefault="00185035">
            <w:pPr>
              <w:jc w:val="center"/>
            </w:pPr>
          </w:p>
        </w:tc>
        <w:tc>
          <w:tcPr>
            <w:tcW w:w="387" w:type="pct"/>
            <w:vAlign w:val="bottom"/>
          </w:tcPr>
          <w:p w14:paraId="0518A66F" w14:textId="77777777" w:rsidR="00185035" w:rsidRPr="007A08CE" w:rsidRDefault="00185035">
            <w:pPr>
              <w:jc w:val="center"/>
              <w:rPr>
                <w:b/>
                <w:bCs/>
              </w:rPr>
            </w:pPr>
          </w:p>
        </w:tc>
        <w:tc>
          <w:tcPr>
            <w:tcW w:w="322" w:type="pct"/>
          </w:tcPr>
          <w:p w14:paraId="1DB5A41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6540A0" w14:textId="77777777" w:rsidR="00185035" w:rsidRPr="00F85647" w:rsidRDefault="00185035" w:rsidP="005E2923">
            <w:pPr>
              <w:autoSpaceDE w:val="0"/>
              <w:autoSpaceDN w:val="0"/>
              <w:adjustRightInd w:val="0"/>
              <w:jc w:val="center"/>
              <w:rPr>
                <w:noProof/>
                <w:lang w:val="en-US"/>
              </w:rPr>
            </w:pPr>
          </w:p>
        </w:tc>
        <w:tc>
          <w:tcPr>
            <w:tcW w:w="237" w:type="pct"/>
          </w:tcPr>
          <w:p w14:paraId="336D2965" w14:textId="77777777" w:rsidR="00185035" w:rsidRPr="00F85647" w:rsidRDefault="00185035" w:rsidP="005E2923">
            <w:pPr>
              <w:autoSpaceDE w:val="0"/>
              <w:autoSpaceDN w:val="0"/>
              <w:adjustRightInd w:val="0"/>
              <w:jc w:val="center"/>
              <w:rPr>
                <w:noProof/>
                <w:lang w:val="en-US"/>
              </w:rPr>
            </w:pPr>
          </w:p>
        </w:tc>
        <w:tc>
          <w:tcPr>
            <w:tcW w:w="237" w:type="pct"/>
          </w:tcPr>
          <w:p w14:paraId="7DD9D769" w14:textId="77777777" w:rsidR="00185035" w:rsidRPr="00F85647" w:rsidRDefault="00185035" w:rsidP="005E2923">
            <w:pPr>
              <w:autoSpaceDE w:val="0"/>
              <w:autoSpaceDN w:val="0"/>
              <w:adjustRightInd w:val="0"/>
              <w:jc w:val="center"/>
              <w:rPr>
                <w:noProof/>
              </w:rPr>
            </w:pPr>
          </w:p>
        </w:tc>
        <w:tc>
          <w:tcPr>
            <w:tcW w:w="414" w:type="pct"/>
          </w:tcPr>
          <w:p w14:paraId="2929E18A" w14:textId="77777777" w:rsidR="00185035" w:rsidRPr="00F85647" w:rsidRDefault="00185035" w:rsidP="005E2923">
            <w:pPr>
              <w:autoSpaceDE w:val="0"/>
              <w:autoSpaceDN w:val="0"/>
              <w:adjustRightInd w:val="0"/>
              <w:jc w:val="center"/>
              <w:rPr>
                <w:noProof/>
              </w:rPr>
            </w:pPr>
          </w:p>
        </w:tc>
        <w:tc>
          <w:tcPr>
            <w:tcW w:w="339" w:type="pct"/>
          </w:tcPr>
          <w:p w14:paraId="46BE317E" w14:textId="77777777" w:rsidR="00185035" w:rsidRDefault="00185035" w:rsidP="005E2923">
            <w:pPr>
              <w:autoSpaceDE w:val="0"/>
              <w:autoSpaceDN w:val="0"/>
              <w:adjustRightInd w:val="0"/>
              <w:jc w:val="center"/>
              <w:rPr>
                <w:noProof/>
              </w:rPr>
            </w:pPr>
          </w:p>
        </w:tc>
      </w:tr>
      <w:tr w:rsidR="00C90E7E" w:rsidRPr="00F85647" w14:paraId="78761BA9" w14:textId="77777777" w:rsidTr="00C90E7E">
        <w:trPr>
          <w:trHeight w:val="288"/>
        </w:trPr>
        <w:tc>
          <w:tcPr>
            <w:tcW w:w="192" w:type="pct"/>
          </w:tcPr>
          <w:p w14:paraId="2D67FDCF" w14:textId="77777777" w:rsidR="00185035" w:rsidRPr="007A08CE" w:rsidRDefault="00185035">
            <w:pPr>
              <w:jc w:val="center"/>
            </w:pPr>
          </w:p>
        </w:tc>
        <w:tc>
          <w:tcPr>
            <w:tcW w:w="2164" w:type="pct"/>
            <w:gridSpan w:val="2"/>
          </w:tcPr>
          <w:p w14:paraId="0980A7BF" w14:textId="77777777" w:rsidR="00185035" w:rsidRPr="002966C9" w:rsidRDefault="00185035" w:rsidP="002966C9">
            <w:r w:rsidRPr="002966C9">
              <w:t>DN15  NP16 za novoproj, instalaciju</w:t>
            </w:r>
          </w:p>
        </w:tc>
        <w:tc>
          <w:tcPr>
            <w:tcW w:w="384" w:type="pct"/>
            <w:vAlign w:val="bottom"/>
          </w:tcPr>
          <w:p w14:paraId="27B0110C" w14:textId="77777777" w:rsidR="00185035" w:rsidRPr="007A08CE" w:rsidRDefault="00185035">
            <w:pPr>
              <w:jc w:val="center"/>
            </w:pPr>
            <w:r w:rsidRPr="007A08CE">
              <w:t>kom</w:t>
            </w:r>
          </w:p>
        </w:tc>
        <w:tc>
          <w:tcPr>
            <w:tcW w:w="387" w:type="pct"/>
            <w:vAlign w:val="bottom"/>
          </w:tcPr>
          <w:p w14:paraId="288AB7DA" w14:textId="77777777" w:rsidR="00185035" w:rsidRPr="00141BBF" w:rsidRDefault="00185035" w:rsidP="00141BBF">
            <w:pPr>
              <w:jc w:val="center"/>
              <w:rPr>
                <w:bCs/>
              </w:rPr>
            </w:pPr>
            <w:r w:rsidRPr="00141BBF">
              <w:rPr>
                <w:bCs/>
              </w:rPr>
              <w:t>2</w:t>
            </w:r>
          </w:p>
        </w:tc>
        <w:tc>
          <w:tcPr>
            <w:tcW w:w="322" w:type="pct"/>
          </w:tcPr>
          <w:p w14:paraId="6CBBEC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00690CD4" w14:textId="77777777" w:rsidR="00185035" w:rsidRPr="00F85647" w:rsidRDefault="00185035" w:rsidP="005E2923">
            <w:pPr>
              <w:autoSpaceDE w:val="0"/>
              <w:autoSpaceDN w:val="0"/>
              <w:adjustRightInd w:val="0"/>
              <w:jc w:val="center"/>
              <w:rPr>
                <w:noProof/>
                <w:lang w:val="en-US"/>
              </w:rPr>
            </w:pPr>
          </w:p>
        </w:tc>
        <w:tc>
          <w:tcPr>
            <w:tcW w:w="237" w:type="pct"/>
          </w:tcPr>
          <w:p w14:paraId="591DD996" w14:textId="77777777" w:rsidR="00185035" w:rsidRPr="00F85647" w:rsidRDefault="00185035" w:rsidP="005E2923">
            <w:pPr>
              <w:autoSpaceDE w:val="0"/>
              <w:autoSpaceDN w:val="0"/>
              <w:adjustRightInd w:val="0"/>
              <w:jc w:val="center"/>
              <w:rPr>
                <w:noProof/>
                <w:lang w:val="en-US"/>
              </w:rPr>
            </w:pPr>
          </w:p>
        </w:tc>
        <w:tc>
          <w:tcPr>
            <w:tcW w:w="237" w:type="pct"/>
          </w:tcPr>
          <w:p w14:paraId="69312EA7" w14:textId="77777777" w:rsidR="00185035" w:rsidRPr="00F85647" w:rsidRDefault="00185035" w:rsidP="005E2923">
            <w:pPr>
              <w:autoSpaceDE w:val="0"/>
              <w:autoSpaceDN w:val="0"/>
              <w:adjustRightInd w:val="0"/>
              <w:jc w:val="center"/>
              <w:rPr>
                <w:noProof/>
              </w:rPr>
            </w:pPr>
          </w:p>
        </w:tc>
        <w:tc>
          <w:tcPr>
            <w:tcW w:w="414" w:type="pct"/>
          </w:tcPr>
          <w:p w14:paraId="1ED798C2" w14:textId="77777777" w:rsidR="00185035" w:rsidRPr="00F85647" w:rsidRDefault="00185035" w:rsidP="005E2923">
            <w:pPr>
              <w:autoSpaceDE w:val="0"/>
              <w:autoSpaceDN w:val="0"/>
              <w:adjustRightInd w:val="0"/>
              <w:jc w:val="center"/>
              <w:rPr>
                <w:noProof/>
              </w:rPr>
            </w:pPr>
          </w:p>
        </w:tc>
        <w:tc>
          <w:tcPr>
            <w:tcW w:w="339" w:type="pct"/>
          </w:tcPr>
          <w:p w14:paraId="500C0705" w14:textId="77777777" w:rsidR="00185035" w:rsidRDefault="00185035" w:rsidP="005E2923">
            <w:pPr>
              <w:autoSpaceDE w:val="0"/>
              <w:autoSpaceDN w:val="0"/>
              <w:adjustRightInd w:val="0"/>
              <w:jc w:val="center"/>
              <w:rPr>
                <w:noProof/>
              </w:rPr>
            </w:pPr>
          </w:p>
        </w:tc>
      </w:tr>
      <w:tr w:rsidR="00C90E7E" w:rsidRPr="00F85647" w14:paraId="77A7A0E5" w14:textId="77777777" w:rsidTr="00C90E7E">
        <w:trPr>
          <w:trHeight w:val="288"/>
        </w:trPr>
        <w:tc>
          <w:tcPr>
            <w:tcW w:w="192" w:type="pct"/>
          </w:tcPr>
          <w:p w14:paraId="66102238" w14:textId="77777777" w:rsidR="00185035" w:rsidRPr="007A08CE" w:rsidRDefault="00185035">
            <w:pPr>
              <w:jc w:val="center"/>
            </w:pPr>
          </w:p>
        </w:tc>
        <w:tc>
          <w:tcPr>
            <w:tcW w:w="2164" w:type="pct"/>
            <w:gridSpan w:val="2"/>
          </w:tcPr>
          <w:p w14:paraId="13FDBA0E" w14:textId="77777777" w:rsidR="00185035" w:rsidRPr="002966C9" w:rsidRDefault="00185035" w:rsidP="002966C9">
            <w:r w:rsidRPr="002966C9">
              <w:t>DN20  NP16 za infektivnu kliniku br.29</w:t>
            </w:r>
          </w:p>
        </w:tc>
        <w:tc>
          <w:tcPr>
            <w:tcW w:w="384" w:type="pct"/>
            <w:vAlign w:val="bottom"/>
          </w:tcPr>
          <w:p w14:paraId="07D75A4B" w14:textId="77777777" w:rsidR="00185035" w:rsidRPr="007A08CE" w:rsidRDefault="00185035">
            <w:pPr>
              <w:jc w:val="center"/>
            </w:pPr>
            <w:r w:rsidRPr="007A08CE">
              <w:t>kom</w:t>
            </w:r>
          </w:p>
        </w:tc>
        <w:tc>
          <w:tcPr>
            <w:tcW w:w="387" w:type="pct"/>
            <w:vAlign w:val="bottom"/>
          </w:tcPr>
          <w:p w14:paraId="6BAFB35B" w14:textId="77777777" w:rsidR="00185035" w:rsidRPr="00141BBF" w:rsidRDefault="00185035" w:rsidP="00141BBF">
            <w:pPr>
              <w:jc w:val="center"/>
              <w:rPr>
                <w:bCs/>
              </w:rPr>
            </w:pPr>
            <w:r w:rsidRPr="00141BBF">
              <w:rPr>
                <w:bCs/>
              </w:rPr>
              <w:t>2</w:t>
            </w:r>
          </w:p>
        </w:tc>
        <w:tc>
          <w:tcPr>
            <w:tcW w:w="322" w:type="pct"/>
          </w:tcPr>
          <w:p w14:paraId="4E80882B" w14:textId="77777777" w:rsidR="00185035" w:rsidRPr="00F85647" w:rsidRDefault="00185035" w:rsidP="005E2923">
            <w:pPr>
              <w:autoSpaceDE w:val="0"/>
              <w:autoSpaceDN w:val="0"/>
              <w:adjustRightInd w:val="0"/>
              <w:jc w:val="center"/>
              <w:rPr>
                <w:noProof/>
                <w:lang w:val="en-US"/>
              </w:rPr>
            </w:pPr>
          </w:p>
        </w:tc>
        <w:tc>
          <w:tcPr>
            <w:tcW w:w="324" w:type="pct"/>
            <w:gridSpan w:val="2"/>
          </w:tcPr>
          <w:p w14:paraId="33F4B8DB" w14:textId="77777777" w:rsidR="00185035" w:rsidRPr="00F85647" w:rsidRDefault="00185035" w:rsidP="005E2923">
            <w:pPr>
              <w:autoSpaceDE w:val="0"/>
              <w:autoSpaceDN w:val="0"/>
              <w:adjustRightInd w:val="0"/>
              <w:jc w:val="center"/>
              <w:rPr>
                <w:noProof/>
                <w:lang w:val="en-US"/>
              </w:rPr>
            </w:pPr>
          </w:p>
        </w:tc>
        <w:tc>
          <w:tcPr>
            <w:tcW w:w="237" w:type="pct"/>
          </w:tcPr>
          <w:p w14:paraId="4E647E3A" w14:textId="77777777" w:rsidR="00185035" w:rsidRPr="00F85647" w:rsidRDefault="00185035" w:rsidP="005E2923">
            <w:pPr>
              <w:autoSpaceDE w:val="0"/>
              <w:autoSpaceDN w:val="0"/>
              <w:adjustRightInd w:val="0"/>
              <w:jc w:val="center"/>
              <w:rPr>
                <w:noProof/>
                <w:lang w:val="en-US"/>
              </w:rPr>
            </w:pPr>
          </w:p>
        </w:tc>
        <w:tc>
          <w:tcPr>
            <w:tcW w:w="237" w:type="pct"/>
          </w:tcPr>
          <w:p w14:paraId="004B5AA7" w14:textId="77777777" w:rsidR="00185035" w:rsidRPr="00F85647" w:rsidRDefault="00185035" w:rsidP="005E2923">
            <w:pPr>
              <w:autoSpaceDE w:val="0"/>
              <w:autoSpaceDN w:val="0"/>
              <w:adjustRightInd w:val="0"/>
              <w:jc w:val="center"/>
              <w:rPr>
                <w:noProof/>
              </w:rPr>
            </w:pPr>
          </w:p>
        </w:tc>
        <w:tc>
          <w:tcPr>
            <w:tcW w:w="414" w:type="pct"/>
          </w:tcPr>
          <w:p w14:paraId="65E17B81" w14:textId="77777777" w:rsidR="00185035" w:rsidRPr="00F85647" w:rsidRDefault="00185035" w:rsidP="005E2923">
            <w:pPr>
              <w:autoSpaceDE w:val="0"/>
              <w:autoSpaceDN w:val="0"/>
              <w:adjustRightInd w:val="0"/>
              <w:jc w:val="center"/>
              <w:rPr>
                <w:noProof/>
              </w:rPr>
            </w:pPr>
          </w:p>
        </w:tc>
        <w:tc>
          <w:tcPr>
            <w:tcW w:w="339" w:type="pct"/>
          </w:tcPr>
          <w:p w14:paraId="164BDE9B" w14:textId="77777777" w:rsidR="00185035" w:rsidRDefault="00185035" w:rsidP="005E2923">
            <w:pPr>
              <w:autoSpaceDE w:val="0"/>
              <w:autoSpaceDN w:val="0"/>
              <w:adjustRightInd w:val="0"/>
              <w:jc w:val="center"/>
              <w:rPr>
                <w:noProof/>
              </w:rPr>
            </w:pPr>
          </w:p>
        </w:tc>
      </w:tr>
      <w:tr w:rsidR="00C90E7E" w:rsidRPr="00F85647" w14:paraId="50DF9332" w14:textId="77777777" w:rsidTr="00C90E7E">
        <w:trPr>
          <w:trHeight w:val="288"/>
        </w:trPr>
        <w:tc>
          <w:tcPr>
            <w:tcW w:w="192" w:type="pct"/>
          </w:tcPr>
          <w:p w14:paraId="74D4610E" w14:textId="77777777" w:rsidR="00185035" w:rsidRPr="007A08CE" w:rsidRDefault="00185035">
            <w:pPr>
              <w:jc w:val="center"/>
              <w:rPr>
                <w:color w:val="000000"/>
              </w:rPr>
            </w:pPr>
            <w:r w:rsidRPr="007A08CE">
              <w:rPr>
                <w:color w:val="000000"/>
              </w:rPr>
              <w:t>3</w:t>
            </w:r>
          </w:p>
        </w:tc>
        <w:tc>
          <w:tcPr>
            <w:tcW w:w="2164" w:type="pct"/>
            <w:gridSpan w:val="2"/>
          </w:tcPr>
          <w:p w14:paraId="129C5DA2" w14:textId="77777777" w:rsidR="00185035" w:rsidRPr="002966C9" w:rsidRDefault="00185035" w:rsidP="002966C9">
            <w:pPr>
              <w:rPr>
                <w:color w:val="000000"/>
              </w:rPr>
            </w:pPr>
            <w:r w:rsidRPr="002966C9">
              <w:rPr>
                <w:color w:val="000000"/>
              </w:rPr>
              <w:t xml:space="preserve">Isporuka I ugradnja specijalnih, atestiranih, odmašćenih I dezoksidiranih bakarnih cevi SF-Cu izrađene prema DIN  EN 13348 za medicinske gasove I za instalacije po DIN EN 737-3, cevi su glatko vučene, žarene u vakumu, sa odgovarajućim sadržajem fosfora. Cevi treba isporučiti kao meke u koturovima </w:t>
            </w:r>
            <w:r w:rsidRPr="002966C9">
              <w:rPr>
                <w:color w:val="000000"/>
              </w:rPr>
              <w:lastRenderedPageBreak/>
              <w:t>ili kao tvrde prave cevi dužine 5,0m cevi treba isporučiti upakovane I zaštićene u skladu sa propisima. Obračun po m´ ugrađenog materijala. Dimenzija:</w:t>
            </w:r>
          </w:p>
        </w:tc>
        <w:tc>
          <w:tcPr>
            <w:tcW w:w="384" w:type="pct"/>
            <w:vAlign w:val="bottom"/>
          </w:tcPr>
          <w:p w14:paraId="13C0D9F5" w14:textId="77777777" w:rsidR="00185035" w:rsidRPr="007A08CE" w:rsidRDefault="00185035">
            <w:pPr>
              <w:jc w:val="center"/>
              <w:rPr>
                <w:color w:val="000000"/>
              </w:rPr>
            </w:pPr>
          </w:p>
        </w:tc>
        <w:tc>
          <w:tcPr>
            <w:tcW w:w="387" w:type="pct"/>
            <w:vAlign w:val="bottom"/>
          </w:tcPr>
          <w:p w14:paraId="68765821" w14:textId="77777777" w:rsidR="00185035" w:rsidRPr="00141BBF" w:rsidRDefault="00185035" w:rsidP="00141BBF">
            <w:pPr>
              <w:jc w:val="center"/>
              <w:rPr>
                <w:bCs/>
                <w:color w:val="000000"/>
              </w:rPr>
            </w:pPr>
          </w:p>
        </w:tc>
        <w:tc>
          <w:tcPr>
            <w:tcW w:w="322" w:type="pct"/>
          </w:tcPr>
          <w:p w14:paraId="1F1FD8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CD497A" w14:textId="77777777" w:rsidR="00185035" w:rsidRPr="00F85647" w:rsidRDefault="00185035" w:rsidP="005E2923">
            <w:pPr>
              <w:autoSpaceDE w:val="0"/>
              <w:autoSpaceDN w:val="0"/>
              <w:adjustRightInd w:val="0"/>
              <w:jc w:val="center"/>
              <w:rPr>
                <w:noProof/>
                <w:lang w:val="en-US"/>
              </w:rPr>
            </w:pPr>
          </w:p>
        </w:tc>
        <w:tc>
          <w:tcPr>
            <w:tcW w:w="237" w:type="pct"/>
          </w:tcPr>
          <w:p w14:paraId="1588A3B7" w14:textId="77777777" w:rsidR="00185035" w:rsidRPr="00F85647" w:rsidRDefault="00185035" w:rsidP="005E2923">
            <w:pPr>
              <w:autoSpaceDE w:val="0"/>
              <w:autoSpaceDN w:val="0"/>
              <w:adjustRightInd w:val="0"/>
              <w:jc w:val="center"/>
              <w:rPr>
                <w:noProof/>
                <w:lang w:val="en-US"/>
              </w:rPr>
            </w:pPr>
          </w:p>
        </w:tc>
        <w:tc>
          <w:tcPr>
            <w:tcW w:w="237" w:type="pct"/>
          </w:tcPr>
          <w:p w14:paraId="35FD6784" w14:textId="77777777" w:rsidR="00185035" w:rsidRPr="00F85647" w:rsidRDefault="00185035" w:rsidP="005E2923">
            <w:pPr>
              <w:autoSpaceDE w:val="0"/>
              <w:autoSpaceDN w:val="0"/>
              <w:adjustRightInd w:val="0"/>
              <w:jc w:val="center"/>
              <w:rPr>
                <w:noProof/>
              </w:rPr>
            </w:pPr>
          </w:p>
        </w:tc>
        <w:tc>
          <w:tcPr>
            <w:tcW w:w="414" w:type="pct"/>
          </w:tcPr>
          <w:p w14:paraId="55790A18" w14:textId="77777777" w:rsidR="00185035" w:rsidRPr="00F85647" w:rsidRDefault="00185035" w:rsidP="005E2923">
            <w:pPr>
              <w:autoSpaceDE w:val="0"/>
              <w:autoSpaceDN w:val="0"/>
              <w:adjustRightInd w:val="0"/>
              <w:jc w:val="center"/>
              <w:rPr>
                <w:noProof/>
              </w:rPr>
            </w:pPr>
          </w:p>
        </w:tc>
        <w:tc>
          <w:tcPr>
            <w:tcW w:w="339" w:type="pct"/>
          </w:tcPr>
          <w:p w14:paraId="1F851E13" w14:textId="77777777" w:rsidR="00185035" w:rsidRDefault="00185035" w:rsidP="005E2923">
            <w:pPr>
              <w:autoSpaceDE w:val="0"/>
              <w:autoSpaceDN w:val="0"/>
              <w:adjustRightInd w:val="0"/>
              <w:jc w:val="center"/>
              <w:rPr>
                <w:noProof/>
              </w:rPr>
            </w:pPr>
          </w:p>
        </w:tc>
      </w:tr>
      <w:tr w:rsidR="00C90E7E" w:rsidRPr="00F85647" w14:paraId="2226E223" w14:textId="77777777" w:rsidTr="00C90E7E">
        <w:trPr>
          <w:trHeight w:val="288"/>
        </w:trPr>
        <w:tc>
          <w:tcPr>
            <w:tcW w:w="192" w:type="pct"/>
          </w:tcPr>
          <w:p w14:paraId="2C1ECC44" w14:textId="77777777" w:rsidR="00185035" w:rsidRPr="007A08CE" w:rsidRDefault="00185035">
            <w:pPr>
              <w:jc w:val="center"/>
            </w:pPr>
          </w:p>
        </w:tc>
        <w:tc>
          <w:tcPr>
            <w:tcW w:w="2164" w:type="pct"/>
            <w:gridSpan w:val="2"/>
          </w:tcPr>
          <w:p w14:paraId="348F2425" w14:textId="77777777" w:rsidR="00185035" w:rsidRPr="002966C9" w:rsidRDefault="00185035" w:rsidP="002966C9">
            <w:r w:rsidRPr="002966C9">
              <w:t>Φ8 x 1 mm</w:t>
            </w:r>
          </w:p>
        </w:tc>
        <w:tc>
          <w:tcPr>
            <w:tcW w:w="384" w:type="pct"/>
            <w:vAlign w:val="bottom"/>
          </w:tcPr>
          <w:p w14:paraId="726A784E" w14:textId="77777777" w:rsidR="00185035" w:rsidRPr="007A08CE" w:rsidRDefault="00185035">
            <w:pPr>
              <w:jc w:val="center"/>
            </w:pPr>
            <w:r w:rsidRPr="007A08CE">
              <w:t>m´</w:t>
            </w:r>
          </w:p>
        </w:tc>
        <w:tc>
          <w:tcPr>
            <w:tcW w:w="387" w:type="pct"/>
            <w:vAlign w:val="bottom"/>
          </w:tcPr>
          <w:p w14:paraId="79963282" w14:textId="77777777" w:rsidR="00185035" w:rsidRPr="00141BBF" w:rsidRDefault="00185035" w:rsidP="00141BBF">
            <w:pPr>
              <w:jc w:val="center"/>
              <w:rPr>
                <w:bCs/>
              </w:rPr>
            </w:pPr>
            <w:r w:rsidRPr="00141BBF">
              <w:rPr>
                <w:bCs/>
              </w:rPr>
              <w:t>95</w:t>
            </w:r>
          </w:p>
        </w:tc>
        <w:tc>
          <w:tcPr>
            <w:tcW w:w="322" w:type="pct"/>
          </w:tcPr>
          <w:p w14:paraId="121C8DE8"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7CA750" w14:textId="77777777" w:rsidR="00185035" w:rsidRPr="00F85647" w:rsidRDefault="00185035" w:rsidP="005E2923">
            <w:pPr>
              <w:autoSpaceDE w:val="0"/>
              <w:autoSpaceDN w:val="0"/>
              <w:adjustRightInd w:val="0"/>
              <w:jc w:val="center"/>
              <w:rPr>
                <w:noProof/>
                <w:lang w:val="en-US"/>
              </w:rPr>
            </w:pPr>
          </w:p>
        </w:tc>
        <w:tc>
          <w:tcPr>
            <w:tcW w:w="237" w:type="pct"/>
          </w:tcPr>
          <w:p w14:paraId="052BA473" w14:textId="77777777" w:rsidR="00185035" w:rsidRPr="00F85647" w:rsidRDefault="00185035" w:rsidP="005E2923">
            <w:pPr>
              <w:autoSpaceDE w:val="0"/>
              <w:autoSpaceDN w:val="0"/>
              <w:adjustRightInd w:val="0"/>
              <w:jc w:val="center"/>
              <w:rPr>
                <w:noProof/>
                <w:lang w:val="en-US"/>
              </w:rPr>
            </w:pPr>
          </w:p>
        </w:tc>
        <w:tc>
          <w:tcPr>
            <w:tcW w:w="237" w:type="pct"/>
          </w:tcPr>
          <w:p w14:paraId="765070F8" w14:textId="77777777" w:rsidR="00185035" w:rsidRPr="00F85647" w:rsidRDefault="00185035" w:rsidP="005E2923">
            <w:pPr>
              <w:autoSpaceDE w:val="0"/>
              <w:autoSpaceDN w:val="0"/>
              <w:adjustRightInd w:val="0"/>
              <w:jc w:val="center"/>
              <w:rPr>
                <w:noProof/>
              </w:rPr>
            </w:pPr>
          </w:p>
        </w:tc>
        <w:tc>
          <w:tcPr>
            <w:tcW w:w="414" w:type="pct"/>
          </w:tcPr>
          <w:p w14:paraId="070AC5D8" w14:textId="77777777" w:rsidR="00185035" w:rsidRPr="00F85647" w:rsidRDefault="00185035" w:rsidP="005E2923">
            <w:pPr>
              <w:autoSpaceDE w:val="0"/>
              <w:autoSpaceDN w:val="0"/>
              <w:adjustRightInd w:val="0"/>
              <w:jc w:val="center"/>
              <w:rPr>
                <w:noProof/>
              </w:rPr>
            </w:pPr>
          </w:p>
        </w:tc>
        <w:tc>
          <w:tcPr>
            <w:tcW w:w="339" w:type="pct"/>
          </w:tcPr>
          <w:p w14:paraId="4354AABD" w14:textId="77777777" w:rsidR="00185035" w:rsidRDefault="00185035" w:rsidP="005E2923">
            <w:pPr>
              <w:autoSpaceDE w:val="0"/>
              <w:autoSpaceDN w:val="0"/>
              <w:adjustRightInd w:val="0"/>
              <w:jc w:val="center"/>
              <w:rPr>
                <w:noProof/>
              </w:rPr>
            </w:pPr>
          </w:p>
        </w:tc>
      </w:tr>
      <w:tr w:rsidR="00C90E7E" w:rsidRPr="00F85647" w14:paraId="267E657C" w14:textId="77777777" w:rsidTr="00C90E7E">
        <w:trPr>
          <w:trHeight w:val="288"/>
        </w:trPr>
        <w:tc>
          <w:tcPr>
            <w:tcW w:w="192" w:type="pct"/>
          </w:tcPr>
          <w:p w14:paraId="48BE2B83" w14:textId="77777777" w:rsidR="00185035" w:rsidRPr="007A08CE" w:rsidRDefault="00185035">
            <w:pPr>
              <w:jc w:val="center"/>
            </w:pPr>
          </w:p>
        </w:tc>
        <w:tc>
          <w:tcPr>
            <w:tcW w:w="2164" w:type="pct"/>
            <w:gridSpan w:val="2"/>
          </w:tcPr>
          <w:p w14:paraId="42980F6A" w14:textId="77777777" w:rsidR="00185035" w:rsidRPr="002966C9" w:rsidRDefault="00185035" w:rsidP="002966C9">
            <w:r w:rsidRPr="002966C9">
              <w:t>Φ12 x 1 mm</w:t>
            </w:r>
          </w:p>
        </w:tc>
        <w:tc>
          <w:tcPr>
            <w:tcW w:w="384" w:type="pct"/>
            <w:vAlign w:val="bottom"/>
          </w:tcPr>
          <w:p w14:paraId="5E9432A4" w14:textId="77777777" w:rsidR="00185035" w:rsidRPr="007A08CE" w:rsidRDefault="00185035">
            <w:pPr>
              <w:jc w:val="center"/>
            </w:pPr>
            <w:r w:rsidRPr="007A08CE">
              <w:t>m´</w:t>
            </w:r>
          </w:p>
        </w:tc>
        <w:tc>
          <w:tcPr>
            <w:tcW w:w="387" w:type="pct"/>
            <w:vAlign w:val="bottom"/>
          </w:tcPr>
          <w:p w14:paraId="7667B54F" w14:textId="77777777" w:rsidR="00185035" w:rsidRPr="00141BBF" w:rsidRDefault="00185035" w:rsidP="00141BBF">
            <w:pPr>
              <w:jc w:val="center"/>
              <w:rPr>
                <w:bCs/>
              </w:rPr>
            </w:pPr>
            <w:r w:rsidRPr="00141BBF">
              <w:rPr>
                <w:bCs/>
              </w:rPr>
              <w:t>70</w:t>
            </w:r>
          </w:p>
        </w:tc>
        <w:tc>
          <w:tcPr>
            <w:tcW w:w="322" w:type="pct"/>
          </w:tcPr>
          <w:p w14:paraId="03A3A1F2"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887956" w14:textId="77777777" w:rsidR="00185035" w:rsidRPr="00F85647" w:rsidRDefault="00185035" w:rsidP="005E2923">
            <w:pPr>
              <w:autoSpaceDE w:val="0"/>
              <w:autoSpaceDN w:val="0"/>
              <w:adjustRightInd w:val="0"/>
              <w:jc w:val="center"/>
              <w:rPr>
                <w:noProof/>
                <w:lang w:val="en-US"/>
              </w:rPr>
            </w:pPr>
          </w:p>
        </w:tc>
        <w:tc>
          <w:tcPr>
            <w:tcW w:w="237" w:type="pct"/>
          </w:tcPr>
          <w:p w14:paraId="09A3A978" w14:textId="77777777" w:rsidR="00185035" w:rsidRPr="00F85647" w:rsidRDefault="00185035" w:rsidP="005E2923">
            <w:pPr>
              <w:autoSpaceDE w:val="0"/>
              <w:autoSpaceDN w:val="0"/>
              <w:adjustRightInd w:val="0"/>
              <w:jc w:val="center"/>
              <w:rPr>
                <w:noProof/>
                <w:lang w:val="en-US"/>
              </w:rPr>
            </w:pPr>
          </w:p>
        </w:tc>
        <w:tc>
          <w:tcPr>
            <w:tcW w:w="237" w:type="pct"/>
          </w:tcPr>
          <w:p w14:paraId="66A9102C" w14:textId="77777777" w:rsidR="00185035" w:rsidRPr="00F85647" w:rsidRDefault="00185035" w:rsidP="005E2923">
            <w:pPr>
              <w:autoSpaceDE w:val="0"/>
              <w:autoSpaceDN w:val="0"/>
              <w:adjustRightInd w:val="0"/>
              <w:jc w:val="center"/>
              <w:rPr>
                <w:noProof/>
              </w:rPr>
            </w:pPr>
          </w:p>
        </w:tc>
        <w:tc>
          <w:tcPr>
            <w:tcW w:w="414" w:type="pct"/>
          </w:tcPr>
          <w:p w14:paraId="7EDE4EEF" w14:textId="77777777" w:rsidR="00185035" w:rsidRPr="00F85647" w:rsidRDefault="00185035" w:rsidP="005E2923">
            <w:pPr>
              <w:autoSpaceDE w:val="0"/>
              <w:autoSpaceDN w:val="0"/>
              <w:adjustRightInd w:val="0"/>
              <w:jc w:val="center"/>
              <w:rPr>
                <w:noProof/>
              </w:rPr>
            </w:pPr>
          </w:p>
        </w:tc>
        <w:tc>
          <w:tcPr>
            <w:tcW w:w="339" w:type="pct"/>
          </w:tcPr>
          <w:p w14:paraId="318716B2" w14:textId="77777777" w:rsidR="00185035" w:rsidRDefault="00185035" w:rsidP="005E2923">
            <w:pPr>
              <w:autoSpaceDE w:val="0"/>
              <w:autoSpaceDN w:val="0"/>
              <w:adjustRightInd w:val="0"/>
              <w:jc w:val="center"/>
              <w:rPr>
                <w:noProof/>
              </w:rPr>
            </w:pPr>
          </w:p>
        </w:tc>
      </w:tr>
      <w:tr w:rsidR="00C90E7E" w:rsidRPr="00F85647" w14:paraId="7E94EB10" w14:textId="77777777" w:rsidTr="00C90E7E">
        <w:trPr>
          <w:trHeight w:val="288"/>
        </w:trPr>
        <w:tc>
          <w:tcPr>
            <w:tcW w:w="192" w:type="pct"/>
          </w:tcPr>
          <w:p w14:paraId="5A081013" w14:textId="77777777" w:rsidR="00185035" w:rsidRPr="007A08CE" w:rsidRDefault="00185035">
            <w:pPr>
              <w:jc w:val="center"/>
            </w:pPr>
          </w:p>
        </w:tc>
        <w:tc>
          <w:tcPr>
            <w:tcW w:w="2164" w:type="pct"/>
            <w:gridSpan w:val="2"/>
          </w:tcPr>
          <w:p w14:paraId="025D946E" w14:textId="77777777" w:rsidR="00185035" w:rsidRPr="002966C9" w:rsidRDefault="00185035" w:rsidP="002966C9">
            <w:r w:rsidRPr="002966C9">
              <w:t>Φ 15 x 1mm</w:t>
            </w:r>
          </w:p>
        </w:tc>
        <w:tc>
          <w:tcPr>
            <w:tcW w:w="384" w:type="pct"/>
            <w:vAlign w:val="bottom"/>
          </w:tcPr>
          <w:p w14:paraId="5B13E62C" w14:textId="77777777" w:rsidR="00185035" w:rsidRPr="007A08CE" w:rsidRDefault="00185035">
            <w:pPr>
              <w:jc w:val="center"/>
            </w:pPr>
            <w:r w:rsidRPr="007A08CE">
              <w:t>m´</w:t>
            </w:r>
          </w:p>
        </w:tc>
        <w:tc>
          <w:tcPr>
            <w:tcW w:w="387" w:type="pct"/>
            <w:vAlign w:val="bottom"/>
          </w:tcPr>
          <w:p w14:paraId="25721841" w14:textId="77777777" w:rsidR="00185035" w:rsidRPr="00141BBF" w:rsidRDefault="00185035" w:rsidP="00141BBF">
            <w:pPr>
              <w:jc w:val="center"/>
              <w:rPr>
                <w:bCs/>
                <w:color w:val="000000"/>
              </w:rPr>
            </w:pPr>
            <w:r w:rsidRPr="00141BBF">
              <w:rPr>
                <w:bCs/>
                <w:color w:val="000000"/>
              </w:rPr>
              <w:t>90</w:t>
            </w:r>
          </w:p>
        </w:tc>
        <w:tc>
          <w:tcPr>
            <w:tcW w:w="322" w:type="pct"/>
          </w:tcPr>
          <w:p w14:paraId="2519402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4BF8132" w14:textId="77777777" w:rsidR="00185035" w:rsidRPr="00F85647" w:rsidRDefault="00185035" w:rsidP="005E2923">
            <w:pPr>
              <w:autoSpaceDE w:val="0"/>
              <w:autoSpaceDN w:val="0"/>
              <w:adjustRightInd w:val="0"/>
              <w:jc w:val="center"/>
              <w:rPr>
                <w:noProof/>
                <w:lang w:val="en-US"/>
              </w:rPr>
            </w:pPr>
          </w:p>
        </w:tc>
        <w:tc>
          <w:tcPr>
            <w:tcW w:w="237" w:type="pct"/>
          </w:tcPr>
          <w:p w14:paraId="51CC3142" w14:textId="77777777" w:rsidR="00185035" w:rsidRPr="00F85647" w:rsidRDefault="00185035" w:rsidP="005E2923">
            <w:pPr>
              <w:autoSpaceDE w:val="0"/>
              <w:autoSpaceDN w:val="0"/>
              <w:adjustRightInd w:val="0"/>
              <w:jc w:val="center"/>
              <w:rPr>
                <w:noProof/>
                <w:lang w:val="en-US"/>
              </w:rPr>
            </w:pPr>
          </w:p>
        </w:tc>
        <w:tc>
          <w:tcPr>
            <w:tcW w:w="237" w:type="pct"/>
          </w:tcPr>
          <w:p w14:paraId="218A7F81" w14:textId="77777777" w:rsidR="00185035" w:rsidRPr="00F85647" w:rsidRDefault="00185035" w:rsidP="005E2923">
            <w:pPr>
              <w:autoSpaceDE w:val="0"/>
              <w:autoSpaceDN w:val="0"/>
              <w:adjustRightInd w:val="0"/>
              <w:jc w:val="center"/>
              <w:rPr>
                <w:noProof/>
              </w:rPr>
            </w:pPr>
          </w:p>
        </w:tc>
        <w:tc>
          <w:tcPr>
            <w:tcW w:w="414" w:type="pct"/>
          </w:tcPr>
          <w:p w14:paraId="594A3920" w14:textId="77777777" w:rsidR="00185035" w:rsidRPr="00F85647" w:rsidRDefault="00185035" w:rsidP="005E2923">
            <w:pPr>
              <w:autoSpaceDE w:val="0"/>
              <w:autoSpaceDN w:val="0"/>
              <w:adjustRightInd w:val="0"/>
              <w:jc w:val="center"/>
              <w:rPr>
                <w:noProof/>
              </w:rPr>
            </w:pPr>
          </w:p>
        </w:tc>
        <w:tc>
          <w:tcPr>
            <w:tcW w:w="339" w:type="pct"/>
          </w:tcPr>
          <w:p w14:paraId="0F7E627C" w14:textId="77777777" w:rsidR="00185035" w:rsidRDefault="00185035" w:rsidP="005E2923">
            <w:pPr>
              <w:autoSpaceDE w:val="0"/>
              <w:autoSpaceDN w:val="0"/>
              <w:adjustRightInd w:val="0"/>
              <w:jc w:val="center"/>
              <w:rPr>
                <w:noProof/>
              </w:rPr>
            </w:pPr>
          </w:p>
        </w:tc>
      </w:tr>
      <w:tr w:rsidR="00C90E7E" w:rsidRPr="00F85647" w14:paraId="497DD8E3" w14:textId="77777777" w:rsidTr="00C90E7E">
        <w:trPr>
          <w:trHeight w:val="288"/>
        </w:trPr>
        <w:tc>
          <w:tcPr>
            <w:tcW w:w="192" w:type="pct"/>
          </w:tcPr>
          <w:p w14:paraId="320AB19C" w14:textId="77777777" w:rsidR="00185035" w:rsidRPr="007A08CE" w:rsidRDefault="00185035">
            <w:pPr>
              <w:jc w:val="center"/>
            </w:pPr>
            <w:r w:rsidRPr="007A08CE">
              <w:t>4</w:t>
            </w:r>
          </w:p>
        </w:tc>
        <w:tc>
          <w:tcPr>
            <w:tcW w:w="2164" w:type="pct"/>
            <w:gridSpan w:val="2"/>
          </w:tcPr>
          <w:p w14:paraId="5F4C7D9E" w14:textId="77777777" w:rsidR="00185035" w:rsidRPr="002966C9" w:rsidRDefault="00185035" w:rsidP="002966C9">
            <w:r w:rsidRPr="002966C9">
              <w:t>Bakarni fiting za razvod medicinskih gasova u istom kvalitetu kao I bakarne cevi (lukovi, redukcije, T komad), montažni materijal za tvrdo lemljenje, inertni gas za lemljenje u zaštitnoj atmosferi, čelični nosači cevovoda, cevne obujmice sa zaštitnom gumom, čelične vatrootporne tiple I drugi montažni materijal 50% od predhodne stavke.</w:t>
            </w:r>
          </w:p>
        </w:tc>
        <w:tc>
          <w:tcPr>
            <w:tcW w:w="384" w:type="pct"/>
            <w:vAlign w:val="bottom"/>
          </w:tcPr>
          <w:p w14:paraId="147C0F56" w14:textId="77777777" w:rsidR="00185035" w:rsidRPr="007A08CE" w:rsidRDefault="00185035">
            <w:pPr>
              <w:jc w:val="center"/>
              <w:rPr>
                <w:color w:val="000000"/>
              </w:rPr>
            </w:pPr>
            <w:r>
              <w:rPr>
                <w:color w:val="000000"/>
              </w:rPr>
              <w:t>%</w:t>
            </w:r>
          </w:p>
        </w:tc>
        <w:tc>
          <w:tcPr>
            <w:tcW w:w="387" w:type="pct"/>
            <w:vAlign w:val="bottom"/>
          </w:tcPr>
          <w:p w14:paraId="76651029" w14:textId="77777777" w:rsidR="00185035" w:rsidRPr="00141BBF" w:rsidRDefault="00185035" w:rsidP="00141BBF">
            <w:pPr>
              <w:jc w:val="center"/>
              <w:rPr>
                <w:bCs/>
                <w:color w:val="000000"/>
              </w:rPr>
            </w:pPr>
            <w:r w:rsidRPr="00141BBF">
              <w:rPr>
                <w:bCs/>
                <w:color w:val="000000"/>
              </w:rPr>
              <w:t>0,5</w:t>
            </w:r>
          </w:p>
        </w:tc>
        <w:tc>
          <w:tcPr>
            <w:tcW w:w="322" w:type="pct"/>
          </w:tcPr>
          <w:p w14:paraId="1E29DE65" w14:textId="77777777" w:rsidR="00185035" w:rsidRPr="00F85647" w:rsidRDefault="00185035" w:rsidP="005E2923">
            <w:pPr>
              <w:autoSpaceDE w:val="0"/>
              <w:autoSpaceDN w:val="0"/>
              <w:adjustRightInd w:val="0"/>
              <w:jc w:val="center"/>
              <w:rPr>
                <w:noProof/>
                <w:lang w:val="en-US"/>
              </w:rPr>
            </w:pPr>
          </w:p>
        </w:tc>
        <w:tc>
          <w:tcPr>
            <w:tcW w:w="324" w:type="pct"/>
            <w:gridSpan w:val="2"/>
          </w:tcPr>
          <w:p w14:paraId="474598F1" w14:textId="77777777" w:rsidR="00185035" w:rsidRPr="00F85647" w:rsidRDefault="00185035" w:rsidP="005E2923">
            <w:pPr>
              <w:autoSpaceDE w:val="0"/>
              <w:autoSpaceDN w:val="0"/>
              <w:adjustRightInd w:val="0"/>
              <w:jc w:val="center"/>
              <w:rPr>
                <w:noProof/>
                <w:lang w:val="en-US"/>
              </w:rPr>
            </w:pPr>
          </w:p>
        </w:tc>
        <w:tc>
          <w:tcPr>
            <w:tcW w:w="237" w:type="pct"/>
          </w:tcPr>
          <w:p w14:paraId="54091DA2" w14:textId="77777777" w:rsidR="00185035" w:rsidRPr="00F85647" w:rsidRDefault="00185035" w:rsidP="005E2923">
            <w:pPr>
              <w:autoSpaceDE w:val="0"/>
              <w:autoSpaceDN w:val="0"/>
              <w:adjustRightInd w:val="0"/>
              <w:jc w:val="center"/>
              <w:rPr>
                <w:noProof/>
                <w:lang w:val="en-US"/>
              </w:rPr>
            </w:pPr>
          </w:p>
        </w:tc>
        <w:tc>
          <w:tcPr>
            <w:tcW w:w="237" w:type="pct"/>
          </w:tcPr>
          <w:p w14:paraId="7CC29FA6" w14:textId="77777777" w:rsidR="00185035" w:rsidRPr="00F85647" w:rsidRDefault="00185035" w:rsidP="005E2923">
            <w:pPr>
              <w:autoSpaceDE w:val="0"/>
              <w:autoSpaceDN w:val="0"/>
              <w:adjustRightInd w:val="0"/>
              <w:jc w:val="center"/>
              <w:rPr>
                <w:noProof/>
              </w:rPr>
            </w:pPr>
          </w:p>
        </w:tc>
        <w:tc>
          <w:tcPr>
            <w:tcW w:w="414" w:type="pct"/>
          </w:tcPr>
          <w:p w14:paraId="51738E4D" w14:textId="77777777" w:rsidR="00185035" w:rsidRPr="00F85647" w:rsidRDefault="00185035" w:rsidP="005E2923">
            <w:pPr>
              <w:autoSpaceDE w:val="0"/>
              <w:autoSpaceDN w:val="0"/>
              <w:adjustRightInd w:val="0"/>
              <w:jc w:val="center"/>
              <w:rPr>
                <w:noProof/>
              </w:rPr>
            </w:pPr>
          </w:p>
        </w:tc>
        <w:tc>
          <w:tcPr>
            <w:tcW w:w="339" w:type="pct"/>
          </w:tcPr>
          <w:p w14:paraId="5927087F" w14:textId="77777777" w:rsidR="00185035" w:rsidRDefault="00185035" w:rsidP="005E2923">
            <w:pPr>
              <w:autoSpaceDE w:val="0"/>
              <w:autoSpaceDN w:val="0"/>
              <w:adjustRightInd w:val="0"/>
              <w:jc w:val="center"/>
              <w:rPr>
                <w:noProof/>
              </w:rPr>
            </w:pPr>
          </w:p>
        </w:tc>
      </w:tr>
      <w:tr w:rsidR="00C90E7E" w:rsidRPr="00F85647" w14:paraId="5416E89E" w14:textId="77777777" w:rsidTr="00C90E7E">
        <w:trPr>
          <w:trHeight w:val="288"/>
        </w:trPr>
        <w:tc>
          <w:tcPr>
            <w:tcW w:w="192" w:type="pct"/>
          </w:tcPr>
          <w:p w14:paraId="7BF653C1" w14:textId="77777777" w:rsidR="00185035" w:rsidRPr="007A08CE" w:rsidRDefault="00185035">
            <w:pPr>
              <w:jc w:val="center"/>
            </w:pPr>
            <w:r w:rsidRPr="007A08CE">
              <w:t>5</w:t>
            </w:r>
          </w:p>
        </w:tc>
        <w:tc>
          <w:tcPr>
            <w:tcW w:w="2164" w:type="pct"/>
            <w:gridSpan w:val="2"/>
          </w:tcPr>
          <w:p w14:paraId="33F80468" w14:textId="77777777" w:rsidR="00185035" w:rsidRPr="002966C9" w:rsidRDefault="00185035" w:rsidP="002966C9">
            <w:r w:rsidRPr="002966C9">
              <w:t>Isporuka i ugradnja zaštitnih plastičnih creva Halogen free, dimenzija Φ12 i Φ14mm, koja se postavljaju na mestima prolaska bakarnih cevi kroz zidove.</w:t>
            </w:r>
          </w:p>
        </w:tc>
        <w:tc>
          <w:tcPr>
            <w:tcW w:w="384" w:type="pct"/>
            <w:vAlign w:val="bottom"/>
          </w:tcPr>
          <w:p w14:paraId="4CCDD5D5" w14:textId="77777777" w:rsidR="00185035" w:rsidRPr="007A08CE" w:rsidRDefault="00185035">
            <w:pPr>
              <w:jc w:val="center"/>
              <w:rPr>
                <w:color w:val="000000"/>
              </w:rPr>
            </w:pPr>
            <w:r w:rsidRPr="007A08CE">
              <w:rPr>
                <w:color w:val="000000"/>
              </w:rPr>
              <w:t>m´</w:t>
            </w:r>
          </w:p>
        </w:tc>
        <w:tc>
          <w:tcPr>
            <w:tcW w:w="387" w:type="pct"/>
            <w:vAlign w:val="bottom"/>
          </w:tcPr>
          <w:p w14:paraId="0F91343C" w14:textId="77777777" w:rsidR="00185035" w:rsidRPr="00141BBF" w:rsidRDefault="00185035" w:rsidP="00141BBF">
            <w:pPr>
              <w:jc w:val="center"/>
              <w:rPr>
                <w:bCs/>
                <w:color w:val="000000"/>
              </w:rPr>
            </w:pPr>
            <w:r w:rsidRPr="00141BBF">
              <w:rPr>
                <w:bCs/>
                <w:color w:val="000000"/>
              </w:rPr>
              <w:t>30</w:t>
            </w:r>
          </w:p>
        </w:tc>
        <w:tc>
          <w:tcPr>
            <w:tcW w:w="322" w:type="pct"/>
          </w:tcPr>
          <w:p w14:paraId="508D8BD5"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3A4065" w14:textId="77777777" w:rsidR="00185035" w:rsidRPr="00F85647" w:rsidRDefault="00185035" w:rsidP="005E2923">
            <w:pPr>
              <w:autoSpaceDE w:val="0"/>
              <w:autoSpaceDN w:val="0"/>
              <w:adjustRightInd w:val="0"/>
              <w:jc w:val="center"/>
              <w:rPr>
                <w:noProof/>
                <w:lang w:val="en-US"/>
              </w:rPr>
            </w:pPr>
          </w:p>
        </w:tc>
        <w:tc>
          <w:tcPr>
            <w:tcW w:w="237" w:type="pct"/>
          </w:tcPr>
          <w:p w14:paraId="12C5509D" w14:textId="77777777" w:rsidR="00185035" w:rsidRPr="00F85647" w:rsidRDefault="00185035" w:rsidP="005E2923">
            <w:pPr>
              <w:autoSpaceDE w:val="0"/>
              <w:autoSpaceDN w:val="0"/>
              <w:adjustRightInd w:val="0"/>
              <w:jc w:val="center"/>
              <w:rPr>
                <w:noProof/>
                <w:lang w:val="en-US"/>
              </w:rPr>
            </w:pPr>
          </w:p>
        </w:tc>
        <w:tc>
          <w:tcPr>
            <w:tcW w:w="237" w:type="pct"/>
          </w:tcPr>
          <w:p w14:paraId="36B25C6B" w14:textId="77777777" w:rsidR="00185035" w:rsidRPr="00F85647" w:rsidRDefault="00185035" w:rsidP="005E2923">
            <w:pPr>
              <w:autoSpaceDE w:val="0"/>
              <w:autoSpaceDN w:val="0"/>
              <w:adjustRightInd w:val="0"/>
              <w:jc w:val="center"/>
              <w:rPr>
                <w:noProof/>
              </w:rPr>
            </w:pPr>
          </w:p>
        </w:tc>
        <w:tc>
          <w:tcPr>
            <w:tcW w:w="414" w:type="pct"/>
          </w:tcPr>
          <w:p w14:paraId="7390565A" w14:textId="77777777" w:rsidR="00185035" w:rsidRPr="00F85647" w:rsidRDefault="00185035" w:rsidP="005E2923">
            <w:pPr>
              <w:autoSpaceDE w:val="0"/>
              <w:autoSpaceDN w:val="0"/>
              <w:adjustRightInd w:val="0"/>
              <w:jc w:val="center"/>
              <w:rPr>
                <w:noProof/>
              </w:rPr>
            </w:pPr>
          </w:p>
        </w:tc>
        <w:tc>
          <w:tcPr>
            <w:tcW w:w="339" w:type="pct"/>
          </w:tcPr>
          <w:p w14:paraId="034DA09A" w14:textId="77777777" w:rsidR="00185035" w:rsidRDefault="00185035" w:rsidP="005E2923">
            <w:pPr>
              <w:autoSpaceDE w:val="0"/>
              <w:autoSpaceDN w:val="0"/>
              <w:adjustRightInd w:val="0"/>
              <w:jc w:val="center"/>
              <w:rPr>
                <w:noProof/>
              </w:rPr>
            </w:pPr>
          </w:p>
        </w:tc>
      </w:tr>
      <w:tr w:rsidR="00C90E7E" w:rsidRPr="00F85647" w14:paraId="761781FC" w14:textId="77777777" w:rsidTr="00C90E7E">
        <w:trPr>
          <w:trHeight w:val="288"/>
        </w:trPr>
        <w:tc>
          <w:tcPr>
            <w:tcW w:w="192" w:type="pct"/>
          </w:tcPr>
          <w:p w14:paraId="0DE6E9D8" w14:textId="77777777" w:rsidR="00185035" w:rsidRPr="007A08CE" w:rsidRDefault="00185035">
            <w:pPr>
              <w:jc w:val="center"/>
            </w:pPr>
            <w:r w:rsidRPr="007A08CE">
              <w:t>6</w:t>
            </w:r>
          </w:p>
        </w:tc>
        <w:tc>
          <w:tcPr>
            <w:tcW w:w="2164" w:type="pct"/>
            <w:gridSpan w:val="2"/>
          </w:tcPr>
          <w:p w14:paraId="6EA5B1EC" w14:textId="77777777" w:rsidR="00185035" w:rsidRPr="002966C9" w:rsidRDefault="00185035" w:rsidP="002966C9">
            <w:r w:rsidRPr="002966C9">
              <w:t>Isporuka I ugradnja kontrolne ventilske kasete- KVK za dva medicinska gasa (O2 I MKV-5) za kontrolu pritiska gasa I sa mogućnošću isključivanja gasa, izrađena je u potpunosti prema EN 737.</w:t>
            </w:r>
          </w:p>
        </w:tc>
        <w:tc>
          <w:tcPr>
            <w:tcW w:w="384" w:type="pct"/>
            <w:vAlign w:val="bottom"/>
          </w:tcPr>
          <w:p w14:paraId="65A79C40" w14:textId="77777777" w:rsidR="00185035" w:rsidRPr="007A08CE" w:rsidRDefault="00185035">
            <w:pPr>
              <w:jc w:val="center"/>
            </w:pPr>
          </w:p>
        </w:tc>
        <w:tc>
          <w:tcPr>
            <w:tcW w:w="387" w:type="pct"/>
            <w:vAlign w:val="bottom"/>
          </w:tcPr>
          <w:p w14:paraId="6A222448" w14:textId="77777777" w:rsidR="00185035" w:rsidRPr="00141BBF" w:rsidRDefault="00185035" w:rsidP="00141BBF">
            <w:pPr>
              <w:jc w:val="center"/>
              <w:rPr>
                <w:bCs/>
              </w:rPr>
            </w:pPr>
          </w:p>
        </w:tc>
        <w:tc>
          <w:tcPr>
            <w:tcW w:w="322" w:type="pct"/>
          </w:tcPr>
          <w:p w14:paraId="3AD6C09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A8146F" w14:textId="77777777" w:rsidR="00185035" w:rsidRPr="00F85647" w:rsidRDefault="00185035" w:rsidP="005E2923">
            <w:pPr>
              <w:autoSpaceDE w:val="0"/>
              <w:autoSpaceDN w:val="0"/>
              <w:adjustRightInd w:val="0"/>
              <w:jc w:val="center"/>
              <w:rPr>
                <w:noProof/>
                <w:lang w:val="en-US"/>
              </w:rPr>
            </w:pPr>
          </w:p>
        </w:tc>
        <w:tc>
          <w:tcPr>
            <w:tcW w:w="237" w:type="pct"/>
          </w:tcPr>
          <w:p w14:paraId="5A24D883" w14:textId="77777777" w:rsidR="00185035" w:rsidRPr="00F85647" w:rsidRDefault="00185035" w:rsidP="005E2923">
            <w:pPr>
              <w:autoSpaceDE w:val="0"/>
              <w:autoSpaceDN w:val="0"/>
              <w:adjustRightInd w:val="0"/>
              <w:jc w:val="center"/>
              <w:rPr>
                <w:noProof/>
                <w:lang w:val="en-US"/>
              </w:rPr>
            </w:pPr>
          </w:p>
        </w:tc>
        <w:tc>
          <w:tcPr>
            <w:tcW w:w="237" w:type="pct"/>
          </w:tcPr>
          <w:p w14:paraId="529312E6" w14:textId="77777777" w:rsidR="00185035" w:rsidRPr="00F85647" w:rsidRDefault="00185035" w:rsidP="005E2923">
            <w:pPr>
              <w:autoSpaceDE w:val="0"/>
              <w:autoSpaceDN w:val="0"/>
              <w:adjustRightInd w:val="0"/>
              <w:jc w:val="center"/>
              <w:rPr>
                <w:noProof/>
              </w:rPr>
            </w:pPr>
          </w:p>
        </w:tc>
        <w:tc>
          <w:tcPr>
            <w:tcW w:w="414" w:type="pct"/>
          </w:tcPr>
          <w:p w14:paraId="6F48DE50" w14:textId="77777777" w:rsidR="00185035" w:rsidRPr="00F85647" w:rsidRDefault="00185035" w:rsidP="005E2923">
            <w:pPr>
              <w:autoSpaceDE w:val="0"/>
              <w:autoSpaceDN w:val="0"/>
              <w:adjustRightInd w:val="0"/>
              <w:jc w:val="center"/>
              <w:rPr>
                <w:noProof/>
              </w:rPr>
            </w:pPr>
          </w:p>
        </w:tc>
        <w:tc>
          <w:tcPr>
            <w:tcW w:w="339" w:type="pct"/>
          </w:tcPr>
          <w:p w14:paraId="59859E51" w14:textId="77777777" w:rsidR="00185035" w:rsidRDefault="00185035" w:rsidP="005E2923">
            <w:pPr>
              <w:autoSpaceDE w:val="0"/>
              <w:autoSpaceDN w:val="0"/>
              <w:adjustRightInd w:val="0"/>
              <w:jc w:val="center"/>
              <w:rPr>
                <w:noProof/>
              </w:rPr>
            </w:pPr>
          </w:p>
        </w:tc>
      </w:tr>
      <w:tr w:rsidR="00C90E7E" w:rsidRPr="00F85647" w14:paraId="168CB47C" w14:textId="77777777" w:rsidTr="00C90E7E">
        <w:trPr>
          <w:trHeight w:val="288"/>
        </w:trPr>
        <w:tc>
          <w:tcPr>
            <w:tcW w:w="192" w:type="pct"/>
          </w:tcPr>
          <w:p w14:paraId="7EE28459" w14:textId="77777777" w:rsidR="00185035" w:rsidRPr="007A08CE" w:rsidRDefault="00185035">
            <w:pPr>
              <w:jc w:val="center"/>
            </w:pPr>
          </w:p>
        </w:tc>
        <w:tc>
          <w:tcPr>
            <w:tcW w:w="2164" w:type="pct"/>
            <w:gridSpan w:val="2"/>
          </w:tcPr>
          <w:p w14:paraId="52FC486F" w14:textId="77777777" w:rsidR="00185035" w:rsidRPr="002966C9" w:rsidRDefault="00185035" w:rsidP="002966C9">
            <w:r w:rsidRPr="002966C9">
              <w:t>Kaseta se sastoji iz:</w:t>
            </w:r>
          </w:p>
        </w:tc>
        <w:tc>
          <w:tcPr>
            <w:tcW w:w="384" w:type="pct"/>
            <w:vAlign w:val="bottom"/>
          </w:tcPr>
          <w:p w14:paraId="3373BF23" w14:textId="77777777" w:rsidR="00185035" w:rsidRPr="007A08CE" w:rsidRDefault="00185035">
            <w:pPr>
              <w:jc w:val="center"/>
              <w:rPr>
                <w:color w:val="000000"/>
              </w:rPr>
            </w:pPr>
          </w:p>
        </w:tc>
        <w:tc>
          <w:tcPr>
            <w:tcW w:w="387" w:type="pct"/>
            <w:vAlign w:val="bottom"/>
          </w:tcPr>
          <w:p w14:paraId="7A78825E" w14:textId="77777777" w:rsidR="00185035" w:rsidRPr="00141BBF" w:rsidRDefault="00185035" w:rsidP="00141BBF">
            <w:pPr>
              <w:jc w:val="center"/>
              <w:rPr>
                <w:bCs/>
                <w:color w:val="000000"/>
              </w:rPr>
            </w:pPr>
          </w:p>
        </w:tc>
        <w:tc>
          <w:tcPr>
            <w:tcW w:w="322" w:type="pct"/>
          </w:tcPr>
          <w:p w14:paraId="7C2E5C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99F097E" w14:textId="77777777" w:rsidR="00185035" w:rsidRPr="00F85647" w:rsidRDefault="00185035" w:rsidP="005E2923">
            <w:pPr>
              <w:autoSpaceDE w:val="0"/>
              <w:autoSpaceDN w:val="0"/>
              <w:adjustRightInd w:val="0"/>
              <w:jc w:val="center"/>
              <w:rPr>
                <w:noProof/>
                <w:lang w:val="en-US"/>
              </w:rPr>
            </w:pPr>
          </w:p>
        </w:tc>
        <w:tc>
          <w:tcPr>
            <w:tcW w:w="237" w:type="pct"/>
          </w:tcPr>
          <w:p w14:paraId="053BF7C6" w14:textId="77777777" w:rsidR="00185035" w:rsidRPr="00F85647" w:rsidRDefault="00185035" w:rsidP="005E2923">
            <w:pPr>
              <w:autoSpaceDE w:val="0"/>
              <w:autoSpaceDN w:val="0"/>
              <w:adjustRightInd w:val="0"/>
              <w:jc w:val="center"/>
              <w:rPr>
                <w:noProof/>
                <w:lang w:val="en-US"/>
              </w:rPr>
            </w:pPr>
          </w:p>
        </w:tc>
        <w:tc>
          <w:tcPr>
            <w:tcW w:w="237" w:type="pct"/>
          </w:tcPr>
          <w:p w14:paraId="689D27F7" w14:textId="77777777" w:rsidR="00185035" w:rsidRPr="00F85647" w:rsidRDefault="00185035" w:rsidP="005E2923">
            <w:pPr>
              <w:autoSpaceDE w:val="0"/>
              <w:autoSpaceDN w:val="0"/>
              <w:adjustRightInd w:val="0"/>
              <w:jc w:val="center"/>
              <w:rPr>
                <w:noProof/>
              </w:rPr>
            </w:pPr>
          </w:p>
        </w:tc>
        <w:tc>
          <w:tcPr>
            <w:tcW w:w="414" w:type="pct"/>
          </w:tcPr>
          <w:p w14:paraId="7013220B" w14:textId="77777777" w:rsidR="00185035" w:rsidRPr="00F85647" w:rsidRDefault="00185035" w:rsidP="005E2923">
            <w:pPr>
              <w:autoSpaceDE w:val="0"/>
              <w:autoSpaceDN w:val="0"/>
              <w:adjustRightInd w:val="0"/>
              <w:jc w:val="center"/>
              <w:rPr>
                <w:noProof/>
              </w:rPr>
            </w:pPr>
          </w:p>
        </w:tc>
        <w:tc>
          <w:tcPr>
            <w:tcW w:w="339" w:type="pct"/>
          </w:tcPr>
          <w:p w14:paraId="290DEEBE" w14:textId="77777777" w:rsidR="00185035" w:rsidRDefault="00185035" w:rsidP="005E2923">
            <w:pPr>
              <w:autoSpaceDE w:val="0"/>
              <w:autoSpaceDN w:val="0"/>
              <w:adjustRightInd w:val="0"/>
              <w:jc w:val="center"/>
              <w:rPr>
                <w:noProof/>
              </w:rPr>
            </w:pPr>
          </w:p>
        </w:tc>
      </w:tr>
      <w:tr w:rsidR="00C90E7E" w:rsidRPr="00F85647" w14:paraId="746E0BFE" w14:textId="77777777" w:rsidTr="00C90E7E">
        <w:trPr>
          <w:trHeight w:val="288"/>
        </w:trPr>
        <w:tc>
          <w:tcPr>
            <w:tcW w:w="192" w:type="pct"/>
          </w:tcPr>
          <w:p w14:paraId="2EF4BB23" w14:textId="77777777" w:rsidR="00185035" w:rsidRPr="007A08CE" w:rsidRDefault="00185035">
            <w:pPr>
              <w:jc w:val="center"/>
            </w:pPr>
          </w:p>
        </w:tc>
        <w:tc>
          <w:tcPr>
            <w:tcW w:w="2164" w:type="pct"/>
            <w:gridSpan w:val="2"/>
          </w:tcPr>
          <w:p w14:paraId="7DBBE921" w14:textId="77777777" w:rsidR="00185035" w:rsidRPr="002966C9" w:rsidRDefault="00185035" w:rsidP="002966C9">
            <w:r w:rsidRPr="002966C9">
              <w:t>- zaštitne ventilske kutije za ugradnju u zid, sa vratancima i specijalnom bravom i ključem.</w:t>
            </w:r>
          </w:p>
        </w:tc>
        <w:tc>
          <w:tcPr>
            <w:tcW w:w="384" w:type="pct"/>
            <w:vAlign w:val="bottom"/>
          </w:tcPr>
          <w:p w14:paraId="2CEB98C4" w14:textId="77777777" w:rsidR="00185035" w:rsidRPr="007A08CE" w:rsidRDefault="00185035">
            <w:pPr>
              <w:jc w:val="center"/>
            </w:pPr>
          </w:p>
        </w:tc>
        <w:tc>
          <w:tcPr>
            <w:tcW w:w="387" w:type="pct"/>
            <w:vAlign w:val="bottom"/>
          </w:tcPr>
          <w:p w14:paraId="655061C1" w14:textId="77777777" w:rsidR="00185035" w:rsidRPr="00141BBF" w:rsidRDefault="00185035" w:rsidP="00141BBF">
            <w:pPr>
              <w:jc w:val="center"/>
              <w:rPr>
                <w:bCs/>
              </w:rPr>
            </w:pPr>
          </w:p>
        </w:tc>
        <w:tc>
          <w:tcPr>
            <w:tcW w:w="322" w:type="pct"/>
          </w:tcPr>
          <w:p w14:paraId="57C31F0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8B0BD0" w14:textId="77777777" w:rsidR="00185035" w:rsidRPr="00F85647" w:rsidRDefault="00185035" w:rsidP="005E2923">
            <w:pPr>
              <w:autoSpaceDE w:val="0"/>
              <w:autoSpaceDN w:val="0"/>
              <w:adjustRightInd w:val="0"/>
              <w:jc w:val="center"/>
              <w:rPr>
                <w:noProof/>
                <w:lang w:val="en-US"/>
              </w:rPr>
            </w:pPr>
          </w:p>
        </w:tc>
        <w:tc>
          <w:tcPr>
            <w:tcW w:w="237" w:type="pct"/>
          </w:tcPr>
          <w:p w14:paraId="38511F74" w14:textId="77777777" w:rsidR="00185035" w:rsidRPr="00F85647" w:rsidRDefault="00185035" w:rsidP="005E2923">
            <w:pPr>
              <w:autoSpaceDE w:val="0"/>
              <w:autoSpaceDN w:val="0"/>
              <w:adjustRightInd w:val="0"/>
              <w:jc w:val="center"/>
              <w:rPr>
                <w:noProof/>
                <w:lang w:val="en-US"/>
              </w:rPr>
            </w:pPr>
          </w:p>
        </w:tc>
        <w:tc>
          <w:tcPr>
            <w:tcW w:w="237" w:type="pct"/>
          </w:tcPr>
          <w:p w14:paraId="1B306668" w14:textId="77777777" w:rsidR="00185035" w:rsidRPr="00F85647" w:rsidRDefault="00185035" w:rsidP="005E2923">
            <w:pPr>
              <w:autoSpaceDE w:val="0"/>
              <w:autoSpaceDN w:val="0"/>
              <w:adjustRightInd w:val="0"/>
              <w:jc w:val="center"/>
              <w:rPr>
                <w:noProof/>
              </w:rPr>
            </w:pPr>
          </w:p>
        </w:tc>
        <w:tc>
          <w:tcPr>
            <w:tcW w:w="414" w:type="pct"/>
          </w:tcPr>
          <w:p w14:paraId="2AD55F47" w14:textId="77777777" w:rsidR="00185035" w:rsidRPr="00F85647" w:rsidRDefault="00185035" w:rsidP="005E2923">
            <w:pPr>
              <w:autoSpaceDE w:val="0"/>
              <w:autoSpaceDN w:val="0"/>
              <w:adjustRightInd w:val="0"/>
              <w:jc w:val="center"/>
              <w:rPr>
                <w:noProof/>
              </w:rPr>
            </w:pPr>
          </w:p>
        </w:tc>
        <w:tc>
          <w:tcPr>
            <w:tcW w:w="339" w:type="pct"/>
          </w:tcPr>
          <w:p w14:paraId="56B4E2CF" w14:textId="77777777" w:rsidR="00185035" w:rsidRDefault="00185035" w:rsidP="005E2923">
            <w:pPr>
              <w:autoSpaceDE w:val="0"/>
              <w:autoSpaceDN w:val="0"/>
              <w:adjustRightInd w:val="0"/>
              <w:jc w:val="center"/>
              <w:rPr>
                <w:noProof/>
              </w:rPr>
            </w:pPr>
          </w:p>
        </w:tc>
      </w:tr>
      <w:tr w:rsidR="00C90E7E" w:rsidRPr="00F85647" w14:paraId="4245A317" w14:textId="77777777" w:rsidTr="00C90E7E">
        <w:trPr>
          <w:trHeight w:val="288"/>
        </w:trPr>
        <w:tc>
          <w:tcPr>
            <w:tcW w:w="192" w:type="pct"/>
          </w:tcPr>
          <w:p w14:paraId="3CCF0596" w14:textId="77777777" w:rsidR="00185035" w:rsidRPr="007A08CE" w:rsidRDefault="00185035">
            <w:pPr>
              <w:jc w:val="center"/>
            </w:pPr>
          </w:p>
        </w:tc>
        <w:tc>
          <w:tcPr>
            <w:tcW w:w="2164" w:type="pct"/>
            <w:gridSpan w:val="2"/>
          </w:tcPr>
          <w:p w14:paraId="6D161E23" w14:textId="77777777" w:rsidR="00185035" w:rsidRPr="002966C9" w:rsidRDefault="00185035" w:rsidP="002966C9">
            <w:r w:rsidRPr="002966C9">
              <w:t>- ventilska grupa za kiseonik O2-DN15  kom 2</w:t>
            </w:r>
          </w:p>
        </w:tc>
        <w:tc>
          <w:tcPr>
            <w:tcW w:w="384" w:type="pct"/>
            <w:vAlign w:val="bottom"/>
          </w:tcPr>
          <w:p w14:paraId="048F0BF8" w14:textId="77777777" w:rsidR="00185035" w:rsidRPr="007A08CE" w:rsidRDefault="00185035">
            <w:pPr>
              <w:jc w:val="center"/>
            </w:pPr>
          </w:p>
        </w:tc>
        <w:tc>
          <w:tcPr>
            <w:tcW w:w="387" w:type="pct"/>
            <w:vAlign w:val="bottom"/>
          </w:tcPr>
          <w:p w14:paraId="7ECAE841" w14:textId="77777777" w:rsidR="00185035" w:rsidRPr="00141BBF" w:rsidRDefault="00185035" w:rsidP="00141BBF">
            <w:pPr>
              <w:jc w:val="center"/>
              <w:rPr>
                <w:bCs/>
              </w:rPr>
            </w:pPr>
          </w:p>
        </w:tc>
        <w:tc>
          <w:tcPr>
            <w:tcW w:w="322" w:type="pct"/>
          </w:tcPr>
          <w:p w14:paraId="493D0A8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5CA0C9A" w14:textId="77777777" w:rsidR="00185035" w:rsidRPr="00F85647" w:rsidRDefault="00185035" w:rsidP="005E2923">
            <w:pPr>
              <w:autoSpaceDE w:val="0"/>
              <w:autoSpaceDN w:val="0"/>
              <w:adjustRightInd w:val="0"/>
              <w:jc w:val="center"/>
              <w:rPr>
                <w:noProof/>
                <w:lang w:val="en-US"/>
              </w:rPr>
            </w:pPr>
          </w:p>
        </w:tc>
        <w:tc>
          <w:tcPr>
            <w:tcW w:w="237" w:type="pct"/>
          </w:tcPr>
          <w:p w14:paraId="735239D2" w14:textId="77777777" w:rsidR="00185035" w:rsidRPr="00F85647" w:rsidRDefault="00185035" w:rsidP="005E2923">
            <w:pPr>
              <w:autoSpaceDE w:val="0"/>
              <w:autoSpaceDN w:val="0"/>
              <w:adjustRightInd w:val="0"/>
              <w:jc w:val="center"/>
              <w:rPr>
                <w:noProof/>
                <w:lang w:val="en-US"/>
              </w:rPr>
            </w:pPr>
          </w:p>
        </w:tc>
        <w:tc>
          <w:tcPr>
            <w:tcW w:w="237" w:type="pct"/>
          </w:tcPr>
          <w:p w14:paraId="3481313D" w14:textId="77777777" w:rsidR="00185035" w:rsidRPr="00F85647" w:rsidRDefault="00185035" w:rsidP="005E2923">
            <w:pPr>
              <w:autoSpaceDE w:val="0"/>
              <w:autoSpaceDN w:val="0"/>
              <w:adjustRightInd w:val="0"/>
              <w:jc w:val="center"/>
              <w:rPr>
                <w:noProof/>
              </w:rPr>
            </w:pPr>
          </w:p>
        </w:tc>
        <w:tc>
          <w:tcPr>
            <w:tcW w:w="414" w:type="pct"/>
          </w:tcPr>
          <w:p w14:paraId="5B4AC60D" w14:textId="77777777" w:rsidR="00185035" w:rsidRPr="00F85647" w:rsidRDefault="00185035" w:rsidP="005E2923">
            <w:pPr>
              <w:autoSpaceDE w:val="0"/>
              <w:autoSpaceDN w:val="0"/>
              <w:adjustRightInd w:val="0"/>
              <w:jc w:val="center"/>
              <w:rPr>
                <w:noProof/>
              </w:rPr>
            </w:pPr>
          </w:p>
        </w:tc>
        <w:tc>
          <w:tcPr>
            <w:tcW w:w="339" w:type="pct"/>
          </w:tcPr>
          <w:p w14:paraId="5E9CD935" w14:textId="77777777" w:rsidR="00185035" w:rsidRDefault="00185035" w:rsidP="005E2923">
            <w:pPr>
              <w:autoSpaceDE w:val="0"/>
              <w:autoSpaceDN w:val="0"/>
              <w:adjustRightInd w:val="0"/>
              <w:jc w:val="center"/>
              <w:rPr>
                <w:noProof/>
              </w:rPr>
            </w:pPr>
          </w:p>
        </w:tc>
      </w:tr>
      <w:tr w:rsidR="00C90E7E" w:rsidRPr="00F85647" w14:paraId="47B9F383" w14:textId="77777777" w:rsidTr="00C90E7E">
        <w:trPr>
          <w:trHeight w:val="288"/>
        </w:trPr>
        <w:tc>
          <w:tcPr>
            <w:tcW w:w="192" w:type="pct"/>
          </w:tcPr>
          <w:p w14:paraId="048E8539" w14:textId="77777777" w:rsidR="00185035" w:rsidRPr="007A08CE" w:rsidRDefault="00185035">
            <w:pPr>
              <w:jc w:val="center"/>
            </w:pPr>
          </w:p>
        </w:tc>
        <w:tc>
          <w:tcPr>
            <w:tcW w:w="2164" w:type="pct"/>
            <w:gridSpan w:val="2"/>
          </w:tcPr>
          <w:p w14:paraId="6A998358" w14:textId="77777777" w:rsidR="00185035" w:rsidRPr="002966C9" w:rsidRDefault="00185035" w:rsidP="002966C9">
            <w:r w:rsidRPr="002966C9">
              <w:t>- ventilsak grupa za medicinski komprimovani vazduh MKV-5 DN15 kom 2</w:t>
            </w:r>
          </w:p>
        </w:tc>
        <w:tc>
          <w:tcPr>
            <w:tcW w:w="384" w:type="pct"/>
            <w:vAlign w:val="bottom"/>
          </w:tcPr>
          <w:p w14:paraId="1E50A42F" w14:textId="77777777" w:rsidR="00185035" w:rsidRPr="007A08CE" w:rsidRDefault="00185035">
            <w:pPr>
              <w:jc w:val="center"/>
            </w:pPr>
          </w:p>
        </w:tc>
        <w:tc>
          <w:tcPr>
            <w:tcW w:w="387" w:type="pct"/>
            <w:vAlign w:val="bottom"/>
          </w:tcPr>
          <w:p w14:paraId="16B7510E" w14:textId="77777777" w:rsidR="00185035" w:rsidRPr="00141BBF" w:rsidRDefault="00185035" w:rsidP="00141BBF">
            <w:pPr>
              <w:jc w:val="center"/>
              <w:rPr>
                <w:bCs/>
              </w:rPr>
            </w:pPr>
          </w:p>
        </w:tc>
        <w:tc>
          <w:tcPr>
            <w:tcW w:w="322" w:type="pct"/>
          </w:tcPr>
          <w:p w14:paraId="11AD3F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6930C5" w14:textId="77777777" w:rsidR="00185035" w:rsidRPr="00F85647" w:rsidRDefault="00185035" w:rsidP="005E2923">
            <w:pPr>
              <w:autoSpaceDE w:val="0"/>
              <w:autoSpaceDN w:val="0"/>
              <w:adjustRightInd w:val="0"/>
              <w:jc w:val="center"/>
              <w:rPr>
                <w:noProof/>
                <w:lang w:val="en-US"/>
              </w:rPr>
            </w:pPr>
          </w:p>
        </w:tc>
        <w:tc>
          <w:tcPr>
            <w:tcW w:w="237" w:type="pct"/>
          </w:tcPr>
          <w:p w14:paraId="6480BC4C" w14:textId="77777777" w:rsidR="00185035" w:rsidRPr="00F85647" w:rsidRDefault="00185035" w:rsidP="005E2923">
            <w:pPr>
              <w:autoSpaceDE w:val="0"/>
              <w:autoSpaceDN w:val="0"/>
              <w:adjustRightInd w:val="0"/>
              <w:jc w:val="center"/>
              <w:rPr>
                <w:noProof/>
                <w:lang w:val="en-US"/>
              </w:rPr>
            </w:pPr>
          </w:p>
        </w:tc>
        <w:tc>
          <w:tcPr>
            <w:tcW w:w="237" w:type="pct"/>
          </w:tcPr>
          <w:p w14:paraId="39C49B6F" w14:textId="77777777" w:rsidR="00185035" w:rsidRPr="00F85647" w:rsidRDefault="00185035" w:rsidP="005E2923">
            <w:pPr>
              <w:autoSpaceDE w:val="0"/>
              <w:autoSpaceDN w:val="0"/>
              <w:adjustRightInd w:val="0"/>
              <w:jc w:val="center"/>
              <w:rPr>
                <w:noProof/>
              </w:rPr>
            </w:pPr>
          </w:p>
        </w:tc>
        <w:tc>
          <w:tcPr>
            <w:tcW w:w="414" w:type="pct"/>
          </w:tcPr>
          <w:p w14:paraId="468BB369" w14:textId="77777777" w:rsidR="00185035" w:rsidRPr="00F85647" w:rsidRDefault="00185035" w:rsidP="005E2923">
            <w:pPr>
              <w:autoSpaceDE w:val="0"/>
              <w:autoSpaceDN w:val="0"/>
              <w:adjustRightInd w:val="0"/>
              <w:jc w:val="center"/>
              <w:rPr>
                <w:noProof/>
              </w:rPr>
            </w:pPr>
          </w:p>
        </w:tc>
        <w:tc>
          <w:tcPr>
            <w:tcW w:w="339" w:type="pct"/>
          </w:tcPr>
          <w:p w14:paraId="786EA4EC" w14:textId="77777777" w:rsidR="00185035" w:rsidRDefault="00185035" w:rsidP="005E2923">
            <w:pPr>
              <w:autoSpaceDE w:val="0"/>
              <w:autoSpaceDN w:val="0"/>
              <w:adjustRightInd w:val="0"/>
              <w:jc w:val="center"/>
              <w:rPr>
                <w:noProof/>
              </w:rPr>
            </w:pPr>
          </w:p>
        </w:tc>
      </w:tr>
      <w:tr w:rsidR="00C90E7E" w:rsidRPr="00F85647" w14:paraId="023D86B4" w14:textId="77777777" w:rsidTr="00C90E7E">
        <w:trPr>
          <w:trHeight w:val="288"/>
        </w:trPr>
        <w:tc>
          <w:tcPr>
            <w:tcW w:w="192" w:type="pct"/>
          </w:tcPr>
          <w:p w14:paraId="43BFB325" w14:textId="77777777" w:rsidR="00185035" w:rsidRPr="007A08CE" w:rsidRDefault="00185035">
            <w:pPr>
              <w:jc w:val="center"/>
            </w:pPr>
          </w:p>
        </w:tc>
        <w:tc>
          <w:tcPr>
            <w:tcW w:w="2164" w:type="pct"/>
            <w:gridSpan w:val="2"/>
          </w:tcPr>
          <w:p w14:paraId="2C486204" w14:textId="77777777" w:rsidR="00185035" w:rsidRPr="002966C9" w:rsidRDefault="00185035" w:rsidP="002966C9">
            <w:r w:rsidRPr="002966C9">
              <w:t>- manometrima za kontrolu pritiska za O2 i MKV -5.</w:t>
            </w:r>
          </w:p>
        </w:tc>
        <w:tc>
          <w:tcPr>
            <w:tcW w:w="384" w:type="pct"/>
            <w:vAlign w:val="bottom"/>
          </w:tcPr>
          <w:p w14:paraId="6FE5098B" w14:textId="77777777" w:rsidR="00185035" w:rsidRPr="007A08CE" w:rsidRDefault="00185035">
            <w:pPr>
              <w:jc w:val="center"/>
            </w:pPr>
          </w:p>
        </w:tc>
        <w:tc>
          <w:tcPr>
            <w:tcW w:w="387" w:type="pct"/>
            <w:vAlign w:val="bottom"/>
          </w:tcPr>
          <w:p w14:paraId="40AC0E62" w14:textId="77777777" w:rsidR="00185035" w:rsidRPr="00141BBF" w:rsidRDefault="00185035" w:rsidP="00141BBF">
            <w:pPr>
              <w:jc w:val="center"/>
              <w:rPr>
                <w:bCs/>
              </w:rPr>
            </w:pPr>
          </w:p>
        </w:tc>
        <w:tc>
          <w:tcPr>
            <w:tcW w:w="322" w:type="pct"/>
          </w:tcPr>
          <w:p w14:paraId="23B0AD3B" w14:textId="77777777" w:rsidR="00185035" w:rsidRPr="00F85647" w:rsidRDefault="00185035" w:rsidP="005E2923">
            <w:pPr>
              <w:autoSpaceDE w:val="0"/>
              <w:autoSpaceDN w:val="0"/>
              <w:adjustRightInd w:val="0"/>
              <w:jc w:val="center"/>
              <w:rPr>
                <w:noProof/>
                <w:lang w:val="en-US"/>
              </w:rPr>
            </w:pPr>
          </w:p>
        </w:tc>
        <w:tc>
          <w:tcPr>
            <w:tcW w:w="324" w:type="pct"/>
            <w:gridSpan w:val="2"/>
          </w:tcPr>
          <w:p w14:paraId="4BF26BED" w14:textId="77777777" w:rsidR="00185035" w:rsidRPr="00F85647" w:rsidRDefault="00185035" w:rsidP="005E2923">
            <w:pPr>
              <w:autoSpaceDE w:val="0"/>
              <w:autoSpaceDN w:val="0"/>
              <w:adjustRightInd w:val="0"/>
              <w:jc w:val="center"/>
              <w:rPr>
                <w:noProof/>
                <w:lang w:val="en-US"/>
              </w:rPr>
            </w:pPr>
          </w:p>
        </w:tc>
        <w:tc>
          <w:tcPr>
            <w:tcW w:w="237" w:type="pct"/>
          </w:tcPr>
          <w:p w14:paraId="2E23457B" w14:textId="77777777" w:rsidR="00185035" w:rsidRPr="00F85647" w:rsidRDefault="00185035" w:rsidP="005E2923">
            <w:pPr>
              <w:autoSpaceDE w:val="0"/>
              <w:autoSpaceDN w:val="0"/>
              <w:adjustRightInd w:val="0"/>
              <w:jc w:val="center"/>
              <w:rPr>
                <w:noProof/>
                <w:lang w:val="en-US"/>
              </w:rPr>
            </w:pPr>
          </w:p>
        </w:tc>
        <w:tc>
          <w:tcPr>
            <w:tcW w:w="237" w:type="pct"/>
          </w:tcPr>
          <w:p w14:paraId="1A2D461E" w14:textId="77777777" w:rsidR="00185035" w:rsidRPr="00F85647" w:rsidRDefault="00185035" w:rsidP="005E2923">
            <w:pPr>
              <w:autoSpaceDE w:val="0"/>
              <w:autoSpaceDN w:val="0"/>
              <w:adjustRightInd w:val="0"/>
              <w:jc w:val="center"/>
              <w:rPr>
                <w:noProof/>
              </w:rPr>
            </w:pPr>
          </w:p>
        </w:tc>
        <w:tc>
          <w:tcPr>
            <w:tcW w:w="414" w:type="pct"/>
          </w:tcPr>
          <w:p w14:paraId="55E7BCD9" w14:textId="77777777" w:rsidR="00185035" w:rsidRPr="00F85647" w:rsidRDefault="00185035" w:rsidP="005E2923">
            <w:pPr>
              <w:autoSpaceDE w:val="0"/>
              <w:autoSpaceDN w:val="0"/>
              <w:adjustRightInd w:val="0"/>
              <w:jc w:val="center"/>
              <w:rPr>
                <w:noProof/>
              </w:rPr>
            </w:pPr>
          </w:p>
        </w:tc>
        <w:tc>
          <w:tcPr>
            <w:tcW w:w="339" w:type="pct"/>
          </w:tcPr>
          <w:p w14:paraId="3644A367" w14:textId="77777777" w:rsidR="00185035" w:rsidRDefault="00185035" w:rsidP="005E2923">
            <w:pPr>
              <w:autoSpaceDE w:val="0"/>
              <w:autoSpaceDN w:val="0"/>
              <w:adjustRightInd w:val="0"/>
              <w:jc w:val="center"/>
              <w:rPr>
                <w:noProof/>
              </w:rPr>
            </w:pPr>
          </w:p>
        </w:tc>
      </w:tr>
      <w:tr w:rsidR="00C90E7E" w:rsidRPr="00F85647" w14:paraId="6E99881B" w14:textId="77777777" w:rsidTr="00C90E7E">
        <w:trPr>
          <w:trHeight w:val="288"/>
        </w:trPr>
        <w:tc>
          <w:tcPr>
            <w:tcW w:w="192" w:type="pct"/>
          </w:tcPr>
          <w:p w14:paraId="0D656A88" w14:textId="77777777" w:rsidR="00185035" w:rsidRPr="007A08CE" w:rsidRDefault="00185035">
            <w:pPr>
              <w:jc w:val="center"/>
            </w:pPr>
          </w:p>
        </w:tc>
        <w:tc>
          <w:tcPr>
            <w:tcW w:w="2164" w:type="pct"/>
            <w:gridSpan w:val="2"/>
          </w:tcPr>
          <w:p w14:paraId="06B48D4C" w14:textId="77777777" w:rsidR="00185035" w:rsidRPr="002966C9" w:rsidRDefault="00185035" w:rsidP="002966C9">
            <w:r w:rsidRPr="002966C9">
              <w:t>- oznakama na prednjoj ploči za 2 gasa</w:t>
            </w:r>
          </w:p>
        </w:tc>
        <w:tc>
          <w:tcPr>
            <w:tcW w:w="384" w:type="pct"/>
            <w:vAlign w:val="bottom"/>
          </w:tcPr>
          <w:p w14:paraId="579D5554" w14:textId="77777777" w:rsidR="00185035" w:rsidRPr="007A08CE" w:rsidRDefault="00185035">
            <w:pPr>
              <w:jc w:val="center"/>
            </w:pPr>
          </w:p>
        </w:tc>
        <w:tc>
          <w:tcPr>
            <w:tcW w:w="387" w:type="pct"/>
            <w:vAlign w:val="bottom"/>
          </w:tcPr>
          <w:p w14:paraId="49DF649C" w14:textId="77777777" w:rsidR="00185035" w:rsidRPr="00141BBF" w:rsidRDefault="00185035" w:rsidP="00141BBF">
            <w:pPr>
              <w:jc w:val="center"/>
              <w:rPr>
                <w:bCs/>
              </w:rPr>
            </w:pPr>
          </w:p>
        </w:tc>
        <w:tc>
          <w:tcPr>
            <w:tcW w:w="322" w:type="pct"/>
          </w:tcPr>
          <w:p w14:paraId="1A23A07F" w14:textId="77777777" w:rsidR="00185035" w:rsidRPr="00F85647" w:rsidRDefault="00185035" w:rsidP="005E2923">
            <w:pPr>
              <w:autoSpaceDE w:val="0"/>
              <w:autoSpaceDN w:val="0"/>
              <w:adjustRightInd w:val="0"/>
              <w:jc w:val="center"/>
              <w:rPr>
                <w:noProof/>
                <w:lang w:val="en-US"/>
              </w:rPr>
            </w:pPr>
          </w:p>
        </w:tc>
        <w:tc>
          <w:tcPr>
            <w:tcW w:w="324" w:type="pct"/>
            <w:gridSpan w:val="2"/>
          </w:tcPr>
          <w:p w14:paraId="63D0EA39" w14:textId="77777777" w:rsidR="00185035" w:rsidRPr="00F85647" w:rsidRDefault="00185035" w:rsidP="005E2923">
            <w:pPr>
              <w:autoSpaceDE w:val="0"/>
              <w:autoSpaceDN w:val="0"/>
              <w:adjustRightInd w:val="0"/>
              <w:jc w:val="center"/>
              <w:rPr>
                <w:noProof/>
                <w:lang w:val="en-US"/>
              </w:rPr>
            </w:pPr>
          </w:p>
        </w:tc>
        <w:tc>
          <w:tcPr>
            <w:tcW w:w="237" w:type="pct"/>
          </w:tcPr>
          <w:p w14:paraId="60B66E7D" w14:textId="77777777" w:rsidR="00185035" w:rsidRPr="00F85647" w:rsidRDefault="00185035" w:rsidP="005E2923">
            <w:pPr>
              <w:autoSpaceDE w:val="0"/>
              <w:autoSpaceDN w:val="0"/>
              <w:adjustRightInd w:val="0"/>
              <w:jc w:val="center"/>
              <w:rPr>
                <w:noProof/>
                <w:lang w:val="en-US"/>
              </w:rPr>
            </w:pPr>
          </w:p>
        </w:tc>
        <w:tc>
          <w:tcPr>
            <w:tcW w:w="237" w:type="pct"/>
          </w:tcPr>
          <w:p w14:paraId="51B98CD2" w14:textId="77777777" w:rsidR="00185035" w:rsidRPr="00F85647" w:rsidRDefault="00185035" w:rsidP="005E2923">
            <w:pPr>
              <w:autoSpaceDE w:val="0"/>
              <w:autoSpaceDN w:val="0"/>
              <w:adjustRightInd w:val="0"/>
              <w:jc w:val="center"/>
              <w:rPr>
                <w:noProof/>
              </w:rPr>
            </w:pPr>
          </w:p>
        </w:tc>
        <w:tc>
          <w:tcPr>
            <w:tcW w:w="414" w:type="pct"/>
          </w:tcPr>
          <w:p w14:paraId="565C4534" w14:textId="77777777" w:rsidR="00185035" w:rsidRPr="00F85647" w:rsidRDefault="00185035" w:rsidP="005E2923">
            <w:pPr>
              <w:autoSpaceDE w:val="0"/>
              <w:autoSpaceDN w:val="0"/>
              <w:adjustRightInd w:val="0"/>
              <w:jc w:val="center"/>
              <w:rPr>
                <w:noProof/>
              </w:rPr>
            </w:pPr>
          </w:p>
        </w:tc>
        <w:tc>
          <w:tcPr>
            <w:tcW w:w="339" w:type="pct"/>
          </w:tcPr>
          <w:p w14:paraId="2CD7D1D4" w14:textId="77777777" w:rsidR="00185035" w:rsidRDefault="00185035" w:rsidP="005E2923">
            <w:pPr>
              <w:autoSpaceDE w:val="0"/>
              <w:autoSpaceDN w:val="0"/>
              <w:adjustRightInd w:val="0"/>
              <w:jc w:val="center"/>
              <w:rPr>
                <w:noProof/>
              </w:rPr>
            </w:pPr>
          </w:p>
        </w:tc>
      </w:tr>
      <w:tr w:rsidR="00C90E7E" w:rsidRPr="00F85647" w14:paraId="254F3925" w14:textId="77777777" w:rsidTr="00C90E7E">
        <w:trPr>
          <w:trHeight w:val="288"/>
        </w:trPr>
        <w:tc>
          <w:tcPr>
            <w:tcW w:w="192" w:type="pct"/>
          </w:tcPr>
          <w:p w14:paraId="130768B3" w14:textId="77777777" w:rsidR="00185035" w:rsidRPr="007A08CE" w:rsidRDefault="00185035">
            <w:pPr>
              <w:jc w:val="center"/>
            </w:pPr>
          </w:p>
        </w:tc>
        <w:tc>
          <w:tcPr>
            <w:tcW w:w="2164" w:type="pct"/>
            <w:gridSpan w:val="2"/>
          </w:tcPr>
          <w:p w14:paraId="1E485C4B" w14:textId="77777777" w:rsidR="00185035" w:rsidRPr="002966C9" w:rsidRDefault="00185035" w:rsidP="002966C9">
            <w:r w:rsidRPr="002966C9">
              <w:t xml:space="preserve">- svetlosnom signalizacijom </w:t>
            </w:r>
          </w:p>
        </w:tc>
        <w:tc>
          <w:tcPr>
            <w:tcW w:w="384" w:type="pct"/>
            <w:vAlign w:val="bottom"/>
          </w:tcPr>
          <w:p w14:paraId="590964BD" w14:textId="77777777" w:rsidR="00185035" w:rsidRPr="007A08CE" w:rsidRDefault="00185035">
            <w:pPr>
              <w:jc w:val="center"/>
              <w:rPr>
                <w:color w:val="000000"/>
              </w:rPr>
            </w:pPr>
          </w:p>
        </w:tc>
        <w:tc>
          <w:tcPr>
            <w:tcW w:w="387" w:type="pct"/>
            <w:vAlign w:val="bottom"/>
          </w:tcPr>
          <w:p w14:paraId="586A890A" w14:textId="77777777" w:rsidR="00185035" w:rsidRPr="00141BBF" w:rsidRDefault="00185035" w:rsidP="00141BBF">
            <w:pPr>
              <w:jc w:val="center"/>
              <w:rPr>
                <w:bCs/>
                <w:color w:val="000000"/>
              </w:rPr>
            </w:pPr>
          </w:p>
        </w:tc>
        <w:tc>
          <w:tcPr>
            <w:tcW w:w="322" w:type="pct"/>
          </w:tcPr>
          <w:p w14:paraId="0A18316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2D18E8" w14:textId="77777777" w:rsidR="00185035" w:rsidRPr="00F85647" w:rsidRDefault="00185035" w:rsidP="005E2923">
            <w:pPr>
              <w:autoSpaceDE w:val="0"/>
              <w:autoSpaceDN w:val="0"/>
              <w:adjustRightInd w:val="0"/>
              <w:jc w:val="center"/>
              <w:rPr>
                <w:noProof/>
                <w:lang w:val="en-US"/>
              </w:rPr>
            </w:pPr>
          </w:p>
        </w:tc>
        <w:tc>
          <w:tcPr>
            <w:tcW w:w="237" w:type="pct"/>
          </w:tcPr>
          <w:p w14:paraId="26217538" w14:textId="77777777" w:rsidR="00185035" w:rsidRPr="00F85647" w:rsidRDefault="00185035" w:rsidP="005E2923">
            <w:pPr>
              <w:autoSpaceDE w:val="0"/>
              <w:autoSpaceDN w:val="0"/>
              <w:adjustRightInd w:val="0"/>
              <w:jc w:val="center"/>
              <w:rPr>
                <w:noProof/>
                <w:lang w:val="en-US"/>
              </w:rPr>
            </w:pPr>
          </w:p>
        </w:tc>
        <w:tc>
          <w:tcPr>
            <w:tcW w:w="237" w:type="pct"/>
          </w:tcPr>
          <w:p w14:paraId="6C9A9F43" w14:textId="77777777" w:rsidR="00185035" w:rsidRPr="00F85647" w:rsidRDefault="00185035" w:rsidP="005E2923">
            <w:pPr>
              <w:autoSpaceDE w:val="0"/>
              <w:autoSpaceDN w:val="0"/>
              <w:adjustRightInd w:val="0"/>
              <w:jc w:val="center"/>
              <w:rPr>
                <w:noProof/>
              </w:rPr>
            </w:pPr>
          </w:p>
        </w:tc>
        <w:tc>
          <w:tcPr>
            <w:tcW w:w="414" w:type="pct"/>
          </w:tcPr>
          <w:p w14:paraId="02DCB6D8" w14:textId="77777777" w:rsidR="00185035" w:rsidRPr="00F85647" w:rsidRDefault="00185035" w:rsidP="005E2923">
            <w:pPr>
              <w:autoSpaceDE w:val="0"/>
              <w:autoSpaceDN w:val="0"/>
              <w:adjustRightInd w:val="0"/>
              <w:jc w:val="center"/>
              <w:rPr>
                <w:noProof/>
              </w:rPr>
            </w:pPr>
          </w:p>
        </w:tc>
        <w:tc>
          <w:tcPr>
            <w:tcW w:w="339" w:type="pct"/>
          </w:tcPr>
          <w:p w14:paraId="685F265A" w14:textId="77777777" w:rsidR="00185035" w:rsidRDefault="00185035" w:rsidP="005E2923">
            <w:pPr>
              <w:autoSpaceDE w:val="0"/>
              <w:autoSpaceDN w:val="0"/>
              <w:adjustRightInd w:val="0"/>
              <w:jc w:val="center"/>
              <w:rPr>
                <w:noProof/>
              </w:rPr>
            </w:pPr>
          </w:p>
        </w:tc>
      </w:tr>
      <w:tr w:rsidR="00C90E7E" w:rsidRPr="00F85647" w14:paraId="76A3DFBF" w14:textId="77777777" w:rsidTr="00C90E7E">
        <w:trPr>
          <w:trHeight w:val="288"/>
        </w:trPr>
        <w:tc>
          <w:tcPr>
            <w:tcW w:w="192" w:type="pct"/>
          </w:tcPr>
          <w:p w14:paraId="6B5000E1" w14:textId="77777777" w:rsidR="00185035" w:rsidRPr="007A08CE" w:rsidRDefault="00185035">
            <w:pPr>
              <w:jc w:val="center"/>
            </w:pPr>
          </w:p>
        </w:tc>
        <w:tc>
          <w:tcPr>
            <w:tcW w:w="2164" w:type="pct"/>
            <w:gridSpan w:val="2"/>
          </w:tcPr>
          <w:p w14:paraId="773E99AB" w14:textId="77777777" w:rsidR="00185035" w:rsidRPr="002966C9" w:rsidRDefault="00185035" w:rsidP="002966C9">
            <w:r w:rsidRPr="002966C9">
              <w:t>- odgovarajućim pretvaračima pritiska</w:t>
            </w:r>
          </w:p>
        </w:tc>
        <w:tc>
          <w:tcPr>
            <w:tcW w:w="384" w:type="pct"/>
            <w:vAlign w:val="bottom"/>
          </w:tcPr>
          <w:p w14:paraId="379A1E8C" w14:textId="77777777" w:rsidR="00185035" w:rsidRPr="007A08CE" w:rsidRDefault="00185035">
            <w:pPr>
              <w:jc w:val="center"/>
            </w:pPr>
          </w:p>
        </w:tc>
        <w:tc>
          <w:tcPr>
            <w:tcW w:w="387" w:type="pct"/>
            <w:vAlign w:val="bottom"/>
          </w:tcPr>
          <w:p w14:paraId="2E92AA37" w14:textId="77777777" w:rsidR="00185035" w:rsidRPr="00141BBF" w:rsidRDefault="00185035" w:rsidP="00141BBF">
            <w:pPr>
              <w:jc w:val="center"/>
              <w:rPr>
                <w:bCs/>
              </w:rPr>
            </w:pPr>
          </w:p>
        </w:tc>
        <w:tc>
          <w:tcPr>
            <w:tcW w:w="322" w:type="pct"/>
          </w:tcPr>
          <w:p w14:paraId="4B98D32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0E94A79" w14:textId="77777777" w:rsidR="00185035" w:rsidRPr="00F85647" w:rsidRDefault="00185035" w:rsidP="005E2923">
            <w:pPr>
              <w:autoSpaceDE w:val="0"/>
              <w:autoSpaceDN w:val="0"/>
              <w:adjustRightInd w:val="0"/>
              <w:jc w:val="center"/>
              <w:rPr>
                <w:noProof/>
                <w:lang w:val="en-US"/>
              </w:rPr>
            </w:pPr>
          </w:p>
        </w:tc>
        <w:tc>
          <w:tcPr>
            <w:tcW w:w="237" w:type="pct"/>
          </w:tcPr>
          <w:p w14:paraId="50DACC7D" w14:textId="77777777" w:rsidR="00185035" w:rsidRPr="00F85647" w:rsidRDefault="00185035" w:rsidP="005E2923">
            <w:pPr>
              <w:autoSpaceDE w:val="0"/>
              <w:autoSpaceDN w:val="0"/>
              <w:adjustRightInd w:val="0"/>
              <w:jc w:val="center"/>
              <w:rPr>
                <w:noProof/>
                <w:lang w:val="en-US"/>
              </w:rPr>
            </w:pPr>
          </w:p>
        </w:tc>
        <w:tc>
          <w:tcPr>
            <w:tcW w:w="237" w:type="pct"/>
          </w:tcPr>
          <w:p w14:paraId="74E3AAA7" w14:textId="77777777" w:rsidR="00185035" w:rsidRPr="00F85647" w:rsidRDefault="00185035" w:rsidP="005E2923">
            <w:pPr>
              <w:autoSpaceDE w:val="0"/>
              <w:autoSpaceDN w:val="0"/>
              <w:adjustRightInd w:val="0"/>
              <w:jc w:val="center"/>
              <w:rPr>
                <w:noProof/>
              </w:rPr>
            </w:pPr>
          </w:p>
        </w:tc>
        <w:tc>
          <w:tcPr>
            <w:tcW w:w="414" w:type="pct"/>
          </w:tcPr>
          <w:p w14:paraId="5D16C14D" w14:textId="77777777" w:rsidR="00185035" w:rsidRPr="00F85647" w:rsidRDefault="00185035" w:rsidP="005E2923">
            <w:pPr>
              <w:autoSpaceDE w:val="0"/>
              <w:autoSpaceDN w:val="0"/>
              <w:adjustRightInd w:val="0"/>
              <w:jc w:val="center"/>
              <w:rPr>
                <w:noProof/>
              </w:rPr>
            </w:pPr>
          </w:p>
        </w:tc>
        <w:tc>
          <w:tcPr>
            <w:tcW w:w="339" w:type="pct"/>
          </w:tcPr>
          <w:p w14:paraId="4D0291E5" w14:textId="77777777" w:rsidR="00185035" w:rsidRDefault="00185035" w:rsidP="005E2923">
            <w:pPr>
              <w:autoSpaceDE w:val="0"/>
              <w:autoSpaceDN w:val="0"/>
              <w:adjustRightInd w:val="0"/>
              <w:jc w:val="center"/>
              <w:rPr>
                <w:noProof/>
              </w:rPr>
            </w:pPr>
          </w:p>
        </w:tc>
      </w:tr>
      <w:tr w:rsidR="00C90E7E" w:rsidRPr="00F85647" w14:paraId="6588D28D" w14:textId="77777777" w:rsidTr="00C90E7E">
        <w:trPr>
          <w:trHeight w:val="288"/>
        </w:trPr>
        <w:tc>
          <w:tcPr>
            <w:tcW w:w="192" w:type="pct"/>
          </w:tcPr>
          <w:p w14:paraId="07CB8F43" w14:textId="77777777" w:rsidR="00185035" w:rsidRPr="007A08CE" w:rsidRDefault="00185035">
            <w:pPr>
              <w:jc w:val="center"/>
            </w:pPr>
          </w:p>
        </w:tc>
        <w:tc>
          <w:tcPr>
            <w:tcW w:w="2164" w:type="pct"/>
            <w:gridSpan w:val="2"/>
          </w:tcPr>
          <w:p w14:paraId="2743ADF8" w14:textId="77777777" w:rsidR="00185035" w:rsidRPr="002966C9" w:rsidRDefault="00185035" w:rsidP="002966C9">
            <w:r w:rsidRPr="002966C9">
              <w:t>- trafo 230 VAC/12VDC, 30W</w:t>
            </w:r>
          </w:p>
        </w:tc>
        <w:tc>
          <w:tcPr>
            <w:tcW w:w="384" w:type="pct"/>
            <w:vAlign w:val="bottom"/>
          </w:tcPr>
          <w:p w14:paraId="6A75D882" w14:textId="77777777" w:rsidR="00185035" w:rsidRPr="007A08CE" w:rsidRDefault="00185035">
            <w:pPr>
              <w:jc w:val="center"/>
              <w:rPr>
                <w:color w:val="000000"/>
              </w:rPr>
            </w:pPr>
          </w:p>
        </w:tc>
        <w:tc>
          <w:tcPr>
            <w:tcW w:w="387" w:type="pct"/>
            <w:vAlign w:val="bottom"/>
          </w:tcPr>
          <w:p w14:paraId="45FFF620" w14:textId="77777777" w:rsidR="00185035" w:rsidRPr="00141BBF" w:rsidRDefault="00185035" w:rsidP="00141BBF">
            <w:pPr>
              <w:jc w:val="center"/>
              <w:rPr>
                <w:bCs/>
                <w:color w:val="000000"/>
              </w:rPr>
            </w:pPr>
          </w:p>
        </w:tc>
        <w:tc>
          <w:tcPr>
            <w:tcW w:w="322" w:type="pct"/>
          </w:tcPr>
          <w:p w14:paraId="07920FF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97BC84F" w14:textId="77777777" w:rsidR="00185035" w:rsidRPr="00F85647" w:rsidRDefault="00185035" w:rsidP="005E2923">
            <w:pPr>
              <w:autoSpaceDE w:val="0"/>
              <w:autoSpaceDN w:val="0"/>
              <w:adjustRightInd w:val="0"/>
              <w:jc w:val="center"/>
              <w:rPr>
                <w:noProof/>
                <w:lang w:val="en-US"/>
              </w:rPr>
            </w:pPr>
          </w:p>
        </w:tc>
        <w:tc>
          <w:tcPr>
            <w:tcW w:w="237" w:type="pct"/>
          </w:tcPr>
          <w:p w14:paraId="6CC0340C" w14:textId="77777777" w:rsidR="00185035" w:rsidRPr="00F85647" w:rsidRDefault="00185035" w:rsidP="005E2923">
            <w:pPr>
              <w:autoSpaceDE w:val="0"/>
              <w:autoSpaceDN w:val="0"/>
              <w:adjustRightInd w:val="0"/>
              <w:jc w:val="center"/>
              <w:rPr>
                <w:noProof/>
                <w:lang w:val="en-US"/>
              </w:rPr>
            </w:pPr>
          </w:p>
        </w:tc>
        <w:tc>
          <w:tcPr>
            <w:tcW w:w="237" w:type="pct"/>
          </w:tcPr>
          <w:p w14:paraId="249996CA" w14:textId="77777777" w:rsidR="00185035" w:rsidRPr="00F85647" w:rsidRDefault="00185035" w:rsidP="005E2923">
            <w:pPr>
              <w:autoSpaceDE w:val="0"/>
              <w:autoSpaceDN w:val="0"/>
              <w:adjustRightInd w:val="0"/>
              <w:jc w:val="center"/>
              <w:rPr>
                <w:noProof/>
              </w:rPr>
            </w:pPr>
          </w:p>
        </w:tc>
        <w:tc>
          <w:tcPr>
            <w:tcW w:w="414" w:type="pct"/>
          </w:tcPr>
          <w:p w14:paraId="333A828C" w14:textId="77777777" w:rsidR="00185035" w:rsidRPr="00F85647" w:rsidRDefault="00185035" w:rsidP="005E2923">
            <w:pPr>
              <w:autoSpaceDE w:val="0"/>
              <w:autoSpaceDN w:val="0"/>
              <w:adjustRightInd w:val="0"/>
              <w:jc w:val="center"/>
              <w:rPr>
                <w:noProof/>
              </w:rPr>
            </w:pPr>
          </w:p>
        </w:tc>
        <w:tc>
          <w:tcPr>
            <w:tcW w:w="339" w:type="pct"/>
          </w:tcPr>
          <w:p w14:paraId="66AF136B" w14:textId="77777777" w:rsidR="00185035" w:rsidRDefault="00185035" w:rsidP="005E2923">
            <w:pPr>
              <w:autoSpaceDE w:val="0"/>
              <w:autoSpaceDN w:val="0"/>
              <w:adjustRightInd w:val="0"/>
              <w:jc w:val="center"/>
              <w:rPr>
                <w:noProof/>
              </w:rPr>
            </w:pPr>
          </w:p>
        </w:tc>
      </w:tr>
      <w:tr w:rsidR="00C90E7E" w:rsidRPr="00F85647" w14:paraId="544CB4C3" w14:textId="77777777" w:rsidTr="00C90E7E">
        <w:trPr>
          <w:trHeight w:val="288"/>
        </w:trPr>
        <w:tc>
          <w:tcPr>
            <w:tcW w:w="192" w:type="pct"/>
          </w:tcPr>
          <w:p w14:paraId="4D024D87" w14:textId="77777777" w:rsidR="00185035" w:rsidRPr="007A08CE" w:rsidRDefault="00185035">
            <w:pPr>
              <w:jc w:val="center"/>
            </w:pPr>
          </w:p>
        </w:tc>
        <w:tc>
          <w:tcPr>
            <w:tcW w:w="2164" w:type="pct"/>
            <w:gridSpan w:val="2"/>
          </w:tcPr>
          <w:p w14:paraId="6C6519DE" w14:textId="77777777" w:rsidR="00185035" w:rsidRPr="002966C9" w:rsidRDefault="00185035" w:rsidP="002966C9">
            <w:r w:rsidRPr="002966C9">
              <w:t>Sve komplet isporučeno, povezano, ispitano I pušteno u rad.</w:t>
            </w:r>
          </w:p>
        </w:tc>
        <w:tc>
          <w:tcPr>
            <w:tcW w:w="384" w:type="pct"/>
            <w:vAlign w:val="bottom"/>
          </w:tcPr>
          <w:p w14:paraId="7D9E5414" w14:textId="77777777" w:rsidR="00185035" w:rsidRPr="007A08CE" w:rsidRDefault="00185035">
            <w:pPr>
              <w:jc w:val="center"/>
            </w:pPr>
            <w:r w:rsidRPr="007A08CE">
              <w:t>komplet</w:t>
            </w:r>
          </w:p>
        </w:tc>
        <w:tc>
          <w:tcPr>
            <w:tcW w:w="387" w:type="pct"/>
            <w:vAlign w:val="bottom"/>
          </w:tcPr>
          <w:p w14:paraId="3E0C7BFA" w14:textId="77777777" w:rsidR="00185035" w:rsidRPr="00141BBF" w:rsidRDefault="00185035" w:rsidP="00141BBF">
            <w:pPr>
              <w:jc w:val="center"/>
              <w:rPr>
                <w:bCs/>
              </w:rPr>
            </w:pPr>
            <w:r w:rsidRPr="00141BBF">
              <w:rPr>
                <w:bCs/>
              </w:rPr>
              <w:t>1</w:t>
            </w:r>
          </w:p>
        </w:tc>
        <w:tc>
          <w:tcPr>
            <w:tcW w:w="322" w:type="pct"/>
          </w:tcPr>
          <w:p w14:paraId="7FFCF145" w14:textId="77777777" w:rsidR="00185035" w:rsidRPr="00F85647" w:rsidRDefault="00185035" w:rsidP="005E2923">
            <w:pPr>
              <w:autoSpaceDE w:val="0"/>
              <w:autoSpaceDN w:val="0"/>
              <w:adjustRightInd w:val="0"/>
              <w:jc w:val="center"/>
              <w:rPr>
                <w:noProof/>
                <w:lang w:val="en-US"/>
              </w:rPr>
            </w:pPr>
          </w:p>
        </w:tc>
        <w:tc>
          <w:tcPr>
            <w:tcW w:w="324" w:type="pct"/>
            <w:gridSpan w:val="2"/>
          </w:tcPr>
          <w:p w14:paraId="25C0E0E6" w14:textId="77777777" w:rsidR="00185035" w:rsidRPr="00F85647" w:rsidRDefault="00185035" w:rsidP="005E2923">
            <w:pPr>
              <w:autoSpaceDE w:val="0"/>
              <w:autoSpaceDN w:val="0"/>
              <w:adjustRightInd w:val="0"/>
              <w:jc w:val="center"/>
              <w:rPr>
                <w:noProof/>
                <w:lang w:val="en-US"/>
              </w:rPr>
            </w:pPr>
          </w:p>
        </w:tc>
        <w:tc>
          <w:tcPr>
            <w:tcW w:w="237" w:type="pct"/>
          </w:tcPr>
          <w:p w14:paraId="7380A2B4" w14:textId="77777777" w:rsidR="00185035" w:rsidRPr="00F85647" w:rsidRDefault="00185035" w:rsidP="005E2923">
            <w:pPr>
              <w:autoSpaceDE w:val="0"/>
              <w:autoSpaceDN w:val="0"/>
              <w:adjustRightInd w:val="0"/>
              <w:jc w:val="center"/>
              <w:rPr>
                <w:noProof/>
                <w:lang w:val="en-US"/>
              </w:rPr>
            </w:pPr>
          </w:p>
        </w:tc>
        <w:tc>
          <w:tcPr>
            <w:tcW w:w="237" w:type="pct"/>
          </w:tcPr>
          <w:p w14:paraId="28EEDAB6" w14:textId="77777777" w:rsidR="00185035" w:rsidRPr="00F85647" w:rsidRDefault="00185035" w:rsidP="005E2923">
            <w:pPr>
              <w:autoSpaceDE w:val="0"/>
              <w:autoSpaceDN w:val="0"/>
              <w:adjustRightInd w:val="0"/>
              <w:jc w:val="center"/>
              <w:rPr>
                <w:noProof/>
              </w:rPr>
            </w:pPr>
          </w:p>
        </w:tc>
        <w:tc>
          <w:tcPr>
            <w:tcW w:w="414" w:type="pct"/>
          </w:tcPr>
          <w:p w14:paraId="6E4953C1" w14:textId="77777777" w:rsidR="00185035" w:rsidRPr="00F85647" w:rsidRDefault="00185035" w:rsidP="005E2923">
            <w:pPr>
              <w:autoSpaceDE w:val="0"/>
              <w:autoSpaceDN w:val="0"/>
              <w:adjustRightInd w:val="0"/>
              <w:jc w:val="center"/>
              <w:rPr>
                <w:noProof/>
              </w:rPr>
            </w:pPr>
          </w:p>
        </w:tc>
        <w:tc>
          <w:tcPr>
            <w:tcW w:w="339" w:type="pct"/>
          </w:tcPr>
          <w:p w14:paraId="0E1EF293" w14:textId="77777777" w:rsidR="00185035" w:rsidRDefault="00185035" w:rsidP="005E2923">
            <w:pPr>
              <w:autoSpaceDE w:val="0"/>
              <w:autoSpaceDN w:val="0"/>
              <w:adjustRightInd w:val="0"/>
              <w:jc w:val="center"/>
              <w:rPr>
                <w:noProof/>
              </w:rPr>
            </w:pPr>
          </w:p>
        </w:tc>
      </w:tr>
      <w:tr w:rsidR="00C90E7E" w:rsidRPr="00F85647" w14:paraId="573827F1" w14:textId="77777777" w:rsidTr="00C90E7E">
        <w:trPr>
          <w:trHeight w:val="288"/>
        </w:trPr>
        <w:tc>
          <w:tcPr>
            <w:tcW w:w="192" w:type="pct"/>
          </w:tcPr>
          <w:p w14:paraId="1DBF81FF" w14:textId="77777777" w:rsidR="00185035" w:rsidRPr="007A08CE" w:rsidRDefault="00185035">
            <w:pPr>
              <w:jc w:val="center"/>
            </w:pPr>
            <w:r w:rsidRPr="007A08CE">
              <w:t>7</w:t>
            </w:r>
          </w:p>
        </w:tc>
        <w:tc>
          <w:tcPr>
            <w:tcW w:w="2164" w:type="pct"/>
            <w:gridSpan w:val="2"/>
          </w:tcPr>
          <w:p w14:paraId="56EACF5A" w14:textId="77777777" w:rsidR="00185035" w:rsidRPr="002966C9" w:rsidRDefault="00185035" w:rsidP="002966C9">
            <w:r w:rsidRPr="002966C9">
              <w:t>Povezivanje zidnih instalacionih kanala definisanih u tehnološkom projektu. Priključci na zidnim instalacionim kanalima su Φ8x1mm. Na šest instaalacionih kanala imamo dva priključka za O2 i KV-5, a na jednom imamo samo priključak za KV-5</w:t>
            </w:r>
          </w:p>
        </w:tc>
        <w:tc>
          <w:tcPr>
            <w:tcW w:w="384" w:type="pct"/>
            <w:vAlign w:val="bottom"/>
          </w:tcPr>
          <w:p w14:paraId="0921A6FC" w14:textId="77777777" w:rsidR="00185035" w:rsidRPr="007A08CE" w:rsidRDefault="00185035">
            <w:pPr>
              <w:jc w:val="center"/>
            </w:pPr>
            <w:r w:rsidRPr="007A08CE">
              <w:t>komplet</w:t>
            </w:r>
          </w:p>
        </w:tc>
        <w:tc>
          <w:tcPr>
            <w:tcW w:w="387" w:type="pct"/>
            <w:vAlign w:val="bottom"/>
          </w:tcPr>
          <w:p w14:paraId="6B0FCB9D" w14:textId="77777777" w:rsidR="00185035" w:rsidRPr="00141BBF" w:rsidRDefault="00185035" w:rsidP="00141BBF">
            <w:pPr>
              <w:jc w:val="center"/>
              <w:rPr>
                <w:bCs/>
              </w:rPr>
            </w:pPr>
            <w:r w:rsidRPr="00141BBF">
              <w:rPr>
                <w:bCs/>
              </w:rPr>
              <w:t>1</w:t>
            </w:r>
          </w:p>
        </w:tc>
        <w:tc>
          <w:tcPr>
            <w:tcW w:w="322" w:type="pct"/>
          </w:tcPr>
          <w:p w14:paraId="58033D78"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5A131E" w14:textId="77777777" w:rsidR="00185035" w:rsidRPr="00F85647" w:rsidRDefault="00185035" w:rsidP="005E2923">
            <w:pPr>
              <w:autoSpaceDE w:val="0"/>
              <w:autoSpaceDN w:val="0"/>
              <w:adjustRightInd w:val="0"/>
              <w:jc w:val="center"/>
              <w:rPr>
                <w:noProof/>
                <w:lang w:val="en-US"/>
              </w:rPr>
            </w:pPr>
          </w:p>
        </w:tc>
        <w:tc>
          <w:tcPr>
            <w:tcW w:w="237" w:type="pct"/>
          </w:tcPr>
          <w:p w14:paraId="0D9C164E" w14:textId="77777777" w:rsidR="00185035" w:rsidRPr="00F85647" w:rsidRDefault="00185035" w:rsidP="005E2923">
            <w:pPr>
              <w:autoSpaceDE w:val="0"/>
              <w:autoSpaceDN w:val="0"/>
              <w:adjustRightInd w:val="0"/>
              <w:jc w:val="center"/>
              <w:rPr>
                <w:noProof/>
                <w:lang w:val="en-US"/>
              </w:rPr>
            </w:pPr>
          </w:p>
        </w:tc>
        <w:tc>
          <w:tcPr>
            <w:tcW w:w="237" w:type="pct"/>
          </w:tcPr>
          <w:p w14:paraId="38106EDA" w14:textId="77777777" w:rsidR="00185035" w:rsidRPr="00F85647" w:rsidRDefault="00185035" w:rsidP="005E2923">
            <w:pPr>
              <w:autoSpaceDE w:val="0"/>
              <w:autoSpaceDN w:val="0"/>
              <w:adjustRightInd w:val="0"/>
              <w:jc w:val="center"/>
              <w:rPr>
                <w:noProof/>
              </w:rPr>
            </w:pPr>
          </w:p>
        </w:tc>
        <w:tc>
          <w:tcPr>
            <w:tcW w:w="414" w:type="pct"/>
          </w:tcPr>
          <w:p w14:paraId="697963BB" w14:textId="77777777" w:rsidR="00185035" w:rsidRPr="00F85647" w:rsidRDefault="00185035" w:rsidP="005E2923">
            <w:pPr>
              <w:autoSpaceDE w:val="0"/>
              <w:autoSpaceDN w:val="0"/>
              <w:adjustRightInd w:val="0"/>
              <w:jc w:val="center"/>
              <w:rPr>
                <w:noProof/>
              </w:rPr>
            </w:pPr>
          </w:p>
        </w:tc>
        <w:tc>
          <w:tcPr>
            <w:tcW w:w="339" w:type="pct"/>
          </w:tcPr>
          <w:p w14:paraId="70F3E229" w14:textId="77777777" w:rsidR="00185035" w:rsidRDefault="00185035" w:rsidP="005E2923">
            <w:pPr>
              <w:autoSpaceDE w:val="0"/>
              <w:autoSpaceDN w:val="0"/>
              <w:adjustRightInd w:val="0"/>
              <w:jc w:val="center"/>
              <w:rPr>
                <w:noProof/>
              </w:rPr>
            </w:pPr>
          </w:p>
        </w:tc>
      </w:tr>
      <w:tr w:rsidR="00C90E7E" w:rsidRPr="00F85647" w14:paraId="4FB187F1" w14:textId="77777777" w:rsidTr="00C90E7E">
        <w:trPr>
          <w:trHeight w:val="288"/>
        </w:trPr>
        <w:tc>
          <w:tcPr>
            <w:tcW w:w="192" w:type="pct"/>
          </w:tcPr>
          <w:p w14:paraId="20613BDE" w14:textId="77777777" w:rsidR="00185035" w:rsidRPr="007A08CE" w:rsidRDefault="00185035">
            <w:pPr>
              <w:jc w:val="center"/>
              <w:rPr>
                <w:color w:val="000000"/>
              </w:rPr>
            </w:pPr>
            <w:r w:rsidRPr="007A08CE">
              <w:rPr>
                <w:color w:val="000000"/>
              </w:rPr>
              <w:t>8</w:t>
            </w:r>
          </w:p>
        </w:tc>
        <w:tc>
          <w:tcPr>
            <w:tcW w:w="2164" w:type="pct"/>
            <w:gridSpan w:val="2"/>
          </w:tcPr>
          <w:p w14:paraId="4D427C07" w14:textId="77777777" w:rsidR="00185035" w:rsidRPr="002966C9" w:rsidRDefault="00185035" w:rsidP="002966C9">
            <w:pPr>
              <w:rPr>
                <w:color w:val="000000"/>
              </w:rPr>
            </w:pPr>
            <w:r w:rsidRPr="002966C9">
              <w:rPr>
                <w:color w:val="000000"/>
              </w:rPr>
              <w:t>Označavanje cevovoda strelicama u pravcu kretanja medicinskih gasova obeležavanje cevovoda odgovarajućim prstenovima različite boje prema vrsti gasa na svakih 5m dužine I na svakom grananju ili skretanju cevovoda.</w:t>
            </w:r>
          </w:p>
        </w:tc>
        <w:tc>
          <w:tcPr>
            <w:tcW w:w="384" w:type="pct"/>
            <w:vAlign w:val="bottom"/>
          </w:tcPr>
          <w:p w14:paraId="0A9D0438" w14:textId="77777777" w:rsidR="00185035" w:rsidRPr="007A08CE" w:rsidRDefault="00185035" w:rsidP="00141BBF">
            <w:pPr>
              <w:jc w:val="center"/>
              <w:rPr>
                <w:color w:val="000000"/>
              </w:rPr>
            </w:pPr>
            <w:r w:rsidRPr="007A08CE">
              <w:rPr>
                <w:color w:val="000000"/>
              </w:rPr>
              <w:t>Pauš</w:t>
            </w:r>
          </w:p>
        </w:tc>
        <w:tc>
          <w:tcPr>
            <w:tcW w:w="387" w:type="pct"/>
            <w:vAlign w:val="bottom"/>
          </w:tcPr>
          <w:p w14:paraId="44B78C7E" w14:textId="77777777" w:rsidR="00185035" w:rsidRPr="00141BBF" w:rsidRDefault="00185035" w:rsidP="00141BBF">
            <w:pPr>
              <w:jc w:val="center"/>
              <w:rPr>
                <w:bCs/>
              </w:rPr>
            </w:pPr>
            <w:r w:rsidRPr="00141BBF">
              <w:rPr>
                <w:bCs/>
              </w:rPr>
              <w:t>1</w:t>
            </w:r>
          </w:p>
        </w:tc>
        <w:tc>
          <w:tcPr>
            <w:tcW w:w="322" w:type="pct"/>
          </w:tcPr>
          <w:p w14:paraId="5095A7C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85317C6" w14:textId="77777777" w:rsidR="00185035" w:rsidRPr="00F85647" w:rsidRDefault="00185035" w:rsidP="005E2923">
            <w:pPr>
              <w:autoSpaceDE w:val="0"/>
              <w:autoSpaceDN w:val="0"/>
              <w:adjustRightInd w:val="0"/>
              <w:jc w:val="center"/>
              <w:rPr>
                <w:noProof/>
                <w:lang w:val="en-US"/>
              </w:rPr>
            </w:pPr>
          </w:p>
        </w:tc>
        <w:tc>
          <w:tcPr>
            <w:tcW w:w="237" w:type="pct"/>
          </w:tcPr>
          <w:p w14:paraId="46C3D887" w14:textId="77777777" w:rsidR="00185035" w:rsidRPr="00F85647" w:rsidRDefault="00185035" w:rsidP="005E2923">
            <w:pPr>
              <w:autoSpaceDE w:val="0"/>
              <w:autoSpaceDN w:val="0"/>
              <w:adjustRightInd w:val="0"/>
              <w:jc w:val="center"/>
              <w:rPr>
                <w:noProof/>
                <w:lang w:val="en-US"/>
              </w:rPr>
            </w:pPr>
          </w:p>
        </w:tc>
        <w:tc>
          <w:tcPr>
            <w:tcW w:w="237" w:type="pct"/>
          </w:tcPr>
          <w:p w14:paraId="62568576" w14:textId="77777777" w:rsidR="00185035" w:rsidRPr="00F85647" w:rsidRDefault="00185035" w:rsidP="005E2923">
            <w:pPr>
              <w:autoSpaceDE w:val="0"/>
              <w:autoSpaceDN w:val="0"/>
              <w:adjustRightInd w:val="0"/>
              <w:jc w:val="center"/>
              <w:rPr>
                <w:noProof/>
              </w:rPr>
            </w:pPr>
          </w:p>
        </w:tc>
        <w:tc>
          <w:tcPr>
            <w:tcW w:w="414" w:type="pct"/>
          </w:tcPr>
          <w:p w14:paraId="2C4AF894" w14:textId="77777777" w:rsidR="00185035" w:rsidRPr="00F85647" w:rsidRDefault="00185035" w:rsidP="005E2923">
            <w:pPr>
              <w:autoSpaceDE w:val="0"/>
              <w:autoSpaceDN w:val="0"/>
              <w:adjustRightInd w:val="0"/>
              <w:jc w:val="center"/>
              <w:rPr>
                <w:noProof/>
              </w:rPr>
            </w:pPr>
          </w:p>
        </w:tc>
        <w:tc>
          <w:tcPr>
            <w:tcW w:w="339" w:type="pct"/>
          </w:tcPr>
          <w:p w14:paraId="532F1125" w14:textId="77777777" w:rsidR="00185035" w:rsidRDefault="00185035" w:rsidP="005E2923">
            <w:pPr>
              <w:autoSpaceDE w:val="0"/>
              <w:autoSpaceDN w:val="0"/>
              <w:adjustRightInd w:val="0"/>
              <w:jc w:val="center"/>
              <w:rPr>
                <w:noProof/>
              </w:rPr>
            </w:pPr>
          </w:p>
        </w:tc>
      </w:tr>
      <w:tr w:rsidR="00C90E7E" w:rsidRPr="00F85647" w14:paraId="6F7B79F9" w14:textId="77777777" w:rsidTr="00C90E7E">
        <w:trPr>
          <w:trHeight w:val="288"/>
        </w:trPr>
        <w:tc>
          <w:tcPr>
            <w:tcW w:w="192" w:type="pct"/>
          </w:tcPr>
          <w:p w14:paraId="68B8F7AC" w14:textId="77777777" w:rsidR="00185035" w:rsidRPr="007A08CE" w:rsidRDefault="00185035">
            <w:pPr>
              <w:jc w:val="center"/>
              <w:rPr>
                <w:color w:val="000000"/>
              </w:rPr>
            </w:pPr>
            <w:r w:rsidRPr="007A08CE">
              <w:rPr>
                <w:color w:val="000000"/>
              </w:rPr>
              <w:t>9</w:t>
            </w:r>
          </w:p>
        </w:tc>
        <w:tc>
          <w:tcPr>
            <w:tcW w:w="2164" w:type="pct"/>
            <w:gridSpan w:val="2"/>
          </w:tcPr>
          <w:p w14:paraId="1B027A7F" w14:textId="77777777" w:rsidR="00185035" w:rsidRPr="002966C9" w:rsidRDefault="00185035" w:rsidP="002966C9">
            <w:pPr>
              <w:rPr>
                <w:color w:val="000000"/>
              </w:rPr>
            </w:pPr>
            <w:r w:rsidRPr="002966C9">
              <w:rPr>
                <w:color w:val="000000"/>
              </w:rPr>
              <w:t>Ispitivanje nakon montaže celokupne instalacije mediscinskih gasova I pre korišćenja sistema</w:t>
            </w:r>
          </w:p>
        </w:tc>
        <w:tc>
          <w:tcPr>
            <w:tcW w:w="384" w:type="pct"/>
            <w:vAlign w:val="bottom"/>
          </w:tcPr>
          <w:p w14:paraId="49221B06" w14:textId="77777777" w:rsidR="00185035" w:rsidRPr="007A08CE" w:rsidRDefault="00185035">
            <w:pPr>
              <w:jc w:val="center"/>
              <w:rPr>
                <w:color w:val="000000"/>
              </w:rPr>
            </w:pPr>
          </w:p>
        </w:tc>
        <w:tc>
          <w:tcPr>
            <w:tcW w:w="387" w:type="pct"/>
            <w:vAlign w:val="center"/>
          </w:tcPr>
          <w:p w14:paraId="3C739A8F" w14:textId="77777777" w:rsidR="00185035" w:rsidRPr="00141BBF" w:rsidRDefault="00185035" w:rsidP="00141BBF">
            <w:pPr>
              <w:jc w:val="center"/>
              <w:rPr>
                <w:bCs/>
              </w:rPr>
            </w:pPr>
          </w:p>
        </w:tc>
        <w:tc>
          <w:tcPr>
            <w:tcW w:w="322" w:type="pct"/>
          </w:tcPr>
          <w:p w14:paraId="39FD3093"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3D3BF6" w14:textId="77777777" w:rsidR="00185035" w:rsidRPr="00F85647" w:rsidRDefault="00185035" w:rsidP="005E2923">
            <w:pPr>
              <w:autoSpaceDE w:val="0"/>
              <w:autoSpaceDN w:val="0"/>
              <w:adjustRightInd w:val="0"/>
              <w:jc w:val="center"/>
              <w:rPr>
                <w:noProof/>
                <w:lang w:val="en-US"/>
              </w:rPr>
            </w:pPr>
          </w:p>
        </w:tc>
        <w:tc>
          <w:tcPr>
            <w:tcW w:w="237" w:type="pct"/>
          </w:tcPr>
          <w:p w14:paraId="65322DEC" w14:textId="77777777" w:rsidR="00185035" w:rsidRPr="00F85647" w:rsidRDefault="00185035" w:rsidP="005E2923">
            <w:pPr>
              <w:autoSpaceDE w:val="0"/>
              <w:autoSpaceDN w:val="0"/>
              <w:adjustRightInd w:val="0"/>
              <w:jc w:val="center"/>
              <w:rPr>
                <w:noProof/>
                <w:lang w:val="en-US"/>
              </w:rPr>
            </w:pPr>
          </w:p>
        </w:tc>
        <w:tc>
          <w:tcPr>
            <w:tcW w:w="237" w:type="pct"/>
          </w:tcPr>
          <w:p w14:paraId="5118A39B" w14:textId="77777777" w:rsidR="00185035" w:rsidRPr="00F85647" w:rsidRDefault="00185035" w:rsidP="005E2923">
            <w:pPr>
              <w:autoSpaceDE w:val="0"/>
              <w:autoSpaceDN w:val="0"/>
              <w:adjustRightInd w:val="0"/>
              <w:jc w:val="center"/>
              <w:rPr>
                <w:noProof/>
              </w:rPr>
            </w:pPr>
          </w:p>
        </w:tc>
        <w:tc>
          <w:tcPr>
            <w:tcW w:w="414" w:type="pct"/>
          </w:tcPr>
          <w:p w14:paraId="3949483A" w14:textId="77777777" w:rsidR="00185035" w:rsidRPr="00F85647" w:rsidRDefault="00185035" w:rsidP="005E2923">
            <w:pPr>
              <w:autoSpaceDE w:val="0"/>
              <w:autoSpaceDN w:val="0"/>
              <w:adjustRightInd w:val="0"/>
              <w:jc w:val="center"/>
              <w:rPr>
                <w:noProof/>
              </w:rPr>
            </w:pPr>
          </w:p>
        </w:tc>
        <w:tc>
          <w:tcPr>
            <w:tcW w:w="339" w:type="pct"/>
          </w:tcPr>
          <w:p w14:paraId="4B64A785" w14:textId="77777777" w:rsidR="00185035" w:rsidRDefault="00185035" w:rsidP="005E2923">
            <w:pPr>
              <w:autoSpaceDE w:val="0"/>
              <w:autoSpaceDN w:val="0"/>
              <w:adjustRightInd w:val="0"/>
              <w:jc w:val="center"/>
              <w:rPr>
                <w:noProof/>
              </w:rPr>
            </w:pPr>
          </w:p>
        </w:tc>
      </w:tr>
      <w:tr w:rsidR="00C90E7E" w:rsidRPr="00F85647" w14:paraId="4F7755C7" w14:textId="77777777" w:rsidTr="00C90E7E">
        <w:trPr>
          <w:trHeight w:val="288"/>
        </w:trPr>
        <w:tc>
          <w:tcPr>
            <w:tcW w:w="192" w:type="pct"/>
          </w:tcPr>
          <w:p w14:paraId="6F032B6F" w14:textId="77777777" w:rsidR="00185035" w:rsidRPr="007A08CE" w:rsidRDefault="00185035">
            <w:pPr>
              <w:jc w:val="center"/>
              <w:rPr>
                <w:color w:val="000000"/>
              </w:rPr>
            </w:pPr>
          </w:p>
        </w:tc>
        <w:tc>
          <w:tcPr>
            <w:tcW w:w="2164" w:type="pct"/>
            <w:gridSpan w:val="2"/>
          </w:tcPr>
          <w:p w14:paraId="67A62367" w14:textId="77777777" w:rsidR="00185035" w:rsidRPr="002966C9" w:rsidRDefault="00185035" w:rsidP="002966C9">
            <w:pPr>
              <w:rPr>
                <w:color w:val="000000"/>
              </w:rPr>
            </w:pPr>
            <w:r w:rsidRPr="002966C9">
              <w:rPr>
                <w:color w:val="000000"/>
              </w:rPr>
              <w:t>- ispitivanje instalacija na mehaničku čvrstoću prema tehničkim uslovima</w:t>
            </w:r>
          </w:p>
        </w:tc>
        <w:tc>
          <w:tcPr>
            <w:tcW w:w="384" w:type="pct"/>
            <w:vAlign w:val="bottom"/>
          </w:tcPr>
          <w:p w14:paraId="6BA91DC7" w14:textId="77777777" w:rsidR="00185035" w:rsidRPr="007A08CE" w:rsidRDefault="00185035">
            <w:pPr>
              <w:jc w:val="center"/>
              <w:rPr>
                <w:color w:val="000000"/>
              </w:rPr>
            </w:pPr>
          </w:p>
        </w:tc>
        <w:tc>
          <w:tcPr>
            <w:tcW w:w="387" w:type="pct"/>
            <w:vAlign w:val="center"/>
          </w:tcPr>
          <w:p w14:paraId="51E842B1" w14:textId="77777777" w:rsidR="00185035" w:rsidRPr="00141BBF" w:rsidRDefault="00185035" w:rsidP="00141BBF">
            <w:pPr>
              <w:jc w:val="center"/>
              <w:rPr>
                <w:bCs/>
              </w:rPr>
            </w:pPr>
          </w:p>
        </w:tc>
        <w:tc>
          <w:tcPr>
            <w:tcW w:w="322" w:type="pct"/>
          </w:tcPr>
          <w:p w14:paraId="5653739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A873CC7" w14:textId="77777777" w:rsidR="00185035" w:rsidRPr="00F85647" w:rsidRDefault="00185035" w:rsidP="005E2923">
            <w:pPr>
              <w:autoSpaceDE w:val="0"/>
              <w:autoSpaceDN w:val="0"/>
              <w:adjustRightInd w:val="0"/>
              <w:jc w:val="center"/>
              <w:rPr>
                <w:noProof/>
                <w:lang w:val="en-US"/>
              </w:rPr>
            </w:pPr>
          </w:p>
        </w:tc>
        <w:tc>
          <w:tcPr>
            <w:tcW w:w="237" w:type="pct"/>
          </w:tcPr>
          <w:p w14:paraId="113389F8" w14:textId="77777777" w:rsidR="00185035" w:rsidRPr="00F85647" w:rsidRDefault="00185035" w:rsidP="005E2923">
            <w:pPr>
              <w:autoSpaceDE w:val="0"/>
              <w:autoSpaceDN w:val="0"/>
              <w:adjustRightInd w:val="0"/>
              <w:jc w:val="center"/>
              <w:rPr>
                <w:noProof/>
                <w:lang w:val="en-US"/>
              </w:rPr>
            </w:pPr>
          </w:p>
        </w:tc>
        <w:tc>
          <w:tcPr>
            <w:tcW w:w="237" w:type="pct"/>
          </w:tcPr>
          <w:p w14:paraId="0140A33F" w14:textId="77777777" w:rsidR="00185035" w:rsidRPr="00F85647" w:rsidRDefault="00185035" w:rsidP="005E2923">
            <w:pPr>
              <w:autoSpaceDE w:val="0"/>
              <w:autoSpaceDN w:val="0"/>
              <w:adjustRightInd w:val="0"/>
              <w:jc w:val="center"/>
              <w:rPr>
                <w:noProof/>
              </w:rPr>
            </w:pPr>
          </w:p>
        </w:tc>
        <w:tc>
          <w:tcPr>
            <w:tcW w:w="414" w:type="pct"/>
          </w:tcPr>
          <w:p w14:paraId="27C36B8C" w14:textId="77777777" w:rsidR="00185035" w:rsidRPr="00F85647" w:rsidRDefault="00185035" w:rsidP="005E2923">
            <w:pPr>
              <w:autoSpaceDE w:val="0"/>
              <w:autoSpaceDN w:val="0"/>
              <w:adjustRightInd w:val="0"/>
              <w:jc w:val="center"/>
              <w:rPr>
                <w:noProof/>
              </w:rPr>
            </w:pPr>
          </w:p>
        </w:tc>
        <w:tc>
          <w:tcPr>
            <w:tcW w:w="339" w:type="pct"/>
          </w:tcPr>
          <w:p w14:paraId="0F01B487" w14:textId="77777777" w:rsidR="00185035" w:rsidRDefault="00185035" w:rsidP="005E2923">
            <w:pPr>
              <w:autoSpaceDE w:val="0"/>
              <w:autoSpaceDN w:val="0"/>
              <w:adjustRightInd w:val="0"/>
              <w:jc w:val="center"/>
              <w:rPr>
                <w:noProof/>
              </w:rPr>
            </w:pPr>
          </w:p>
        </w:tc>
      </w:tr>
      <w:tr w:rsidR="00C90E7E" w:rsidRPr="00F85647" w14:paraId="44EAB4EA" w14:textId="77777777" w:rsidTr="00C90E7E">
        <w:trPr>
          <w:trHeight w:val="288"/>
        </w:trPr>
        <w:tc>
          <w:tcPr>
            <w:tcW w:w="192" w:type="pct"/>
          </w:tcPr>
          <w:p w14:paraId="3022945D" w14:textId="77777777" w:rsidR="00185035" w:rsidRPr="007A08CE" w:rsidRDefault="00185035">
            <w:pPr>
              <w:jc w:val="center"/>
              <w:rPr>
                <w:color w:val="000000"/>
              </w:rPr>
            </w:pPr>
          </w:p>
        </w:tc>
        <w:tc>
          <w:tcPr>
            <w:tcW w:w="2164" w:type="pct"/>
            <w:gridSpan w:val="2"/>
          </w:tcPr>
          <w:p w14:paraId="39A28682" w14:textId="77777777" w:rsidR="00185035" w:rsidRPr="002966C9" w:rsidRDefault="00185035" w:rsidP="002966C9">
            <w:pPr>
              <w:rPr>
                <w:color w:val="000000"/>
              </w:rPr>
            </w:pPr>
            <w:r w:rsidRPr="002966C9">
              <w:rPr>
                <w:color w:val="000000"/>
              </w:rPr>
              <w:t>- ispitivanje instalacija na nepropusnost, ventila, ukrštenih veza, eventualnih začepljenja.</w:t>
            </w:r>
          </w:p>
        </w:tc>
        <w:tc>
          <w:tcPr>
            <w:tcW w:w="384" w:type="pct"/>
            <w:vAlign w:val="bottom"/>
          </w:tcPr>
          <w:p w14:paraId="2B0EF116" w14:textId="77777777" w:rsidR="00185035" w:rsidRPr="007A08CE" w:rsidRDefault="00185035">
            <w:pPr>
              <w:jc w:val="center"/>
              <w:rPr>
                <w:color w:val="000000"/>
              </w:rPr>
            </w:pPr>
          </w:p>
        </w:tc>
        <w:tc>
          <w:tcPr>
            <w:tcW w:w="387" w:type="pct"/>
            <w:vAlign w:val="center"/>
          </w:tcPr>
          <w:p w14:paraId="774393E2" w14:textId="77777777" w:rsidR="00185035" w:rsidRPr="00141BBF" w:rsidRDefault="00185035" w:rsidP="00141BBF">
            <w:pPr>
              <w:jc w:val="center"/>
              <w:rPr>
                <w:bCs/>
              </w:rPr>
            </w:pPr>
          </w:p>
        </w:tc>
        <w:tc>
          <w:tcPr>
            <w:tcW w:w="322" w:type="pct"/>
          </w:tcPr>
          <w:p w14:paraId="768D3C7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556258" w14:textId="77777777" w:rsidR="00185035" w:rsidRPr="00F85647" w:rsidRDefault="00185035" w:rsidP="005E2923">
            <w:pPr>
              <w:autoSpaceDE w:val="0"/>
              <w:autoSpaceDN w:val="0"/>
              <w:adjustRightInd w:val="0"/>
              <w:jc w:val="center"/>
              <w:rPr>
                <w:noProof/>
                <w:lang w:val="en-US"/>
              </w:rPr>
            </w:pPr>
          </w:p>
        </w:tc>
        <w:tc>
          <w:tcPr>
            <w:tcW w:w="237" w:type="pct"/>
          </w:tcPr>
          <w:p w14:paraId="1DAA9DF7" w14:textId="77777777" w:rsidR="00185035" w:rsidRPr="00F85647" w:rsidRDefault="00185035" w:rsidP="005E2923">
            <w:pPr>
              <w:autoSpaceDE w:val="0"/>
              <w:autoSpaceDN w:val="0"/>
              <w:adjustRightInd w:val="0"/>
              <w:jc w:val="center"/>
              <w:rPr>
                <w:noProof/>
                <w:lang w:val="en-US"/>
              </w:rPr>
            </w:pPr>
          </w:p>
        </w:tc>
        <w:tc>
          <w:tcPr>
            <w:tcW w:w="237" w:type="pct"/>
          </w:tcPr>
          <w:p w14:paraId="357AD7F6" w14:textId="77777777" w:rsidR="00185035" w:rsidRPr="00F85647" w:rsidRDefault="00185035" w:rsidP="005E2923">
            <w:pPr>
              <w:autoSpaceDE w:val="0"/>
              <w:autoSpaceDN w:val="0"/>
              <w:adjustRightInd w:val="0"/>
              <w:jc w:val="center"/>
              <w:rPr>
                <w:noProof/>
              </w:rPr>
            </w:pPr>
          </w:p>
        </w:tc>
        <w:tc>
          <w:tcPr>
            <w:tcW w:w="414" w:type="pct"/>
          </w:tcPr>
          <w:p w14:paraId="44BBB9EE" w14:textId="77777777" w:rsidR="00185035" w:rsidRPr="00F85647" w:rsidRDefault="00185035" w:rsidP="005E2923">
            <w:pPr>
              <w:autoSpaceDE w:val="0"/>
              <w:autoSpaceDN w:val="0"/>
              <w:adjustRightInd w:val="0"/>
              <w:jc w:val="center"/>
              <w:rPr>
                <w:noProof/>
              </w:rPr>
            </w:pPr>
          </w:p>
        </w:tc>
        <w:tc>
          <w:tcPr>
            <w:tcW w:w="339" w:type="pct"/>
          </w:tcPr>
          <w:p w14:paraId="70D8B6D3" w14:textId="77777777" w:rsidR="00185035" w:rsidRDefault="00185035" w:rsidP="005E2923">
            <w:pPr>
              <w:autoSpaceDE w:val="0"/>
              <w:autoSpaceDN w:val="0"/>
              <w:adjustRightInd w:val="0"/>
              <w:jc w:val="center"/>
              <w:rPr>
                <w:noProof/>
              </w:rPr>
            </w:pPr>
          </w:p>
        </w:tc>
      </w:tr>
      <w:tr w:rsidR="00C90E7E" w:rsidRPr="00F85647" w14:paraId="7B59DD60" w14:textId="77777777" w:rsidTr="00C90E7E">
        <w:trPr>
          <w:trHeight w:val="288"/>
        </w:trPr>
        <w:tc>
          <w:tcPr>
            <w:tcW w:w="192" w:type="pct"/>
          </w:tcPr>
          <w:p w14:paraId="7B2B3D03" w14:textId="77777777" w:rsidR="00185035" w:rsidRPr="007A08CE" w:rsidRDefault="00185035">
            <w:pPr>
              <w:jc w:val="center"/>
              <w:rPr>
                <w:color w:val="000000"/>
              </w:rPr>
            </w:pPr>
          </w:p>
        </w:tc>
        <w:tc>
          <w:tcPr>
            <w:tcW w:w="2164" w:type="pct"/>
            <w:gridSpan w:val="2"/>
          </w:tcPr>
          <w:p w14:paraId="44D08B49" w14:textId="77777777" w:rsidR="00185035" w:rsidRPr="002966C9" w:rsidRDefault="00185035" w:rsidP="002966C9">
            <w:pPr>
              <w:rPr>
                <w:color w:val="000000"/>
              </w:rPr>
            </w:pPr>
            <w:r w:rsidRPr="002966C9">
              <w:rPr>
                <w:color w:val="000000"/>
              </w:rPr>
              <w:t>- ispitivanje mesta snabdevanja i svih priključaka</w:t>
            </w:r>
          </w:p>
        </w:tc>
        <w:tc>
          <w:tcPr>
            <w:tcW w:w="384" w:type="pct"/>
            <w:vAlign w:val="bottom"/>
          </w:tcPr>
          <w:p w14:paraId="0F7C3847" w14:textId="77777777" w:rsidR="00185035" w:rsidRPr="007A08CE" w:rsidRDefault="00185035">
            <w:pPr>
              <w:jc w:val="center"/>
              <w:rPr>
                <w:color w:val="000000"/>
              </w:rPr>
            </w:pPr>
          </w:p>
        </w:tc>
        <w:tc>
          <w:tcPr>
            <w:tcW w:w="387" w:type="pct"/>
            <w:vAlign w:val="center"/>
          </w:tcPr>
          <w:p w14:paraId="2B87BD95" w14:textId="77777777" w:rsidR="00185035" w:rsidRPr="00141BBF" w:rsidRDefault="00185035" w:rsidP="00141BBF">
            <w:pPr>
              <w:jc w:val="center"/>
              <w:rPr>
                <w:bCs/>
              </w:rPr>
            </w:pPr>
          </w:p>
        </w:tc>
        <w:tc>
          <w:tcPr>
            <w:tcW w:w="322" w:type="pct"/>
          </w:tcPr>
          <w:p w14:paraId="1180C30A" w14:textId="77777777" w:rsidR="00185035" w:rsidRPr="00F85647" w:rsidRDefault="00185035" w:rsidP="005E2923">
            <w:pPr>
              <w:autoSpaceDE w:val="0"/>
              <w:autoSpaceDN w:val="0"/>
              <w:adjustRightInd w:val="0"/>
              <w:jc w:val="center"/>
              <w:rPr>
                <w:noProof/>
                <w:lang w:val="en-US"/>
              </w:rPr>
            </w:pPr>
          </w:p>
        </w:tc>
        <w:tc>
          <w:tcPr>
            <w:tcW w:w="324" w:type="pct"/>
            <w:gridSpan w:val="2"/>
          </w:tcPr>
          <w:p w14:paraId="13C71C2B" w14:textId="77777777" w:rsidR="00185035" w:rsidRPr="00F85647" w:rsidRDefault="00185035" w:rsidP="005E2923">
            <w:pPr>
              <w:autoSpaceDE w:val="0"/>
              <w:autoSpaceDN w:val="0"/>
              <w:adjustRightInd w:val="0"/>
              <w:jc w:val="center"/>
              <w:rPr>
                <w:noProof/>
                <w:lang w:val="en-US"/>
              </w:rPr>
            </w:pPr>
          </w:p>
        </w:tc>
        <w:tc>
          <w:tcPr>
            <w:tcW w:w="237" w:type="pct"/>
          </w:tcPr>
          <w:p w14:paraId="589066AD" w14:textId="77777777" w:rsidR="00185035" w:rsidRPr="00F85647" w:rsidRDefault="00185035" w:rsidP="005E2923">
            <w:pPr>
              <w:autoSpaceDE w:val="0"/>
              <w:autoSpaceDN w:val="0"/>
              <w:adjustRightInd w:val="0"/>
              <w:jc w:val="center"/>
              <w:rPr>
                <w:noProof/>
                <w:lang w:val="en-US"/>
              </w:rPr>
            </w:pPr>
          </w:p>
        </w:tc>
        <w:tc>
          <w:tcPr>
            <w:tcW w:w="237" w:type="pct"/>
          </w:tcPr>
          <w:p w14:paraId="36BFD882" w14:textId="77777777" w:rsidR="00185035" w:rsidRPr="00F85647" w:rsidRDefault="00185035" w:rsidP="005E2923">
            <w:pPr>
              <w:autoSpaceDE w:val="0"/>
              <w:autoSpaceDN w:val="0"/>
              <w:adjustRightInd w:val="0"/>
              <w:jc w:val="center"/>
              <w:rPr>
                <w:noProof/>
              </w:rPr>
            </w:pPr>
          </w:p>
        </w:tc>
        <w:tc>
          <w:tcPr>
            <w:tcW w:w="414" w:type="pct"/>
          </w:tcPr>
          <w:p w14:paraId="78E1CF03" w14:textId="77777777" w:rsidR="00185035" w:rsidRPr="00F85647" w:rsidRDefault="00185035" w:rsidP="005E2923">
            <w:pPr>
              <w:autoSpaceDE w:val="0"/>
              <w:autoSpaceDN w:val="0"/>
              <w:adjustRightInd w:val="0"/>
              <w:jc w:val="center"/>
              <w:rPr>
                <w:noProof/>
              </w:rPr>
            </w:pPr>
          </w:p>
        </w:tc>
        <w:tc>
          <w:tcPr>
            <w:tcW w:w="339" w:type="pct"/>
          </w:tcPr>
          <w:p w14:paraId="09CF937D" w14:textId="77777777" w:rsidR="00185035" w:rsidRDefault="00185035" w:rsidP="005E2923">
            <w:pPr>
              <w:autoSpaceDE w:val="0"/>
              <w:autoSpaceDN w:val="0"/>
              <w:adjustRightInd w:val="0"/>
              <w:jc w:val="center"/>
              <w:rPr>
                <w:noProof/>
              </w:rPr>
            </w:pPr>
          </w:p>
        </w:tc>
      </w:tr>
      <w:tr w:rsidR="00C90E7E" w:rsidRPr="00F85647" w14:paraId="1912C2EA" w14:textId="77777777" w:rsidTr="00C90E7E">
        <w:trPr>
          <w:trHeight w:val="288"/>
        </w:trPr>
        <w:tc>
          <w:tcPr>
            <w:tcW w:w="192" w:type="pct"/>
          </w:tcPr>
          <w:p w14:paraId="418EAA34" w14:textId="77777777" w:rsidR="00185035" w:rsidRPr="007A08CE" w:rsidRDefault="00185035">
            <w:pPr>
              <w:jc w:val="center"/>
              <w:rPr>
                <w:color w:val="000000"/>
              </w:rPr>
            </w:pPr>
          </w:p>
        </w:tc>
        <w:tc>
          <w:tcPr>
            <w:tcW w:w="2164" w:type="pct"/>
            <w:gridSpan w:val="2"/>
          </w:tcPr>
          <w:p w14:paraId="19247053" w14:textId="77777777" w:rsidR="00185035" w:rsidRPr="002966C9" w:rsidRDefault="00185035" w:rsidP="002966C9">
            <w:pPr>
              <w:rPr>
                <w:color w:val="000000"/>
              </w:rPr>
            </w:pPr>
            <w:r w:rsidRPr="002966C9">
              <w:rPr>
                <w:color w:val="000000"/>
              </w:rPr>
              <w:t>- testiranje izvedbe sistema</w:t>
            </w:r>
          </w:p>
        </w:tc>
        <w:tc>
          <w:tcPr>
            <w:tcW w:w="384" w:type="pct"/>
            <w:vAlign w:val="bottom"/>
          </w:tcPr>
          <w:p w14:paraId="25F5D50E" w14:textId="77777777" w:rsidR="00185035" w:rsidRPr="007A08CE" w:rsidRDefault="00185035">
            <w:pPr>
              <w:jc w:val="center"/>
              <w:rPr>
                <w:color w:val="000000"/>
              </w:rPr>
            </w:pPr>
          </w:p>
        </w:tc>
        <w:tc>
          <w:tcPr>
            <w:tcW w:w="387" w:type="pct"/>
            <w:vAlign w:val="center"/>
          </w:tcPr>
          <w:p w14:paraId="62FB36B3" w14:textId="77777777" w:rsidR="00185035" w:rsidRPr="00141BBF" w:rsidRDefault="00185035" w:rsidP="00141BBF">
            <w:pPr>
              <w:jc w:val="center"/>
              <w:rPr>
                <w:bCs/>
              </w:rPr>
            </w:pPr>
          </w:p>
        </w:tc>
        <w:tc>
          <w:tcPr>
            <w:tcW w:w="322" w:type="pct"/>
          </w:tcPr>
          <w:p w14:paraId="5A6E6F3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9AD1999" w14:textId="77777777" w:rsidR="00185035" w:rsidRPr="00F85647" w:rsidRDefault="00185035" w:rsidP="005E2923">
            <w:pPr>
              <w:autoSpaceDE w:val="0"/>
              <w:autoSpaceDN w:val="0"/>
              <w:adjustRightInd w:val="0"/>
              <w:jc w:val="center"/>
              <w:rPr>
                <w:noProof/>
                <w:lang w:val="en-US"/>
              </w:rPr>
            </w:pPr>
          </w:p>
        </w:tc>
        <w:tc>
          <w:tcPr>
            <w:tcW w:w="237" w:type="pct"/>
          </w:tcPr>
          <w:p w14:paraId="60BBD826" w14:textId="77777777" w:rsidR="00185035" w:rsidRPr="00F85647" w:rsidRDefault="00185035" w:rsidP="005E2923">
            <w:pPr>
              <w:autoSpaceDE w:val="0"/>
              <w:autoSpaceDN w:val="0"/>
              <w:adjustRightInd w:val="0"/>
              <w:jc w:val="center"/>
              <w:rPr>
                <w:noProof/>
                <w:lang w:val="en-US"/>
              </w:rPr>
            </w:pPr>
          </w:p>
        </w:tc>
        <w:tc>
          <w:tcPr>
            <w:tcW w:w="237" w:type="pct"/>
          </w:tcPr>
          <w:p w14:paraId="21601448" w14:textId="77777777" w:rsidR="00185035" w:rsidRPr="00F85647" w:rsidRDefault="00185035" w:rsidP="005E2923">
            <w:pPr>
              <w:autoSpaceDE w:val="0"/>
              <w:autoSpaceDN w:val="0"/>
              <w:adjustRightInd w:val="0"/>
              <w:jc w:val="center"/>
              <w:rPr>
                <w:noProof/>
              </w:rPr>
            </w:pPr>
          </w:p>
        </w:tc>
        <w:tc>
          <w:tcPr>
            <w:tcW w:w="414" w:type="pct"/>
          </w:tcPr>
          <w:p w14:paraId="7DF6C5E6" w14:textId="77777777" w:rsidR="00185035" w:rsidRPr="00F85647" w:rsidRDefault="00185035" w:rsidP="005E2923">
            <w:pPr>
              <w:autoSpaceDE w:val="0"/>
              <w:autoSpaceDN w:val="0"/>
              <w:adjustRightInd w:val="0"/>
              <w:jc w:val="center"/>
              <w:rPr>
                <w:noProof/>
              </w:rPr>
            </w:pPr>
          </w:p>
        </w:tc>
        <w:tc>
          <w:tcPr>
            <w:tcW w:w="339" w:type="pct"/>
          </w:tcPr>
          <w:p w14:paraId="7F130E26" w14:textId="77777777" w:rsidR="00185035" w:rsidRDefault="00185035" w:rsidP="005E2923">
            <w:pPr>
              <w:autoSpaceDE w:val="0"/>
              <w:autoSpaceDN w:val="0"/>
              <w:adjustRightInd w:val="0"/>
              <w:jc w:val="center"/>
              <w:rPr>
                <w:noProof/>
              </w:rPr>
            </w:pPr>
          </w:p>
        </w:tc>
      </w:tr>
      <w:tr w:rsidR="00C90E7E" w:rsidRPr="00F85647" w14:paraId="56FE35CE" w14:textId="77777777" w:rsidTr="00C90E7E">
        <w:trPr>
          <w:trHeight w:val="288"/>
        </w:trPr>
        <w:tc>
          <w:tcPr>
            <w:tcW w:w="192" w:type="pct"/>
          </w:tcPr>
          <w:p w14:paraId="7FCC4F44" w14:textId="77777777" w:rsidR="00185035" w:rsidRPr="007A08CE" w:rsidRDefault="00185035">
            <w:pPr>
              <w:jc w:val="center"/>
              <w:rPr>
                <w:color w:val="000000"/>
              </w:rPr>
            </w:pPr>
          </w:p>
        </w:tc>
        <w:tc>
          <w:tcPr>
            <w:tcW w:w="2164" w:type="pct"/>
            <w:gridSpan w:val="2"/>
          </w:tcPr>
          <w:p w14:paraId="5C09CFC0" w14:textId="77777777" w:rsidR="00185035" w:rsidRPr="002966C9" w:rsidRDefault="00185035" w:rsidP="002966C9">
            <w:pPr>
              <w:rPr>
                <w:color w:val="000000"/>
              </w:rPr>
            </w:pPr>
            <w:r w:rsidRPr="002966C9">
              <w:rPr>
                <w:color w:val="000000"/>
              </w:rPr>
              <w:t>- ispitivanje svih izvora napajanja</w:t>
            </w:r>
          </w:p>
        </w:tc>
        <w:tc>
          <w:tcPr>
            <w:tcW w:w="384" w:type="pct"/>
            <w:vAlign w:val="bottom"/>
          </w:tcPr>
          <w:p w14:paraId="7F73CFE3" w14:textId="77777777" w:rsidR="00185035" w:rsidRPr="007A08CE" w:rsidRDefault="00185035">
            <w:pPr>
              <w:jc w:val="center"/>
              <w:rPr>
                <w:color w:val="000000"/>
              </w:rPr>
            </w:pPr>
          </w:p>
        </w:tc>
        <w:tc>
          <w:tcPr>
            <w:tcW w:w="387" w:type="pct"/>
            <w:vAlign w:val="center"/>
          </w:tcPr>
          <w:p w14:paraId="18FB4130" w14:textId="77777777" w:rsidR="00185035" w:rsidRPr="00141BBF" w:rsidRDefault="00185035" w:rsidP="00141BBF">
            <w:pPr>
              <w:jc w:val="center"/>
              <w:rPr>
                <w:bCs/>
              </w:rPr>
            </w:pPr>
          </w:p>
        </w:tc>
        <w:tc>
          <w:tcPr>
            <w:tcW w:w="322" w:type="pct"/>
          </w:tcPr>
          <w:p w14:paraId="7A007C8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FB5C8FD" w14:textId="77777777" w:rsidR="00185035" w:rsidRPr="00F85647" w:rsidRDefault="00185035" w:rsidP="005E2923">
            <w:pPr>
              <w:autoSpaceDE w:val="0"/>
              <w:autoSpaceDN w:val="0"/>
              <w:adjustRightInd w:val="0"/>
              <w:jc w:val="center"/>
              <w:rPr>
                <w:noProof/>
                <w:lang w:val="en-US"/>
              </w:rPr>
            </w:pPr>
          </w:p>
        </w:tc>
        <w:tc>
          <w:tcPr>
            <w:tcW w:w="237" w:type="pct"/>
          </w:tcPr>
          <w:p w14:paraId="7BEC879F" w14:textId="77777777" w:rsidR="00185035" w:rsidRPr="00F85647" w:rsidRDefault="00185035" w:rsidP="005E2923">
            <w:pPr>
              <w:autoSpaceDE w:val="0"/>
              <w:autoSpaceDN w:val="0"/>
              <w:adjustRightInd w:val="0"/>
              <w:jc w:val="center"/>
              <w:rPr>
                <w:noProof/>
                <w:lang w:val="en-US"/>
              </w:rPr>
            </w:pPr>
          </w:p>
        </w:tc>
        <w:tc>
          <w:tcPr>
            <w:tcW w:w="237" w:type="pct"/>
          </w:tcPr>
          <w:p w14:paraId="3C1BC663" w14:textId="77777777" w:rsidR="00185035" w:rsidRPr="00F85647" w:rsidRDefault="00185035" w:rsidP="005E2923">
            <w:pPr>
              <w:autoSpaceDE w:val="0"/>
              <w:autoSpaceDN w:val="0"/>
              <w:adjustRightInd w:val="0"/>
              <w:jc w:val="center"/>
              <w:rPr>
                <w:noProof/>
              </w:rPr>
            </w:pPr>
          </w:p>
        </w:tc>
        <w:tc>
          <w:tcPr>
            <w:tcW w:w="414" w:type="pct"/>
          </w:tcPr>
          <w:p w14:paraId="1096A5E6" w14:textId="77777777" w:rsidR="00185035" w:rsidRPr="00F85647" w:rsidRDefault="00185035" w:rsidP="005E2923">
            <w:pPr>
              <w:autoSpaceDE w:val="0"/>
              <w:autoSpaceDN w:val="0"/>
              <w:adjustRightInd w:val="0"/>
              <w:jc w:val="center"/>
              <w:rPr>
                <w:noProof/>
              </w:rPr>
            </w:pPr>
          </w:p>
        </w:tc>
        <w:tc>
          <w:tcPr>
            <w:tcW w:w="339" w:type="pct"/>
          </w:tcPr>
          <w:p w14:paraId="7E672B89" w14:textId="77777777" w:rsidR="00185035" w:rsidRDefault="00185035" w:rsidP="005E2923">
            <w:pPr>
              <w:autoSpaceDE w:val="0"/>
              <w:autoSpaceDN w:val="0"/>
              <w:adjustRightInd w:val="0"/>
              <w:jc w:val="center"/>
              <w:rPr>
                <w:noProof/>
              </w:rPr>
            </w:pPr>
          </w:p>
        </w:tc>
      </w:tr>
      <w:tr w:rsidR="00C90E7E" w:rsidRPr="00F85647" w14:paraId="65C5F5CB" w14:textId="77777777" w:rsidTr="00C90E7E">
        <w:trPr>
          <w:trHeight w:val="288"/>
        </w:trPr>
        <w:tc>
          <w:tcPr>
            <w:tcW w:w="192" w:type="pct"/>
          </w:tcPr>
          <w:p w14:paraId="71631698" w14:textId="77777777" w:rsidR="00185035" w:rsidRPr="007A08CE" w:rsidRDefault="00185035">
            <w:pPr>
              <w:jc w:val="center"/>
              <w:rPr>
                <w:color w:val="000000"/>
              </w:rPr>
            </w:pPr>
          </w:p>
        </w:tc>
        <w:tc>
          <w:tcPr>
            <w:tcW w:w="2164" w:type="pct"/>
            <w:gridSpan w:val="2"/>
          </w:tcPr>
          <w:p w14:paraId="0166C19B" w14:textId="77777777" w:rsidR="00185035" w:rsidRPr="002966C9" w:rsidRDefault="00185035" w:rsidP="002966C9">
            <w:pPr>
              <w:rPr>
                <w:color w:val="000000"/>
              </w:rPr>
            </w:pPr>
            <w:r w:rsidRPr="002966C9">
              <w:rPr>
                <w:color w:val="000000"/>
              </w:rPr>
              <w:t>- ispitivanje instalacije gasom za testiranje</w:t>
            </w:r>
          </w:p>
        </w:tc>
        <w:tc>
          <w:tcPr>
            <w:tcW w:w="384" w:type="pct"/>
            <w:vAlign w:val="bottom"/>
          </w:tcPr>
          <w:p w14:paraId="5E1DF880" w14:textId="77777777" w:rsidR="00185035" w:rsidRPr="007A08CE" w:rsidRDefault="00185035">
            <w:pPr>
              <w:jc w:val="center"/>
              <w:rPr>
                <w:color w:val="000000"/>
              </w:rPr>
            </w:pPr>
          </w:p>
        </w:tc>
        <w:tc>
          <w:tcPr>
            <w:tcW w:w="387" w:type="pct"/>
            <w:vAlign w:val="center"/>
          </w:tcPr>
          <w:p w14:paraId="3ED33240" w14:textId="77777777" w:rsidR="00185035" w:rsidRPr="00141BBF" w:rsidRDefault="00185035" w:rsidP="00141BBF">
            <w:pPr>
              <w:jc w:val="center"/>
              <w:rPr>
                <w:bCs/>
              </w:rPr>
            </w:pPr>
          </w:p>
        </w:tc>
        <w:tc>
          <w:tcPr>
            <w:tcW w:w="322" w:type="pct"/>
          </w:tcPr>
          <w:p w14:paraId="473B87D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D6D443" w14:textId="77777777" w:rsidR="00185035" w:rsidRPr="00F85647" w:rsidRDefault="00185035" w:rsidP="005E2923">
            <w:pPr>
              <w:autoSpaceDE w:val="0"/>
              <w:autoSpaceDN w:val="0"/>
              <w:adjustRightInd w:val="0"/>
              <w:jc w:val="center"/>
              <w:rPr>
                <w:noProof/>
                <w:lang w:val="en-US"/>
              </w:rPr>
            </w:pPr>
          </w:p>
        </w:tc>
        <w:tc>
          <w:tcPr>
            <w:tcW w:w="237" w:type="pct"/>
          </w:tcPr>
          <w:p w14:paraId="3999FF08" w14:textId="77777777" w:rsidR="00185035" w:rsidRPr="00F85647" w:rsidRDefault="00185035" w:rsidP="005E2923">
            <w:pPr>
              <w:autoSpaceDE w:val="0"/>
              <w:autoSpaceDN w:val="0"/>
              <w:adjustRightInd w:val="0"/>
              <w:jc w:val="center"/>
              <w:rPr>
                <w:noProof/>
                <w:lang w:val="en-US"/>
              </w:rPr>
            </w:pPr>
          </w:p>
        </w:tc>
        <w:tc>
          <w:tcPr>
            <w:tcW w:w="237" w:type="pct"/>
          </w:tcPr>
          <w:p w14:paraId="63D9B6F0" w14:textId="77777777" w:rsidR="00185035" w:rsidRPr="00F85647" w:rsidRDefault="00185035" w:rsidP="005E2923">
            <w:pPr>
              <w:autoSpaceDE w:val="0"/>
              <w:autoSpaceDN w:val="0"/>
              <w:adjustRightInd w:val="0"/>
              <w:jc w:val="center"/>
              <w:rPr>
                <w:noProof/>
              </w:rPr>
            </w:pPr>
          </w:p>
        </w:tc>
        <w:tc>
          <w:tcPr>
            <w:tcW w:w="414" w:type="pct"/>
          </w:tcPr>
          <w:p w14:paraId="324BF7A5" w14:textId="77777777" w:rsidR="00185035" w:rsidRPr="00F85647" w:rsidRDefault="00185035" w:rsidP="005E2923">
            <w:pPr>
              <w:autoSpaceDE w:val="0"/>
              <w:autoSpaceDN w:val="0"/>
              <w:adjustRightInd w:val="0"/>
              <w:jc w:val="center"/>
              <w:rPr>
                <w:noProof/>
              </w:rPr>
            </w:pPr>
          </w:p>
        </w:tc>
        <w:tc>
          <w:tcPr>
            <w:tcW w:w="339" w:type="pct"/>
          </w:tcPr>
          <w:p w14:paraId="27684258" w14:textId="77777777" w:rsidR="00185035" w:rsidRDefault="00185035" w:rsidP="005E2923">
            <w:pPr>
              <w:autoSpaceDE w:val="0"/>
              <w:autoSpaceDN w:val="0"/>
              <w:adjustRightInd w:val="0"/>
              <w:jc w:val="center"/>
              <w:rPr>
                <w:noProof/>
              </w:rPr>
            </w:pPr>
          </w:p>
        </w:tc>
      </w:tr>
      <w:tr w:rsidR="00C90E7E" w:rsidRPr="00F85647" w14:paraId="781CF2D7" w14:textId="77777777" w:rsidTr="00C90E7E">
        <w:trPr>
          <w:trHeight w:val="288"/>
        </w:trPr>
        <w:tc>
          <w:tcPr>
            <w:tcW w:w="192" w:type="pct"/>
          </w:tcPr>
          <w:p w14:paraId="7673660D" w14:textId="77777777" w:rsidR="00185035" w:rsidRPr="007A08CE" w:rsidRDefault="00185035">
            <w:pPr>
              <w:jc w:val="center"/>
              <w:rPr>
                <w:color w:val="000000"/>
              </w:rPr>
            </w:pPr>
          </w:p>
        </w:tc>
        <w:tc>
          <w:tcPr>
            <w:tcW w:w="2164" w:type="pct"/>
            <w:gridSpan w:val="2"/>
          </w:tcPr>
          <w:p w14:paraId="441F03D9" w14:textId="77777777" w:rsidR="00185035" w:rsidRPr="002966C9" w:rsidRDefault="00185035" w:rsidP="002966C9">
            <w:pPr>
              <w:rPr>
                <w:color w:val="000000"/>
              </w:rPr>
            </w:pPr>
            <w:r w:rsidRPr="002966C9">
              <w:rPr>
                <w:color w:val="000000"/>
              </w:rPr>
              <w:t>- testiranje vrste gasa na svakoj utičnici</w:t>
            </w:r>
          </w:p>
        </w:tc>
        <w:tc>
          <w:tcPr>
            <w:tcW w:w="384" w:type="pct"/>
            <w:vAlign w:val="bottom"/>
          </w:tcPr>
          <w:p w14:paraId="74E370DF" w14:textId="77777777" w:rsidR="00185035" w:rsidRPr="007A08CE" w:rsidRDefault="00185035">
            <w:pPr>
              <w:jc w:val="center"/>
              <w:rPr>
                <w:color w:val="000000"/>
              </w:rPr>
            </w:pPr>
          </w:p>
        </w:tc>
        <w:tc>
          <w:tcPr>
            <w:tcW w:w="387" w:type="pct"/>
            <w:vAlign w:val="center"/>
          </w:tcPr>
          <w:p w14:paraId="546E216F" w14:textId="77777777" w:rsidR="00185035" w:rsidRPr="00141BBF" w:rsidRDefault="00185035" w:rsidP="00141BBF">
            <w:pPr>
              <w:jc w:val="center"/>
              <w:rPr>
                <w:bCs/>
              </w:rPr>
            </w:pPr>
          </w:p>
        </w:tc>
        <w:tc>
          <w:tcPr>
            <w:tcW w:w="322" w:type="pct"/>
          </w:tcPr>
          <w:p w14:paraId="20057412" w14:textId="77777777" w:rsidR="00185035" w:rsidRPr="00F85647" w:rsidRDefault="00185035" w:rsidP="005E2923">
            <w:pPr>
              <w:autoSpaceDE w:val="0"/>
              <w:autoSpaceDN w:val="0"/>
              <w:adjustRightInd w:val="0"/>
              <w:jc w:val="center"/>
              <w:rPr>
                <w:noProof/>
                <w:lang w:val="en-US"/>
              </w:rPr>
            </w:pPr>
          </w:p>
        </w:tc>
        <w:tc>
          <w:tcPr>
            <w:tcW w:w="324" w:type="pct"/>
            <w:gridSpan w:val="2"/>
          </w:tcPr>
          <w:p w14:paraId="0C429ABA" w14:textId="77777777" w:rsidR="00185035" w:rsidRPr="00F85647" w:rsidRDefault="00185035" w:rsidP="005E2923">
            <w:pPr>
              <w:autoSpaceDE w:val="0"/>
              <w:autoSpaceDN w:val="0"/>
              <w:adjustRightInd w:val="0"/>
              <w:jc w:val="center"/>
              <w:rPr>
                <w:noProof/>
                <w:lang w:val="en-US"/>
              </w:rPr>
            </w:pPr>
          </w:p>
        </w:tc>
        <w:tc>
          <w:tcPr>
            <w:tcW w:w="237" w:type="pct"/>
          </w:tcPr>
          <w:p w14:paraId="72369048" w14:textId="77777777" w:rsidR="00185035" w:rsidRPr="00F85647" w:rsidRDefault="00185035" w:rsidP="005E2923">
            <w:pPr>
              <w:autoSpaceDE w:val="0"/>
              <w:autoSpaceDN w:val="0"/>
              <w:adjustRightInd w:val="0"/>
              <w:jc w:val="center"/>
              <w:rPr>
                <w:noProof/>
                <w:lang w:val="en-US"/>
              </w:rPr>
            </w:pPr>
          </w:p>
        </w:tc>
        <w:tc>
          <w:tcPr>
            <w:tcW w:w="237" w:type="pct"/>
          </w:tcPr>
          <w:p w14:paraId="324A1BA2" w14:textId="77777777" w:rsidR="00185035" w:rsidRPr="00F85647" w:rsidRDefault="00185035" w:rsidP="005E2923">
            <w:pPr>
              <w:autoSpaceDE w:val="0"/>
              <w:autoSpaceDN w:val="0"/>
              <w:adjustRightInd w:val="0"/>
              <w:jc w:val="center"/>
              <w:rPr>
                <w:noProof/>
              </w:rPr>
            </w:pPr>
          </w:p>
        </w:tc>
        <w:tc>
          <w:tcPr>
            <w:tcW w:w="414" w:type="pct"/>
          </w:tcPr>
          <w:p w14:paraId="6012EAE5" w14:textId="77777777" w:rsidR="00185035" w:rsidRPr="00F85647" w:rsidRDefault="00185035" w:rsidP="005E2923">
            <w:pPr>
              <w:autoSpaceDE w:val="0"/>
              <w:autoSpaceDN w:val="0"/>
              <w:adjustRightInd w:val="0"/>
              <w:jc w:val="center"/>
              <w:rPr>
                <w:noProof/>
              </w:rPr>
            </w:pPr>
          </w:p>
        </w:tc>
        <w:tc>
          <w:tcPr>
            <w:tcW w:w="339" w:type="pct"/>
          </w:tcPr>
          <w:p w14:paraId="50CA3340" w14:textId="77777777" w:rsidR="00185035" w:rsidRDefault="00185035" w:rsidP="005E2923">
            <w:pPr>
              <w:autoSpaceDE w:val="0"/>
              <w:autoSpaceDN w:val="0"/>
              <w:adjustRightInd w:val="0"/>
              <w:jc w:val="center"/>
              <w:rPr>
                <w:noProof/>
              </w:rPr>
            </w:pPr>
          </w:p>
        </w:tc>
      </w:tr>
      <w:tr w:rsidR="00C90E7E" w:rsidRPr="00F85647" w14:paraId="01CB407F" w14:textId="77777777" w:rsidTr="00C90E7E">
        <w:trPr>
          <w:trHeight w:val="288"/>
        </w:trPr>
        <w:tc>
          <w:tcPr>
            <w:tcW w:w="192" w:type="pct"/>
          </w:tcPr>
          <w:p w14:paraId="099D2515" w14:textId="77777777" w:rsidR="00185035" w:rsidRPr="007A08CE" w:rsidRDefault="00185035">
            <w:pPr>
              <w:jc w:val="center"/>
              <w:rPr>
                <w:color w:val="000000"/>
              </w:rPr>
            </w:pPr>
          </w:p>
        </w:tc>
        <w:tc>
          <w:tcPr>
            <w:tcW w:w="2164" w:type="pct"/>
            <w:gridSpan w:val="2"/>
          </w:tcPr>
          <w:p w14:paraId="6CA45D95" w14:textId="77777777" w:rsidR="00185035" w:rsidRPr="002966C9" w:rsidRDefault="00185035" w:rsidP="002966C9">
            <w:pPr>
              <w:rPr>
                <w:color w:val="000000"/>
              </w:rPr>
            </w:pPr>
            <w:r w:rsidRPr="002966C9">
              <w:rPr>
                <w:color w:val="000000"/>
              </w:rPr>
              <w:t>- testiranje sistema za regulisanje, kontrolu i alarm</w:t>
            </w:r>
          </w:p>
        </w:tc>
        <w:tc>
          <w:tcPr>
            <w:tcW w:w="384" w:type="pct"/>
            <w:vAlign w:val="bottom"/>
          </w:tcPr>
          <w:p w14:paraId="78A71DDA" w14:textId="77777777" w:rsidR="00185035" w:rsidRPr="007A08CE" w:rsidRDefault="00185035">
            <w:pPr>
              <w:jc w:val="center"/>
              <w:rPr>
                <w:color w:val="000000"/>
              </w:rPr>
            </w:pPr>
          </w:p>
        </w:tc>
        <w:tc>
          <w:tcPr>
            <w:tcW w:w="387" w:type="pct"/>
            <w:vAlign w:val="center"/>
          </w:tcPr>
          <w:p w14:paraId="3E3136CC" w14:textId="77777777" w:rsidR="00185035" w:rsidRPr="00141BBF" w:rsidRDefault="00185035" w:rsidP="00141BBF">
            <w:pPr>
              <w:jc w:val="center"/>
              <w:rPr>
                <w:bCs/>
              </w:rPr>
            </w:pPr>
          </w:p>
        </w:tc>
        <w:tc>
          <w:tcPr>
            <w:tcW w:w="322" w:type="pct"/>
          </w:tcPr>
          <w:p w14:paraId="010FFA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101B55" w14:textId="77777777" w:rsidR="00185035" w:rsidRPr="00F85647" w:rsidRDefault="00185035" w:rsidP="005E2923">
            <w:pPr>
              <w:autoSpaceDE w:val="0"/>
              <w:autoSpaceDN w:val="0"/>
              <w:adjustRightInd w:val="0"/>
              <w:jc w:val="center"/>
              <w:rPr>
                <w:noProof/>
                <w:lang w:val="en-US"/>
              </w:rPr>
            </w:pPr>
          </w:p>
        </w:tc>
        <w:tc>
          <w:tcPr>
            <w:tcW w:w="237" w:type="pct"/>
          </w:tcPr>
          <w:p w14:paraId="4DF561F9" w14:textId="77777777" w:rsidR="00185035" w:rsidRPr="00F85647" w:rsidRDefault="00185035" w:rsidP="005E2923">
            <w:pPr>
              <w:autoSpaceDE w:val="0"/>
              <w:autoSpaceDN w:val="0"/>
              <w:adjustRightInd w:val="0"/>
              <w:jc w:val="center"/>
              <w:rPr>
                <w:noProof/>
                <w:lang w:val="en-US"/>
              </w:rPr>
            </w:pPr>
          </w:p>
        </w:tc>
        <w:tc>
          <w:tcPr>
            <w:tcW w:w="237" w:type="pct"/>
          </w:tcPr>
          <w:p w14:paraId="59BC6772" w14:textId="77777777" w:rsidR="00185035" w:rsidRPr="00F85647" w:rsidRDefault="00185035" w:rsidP="005E2923">
            <w:pPr>
              <w:autoSpaceDE w:val="0"/>
              <w:autoSpaceDN w:val="0"/>
              <w:adjustRightInd w:val="0"/>
              <w:jc w:val="center"/>
              <w:rPr>
                <w:noProof/>
              </w:rPr>
            </w:pPr>
          </w:p>
        </w:tc>
        <w:tc>
          <w:tcPr>
            <w:tcW w:w="414" w:type="pct"/>
          </w:tcPr>
          <w:p w14:paraId="2BD96006" w14:textId="77777777" w:rsidR="00185035" w:rsidRPr="00F85647" w:rsidRDefault="00185035" w:rsidP="005E2923">
            <w:pPr>
              <w:autoSpaceDE w:val="0"/>
              <w:autoSpaceDN w:val="0"/>
              <w:adjustRightInd w:val="0"/>
              <w:jc w:val="center"/>
              <w:rPr>
                <w:noProof/>
              </w:rPr>
            </w:pPr>
          </w:p>
        </w:tc>
        <w:tc>
          <w:tcPr>
            <w:tcW w:w="339" w:type="pct"/>
          </w:tcPr>
          <w:p w14:paraId="4D459754" w14:textId="77777777" w:rsidR="00185035" w:rsidRDefault="00185035" w:rsidP="005E2923">
            <w:pPr>
              <w:autoSpaceDE w:val="0"/>
              <w:autoSpaceDN w:val="0"/>
              <w:adjustRightInd w:val="0"/>
              <w:jc w:val="center"/>
              <w:rPr>
                <w:noProof/>
              </w:rPr>
            </w:pPr>
          </w:p>
        </w:tc>
      </w:tr>
      <w:tr w:rsidR="00C90E7E" w:rsidRPr="00F85647" w14:paraId="72DCAD52" w14:textId="77777777" w:rsidTr="00C90E7E">
        <w:trPr>
          <w:trHeight w:val="288"/>
        </w:trPr>
        <w:tc>
          <w:tcPr>
            <w:tcW w:w="192" w:type="pct"/>
          </w:tcPr>
          <w:p w14:paraId="6D75E67B" w14:textId="77777777" w:rsidR="00185035" w:rsidRPr="007A08CE" w:rsidRDefault="00185035">
            <w:pPr>
              <w:jc w:val="center"/>
              <w:rPr>
                <w:color w:val="000000"/>
              </w:rPr>
            </w:pPr>
          </w:p>
        </w:tc>
        <w:tc>
          <w:tcPr>
            <w:tcW w:w="2164" w:type="pct"/>
            <w:gridSpan w:val="2"/>
          </w:tcPr>
          <w:p w14:paraId="5F17EC2D" w14:textId="77777777" w:rsidR="00185035" w:rsidRPr="002966C9" w:rsidRDefault="00185035" w:rsidP="002966C9">
            <w:pPr>
              <w:rPr>
                <w:color w:val="000000"/>
              </w:rPr>
            </w:pPr>
            <w:r w:rsidRPr="002966C9">
              <w:rPr>
                <w:color w:val="000000"/>
              </w:rPr>
              <w:t>O rezultatima ispitivanja treba da se sačine zapisnici.</w:t>
            </w:r>
          </w:p>
        </w:tc>
        <w:tc>
          <w:tcPr>
            <w:tcW w:w="384" w:type="pct"/>
            <w:vAlign w:val="bottom"/>
          </w:tcPr>
          <w:p w14:paraId="33CC760E" w14:textId="792DF30B" w:rsidR="00185035" w:rsidRPr="007A08CE" w:rsidRDefault="00185035" w:rsidP="00141BBF">
            <w:pPr>
              <w:jc w:val="center"/>
              <w:rPr>
                <w:color w:val="000000"/>
              </w:rPr>
            </w:pPr>
            <w:r w:rsidRPr="007A08CE">
              <w:rPr>
                <w:color w:val="000000"/>
              </w:rPr>
              <w:t>Pauša</w:t>
            </w:r>
            <w:r w:rsidR="004B5F1F">
              <w:rPr>
                <w:color w:val="000000"/>
              </w:rPr>
              <w:t>l</w:t>
            </w:r>
          </w:p>
        </w:tc>
        <w:tc>
          <w:tcPr>
            <w:tcW w:w="387" w:type="pct"/>
            <w:vAlign w:val="bottom"/>
          </w:tcPr>
          <w:p w14:paraId="45D9CCA7" w14:textId="77777777" w:rsidR="00185035" w:rsidRPr="00141BBF" w:rsidRDefault="00185035" w:rsidP="00141BBF">
            <w:pPr>
              <w:jc w:val="center"/>
              <w:rPr>
                <w:bCs/>
              </w:rPr>
            </w:pPr>
            <w:r w:rsidRPr="00141BBF">
              <w:rPr>
                <w:bCs/>
              </w:rPr>
              <w:t>1</w:t>
            </w:r>
          </w:p>
        </w:tc>
        <w:tc>
          <w:tcPr>
            <w:tcW w:w="322" w:type="pct"/>
          </w:tcPr>
          <w:p w14:paraId="4F8D0D2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3DFC2F" w14:textId="77777777" w:rsidR="00185035" w:rsidRPr="00F85647" w:rsidRDefault="00185035" w:rsidP="005E2923">
            <w:pPr>
              <w:autoSpaceDE w:val="0"/>
              <w:autoSpaceDN w:val="0"/>
              <w:adjustRightInd w:val="0"/>
              <w:jc w:val="center"/>
              <w:rPr>
                <w:noProof/>
                <w:lang w:val="en-US"/>
              </w:rPr>
            </w:pPr>
          </w:p>
        </w:tc>
        <w:tc>
          <w:tcPr>
            <w:tcW w:w="237" w:type="pct"/>
          </w:tcPr>
          <w:p w14:paraId="72009CAB" w14:textId="77777777" w:rsidR="00185035" w:rsidRPr="00F85647" w:rsidRDefault="00185035" w:rsidP="005E2923">
            <w:pPr>
              <w:autoSpaceDE w:val="0"/>
              <w:autoSpaceDN w:val="0"/>
              <w:adjustRightInd w:val="0"/>
              <w:jc w:val="center"/>
              <w:rPr>
                <w:noProof/>
                <w:lang w:val="en-US"/>
              </w:rPr>
            </w:pPr>
          </w:p>
        </w:tc>
        <w:tc>
          <w:tcPr>
            <w:tcW w:w="237" w:type="pct"/>
          </w:tcPr>
          <w:p w14:paraId="1C87473B" w14:textId="77777777" w:rsidR="00185035" w:rsidRPr="00F85647" w:rsidRDefault="00185035" w:rsidP="005E2923">
            <w:pPr>
              <w:autoSpaceDE w:val="0"/>
              <w:autoSpaceDN w:val="0"/>
              <w:adjustRightInd w:val="0"/>
              <w:jc w:val="center"/>
              <w:rPr>
                <w:noProof/>
              </w:rPr>
            </w:pPr>
          </w:p>
        </w:tc>
        <w:tc>
          <w:tcPr>
            <w:tcW w:w="414" w:type="pct"/>
          </w:tcPr>
          <w:p w14:paraId="0CC466B2" w14:textId="77777777" w:rsidR="00185035" w:rsidRPr="00F85647" w:rsidRDefault="00185035" w:rsidP="005E2923">
            <w:pPr>
              <w:autoSpaceDE w:val="0"/>
              <w:autoSpaceDN w:val="0"/>
              <w:adjustRightInd w:val="0"/>
              <w:jc w:val="center"/>
              <w:rPr>
                <w:noProof/>
              </w:rPr>
            </w:pPr>
          </w:p>
        </w:tc>
        <w:tc>
          <w:tcPr>
            <w:tcW w:w="339" w:type="pct"/>
          </w:tcPr>
          <w:p w14:paraId="65A48058" w14:textId="77777777" w:rsidR="00185035" w:rsidRDefault="00185035" w:rsidP="005E2923">
            <w:pPr>
              <w:autoSpaceDE w:val="0"/>
              <w:autoSpaceDN w:val="0"/>
              <w:adjustRightInd w:val="0"/>
              <w:jc w:val="center"/>
              <w:rPr>
                <w:noProof/>
              </w:rPr>
            </w:pPr>
          </w:p>
        </w:tc>
      </w:tr>
      <w:tr w:rsidR="00C90E7E" w:rsidRPr="00F85647" w14:paraId="73C61305" w14:textId="77777777" w:rsidTr="00C90E7E">
        <w:trPr>
          <w:trHeight w:val="288"/>
        </w:trPr>
        <w:tc>
          <w:tcPr>
            <w:tcW w:w="192" w:type="pct"/>
          </w:tcPr>
          <w:p w14:paraId="16F21E93" w14:textId="77777777" w:rsidR="00185035" w:rsidRPr="007A08CE" w:rsidRDefault="00185035">
            <w:pPr>
              <w:jc w:val="center"/>
              <w:rPr>
                <w:color w:val="000000"/>
              </w:rPr>
            </w:pPr>
            <w:r w:rsidRPr="007A08CE">
              <w:rPr>
                <w:color w:val="000000"/>
              </w:rPr>
              <w:lastRenderedPageBreak/>
              <w:t>10</w:t>
            </w:r>
          </w:p>
        </w:tc>
        <w:tc>
          <w:tcPr>
            <w:tcW w:w="2164" w:type="pct"/>
            <w:gridSpan w:val="2"/>
          </w:tcPr>
          <w:p w14:paraId="618BA393" w14:textId="77777777" w:rsidR="00185035" w:rsidRPr="002966C9" w:rsidRDefault="00185035" w:rsidP="002966C9">
            <w:pPr>
              <w:rPr>
                <w:color w:val="000000"/>
              </w:rPr>
            </w:pPr>
            <w:r w:rsidRPr="002966C9">
              <w:rPr>
                <w:color w:val="000000"/>
              </w:rPr>
              <w:t>Prateći građevinski radovi na probijanju otvora kroz zidove, štemovanje zidova I ostali prateći radovi.</w:t>
            </w:r>
          </w:p>
        </w:tc>
        <w:tc>
          <w:tcPr>
            <w:tcW w:w="384" w:type="pct"/>
            <w:vAlign w:val="bottom"/>
          </w:tcPr>
          <w:p w14:paraId="450F24C1" w14:textId="72D1D5E5" w:rsidR="00185035" w:rsidRPr="007A08CE" w:rsidRDefault="00185035" w:rsidP="00141BBF">
            <w:pPr>
              <w:jc w:val="center"/>
              <w:rPr>
                <w:color w:val="000000"/>
              </w:rPr>
            </w:pPr>
            <w:r w:rsidRPr="007A08CE">
              <w:rPr>
                <w:color w:val="000000"/>
              </w:rPr>
              <w:t>Pauša</w:t>
            </w:r>
            <w:r w:rsidR="004B5F1F">
              <w:rPr>
                <w:color w:val="000000"/>
              </w:rPr>
              <w:t>l</w:t>
            </w:r>
          </w:p>
        </w:tc>
        <w:tc>
          <w:tcPr>
            <w:tcW w:w="387" w:type="pct"/>
            <w:vAlign w:val="bottom"/>
          </w:tcPr>
          <w:p w14:paraId="7101DE98" w14:textId="77777777" w:rsidR="00185035" w:rsidRPr="00141BBF" w:rsidRDefault="00185035" w:rsidP="00141BBF">
            <w:pPr>
              <w:jc w:val="center"/>
              <w:rPr>
                <w:bCs/>
              </w:rPr>
            </w:pPr>
            <w:r w:rsidRPr="00141BBF">
              <w:rPr>
                <w:bCs/>
              </w:rPr>
              <w:t>1</w:t>
            </w:r>
          </w:p>
        </w:tc>
        <w:tc>
          <w:tcPr>
            <w:tcW w:w="322" w:type="pct"/>
          </w:tcPr>
          <w:p w14:paraId="6FC56F4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44B76AD" w14:textId="77777777" w:rsidR="00185035" w:rsidRPr="00F85647" w:rsidRDefault="00185035" w:rsidP="005E2923">
            <w:pPr>
              <w:autoSpaceDE w:val="0"/>
              <w:autoSpaceDN w:val="0"/>
              <w:adjustRightInd w:val="0"/>
              <w:jc w:val="center"/>
              <w:rPr>
                <w:noProof/>
                <w:lang w:val="en-US"/>
              </w:rPr>
            </w:pPr>
          </w:p>
        </w:tc>
        <w:tc>
          <w:tcPr>
            <w:tcW w:w="237" w:type="pct"/>
          </w:tcPr>
          <w:p w14:paraId="5E148A03" w14:textId="77777777" w:rsidR="00185035" w:rsidRPr="00F85647" w:rsidRDefault="00185035" w:rsidP="005E2923">
            <w:pPr>
              <w:autoSpaceDE w:val="0"/>
              <w:autoSpaceDN w:val="0"/>
              <w:adjustRightInd w:val="0"/>
              <w:jc w:val="center"/>
              <w:rPr>
                <w:noProof/>
                <w:lang w:val="en-US"/>
              </w:rPr>
            </w:pPr>
          </w:p>
        </w:tc>
        <w:tc>
          <w:tcPr>
            <w:tcW w:w="237" w:type="pct"/>
          </w:tcPr>
          <w:p w14:paraId="54FF73A6" w14:textId="77777777" w:rsidR="00185035" w:rsidRPr="00F85647" w:rsidRDefault="00185035" w:rsidP="005E2923">
            <w:pPr>
              <w:autoSpaceDE w:val="0"/>
              <w:autoSpaceDN w:val="0"/>
              <w:adjustRightInd w:val="0"/>
              <w:jc w:val="center"/>
              <w:rPr>
                <w:noProof/>
              </w:rPr>
            </w:pPr>
          </w:p>
        </w:tc>
        <w:tc>
          <w:tcPr>
            <w:tcW w:w="414" w:type="pct"/>
          </w:tcPr>
          <w:p w14:paraId="670489FC" w14:textId="77777777" w:rsidR="00185035" w:rsidRPr="00F85647" w:rsidRDefault="00185035" w:rsidP="005E2923">
            <w:pPr>
              <w:autoSpaceDE w:val="0"/>
              <w:autoSpaceDN w:val="0"/>
              <w:adjustRightInd w:val="0"/>
              <w:jc w:val="center"/>
              <w:rPr>
                <w:noProof/>
              </w:rPr>
            </w:pPr>
          </w:p>
        </w:tc>
        <w:tc>
          <w:tcPr>
            <w:tcW w:w="339" w:type="pct"/>
          </w:tcPr>
          <w:p w14:paraId="342E6ADB" w14:textId="77777777" w:rsidR="00185035" w:rsidRDefault="00185035" w:rsidP="005E2923">
            <w:pPr>
              <w:autoSpaceDE w:val="0"/>
              <w:autoSpaceDN w:val="0"/>
              <w:adjustRightInd w:val="0"/>
              <w:jc w:val="center"/>
              <w:rPr>
                <w:noProof/>
              </w:rPr>
            </w:pPr>
          </w:p>
        </w:tc>
      </w:tr>
      <w:tr w:rsidR="00C90E7E" w:rsidRPr="00F85647" w14:paraId="59A35E5D" w14:textId="77777777" w:rsidTr="00C90E7E">
        <w:trPr>
          <w:trHeight w:val="288"/>
        </w:trPr>
        <w:tc>
          <w:tcPr>
            <w:tcW w:w="192" w:type="pct"/>
          </w:tcPr>
          <w:p w14:paraId="10D4A141" w14:textId="77777777" w:rsidR="00185035" w:rsidRPr="007A08CE" w:rsidRDefault="00185035">
            <w:pPr>
              <w:jc w:val="center"/>
              <w:rPr>
                <w:color w:val="000000"/>
              </w:rPr>
            </w:pPr>
            <w:r w:rsidRPr="007A08CE">
              <w:rPr>
                <w:color w:val="000000"/>
              </w:rPr>
              <w:t>11</w:t>
            </w:r>
          </w:p>
        </w:tc>
        <w:tc>
          <w:tcPr>
            <w:tcW w:w="2164" w:type="pct"/>
            <w:gridSpan w:val="2"/>
          </w:tcPr>
          <w:p w14:paraId="483AE699" w14:textId="77777777" w:rsidR="00185035" w:rsidRPr="002966C9" w:rsidRDefault="00185035" w:rsidP="002966C9">
            <w:pPr>
              <w:rPr>
                <w:color w:val="000000"/>
              </w:rPr>
            </w:pPr>
            <w:r w:rsidRPr="002966C9">
              <w:rPr>
                <w:color w:val="000000"/>
              </w:rPr>
              <w:t>Pripremno završni radovi. Izrada elaborata atestno-tehničke dokumentacije.</w:t>
            </w:r>
          </w:p>
        </w:tc>
        <w:tc>
          <w:tcPr>
            <w:tcW w:w="384" w:type="pct"/>
            <w:vAlign w:val="bottom"/>
          </w:tcPr>
          <w:p w14:paraId="16AD46F6" w14:textId="77777777" w:rsidR="00185035" w:rsidRPr="007A08CE" w:rsidRDefault="00185035">
            <w:pPr>
              <w:jc w:val="center"/>
              <w:rPr>
                <w:color w:val="000000"/>
              </w:rPr>
            </w:pPr>
          </w:p>
        </w:tc>
        <w:tc>
          <w:tcPr>
            <w:tcW w:w="387" w:type="pct"/>
            <w:vAlign w:val="center"/>
          </w:tcPr>
          <w:p w14:paraId="10881ADF" w14:textId="77777777" w:rsidR="00185035" w:rsidRPr="00141BBF" w:rsidRDefault="00185035" w:rsidP="00141BBF">
            <w:pPr>
              <w:jc w:val="center"/>
              <w:rPr>
                <w:bCs/>
              </w:rPr>
            </w:pPr>
          </w:p>
        </w:tc>
        <w:tc>
          <w:tcPr>
            <w:tcW w:w="322" w:type="pct"/>
          </w:tcPr>
          <w:p w14:paraId="507B85C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DC7CF94" w14:textId="77777777" w:rsidR="00185035" w:rsidRPr="00F85647" w:rsidRDefault="00185035" w:rsidP="005E2923">
            <w:pPr>
              <w:autoSpaceDE w:val="0"/>
              <w:autoSpaceDN w:val="0"/>
              <w:adjustRightInd w:val="0"/>
              <w:jc w:val="center"/>
              <w:rPr>
                <w:noProof/>
                <w:lang w:val="en-US"/>
              </w:rPr>
            </w:pPr>
          </w:p>
        </w:tc>
        <w:tc>
          <w:tcPr>
            <w:tcW w:w="237" w:type="pct"/>
          </w:tcPr>
          <w:p w14:paraId="657321A7" w14:textId="77777777" w:rsidR="00185035" w:rsidRPr="00F85647" w:rsidRDefault="00185035" w:rsidP="005E2923">
            <w:pPr>
              <w:autoSpaceDE w:val="0"/>
              <w:autoSpaceDN w:val="0"/>
              <w:adjustRightInd w:val="0"/>
              <w:jc w:val="center"/>
              <w:rPr>
                <w:noProof/>
                <w:lang w:val="en-US"/>
              </w:rPr>
            </w:pPr>
          </w:p>
        </w:tc>
        <w:tc>
          <w:tcPr>
            <w:tcW w:w="237" w:type="pct"/>
          </w:tcPr>
          <w:p w14:paraId="0CDEE90D" w14:textId="77777777" w:rsidR="00185035" w:rsidRPr="00F85647" w:rsidRDefault="00185035" w:rsidP="005E2923">
            <w:pPr>
              <w:autoSpaceDE w:val="0"/>
              <w:autoSpaceDN w:val="0"/>
              <w:adjustRightInd w:val="0"/>
              <w:jc w:val="center"/>
              <w:rPr>
                <w:noProof/>
              </w:rPr>
            </w:pPr>
          </w:p>
        </w:tc>
        <w:tc>
          <w:tcPr>
            <w:tcW w:w="414" w:type="pct"/>
          </w:tcPr>
          <w:p w14:paraId="5E9F41FB" w14:textId="77777777" w:rsidR="00185035" w:rsidRPr="00F85647" w:rsidRDefault="00185035" w:rsidP="005E2923">
            <w:pPr>
              <w:autoSpaceDE w:val="0"/>
              <w:autoSpaceDN w:val="0"/>
              <w:adjustRightInd w:val="0"/>
              <w:jc w:val="center"/>
              <w:rPr>
                <w:noProof/>
              </w:rPr>
            </w:pPr>
          </w:p>
        </w:tc>
        <w:tc>
          <w:tcPr>
            <w:tcW w:w="339" w:type="pct"/>
          </w:tcPr>
          <w:p w14:paraId="1EB3251C" w14:textId="77777777" w:rsidR="00185035" w:rsidRDefault="00185035" w:rsidP="005E2923">
            <w:pPr>
              <w:autoSpaceDE w:val="0"/>
              <w:autoSpaceDN w:val="0"/>
              <w:adjustRightInd w:val="0"/>
              <w:jc w:val="center"/>
              <w:rPr>
                <w:noProof/>
              </w:rPr>
            </w:pPr>
          </w:p>
        </w:tc>
      </w:tr>
      <w:tr w:rsidR="00C90E7E" w:rsidRPr="00F85647" w14:paraId="21F8133A" w14:textId="77777777" w:rsidTr="00C90E7E">
        <w:trPr>
          <w:trHeight w:val="288"/>
        </w:trPr>
        <w:tc>
          <w:tcPr>
            <w:tcW w:w="192" w:type="pct"/>
          </w:tcPr>
          <w:p w14:paraId="6B6802A7" w14:textId="77777777" w:rsidR="00185035" w:rsidRPr="007A08CE" w:rsidRDefault="00185035">
            <w:pPr>
              <w:jc w:val="center"/>
              <w:rPr>
                <w:color w:val="000000"/>
              </w:rPr>
            </w:pPr>
          </w:p>
        </w:tc>
        <w:tc>
          <w:tcPr>
            <w:tcW w:w="2164" w:type="pct"/>
            <w:gridSpan w:val="2"/>
            <w:vAlign w:val="center"/>
          </w:tcPr>
          <w:p w14:paraId="103ABDF4" w14:textId="77777777" w:rsidR="00185035" w:rsidRPr="002966C9" w:rsidRDefault="00185035" w:rsidP="002966C9">
            <w:pPr>
              <w:rPr>
                <w:color w:val="000000"/>
              </w:rPr>
            </w:pPr>
            <w:r w:rsidRPr="002966C9">
              <w:rPr>
                <w:color w:val="000000"/>
              </w:rPr>
              <w:t>Izrada uputstva o primeni propisanih mera bezbednosti I zaštite pri radu sa opemom medicinskih gasova I  postupcima u slučaju opasnosti od požara I eksplozije.</w:t>
            </w:r>
          </w:p>
        </w:tc>
        <w:tc>
          <w:tcPr>
            <w:tcW w:w="384" w:type="pct"/>
            <w:vAlign w:val="bottom"/>
          </w:tcPr>
          <w:p w14:paraId="3895E1BA" w14:textId="77777777" w:rsidR="00185035" w:rsidRPr="007A08CE" w:rsidRDefault="00185035">
            <w:pPr>
              <w:jc w:val="center"/>
              <w:rPr>
                <w:color w:val="000000"/>
              </w:rPr>
            </w:pPr>
          </w:p>
        </w:tc>
        <w:tc>
          <w:tcPr>
            <w:tcW w:w="387" w:type="pct"/>
            <w:vAlign w:val="bottom"/>
          </w:tcPr>
          <w:p w14:paraId="69017D3A" w14:textId="77777777" w:rsidR="00185035" w:rsidRPr="00141BBF" w:rsidRDefault="00185035" w:rsidP="00141BBF">
            <w:pPr>
              <w:jc w:val="center"/>
              <w:rPr>
                <w:bCs/>
              </w:rPr>
            </w:pPr>
          </w:p>
        </w:tc>
        <w:tc>
          <w:tcPr>
            <w:tcW w:w="322" w:type="pct"/>
          </w:tcPr>
          <w:p w14:paraId="792E000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4C4AE5D" w14:textId="77777777" w:rsidR="00185035" w:rsidRPr="00F85647" w:rsidRDefault="00185035" w:rsidP="005E2923">
            <w:pPr>
              <w:autoSpaceDE w:val="0"/>
              <w:autoSpaceDN w:val="0"/>
              <w:adjustRightInd w:val="0"/>
              <w:jc w:val="center"/>
              <w:rPr>
                <w:noProof/>
                <w:lang w:val="en-US"/>
              </w:rPr>
            </w:pPr>
          </w:p>
        </w:tc>
        <w:tc>
          <w:tcPr>
            <w:tcW w:w="237" w:type="pct"/>
          </w:tcPr>
          <w:p w14:paraId="3862161A" w14:textId="77777777" w:rsidR="00185035" w:rsidRPr="00F85647" w:rsidRDefault="00185035" w:rsidP="005E2923">
            <w:pPr>
              <w:autoSpaceDE w:val="0"/>
              <w:autoSpaceDN w:val="0"/>
              <w:adjustRightInd w:val="0"/>
              <w:jc w:val="center"/>
              <w:rPr>
                <w:noProof/>
                <w:lang w:val="en-US"/>
              </w:rPr>
            </w:pPr>
          </w:p>
        </w:tc>
        <w:tc>
          <w:tcPr>
            <w:tcW w:w="237" w:type="pct"/>
          </w:tcPr>
          <w:p w14:paraId="25F6C813" w14:textId="77777777" w:rsidR="00185035" w:rsidRPr="00F85647" w:rsidRDefault="00185035" w:rsidP="005E2923">
            <w:pPr>
              <w:autoSpaceDE w:val="0"/>
              <w:autoSpaceDN w:val="0"/>
              <w:adjustRightInd w:val="0"/>
              <w:jc w:val="center"/>
              <w:rPr>
                <w:noProof/>
              </w:rPr>
            </w:pPr>
          </w:p>
        </w:tc>
        <w:tc>
          <w:tcPr>
            <w:tcW w:w="414" w:type="pct"/>
          </w:tcPr>
          <w:p w14:paraId="07665892" w14:textId="77777777" w:rsidR="00185035" w:rsidRPr="00F85647" w:rsidRDefault="00185035" w:rsidP="005E2923">
            <w:pPr>
              <w:autoSpaceDE w:val="0"/>
              <w:autoSpaceDN w:val="0"/>
              <w:adjustRightInd w:val="0"/>
              <w:jc w:val="center"/>
              <w:rPr>
                <w:noProof/>
              </w:rPr>
            </w:pPr>
          </w:p>
        </w:tc>
        <w:tc>
          <w:tcPr>
            <w:tcW w:w="339" w:type="pct"/>
          </w:tcPr>
          <w:p w14:paraId="7C60A071" w14:textId="77777777" w:rsidR="00185035" w:rsidRDefault="00185035" w:rsidP="005E2923">
            <w:pPr>
              <w:autoSpaceDE w:val="0"/>
              <w:autoSpaceDN w:val="0"/>
              <w:adjustRightInd w:val="0"/>
              <w:jc w:val="center"/>
              <w:rPr>
                <w:noProof/>
              </w:rPr>
            </w:pPr>
          </w:p>
        </w:tc>
      </w:tr>
      <w:tr w:rsidR="00C90E7E" w:rsidRPr="00F85647" w14:paraId="0B93E090" w14:textId="77777777" w:rsidTr="00C90E7E">
        <w:trPr>
          <w:trHeight w:val="288"/>
        </w:trPr>
        <w:tc>
          <w:tcPr>
            <w:tcW w:w="192" w:type="pct"/>
          </w:tcPr>
          <w:p w14:paraId="45065B6E" w14:textId="77777777" w:rsidR="00185035" w:rsidRPr="007A08CE" w:rsidRDefault="00185035">
            <w:pPr>
              <w:jc w:val="center"/>
            </w:pPr>
          </w:p>
        </w:tc>
        <w:tc>
          <w:tcPr>
            <w:tcW w:w="2164" w:type="pct"/>
            <w:gridSpan w:val="2"/>
          </w:tcPr>
          <w:p w14:paraId="1FEE701E" w14:textId="77777777" w:rsidR="00185035" w:rsidRPr="002966C9" w:rsidRDefault="00185035" w:rsidP="002966C9">
            <w:r w:rsidRPr="002966C9">
              <w:t>Puštanje sistema u rad I upoznavanje osoblja sa izvedenim instalacijama.</w:t>
            </w:r>
          </w:p>
        </w:tc>
        <w:tc>
          <w:tcPr>
            <w:tcW w:w="384" w:type="pct"/>
            <w:vAlign w:val="bottom"/>
          </w:tcPr>
          <w:p w14:paraId="194FEA9E" w14:textId="573FA6BF" w:rsidR="00185035" w:rsidRPr="007A08CE" w:rsidRDefault="00185035" w:rsidP="00141BBF">
            <w:pPr>
              <w:jc w:val="center"/>
            </w:pPr>
            <w:r w:rsidRPr="007A08CE">
              <w:t>Pauša</w:t>
            </w:r>
            <w:r w:rsidR="004B5F1F">
              <w:t>l</w:t>
            </w:r>
          </w:p>
        </w:tc>
        <w:tc>
          <w:tcPr>
            <w:tcW w:w="387" w:type="pct"/>
            <w:vAlign w:val="bottom"/>
          </w:tcPr>
          <w:p w14:paraId="29E88053" w14:textId="77777777" w:rsidR="00185035" w:rsidRPr="00141BBF" w:rsidRDefault="00185035" w:rsidP="00141BBF">
            <w:pPr>
              <w:jc w:val="center"/>
              <w:rPr>
                <w:bCs/>
              </w:rPr>
            </w:pPr>
            <w:r w:rsidRPr="00141BBF">
              <w:rPr>
                <w:bCs/>
              </w:rPr>
              <w:t>1</w:t>
            </w:r>
          </w:p>
        </w:tc>
        <w:tc>
          <w:tcPr>
            <w:tcW w:w="322" w:type="pct"/>
          </w:tcPr>
          <w:p w14:paraId="578FAA3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D821DC8" w14:textId="77777777" w:rsidR="00185035" w:rsidRPr="00F85647" w:rsidRDefault="00185035" w:rsidP="005E2923">
            <w:pPr>
              <w:autoSpaceDE w:val="0"/>
              <w:autoSpaceDN w:val="0"/>
              <w:adjustRightInd w:val="0"/>
              <w:jc w:val="center"/>
              <w:rPr>
                <w:noProof/>
                <w:lang w:val="en-US"/>
              </w:rPr>
            </w:pPr>
          </w:p>
        </w:tc>
        <w:tc>
          <w:tcPr>
            <w:tcW w:w="237" w:type="pct"/>
          </w:tcPr>
          <w:p w14:paraId="43BD49AA" w14:textId="77777777" w:rsidR="00185035" w:rsidRPr="00F85647" w:rsidRDefault="00185035" w:rsidP="005E2923">
            <w:pPr>
              <w:autoSpaceDE w:val="0"/>
              <w:autoSpaceDN w:val="0"/>
              <w:adjustRightInd w:val="0"/>
              <w:jc w:val="center"/>
              <w:rPr>
                <w:noProof/>
                <w:lang w:val="en-US"/>
              </w:rPr>
            </w:pPr>
          </w:p>
        </w:tc>
        <w:tc>
          <w:tcPr>
            <w:tcW w:w="237" w:type="pct"/>
          </w:tcPr>
          <w:p w14:paraId="4FBFC796" w14:textId="77777777" w:rsidR="00185035" w:rsidRPr="00F85647" w:rsidRDefault="00185035" w:rsidP="005E2923">
            <w:pPr>
              <w:autoSpaceDE w:val="0"/>
              <w:autoSpaceDN w:val="0"/>
              <w:adjustRightInd w:val="0"/>
              <w:jc w:val="center"/>
              <w:rPr>
                <w:noProof/>
              </w:rPr>
            </w:pPr>
          </w:p>
        </w:tc>
        <w:tc>
          <w:tcPr>
            <w:tcW w:w="414" w:type="pct"/>
          </w:tcPr>
          <w:p w14:paraId="0B58B49D" w14:textId="77777777" w:rsidR="00185035" w:rsidRPr="00F85647" w:rsidRDefault="00185035" w:rsidP="005E2923">
            <w:pPr>
              <w:autoSpaceDE w:val="0"/>
              <w:autoSpaceDN w:val="0"/>
              <w:adjustRightInd w:val="0"/>
              <w:jc w:val="center"/>
              <w:rPr>
                <w:noProof/>
              </w:rPr>
            </w:pPr>
          </w:p>
        </w:tc>
        <w:tc>
          <w:tcPr>
            <w:tcW w:w="339" w:type="pct"/>
          </w:tcPr>
          <w:p w14:paraId="6515ACD2" w14:textId="77777777" w:rsidR="00185035" w:rsidRDefault="00185035" w:rsidP="005E2923">
            <w:pPr>
              <w:autoSpaceDE w:val="0"/>
              <w:autoSpaceDN w:val="0"/>
              <w:adjustRightInd w:val="0"/>
              <w:jc w:val="center"/>
              <w:rPr>
                <w:noProof/>
              </w:rPr>
            </w:pPr>
          </w:p>
        </w:tc>
      </w:tr>
      <w:tr w:rsidR="00C90E7E" w:rsidRPr="00F85647" w14:paraId="2183690F" w14:textId="77777777" w:rsidTr="00C90E7E">
        <w:trPr>
          <w:trHeight w:val="288"/>
        </w:trPr>
        <w:tc>
          <w:tcPr>
            <w:tcW w:w="192" w:type="pct"/>
          </w:tcPr>
          <w:p w14:paraId="431AB9D9" w14:textId="77777777" w:rsidR="00185035" w:rsidRPr="007A08CE" w:rsidRDefault="00185035">
            <w:pPr>
              <w:jc w:val="center"/>
            </w:pPr>
            <w:r w:rsidRPr="007A08CE">
              <w:t>12</w:t>
            </w:r>
          </w:p>
        </w:tc>
        <w:tc>
          <w:tcPr>
            <w:tcW w:w="2164" w:type="pct"/>
            <w:gridSpan w:val="2"/>
          </w:tcPr>
          <w:p w14:paraId="735882E2" w14:textId="77777777" w:rsidR="00185035" w:rsidRPr="002966C9" w:rsidRDefault="00185035" w:rsidP="002966C9">
            <w:r w:rsidRPr="002966C9">
              <w:t>Izrada projekta izvedenog objekta u 3 primerka i u elektronskom obliku u skladu sa tehničkim propisima.</w:t>
            </w:r>
          </w:p>
        </w:tc>
        <w:tc>
          <w:tcPr>
            <w:tcW w:w="384" w:type="pct"/>
            <w:vAlign w:val="bottom"/>
          </w:tcPr>
          <w:p w14:paraId="25A21C21" w14:textId="3FECC427" w:rsidR="00185035" w:rsidRPr="007A08CE" w:rsidRDefault="00185035" w:rsidP="00141BBF">
            <w:pPr>
              <w:jc w:val="center"/>
            </w:pPr>
            <w:r w:rsidRPr="007A08CE">
              <w:t>Pauša</w:t>
            </w:r>
            <w:r w:rsidR="004B5F1F">
              <w:t>l</w:t>
            </w:r>
          </w:p>
        </w:tc>
        <w:tc>
          <w:tcPr>
            <w:tcW w:w="387" w:type="pct"/>
            <w:vAlign w:val="bottom"/>
          </w:tcPr>
          <w:p w14:paraId="571DD390" w14:textId="77777777" w:rsidR="00185035" w:rsidRPr="00141BBF" w:rsidRDefault="00185035" w:rsidP="00141BBF">
            <w:pPr>
              <w:jc w:val="center"/>
              <w:rPr>
                <w:bCs/>
              </w:rPr>
            </w:pPr>
          </w:p>
        </w:tc>
        <w:tc>
          <w:tcPr>
            <w:tcW w:w="322" w:type="pct"/>
          </w:tcPr>
          <w:p w14:paraId="2E4A1048" w14:textId="77777777" w:rsidR="00185035" w:rsidRPr="00F85647" w:rsidRDefault="00185035" w:rsidP="005E2923">
            <w:pPr>
              <w:autoSpaceDE w:val="0"/>
              <w:autoSpaceDN w:val="0"/>
              <w:adjustRightInd w:val="0"/>
              <w:jc w:val="center"/>
              <w:rPr>
                <w:noProof/>
                <w:lang w:val="en-US"/>
              </w:rPr>
            </w:pPr>
          </w:p>
        </w:tc>
        <w:tc>
          <w:tcPr>
            <w:tcW w:w="324" w:type="pct"/>
            <w:gridSpan w:val="2"/>
          </w:tcPr>
          <w:p w14:paraId="6A5F733E" w14:textId="77777777" w:rsidR="00185035" w:rsidRPr="00F85647" w:rsidRDefault="00185035" w:rsidP="005E2923">
            <w:pPr>
              <w:autoSpaceDE w:val="0"/>
              <w:autoSpaceDN w:val="0"/>
              <w:adjustRightInd w:val="0"/>
              <w:jc w:val="center"/>
              <w:rPr>
                <w:noProof/>
                <w:lang w:val="en-US"/>
              </w:rPr>
            </w:pPr>
          </w:p>
        </w:tc>
        <w:tc>
          <w:tcPr>
            <w:tcW w:w="237" w:type="pct"/>
          </w:tcPr>
          <w:p w14:paraId="6AD51099" w14:textId="77777777" w:rsidR="00185035" w:rsidRPr="00F85647" w:rsidRDefault="00185035" w:rsidP="005E2923">
            <w:pPr>
              <w:autoSpaceDE w:val="0"/>
              <w:autoSpaceDN w:val="0"/>
              <w:adjustRightInd w:val="0"/>
              <w:jc w:val="center"/>
              <w:rPr>
                <w:noProof/>
                <w:lang w:val="en-US"/>
              </w:rPr>
            </w:pPr>
          </w:p>
        </w:tc>
        <w:tc>
          <w:tcPr>
            <w:tcW w:w="237" w:type="pct"/>
          </w:tcPr>
          <w:p w14:paraId="0AEAC030" w14:textId="77777777" w:rsidR="00185035" w:rsidRPr="00F85647" w:rsidRDefault="00185035" w:rsidP="005E2923">
            <w:pPr>
              <w:autoSpaceDE w:val="0"/>
              <w:autoSpaceDN w:val="0"/>
              <w:adjustRightInd w:val="0"/>
              <w:jc w:val="center"/>
              <w:rPr>
                <w:noProof/>
              </w:rPr>
            </w:pPr>
          </w:p>
        </w:tc>
        <w:tc>
          <w:tcPr>
            <w:tcW w:w="414" w:type="pct"/>
          </w:tcPr>
          <w:p w14:paraId="6ADB95A0" w14:textId="77777777" w:rsidR="00185035" w:rsidRPr="00F85647" w:rsidRDefault="00185035" w:rsidP="005E2923">
            <w:pPr>
              <w:autoSpaceDE w:val="0"/>
              <w:autoSpaceDN w:val="0"/>
              <w:adjustRightInd w:val="0"/>
              <w:jc w:val="center"/>
              <w:rPr>
                <w:noProof/>
              </w:rPr>
            </w:pPr>
          </w:p>
        </w:tc>
        <w:tc>
          <w:tcPr>
            <w:tcW w:w="339" w:type="pct"/>
          </w:tcPr>
          <w:p w14:paraId="05081111" w14:textId="77777777" w:rsidR="00185035" w:rsidRDefault="00185035" w:rsidP="005E2923">
            <w:pPr>
              <w:autoSpaceDE w:val="0"/>
              <w:autoSpaceDN w:val="0"/>
              <w:adjustRightInd w:val="0"/>
              <w:jc w:val="center"/>
              <w:rPr>
                <w:noProof/>
              </w:rPr>
            </w:pPr>
          </w:p>
        </w:tc>
      </w:tr>
      <w:tr w:rsidR="00C90E7E" w:rsidRPr="00F85647" w14:paraId="0966FD6B" w14:textId="77777777" w:rsidTr="00C90E7E">
        <w:trPr>
          <w:trHeight w:val="288"/>
        </w:trPr>
        <w:tc>
          <w:tcPr>
            <w:tcW w:w="192" w:type="pct"/>
          </w:tcPr>
          <w:p w14:paraId="49621A8C" w14:textId="77777777" w:rsidR="00185035" w:rsidRPr="007A08CE" w:rsidRDefault="00185035">
            <w:pPr>
              <w:jc w:val="center"/>
            </w:pPr>
          </w:p>
        </w:tc>
        <w:tc>
          <w:tcPr>
            <w:tcW w:w="2164" w:type="pct"/>
            <w:gridSpan w:val="2"/>
          </w:tcPr>
          <w:p w14:paraId="53A14C3E" w14:textId="77777777" w:rsidR="00185035" w:rsidRPr="002966C9" w:rsidRDefault="00185035" w:rsidP="002966C9">
            <w:pPr>
              <w:rPr>
                <w:bCs/>
              </w:rPr>
            </w:pPr>
            <w:r w:rsidRPr="002966C9">
              <w:rPr>
                <w:bCs/>
              </w:rPr>
              <w:t>Ukupno razvod medicinskih gasova:</w:t>
            </w:r>
          </w:p>
        </w:tc>
        <w:tc>
          <w:tcPr>
            <w:tcW w:w="384" w:type="pct"/>
            <w:vAlign w:val="bottom"/>
          </w:tcPr>
          <w:p w14:paraId="6DF6C920" w14:textId="77777777" w:rsidR="00185035" w:rsidRPr="007A08CE" w:rsidRDefault="00185035">
            <w:pPr>
              <w:jc w:val="center"/>
            </w:pPr>
          </w:p>
        </w:tc>
        <w:tc>
          <w:tcPr>
            <w:tcW w:w="387" w:type="pct"/>
            <w:vAlign w:val="bottom"/>
          </w:tcPr>
          <w:p w14:paraId="2F8ED254" w14:textId="77777777" w:rsidR="00185035" w:rsidRPr="00141BBF" w:rsidRDefault="00185035" w:rsidP="00141BBF">
            <w:pPr>
              <w:jc w:val="center"/>
              <w:rPr>
                <w:bCs/>
              </w:rPr>
            </w:pPr>
          </w:p>
        </w:tc>
        <w:tc>
          <w:tcPr>
            <w:tcW w:w="322" w:type="pct"/>
          </w:tcPr>
          <w:p w14:paraId="1527A4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2CD22D03" w14:textId="77777777" w:rsidR="00185035" w:rsidRPr="00F85647" w:rsidRDefault="00185035" w:rsidP="005E2923">
            <w:pPr>
              <w:autoSpaceDE w:val="0"/>
              <w:autoSpaceDN w:val="0"/>
              <w:adjustRightInd w:val="0"/>
              <w:jc w:val="center"/>
              <w:rPr>
                <w:noProof/>
                <w:lang w:val="en-US"/>
              </w:rPr>
            </w:pPr>
          </w:p>
        </w:tc>
        <w:tc>
          <w:tcPr>
            <w:tcW w:w="237" w:type="pct"/>
          </w:tcPr>
          <w:p w14:paraId="16159DB1" w14:textId="77777777" w:rsidR="00185035" w:rsidRPr="00F85647" w:rsidRDefault="00185035" w:rsidP="005E2923">
            <w:pPr>
              <w:autoSpaceDE w:val="0"/>
              <w:autoSpaceDN w:val="0"/>
              <w:adjustRightInd w:val="0"/>
              <w:jc w:val="center"/>
              <w:rPr>
                <w:noProof/>
                <w:lang w:val="en-US"/>
              </w:rPr>
            </w:pPr>
          </w:p>
        </w:tc>
        <w:tc>
          <w:tcPr>
            <w:tcW w:w="237" w:type="pct"/>
          </w:tcPr>
          <w:p w14:paraId="564F3B5C" w14:textId="77777777" w:rsidR="00185035" w:rsidRPr="00F85647" w:rsidRDefault="00185035" w:rsidP="005E2923">
            <w:pPr>
              <w:autoSpaceDE w:val="0"/>
              <w:autoSpaceDN w:val="0"/>
              <w:adjustRightInd w:val="0"/>
              <w:jc w:val="center"/>
              <w:rPr>
                <w:noProof/>
              </w:rPr>
            </w:pPr>
          </w:p>
        </w:tc>
        <w:tc>
          <w:tcPr>
            <w:tcW w:w="414" w:type="pct"/>
          </w:tcPr>
          <w:p w14:paraId="38A50AC5" w14:textId="77777777" w:rsidR="00185035" w:rsidRPr="00F85647" w:rsidRDefault="00185035" w:rsidP="005E2923">
            <w:pPr>
              <w:autoSpaceDE w:val="0"/>
              <w:autoSpaceDN w:val="0"/>
              <w:adjustRightInd w:val="0"/>
              <w:jc w:val="center"/>
              <w:rPr>
                <w:noProof/>
              </w:rPr>
            </w:pPr>
          </w:p>
        </w:tc>
        <w:tc>
          <w:tcPr>
            <w:tcW w:w="339" w:type="pct"/>
          </w:tcPr>
          <w:p w14:paraId="2E9AF2F2" w14:textId="77777777" w:rsidR="00185035" w:rsidRDefault="00185035" w:rsidP="005E2923">
            <w:pPr>
              <w:autoSpaceDE w:val="0"/>
              <w:autoSpaceDN w:val="0"/>
              <w:adjustRightInd w:val="0"/>
              <w:jc w:val="center"/>
              <w:rPr>
                <w:noProof/>
              </w:rPr>
            </w:pPr>
          </w:p>
        </w:tc>
      </w:tr>
      <w:tr w:rsidR="00C90E7E" w:rsidRPr="00F85647" w14:paraId="51D8B6D5" w14:textId="77777777" w:rsidTr="00C90E7E">
        <w:trPr>
          <w:trHeight w:val="288"/>
        </w:trPr>
        <w:tc>
          <w:tcPr>
            <w:tcW w:w="192" w:type="pct"/>
          </w:tcPr>
          <w:p w14:paraId="4F149AA2" w14:textId="77777777" w:rsidR="00185035" w:rsidRPr="007A08CE" w:rsidRDefault="00185035">
            <w:pPr>
              <w:jc w:val="center"/>
              <w:rPr>
                <w:b/>
                <w:bCs/>
                <w:color w:val="000000"/>
              </w:rPr>
            </w:pPr>
            <w:r>
              <w:rPr>
                <w:b/>
                <w:bCs/>
                <w:color w:val="000000"/>
              </w:rPr>
              <w:t>XXIX</w:t>
            </w:r>
          </w:p>
        </w:tc>
        <w:tc>
          <w:tcPr>
            <w:tcW w:w="2164" w:type="pct"/>
            <w:gridSpan w:val="2"/>
          </w:tcPr>
          <w:p w14:paraId="647D0B7F" w14:textId="77777777" w:rsidR="00185035" w:rsidRPr="002966C9" w:rsidRDefault="00185035" w:rsidP="00141BBF">
            <w:pPr>
              <w:rPr>
                <w:bCs/>
                <w:color w:val="000000"/>
              </w:rPr>
            </w:pPr>
            <w:r w:rsidRPr="002966C9">
              <w:rPr>
                <w:color w:val="000000"/>
              </w:rPr>
              <w:t>ELEKTRO INSTALACIAJA</w:t>
            </w:r>
          </w:p>
        </w:tc>
        <w:tc>
          <w:tcPr>
            <w:tcW w:w="384" w:type="pct"/>
            <w:vAlign w:val="bottom"/>
          </w:tcPr>
          <w:p w14:paraId="2C2EEE64" w14:textId="77777777" w:rsidR="00185035" w:rsidRPr="007A08CE" w:rsidRDefault="00185035">
            <w:pPr>
              <w:jc w:val="center"/>
              <w:rPr>
                <w:b/>
                <w:bCs/>
                <w:color w:val="000000"/>
              </w:rPr>
            </w:pPr>
          </w:p>
        </w:tc>
        <w:tc>
          <w:tcPr>
            <w:tcW w:w="387" w:type="pct"/>
            <w:vAlign w:val="center"/>
          </w:tcPr>
          <w:p w14:paraId="1F7C3158" w14:textId="77777777" w:rsidR="00185035" w:rsidRPr="00141BBF" w:rsidRDefault="00185035" w:rsidP="00141BBF">
            <w:pPr>
              <w:jc w:val="center"/>
              <w:rPr>
                <w:bCs/>
                <w:color w:val="000000"/>
              </w:rPr>
            </w:pPr>
          </w:p>
        </w:tc>
        <w:tc>
          <w:tcPr>
            <w:tcW w:w="322" w:type="pct"/>
          </w:tcPr>
          <w:p w14:paraId="7A7DCD9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74504C7" w14:textId="77777777" w:rsidR="00185035" w:rsidRPr="00F85647" w:rsidRDefault="00185035" w:rsidP="005E2923">
            <w:pPr>
              <w:autoSpaceDE w:val="0"/>
              <w:autoSpaceDN w:val="0"/>
              <w:adjustRightInd w:val="0"/>
              <w:jc w:val="center"/>
              <w:rPr>
                <w:noProof/>
                <w:lang w:val="en-US"/>
              </w:rPr>
            </w:pPr>
          </w:p>
        </w:tc>
        <w:tc>
          <w:tcPr>
            <w:tcW w:w="237" w:type="pct"/>
          </w:tcPr>
          <w:p w14:paraId="3DD527ED" w14:textId="77777777" w:rsidR="00185035" w:rsidRPr="00F85647" w:rsidRDefault="00185035" w:rsidP="005E2923">
            <w:pPr>
              <w:autoSpaceDE w:val="0"/>
              <w:autoSpaceDN w:val="0"/>
              <w:adjustRightInd w:val="0"/>
              <w:jc w:val="center"/>
              <w:rPr>
                <w:noProof/>
                <w:lang w:val="en-US"/>
              </w:rPr>
            </w:pPr>
          </w:p>
        </w:tc>
        <w:tc>
          <w:tcPr>
            <w:tcW w:w="237" w:type="pct"/>
          </w:tcPr>
          <w:p w14:paraId="35697C93" w14:textId="77777777" w:rsidR="00185035" w:rsidRPr="00F85647" w:rsidRDefault="00185035" w:rsidP="005E2923">
            <w:pPr>
              <w:autoSpaceDE w:val="0"/>
              <w:autoSpaceDN w:val="0"/>
              <w:adjustRightInd w:val="0"/>
              <w:jc w:val="center"/>
              <w:rPr>
                <w:noProof/>
              </w:rPr>
            </w:pPr>
          </w:p>
        </w:tc>
        <w:tc>
          <w:tcPr>
            <w:tcW w:w="414" w:type="pct"/>
          </w:tcPr>
          <w:p w14:paraId="2ADCE633" w14:textId="77777777" w:rsidR="00185035" w:rsidRPr="00F85647" w:rsidRDefault="00185035" w:rsidP="005E2923">
            <w:pPr>
              <w:autoSpaceDE w:val="0"/>
              <w:autoSpaceDN w:val="0"/>
              <w:adjustRightInd w:val="0"/>
              <w:jc w:val="center"/>
              <w:rPr>
                <w:noProof/>
              </w:rPr>
            </w:pPr>
          </w:p>
        </w:tc>
        <w:tc>
          <w:tcPr>
            <w:tcW w:w="339" w:type="pct"/>
          </w:tcPr>
          <w:p w14:paraId="77780159" w14:textId="77777777" w:rsidR="00185035" w:rsidRDefault="00185035" w:rsidP="005E2923">
            <w:pPr>
              <w:autoSpaceDE w:val="0"/>
              <w:autoSpaceDN w:val="0"/>
              <w:adjustRightInd w:val="0"/>
              <w:jc w:val="center"/>
              <w:rPr>
                <w:noProof/>
              </w:rPr>
            </w:pPr>
          </w:p>
        </w:tc>
      </w:tr>
      <w:tr w:rsidR="00C90E7E" w:rsidRPr="00F85647" w14:paraId="58847D66" w14:textId="77777777" w:rsidTr="00C90E7E">
        <w:trPr>
          <w:trHeight w:val="288"/>
        </w:trPr>
        <w:tc>
          <w:tcPr>
            <w:tcW w:w="192" w:type="pct"/>
            <w:vAlign w:val="bottom"/>
          </w:tcPr>
          <w:p w14:paraId="01EADAD4" w14:textId="77777777" w:rsidR="00185035" w:rsidRPr="007A08CE" w:rsidRDefault="00185035">
            <w:pPr>
              <w:jc w:val="right"/>
              <w:rPr>
                <w:color w:val="000000"/>
              </w:rPr>
            </w:pPr>
            <w:r w:rsidRPr="007A08CE">
              <w:rPr>
                <w:color w:val="000000"/>
              </w:rPr>
              <w:t>1</w:t>
            </w:r>
          </w:p>
        </w:tc>
        <w:tc>
          <w:tcPr>
            <w:tcW w:w="2164" w:type="pct"/>
            <w:gridSpan w:val="2"/>
            <w:vAlign w:val="bottom"/>
          </w:tcPr>
          <w:p w14:paraId="29D9BB80" w14:textId="77777777" w:rsidR="00185035" w:rsidRPr="002966C9" w:rsidRDefault="00185035" w:rsidP="002966C9">
            <w:pPr>
              <w:rPr>
                <w:color w:val="000000"/>
              </w:rPr>
            </w:pPr>
            <w:r w:rsidRPr="002966C9">
              <w:rPr>
                <w:color w:val="000000"/>
              </w:rPr>
              <w:t>Isporučiti i izraditi instalaciju za napajanje klima</w:t>
            </w:r>
          </w:p>
        </w:tc>
        <w:tc>
          <w:tcPr>
            <w:tcW w:w="384" w:type="pct"/>
            <w:vAlign w:val="bottom"/>
          </w:tcPr>
          <w:p w14:paraId="20FAF818" w14:textId="77777777" w:rsidR="00185035" w:rsidRPr="007A08CE" w:rsidRDefault="00185035">
            <w:pPr>
              <w:rPr>
                <w:color w:val="000000"/>
              </w:rPr>
            </w:pPr>
          </w:p>
        </w:tc>
        <w:tc>
          <w:tcPr>
            <w:tcW w:w="387" w:type="pct"/>
            <w:vAlign w:val="bottom"/>
          </w:tcPr>
          <w:p w14:paraId="570C6BFC" w14:textId="77777777" w:rsidR="00185035" w:rsidRPr="00141BBF" w:rsidRDefault="00185035" w:rsidP="00141BBF">
            <w:pPr>
              <w:jc w:val="center"/>
              <w:rPr>
                <w:color w:val="000000"/>
              </w:rPr>
            </w:pPr>
          </w:p>
        </w:tc>
        <w:tc>
          <w:tcPr>
            <w:tcW w:w="322" w:type="pct"/>
          </w:tcPr>
          <w:p w14:paraId="12979664"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7126C2" w14:textId="77777777" w:rsidR="00185035" w:rsidRPr="00F85647" w:rsidRDefault="00185035" w:rsidP="005E2923">
            <w:pPr>
              <w:autoSpaceDE w:val="0"/>
              <w:autoSpaceDN w:val="0"/>
              <w:adjustRightInd w:val="0"/>
              <w:jc w:val="center"/>
              <w:rPr>
                <w:noProof/>
                <w:lang w:val="en-US"/>
              </w:rPr>
            </w:pPr>
          </w:p>
        </w:tc>
        <w:tc>
          <w:tcPr>
            <w:tcW w:w="237" w:type="pct"/>
          </w:tcPr>
          <w:p w14:paraId="7BE8D5A9" w14:textId="77777777" w:rsidR="00185035" w:rsidRPr="00F85647" w:rsidRDefault="00185035" w:rsidP="005E2923">
            <w:pPr>
              <w:autoSpaceDE w:val="0"/>
              <w:autoSpaceDN w:val="0"/>
              <w:adjustRightInd w:val="0"/>
              <w:jc w:val="center"/>
              <w:rPr>
                <w:noProof/>
                <w:lang w:val="en-US"/>
              </w:rPr>
            </w:pPr>
          </w:p>
        </w:tc>
        <w:tc>
          <w:tcPr>
            <w:tcW w:w="237" w:type="pct"/>
          </w:tcPr>
          <w:p w14:paraId="2E59B7E5" w14:textId="77777777" w:rsidR="00185035" w:rsidRPr="00F85647" w:rsidRDefault="00185035" w:rsidP="005E2923">
            <w:pPr>
              <w:autoSpaceDE w:val="0"/>
              <w:autoSpaceDN w:val="0"/>
              <w:adjustRightInd w:val="0"/>
              <w:jc w:val="center"/>
              <w:rPr>
                <w:noProof/>
              </w:rPr>
            </w:pPr>
          </w:p>
        </w:tc>
        <w:tc>
          <w:tcPr>
            <w:tcW w:w="414" w:type="pct"/>
          </w:tcPr>
          <w:p w14:paraId="42F09DA3" w14:textId="77777777" w:rsidR="00185035" w:rsidRPr="00F85647" w:rsidRDefault="00185035" w:rsidP="005E2923">
            <w:pPr>
              <w:autoSpaceDE w:val="0"/>
              <w:autoSpaceDN w:val="0"/>
              <w:adjustRightInd w:val="0"/>
              <w:jc w:val="center"/>
              <w:rPr>
                <w:noProof/>
              </w:rPr>
            </w:pPr>
          </w:p>
        </w:tc>
        <w:tc>
          <w:tcPr>
            <w:tcW w:w="339" w:type="pct"/>
          </w:tcPr>
          <w:p w14:paraId="23DC6111" w14:textId="77777777" w:rsidR="00185035" w:rsidRDefault="00185035" w:rsidP="005E2923">
            <w:pPr>
              <w:autoSpaceDE w:val="0"/>
              <w:autoSpaceDN w:val="0"/>
              <w:adjustRightInd w:val="0"/>
              <w:jc w:val="center"/>
              <w:rPr>
                <w:noProof/>
              </w:rPr>
            </w:pPr>
          </w:p>
        </w:tc>
      </w:tr>
      <w:tr w:rsidR="00C90E7E" w:rsidRPr="00F85647" w14:paraId="47395F75" w14:textId="77777777" w:rsidTr="00C90E7E">
        <w:trPr>
          <w:trHeight w:val="288"/>
        </w:trPr>
        <w:tc>
          <w:tcPr>
            <w:tcW w:w="192" w:type="pct"/>
            <w:vAlign w:val="bottom"/>
          </w:tcPr>
          <w:p w14:paraId="6DCBA30B" w14:textId="77777777" w:rsidR="00185035" w:rsidRPr="007A08CE" w:rsidRDefault="00185035">
            <w:pPr>
              <w:rPr>
                <w:color w:val="000000"/>
              </w:rPr>
            </w:pPr>
          </w:p>
        </w:tc>
        <w:tc>
          <w:tcPr>
            <w:tcW w:w="2164" w:type="pct"/>
            <w:gridSpan w:val="2"/>
            <w:vAlign w:val="bottom"/>
          </w:tcPr>
          <w:p w14:paraId="383AD9E7" w14:textId="77777777" w:rsidR="00185035" w:rsidRPr="002966C9" w:rsidRDefault="00185035" w:rsidP="002966C9">
            <w:pPr>
              <w:rPr>
                <w:color w:val="000000"/>
              </w:rPr>
            </w:pPr>
            <w:r w:rsidRPr="002966C9">
              <w:rPr>
                <w:color w:val="000000"/>
              </w:rPr>
              <w:t>uređaja sledećim vodovima (polaganje po regalu i</w:t>
            </w:r>
          </w:p>
        </w:tc>
        <w:tc>
          <w:tcPr>
            <w:tcW w:w="384" w:type="pct"/>
            <w:vAlign w:val="bottom"/>
          </w:tcPr>
          <w:p w14:paraId="44C644F7" w14:textId="77777777" w:rsidR="00185035" w:rsidRPr="007A08CE" w:rsidRDefault="00185035">
            <w:pPr>
              <w:rPr>
                <w:color w:val="000000"/>
              </w:rPr>
            </w:pPr>
          </w:p>
        </w:tc>
        <w:tc>
          <w:tcPr>
            <w:tcW w:w="387" w:type="pct"/>
            <w:vAlign w:val="bottom"/>
          </w:tcPr>
          <w:p w14:paraId="05508D9A" w14:textId="77777777" w:rsidR="00185035" w:rsidRPr="00141BBF" w:rsidRDefault="00185035" w:rsidP="00141BBF">
            <w:pPr>
              <w:jc w:val="center"/>
              <w:rPr>
                <w:color w:val="000000"/>
              </w:rPr>
            </w:pPr>
          </w:p>
        </w:tc>
        <w:tc>
          <w:tcPr>
            <w:tcW w:w="322" w:type="pct"/>
          </w:tcPr>
          <w:p w14:paraId="7E55069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E9B64E" w14:textId="77777777" w:rsidR="00185035" w:rsidRPr="00F85647" w:rsidRDefault="00185035" w:rsidP="005E2923">
            <w:pPr>
              <w:autoSpaceDE w:val="0"/>
              <w:autoSpaceDN w:val="0"/>
              <w:adjustRightInd w:val="0"/>
              <w:jc w:val="center"/>
              <w:rPr>
                <w:noProof/>
                <w:lang w:val="en-US"/>
              </w:rPr>
            </w:pPr>
          </w:p>
        </w:tc>
        <w:tc>
          <w:tcPr>
            <w:tcW w:w="237" w:type="pct"/>
          </w:tcPr>
          <w:p w14:paraId="070388B5" w14:textId="77777777" w:rsidR="00185035" w:rsidRPr="00F85647" w:rsidRDefault="00185035" w:rsidP="005E2923">
            <w:pPr>
              <w:autoSpaceDE w:val="0"/>
              <w:autoSpaceDN w:val="0"/>
              <w:adjustRightInd w:val="0"/>
              <w:jc w:val="center"/>
              <w:rPr>
                <w:noProof/>
                <w:lang w:val="en-US"/>
              </w:rPr>
            </w:pPr>
          </w:p>
        </w:tc>
        <w:tc>
          <w:tcPr>
            <w:tcW w:w="237" w:type="pct"/>
          </w:tcPr>
          <w:p w14:paraId="2DA04E56" w14:textId="77777777" w:rsidR="00185035" w:rsidRPr="00F85647" w:rsidRDefault="00185035" w:rsidP="005E2923">
            <w:pPr>
              <w:autoSpaceDE w:val="0"/>
              <w:autoSpaceDN w:val="0"/>
              <w:adjustRightInd w:val="0"/>
              <w:jc w:val="center"/>
              <w:rPr>
                <w:noProof/>
              </w:rPr>
            </w:pPr>
          </w:p>
        </w:tc>
        <w:tc>
          <w:tcPr>
            <w:tcW w:w="414" w:type="pct"/>
          </w:tcPr>
          <w:p w14:paraId="79EA1720" w14:textId="77777777" w:rsidR="00185035" w:rsidRPr="00F85647" w:rsidRDefault="00185035" w:rsidP="005E2923">
            <w:pPr>
              <w:autoSpaceDE w:val="0"/>
              <w:autoSpaceDN w:val="0"/>
              <w:adjustRightInd w:val="0"/>
              <w:jc w:val="center"/>
              <w:rPr>
                <w:noProof/>
              </w:rPr>
            </w:pPr>
          </w:p>
        </w:tc>
        <w:tc>
          <w:tcPr>
            <w:tcW w:w="339" w:type="pct"/>
          </w:tcPr>
          <w:p w14:paraId="24861752" w14:textId="77777777" w:rsidR="00185035" w:rsidRDefault="00185035" w:rsidP="005E2923">
            <w:pPr>
              <w:autoSpaceDE w:val="0"/>
              <w:autoSpaceDN w:val="0"/>
              <w:adjustRightInd w:val="0"/>
              <w:jc w:val="center"/>
              <w:rPr>
                <w:noProof/>
              </w:rPr>
            </w:pPr>
          </w:p>
        </w:tc>
      </w:tr>
      <w:tr w:rsidR="00C90E7E" w:rsidRPr="00F85647" w14:paraId="5CD515A3" w14:textId="77777777" w:rsidTr="00C90E7E">
        <w:trPr>
          <w:trHeight w:val="288"/>
        </w:trPr>
        <w:tc>
          <w:tcPr>
            <w:tcW w:w="192" w:type="pct"/>
            <w:vAlign w:val="bottom"/>
          </w:tcPr>
          <w:p w14:paraId="7F0FEDF5" w14:textId="77777777" w:rsidR="00185035" w:rsidRPr="007A08CE" w:rsidRDefault="00185035">
            <w:pPr>
              <w:rPr>
                <w:color w:val="000000"/>
              </w:rPr>
            </w:pPr>
          </w:p>
        </w:tc>
        <w:tc>
          <w:tcPr>
            <w:tcW w:w="2164" w:type="pct"/>
            <w:gridSpan w:val="2"/>
            <w:vAlign w:val="bottom"/>
          </w:tcPr>
          <w:p w14:paraId="2128C3C5" w14:textId="77777777" w:rsidR="00185035" w:rsidRPr="002966C9" w:rsidRDefault="00185035" w:rsidP="002966C9">
            <w:pPr>
              <w:rPr>
                <w:color w:val="000000"/>
              </w:rPr>
            </w:pPr>
            <w:r w:rsidRPr="002966C9">
              <w:rPr>
                <w:color w:val="000000"/>
              </w:rPr>
              <w:t>po plafonu i zidu na obujmice i kroz cevi):</w:t>
            </w:r>
          </w:p>
        </w:tc>
        <w:tc>
          <w:tcPr>
            <w:tcW w:w="384" w:type="pct"/>
            <w:vAlign w:val="bottom"/>
          </w:tcPr>
          <w:p w14:paraId="33EB2878" w14:textId="77777777" w:rsidR="00185035" w:rsidRPr="007A08CE" w:rsidRDefault="00185035">
            <w:pPr>
              <w:rPr>
                <w:color w:val="000000"/>
              </w:rPr>
            </w:pPr>
          </w:p>
        </w:tc>
        <w:tc>
          <w:tcPr>
            <w:tcW w:w="387" w:type="pct"/>
            <w:vAlign w:val="bottom"/>
          </w:tcPr>
          <w:p w14:paraId="5F7C5D82" w14:textId="77777777" w:rsidR="00185035" w:rsidRPr="00141BBF" w:rsidRDefault="00185035" w:rsidP="00141BBF">
            <w:pPr>
              <w:jc w:val="center"/>
              <w:rPr>
                <w:color w:val="000000"/>
              </w:rPr>
            </w:pPr>
          </w:p>
        </w:tc>
        <w:tc>
          <w:tcPr>
            <w:tcW w:w="322" w:type="pct"/>
          </w:tcPr>
          <w:p w14:paraId="411C1C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E8C45EA" w14:textId="77777777" w:rsidR="00185035" w:rsidRPr="00F85647" w:rsidRDefault="00185035" w:rsidP="005E2923">
            <w:pPr>
              <w:autoSpaceDE w:val="0"/>
              <w:autoSpaceDN w:val="0"/>
              <w:adjustRightInd w:val="0"/>
              <w:jc w:val="center"/>
              <w:rPr>
                <w:noProof/>
                <w:lang w:val="en-US"/>
              </w:rPr>
            </w:pPr>
          </w:p>
        </w:tc>
        <w:tc>
          <w:tcPr>
            <w:tcW w:w="237" w:type="pct"/>
          </w:tcPr>
          <w:p w14:paraId="166316F9" w14:textId="77777777" w:rsidR="00185035" w:rsidRPr="00F85647" w:rsidRDefault="00185035" w:rsidP="005E2923">
            <w:pPr>
              <w:autoSpaceDE w:val="0"/>
              <w:autoSpaceDN w:val="0"/>
              <w:adjustRightInd w:val="0"/>
              <w:jc w:val="center"/>
              <w:rPr>
                <w:noProof/>
                <w:lang w:val="en-US"/>
              </w:rPr>
            </w:pPr>
          </w:p>
        </w:tc>
        <w:tc>
          <w:tcPr>
            <w:tcW w:w="237" w:type="pct"/>
          </w:tcPr>
          <w:p w14:paraId="727516C3" w14:textId="77777777" w:rsidR="00185035" w:rsidRPr="00F85647" w:rsidRDefault="00185035" w:rsidP="005E2923">
            <w:pPr>
              <w:autoSpaceDE w:val="0"/>
              <w:autoSpaceDN w:val="0"/>
              <w:adjustRightInd w:val="0"/>
              <w:jc w:val="center"/>
              <w:rPr>
                <w:noProof/>
              </w:rPr>
            </w:pPr>
          </w:p>
        </w:tc>
        <w:tc>
          <w:tcPr>
            <w:tcW w:w="414" w:type="pct"/>
          </w:tcPr>
          <w:p w14:paraId="10F71B8C" w14:textId="77777777" w:rsidR="00185035" w:rsidRPr="00F85647" w:rsidRDefault="00185035" w:rsidP="005E2923">
            <w:pPr>
              <w:autoSpaceDE w:val="0"/>
              <w:autoSpaceDN w:val="0"/>
              <w:adjustRightInd w:val="0"/>
              <w:jc w:val="center"/>
              <w:rPr>
                <w:noProof/>
              </w:rPr>
            </w:pPr>
          </w:p>
        </w:tc>
        <w:tc>
          <w:tcPr>
            <w:tcW w:w="339" w:type="pct"/>
          </w:tcPr>
          <w:p w14:paraId="72E88221" w14:textId="77777777" w:rsidR="00185035" w:rsidRDefault="00185035" w:rsidP="005E2923">
            <w:pPr>
              <w:autoSpaceDE w:val="0"/>
              <w:autoSpaceDN w:val="0"/>
              <w:adjustRightInd w:val="0"/>
              <w:jc w:val="center"/>
              <w:rPr>
                <w:noProof/>
              </w:rPr>
            </w:pPr>
          </w:p>
        </w:tc>
      </w:tr>
      <w:tr w:rsidR="00C90E7E" w:rsidRPr="00F85647" w14:paraId="550D1E32" w14:textId="77777777" w:rsidTr="00C90E7E">
        <w:trPr>
          <w:trHeight w:val="288"/>
        </w:trPr>
        <w:tc>
          <w:tcPr>
            <w:tcW w:w="192" w:type="pct"/>
            <w:vAlign w:val="bottom"/>
          </w:tcPr>
          <w:p w14:paraId="75ABEC8C" w14:textId="77777777" w:rsidR="00185035" w:rsidRPr="007A08CE" w:rsidRDefault="00185035">
            <w:pPr>
              <w:rPr>
                <w:color w:val="000000"/>
              </w:rPr>
            </w:pPr>
          </w:p>
        </w:tc>
        <w:tc>
          <w:tcPr>
            <w:tcW w:w="2164" w:type="pct"/>
            <w:gridSpan w:val="2"/>
            <w:vAlign w:val="bottom"/>
          </w:tcPr>
          <w:p w14:paraId="5F9EAAFF" w14:textId="77777777" w:rsidR="00185035" w:rsidRPr="002966C9" w:rsidRDefault="00185035" w:rsidP="002966C9">
            <w:pPr>
              <w:rPr>
                <w:color w:val="000000"/>
              </w:rPr>
            </w:pPr>
            <w:r w:rsidRPr="002966C9">
              <w:rPr>
                <w:color w:val="000000"/>
              </w:rPr>
              <w:t>N2XH-J 5x10</w:t>
            </w:r>
          </w:p>
        </w:tc>
        <w:tc>
          <w:tcPr>
            <w:tcW w:w="384" w:type="pct"/>
            <w:vAlign w:val="bottom"/>
          </w:tcPr>
          <w:p w14:paraId="6512E774" w14:textId="77777777" w:rsidR="00185035" w:rsidRPr="007A08CE" w:rsidRDefault="00185035" w:rsidP="00141BBF">
            <w:pPr>
              <w:jc w:val="center"/>
              <w:rPr>
                <w:color w:val="000000"/>
              </w:rPr>
            </w:pPr>
            <w:r w:rsidRPr="007A08CE">
              <w:rPr>
                <w:color w:val="000000"/>
              </w:rPr>
              <w:t>m'</w:t>
            </w:r>
          </w:p>
        </w:tc>
        <w:tc>
          <w:tcPr>
            <w:tcW w:w="387" w:type="pct"/>
            <w:vAlign w:val="bottom"/>
          </w:tcPr>
          <w:p w14:paraId="21463FC8" w14:textId="77777777" w:rsidR="00185035" w:rsidRPr="00141BBF" w:rsidRDefault="00185035" w:rsidP="00141BBF">
            <w:pPr>
              <w:jc w:val="center"/>
              <w:rPr>
                <w:color w:val="000000"/>
              </w:rPr>
            </w:pPr>
            <w:r w:rsidRPr="00141BBF">
              <w:rPr>
                <w:color w:val="000000"/>
              </w:rPr>
              <w:t>40</w:t>
            </w:r>
          </w:p>
        </w:tc>
        <w:tc>
          <w:tcPr>
            <w:tcW w:w="322" w:type="pct"/>
          </w:tcPr>
          <w:p w14:paraId="1F09B20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20060C2" w14:textId="77777777" w:rsidR="00185035" w:rsidRPr="00F85647" w:rsidRDefault="00185035" w:rsidP="005E2923">
            <w:pPr>
              <w:autoSpaceDE w:val="0"/>
              <w:autoSpaceDN w:val="0"/>
              <w:adjustRightInd w:val="0"/>
              <w:jc w:val="center"/>
              <w:rPr>
                <w:noProof/>
                <w:lang w:val="en-US"/>
              </w:rPr>
            </w:pPr>
          </w:p>
        </w:tc>
        <w:tc>
          <w:tcPr>
            <w:tcW w:w="237" w:type="pct"/>
          </w:tcPr>
          <w:p w14:paraId="738CC99E" w14:textId="77777777" w:rsidR="00185035" w:rsidRPr="00F85647" w:rsidRDefault="00185035" w:rsidP="005E2923">
            <w:pPr>
              <w:autoSpaceDE w:val="0"/>
              <w:autoSpaceDN w:val="0"/>
              <w:adjustRightInd w:val="0"/>
              <w:jc w:val="center"/>
              <w:rPr>
                <w:noProof/>
                <w:lang w:val="en-US"/>
              </w:rPr>
            </w:pPr>
          </w:p>
        </w:tc>
        <w:tc>
          <w:tcPr>
            <w:tcW w:w="237" w:type="pct"/>
          </w:tcPr>
          <w:p w14:paraId="7B1F95C0" w14:textId="77777777" w:rsidR="00185035" w:rsidRPr="00F85647" w:rsidRDefault="00185035" w:rsidP="005E2923">
            <w:pPr>
              <w:autoSpaceDE w:val="0"/>
              <w:autoSpaceDN w:val="0"/>
              <w:adjustRightInd w:val="0"/>
              <w:jc w:val="center"/>
              <w:rPr>
                <w:noProof/>
              </w:rPr>
            </w:pPr>
          </w:p>
        </w:tc>
        <w:tc>
          <w:tcPr>
            <w:tcW w:w="414" w:type="pct"/>
          </w:tcPr>
          <w:p w14:paraId="05C0E190" w14:textId="77777777" w:rsidR="00185035" w:rsidRPr="00F85647" w:rsidRDefault="00185035" w:rsidP="005E2923">
            <w:pPr>
              <w:autoSpaceDE w:val="0"/>
              <w:autoSpaceDN w:val="0"/>
              <w:adjustRightInd w:val="0"/>
              <w:jc w:val="center"/>
              <w:rPr>
                <w:noProof/>
              </w:rPr>
            </w:pPr>
          </w:p>
        </w:tc>
        <w:tc>
          <w:tcPr>
            <w:tcW w:w="339" w:type="pct"/>
          </w:tcPr>
          <w:p w14:paraId="5399F9B3" w14:textId="77777777" w:rsidR="00185035" w:rsidRDefault="00185035" w:rsidP="005E2923">
            <w:pPr>
              <w:autoSpaceDE w:val="0"/>
              <w:autoSpaceDN w:val="0"/>
              <w:adjustRightInd w:val="0"/>
              <w:jc w:val="center"/>
              <w:rPr>
                <w:noProof/>
              </w:rPr>
            </w:pPr>
          </w:p>
        </w:tc>
      </w:tr>
      <w:tr w:rsidR="00C90E7E" w:rsidRPr="00F85647" w14:paraId="21E3025A" w14:textId="77777777" w:rsidTr="00C90E7E">
        <w:trPr>
          <w:trHeight w:val="288"/>
        </w:trPr>
        <w:tc>
          <w:tcPr>
            <w:tcW w:w="192" w:type="pct"/>
            <w:vAlign w:val="bottom"/>
          </w:tcPr>
          <w:p w14:paraId="734C39A8" w14:textId="77777777" w:rsidR="00185035" w:rsidRPr="007A08CE" w:rsidRDefault="00185035">
            <w:pPr>
              <w:rPr>
                <w:color w:val="000000"/>
              </w:rPr>
            </w:pPr>
          </w:p>
        </w:tc>
        <w:tc>
          <w:tcPr>
            <w:tcW w:w="2164" w:type="pct"/>
            <w:gridSpan w:val="2"/>
            <w:vAlign w:val="bottom"/>
          </w:tcPr>
          <w:p w14:paraId="4E4CC589" w14:textId="77777777" w:rsidR="00185035" w:rsidRPr="002966C9" w:rsidRDefault="00185035" w:rsidP="002966C9">
            <w:pPr>
              <w:rPr>
                <w:color w:val="000000"/>
              </w:rPr>
            </w:pPr>
            <w:r w:rsidRPr="002966C9">
              <w:rPr>
                <w:color w:val="000000"/>
              </w:rPr>
              <w:t>N2XH-J 5x4</w:t>
            </w:r>
          </w:p>
        </w:tc>
        <w:tc>
          <w:tcPr>
            <w:tcW w:w="384" w:type="pct"/>
            <w:vAlign w:val="bottom"/>
          </w:tcPr>
          <w:p w14:paraId="7242FAFF" w14:textId="77777777" w:rsidR="00185035" w:rsidRPr="007A08CE" w:rsidRDefault="00185035" w:rsidP="00141BBF">
            <w:pPr>
              <w:jc w:val="center"/>
              <w:rPr>
                <w:color w:val="000000"/>
              </w:rPr>
            </w:pPr>
            <w:r w:rsidRPr="007A08CE">
              <w:rPr>
                <w:color w:val="000000"/>
              </w:rPr>
              <w:t>m'</w:t>
            </w:r>
          </w:p>
        </w:tc>
        <w:tc>
          <w:tcPr>
            <w:tcW w:w="387" w:type="pct"/>
            <w:vAlign w:val="bottom"/>
          </w:tcPr>
          <w:p w14:paraId="0EA40DDD" w14:textId="77777777" w:rsidR="00185035" w:rsidRPr="00141BBF" w:rsidRDefault="00185035" w:rsidP="00141BBF">
            <w:pPr>
              <w:jc w:val="center"/>
              <w:rPr>
                <w:color w:val="000000"/>
              </w:rPr>
            </w:pPr>
            <w:r w:rsidRPr="00141BBF">
              <w:rPr>
                <w:color w:val="000000"/>
              </w:rPr>
              <w:t>46</w:t>
            </w:r>
          </w:p>
        </w:tc>
        <w:tc>
          <w:tcPr>
            <w:tcW w:w="322" w:type="pct"/>
          </w:tcPr>
          <w:p w14:paraId="46B4894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702AF1A" w14:textId="77777777" w:rsidR="00185035" w:rsidRPr="00F85647" w:rsidRDefault="00185035" w:rsidP="005E2923">
            <w:pPr>
              <w:autoSpaceDE w:val="0"/>
              <w:autoSpaceDN w:val="0"/>
              <w:adjustRightInd w:val="0"/>
              <w:jc w:val="center"/>
              <w:rPr>
                <w:noProof/>
                <w:lang w:val="en-US"/>
              </w:rPr>
            </w:pPr>
          </w:p>
        </w:tc>
        <w:tc>
          <w:tcPr>
            <w:tcW w:w="237" w:type="pct"/>
          </w:tcPr>
          <w:p w14:paraId="5D04312A" w14:textId="77777777" w:rsidR="00185035" w:rsidRPr="00F85647" w:rsidRDefault="00185035" w:rsidP="005E2923">
            <w:pPr>
              <w:autoSpaceDE w:val="0"/>
              <w:autoSpaceDN w:val="0"/>
              <w:adjustRightInd w:val="0"/>
              <w:jc w:val="center"/>
              <w:rPr>
                <w:noProof/>
                <w:lang w:val="en-US"/>
              </w:rPr>
            </w:pPr>
          </w:p>
        </w:tc>
        <w:tc>
          <w:tcPr>
            <w:tcW w:w="237" w:type="pct"/>
          </w:tcPr>
          <w:p w14:paraId="04DF055B" w14:textId="77777777" w:rsidR="00185035" w:rsidRPr="00F85647" w:rsidRDefault="00185035" w:rsidP="005E2923">
            <w:pPr>
              <w:autoSpaceDE w:val="0"/>
              <w:autoSpaceDN w:val="0"/>
              <w:adjustRightInd w:val="0"/>
              <w:jc w:val="center"/>
              <w:rPr>
                <w:noProof/>
              </w:rPr>
            </w:pPr>
          </w:p>
        </w:tc>
        <w:tc>
          <w:tcPr>
            <w:tcW w:w="414" w:type="pct"/>
          </w:tcPr>
          <w:p w14:paraId="7ADD3984" w14:textId="77777777" w:rsidR="00185035" w:rsidRPr="00F85647" w:rsidRDefault="00185035" w:rsidP="005E2923">
            <w:pPr>
              <w:autoSpaceDE w:val="0"/>
              <w:autoSpaceDN w:val="0"/>
              <w:adjustRightInd w:val="0"/>
              <w:jc w:val="center"/>
              <w:rPr>
                <w:noProof/>
              </w:rPr>
            </w:pPr>
          </w:p>
        </w:tc>
        <w:tc>
          <w:tcPr>
            <w:tcW w:w="339" w:type="pct"/>
          </w:tcPr>
          <w:p w14:paraId="13F46568" w14:textId="77777777" w:rsidR="00185035" w:rsidRDefault="00185035" w:rsidP="005E2923">
            <w:pPr>
              <w:autoSpaceDE w:val="0"/>
              <w:autoSpaceDN w:val="0"/>
              <w:adjustRightInd w:val="0"/>
              <w:jc w:val="center"/>
              <w:rPr>
                <w:noProof/>
              </w:rPr>
            </w:pPr>
          </w:p>
        </w:tc>
      </w:tr>
      <w:tr w:rsidR="00C90E7E" w:rsidRPr="00F85647" w14:paraId="7FC3A9A3" w14:textId="77777777" w:rsidTr="00C90E7E">
        <w:trPr>
          <w:trHeight w:val="288"/>
        </w:trPr>
        <w:tc>
          <w:tcPr>
            <w:tcW w:w="192" w:type="pct"/>
            <w:vAlign w:val="bottom"/>
          </w:tcPr>
          <w:p w14:paraId="1CDDF9AF" w14:textId="77777777" w:rsidR="00185035" w:rsidRPr="007A08CE" w:rsidRDefault="00185035">
            <w:pPr>
              <w:rPr>
                <w:color w:val="000000"/>
              </w:rPr>
            </w:pPr>
          </w:p>
        </w:tc>
        <w:tc>
          <w:tcPr>
            <w:tcW w:w="2164" w:type="pct"/>
            <w:gridSpan w:val="2"/>
            <w:vAlign w:val="bottom"/>
          </w:tcPr>
          <w:p w14:paraId="0AC070E4" w14:textId="77777777" w:rsidR="00185035" w:rsidRPr="002966C9" w:rsidRDefault="00185035" w:rsidP="002966C9">
            <w:pPr>
              <w:rPr>
                <w:color w:val="000000"/>
              </w:rPr>
            </w:pPr>
            <w:r w:rsidRPr="002966C9">
              <w:rPr>
                <w:color w:val="000000"/>
              </w:rPr>
              <w:t>N2XH-J 5x1,5</w:t>
            </w:r>
          </w:p>
        </w:tc>
        <w:tc>
          <w:tcPr>
            <w:tcW w:w="384" w:type="pct"/>
            <w:vAlign w:val="bottom"/>
          </w:tcPr>
          <w:p w14:paraId="13B784CA" w14:textId="77777777" w:rsidR="00185035" w:rsidRPr="007A08CE" w:rsidRDefault="00185035" w:rsidP="00141BBF">
            <w:pPr>
              <w:jc w:val="center"/>
              <w:rPr>
                <w:color w:val="000000"/>
              </w:rPr>
            </w:pPr>
            <w:r w:rsidRPr="007A08CE">
              <w:rPr>
                <w:color w:val="000000"/>
              </w:rPr>
              <w:t>m'</w:t>
            </w:r>
          </w:p>
        </w:tc>
        <w:tc>
          <w:tcPr>
            <w:tcW w:w="387" w:type="pct"/>
            <w:vAlign w:val="bottom"/>
          </w:tcPr>
          <w:p w14:paraId="026E0870" w14:textId="77777777" w:rsidR="00185035" w:rsidRPr="00141BBF" w:rsidRDefault="00185035" w:rsidP="00141BBF">
            <w:pPr>
              <w:jc w:val="center"/>
              <w:rPr>
                <w:color w:val="000000"/>
              </w:rPr>
            </w:pPr>
            <w:r w:rsidRPr="00141BBF">
              <w:rPr>
                <w:color w:val="000000"/>
              </w:rPr>
              <w:t>34</w:t>
            </w:r>
          </w:p>
        </w:tc>
        <w:tc>
          <w:tcPr>
            <w:tcW w:w="322" w:type="pct"/>
          </w:tcPr>
          <w:p w14:paraId="5246560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E295F" w14:textId="77777777" w:rsidR="00185035" w:rsidRPr="00F85647" w:rsidRDefault="00185035" w:rsidP="005E2923">
            <w:pPr>
              <w:autoSpaceDE w:val="0"/>
              <w:autoSpaceDN w:val="0"/>
              <w:adjustRightInd w:val="0"/>
              <w:jc w:val="center"/>
              <w:rPr>
                <w:noProof/>
                <w:lang w:val="en-US"/>
              </w:rPr>
            </w:pPr>
          </w:p>
        </w:tc>
        <w:tc>
          <w:tcPr>
            <w:tcW w:w="237" w:type="pct"/>
          </w:tcPr>
          <w:p w14:paraId="0A661D86" w14:textId="77777777" w:rsidR="00185035" w:rsidRPr="00F85647" w:rsidRDefault="00185035" w:rsidP="005E2923">
            <w:pPr>
              <w:autoSpaceDE w:val="0"/>
              <w:autoSpaceDN w:val="0"/>
              <w:adjustRightInd w:val="0"/>
              <w:jc w:val="center"/>
              <w:rPr>
                <w:noProof/>
                <w:lang w:val="en-US"/>
              </w:rPr>
            </w:pPr>
          </w:p>
        </w:tc>
        <w:tc>
          <w:tcPr>
            <w:tcW w:w="237" w:type="pct"/>
          </w:tcPr>
          <w:p w14:paraId="0A874279" w14:textId="77777777" w:rsidR="00185035" w:rsidRPr="00F85647" w:rsidRDefault="00185035" w:rsidP="005E2923">
            <w:pPr>
              <w:autoSpaceDE w:val="0"/>
              <w:autoSpaceDN w:val="0"/>
              <w:adjustRightInd w:val="0"/>
              <w:jc w:val="center"/>
              <w:rPr>
                <w:noProof/>
              </w:rPr>
            </w:pPr>
          </w:p>
        </w:tc>
        <w:tc>
          <w:tcPr>
            <w:tcW w:w="414" w:type="pct"/>
          </w:tcPr>
          <w:p w14:paraId="020DD68E" w14:textId="77777777" w:rsidR="00185035" w:rsidRPr="00F85647" w:rsidRDefault="00185035" w:rsidP="005E2923">
            <w:pPr>
              <w:autoSpaceDE w:val="0"/>
              <w:autoSpaceDN w:val="0"/>
              <w:adjustRightInd w:val="0"/>
              <w:jc w:val="center"/>
              <w:rPr>
                <w:noProof/>
              </w:rPr>
            </w:pPr>
          </w:p>
        </w:tc>
        <w:tc>
          <w:tcPr>
            <w:tcW w:w="339" w:type="pct"/>
          </w:tcPr>
          <w:p w14:paraId="67ECBAB5" w14:textId="77777777" w:rsidR="00185035" w:rsidRDefault="00185035" w:rsidP="005E2923">
            <w:pPr>
              <w:autoSpaceDE w:val="0"/>
              <w:autoSpaceDN w:val="0"/>
              <w:adjustRightInd w:val="0"/>
              <w:jc w:val="center"/>
              <w:rPr>
                <w:noProof/>
              </w:rPr>
            </w:pPr>
          </w:p>
        </w:tc>
      </w:tr>
      <w:tr w:rsidR="00C90E7E" w:rsidRPr="00F85647" w14:paraId="226CBE62" w14:textId="77777777" w:rsidTr="00C90E7E">
        <w:trPr>
          <w:trHeight w:val="288"/>
        </w:trPr>
        <w:tc>
          <w:tcPr>
            <w:tcW w:w="192" w:type="pct"/>
            <w:vAlign w:val="bottom"/>
          </w:tcPr>
          <w:p w14:paraId="104FDB0A" w14:textId="77777777" w:rsidR="00185035" w:rsidRPr="007A08CE" w:rsidRDefault="00185035">
            <w:pPr>
              <w:rPr>
                <w:color w:val="000000"/>
              </w:rPr>
            </w:pPr>
          </w:p>
        </w:tc>
        <w:tc>
          <w:tcPr>
            <w:tcW w:w="2164" w:type="pct"/>
            <w:gridSpan w:val="2"/>
            <w:vAlign w:val="bottom"/>
          </w:tcPr>
          <w:p w14:paraId="6292B5D2" w14:textId="77777777" w:rsidR="00185035" w:rsidRPr="002966C9" w:rsidRDefault="00185035" w:rsidP="002966C9">
            <w:pPr>
              <w:rPr>
                <w:color w:val="000000"/>
              </w:rPr>
            </w:pPr>
            <w:r w:rsidRPr="002966C9">
              <w:rPr>
                <w:color w:val="000000"/>
              </w:rPr>
              <w:t>N2XH-J 4x1,5</w:t>
            </w:r>
          </w:p>
        </w:tc>
        <w:tc>
          <w:tcPr>
            <w:tcW w:w="384" w:type="pct"/>
            <w:vAlign w:val="bottom"/>
          </w:tcPr>
          <w:p w14:paraId="3156130E" w14:textId="77777777" w:rsidR="00185035" w:rsidRPr="007A08CE" w:rsidRDefault="00185035" w:rsidP="00141BBF">
            <w:pPr>
              <w:jc w:val="center"/>
              <w:rPr>
                <w:color w:val="000000"/>
              </w:rPr>
            </w:pPr>
            <w:r w:rsidRPr="007A08CE">
              <w:rPr>
                <w:color w:val="000000"/>
              </w:rPr>
              <w:t>m'</w:t>
            </w:r>
          </w:p>
        </w:tc>
        <w:tc>
          <w:tcPr>
            <w:tcW w:w="387" w:type="pct"/>
            <w:vAlign w:val="bottom"/>
          </w:tcPr>
          <w:p w14:paraId="4E25CACA" w14:textId="77777777" w:rsidR="00185035" w:rsidRPr="00141BBF" w:rsidRDefault="00185035" w:rsidP="00141BBF">
            <w:pPr>
              <w:jc w:val="center"/>
              <w:rPr>
                <w:color w:val="000000"/>
              </w:rPr>
            </w:pPr>
            <w:r w:rsidRPr="00141BBF">
              <w:rPr>
                <w:color w:val="000000"/>
              </w:rPr>
              <w:t>47</w:t>
            </w:r>
          </w:p>
        </w:tc>
        <w:tc>
          <w:tcPr>
            <w:tcW w:w="322" w:type="pct"/>
          </w:tcPr>
          <w:p w14:paraId="1AE184E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8B4130A" w14:textId="77777777" w:rsidR="00185035" w:rsidRPr="00F85647" w:rsidRDefault="00185035" w:rsidP="005E2923">
            <w:pPr>
              <w:autoSpaceDE w:val="0"/>
              <w:autoSpaceDN w:val="0"/>
              <w:adjustRightInd w:val="0"/>
              <w:jc w:val="center"/>
              <w:rPr>
                <w:noProof/>
                <w:lang w:val="en-US"/>
              </w:rPr>
            </w:pPr>
          </w:p>
        </w:tc>
        <w:tc>
          <w:tcPr>
            <w:tcW w:w="237" w:type="pct"/>
          </w:tcPr>
          <w:p w14:paraId="0F4B5C46" w14:textId="77777777" w:rsidR="00185035" w:rsidRPr="00F85647" w:rsidRDefault="00185035" w:rsidP="005E2923">
            <w:pPr>
              <w:autoSpaceDE w:val="0"/>
              <w:autoSpaceDN w:val="0"/>
              <w:adjustRightInd w:val="0"/>
              <w:jc w:val="center"/>
              <w:rPr>
                <w:noProof/>
                <w:lang w:val="en-US"/>
              </w:rPr>
            </w:pPr>
          </w:p>
        </w:tc>
        <w:tc>
          <w:tcPr>
            <w:tcW w:w="237" w:type="pct"/>
          </w:tcPr>
          <w:p w14:paraId="591FA3A6" w14:textId="77777777" w:rsidR="00185035" w:rsidRPr="00F85647" w:rsidRDefault="00185035" w:rsidP="005E2923">
            <w:pPr>
              <w:autoSpaceDE w:val="0"/>
              <w:autoSpaceDN w:val="0"/>
              <w:adjustRightInd w:val="0"/>
              <w:jc w:val="center"/>
              <w:rPr>
                <w:noProof/>
              </w:rPr>
            </w:pPr>
          </w:p>
        </w:tc>
        <w:tc>
          <w:tcPr>
            <w:tcW w:w="414" w:type="pct"/>
          </w:tcPr>
          <w:p w14:paraId="2DD5F651" w14:textId="77777777" w:rsidR="00185035" w:rsidRPr="00F85647" w:rsidRDefault="00185035" w:rsidP="005E2923">
            <w:pPr>
              <w:autoSpaceDE w:val="0"/>
              <w:autoSpaceDN w:val="0"/>
              <w:adjustRightInd w:val="0"/>
              <w:jc w:val="center"/>
              <w:rPr>
                <w:noProof/>
              </w:rPr>
            </w:pPr>
          </w:p>
        </w:tc>
        <w:tc>
          <w:tcPr>
            <w:tcW w:w="339" w:type="pct"/>
          </w:tcPr>
          <w:p w14:paraId="04574132" w14:textId="77777777" w:rsidR="00185035" w:rsidRDefault="00185035" w:rsidP="005E2923">
            <w:pPr>
              <w:autoSpaceDE w:val="0"/>
              <w:autoSpaceDN w:val="0"/>
              <w:adjustRightInd w:val="0"/>
              <w:jc w:val="center"/>
              <w:rPr>
                <w:noProof/>
              </w:rPr>
            </w:pPr>
          </w:p>
        </w:tc>
      </w:tr>
      <w:tr w:rsidR="00C90E7E" w:rsidRPr="00F85647" w14:paraId="0DDB4F15" w14:textId="77777777" w:rsidTr="00C90E7E">
        <w:trPr>
          <w:trHeight w:val="288"/>
        </w:trPr>
        <w:tc>
          <w:tcPr>
            <w:tcW w:w="192" w:type="pct"/>
            <w:vAlign w:val="bottom"/>
          </w:tcPr>
          <w:p w14:paraId="40D07750" w14:textId="77777777" w:rsidR="00185035" w:rsidRPr="007A08CE" w:rsidRDefault="00185035">
            <w:pPr>
              <w:rPr>
                <w:color w:val="000000"/>
              </w:rPr>
            </w:pPr>
          </w:p>
        </w:tc>
        <w:tc>
          <w:tcPr>
            <w:tcW w:w="2164" w:type="pct"/>
            <w:gridSpan w:val="2"/>
            <w:vAlign w:val="bottom"/>
          </w:tcPr>
          <w:p w14:paraId="187E1D5E" w14:textId="77777777" w:rsidR="00185035" w:rsidRPr="002966C9" w:rsidRDefault="00185035" w:rsidP="002966C9">
            <w:pPr>
              <w:rPr>
                <w:color w:val="000000"/>
              </w:rPr>
            </w:pPr>
            <w:r w:rsidRPr="002966C9">
              <w:rPr>
                <w:color w:val="000000"/>
              </w:rPr>
              <w:t>N2XH-J 3x1,5</w:t>
            </w:r>
          </w:p>
        </w:tc>
        <w:tc>
          <w:tcPr>
            <w:tcW w:w="384" w:type="pct"/>
            <w:vAlign w:val="bottom"/>
          </w:tcPr>
          <w:p w14:paraId="393968CE" w14:textId="77777777" w:rsidR="00185035" w:rsidRPr="007A08CE" w:rsidRDefault="00185035" w:rsidP="00141BBF">
            <w:pPr>
              <w:jc w:val="center"/>
              <w:rPr>
                <w:color w:val="000000"/>
              </w:rPr>
            </w:pPr>
            <w:r w:rsidRPr="007A08CE">
              <w:rPr>
                <w:color w:val="000000"/>
              </w:rPr>
              <w:t>m'</w:t>
            </w:r>
          </w:p>
        </w:tc>
        <w:tc>
          <w:tcPr>
            <w:tcW w:w="387" w:type="pct"/>
            <w:vAlign w:val="bottom"/>
          </w:tcPr>
          <w:p w14:paraId="6A766F84" w14:textId="77777777" w:rsidR="00185035" w:rsidRPr="00141BBF" w:rsidRDefault="00185035" w:rsidP="00141BBF">
            <w:pPr>
              <w:jc w:val="center"/>
              <w:rPr>
                <w:color w:val="000000"/>
              </w:rPr>
            </w:pPr>
            <w:r w:rsidRPr="00141BBF">
              <w:rPr>
                <w:color w:val="000000"/>
              </w:rPr>
              <w:t>206</w:t>
            </w:r>
          </w:p>
        </w:tc>
        <w:tc>
          <w:tcPr>
            <w:tcW w:w="322" w:type="pct"/>
          </w:tcPr>
          <w:p w14:paraId="5CA0FC22"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F594BF" w14:textId="77777777" w:rsidR="00185035" w:rsidRPr="00F85647" w:rsidRDefault="00185035" w:rsidP="005E2923">
            <w:pPr>
              <w:autoSpaceDE w:val="0"/>
              <w:autoSpaceDN w:val="0"/>
              <w:adjustRightInd w:val="0"/>
              <w:jc w:val="center"/>
              <w:rPr>
                <w:noProof/>
                <w:lang w:val="en-US"/>
              </w:rPr>
            </w:pPr>
          </w:p>
        </w:tc>
        <w:tc>
          <w:tcPr>
            <w:tcW w:w="237" w:type="pct"/>
          </w:tcPr>
          <w:p w14:paraId="3658288C" w14:textId="77777777" w:rsidR="00185035" w:rsidRPr="00F85647" w:rsidRDefault="00185035" w:rsidP="005E2923">
            <w:pPr>
              <w:autoSpaceDE w:val="0"/>
              <w:autoSpaceDN w:val="0"/>
              <w:adjustRightInd w:val="0"/>
              <w:jc w:val="center"/>
              <w:rPr>
                <w:noProof/>
                <w:lang w:val="en-US"/>
              </w:rPr>
            </w:pPr>
          </w:p>
        </w:tc>
        <w:tc>
          <w:tcPr>
            <w:tcW w:w="237" w:type="pct"/>
          </w:tcPr>
          <w:p w14:paraId="6F184F6F" w14:textId="77777777" w:rsidR="00185035" w:rsidRPr="00F85647" w:rsidRDefault="00185035" w:rsidP="005E2923">
            <w:pPr>
              <w:autoSpaceDE w:val="0"/>
              <w:autoSpaceDN w:val="0"/>
              <w:adjustRightInd w:val="0"/>
              <w:jc w:val="center"/>
              <w:rPr>
                <w:noProof/>
              </w:rPr>
            </w:pPr>
          </w:p>
        </w:tc>
        <w:tc>
          <w:tcPr>
            <w:tcW w:w="414" w:type="pct"/>
          </w:tcPr>
          <w:p w14:paraId="12AC4798" w14:textId="77777777" w:rsidR="00185035" w:rsidRPr="00F85647" w:rsidRDefault="00185035" w:rsidP="005E2923">
            <w:pPr>
              <w:autoSpaceDE w:val="0"/>
              <w:autoSpaceDN w:val="0"/>
              <w:adjustRightInd w:val="0"/>
              <w:jc w:val="center"/>
              <w:rPr>
                <w:noProof/>
              </w:rPr>
            </w:pPr>
          </w:p>
        </w:tc>
        <w:tc>
          <w:tcPr>
            <w:tcW w:w="339" w:type="pct"/>
          </w:tcPr>
          <w:p w14:paraId="764345D7" w14:textId="77777777" w:rsidR="00185035" w:rsidRDefault="00185035" w:rsidP="005E2923">
            <w:pPr>
              <w:autoSpaceDE w:val="0"/>
              <w:autoSpaceDN w:val="0"/>
              <w:adjustRightInd w:val="0"/>
              <w:jc w:val="center"/>
              <w:rPr>
                <w:noProof/>
              </w:rPr>
            </w:pPr>
          </w:p>
        </w:tc>
      </w:tr>
      <w:tr w:rsidR="00C90E7E" w:rsidRPr="00F85647" w14:paraId="739B0E32" w14:textId="77777777" w:rsidTr="00C90E7E">
        <w:trPr>
          <w:trHeight w:val="288"/>
        </w:trPr>
        <w:tc>
          <w:tcPr>
            <w:tcW w:w="192" w:type="pct"/>
            <w:vAlign w:val="bottom"/>
          </w:tcPr>
          <w:p w14:paraId="3175836A" w14:textId="77777777" w:rsidR="00185035" w:rsidRPr="007A08CE" w:rsidRDefault="00185035">
            <w:pPr>
              <w:rPr>
                <w:color w:val="000000"/>
              </w:rPr>
            </w:pPr>
          </w:p>
        </w:tc>
        <w:tc>
          <w:tcPr>
            <w:tcW w:w="2164" w:type="pct"/>
            <w:gridSpan w:val="2"/>
            <w:vAlign w:val="bottom"/>
          </w:tcPr>
          <w:p w14:paraId="043F487C" w14:textId="77777777" w:rsidR="00185035" w:rsidRPr="002966C9" w:rsidRDefault="00185035" w:rsidP="002966C9">
            <w:pPr>
              <w:rPr>
                <w:color w:val="000000"/>
              </w:rPr>
            </w:pPr>
            <w:r w:rsidRPr="002966C9">
              <w:rPr>
                <w:color w:val="000000"/>
              </w:rPr>
              <w:t>LiH(CH) 2x0,75 mm</w:t>
            </w:r>
          </w:p>
        </w:tc>
        <w:tc>
          <w:tcPr>
            <w:tcW w:w="384" w:type="pct"/>
            <w:vAlign w:val="bottom"/>
          </w:tcPr>
          <w:p w14:paraId="0ACC81C2" w14:textId="77777777" w:rsidR="00185035" w:rsidRPr="007A08CE" w:rsidRDefault="00185035" w:rsidP="00141BBF">
            <w:pPr>
              <w:jc w:val="center"/>
              <w:rPr>
                <w:color w:val="000000"/>
              </w:rPr>
            </w:pPr>
            <w:r w:rsidRPr="007A08CE">
              <w:rPr>
                <w:color w:val="000000"/>
              </w:rPr>
              <w:t>m'</w:t>
            </w:r>
          </w:p>
        </w:tc>
        <w:tc>
          <w:tcPr>
            <w:tcW w:w="387" w:type="pct"/>
            <w:vAlign w:val="bottom"/>
          </w:tcPr>
          <w:p w14:paraId="629AB89B" w14:textId="77777777" w:rsidR="00185035" w:rsidRPr="00141BBF" w:rsidRDefault="00185035" w:rsidP="00141BBF">
            <w:pPr>
              <w:jc w:val="center"/>
              <w:rPr>
                <w:color w:val="000000"/>
              </w:rPr>
            </w:pPr>
            <w:r w:rsidRPr="00141BBF">
              <w:rPr>
                <w:color w:val="000000"/>
              </w:rPr>
              <w:t>78</w:t>
            </w:r>
          </w:p>
        </w:tc>
        <w:tc>
          <w:tcPr>
            <w:tcW w:w="322" w:type="pct"/>
          </w:tcPr>
          <w:p w14:paraId="64A8F6E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162CDB" w14:textId="77777777" w:rsidR="00185035" w:rsidRPr="00F85647" w:rsidRDefault="00185035" w:rsidP="005E2923">
            <w:pPr>
              <w:autoSpaceDE w:val="0"/>
              <w:autoSpaceDN w:val="0"/>
              <w:adjustRightInd w:val="0"/>
              <w:jc w:val="center"/>
              <w:rPr>
                <w:noProof/>
                <w:lang w:val="en-US"/>
              </w:rPr>
            </w:pPr>
          </w:p>
        </w:tc>
        <w:tc>
          <w:tcPr>
            <w:tcW w:w="237" w:type="pct"/>
          </w:tcPr>
          <w:p w14:paraId="0AC394F8" w14:textId="77777777" w:rsidR="00185035" w:rsidRPr="00F85647" w:rsidRDefault="00185035" w:rsidP="005E2923">
            <w:pPr>
              <w:autoSpaceDE w:val="0"/>
              <w:autoSpaceDN w:val="0"/>
              <w:adjustRightInd w:val="0"/>
              <w:jc w:val="center"/>
              <w:rPr>
                <w:noProof/>
                <w:lang w:val="en-US"/>
              </w:rPr>
            </w:pPr>
          </w:p>
        </w:tc>
        <w:tc>
          <w:tcPr>
            <w:tcW w:w="237" w:type="pct"/>
          </w:tcPr>
          <w:p w14:paraId="0C36A58B" w14:textId="77777777" w:rsidR="00185035" w:rsidRPr="00F85647" w:rsidRDefault="00185035" w:rsidP="005E2923">
            <w:pPr>
              <w:autoSpaceDE w:val="0"/>
              <w:autoSpaceDN w:val="0"/>
              <w:adjustRightInd w:val="0"/>
              <w:jc w:val="center"/>
              <w:rPr>
                <w:noProof/>
              </w:rPr>
            </w:pPr>
          </w:p>
        </w:tc>
        <w:tc>
          <w:tcPr>
            <w:tcW w:w="414" w:type="pct"/>
          </w:tcPr>
          <w:p w14:paraId="277988DC" w14:textId="77777777" w:rsidR="00185035" w:rsidRPr="00F85647" w:rsidRDefault="00185035" w:rsidP="005E2923">
            <w:pPr>
              <w:autoSpaceDE w:val="0"/>
              <w:autoSpaceDN w:val="0"/>
              <w:adjustRightInd w:val="0"/>
              <w:jc w:val="center"/>
              <w:rPr>
                <w:noProof/>
              </w:rPr>
            </w:pPr>
          </w:p>
        </w:tc>
        <w:tc>
          <w:tcPr>
            <w:tcW w:w="339" w:type="pct"/>
          </w:tcPr>
          <w:p w14:paraId="7C841EB5" w14:textId="77777777" w:rsidR="00185035" w:rsidRDefault="00185035" w:rsidP="005E2923">
            <w:pPr>
              <w:autoSpaceDE w:val="0"/>
              <w:autoSpaceDN w:val="0"/>
              <w:adjustRightInd w:val="0"/>
              <w:jc w:val="center"/>
              <w:rPr>
                <w:noProof/>
              </w:rPr>
            </w:pPr>
          </w:p>
        </w:tc>
      </w:tr>
      <w:tr w:rsidR="00C90E7E" w:rsidRPr="00F85647" w14:paraId="78F3357F" w14:textId="77777777" w:rsidTr="00C90E7E">
        <w:trPr>
          <w:trHeight w:val="288"/>
        </w:trPr>
        <w:tc>
          <w:tcPr>
            <w:tcW w:w="192" w:type="pct"/>
            <w:vAlign w:val="bottom"/>
          </w:tcPr>
          <w:p w14:paraId="1E7C8B87" w14:textId="77777777" w:rsidR="00185035" w:rsidRPr="007A08CE" w:rsidRDefault="00185035">
            <w:pPr>
              <w:rPr>
                <w:color w:val="000000"/>
              </w:rPr>
            </w:pPr>
          </w:p>
        </w:tc>
        <w:tc>
          <w:tcPr>
            <w:tcW w:w="2164" w:type="pct"/>
            <w:gridSpan w:val="2"/>
            <w:vAlign w:val="bottom"/>
          </w:tcPr>
          <w:p w14:paraId="2B017B28" w14:textId="77777777" w:rsidR="00185035" w:rsidRPr="002966C9" w:rsidRDefault="00185035" w:rsidP="002966C9">
            <w:pPr>
              <w:rPr>
                <w:color w:val="000000"/>
              </w:rPr>
            </w:pPr>
            <w:r w:rsidRPr="002966C9">
              <w:rPr>
                <w:color w:val="000000"/>
              </w:rPr>
              <w:t>LiH(CH) 2x1 mm</w:t>
            </w:r>
          </w:p>
        </w:tc>
        <w:tc>
          <w:tcPr>
            <w:tcW w:w="384" w:type="pct"/>
            <w:vAlign w:val="bottom"/>
          </w:tcPr>
          <w:p w14:paraId="72DE8173" w14:textId="77777777" w:rsidR="00185035" w:rsidRPr="007A08CE" w:rsidRDefault="00185035" w:rsidP="00141BBF">
            <w:pPr>
              <w:jc w:val="center"/>
              <w:rPr>
                <w:color w:val="000000"/>
              </w:rPr>
            </w:pPr>
            <w:r w:rsidRPr="007A08CE">
              <w:rPr>
                <w:color w:val="000000"/>
              </w:rPr>
              <w:t>m'</w:t>
            </w:r>
          </w:p>
        </w:tc>
        <w:tc>
          <w:tcPr>
            <w:tcW w:w="387" w:type="pct"/>
            <w:vAlign w:val="bottom"/>
          </w:tcPr>
          <w:p w14:paraId="5D190366" w14:textId="77777777" w:rsidR="00185035" w:rsidRPr="00141BBF" w:rsidRDefault="00185035" w:rsidP="00141BBF">
            <w:pPr>
              <w:jc w:val="center"/>
              <w:rPr>
                <w:color w:val="000000"/>
              </w:rPr>
            </w:pPr>
            <w:r w:rsidRPr="00141BBF">
              <w:rPr>
                <w:color w:val="000000"/>
              </w:rPr>
              <w:t>100</w:t>
            </w:r>
          </w:p>
        </w:tc>
        <w:tc>
          <w:tcPr>
            <w:tcW w:w="322" w:type="pct"/>
          </w:tcPr>
          <w:p w14:paraId="23A44C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0B384E" w14:textId="77777777" w:rsidR="00185035" w:rsidRPr="00F85647" w:rsidRDefault="00185035" w:rsidP="005E2923">
            <w:pPr>
              <w:autoSpaceDE w:val="0"/>
              <w:autoSpaceDN w:val="0"/>
              <w:adjustRightInd w:val="0"/>
              <w:jc w:val="center"/>
              <w:rPr>
                <w:noProof/>
                <w:lang w:val="en-US"/>
              </w:rPr>
            </w:pPr>
          </w:p>
        </w:tc>
        <w:tc>
          <w:tcPr>
            <w:tcW w:w="237" w:type="pct"/>
          </w:tcPr>
          <w:p w14:paraId="567BFFFF" w14:textId="77777777" w:rsidR="00185035" w:rsidRPr="00F85647" w:rsidRDefault="00185035" w:rsidP="005E2923">
            <w:pPr>
              <w:autoSpaceDE w:val="0"/>
              <w:autoSpaceDN w:val="0"/>
              <w:adjustRightInd w:val="0"/>
              <w:jc w:val="center"/>
              <w:rPr>
                <w:noProof/>
                <w:lang w:val="en-US"/>
              </w:rPr>
            </w:pPr>
          </w:p>
        </w:tc>
        <w:tc>
          <w:tcPr>
            <w:tcW w:w="237" w:type="pct"/>
          </w:tcPr>
          <w:p w14:paraId="6E18B69F" w14:textId="77777777" w:rsidR="00185035" w:rsidRPr="00F85647" w:rsidRDefault="00185035" w:rsidP="005E2923">
            <w:pPr>
              <w:autoSpaceDE w:val="0"/>
              <w:autoSpaceDN w:val="0"/>
              <w:adjustRightInd w:val="0"/>
              <w:jc w:val="center"/>
              <w:rPr>
                <w:noProof/>
              </w:rPr>
            </w:pPr>
          </w:p>
        </w:tc>
        <w:tc>
          <w:tcPr>
            <w:tcW w:w="414" w:type="pct"/>
          </w:tcPr>
          <w:p w14:paraId="4522DB8F" w14:textId="77777777" w:rsidR="00185035" w:rsidRPr="00F85647" w:rsidRDefault="00185035" w:rsidP="005E2923">
            <w:pPr>
              <w:autoSpaceDE w:val="0"/>
              <w:autoSpaceDN w:val="0"/>
              <w:adjustRightInd w:val="0"/>
              <w:jc w:val="center"/>
              <w:rPr>
                <w:noProof/>
              </w:rPr>
            </w:pPr>
          </w:p>
        </w:tc>
        <w:tc>
          <w:tcPr>
            <w:tcW w:w="339" w:type="pct"/>
          </w:tcPr>
          <w:p w14:paraId="654DE912" w14:textId="77777777" w:rsidR="00185035" w:rsidRDefault="00185035" w:rsidP="005E2923">
            <w:pPr>
              <w:autoSpaceDE w:val="0"/>
              <w:autoSpaceDN w:val="0"/>
              <w:adjustRightInd w:val="0"/>
              <w:jc w:val="center"/>
              <w:rPr>
                <w:noProof/>
              </w:rPr>
            </w:pPr>
          </w:p>
        </w:tc>
      </w:tr>
      <w:tr w:rsidR="00C90E7E" w:rsidRPr="00F85647" w14:paraId="5563882F" w14:textId="77777777" w:rsidTr="00C90E7E">
        <w:trPr>
          <w:trHeight w:val="288"/>
        </w:trPr>
        <w:tc>
          <w:tcPr>
            <w:tcW w:w="192" w:type="pct"/>
            <w:vAlign w:val="bottom"/>
          </w:tcPr>
          <w:p w14:paraId="255840CD" w14:textId="77777777" w:rsidR="00185035" w:rsidRPr="007A08CE" w:rsidRDefault="00185035">
            <w:pPr>
              <w:rPr>
                <w:color w:val="000000"/>
              </w:rPr>
            </w:pPr>
          </w:p>
        </w:tc>
        <w:tc>
          <w:tcPr>
            <w:tcW w:w="2164" w:type="pct"/>
            <w:gridSpan w:val="2"/>
            <w:vAlign w:val="bottom"/>
          </w:tcPr>
          <w:p w14:paraId="45BAAF18" w14:textId="77777777" w:rsidR="00185035" w:rsidRPr="002966C9" w:rsidRDefault="00185035" w:rsidP="002966C9">
            <w:pPr>
              <w:rPr>
                <w:color w:val="000000"/>
              </w:rPr>
            </w:pPr>
            <w:r w:rsidRPr="002966C9">
              <w:rPr>
                <w:color w:val="000000"/>
              </w:rPr>
              <w:t>LiH(CH) 3x0,75 mm</w:t>
            </w:r>
          </w:p>
        </w:tc>
        <w:tc>
          <w:tcPr>
            <w:tcW w:w="384" w:type="pct"/>
            <w:vAlign w:val="bottom"/>
          </w:tcPr>
          <w:p w14:paraId="25DC1585" w14:textId="77777777" w:rsidR="00185035" w:rsidRPr="007A08CE" w:rsidRDefault="00185035" w:rsidP="00141BBF">
            <w:pPr>
              <w:jc w:val="center"/>
              <w:rPr>
                <w:color w:val="000000"/>
              </w:rPr>
            </w:pPr>
            <w:r w:rsidRPr="007A08CE">
              <w:rPr>
                <w:color w:val="000000"/>
              </w:rPr>
              <w:t>m'</w:t>
            </w:r>
          </w:p>
        </w:tc>
        <w:tc>
          <w:tcPr>
            <w:tcW w:w="387" w:type="pct"/>
            <w:vAlign w:val="bottom"/>
          </w:tcPr>
          <w:p w14:paraId="07325514" w14:textId="77777777" w:rsidR="00185035" w:rsidRPr="00141BBF" w:rsidRDefault="00185035" w:rsidP="00141BBF">
            <w:pPr>
              <w:jc w:val="center"/>
              <w:rPr>
                <w:color w:val="000000"/>
              </w:rPr>
            </w:pPr>
            <w:r w:rsidRPr="00141BBF">
              <w:rPr>
                <w:color w:val="000000"/>
              </w:rPr>
              <w:t>30</w:t>
            </w:r>
          </w:p>
        </w:tc>
        <w:tc>
          <w:tcPr>
            <w:tcW w:w="322" w:type="pct"/>
          </w:tcPr>
          <w:p w14:paraId="30F697D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F2CCA94" w14:textId="77777777" w:rsidR="00185035" w:rsidRPr="00F85647" w:rsidRDefault="00185035" w:rsidP="005E2923">
            <w:pPr>
              <w:autoSpaceDE w:val="0"/>
              <w:autoSpaceDN w:val="0"/>
              <w:adjustRightInd w:val="0"/>
              <w:jc w:val="center"/>
              <w:rPr>
                <w:noProof/>
                <w:lang w:val="en-US"/>
              </w:rPr>
            </w:pPr>
          </w:p>
        </w:tc>
        <w:tc>
          <w:tcPr>
            <w:tcW w:w="237" w:type="pct"/>
          </w:tcPr>
          <w:p w14:paraId="7464930A" w14:textId="77777777" w:rsidR="00185035" w:rsidRPr="00F85647" w:rsidRDefault="00185035" w:rsidP="005E2923">
            <w:pPr>
              <w:autoSpaceDE w:val="0"/>
              <w:autoSpaceDN w:val="0"/>
              <w:adjustRightInd w:val="0"/>
              <w:jc w:val="center"/>
              <w:rPr>
                <w:noProof/>
                <w:lang w:val="en-US"/>
              </w:rPr>
            </w:pPr>
          </w:p>
        </w:tc>
        <w:tc>
          <w:tcPr>
            <w:tcW w:w="237" w:type="pct"/>
          </w:tcPr>
          <w:p w14:paraId="5169C976" w14:textId="77777777" w:rsidR="00185035" w:rsidRPr="00F85647" w:rsidRDefault="00185035" w:rsidP="005E2923">
            <w:pPr>
              <w:autoSpaceDE w:val="0"/>
              <w:autoSpaceDN w:val="0"/>
              <w:adjustRightInd w:val="0"/>
              <w:jc w:val="center"/>
              <w:rPr>
                <w:noProof/>
              </w:rPr>
            </w:pPr>
          </w:p>
        </w:tc>
        <w:tc>
          <w:tcPr>
            <w:tcW w:w="414" w:type="pct"/>
          </w:tcPr>
          <w:p w14:paraId="6262A42F" w14:textId="77777777" w:rsidR="00185035" w:rsidRPr="00F85647" w:rsidRDefault="00185035" w:rsidP="005E2923">
            <w:pPr>
              <w:autoSpaceDE w:val="0"/>
              <w:autoSpaceDN w:val="0"/>
              <w:adjustRightInd w:val="0"/>
              <w:jc w:val="center"/>
              <w:rPr>
                <w:noProof/>
              </w:rPr>
            </w:pPr>
          </w:p>
        </w:tc>
        <w:tc>
          <w:tcPr>
            <w:tcW w:w="339" w:type="pct"/>
          </w:tcPr>
          <w:p w14:paraId="7D4183A0" w14:textId="77777777" w:rsidR="00185035" w:rsidRDefault="00185035" w:rsidP="005E2923">
            <w:pPr>
              <w:autoSpaceDE w:val="0"/>
              <w:autoSpaceDN w:val="0"/>
              <w:adjustRightInd w:val="0"/>
              <w:jc w:val="center"/>
              <w:rPr>
                <w:noProof/>
              </w:rPr>
            </w:pPr>
          </w:p>
        </w:tc>
      </w:tr>
      <w:tr w:rsidR="00C90E7E" w:rsidRPr="00F85647" w14:paraId="3402EB84" w14:textId="77777777" w:rsidTr="00C90E7E">
        <w:trPr>
          <w:trHeight w:val="288"/>
        </w:trPr>
        <w:tc>
          <w:tcPr>
            <w:tcW w:w="192" w:type="pct"/>
            <w:vAlign w:val="bottom"/>
          </w:tcPr>
          <w:p w14:paraId="666C650A" w14:textId="77777777" w:rsidR="00185035" w:rsidRPr="007A08CE" w:rsidRDefault="00185035">
            <w:pPr>
              <w:jc w:val="right"/>
              <w:rPr>
                <w:color w:val="000000"/>
              </w:rPr>
            </w:pPr>
            <w:r w:rsidRPr="007A08CE">
              <w:rPr>
                <w:color w:val="000000"/>
              </w:rPr>
              <w:t>2</w:t>
            </w:r>
          </w:p>
        </w:tc>
        <w:tc>
          <w:tcPr>
            <w:tcW w:w="2164" w:type="pct"/>
            <w:gridSpan w:val="2"/>
            <w:vAlign w:val="bottom"/>
          </w:tcPr>
          <w:p w14:paraId="676D1509" w14:textId="77777777" w:rsidR="00185035" w:rsidRPr="002966C9" w:rsidRDefault="00185035" w:rsidP="002966C9">
            <w:pPr>
              <w:rPr>
                <w:color w:val="000000"/>
              </w:rPr>
            </w:pPr>
            <w:r w:rsidRPr="002966C9">
              <w:rPr>
                <w:color w:val="000000"/>
              </w:rPr>
              <w:t xml:space="preserve">Isporučiti i ugraditi nosače kablova sa svim priborom za </w:t>
            </w:r>
            <w:r w:rsidRPr="002966C9">
              <w:rPr>
                <w:color w:val="000000"/>
              </w:rPr>
              <w:lastRenderedPageBreak/>
              <w:t>montažu. Postavlja se :</w:t>
            </w:r>
          </w:p>
        </w:tc>
        <w:tc>
          <w:tcPr>
            <w:tcW w:w="384" w:type="pct"/>
            <w:vAlign w:val="bottom"/>
          </w:tcPr>
          <w:p w14:paraId="5ECCE364" w14:textId="77777777" w:rsidR="00185035" w:rsidRPr="007A08CE" w:rsidRDefault="00185035">
            <w:pPr>
              <w:rPr>
                <w:color w:val="000000"/>
              </w:rPr>
            </w:pPr>
          </w:p>
        </w:tc>
        <w:tc>
          <w:tcPr>
            <w:tcW w:w="387" w:type="pct"/>
            <w:vAlign w:val="bottom"/>
          </w:tcPr>
          <w:p w14:paraId="753C6D75" w14:textId="77777777" w:rsidR="00185035" w:rsidRPr="00141BBF" w:rsidRDefault="00185035" w:rsidP="00141BBF">
            <w:pPr>
              <w:jc w:val="center"/>
              <w:rPr>
                <w:color w:val="000000"/>
              </w:rPr>
            </w:pPr>
          </w:p>
        </w:tc>
        <w:tc>
          <w:tcPr>
            <w:tcW w:w="322" w:type="pct"/>
          </w:tcPr>
          <w:p w14:paraId="2A40248E" w14:textId="77777777" w:rsidR="00185035" w:rsidRPr="00F85647" w:rsidRDefault="00185035" w:rsidP="005E2923">
            <w:pPr>
              <w:autoSpaceDE w:val="0"/>
              <w:autoSpaceDN w:val="0"/>
              <w:adjustRightInd w:val="0"/>
              <w:jc w:val="center"/>
              <w:rPr>
                <w:noProof/>
                <w:lang w:val="en-US"/>
              </w:rPr>
            </w:pPr>
          </w:p>
        </w:tc>
        <w:tc>
          <w:tcPr>
            <w:tcW w:w="324" w:type="pct"/>
            <w:gridSpan w:val="2"/>
          </w:tcPr>
          <w:p w14:paraId="79C72995" w14:textId="77777777" w:rsidR="00185035" w:rsidRPr="00F85647" w:rsidRDefault="00185035" w:rsidP="005E2923">
            <w:pPr>
              <w:autoSpaceDE w:val="0"/>
              <w:autoSpaceDN w:val="0"/>
              <w:adjustRightInd w:val="0"/>
              <w:jc w:val="center"/>
              <w:rPr>
                <w:noProof/>
                <w:lang w:val="en-US"/>
              </w:rPr>
            </w:pPr>
          </w:p>
        </w:tc>
        <w:tc>
          <w:tcPr>
            <w:tcW w:w="237" w:type="pct"/>
          </w:tcPr>
          <w:p w14:paraId="68933CB3" w14:textId="77777777" w:rsidR="00185035" w:rsidRPr="00F85647" w:rsidRDefault="00185035" w:rsidP="005E2923">
            <w:pPr>
              <w:autoSpaceDE w:val="0"/>
              <w:autoSpaceDN w:val="0"/>
              <w:adjustRightInd w:val="0"/>
              <w:jc w:val="center"/>
              <w:rPr>
                <w:noProof/>
                <w:lang w:val="en-US"/>
              </w:rPr>
            </w:pPr>
          </w:p>
        </w:tc>
        <w:tc>
          <w:tcPr>
            <w:tcW w:w="237" w:type="pct"/>
          </w:tcPr>
          <w:p w14:paraId="738C9DBA" w14:textId="77777777" w:rsidR="00185035" w:rsidRPr="00F85647" w:rsidRDefault="00185035" w:rsidP="005E2923">
            <w:pPr>
              <w:autoSpaceDE w:val="0"/>
              <w:autoSpaceDN w:val="0"/>
              <w:adjustRightInd w:val="0"/>
              <w:jc w:val="center"/>
              <w:rPr>
                <w:noProof/>
              </w:rPr>
            </w:pPr>
          </w:p>
        </w:tc>
        <w:tc>
          <w:tcPr>
            <w:tcW w:w="414" w:type="pct"/>
          </w:tcPr>
          <w:p w14:paraId="748BEEB0" w14:textId="77777777" w:rsidR="00185035" w:rsidRPr="00F85647" w:rsidRDefault="00185035" w:rsidP="005E2923">
            <w:pPr>
              <w:autoSpaceDE w:val="0"/>
              <w:autoSpaceDN w:val="0"/>
              <w:adjustRightInd w:val="0"/>
              <w:jc w:val="center"/>
              <w:rPr>
                <w:noProof/>
              </w:rPr>
            </w:pPr>
          </w:p>
        </w:tc>
        <w:tc>
          <w:tcPr>
            <w:tcW w:w="339" w:type="pct"/>
          </w:tcPr>
          <w:p w14:paraId="3750DB89" w14:textId="77777777" w:rsidR="00185035" w:rsidRDefault="00185035" w:rsidP="005E2923">
            <w:pPr>
              <w:autoSpaceDE w:val="0"/>
              <w:autoSpaceDN w:val="0"/>
              <w:adjustRightInd w:val="0"/>
              <w:jc w:val="center"/>
              <w:rPr>
                <w:noProof/>
              </w:rPr>
            </w:pPr>
          </w:p>
        </w:tc>
      </w:tr>
      <w:tr w:rsidR="00C90E7E" w:rsidRPr="00F85647" w14:paraId="6EB699FD" w14:textId="77777777" w:rsidTr="00C90E7E">
        <w:trPr>
          <w:trHeight w:val="288"/>
        </w:trPr>
        <w:tc>
          <w:tcPr>
            <w:tcW w:w="192" w:type="pct"/>
            <w:vAlign w:val="bottom"/>
          </w:tcPr>
          <w:p w14:paraId="6F11EB23" w14:textId="77777777" w:rsidR="00185035" w:rsidRPr="007A08CE" w:rsidRDefault="00185035">
            <w:pPr>
              <w:rPr>
                <w:color w:val="000000"/>
              </w:rPr>
            </w:pPr>
          </w:p>
        </w:tc>
        <w:tc>
          <w:tcPr>
            <w:tcW w:w="2164" w:type="pct"/>
            <w:gridSpan w:val="2"/>
            <w:vAlign w:val="bottom"/>
          </w:tcPr>
          <w:p w14:paraId="1D7682CC" w14:textId="77777777" w:rsidR="00185035" w:rsidRPr="002966C9" w:rsidRDefault="00185035" w:rsidP="002966C9">
            <w:pPr>
              <w:rPr>
                <w:color w:val="000000"/>
              </w:rPr>
            </w:pPr>
            <w:r w:rsidRPr="002966C9">
              <w:rPr>
                <w:color w:val="000000"/>
              </w:rPr>
              <w:t>GRM 55/100</w:t>
            </w:r>
          </w:p>
        </w:tc>
        <w:tc>
          <w:tcPr>
            <w:tcW w:w="384" w:type="pct"/>
            <w:vAlign w:val="bottom"/>
          </w:tcPr>
          <w:p w14:paraId="668480EF" w14:textId="77777777" w:rsidR="00185035" w:rsidRPr="007A08CE" w:rsidRDefault="00185035" w:rsidP="00141BBF">
            <w:pPr>
              <w:jc w:val="center"/>
              <w:rPr>
                <w:color w:val="000000"/>
              </w:rPr>
            </w:pPr>
            <w:r w:rsidRPr="007A08CE">
              <w:rPr>
                <w:color w:val="000000"/>
              </w:rPr>
              <w:t>m'</w:t>
            </w:r>
          </w:p>
        </w:tc>
        <w:tc>
          <w:tcPr>
            <w:tcW w:w="387" w:type="pct"/>
            <w:vAlign w:val="bottom"/>
          </w:tcPr>
          <w:p w14:paraId="04532CD7" w14:textId="77777777" w:rsidR="00185035" w:rsidRPr="00141BBF" w:rsidRDefault="00185035" w:rsidP="00141BBF">
            <w:pPr>
              <w:jc w:val="center"/>
              <w:rPr>
                <w:color w:val="000000"/>
              </w:rPr>
            </w:pPr>
            <w:r w:rsidRPr="00141BBF">
              <w:rPr>
                <w:color w:val="000000"/>
              </w:rPr>
              <w:t>12</w:t>
            </w:r>
          </w:p>
        </w:tc>
        <w:tc>
          <w:tcPr>
            <w:tcW w:w="322" w:type="pct"/>
          </w:tcPr>
          <w:p w14:paraId="05EBE9A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6708D2E" w14:textId="77777777" w:rsidR="00185035" w:rsidRPr="00F85647" w:rsidRDefault="00185035" w:rsidP="005E2923">
            <w:pPr>
              <w:autoSpaceDE w:val="0"/>
              <w:autoSpaceDN w:val="0"/>
              <w:adjustRightInd w:val="0"/>
              <w:jc w:val="center"/>
              <w:rPr>
                <w:noProof/>
                <w:lang w:val="en-US"/>
              </w:rPr>
            </w:pPr>
          </w:p>
        </w:tc>
        <w:tc>
          <w:tcPr>
            <w:tcW w:w="237" w:type="pct"/>
          </w:tcPr>
          <w:p w14:paraId="66E4F6CC" w14:textId="77777777" w:rsidR="00185035" w:rsidRPr="00F85647" w:rsidRDefault="00185035" w:rsidP="005E2923">
            <w:pPr>
              <w:autoSpaceDE w:val="0"/>
              <w:autoSpaceDN w:val="0"/>
              <w:adjustRightInd w:val="0"/>
              <w:jc w:val="center"/>
              <w:rPr>
                <w:noProof/>
                <w:lang w:val="en-US"/>
              </w:rPr>
            </w:pPr>
          </w:p>
        </w:tc>
        <w:tc>
          <w:tcPr>
            <w:tcW w:w="237" w:type="pct"/>
          </w:tcPr>
          <w:p w14:paraId="78DCEF2F" w14:textId="77777777" w:rsidR="00185035" w:rsidRPr="00F85647" w:rsidRDefault="00185035" w:rsidP="005E2923">
            <w:pPr>
              <w:autoSpaceDE w:val="0"/>
              <w:autoSpaceDN w:val="0"/>
              <w:adjustRightInd w:val="0"/>
              <w:jc w:val="center"/>
              <w:rPr>
                <w:noProof/>
              </w:rPr>
            </w:pPr>
          </w:p>
        </w:tc>
        <w:tc>
          <w:tcPr>
            <w:tcW w:w="414" w:type="pct"/>
          </w:tcPr>
          <w:p w14:paraId="4ED0E0AC" w14:textId="77777777" w:rsidR="00185035" w:rsidRPr="00F85647" w:rsidRDefault="00185035" w:rsidP="005E2923">
            <w:pPr>
              <w:autoSpaceDE w:val="0"/>
              <w:autoSpaceDN w:val="0"/>
              <w:adjustRightInd w:val="0"/>
              <w:jc w:val="center"/>
              <w:rPr>
                <w:noProof/>
              </w:rPr>
            </w:pPr>
          </w:p>
        </w:tc>
        <w:tc>
          <w:tcPr>
            <w:tcW w:w="339" w:type="pct"/>
          </w:tcPr>
          <w:p w14:paraId="3E481767" w14:textId="77777777" w:rsidR="00185035" w:rsidRDefault="00185035" w:rsidP="005E2923">
            <w:pPr>
              <w:autoSpaceDE w:val="0"/>
              <w:autoSpaceDN w:val="0"/>
              <w:adjustRightInd w:val="0"/>
              <w:jc w:val="center"/>
              <w:rPr>
                <w:noProof/>
              </w:rPr>
            </w:pPr>
          </w:p>
        </w:tc>
      </w:tr>
      <w:tr w:rsidR="00C90E7E" w:rsidRPr="00F85647" w14:paraId="7A67089F" w14:textId="77777777" w:rsidTr="00C90E7E">
        <w:trPr>
          <w:trHeight w:val="288"/>
        </w:trPr>
        <w:tc>
          <w:tcPr>
            <w:tcW w:w="192" w:type="pct"/>
            <w:vAlign w:val="bottom"/>
          </w:tcPr>
          <w:p w14:paraId="6E3E7B5D" w14:textId="77777777" w:rsidR="00185035" w:rsidRPr="007A08CE" w:rsidRDefault="00185035">
            <w:pPr>
              <w:jc w:val="right"/>
              <w:rPr>
                <w:color w:val="000000"/>
              </w:rPr>
            </w:pPr>
            <w:r w:rsidRPr="007A08CE">
              <w:rPr>
                <w:color w:val="000000"/>
              </w:rPr>
              <w:t>3</w:t>
            </w:r>
          </w:p>
        </w:tc>
        <w:tc>
          <w:tcPr>
            <w:tcW w:w="2164" w:type="pct"/>
            <w:gridSpan w:val="2"/>
            <w:vAlign w:val="bottom"/>
          </w:tcPr>
          <w:p w14:paraId="6E0F93BF" w14:textId="77777777" w:rsidR="00185035" w:rsidRPr="002966C9" w:rsidRDefault="00185035" w:rsidP="002966C9">
            <w:pPr>
              <w:rPr>
                <w:color w:val="000000"/>
              </w:rPr>
            </w:pPr>
            <w:r w:rsidRPr="002966C9">
              <w:rPr>
                <w:color w:val="000000"/>
              </w:rPr>
              <w:t>Ugradnja i povezivanje trofaznih trafo-kontrolera Ziehl-Abegg tipa R-DT koji se isporučuju u okviru klima opreme</w:t>
            </w:r>
          </w:p>
        </w:tc>
        <w:tc>
          <w:tcPr>
            <w:tcW w:w="384" w:type="pct"/>
            <w:vAlign w:val="bottom"/>
          </w:tcPr>
          <w:p w14:paraId="66A3F50E" w14:textId="77777777" w:rsidR="00185035" w:rsidRPr="007A08CE" w:rsidRDefault="00185035" w:rsidP="00141BBF">
            <w:pPr>
              <w:jc w:val="center"/>
              <w:rPr>
                <w:color w:val="000000"/>
              </w:rPr>
            </w:pPr>
            <w:r w:rsidRPr="007A08CE">
              <w:rPr>
                <w:color w:val="000000"/>
              </w:rPr>
              <w:t>kom</w:t>
            </w:r>
          </w:p>
        </w:tc>
        <w:tc>
          <w:tcPr>
            <w:tcW w:w="387" w:type="pct"/>
            <w:vAlign w:val="bottom"/>
          </w:tcPr>
          <w:p w14:paraId="3AFCFEDD" w14:textId="77777777" w:rsidR="00185035" w:rsidRPr="00141BBF" w:rsidRDefault="00185035" w:rsidP="00141BBF">
            <w:pPr>
              <w:jc w:val="center"/>
              <w:rPr>
                <w:color w:val="000000"/>
              </w:rPr>
            </w:pPr>
            <w:r w:rsidRPr="00141BBF">
              <w:rPr>
                <w:color w:val="000000"/>
              </w:rPr>
              <w:t>3</w:t>
            </w:r>
          </w:p>
        </w:tc>
        <w:tc>
          <w:tcPr>
            <w:tcW w:w="322" w:type="pct"/>
          </w:tcPr>
          <w:p w14:paraId="16CA49E4" w14:textId="77777777" w:rsidR="00185035" w:rsidRPr="00F85647" w:rsidRDefault="00185035" w:rsidP="005E2923">
            <w:pPr>
              <w:autoSpaceDE w:val="0"/>
              <w:autoSpaceDN w:val="0"/>
              <w:adjustRightInd w:val="0"/>
              <w:jc w:val="center"/>
              <w:rPr>
                <w:noProof/>
                <w:lang w:val="en-US"/>
              </w:rPr>
            </w:pPr>
          </w:p>
        </w:tc>
        <w:tc>
          <w:tcPr>
            <w:tcW w:w="324" w:type="pct"/>
            <w:gridSpan w:val="2"/>
          </w:tcPr>
          <w:p w14:paraId="69816EFE" w14:textId="77777777" w:rsidR="00185035" w:rsidRPr="00F85647" w:rsidRDefault="00185035" w:rsidP="005E2923">
            <w:pPr>
              <w:autoSpaceDE w:val="0"/>
              <w:autoSpaceDN w:val="0"/>
              <w:adjustRightInd w:val="0"/>
              <w:jc w:val="center"/>
              <w:rPr>
                <w:noProof/>
                <w:lang w:val="en-US"/>
              </w:rPr>
            </w:pPr>
          </w:p>
        </w:tc>
        <w:tc>
          <w:tcPr>
            <w:tcW w:w="237" w:type="pct"/>
          </w:tcPr>
          <w:p w14:paraId="258BE4D6" w14:textId="77777777" w:rsidR="00185035" w:rsidRPr="00F85647" w:rsidRDefault="00185035" w:rsidP="005E2923">
            <w:pPr>
              <w:autoSpaceDE w:val="0"/>
              <w:autoSpaceDN w:val="0"/>
              <w:adjustRightInd w:val="0"/>
              <w:jc w:val="center"/>
              <w:rPr>
                <w:noProof/>
                <w:lang w:val="en-US"/>
              </w:rPr>
            </w:pPr>
          </w:p>
        </w:tc>
        <w:tc>
          <w:tcPr>
            <w:tcW w:w="237" w:type="pct"/>
          </w:tcPr>
          <w:p w14:paraId="02D6A210" w14:textId="77777777" w:rsidR="00185035" w:rsidRPr="00F85647" w:rsidRDefault="00185035" w:rsidP="005E2923">
            <w:pPr>
              <w:autoSpaceDE w:val="0"/>
              <w:autoSpaceDN w:val="0"/>
              <w:adjustRightInd w:val="0"/>
              <w:jc w:val="center"/>
              <w:rPr>
                <w:noProof/>
              </w:rPr>
            </w:pPr>
          </w:p>
        </w:tc>
        <w:tc>
          <w:tcPr>
            <w:tcW w:w="414" w:type="pct"/>
          </w:tcPr>
          <w:p w14:paraId="7F13FBC0" w14:textId="77777777" w:rsidR="00185035" w:rsidRPr="00F85647" w:rsidRDefault="00185035" w:rsidP="005E2923">
            <w:pPr>
              <w:autoSpaceDE w:val="0"/>
              <w:autoSpaceDN w:val="0"/>
              <w:adjustRightInd w:val="0"/>
              <w:jc w:val="center"/>
              <w:rPr>
                <w:noProof/>
              </w:rPr>
            </w:pPr>
          </w:p>
        </w:tc>
        <w:tc>
          <w:tcPr>
            <w:tcW w:w="339" w:type="pct"/>
          </w:tcPr>
          <w:p w14:paraId="3CAE00F2" w14:textId="77777777" w:rsidR="00185035" w:rsidRDefault="00185035" w:rsidP="005E2923">
            <w:pPr>
              <w:autoSpaceDE w:val="0"/>
              <w:autoSpaceDN w:val="0"/>
              <w:adjustRightInd w:val="0"/>
              <w:jc w:val="center"/>
              <w:rPr>
                <w:noProof/>
              </w:rPr>
            </w:pPr>
          </w:p>
        </w:tc>
      </w:tr>
      <w:tr w:rsidR="00C90E7E" w:rsidRPr="00F85647" w14:paraId="2FDB4FC7" w14:textId="77777777" w:rsidTr="00C90E7E">
        <w:trPr>
          <w:trHeight w:val="288"/>
        </w:trPr>
        <w:tc>
          <w:tcPr>
            <w:tcW w:w="192" w:type="pct"/>
          </w:tcPr>
          <w:p w14:paraId="5DC2AB41" w14:textId="77777777" w:rsidR="00185035" w:rsidRPr="007A08CE" w:rsidRDefault="00185035">
            <w:pPr>
              <w:jc w:val="center"/>
            </w:pPr>
            <w:r w:rsidRPr="007A08CE">
              <w:t>4</w:t>
            </w:r>
          </w:p>
        </w:tc>
        <w:tc>
          <w:tcPr>
            <w:tcW w:w="2164" w:type="pct"/>
            <w:gridSpan w:val="2"/>
          </w:tcPr>
          <w:p w14:paraId="1030C13F" w14:textId="77777777" w:rsidR="00185035" w:rsidRPr="002966C9" w:rsidRDefault="00185035" w:rsidP="00141BBF">
            <w:r w:rsidRPr="002966C9">
              <w:rPr>
                <w:color w:val="000000"/>
              </w:rPr>
              <w:t>Isporuka i ugradnja zidnog metalnog razvodnog, ormara RO-KL dimenzija 800x600x260 (VxŠxD)mm, sa montažnom pločom dimenzija 770x550 (VxŠ)mm, visokokvalitnim tretmanom prilikom farbanja slično</w:t>
            </w:r>
          </w:p>
        </w:tc>
        <w:tc>
          <w:tcPr>
            <w:tcW w:w="384" w:type="pct"/>
            <w:vAlign w:val="bottom"/>
          </w:tcPr>
          <w:p w14:paraId="39723F31" w14:textId="7707976B" w:rsidR="00185035" w:rsidRPr="004B5F1F" w:rsidRDefault="004B5F1F" w:rsidP="00141BBF">
            <w:pPr>
              <w:jc w:val="center"/>
              <w:rPr>
                <w:bCs/>
                <w:color w:val="000000"/>
              </w:rPr>
            </w:pPr>
            <w:r w:rsidRPr="004B5F1F">
              <w:rPr>
                <w:bCs/>
                <w:color w:val="000000"/>
              </w:rPr>
              <w:t>kom</w:t>
            </w:r>
          </w:p>
        </w:tc>
        <w:tc>
          <w:tcPr>
            <w:tcW w:w="387" w:type="pct"/>
            <w:vAlign w:val="bottom"/>
          </w:tcPr>
          <w:p w14:paraId="6EEF0234" w14:textId="77777777" w:rsidR="00185035" w:rsidRPr="00141BBF" w:rsidRDefault="00185035" w:rsidP="00141BBF">
            <w:pPr>
              <w:jc w:val="center"/>
              <w:rPr>
                <w:bCs/>
                <w:color w:val="000000"/>
              </w:rPr>
            </w:pPr>
            <w:r w:rsidRPr="00141BBF">
              <w:rPr>
                <w:bCs/>
                <w:color w:val="000000"/>
              </w:rPr>
              <w:t>1</w:t>
            </w:r>
          </w:p>
        </w:tc>
        <w:tc>
          <w:tcPr>
            <w:tcW w:w="322" w:type="pct"/>
          </w:tcPr>
          <w:p w14:paraId="6234891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7B148A" w14:textId="77777777" w:rsidR="00185035" w:rsidRPr="00F85647" w:rsidRDefault="00185035" w:rsidP="005E2923">
            <w:pPr>
              <w:autoSpaceDE w:val="0"/>
              <w:autoSpaceDN w:val="0"/>
              <w:adjustRightInd w:val="0"/>
              <w:jc w:val="center"/>
              <w:rPr>
                <w:noProof/>
                <w:lang w:val="en-US"/>
              </w:rPr>
            </w:pPr>
          </w:p>
        </w:tc>
        <w:tc>
          <w:tcPr>
            <w:tcW w:w="237" w:type="pct"/>
          </w:tcPr>
          <w:p w14:paraId="50CFB0EC" w14:textId="77777777" w:rsidR="00185035" w:rsidRPr="00F85647" w:rsidRDefault="00185035" w:rsidP="005E2923">
            <w:pPr>
              <w:autoSpaceDE w:val="0"/>
              <w:autoSpaceDN w:val="0"/>
              <w:adjustRightInd w:val="0"/>
              <w:jc w:val="center"/>
              <w:rPr>
                <w:noProof/>
                <w:lang w:val="en-US"/>
              </w:rPr>
            </w:pPr>
          </w:p>
        </w:tc>
        <w:tc>
          <w:tcPr>
            <w:tcW w:w="237" w:type="pct"/>
          </w:tcPr>
          <w:p w14:paraId="4AC32FD1" w14:textId="77777777" w:rsidR="00185035" w:rsidRPr="00F85647" w:rsidRDefault="00185035" w:rsidP="005E2923">
            <w:pPr>
              <w:autoSpaceDE w:val="0"/>
              <w:autoSpaceDN w:val="0"/>
              <w:adjustRightInd w:val="0"/>
              <w:jc w:val="center"/>
              <w:rPr>
                <w:noProof/>
              </w:rPr>
            </w:pPr>
          </w:p>
        </w:tc>
        <w:tc>
          <w:tcPr>
            <w:tcW w:w="414" w:type="pct"/>
          </w:tcPr>
          <w:p w14:paraId="3D0E35D9" w14:textId="77777777" w:rsidR="00185035" w:rsidRPr="00F85647" w:rsidRDefault="00185035" w:rsidP="005E2923">
            <w:pPr>
              <w:autoSpaceDE w:val="0"/>
              <w:autoSpaceDN w:val="0"/>
              <w:adjustRightInd w:val="0"/>
              <w:jc w:val="center"/>
              <w:rPr>
                <w:noProof/>
              </w:rPr>
            </w:pPr>
          </w:p>
        </w:tc>
        <w:tc>
          <w:tcPr>
            <w:tcW w:w="339" w:type="pct"/>
          </w:tcPr>
          <w:p w14:paraId="6534A643" w14:textId="77777777" w:rsidR="00185035" w:rsidRDefault="00185035" w:rsidP="005E2923">
            <w:pPr>
              <w:autoSpaceDE w:val="0"/>
              <w:autoSpaceDN w:val="0"/>
              <w:adjustRightInd w:val="0"/>
              <w:jc w:val="center"/>
              <w:rPr>
                <w:noProof/>
              </w:rPr>
            </w:pPr>
          </w:p>
        </w:tc>
      </w:tr>
      <w:tr w:rsidR="004B5F1F" w:rsidRPr="00F85647" w14:paraId="7D9AD651" w14:textId="77777777" w:rsidTr="009958C9">
        <w:trPr>
          <w:trHeight w:val="288"/>
        </w:trPr>
        <w:tc>
          <w:tcPr>
            <w:tcW w:w="192" w:type="pct"/>
          </w:tcPr>
          <w:p w14:paraId="0B904D4D" w14:textId="77777777" w:rsidR="004B5F1F" w:rsidRPr="007A08CE" w:rsidRDefault="004B5F1F" w:rsidP="004B5F1F">
            <w:pPr>
              <w:jc w:val="center"/>
            </w:pPr>
          </w:p>
        </w:tc>
        <w:tc>
          <w:tcPr>
            <w:tcW w:w="2164" w:type="pct"/>
            <w:gridSpan w:val="2"/>
            <w:vAlign w:val="bottom"/>
          </w:tcPr>
          <w:p w14:paraId="39F24BCE" w14:textId="77777777" w:rsidR="004B5F1F" w:rsidRPr="002966C9" w:rsidRDefault="004B5F1F" w:rsidP="004B5F1F">
            <w:pPr>
              <w:rPr>
                <w:color w:val="000000"/>
              </w:rPr>
            </w:pPr>
            <w:r w:rsidRPr="002966C9">
              <w:rPr>
                <w:color w:val="000000"/>
              </w:rPr>
              <w:t>Kompakt prekidač slično Schrack MC1B-A80</w:t>
            </w:r>
          </w:p>
        </w:tc>
        <w:tc>
          <w:tcPr>
            <w:tcW w:w="384" w:type="pct"/>
          </w:tcPr>
          <w:p w14:paraId="1F52E698" w14:textId="4277D160"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4A651701" w14:textId="77777777" w:rsidR="004B5F1F" w:rsidRPr="007A08CE" w:rsidRDefault="004B5F1F" w:rsidP="004B5F1F">
            <w:pPr>
              <w:jc w:val="center"/>
              <w:rPr>
                <w:color w:val="000000"/>
              </w:rPr>
            </w:pPr>
            <w:r w:rsidRPr="007A08CE">
              <w:rPr>
                <w:color w:val="000000"/>
              </w:rPr>
              <w:t>1</w:t>
            </w:r>
          </w:p>
        </w:tc>
        <w:tc>
          <w:tcPr>
            <w:tcW w:w="322" w:type="pct"/>
          </w:tcPr>
          <w:p w14:paraId="23306DA3" w14:textId="77777777" w:rsidR="004B5F1F" w:rsidRPr="00F85647" w:rsidRDefault="004B5F1F" w:rsidP="004B5F1F">
            <w:pPr>
              <w:autoSpaceDE w:val="0"/>
              <w:autoSpaceDN w:val="0"/>
              <w:adjustRightInd w:val="0"/>
              <w:jc w:val="center"/>
              <w:rPr>
                <w:noProof/>
                <w:lang w:val="en-US"/>
              </w:rPr>
            </w:pPr>
          </w:p>
        </w:tc>
        <w:tc>
          <w:tcPr>
            <w:tcW w:w="324" w:type="pct"/>
            <w:gridSpan w:val="2"/>
          </w:tcPr>
          <w:p w14:paraId="13EACBC0" w14:textId="77777777" w:rsidR="004B5F1F" w:rsidRPr="00F85647" w:rsidRDefault="004B5F1F" w:rsidP="004B5F1F">
            <w:pPr>
              <w:autoSpaceDE w:val="0"/>
              <w:autoSpaceDN w:val="0"/>
              <w:adjustRightInd w:val="0"/>
              <w:jc w:val="center"/>
              <w:rPr>
                <w:noProof/>
                <w:lang w:val="en-US"/>
              </w:rPr>
            </w:pPr>
          </w:p>
        </w:tc>
        <w:tc>
          <w:tcPr>
            <w:tcW w:w="237" w:type="pct"/>
          </w:tcPr>
          <w:p w14:paraId="31974DCE" w14:textId="77777777" w:rsidR="004B5F1F" w:rsidRPr="00F85647" w:rsidRDefault="004B5F1F" w:rsidP="004B5F1F">
            <w:pPr>
              <w:autoSpaceDE w:val="0"/>
              <w:autoSpaceDN w:val="0"/>
              <w:adjustRightInd w:val="0"/>
              <w:jc w:val="center"/>
              <w:rPr>
                <w:noProof/>
                <w:lang w:val="en-US"/>
              </w:rPr>
            </w:pPr>
          </w:p>
        </w:tc>
        <w:tc>
          <w:tcPr>
            <w:tcW w:w="237" w:type="pct"/>
          </w:tcPr>
          <w:p w14:paraId="1490B580" w14:textId="77777777" w:rsidR="004B5F1F" w:rsidRPr="00F85647" w:rsidRDefault="004B5F1F" w:rsidP="004B5F1F">
            <w:pPr>
              <w:autoSpaceDE w:val="0"/>
              <w:autoSpaceDN w:val="0"/>
              <w:adjustRightInd w:val="0"/>
              <w:jc w:val="center"/>
              <w:rPr>
                <w:noProof/>
              </w:rPr>
            </w:pPr>
          </w:p>
        </w:tc>
        <w:tc>
          <w:tcPr>
            <w:tcW w:w="414" w:type="pct"/>
          </w:tcPr>
          <w:p w14:paraId="0E8FA4ED" w14:textId="77777777" w:rsidR="004B5F1F" w:rsidRPr="00F85647" w:rsidRDefault="004B5F1F" w:rsidP="004B5F1F">
            <w:pPr>
              <w:autoSpaceDE w:val="0"/>
              <w:autoSpaceDN w:val="0"/>
              <w:adjustRightInd w:val="0"/>
              <w:jc w:val="center"/>
              <w:rPr>
                <w:noProof/>
              </w:rPr>
            </w:pPr>
          </w:p>
        </w:tc>
        <w:tc>
          <w:tcPr>
            <w:tcW w:w="339" w:type="pct"/>
          </w:tcPr>
          <w:p w14:paraId="37B6DF21" w14:textId="77777777" w:rsidR="004B5F1F" w:rsidRDefault="004B5F1F" w:rsidP="004B5F1F">
            <w:pPr>
              <w:autoSpaceDE w:val="0"/>
              <w:autoSpaceDN w:val="0"/>
              <w:adjustRightInd w:val="0"/>
              <w:jc w:val="center"/>
              <w:rPr>
                <w:noProof/>
              </w:rPr>
            </w:pPr>
          </w:p>
        </w:tc>
      </w:tr>
      <w:tr w:rsidR="004B5F1F" w:rsidRPr="00F85647" w14:paraId="480850D3" w14:textId="77777777" w:rsidTr="009958C9">
        <w:trPr>
          <w:trHeight w:val="288"/>
        </w:trPr>
        <w:tc>
          <w:tcPr>
            <w:tcW w:w="192" w:type="pct"/>
          </w:tcPr>
          <w:p w14:paraId="381CDFC1" w14:textId="77777777" w:rsidR="004B5F1F" w:rsidRPr="007A08CE" w:rsidRDefault="004B5F1F" w:rsidP="004B5F1F">
            <w:pPr>
              <w:jc w:val="center"/>
            </w:pPr>
          </w:p>
        </w:tc>
        <w:tc>
          <w:tcPr>
            <w:tcW w:w="2164" w:type="pct"/>
            <w:gridSpan w:val="2"/>
            <w:vAlign w:val="bottom"/>
          </w:tcPr>
          <w:p w14:paraId="46C0D28B" w14:textId="77777777" w:rsidR="004B5F1F" w:rsidRPr="002966C9" w:rsidRDefault="004B5F1F" w:rsidP="004B5F1F">
            <w:pPr>
              <w:rPr>
                <w:color w:val="000000"/>
              </w:rPr>
            </w:pPr>
            <w:r w:rsidRPr="002966C9">
              <w:rPr>
                <w:color w:val="000000"/>
              </w:rPr>
              <w:t>Naponski okidač 208-250 VACDC slično Schrack MC1-XAL</w:t>
            </w:r>
          </w:p>
        </w:tc>
        <w:tc>
          <w:tcPr>
            <w:tcW w:w="384" w:type="pct"/>
          </w:tcPr>
          <w:p w14:paraId="6E59F9C2" w14:textId="09A831A9"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0CCF6A76" w14:textId="77777777" w:rsidR="004B5F1F" w:rsidRPr="007A08CE" w:rsidRDefault="004B5F1F" w:rsidP="004B5F1F">
            <w:pPr>
              <w:jc w:val="center"/>
              <w:rPr>
                <w:color w:val="000000"/>
              </w:rPr>
            </w:pPr>
            <w:r w:rsidRPr="007A08CE">
              <w:rPr>
                <w:color w:val="000000"/>
              </w:rPr>
              <w:t>1</w:t>
            </w:r>
          </w:p>
        </w:tc>
        <w:tc>
          <w:tcPr>
            <w:tcW w:w="322" w:type="pct"/>
          </w:tcPr>
          <w:p w14:paraId="0C33E266" w14:textId="77777777" w:rsidR="004B5F1F" w:rsidRPr="00F85647" w:rsidRDefault="004B5F1F" w:rsidP="004B5F1F">
            <w:pPr>
              <w:autoSpaceDE w:val="0"/>
              <w:autoSpaceDN w:val="0"/>
              <w:adjustRightInd w:val="0"/>
              <w:jc w:val="center"/>
              <w:rPr>
                <w:noProof/>
                <w:lang w:val="en-US"/>
              </w:rPr>
            </w:pPr>
          </w:p>
        </w:tc>
        <w:tc>
          <w:tcPr>
            <w:tcW w:w="324" w:type="pct"/>
            <w:gridSpan w:val="2"/>
          </w:tcPr>
          <w:p w14:paraId="3D811901" w14:textId="77777777" w:rsidR="004B5F1F" w:rsidRPr="00F85647" w:rsidRDefault="004B5F1F" w:rsidP="004B5F1F">
            <w:pPr>
              <w:autoSpaceDE w:val="0"/>
              <w:autoSpaceDN w:val="0"/>
              <w:adjustRightInd w:val="0"/>
              <w:jc w:val="center"/>
              <w:rPr>
                <w:noProof/>
                <w:lang w:val="en-US"/>
              </w:rPr>
            </w:pPr>
          </w:p>
        </w:tc>
        <w:tc>
          <w:tcPr>
            <w:tcW w:w="237" w:type="pct"/>
          </w:tcPr>
          <w:p w14:paraId="1CA90CD0" w14:textId="77777777" w:rsidR="004B5F1F" w:rsidRPr="00F85647" w:rsidRDefault="004B5F1F" w:rsidP="004B5F1F">
            <w:pPr>
              <w:autoSpaceDE w:val="0"/>
              <w:autoSpaceDN w:val="0"/>
              <w:adjustRightInd w:val="0"/>
              <w:jc w:val="center"/>
              <w:rPr>
                <w:noProof/>
                <w:lang w:val="en-US"/>
              </w:rPr>
            </w:pPr>
          </w:p>
        </w:tc>
        <w:tc>
          <w:tcPr>
            <w:tcW w:w="237" w:type="pct"/>
          </w:tcPr>
          <w:p w14:paraId="1C5D4C0D" w14:textId="77777777" w:rsidR="004B5F1F" w:rsidRPr="00F85647" w:rsidRDefault="004B5F1F" w:rsidP="004B5F1F">
            <w:pPr>
              <w:autoSpaceDE w:val="0"/>
              <w:autoSpaceDN w:val="0"/>
              <w:adjustRightInd w:val="0"/>
              <w:jc w:val="center"/>
              <w:rPr>
                <w:noProof/>
              </w:rPr>
            </w:pPr>
          </w:p>
        </w:tc>
        <w:tc>
          <w:tcPr>
            <w:tcW w:w="414" w:type="pct"/>
          </w:tcPr>
          <w:p w14:paraId="423B42F3" w14:textId="77777777" w:rsidR="004B5F1F" w:rsidRPr="00F85647" w:rsidRDefault="004B5F1F" w:rsidP="004B5F1F">
            <w:pPr>
              <w:autoSpaceDE w:val="0"/>
              <w:autoSpaceDN w:val="0"/>
              <w:adjustRightInd w:val="0"/>
              <w:jc w:val="center"/>
              <w:rPr>
                <w:noProof/>
              </w:rPr>
            </w:pPr>
          </w:p>
        </w:tc>
        <w:tc>
          <w:tcPr>
            <w:tcW w:w="339" w:type="pct"/>
          </w:tcPr>
          <w:p w14:paraId="76842EE7" w14:textId="77777777" w:rsidR="004B5F1F" w:rsidRDefault="004B5F1F" w:rsidP="004B5F1F">
            <w:pPr>
              <w:autoSpaceDE w:val="0"/>
              <w:autoSpaceDN w:val="0"/>
              <w:adjustRightInd w:val="0"/>
              <w:jc w:val="center"/>
              <w:rPr>
                <w:noProof/>
              </w:rPr>
            </w:pPr>
          </w:p>
        </w:tc>
      </w:tr>
      <w:tr w:rsidR="004B5F1F" w:rsidRPr="00F85647" w14:paraId="0E241746" w14:textId="77777777" w:rsidTr="009958C9">
        <w:trPr>
          <w:trHeight w:val="288"/>
        </w:trPr>
        <w:tc>
          <w:tcPr>
            <w:tcW w:w="192" w:type="pct"/>
          </w:tcPr>
          <w:p w14:paraId="021180B4" w14:textId="77777777" w:rsidR="004B5F1F" w:rsidRPr="007A08CE" w:rsidRDefault="004B5F1F" w:rsidP="004B5F1F">
            <w:pPr>
              <w:jc w:val="center"/>
            </w:pPr>
          </w:p>
        </w:tc>
        <w:tc>
          <w:tcPr>
            <w:tcW w:w="2164" w:type="pct"/>
            <w:gridSpan w:val="2"/>
            <w:vAlign w:val="bottom"/>
          </w:tcPr>
          <w:p w14:paraId="748328E4" w14:textId="77777777" w:rsidR="004B5F1F" w:rsidRPr="002966C9" w:rsidRDefault="004B5F1F" w:rsidP="004B5F1F">
            <w:pPr>
              <w:rPr>
                <w:color w:val="000000"/>
              </w:rPr>
            </w:pPr>
            <w:r w:rsidRPr="002966C9">
              <w:rPr>
                <w:color w:val="000000"/>
              </w:rPr>
              <w:t>Pomoćnikontakti NO+NC utični slično Schrack M22-CK11</w:t>
            </w:r>
          </w:p>
        </w:tc>
        <w:tc>
          <w:tcPr>
            <w:tcW w:w="384" w:type="pct"/>
          </w:tcPr>
          <w:p w14:paraId="66C4B92D" w14:textId="1485D572"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400D7FA" w14:textId="77777777" w:rsidR="004B5F1F" w:rsidRPr="007A08CE" w:rsidRDefault="004B5F1F" w:rsidP="004B5F1F">
            <w:pPr>
              <w:jc w:val="center"/>
              <w:rPr>
                <w:color w:val="000000"/>
              </w:rPr>
            </w:pPr>
            <w:r w:rsidRPr="007A08CE">
              <w:rPr>
                <w:color w:val="000000"/>
              </w:rPr>
              <w:t>1</w:t>
            </w:r>
          </w:p>
        </w:tc>
        <w:tc>
          <w:tcPr>
            <w:tcW w:w="322" w:type="pct"/>
          </w:tcPr>
          <w:p w14:paraId="4F6A697C" w14:textId="77777777" w:rsidR="004B5F1F" w:rsidRPr="00F85647" w:rsidRDefault="004B5F1F" w:rsidP="004B5F1F">
            <w:pPr>
              <w:autoSpaceDE w:val="0"/>
              <w:autoSpaceDN w:val="0"/>
              <w:adjustRightInd w:val="0"/>
              <w:jc w:val="center"/>
              <w:rPr>
                <w:noProof/>
                <w:lang w:val="en-US"/>
              </w:rPr>
            </w:pPr>
          </w:p>
        </w:tc>
        <w:tc>
          <w:tcPr>
            <w:tcW w:w="324" w:type="pct"/>
            <w:gridSpan w:val="2"/>
          </w:tcPr>
          <w:p w14:paraId="405DA7D1" w14:textId="77777777" w:rsidR="004B5F1F" w:rsidRPr="00F85647" w:rsidRDefault="004B5F1F" w:rsidP="004B5F1F">
            <w:pPr>
              <w:autoSpaceDE w:val="0"/>
              <w:autoSpaceDN w:val="0"/>
              <w:adjustRightInd w:val="0"/>
              <w:jc w:val="center"/>
              <w:rPr>
                <w:noProof/>
                <w:lang w:val="en-US"/>
              </w:rPr>
            </w:pPr>
          </w:p>
        </w:tc>
        <w:tc>
          <w:tcPr>
            <w:tcW w:w="237" w:type="pct"/>
          </w:tcPr>
          <w:p w14:paraId="63FBDABC" w14:textId="77777777" w:rsidR="004B5F1F" w:rsidRPr="00F85647" w:rsidRDefault="004B5F1F" w:rsidP="004B5F1F">
            <w:pPr>
              <w:autoSpaceDE w:val="0"/>
              <w:autoSpaceDN w:val="0"/>
              <w:adjustRightInd w:val="0"/>
              <w:jc w:val="center"/>
              <w:rPr>
                <w:noProof/>
                <w:lang w:val="en-US"/>
              </w:rPr>
            </w:pPr>
          </w:p>
        </w:tc>
        <w:tc>
          <w:tcPr>
            <w:tcW w:w="237" w:type="pct"/>
          </w:tcPr>
          <w:p w14:paraId="50034805" w14:textId="77777777" w:rsidR="004B5F1F" w:rsidRPr="00F85647" w:rsidRDefault="004B5F1F" w:rsidP="004B5F1F">
            <w:pPr>
              <w:autoSpaceDE w:val="0"/>
              <w:autoSpaceDN w:val="0"/>
              <w:adjustRightInd w:val="0"/>
              <w:jc w:val="center"/>
              <w:rPr>
                <w:noProof/>
              </w:rPr>
            </w:pPr>
          </w:p>
        </w:tc>
        <w:tc>
          <w:tcPr>
            <w:tcW w:w="414" w:type="pct"/>
          </w:tcPr>
          <w:p w14:paraId="28EECCF9" w14:textId="77777777" w:rsidR="004B5F1F" w:rsidRPr="00F85647" w:rsidRDefault="004B5F1F" w:rsidP="004B5F1F">
            <w:pPr>
              <w:autoSpaceDE w:val="0"/>
              <w:autoSpaceDN w:val="0"/>
              <w:adjustRightInd w:val="0"/>
              <w:jc w:val="center"/>
              <w:rPr>
                <w:noProof/>
              </w:rPr>
            </w:pPr>
          </w:p>
        </w:tc>
        <w:tc>
          <w:tcPr>
            <w:tcW w:w="339" w:type="pct"/>
          </w:tcPr>
          <w:p w14:paraId="6C3A282C" w14:textId="77777777" w:rsidR="004B5F1F" w:rsidRDefault="004B5F1F" w:rsidP="004B5F1F">
            <w:pPr>
              <w:autoSpaceDE w:val="0"/>
              <w:autoSpaceDN w:val="0"/>
              <w:adjustRightInd w:val="0"/>
              <w:jc w:val="center"/>
              <w:rPr>
                <w:noProof/>
              </w:rPr>
            </w:pPr>
          </w:p>
        </w:tc>
      </w:tr>
      <w:tr w:rsidR="004B5F1F" w:rsidRPr="00F85647" w14:paraId="4D785D67" w14:textId="77777777" w:rsidTr="009958C9">
        <w:trPr>
          <w:trHeight w:val="288"/>
        </w:trPr>
        <w:tc>
          <w:tcPr>
            <w:tcW w:w="192" w:type="pct"/>
          </w:tcPr>
          <w:p w14:paraId="199D9280" w14:textId="77777777" w:rsidR="004B5F1F" w:rsidRPr="007A08CE" w:rsidRDefault="004B5F1F" w:rsidP="004B5F1F">
            <w:pPr>
              <w:jc w:val="center"/>
            </w:pPr>
          </w:p>
        </w:tc>
        <w:tc>
          <w:tcPr>
            <w:tcW w:w="2164" w:type="pct"/>
            <w:gridSpan w:val="2"/>
            <w:vAlign w:val="bottom"/>
          </w:tcPr>
          <w:p w14:paraId="4D0A0992" w14:textId="77777777" w:rsidR="004B5F1F" w:rsidRPr="002966C9" w:rsidRDefault="004B5F1F" w:rsidP="004B5F1F">
            <w:pPr>
              <w:rPr>
                <w:color w:val="000000"/>
              </w:rPr>
            </w:pPr>
            <w:r w:rsidRPr="002966C9">
              <w:rPr>
                <w:color w:val="000000"/>
              </w:rPr>
              <w:t>Grebenasti prekidači, slično:</w:t>
            </w:r>
          </w:p>
        </w:tc>
        <w:tc>
          <w:tcPr>
            <w:tcW w:w="384" w:type="pct"/>
          </w:tcPr>
          <w:p w14:paraId="151E1469" w14:textId="5D8CA12C" w:rsidR="004B5F1F" w:rsidRPr="007A08CE" w:rsidRDefault="004B5F1F" w:rsidP="004B5F1F">
            <w:pPr>
              <w:jc w:val="center"/>
              <w:rPr>
                <w:color w:val="000000"/>
                <w:highlight w:val="yellow"/>
              </w:rPr>
            </w:pPr>
          </w:p>
        </w:tc>
        <w:tc>
          <w:tcPr>
            <w:tcW w:w="387" w:type="pct"/>
            <w:vAlign w:val="bottom"/>
          </w:tcPr>
          <w:p w14:paraId="3E01C8FA" w14:textId="77777777" w:rsidR="004B5F1F" w:rsidRPr="007A08CE" w:rsidRDefault="004B5F1F" w:rsidP="004B5F1F">
            <w:pPr>
              <w:jc w:val="center"/>
              <w:rPr>
                <w:color w:val="000000"/>
              </w:rPr>
            </w:pPr>
          </w:p>
        </w:tc>
        <w:tc>
          <w:tcPr>
            <w:tcW w:w="322" w:type="pct"/>
          </w:tcPr>
          <w:p w14:paraId="6587E793" w14:textId="77777777" w:rsidR="004B5F1F" w:rsidRPr="00F85647" w:rsidRDefault="004B5F1F" w:rsidP="004B5F1F">
            <w:pPr>
              <w:autoSpaceDE w:val="0"/>
              <w:autoSpaceDN w:val="0"/>
              <w:adjustRightInd w:val="0"/>
              <w:jc w:val="center"/>
              <w:rPr>
                <w:noProof/>
                <w:lang w:val="en-US"/>
              </w:rPr>
            </w:pPr>
          </w:p>
        </w:tc>
        <w:tc>
          <w:tcPr>
            <w:tcW w:w="324" w:type="pct"/>
            <w:gridSpan w:val="2"/>
          </w:tcPr>
          <w:p w14:paraId="29CBDA8E" w14:textId="77777777" w:rsidR="004B5F1F" w:rsidRPr="00F85647" w:rsidRDefault="004B5F1F" w:rsidP="004B5F1F">
            <w:pPr>
              <w:autoSpaceDE w:val="0"/>
              <w:autoSpaceDN w:val="0"/>
              <w:adjustRightInd w:val="0"/>
              <w:jc w:val="center"/>
              <w:rPr>
                <w:noProof/>
                <w:lang w:val="en-US"/>
              </w:rPr>
            </w:pPr>
          </w:p>
        </w:tc>
        <w:tc>
          <w:tcPr>
            <w:tcW w:w="237" w:type="pct"/>
          </w:tcPr>
          <w:p w14:paraId="0C8C3F7F" w14:textId="77777777" w:rsidR="004B5F1F" w:rsidRPr="00F85647" w:rsidRDefault="004B5F1F" w:rsidP="004B5F1F">
            <w:pPr>
              <w:autoSpaceDE w:val="0"/>
              <w:autoSpaceDN w:val="0"/>
              <w:adjustRightInd w:val="0"/>
              <w:jc w:val="center"/>
              <w:rPr>
                <w:noProof/>
                <w:lang w:val="en-US"/>
              </w:rPr>
            </w:pPr>
          </w:p>
        </w:tc>
        <w:tc>
          <w:tcPr>
            <w:tcW w:w="237" w:type="pct"/>
          </w:tcPr>
          <w:p w14:paraId="7B6CB0AB" w14:textId="77777777" w:rsidR="004B5F1F" w:rsidRPr="00F85647" w:rsidRDefault="004B5F1F" w:rsidP="004B5F1F">
            <w:pPr>
              <w:autoSpaceDE w:val="0"/>
              <w:autoSpaceDN w:val="0"/>
              <w:adjustRightInd w:val="0"/>
              <w:jc w:val="center"/>
              <w:rPr>
                <w:noProof/>
              </w:rPr>
            </w:pPr>
          </w:p>
        </w:tc>
        <w:tc>
          <w:tcPr>
            <w:tcW w:w="414" w:type="pct"/>
          </w:tcPr>
          <w:p w14:paraId="13C27F8B" w14:textId="77777777" w:rsidR="004B5F1F" w:rsidRPr="00F85647" w:rsidRDefault="004B5F1F" w:rsidP="004B5F1F">
            <w:pPr>
              <w:autoSpaceDE w:val="0"/>
              <w:autoSpaceDN w:val="0"/>
              <w:adjustRightInd w:val="0"/>
              <w:jc w:val="center"/>
              <w:rPr>
                <w:noProof/>
              </w:rPr>
            </w:pPr>
          </w:p>
        </w:tc>
        <w:tc>
          <w:tcPr>
            <w:tcW w:w="339" w:type="pct"/>
          </w:tcPr>
          <w:p w14:paraId="27A3AEDF" w14:textId="77777777" w:rsidR="004B5F1F" w:rsidRDefault="004B5F1F" w:rsidP="004B5F1F">
            <w:pPr>
              <w:autoSpaceDE w:val="0"/>
              <w:autoSpaceDN w:val="0"/>
              <w:adjustRightInd w:val="0"/>
              <w:jc w:val="center"/>
              <w:rPr>
                <w:noProof/>
              </w:rPr>
            </w:pPr>
          </w:p>
        </w:tc>
      </w:tr>
      <w:tr w:rsidR="004B5F1F" w:rsidRPr="00F85647" w14:paraId="2F51E11B" w14:textId="77777777" w:rsidTr="009958C9">
        <w:trPr>
          <w:trHeight w:val="288"/>
        </w:trPr>
        <w:tc>
          <w:tcPr>
            <w:tcW w:w="192" w:type="pct"/>
          </w:tcPr>
          <w:p w14:paraId="1DA421B2" w14:textId="77777777" w:rsidR="004B5F1F" w:rsidRPr="007A08CE" w:rsidRDefault="004B5F1F" w:rsidP="004B5F1F">
            <w:pPr>
              <w:jc w:val="center"/>
            </w:pPr>
          </w:p>
        </w:tc>
        <w:tc>
          <w:tcPr>
            <w:tcW w:w="2164" w:type="pct"/>
            <w:gridSpan w:val="2"/>
            <w:vAlign w:val="bottom"/>
          </w:tcPr>
          <w:p w14:paraId="3CAD6502" w14:textId="77777777" w:rsidR="004B5F1F" w:rsidRPr="002966C9" w:rsidRDefault="004B5F1F" w:rsidP="004B5F1F">
            <w:pPr>
              <w:rPr>
                <w:color w:val="000000"/>
              </w:rPr>
            </w:pPr>
            <w:r w:rsidRPr="002966C9">
              <w:rPr>
                <w:color w:val="000000"/>
              </w:rPr>
              <w:t>Prekidač 0-1; 1P u kućištu slično Scharck</w:t>
            </w:r>
          </w:p>
        </w:tc>
        <w:tc>
          <w:tcPr>
            <w:tcW w:w="384" w:type="pct"/>
          </w:tcPr>
          <w:p w14:paraId="6308D22B" w14:textId="3A7B39AB"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6473B0A8" w14:textId="77777777" w:rsidR="004B5F1F" w:rsidRPr="007A08CE" w:rsidRDefault="004B5F1F" w:rsidP="004B5F1F">
            <w:pPr>
              <w:jc w:val="center"/>
              <w:rPr>
                <w:color w:val="000000"/>
              </w:rPr>
            </w:pPr>
            <w:r w:rsidRPr="007A08CE">
              <w:rPr>
                <w:color w:val="000000"/>
              </w:rPr>
              <w:t>1</w:t>
            </w:r>
          </w:p>
        </w:tc>
        <w:tc>
          <w:tcPr>
            <w:tcW w:w="322" w:type="pct"/>
          </w:tcPr>
          <w:p w14:paraId="454D1298" w14:textId="77777777" w:rsidR="004B5F1F" w:rsidRPr="00F85647" w:rsidRDefault="004B5F1F" w:rsidP="004B5F1F">
            <w:pPr>
              <w:autoSpaceDE w:val="0"/>
              <w:autoSpaceDN w:val="0"/>
              <w:adjustRightInd w:val="0"/>
              <w:jc w:val="center"/>
              <w:rPr>
                <w:noProof/>
                <w:lang w:val="en-US"/>
              </w:rPr>
            </w:pPr>
          </w:p>
        </w:tc>
        <w:tc>
          <w:tcPr>
            <w:tcW w:w="324" w:type="pct"/>
            <w:gridSpan w:val="2"/>
          </w:tcPr>
          <w:p w14:paraId="38CF2AD5" w14:textId="77777777" w:rsidR="004B5F1F" w:rsidRPr="00F85647" w:rsidRDefault="004B5F1F" w:rsidP="004B5F1F">
            <w:pPr>
              <w:autoSpaceDE w:val="0"/>
              <w:autoSpaceDN w:val="0"/>
              <w:adjustRightInd w:val="0"/>
              <w:jc w:val="center"/>
              <w:rPr>
                <w:noProof/>
                <w:lang w:val="en-US"/>
              </w:rPr>
            </w:pPr>
          </w:p>
        </w:tc>
        <w:tc>
          <w:tcPr>
            <w:tcW w:w="237" w:type="pct"/>
          </w:tcPr>
          <w:p w14:paraId="7EAB1081" w14:textId="77777777" w:rsidR="004B5F1F" w:rsidRPr="00F85647" w:rsidRDefault="004B5F1F" w:rsidP="004B5F1F">
            <w:pPr>
              <w:autoSpaceDE w:val="0"/>
              <w:autoSpaceDN w:val="0"/>
              <w:adjustRightInd w:val="0"/>
              <w:jc w:val="center"/>
              <w:rPr>
                <w:noProof/>
                <w:lang w:val="en-US"/>
              </w:rPr>
            </w:pPr>
          </w:p>
        </w:tc>
        <w:tc>
          <w:tcPr>
            <w:tcW w:w="237" w:type="pct"/>
          </w:tcPr>
          <w:p w14:paraId="03A530FC" w14:textId="77777777" w:rsidR="004B5F1F" w:rsidRPr="00F85647" w:rsidRDefault="004B5F1F" w:rsidP="004B5F1F">
            <w:pPr>
              <w:autoSpaceDE w:val="0"/>
              <w:autoSpaceDN w:val="0"/>
              <w:adjustRightInd w:val="0"/>
              <w:jc w:val="center"/>
              <w:rPr>
                <w:noProof/>
              </w:rPr>
            </w:pPr>
          </w:p>
        </w:tc>
        <w:tc>
          <w:tcPr>
            <w:tcW w:w="414" w:type="pct"/>
          </w:tcPr>
          <w:p w14:paraId="7354DA6F" w14:textId="77777777" w:rsidR="004B5F1F" w:rsidRPr="00F85647" w:rsidRDefault="004B5F1F" w:rsidP="004B5F1F">
            <w:pPr>
              <w:autoSpaceDE w:val="0"/>
              <w:autoSpaceDN w:val="0"/>
              <w:adjustRightInd w:val="0"/>
              <w:jc w:val="center"/>
              <w:rPr>
                <w:noProof/>
              </w:rPr>
            </w:pPr>
          </w:p>
        </w:tc>
        <w:tc>
          <w:tcPr>
            <w:tcW w:w="339" w:type="pct"/>
          </w:tcPr>
          <w:p w14:paraId="194CB895" w14:textId="77777777" w:rsidR="004B5F1F" w:rsidRDefault="004B5F1F" w:rsidP="004B5F1F">
            <w:pPr>
              <w:autoSpaceDE w:val="0"/>
              <w:autoSpaceDN w:val="0"/>
              <w:adjustRightInd w:val="0"/>
              <w:jc w:val="center"/>
              <w:rPr>
                <w:noProof/>
              </w:rPr>
            </w:pPr>
          </w:p>
        </w:tc>
      </w:tr>
      <w:tr w:rsidR="004B5F1F" w:rsidRPr="00F85647" w14:paraId="5781ED5A" w14:textId="77777777" w:rsidTr="009958C9">
        <w:trPr>
          <w:trHeight w:val="288"/>
        </w:trPr>
        <w:tc>
          <w:tcPr>
            <w:tcW w:w="192" w:type="pct"/>
          </w:tcPr>
          <w:p w14:paraId="73358C64" w14:textId="77777777" w:rsidR="004B5F1F" w:rsidRPr="007A08CE" w:rsidRDefault="004B5F1F" w:rsidP="004B5F1F">
            <w:pPr>
              <w:jc w:val="center"/>
            </w:pPr>
          </w:p>
        </w:tc>
        <w:tc>
          <w:tcPr>
            <w:tcW w:w="2164" w:type="pct"/>
            <w:gridSpan w:val="2"/>
            <w:vAlign w:val="bottom"/>
          </w:tcPr>
          <w:p w14:paraId="6857D262" w14:textId="77777777" w:rsidR="004B5F1F" w:rsidRPr="002966C9" w:rsidRDefault="004B5F1F" w:rsidP="004B5F1F">
            <w:pPr>
              <w:rPr>
                <w:color w:val="000000"/>
              </w:rPr>
            </w:pPr>
            <w:r w:rsidRPr="002966C9">
              <w:rPr>
                <w:color w:val="000000"/>
              </w:rPr>
              <w:t>SE.XB7 ND21 izborni prekidač 0-1 slični Schneider eletric</w:t>
            </w:r>
          </w:p>
        </w:tc>
        <w:tc>
          <w:tcPr>
            <w:tcW w:w="384" w:type="pct"/>
          </w:tcPr>
          <w:p w14:paraId="0C2EF5C3" w14:textId="24602B5E"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0096EC7F" w14:textId="77777777" w:rsidR="004B5F1F" w:rsidRPr="007A08CE" w:rsidRDefault="004B5F1F" w:rsidP="004B5F1F">
            <w:pPr>
              <w:jc w:val="center"/>
              <w:rPr>
                <w:color w:val="000000"/>
              </w:rPr>
            </w:pPr>
            <w:r w:rsidRPr="007A08CE">
              <w:rPr>
                <w:color w:val="000000"/>
              </w:rPr>
              <w:t>1</w:t>
            </w:r>
          </w:p>
        </w:tc>
        <w:tc>
          <w:tcPr>
            <w:tcW w:w="322" w:type="pct"/>
          </w:tcPr>
          <w:p w14:paraId="38FB6F85" w14:textId="77777777" w:rsidR="004B5F1F" w:rsidRPr="00F85647" w:rsidRDefault="004B5F1F" w:rsidP="004B5F1F">
            <w:pPr>
              <w:autoSpaceDE w:val="0"/>
              <w:autoSpaceDN w:val="0"/>
              <w:adjustRightInd w:val="0"/>
              <w:jc w:val="center"/>
              <w:rPr>
                <w:noProof/>
                <w:lang w:val="en-US"/>
              </w:rPr>
            </w:pPr>
          </w:p>
        </w:tc>
        <w:tc>
          <w:tcPr>
            <w:tcW w:w="324" w:type="pct"/>
            <w:gridSpan w:val="2"/>
          </w:tcPr>
          <w:p w14:paraId="20F221AD" w14:textId="77777777" w:rsidR="004B5F1F" w:rsidRPr="00F85647" w:rsidRDefault="004B5F1F" w:rsidP="004B5F1F">
            <w:pPr>
              <w:autoSpaceDE w:val="0"/>
              <w:autoSpaceDN w:val="0"/>
              <w:adjustRightInd w:val="0"/>
              <w:jc w:val="center"/>
              <w:rPr>
                <w:noProof/>
                <w:lang w:val="en-US"/>
              </w:rPr>
            </w:pPr>
          </w:p>
        </w:tc>
        <w:tc>
          <w:tcPr>
            <w:tcW w:w="237" w:type="pct"/>
          </w:tcPr>
          <w:p w14:paraId="0402BF6B" w14:textId="77777777" w:rsidR="004B5F1F" w:rsidRPr="00F85647" w:rsidRDefault="004B5F1F" w:rsidP="004B5F1F">
            <w:pPr>
              <w:autoSpaceDE w:val="0"/>
              <w:autoSpaceDN w:val="0"/>
              <w:adjustRightInd w:val="0"/>
              <w:jc w:val="center"/>
              <w:rPr>
                <w:noProof/>
                <w:lang w:val="en-US"/>
              </w:rPr>
            </w:pPr>
          </w:p>
        </w:tc>
        <w:tc>
          <w:tcPr>
            <w:tcW w:w="237" w:type="pct"/>
          </w:tcPr>
          <w:p w14:paraId="78762FFA" w14:textId="77777777" w:rsidR="004B5F1F" w:rsidRPr="00F85647" w:rsidRDefault="004B5F1F" w:rsidP="004B5F1F">
            <w:pPr>
              <w:autoSpaceDE w:val="0"/>
              <w:autoSpaceDN w:val="0"/>
              <w:adjustRightInd w:val="0"/>
              <w:jc w:val="center"/>
              <w:rPr>
                <w:noProof/>
              </w:rPr>
            </w:pPr>
          </w:p>
        </w:tc>
        <w:tc>
          <w:tcPr>
            <w:tcW w:w="414" w:type="pct"/>
          </w:tcPr>
          <w:p w14:paraId="691B8E4B" w14:textId="77777777" w:rsidR="004B5F1F" w:rsidRPr="00F85647" w:rsidRDefault="004B5F1F" w:rsidP="004B5F1F">
            <w:pPr>
              <w:autoSpaceDE w:val="0"/>
              <w:autoSpaceDN w:val="0"/>
              <w:adjustRightInd w:val="0"/>
              <w:jc w:val="center"/>
              <w:rPr>
                <w:noProof/>
              </w:rPr>
            </w:pPr>
          </w:p>
        </w:tc>
        <w:tc>
          <w:tcPr>
            <w:tcW w:w="339" w:type="pct"/>
          </w:tcPr>
          <w:p w14:paraId="612EB27A" w14:textId="77777777" w:rsidR="004B5F1F" w:rsidRDefault="004B5F1F" w:rsidP="004B5F1F">
            <w:pPr>
              <w:autoSpaceDE w:val="0"/>
              <w:autoSpaceDN w:val="0"/>
              <w:adjustRightInd w:val="0"/>
              <w:jc w:val="center"/>
              <w:rPr>
                <w:noProof/>
              </w:rPr>
            </w:pPr>
          </w:p>
        </w:tc>
      </w:tr>
      <w:tr w:rsidR="004B5F1F" w:rsidRPr="00F85647" w14:paraId="288E47D4" w14:textId="77777777" w:rsidTr="009958C9">
        <w:trPr>
          <w:trHeight w:val="288"/>
        </w:trPr>
        <w:tc>
          <w:tcPr>
            <w:tcW w:w="192" w:type="pct"/>
          </w:tcPr>
          <w:p w14:paraId="2E7B7947" w14:textId="77777777" w:rsidR="004B5F1F" w:rsidRPr="007A08CE" w:rsidRDefault="004B5F1F" w:rsidP="004B5F1F">
            <w:pPr>
              <w:jc w:val="center"/>
            </w:pPr>
          </w:p>
        </w:tc>
        <w:tc>
          <w:tcPr>
            <w:tcW w:w="2164" w:type="pct"/>
            <w:gridSpan w:val="2"/>
            <w:vAlign w:val="bottom"/>
          </w:tcPr>
          <w:p w14:paraId="51E85BA1" w14:textId="77777777" w:rsidR="004B5F1F" w:rsidRPr="002966C9" w:rsidRDefault="004B5F1F" w:rsidP="004B5F1F">
            <w:pPr>
              <w:rPr>
                <w:color w:val="000000"/>
              </w:rPr>
            </w:pPr>
            <w:r w:rsidRPr="002966C9">
              <w:rPr>
                <w:color w:val="000000"/>
              </w:rPr>
              <w:t>Taster za nužno isključenje 1xNC+1xNO slično Schneider eletric XB7ES545P</w:t>
            </w:r>
          </w:p>
        </w:tc>
        <w:tc>
          <w:tcPr>
            <w:tcW w:w="384" w:type="pct"/>
          </w:tcPr>
          <w:p w14:paraId="5A100A3A" w14:textId="186C6B40"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4652BA3" w14:textId="77777777" w:rsidR="004B5F1F" w:rsidRPr="007A08CE" w:rsidRDefault="004B5F1F" w:rsidP="004B5F1F">
            <w:pPr>
              <w:jc w:val="center"/>
              <w:rPr>
                <w:color w:val="000000"/>
              </w:rPr>
            </w:pPr>
            <w:r w:rsidRPr="007A08CE">
              <w:rPr>
                <w:color w:val="000000"/>
              </w:rPr>
              <w:t>1</w:t>
            </w:r>
          </w:p>
        </w:tc>
        <w:tc>
          <w:tcPr>
            <w:tcW w:w="322" w:type="pct"/>
          </w:tcPr>
          <w:p w14:paraId="2847DA84" w14:textId="77777777" w:rsidR="004B5F1F" w:rsidRPr="00F85647" w:rsidRDefault="004B5F1F" w:rsidP="004B5F1F">
            <w:pPr>
              <w:autoSpaceDE w:val="0"/>
              <w:autoSpaceDN w:val="0"/>
              <w:adjustRightInd w:val="0"/>
              <w:jc w:val="center"/>
              <w:rPr>
                <w:noProof/>
                <w:lang w:val="en-US"/>
              </w:rPr>
            </w:pPr>
          </w:p>
        </w:tc>
        <w:tc>
          <w:tcPr>
            <w:tcW w:w="324" w:type="pct"/>
            <w:gridSpan w:val="2"/>
          </w:tcPr>
          <w:p w14:paraId="6796CCAC" w14:textId="77777777" w:rsidR="004B5F1F" w:rsidRPr="00F85647" w:rsidRDefault="004B5F1F" w:rsidP="004B5F1F">
            <w:pPr>
              <w:autoSpaceDE w:val="0"/>
              <w:autoSpaceDN w:val="0"/>
              <w:adjustRightInd w:val="0"/>
              <w:jc w:val="center"/>
              <w:rPr>
                <w:noProof/>
                <w:lang w:val="en-US"/>
              </w:rPr>
            </w:pPr>
          </w:p>
        </w:tc>
        <w:tc>
          <w:tcPr>
            <w:tcW w:w="237" w:type="pct"/>
          </w:tcPr>
          <w:p w14:paraId="1F36D0B5" w14:textId="77777777" w:rsidR="004B5F1F" w:rsidRPr="00F85647" w:rsidRDefault="004B5F1F" w:rsidP="004B5F1F">
            <w:pPr>
              <w:autoSpaceDE w:val="0"/>
              <w:autoSpaceDN w:val="0"/>
              <w:adjustRightInd w:val="0"/>
              <w:jc w:val="center"/>
              <w:rPr>
                <w:noProof/>
                <w:lang w:val="en-US"/>
              </w:rPr>
            </w:pPr>
          </w:p>
        </w:tc>
        <w:tc>
          <w:tcPr>
            <w:tcW w:w="237" w:type="pct"/>
          </w:tcPr>
          <w:p w14:paraId="14F16AA7" w14:textId="77777777" w:rsidR="004B5F1F" w:rsidRPr="00F85647" w:rsidRDefault="004B5F1F" w:rsidP="004B5F1F">
            <w:pPr>
              <w:autoSpaceDE w:val="0"/>
              <w:autoSpaceDN w:val="0"/>
              <w:adjustRightInd w:val="0"/>
              <w:jc w:val="center"/>
              <w:rPr>
                <w:noProof/>
              </w:rPr>
            </w:pPr>
          </w:p>
        </w:tc>
        <w:tc>
          <w:tcPr>
            <w:tcW w:w="414" w:type="pct"/>
          </w:tcPr>
          <w:p w14:paraId="0C95334E" w14:textId="77777777" w:rsidR="004B5F1F" w:rsidRPr="00F85647" w:rsidRDefault="004B5F1F" w:rsidP="004B5F1F">
            <w:pPr>
              <w:autoSpaceDE w:val="0"/>
              <w:autoSpaceDN w:val="0"/>
              <w:adjustRightInd w:val="0"/>
              <w:jc w:val="center"/>
              <w:rPr>
                <w:noProof/>
              </w:rPr>
            </w:pPr>
          </w:p>
        </w:tc>
        <w:tc>
          <w:tcPr>
            <w:tcW w:w="339" w:type="pct"/>
          </w:tcPr>
          <w:p w14:paraId="52DDF85F" w14:textId="77777777" w:rsidR="004B5F1F" w:rsidRDefault="004B5F1F" w:rsidP="004B5F1F">
            <w:pPr>
              <w:autoSpaceDE w:val="0"/>
              <w:autoSpaceDN w:val="0"/>
              <w:adjustRightInd w:val="0"/>
              <w:jc w:val="center"/>
              <w:rPr>
                <w:noProof/>
              </w:rPr>
            </w:pPr>
          </w:p>
        </w:tc>
      </w:tr>
      <w:tr w:rsidR="004B5F1F" w:rsidRPr="00F85647" w14:paraId="297A633B" w14:textId="77777777" w:rsidTr="009958C9">
        <w:trPr>
          <w:trHeight w:val="288"/>
        </w:trPr>
        <w:tc>
          <w:tcPr>
            <w:tcW w:w="192" w:type="pct"/>
          </w:tcPr>
          <w:p w14:paraId="75665865" w14:textId="77777777" w:rsidR="004B5F1F" w:rsidRPr="007A08CE" w:rsidRDefault="004B5F1F" w:rsidP="004B5F1F">
            <w:pPr>
              <w:jc w:val="center"/>
            </w:pPr>
          </w:p>
        </w:tc>
        <w:tc>
          <w:tcPr>
            <w:tcW w:w="2164" w:type="pct"/>
            <w:gridSpan w:val="2"/>
            <w:vAlign w:val="bottom"/>
          </w:tcPr>
          <w:p w14:paraId="725A065C" w14:textId="77777777" w:rsidR="004B5F1F" w:rsidRPr="002966C9" w:rsidRDefault="004B5F1F" w:rsidP="004B5F1F">
            <w:pPr>
              <w:rPr>
                <w:color w:val="000000"/>
              </w:rPr>
            </w:pPr>
            <w:r w:rsidRPr="002966C9">
              <w:rPr>
                <w:color w:val="000000"/>
              </w:rPr>
              <w:t>ASDSW010 prekidač za vrata ormana</w:t>
            </w:r>
          </w:p>
        </w:tc>
        <w:tc>
          <w:tcPr>
            <w:tcW w:w="384" w:type="pct"/>
          </w:tcPr>
          <w:p w14:paraId="02B2F861" w14:textId="125B2F46"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6EF4595" w14:textId="77777777" w:rsidR="004B5F1F" w:rsidRPr="007A08CE" w:rsidRDefault="004B5F1F" w:rsidP="004B5F1F">
            <w:pPr>
              <w:jc w:val="center"/>
              <w:rPr>
                <w:color w:val="000000"/>
              </w:rPr>
            </w:pPr>
            <w:r w:rsidRPr="007A08CE">
              <w:rPr>
                <w:color w:val="000000"/>
              </w:rPr>
              <w:t>1</w:t>
            </w:r>
          </w:p>
        </w:tc>
        <w:tc>
          <w:tcPr>
            <w:tcW w:w="322" w:type="pct"/>
          </w:tcPr>
          <w:p w14:paraId="444D1C47" w14:textId="77777777" w:rsidR="004B5F1F" w:rsidRPr="00F85647" w:rsidRDefault="004B5F1F" w:rsidP="004B5F1F">
            <w:pPr>
              <w:autoSpaceDE w:val="0"/>
              <w:autoSpaceDN w:val="0"/>
              <w:adjustRightInd w:val="0"/>
              <w:jc w:val="center"/>
              <w:rPr>
                <w:noProof/>
                <w:lang w:val="en-US"/>
              </w:rPr>
            </w:pPr>
          </w:p>
        </w:tc>
        <w:tc>
          <w:tcPr>
            <w:tcW w:w="324" w:type="pct"/>
            <w:gridSpan w:val="2"/>
          </w:tcPr>
          <w:p w14:paraId="5D42B4A5" w14:textId="77777777" w:rsidR="004B5F1F" w:rsidRPr="00F85647" w:rsidRDefault="004B5F1F" w:rsidP="004B5F1F">
            <w:pPr>
              <w:autoSpaceDE w:val="0"/>
              <w:autoSpaceDN w:val="0"/>
              <w:adjustRightInd w:val="0"/>
              <w:jc w:val="center"/>
              <w:rPr>
                <w:noProof/>
                <w:lang w:val="en-US"/>
              </w:rPr>
            </w:pPr>
          </w:p>
        </w:tc>
        <w:tc>
          <w:tcPr>
            <w:tcW w:w="237" w:type="pct"/>
          </w:tcPr>
          <w:p w14:paraId="63190A83" w14:textId="77777777" w:rsidR="004B5F1F" w:rsidRPr="00F85647" w:rsidRDefault="004B5F1F" w:rsidP="004B5F1F">
            <w:pPr>
              <w:autoSpaceDE w:val="0"/>
              <w:autoSpaceDN w:val="0"/>
              <w:adjustRightInd w:val="0"/>
              <w:jc w:val="center"/>
              <w:rPr>
                <w:noProof/>
                <w:lang w:val="en-US"/>
              </w:rPr>
            </w:pPr>
          </w:p>
        </w:tc>
        <w:tc>
          <w:tcPr>
            <w:tcW w:w="237" w:type="pct"/>
          </w:tcPr>
          <w:p w14:paraId="52B524FF" w14:textId="77777777" w:rsidR="004B5F1F" w:rsidRPr="00F85647" w:rsidRDefault="004B5F1F" w:rsidP="004B5F1F">
            <w:pPr>
              <w:autoSpaceDE w:val="0"/>
              <w:autoSpaceDN w:val="0"/>
              <w:adjustRightInd w:val="0"/>
              <w:jc w:val="center"/>
              <w:rPr>
                <w:noProof/>
              </w:rPr>
            </w:pPr>
          </w:p>
        </w:tc>
        <w:tc>
          <w:tcPr>
            <w:tcW w:w="414" w:type="pct"/>
          </w:tcPr>
          <w:p w14:paraId="0A592993" w14:textId="77777777" w:rsidR="004B5F1F" w:rsidRPr="00F85647" w:rsidRDefault="004B5F1F" w:rsidP="004B5F1F">
            <w:pPr>
              <w:autoSpaceDE w:val="0"/>
              <w:autoSpaceDN w:val="0"/>
              <w:adjustRightInd w:val="0"/>
              <w:jc w:val="center"/>
              <w:rPr>
                <w:noProof/>
              </w:rPr>
            </w:pPr>
          </w:p>
        </w:tc>
        <w:tc>
          <w:tcPr>
            <w:tcW w:w="339" w:type="pct"/>
          </w:tcPr>
          <w:p w14:paraId="199CA533" w14:textId="77777777" w:rsidR="004B5F1F" w:rsidRDefault="004B5F1F" w:rsidP="004B5F1F">
            <w:pPr>
              <w:autoSpaceDE w:val="0"/>
              <w:autoSpaceDN w:val="0"/>
              <w:adjustRightInd w:val="0"/>
              <w:jc w:val="center"/>
              <w:rPr>
                <w:noProof/>
              </w:rPr>
            </w:pPr>
          </w:p>
        </w:tc>
      </w:tr>
      <w:tr w:rsidR="004B5F1F" w:rsidRPr="00F85647" w14:paraId="3D7A17C5" w14:textId="77777777" w:rsidTr="009958C9">
        <w:trPr>
          <w:trHeight w:val="288"/>
        </w:trPr>
        <w:tc>
          <w:tcPr>
            <w:tcW w:w="192" w:type="pct"/>
          </w:tcPr>
          <w:p w14:paraId="573D8FC5" w14:textId="77777777" w:rsidR="004B5F1F" w:rsidRPr="007A08CE" w:rsidRDefault="004B5F1F" w:rsidP="004B5F1F">
            <w:pPr>
              <w:jc w:val="center"/>
            </w:pPr>
          </w:p>
        </w:tc>
        <w:tc>
          <w:tcPr>
            <w:tcW w:w="2164" w:type="pct"/>
            <w:gridSpan w:val="2"/>
            <w:vAlign w:val="bottom"/>
          </w:tcPr>
          <w:p w14:paraId="6FC16163" w14:textId="77777777" w:rsidR="004B5F1F" w:rsidRPr="002966C9" w:rsidRDefault="004B5F1F" w:rsidP="004B5F1F">
            <w:pPr>
              <w:rPr>
                <w:color w:val="000000"/>
              </w:rPr>
            </w:pPr>
            <w:r w:rsidRPr="002966C9">
              <w:rPr>
                <w:color w:val="000000"/>
              </w:rPr>
              <w:t>Relei i kontaktori, slično:</w:t>
            </w:r>
          </w:p>
        </w:tc>
        <w:tc>
          <w:tcPr>
            <w:tcW w:w="384" w:type="pct"/>
          </w:tcPr>
          <w:p w14:paraId="68C21796" w14:textId="3D7A1616" w:rsidR="004B5F1F" w:rsidRPr="007A08CE" w:rsidRDefault="004B5F1F" w:rsidP="004B5F1F">
            <w:pPr>
              <w:jc w:val="center"/>
              <w:rPr>
                <w:color w:val="000000"/>
                <w:highlight w:val="yellow"/>
              </w:rPr>
            </w:pPr>
          </w:p>
        </w:tc>
        <w:tc>
          <w:tcPr>
            <w:tcW w:w="387" w:type="pct"/>
            <w:vAlign w:val="bottom"/>
          </w:tcPr>
          <w:p w14:paraId="790FC2CF" w14:textId="77777777" w:rsidR="004B5F1F" w:rsidRPr="007A08CE" w:rsidRDefault="004B5F1F" w:rsidP="004B5F1F">
            <w:pPr>
              <w:jc w:val="center"/>
              <w:rPr>
                <w:color w:val="000000"/>
              </w:rPr>
            </w:pPr>
          </w:p>
        </w:tc>
        <w:tc>
          <w:tcPr>
            <w:tcW w:w="322" w:type="pct"/>
          </w:tcPr>
          <w:p w14:paraId="6CB17FEC" w14:textId="77777777" w:rsidR="004B5F1F" w:rsidRPr="00F85647" w:rsidRDefault="004B5F1F" w:rsidP="004B5F1F">
            <w:pPr>
              <w:autoSpaceDE w:val="0"/>
              <w:autoSpaceDN w:val="0"/>
              <w:adjustRightInd w:val="0"/>
              <w:jc w:val="center"/>
              <w:rPr>
                <w:noProof/>
                <w:lang w:val="en-US"/>
              </w:rPr>
            </w:pPr>
          </w:p>
        </w:tc>
        <w:tc>
          <w:tcPr>
            <w:tcW w:w="324" w:type="pct"/>
            <w:gridSpan w:val="2"/>
          </w:tcPr>
          <w:p w14:paraId="70858355" w14:textId="77777777" w:rsidR="004B5F1F" w:rsidRPr="00F85647" w:rsidRDefault="004B5F1F" w:rsidP="004B5F1F">
            <w:pPr>
              <w:autoSpaceDE w:val="0"/>
              <w:autoSpaceDN w:val="0"/>
              <w:adjustRightInd w:val="0"/>
              <w:jc w:val="center"/>
              <w:rPr>
                <w:noProof/>
                <w:lang w:val="en-US"/>
              </w:rPr>
            </w:pPr>
          </w:p>
        </w:tc>
        <w:tc>
          <w:tcPr>
            <w:tcW w:w="237" w:type="pct"/>
          </w:tcPr>
          <w:p w14:paraId="4D0C44CC" w14:textId="77777777" w:rsidR="004B5F1F" w:rsidRPr="00F85647" w:rsidRDefault="004B5F1F" w:rsidP="004B5F1F">
            <w:pPr>
              <w:autoSpaceDE w:val="0"/>
              <w:autoSpaceDN w:val="0"/>
              <w:adjustRightInd w:val="0"/>
              <w:jc w:val="center"/>
              <w:rPr>
                <w:noProof/>
                <w:lang w:val="en-US"/>
              </w:rPr>
            </w:pPr>
          </w:p>
        </w:tc>
        <w:tc>
          <w:tcPr>
            <w:tcW w:w="237" w:type="pct"/>
          </w:tcPr>
          <w:p w14:paraId="6AB815C2" w14:textId="77777777" w:rsidR="004B5F1F" w:rsidRPr="00F85647" w:rsidRDefault="004B5F1F" w:rsidP="004B5F1F">
            <w:pPr>
              <w:autoSpaceDE w:val="0"/>
              <w:autoSpaceDN w:val="0"/>
              <w:adjustRightInd w:val="0"/>
              <w:jc w:val="center"/>
              <w:rPr>
                <w:noProof/>
              </w:rPr>
            </w:pPr>
          </w:p>
        </w:tc>
        <w:tc>
          <w:tcPr>
            <w:tcW w:w="414" w:type="pct"/>
          </w:tcPr>
          <w:p w14:paraId="3327908A" w14:textId="77777777" w:rsidR="004B5F1F" w:rsidRPr="00F85647" w:rsidRDefault="004B5F1F" w:rsidP="004B5F1F">
            <w:pPr>
              <w:autoSpaceDE w:val="0"/>
              <w:autoSpaceDN w:val="0"/>
              <w:adjustRightInd w:val="0"/>
              <w:jc w:val="center"/>
              <w:rPr>
                <w:noProof/>
              </w:rPr>
            </w:pPr>
          </w:p>
        </w:tc>
        <w:tc>
          <w:tcPr>
            <w:tcW w:w="339" w:type="pct"/>
          </w:tcPr>
          <w:p w14:paraId="0FE0C88A" w14:textId="77777777" w:rsidR="004B5F1F" w:rsidRDefault="004B5F1F" w:rsidP="004B5F1F">
            <w:pPr>
              <w:autoSpaceDE w:val="0"/>
              <w:autoSpaceDN w:val="0"/>
              <w:adjustRightInd w:val="0"/>
              <w:jc w:val="center"/>
              <w:rPr>
                <w:noProof/>
              </w:rPr>
            </w:pPr>
          </w:p>
        </w:tc>
      </w:tr>
      <w:tr w:rsidR="004B5F1F" w:rsidRPr="00F85647" w14:paraId="6D63B77B" w14:textId="77777777" w:rsidTr="009958C9">
        <w:trPr>
          <w:trHeight w:val="288"/>
        </w:trPr>
        <w:tc>
          <w:tcPr>
            <w:tcW w:w="192" w:type="pct"/>
          </w:tcPr>
          <w:p w14:paraId="0FEEBEE8"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51E71B1" w14:textId="77777777" w:rsidR="004B5F1F" w:rsidRPr="002966C9" w:rsidRDefault="004B5F1F" w:rsidP="004B5F1F">
            <w:pPr>
              <w:rPr>
                <w:color w:val="000000"/>
              </w:rPr>
            </w:pPr>
            <w:r w:rsidRPr="002966C9">
              <w:rPr>
                <w:color w:val="000000"/>
              </w:rPr>
              <w:t>Rlej za nadzor faza Schrack UR5U3011</w:t>
            </w:r>
          </w:p>
        </w:tc>
        <w:tc>
          <w:tcPr>
            <w:tcW w:w="384" w:type="pct"/>
          </w:tcPr>
          <w:p w14:paraId="0BFC81F9" w14:textId="31573DD3"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7112EBCB" w14:textId="77777777" w:rsidR="004B5F1F" w:rsidRPr="007A08CE" w:rsidRDefault="004B5F1F" w:rsidP="004B5F1F">
            <w:pPr>
              <w:jc w:val="center"/>
              <w:rPr>
                <w:color w:val="000000"/>
              </w:rPr>
            </w:pPr>
            <w:r w:rsidRPr="007A08CE">
              <w:rPr>
                <w:color w:val="000000"/>
              </w:rPr>
              <w:t>1</w:t>
            </w:r>
          </w:p>
        </w:tc>
        <w:tc>
          <w:tcPr>
            <w:tcW w:w="322" w:type="pct"/>
          </w:tcPr>
          <w:p w14:paraId="7DECCFBE" w14:textId="77777777" w:rsidR="004B5F1F" w:rsidRPr="00F85647" w:rsidRDefault="004B5F1F" w:rsidP="004B5F1F">
            <w:pPr>
              <w:autoSpaceDE w:val="0"/>
              <w:autoSpaceDN w:val="0"/>
              <w:adjustRightInd w:val="0"/>
              <w:jc w:val="center"/>
              <w:rPr>
                <w:noProof/>
                <w:lang w:val="en-US"/>
              </w:rPr>
            </w:pPr>
          </w:p>
        </w:tc>
        <w:tc>
          <w:tcPr>
            <w:tcW w:w="324" w:type="pct"/>
            <w:gridSpan w:val="2"/>
          </w:tcPr>
          <w:p w14:paraId="00EA95C0" w14:textId="77777777" w:rsidR="004B5F1F" w:rsidRPr="00F85647" w:rsidRDefault="004B5F1F" w:rsidP="004B5F1F">
            <w:pPr>
              <w:autoSpaceDE w:val="0"/>
              <w:autoSpaceDN w:val="0"/>
              <w:adjustRightInd w:val="0"/>
              <w:jc w:val="center"/>
              <w:rPr>
                <w:noProof/>
                <w:lang w:val="en-US"/>
              </w:rPr>
            </w:pPr>
          </w:p>
        </w:tc>
        <w:tc>
          <w:tcPr>
            <w:tcW w:w="237" w:type="pct"/>
          </w:tcPr>
          <w:p w14:paraId="427FA59D" w14:textId="77777777" w:rsidR="004B5F1F" w:rsidRPr="00F85647" w:rsidRDefault="004B5F1F" w:rsidP="004B5F1F">
            <w:pPr>
              <w:autoSpaceDE w:val="0"/>
              <w:autoSpaceDN w:val="0"/>
              <w:adjustRightInd w:val="0"/>
              <w:jc w:val="center"/>
              <w:rPr>
                <w:noProof/>
                <w:lang w:val="en-US"/>
              </w:rPr>
            </w:pPr>
          </w:p>
        </w:tc>
        <w:tc>
          <w:tcPr>
            <w:tcW w:w="237" w:type="pct"/>
          </w:tcPr>
          <w:p w14:paraId="36016116" w14:textId="77777777" w:rsidR="004B5F1F" w:rsidRPr="00F85647" w:rsidRDefault="004B5F1F" w:rsidP="004B5F1F">
            <w:pPr>
              <w:autoSpaceDE w:val="0"/>
              <w:autoSpaceDN w:val="0"/>
              <w:adjustRightInd w:val="0"/>
              <w:jc w:val="center"/>
              <w:rPr>
                <w:noProof/>
              </w:rPr>
            </w:pPr>
          </w:p>
        </w:tc>
        <w:tc>
          <w:tcPr>
            <w:tcW w:w="414" w:type="pct"/>
          </w:tcPr>
          <w:p w14:paraId="6DF66141" w14:textId="77777777" w:rsidR="004B5F1F" w:rsidRPr="00F85647" w:rsidRDefault="004B5F1F" w:rsidP="004B5F1F">
            <w:pPr>
              <w:autoSpaceDE w:val="0"/>
              <w:autoSpaceDN w:val="0"/>
              <w:adjustRightInd w:val="0"/>
              <w:jc w:val="center"/>
              <w:rPr>
                <w:noProof/>
              </w:rPr>
            </w:pPr>
          </w:p>
        </w:tc>
        <w:tc>
          <w:tcPr>
            <w:tcW w:w="339" w:type="pct"/>
          </w:tcPr>
          <w:p w14:paraId="1FFDF9C5" w14:textId="77777777" w:rsidR="004B5F1F" w:rsidRDefault="004B5F1F" w:rsidP="004B5F1F">
            <w:pPr>
              <w:autoSpaceDE w:val="0"/>
              <w:autoSpaceDN w:val="0"/>
              <w:adjustRightInd w:val="0"/>
              <w:jc w:val="center"/>
              <w:rPr>
                <w:noProof/>
              </w:rPr>
            </w:pPr>
          </w:p>
        </w:tc>
      </w:tr>
      <w:tr w:rsidR="004B5F1F" w:rsidRPr="00F85647" w14:paraId="0FB56213" w14:textId="77777777" w:rsidTr="009958C9">
        <w:trPr>
          <w:trHeight w:val="288"/>
        </w:trPr>
        <w:tc>
          <w:tcPr>
            <w:tcW w:w="192" w:type="pct"/>
          </w:tcPr>
          <w:p w14:paraId="2582DD60"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287370BC" w14:textId="77777777" w:rsidR="004B5F1F" w:rsidRPr="002966C9" w:rsidRDefault="004B5F1F" w:rsidP="004B5F1F">
            <w:pPr>
              <w:rPr>
                <w:color w:val="000000"/>
              </w:rPr>
            </w:pPr>
            <w:r w:rsidRPr="002966C9">
              <w:rPr>
                <w:color w:val="000000"/>
              </w:rPr>
              <w:t>YRT78626-podnožje 2P Schrack</w:t>
            </w:r>
          </w:p>
        </w:tc>
        <w:tc>
          <w:tcPr>
            <w:tcW w:w="384" w:type="pct"/>
          </w:tcPr>
          <w:p w14:paraId="6FB8B35C" w14:textId="7AEB8B3C"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1BC5D32D" w14:textId="77777777" w:rsidR="004B5F1F" w:rsidRPr="007A08CE" w:rsidRDefault="004B5F1F" w:rsidP="004B5F1F">
            <w:pPr>
              <w:jc w:val="center"/>
              <w:rPr>
                <w:color w:val="000000"/>
              </w:rPr>
            </w:pPr>
            <w:r w:rsidRPr="007A08CE">
              <w:rPr>
                <w:color w:val="000000"/>
              </w:rPr>
              <w:t>3</w:t>
            </w:r>
          </w:p>
        </w:tc>
        <w:tc>
          <w:tcPr>
            <w:tcW w:w="322" w:type="pct"/>
          </w:tcPr>
          <w:p w14:paraId="0F43177A" w14:textId="77777777" w:rsidR="004B5F1F" w:rsidRPr="00F85647" w:rsidRDefault="004B5F1F" w:rsidP="004B5F1F">
            <w:pPr>
              <w:autoSpaceDE w:val="0"/>
              <w:autoSpaceDN w:val="0"/>
              <w:adjustRightInd w:val="0"/>
              <w:jc w:val="center"/>
              <w:rPr>
                <w:noProof/>
                <w:lang w:val="en-US"/>
              </w:rPr>
            </w:pPr>
          </w:p>
        </w:tc>
        <w:tc>
          <w:tcPr>
            <w:tcW w:w="324" w:type="pct"/>
            <w:gridSpan w:val="2"/>
          </w:tcPr>
          <w:p w14:paraId="1BE86AA8" w14:textId="77777777" w:rsidR="004B5F1F" w:rsidRPr="00F85647" w:rsidRDefault="004B5F1F" w:rsidP="004B5F1F">
            <w:pPr>
              <w:autoSpaceDE w:val="0"/>
              <w:autoSpaceDN w:val="0"/>
              <w:adjustRightInd w:val="0"/>
              <w:jc w:val="center"/>
              <w:rPr>
                <w:noProof/>
                <w:lang w:val="en-US"/>
              </w:rPr>
            </w:pPr>
          </w:p>
        </w:tc>
        <w:tc>
          <w:tcPr>
            <w:tcW w:w="237" w:type="pct"/>
          </w:tcPr>
          <w:p w14:paraId="3E505F83" w14:textId="77777777" w:rsidR="004B5F1F" w:rsidRPr="00F85647" w:rsidRDefault="004B5F1F" w:rsidP="004B5F1F">
            <w:pPr>
              <w:autoSpaceDE w:val="0"/>
              <w:autoSpaceDN w:val="0"/>
              <w:adjustRightInd w:val="0"/>
              <w:jc w:val="center"/>
              <w:rPr>
                <w:noProof/>
                <w:lang w:val="en-US"/>
              </w:rPr>
            </w:pPr>
          </w:p>
        </w:tc>
        <w:tc>
          <w:tcPr>
            <w:tcW w:w="237" w:type="pct"/>
          </w:tcPr>
          <w:p w14:paraId="2C6CEC13" w14:textId="77777777" w:rsidR="004B5F1F" w:rsidRPr="00F85647" w:rsidRDefault="004B5F1F" w:rsidP="004B5F1F">
            <w:pPr>
              <w:autoSpaceDE w:val="0"/>
              <w:autoSpaceDN w:val="0"/>
              <w:adjustRightInd w:val="0"/>
              <w:jc w:val="center"/>
              <w:rPr>
                <w:noProof/>
              </w:rPr>
            </w:pPr>
          </w:p>
        </w:tc>
        <w:tc>
          <w:tcPr>
            <w:tcW w:w="414" w:type="pct"/>
          </w:tcPr>
          <w:p w14:paraId="69A95351" w14:textId="77777777" w:rsidR="004B5F1F" w:rsidRPr="00F85647" w:rsidRDefault="004B5F1F" w:rsidP="004B5F1F">
            <w:pPr>
              <w:autoSpaceDE w:val="0"/>
              <w:autoSpaceDN w:val="0"/>
              <w:adjustRightInd w:val="0"/>
              <w:jc w:val="center"/>
              <w:rPr>
                <w:noProof/>
              </w:rPr>
            </w:pPr>
          </w:p>
        </w:tc>
        <w:tc>
          <w:tcPr>
            <w:tcW w:w="339" w:type="pct"/>
          </w:tcPr>
          <w:p w14:paraId="1FEE3008" w14:textId="77777777" w:rsidR="004B5F1F" w:rsidRDefault="004B5F1F" w:rsidP="004B5F1F">
            <w:pPr>
              <w:autoSpaceDE w:val="0"/>
              <w:autoSpaceDN w:val="0"/>
              <w:adjustRightInd w:val="0"/>
              <w:jc w:val="center"/>
              <w:rPr>
                <w:noProof/>
              </w:rPr>
            </w:pPr>
          </w:p>
        </w:tc>
      </w:tr>
      <w:tr w:rsidR="004B5F1F" w:rsidRPr="00F85647" w14:paraId="17DC0303" w14:textId="77777777" w:rsidTr="009958C9">
        <w:trPr>
          <w:trHeight w:val="288"/>
        </w:trPr>
        <w:tc>
          <w:tcPr>
            <w:tcW w:w="192" w:type="pct"/>
          </w:tcPr>
          <w:p w14:paraId="3C802B19"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1C0240C4" w14:textId="77777777" w:rsidR="004B5F1F" w:rsidRPr="002966C9" w:rsidRDefault="004B5F1F" w:rsidP="004B5F1F">
            <w:pPr>
              <w:rPr>
                <w:color w:val="000000"/>
              </w:rPr>
            </w:pPr>
            <w:r w:rsidRPr="002966C9">
              <w:rPr>
                <w:color w:val="000000"/>
              </w:rPr>
              <w:t>RT424730-230VAC-2P-Preklopni Schrack</w:t>
            </w:r>
          </w:p>
        </w:tc>
        <w:tc>
          <w:tcPr>
            <w:tcW w:w="384" w:type="pct"/>
          </w:tcPr>
          <w:p w14:paraId="1D7B5B26" w14:textId="394976DB"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0648045" w14:textId="77777777" w:rsidR="004B5F1F" w:rsidRPr="007A08CE" w:rsidRDefault="004B5F1F" w:rsidP="004B5F1F">
            <w:pPr>
              <w:jc w:val="center"/>
              <w:rPr>
                <w:color w:val="000000"/>
              </w:rPr>
            </w:pPr>
            <w:r w:rsidRPr="007A08CE">
              <w:rPr>
                <w:color w:val="000000"/>
              </w:rPr>
              <w:t>3</w:t>
            </w:r>
          </w:p>
        </w:tc>
        <w:tc>
          <w:tcPr>
            <w:tcW w:w="322" w:type="pct"/>
          </w:tcPr>
          <w:p w14:paraId="4A99AB23" w14:textId="77777777" w:rsidR="004B5F1F" w:rsidRPr="00F85647" w:rsidRDefault="004B5F1F" w:rsidP="004B5F1F">
            <w:pPr>
              <w:autoSpaceDE w:val="0"/>
              <w:autoSpaceDN w:val="0"/>
              <w:adjustRightInd w:val="0"/>
              <w:jc w:val="center"/>
              <w:rPr>
                <w:noProof/>
                <w:lang w:val="en-US"/>
              </w:rPr>
            </w:pPr>
          </w:p>
        </w:tc>
        <w:tc>
          <w:tcPr>
            <w:tcW w:w="324" w:type="pct"/>
            <w:gridSpan w:val="2"/>
          </w:tcPr>
          <w:p w14:paraId="04472FEA" w14:textId="77777777" w:rsidR="004B5F1F" w:rsidRPr="00F85647" w:rsidRDefault="004B5F1F" w:rsidP="004B5F1F">
            <w:pPr>
              <w:autoSpaceDE w:val="0"/>
              <w:autoSpaceDN w:val="0"/>
              <w:adjustRightInd w:val="0"/>
              <w:jc w:val="center"/>
              <w:rPr>
                <w:noProof/>
                <w:lang w:val="en-US"/>
              </w:rPr>
            </w:pPr>
          </w:p>
        </w:tc>
        <w:tc>
          <w:tcPr>
            <w:tcW w:w="237" w:type="pct"/>
          </w:tcPr>
          <w:p w14:paraId="3A05E173" w14:textId="77777777" w:rsidR="004B5F1F" w:rsidRPr="00F85647" w:rsidRDefault="004B5F1F" w:rsidP="004B5F1F">
            <w:pPr>
              <w:autoSpaceDE w:val="0"/>
              <w:autoSpaceDN w:val="0"/>
              <w:adjustRightInd w:val="0"/>
              <w:jc w:val="center"/>
              <w:rPr>
                <w:noProof/>
                <w:lang w:val="en-US"/>
              </w:rPr>
            </w:pPr>
          </w:p>
        </w:tc>
        <w:tc>
          <w:tcPr>
            <w:tcW w:w="237" w:type="pct"/>
          </w:tcPr>
          <w:p w14:paraId="0EA6D086" w14:textId="77777777" w:rsidR="004B5F1F" w:rsidRPr="00F85647" w:rsidRDefault="004B5F1F" w:rsidP="004B5F1F">
            <w:pPr>
              <w:autoSpaceDE w:val="0"/>
              <w:autoSpaceDN w:val="0"/>
              <w:adjustRightInd w:val="0"/>
              <w:jc w:val="center"/>
              <w:rPr>
                <w:noProof/>
              </w:rPr>
            </w:pPr>
          </w:p>
        </w:tc>
        <w:tc>
          <w:tcPr>
            <w:tcW w:w="414" w:type="pct"/>
          </w:tcPr>
          <w:p w14:paraId="309A4CB1" w14:textId="77777777" w:rsidR="004B5F1F" w:rsidRPr="00F85647" w:rsidRDefault="004B5F1F" w:rsidP="004B5F1F">
            <w:pPr>
              <w:autoSpaceDE w:val="0"/>
              <w:autoSpaceDN w:val="0"/>
              <w:adjustRightInd w:val="0"/>
              <w:jc w:val="center"/>
              <w:rPr>
                <w:noProof/>
              </w:rPr>
            </w:pPr>
          </w:p>
        </w:tc>
        <w:tc>
          <w:tcPr>
            <w:tcW w:w="339" w:type="pct"/>
          </w:tcPr>
          <w:p w14:paraId="2A7CFBFE" w14:textId="77777777" w:rsidR="004B5F1F" w:rsidRDefault="004B5F1F" w:rsidP="004B5F1F">
            <w:pPr>
              <w:autoSpaceDE w:val="0"/>
              <w:autoSpaceDN w:val="0"/>
              <w:adjustRightInd w:val="0"/>
              <w:jc w:val="center"/>
              <w:rPr>
                <w:noProof/>
              </w:rPr>
            </w:pPr>
          </w:p>
        </w:tc>
      </w:tr>
      <w:tr w:rsidR="004B5F1F" w:rsidRPr="00F85647" w14:paraId="6DF709F8" w14:textId="77777777" w:rsidTr="009958C9">
        <w:trPr>
          <w:trHeight w:val="288"/>
        </w:trPr>
        <w:tc>
          <w:tcPr>
            <w:tcW w:w="192" w:type="pct"/>
          </w:tcPr>
          <w:p w14:paraId="6E6C455B"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4AADA7E6" w14:textId="77777777" w:rsidR="004B5F1F" w:rsidRPr="002966C9" w:rsidRDefault="004B5F1F" w:rsidP="004B5F1F">
            <w:pPr>
              <w:rPr>
                <w:color w:val="000000"/>
              </w:rPr>
            </w:pPr>
            <w:r w:rsidRPr="002966C9">
              <w:rPr>
                <w:color w:val="000000"/>
              </w:rPr>
              <w:t>-automatski osigurač, slično Schrack;</w:t>
            </w:r>
          </w:p>
        </w:tc>
        <w:tc>
          <w:tcPr>
            <w:tcW w:w="384" w:type="pct"/>
          </w:tcPr>
          <w:p w14:paraId="030EF581" w14:textId="262E793A" w:rsidR="004B5F1F" w:rsidRPr="007A08CE" w:rsidRDefault="004B5F1F" w:rsidP="004B5F1F">
            <w:pPr>
              <w:jc w:val="center"/>
              <w:rPr>
                <w:color w:val="000000"/>
                <w:highlight w:val="yellow"/>
              </w:rPr>
            </w:pPr>
          </w:p>
        </w:tc>
        <w:tc>
          <w:tcPr>
            <w:tcW w:w="387" w:type="pct"/>
            <w:vAlign w:val="bottom"/>
          </w:tcPr>
          <w:p w14:paraId="6FED0C42" w14:textId="77777777" w:rsidR="004B5F1F" w:rsidRPr="007A08CE" w:rsidRDefault="004B5F1F" w:rsidP="004B5F1F">
            <w:pPr>
              <w:jc w:val="center"/>
              <w:rPr>
                <w:color w:val="000000"/>
              </w:rPr>
            </w:pPr>
          </w:p>
        </w:tc>
        <w:tc>
          <w:tcPr>
            <w:tcW w:w="322" w:type="pct"/>
          </w:tcPr>
          <w:p w14:paraId="73FC3B3C" w14:textId="77777777" w:rsidR="004B5F1F" w:rsidRPr="00F85647" w:rsidRDefault="004B5F1F" w:rsidP="004B5F1F">
            <w:pPr>
              <w:autoSpaceDE w:val="0"/>
              <w:autoSpaceDN w:val="0"/>
              <w:adjustRightInd w:val="0"/>
              <w:jc w:val="center"/>
              <w:rPr>
                <w:noProof/>
                <w:lang w:val="en-US"/>
              </w:rPr>
            </w:pPr>
          </w:p>
        </w:tc>
        <w:tc>
          <w:tcPr>
            <w:tcW w:w="324" w:type="pct"/>
            <w:gridSpan w:val="2"/>
          </w:tcPr>
          <w:p w14:paraId="2E7955EC" w14:textId="77777777" w:rsidR="004B5F1F" w:rsidRPr="00F85647" w:rsidRDefault="004B5F1F" w:rsidP="004B5F1F">
            <w:pPr>
              <w:autoSpaceDE w:val="0"/>
              <w:autoSpaceDN w:val="0"/>
              <w:adjustRightInd w:val="0"/>
              <w:jc w:val="center"/>
              <w:rPr>
                <w:noProof/>
                <w:lang w:val="en-US"/>
              </w:rPr>
            </w:pPr>
          </w:p>
        </w:tc>
        <w:tc>
          <w:tcPr>
            <w:tcW w:w="237" w:type="pct"/>
          </w:tcPr>
          <w:p w14:paraId="7FE21293" w14:textId="77777777" w:rsidR="004B5F1F" w:rsidRPr="00F85647" w:rsidRDefault="004B5F1F" w:rsidP="004B5F1F">
            <w:pPr>
              <w:autoSpaceDE w:val="0"/>
              <w:autoSpaceDN w:val="0"/>
              <w:adjustRightInd w:val="0"/>
              <w:jc w:val="center"/>
              <w:rPr>
                <w:noProof/>
                <w:lang w:val="en-US"/>
              </w:rPr>
            </w:pPr>
          </w:p>
        </w:tc>
        <w:tc>
          <w:tcPr>
            <w:tcW w:w="237" w:type="pct"/>
          </w:tcPr>
          <w:p w14:paraId="1EEF9B6C" w14:textId="77777777" w:rsidR="004B5F1F" w:rsidRPr="00F85647" w:rsidRDefault="004B5F1F" w:rsidP="004B5F1F">
            <w:pPr>
              <w:autoSpaceDE w:val="0"/>
              <w:autoSpaceDN w:val="0"/>
              <w:adjustRightInd w:val="0"/>
              <w:jc w:val="center"/>
              <w:rPr>
                <w:noProof/>
              </w:rPr>
            </w:pPr>
          </w:p>
        </w:tc>
        <w:tc>
          <w:tcPr>
            <w:tcW w:w="414" w:type="pct"/>
          </w:tcPr>
          <w:p w14:paraId="692A4830" w14:textId="77777777" w:rsidR="004B5F1F" w:rsidRPr="00F85647" w:rsidRDefault="004B5F1F" w:rsidP="004B5F1F">
            <w:pPr>
              <w:autoSpaceDE w:val="0"/>
              <w:autoSpaceDN w:val="0"/>
              <w:adjustRightInd w:val="0"/>
              <w:jc w:val="center"/>
              <w:rPr>
                <w:noProof/>
              </w:rPr>
            </w:pPr>
          </w:p>
        </w:tc>
        <w:tc>
          <w:tcPr>
            <w:tcW w:w="339" w:type="pct"/>
          </w:tcPr>
          <w:p w14:paraId="16203DFF" w14:textId="77777777" w:rsidR="004B5F1F" w:rsidRDefault="004B5F1F" w:rsidP="004B5F1F">
            <w:pPr>
              <w:autoSpaceDE w:val="0"/>
              <w:autoSpaceDN w:val="0"/>
              <w:adjustRightInd w:val="0"/>
              <w:jc w:val="center"/>
              <w:rPr>
                <w:noProof/>
              </w:rPr>
            </w:pPr>
          </w:p>
        </w:tc>
      </w:tr>
      <w:tr w:rsidR="004B5F1F" w:rsidRPr="00F85647" w14:paraId="669D8434" w14:textId="77777777" w:rsidTr="009958C9">
        <w:trPr>
          <w:trHeight w:val="288"/>
        </w:trPr>
        <w:tc>
          <w:tcPr>
            <w:tcW w:w="192" w:type="pct"/>
          </w:tcPr>
          <w:p w14:paraId="394660FC"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C0380FB" w14:textId="77777777" w:rsidR="004B5F1F" w:rsidRPr="002966C9" w:rsidRDefault="004B5F1F" w:rsidP="004B5F1F">
            <w:pPr>
              <w:rPr>
                <w:color w:val="000000"/>
              </w:rPr>
            </w:pPr>
            <w:r w:rsidRPr="002966C9">
              <w:rPr>
                <w:color w:val="000000"/>
              </w:rPr>
              <w:t>BMS0 C6/1</w:t>
            </w:r>
          </w:p>
        </w:tc>
        <w:tc>
          <w:tcPr>
            <w:tcW w:w="384" w:type="pct"/>
          </w:tcPr>
          <w:p w14:paraId="0D780A6F" w14:textId="0245A6B7"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5134F15B" w14:textId="77777777" w:rsidR="004B5F1F" w:rsidRPr="007A08CE" w:rsidRDefault="004B5F1F" w:rsidP="004B5F1F">
            <w:pPr>
              <w:jc w:val="center"/>
              <w:rPr>
                <w:color w:val="000000"/>
              </w:rPr>
            </w:pPr>
            <w:r w:rsidRPr="007A08CE">
              <w:rPr>
                <w:color w:val="000000"/>
              </w:rPr>
              <w:t>10</w:t>
            </w:r>
          </w:p>
        </w:tc>
        <w:tc>
          <w:tcPr>
            <w:tcW w:w="322" w:type="pct"/>
          </w:tcPr>
          <w:p w14:paraId="771C1043" w14:textId="77777777" w:rsidR="004B5F1F" w:rsidRPr="00F85647" w:rsidRDefault="004B5F1F" w:rsidP="004B5F1F">
            <w:pPr>
              <w:autoSpaceDE w:val="0"/>
              <w:autoSpaceDN w:val="0"/>
              <w:adjustRightInd w:val="0"/>
              <w:jc w:val="center"/>
              <w:rPr>
                <w:noProof/>
                <w:lang w:val="en-US"/>
              </w:rPr>
            </w:pPr>
          </w:p>
        </w:tc>
        <w:tc>
          <w:tcPr>
            <w:tcW w:w="324" w:type="pct"/>
            <w:gridSpan w:val="2"/>
          </w:tcPr>
          <w:p w14:paraId="0AA8E33D" w14:textId="77777777" w:rsidR="004B5F1F" w:rsidRPr="00F85647" w:rsidRDefault="004B5F1F" w:rsidP="004B5F1F">
            <w:pPr>
              <w:autoSpaceDE w:val="0"/>
              <w:autoSpaceDN w:val="0"/>
              <w:adjustRightInd w:val="0"/>
              <w:jc w:val="center"/>
              <w:rPr>
                <w:noProof/>
                <w:lang w:val="en-US"/>
              </w:rPr>
            </w:pPr>
          </w:p>
        </w:tc>
        <w:tc>
          <w:tcPr>
            <w:tcW w:w="237" w:type="pct"/>
          </w:tcPr>
          <w:p w14:paraId="0C22493F" w14:textId="77777777" w:rsidR="004B5F1F" w:rsidRPr="00F85647" w:rsidRDefault="004B5F1F" w:rsidP="004B5F1F">
            <w:pPr>
              <w:autoSpaceDE w:val="0"/>
              <w:autoSpaceDN w:val="0"/>
              <w:adjustRightInd w:val="0"/>
              <w:jc w:val="center"/>
              <w:rPr>
                <w:noProof/>
                <w:lang w:val="en-US"/>
              </w:rPr>
            </w:pPr>
          </w:p>
        </w:tc>
        <w:tc>
          <w:tcPr>
            <w:tcW w:w="237" w:type="pct"/>
          </w:tcPr>
          <w:p w14:paraId="1A609E33" w14:textId="77777777" w:rsidR="004B5F1F" w:rsidRPr="00F85647" w:rsidRDefault="004B5F1F" w:rsidP="004B5F1F">
            <w:pPr>
              <w:autoSpaceDE w:val="0"/>
              <w:autoSpaceDN w:val="0"/>
              <w:adjustRightInd w:val="0"/>
              <w:jc w:val="center"/>
              <w:rPr>
                <w:noProof/>
              </w:rPr>
            </w:pPr>
          </w:p>
        </w:tc>
        <w:tc>
          <w:tcPr>
            <w:tcW w:w="414" w:type="pct"/>
          </w:tcPr>
          <w:p w14:paraId="07A1D9BB" w14:textId="77777777" w:rsidR="004B5F1F" w:rsidRPr="00F85647" w:rsidRDefault="004B5F1F" w:rsidP="004B5F1F">
            <w:pPr>
              <w:autoSpaceDE w:val="0"/>
              <w:autoSpaceDN w:val="0"/>
              <w:adjustRightInd w:val="0"/>
              <w:jc w:val="center"/>
              <w:rPr>
                <w:noProof/>
              </w:rPr>
            </w:pPr>
          </w:p>
        </w:tc>
        <w:tc>
          <w:tcPr>
            <w:tcW w:w="339" w:type="pct"/>
          </w:tcPr>
          <w:p w14:paraId="672A8E2F" w14:textId="77777777" w:rsidR="004B5F1F" w:rsidRDefault="004B5F1F" w:rsidP="004B5F1F">
            <w:pPr>
              <w:autoSpaceDE w:val="0"/>
              <w:autoSpaceDN w:val="0"/>
              <w:adjustRightInd w:val="0"/>
              <w:jc w:val="center"/>
              <w:rPr>
                <w:noProof/>
              </w:rPr>
            </w:pPr>
          </w:p>
        </w:tc>
      </w:tr>
      <w:tr w:rsidR="004B5F1F" w:rsidRPr="00F85647" w14:paraId="5AB4B883" w14:textId="77777777" w:rsidTr="009958C9">
        <w:trPr>
          <w:trHeight w:val="288"/>
        </w:trPr>
        <w:tc>
          <w:tcPr>
            <w:tcW w:w="192" w:type="pct"/>
          </w:tcPr>
          <w:p w14:paraId="43E5A4A5"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BEA1B0B" w14:textId="77777777" w:rsidR="004B5F1F" w:rsidRPr="002966C9" w:rsidRDefault="004B5F1F" w:rsidP="004B5F1F">
            <w:pPr>
              <w:rPr>
                <w:color w:val="000000"/>
              </w:rPr>
            </w:pPr>
            <w:r w:rsidRPr="002966C9">
              <w:rPr>
                <w:color w:val="000000"/>
              </w:rPr>
              <w:t>BMS0 C16/1</w:t>
            </w:r>
          </w:p>
        </w:tc>
        <w:tc>
          <w:tcPr>
            <w:tcW w:w="384" w:type="pct"/>
          </w:tcPr>
          <w:p w14:paraId="3F1C4B50" w14:textId="451965DD"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B821F7E" w14:textId="77777777" w:rsidR="004B5F1F" w:rsidRPr="007A08CE" w:rsidRDefault="004B5F1F" w:rsidP="004B5F1F">
            <w:pPr>
              <w:jc w:val="center"/>
              <w:rPr>
                <w:color w:val="000000"/>
              </w:rPr>
            </w:pPr>
            <w:r w:rsidRPr="007A08CE">
              <w:rPr>
                <w:color w:val="000000"/>
              </w:rPr>
              <w:t>1</w:t>
            </w:r>
          </w:p>
        </w:tc>
        <w:tc>
          <w:tcPr>
            <w:tcW w:w="322" w:type="pct"/>
          </w:tcPr>
          <w:p w14:paraId="09FF000A" w14:textId="77777777" w:rsidR="004B5F1F" w:rsidRPr="00F85647" w:rsidRDefault="004B5F1F" w:rsidP="004B5F1F">
            <w:pPr>
              <w:autoSpaceDE w:val="0"/>
              <w:autoSpaceDN w:val="0"/>
              <w:adjustRightInd w:val="0"/>
              <w:jc w:val="center"/>
              <w:rPr>
                <w:noProof/>
                <w:lang w:val="en-US"/>
              </w:rPr>
            </w:pPr>
          </w:p>
        </w:tc>
        <w:tc>
          <w:tcPr>
            <w:tcW w:w="324" w:type="pct"/>
            <w:gridSpan w:val="2"/>
          </w:tcPr>
          <w:p w14:paraId="16B13C41" w14:textId="77777777" w:rsidR="004B5F1F" w:rsidRPr="00F85647" w:rsidRDefault="004B5F1F" w:rsidP="004B5F1F">
            <w:pPr>
              <w:autoSpaceDE w:val="0"/>
              <w:autoSpaceDN w:val="0"/>
              <w:adjustRightInd w:val="0"/>
              <w:jc w:val="center"/>
              <w:rPr>
                <w:noProof/>
                <w:lang w:val="en-US"/>
              </w:rPr>
            </w:pPr>
          </w:p>
        </w:tc>
        <w:tc>
          <w:tcPr>
            <w:tcW w:w="237" w:type="pct"/>
          </w:tcPr>
          <w:p w14:paraId="28613B11" w14:textId="77777777" w:rsidR="004B5F1F" w:rsidRPr="00F85647" w:rsidRDefault="004B5F1F" w:rsidP="004B5F1F">
            <w:pPr>
              <w:autoSpaceDE w:val="0"/>
              <w:autoSpaceDN w:val="0"/>
              <w:adjustRightInd w:val="0"/>
              <w:jc w:val="center"/>
              <w:rPr>
                <w:noProof/>
                <w:lang w:val="en-US"/>
              </w:rPr>
            </w:pPr>
          </w:p>
        </w:tc>
        <w:tc>
          <w:tcPr>
            <w:tcW w:w="237" w:type="pct"/>
          </w:tcPr>
          <w:p w14:paraId="3523D085" w14:textId="77777777" w:rsidR="004B5F1F" w:rsidRPr="00F85647" w:rsidRDefault="004B5F1F" w:rsidP="004B5F1F">
            <w:pPr>
              <w:autoSpaceDE w:val="0"/>
              <w:autoSpaceDN w:val="0"/>
              <w:adjustRightInd w:val="0"/>
              <w:jc w:val="center"/>
              <w:rPr>
                <w:noProof/>
              </w:rPr>
            </w:pPr>
          </w:p>
        </w:tc>
        <w:tc>
          <w:tcPr>
            <w:tcW w:w="414" w:type="pct"/>
          </w:tcPr>
          <w:p w14:paraId="3A0353E3" w14:textId="77777777" w:rsidR="004B5F1F" w:rsidRPr="00F85647" w:rsidRDefault="004B5F1F" w:rsidP="004B5F1F">
            <w:pPr>
              <w:autoSpaceDE w:val="0"/>
              <w:autoSpaceDN w:val="0"/>
              <w:adjustRightInd w:val="0"/>
              <w:jc w:val="center"/>
              <w:rPr>
                <w:noProof/>
              </w:rPr>
            </w:pPr>
          </w:p>
        </w:tc>
        <w:tc>
          <w:tcPr>
            <w:tcW w:w="339" w:type="pct"/>
          </w:tcPr>
          <w:p w14:paraId="2CB5EF93" w14:textId="77777777" w:rsidR="004B5F1F" w:rsidRDefault="004B5F1F" w:rsidP="004B5F1F">
            <w:pPr>
              <w:autoSpaceDE w:val="0"/>
              <w:autoSpaceDN w:val="0"/>
              <w:adjustRightInd w:val="0"/>
              <w:jc w:val="center"/>
              <w:rPr>
                <w:noProof/>
              </w:rPr>
            </w:pPr>
          </w:p>
        </w:tc>
      </w:tr>
      <w:tr w:rsidR="004B5F1F" w:rsidRPr="00F85647" w14:paraId="6E26F58B" w14:textId="77777777" w:rsidTr="009958C9">
        <w:trPr>
          <w:trHeight w:val="288"/>
        </w:trPr>
        <w:tc>
          <w:tcPr>
            <w:tcW w:w="192" w:type="pct"/>
          </w:tcPr>
          <w:p w14:paraId="621758D2"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34B76B53" w14:textId="77777777" w:rsidR="004B5F1F" w:rsidRPr="002966C9" w:rsidRDefault="004B5F1F" w:rsidP="004B5F1F">
            <w:pPr>
              <w:rPr>
                <w:color w:val="000000"/>
              </w:rPr>
            </w:pPr>
            <w:r w:rsidRPr="002966C9">
              <w:rPr>
                <w:color w:val="000000"/>
              </w:rPr>
              <w:t>BMS0 C 10/3</w:t>
            </w:r>
          </w:p>
        </w:tc>
        <w:tc>
          <w:tcPr>
            <w:tcW w:w="384" w:type="pct"/>
          </w:tcPr>
          <w:p w14:paraId="7B9D0C5E" w14:textId="7A65AFA4"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52F05B59" w14:textId="77777777" w:rsidR="004B5F1F" w:rsidRPr="007A08CE" w:rsidRDefault="004B5F1F" w:rsidP="004B5F1F">
            <w:pPr>
              <w:jc w:val="center"/>
              <w:rPr>
                <w:color w:val="000000"/>
              </w:rPr>
            </w:pPr>
            <w:r w:rsidRPr="007A08CE">
              <w:rPr>
                <w:color w:val="000000"/>
              </w:rPr>
              <w:t>3</w:t>
            </w:r>
          </w:p>
        </w:tc>
        <w:tc>
          <w:tcPr>
            <w:tcW w:w="322" w:type="pct"/>
          </w:tcPr>
          <w:p w14:paraId="69ED4011" w14:textId="77777777" w:rsidR="004B5F1F" w:rsidRPr="00F85647" w:rsidRDefault="004B5F1F" w:rsidP="004B5F1F">
            <w:pPr>
              <w:autoSpaceDE w:val="0"/>
              <w:autoSpaceDN w:val="0"/>
              <w:adjustRightInd w:val="0"/>
              <w:jc w:val="center"/>
              <w:rPr>
                <w:noProof/>
                <w:lang w:val="en-US"/>
              </w:rPr>
            </w:pPr>
          </w:p>
        </w:tc>
        <w:tc>
          <w:tcPr>
            <w:tcW w:w="324" w:type="pct"/>
            <w:gridSpan w:val="2"/>
          </w:tcPr>
          <w:p w14:paraId="4DBFCB1B" w14:textId="77777777" w:rsidR="004B5F1F" w:rsidRPr="00F85647" w:rsidRDefault="004B5F1F" w:rsidP="004B5F1F">
            <w:pPr>
              <w:autoSpaceDE w:val="0"/>
              <w:autoSpaceDN w:val="0"/>
              <w:adjustRightInd w:val="0"/>
              <w:jc w:val="center"/>
              <w:rPr>
                <w:noProof/>
                <w:lang w:val="en-US"/>
              </w:rPr>
            </w:pPr>
          </w:p>
        </w:tc>
        <w:tc>
          <w:tcPr>
            <w:tcW w:w="237" w:type="pct"/>
          </w:tcPr>
          <w:p w14:paraId="51DF991C" w14:textId="77777777" w:rsidR="004B5F1F" w:rsidRPr="00F85647" w:rsidRDefault="004B5F1F" w:rsidP="004B5F1F">
            <w:pPr>
              <w:autoSpaceDE w:val="0"/>
              <w:autoSpaceDN w:val="0"/>
              <w:adjustRightInd w:val="0"/>
              <w:jc w:val="center"/>
              <w:rPr>
                <w:noProof/>
                <w:lang w:val="en-US"/>
              </w:rPr>
            </w:pPr>
          </w:p>
        </w:tc>
        <w:tc>
          <w:tcPr>
            <w:tcW w:w="237" w:type="pct"/>
          </w:tcPr>
          <w:p w14:paraId="0A0199E5" w14:textId="77777777" w:rsidR="004B5F1F" w:rsidRPr="00F85647" w:rsidRDefault="004B5F1F" w:rsidP="004B5F1F">
            <w:pPr>
              <w:autoSpaceDE w:val="0"/>
              <w:autoSpaceDN w:val="0"/>
              <w:adjustRightInd w:val="0"/>
              <w:jc w:val="center"/>
              <w:rPr>
                <w:noProof/>
              </w:rPr>
            </w:pPr>
          </w:p>
        </w:tc>
        <w:tc>
          <w:tcPr>
            <w:tcW w:w="414" w:type="pct"/>
          </w:tcPr>
          <w:p w14:paraId="7A79AE0B" w14:textId="77777777" w:rsidR="004B5F1F" w:rsidRPr="00F85647" w:rsidRDefault="004B5F1F" w:rsidP="004B5F1F">
            <w:pPr>
              <w:autoSpaceDE w:val="0"/>
              <w:autoSpaceDN w:val="0"/>
              <w:adjustRightInd w:val="0"/>
              <w:jc w:val="center"/>
              <w:rPr>
                <w:noProof/>
              </w:rPr>
            </w:pPr>
          </w:p>
        </w:tc>
        <w:tc>
          <w:tcPr>
            <w:tcW w:w="339" w:type="pct"/>
          </w:tcPr>
          <w:p w14:paraId="2916E39E" w14:textId="77777777" w:rsidR="004B5F1F" w:rsidRDefault="004B5F1F" w:rsidP="004B5F1F">
            <w:pPr>
              <w:autoSpaceDE w:val="0"/>
              <w:autoSpaceDN w:val="0"/>
              <w:adjustRightInd w:val="0"/>
              <w:jc w:val="center"/>
              <w:rPr>
                <w:noProof/>
              </w:rPr>
            </w:pPr>
          </w:p>
        </w:tc>
      </w:tr>
      <w:tr w:rsidR="004B5F1F" w:rsidRPr="00F85647" w14:paraId="2E74E0AF" w14:textId="77777777" w:rsidTr="009958C9">
        <w:trPr>
          <w:trHeight w:val="288"/>
        </w:trPr>
        <w:tc>
          <w:tcPr>
            <w:tcW w:w="192" w:type="pct"/>
          </w:tcPr>
          <w:p w14:paraId="67A6CAD5"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04C0389B" w14:textId="77777777" w:rsidR="004B5F1F" w:rsidRPr="002966C9" w:rsidRDefault="004B5F1F" w:rsidP="004B5F1F">
            <w:pPr>
              <w:rPr>
                <w:color w:val="000000"/>
              </w:rPr>
            </w:pPr>
            <w:r w:rsidRPr="002966C9">
              <w:rPr>
                <w:color w:val="000000"/>
              </w:rPr>
              <w:t>BMS0 C 20/3</w:t>
            </w:r>
          </w:p>
        </w:tc>
        <w:tc>
          <w:tcPr>
            <w:tcW w:w="384" w:type="pct"/>
          </w:tcPr>
          <w:p w14:paraId="5D484303" w14:textId="2A102E0D"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83FA67A" w14:textId="77777777" w:rsidR="004B5F1F" w:rsidRPr="007A08CE" w:rsidRDefault="004B5F1F" w:rsidP="004B5F1F">
            <w:pPr>
              <w:jc w:val="center"/>
              <w:rPr>
                <w:color w:val="000000"/>
              </w:rPr>
            </w:pPr>
            <w:r w:rsidRPr="007A08CE">
              <w:rPr>
                <w:color w:val="000000"/>
              </w:rPr>
              <w:t>1</w:t>
            </w:r>
          </w:p>
        </w:tc>
        <w:tc>
          <w:tcPr>
            <w:tcW w:w="322" w:type="pct"/>
          </w:tcPr>
          <w:p w14:paraId="7CE26EBB" w14:textId="77777777" w:rsidR="004B5F1F" w:rsidRPr="00F85647" w:rsidRDefault="004B5F1F" w:rsidP="004B5F1F">
            <w:pPr>
              <w:autoSpaceDE w:val="0"/>
              <w:autoSpaceDN w:val="0"/>
              <w:adjustRightInd w:val="0"/>
              <w:jc w:val="center"/>
              <w:rPr>
                <w:noProof/>
                <w:lang w:val="en-US"/>
              </w:rPr>
            </w:pPr>
          </w:p>
        </w:tc>
        <w:tc>
          <w:tcPr>
            <w:tcW w:w="324" w:type="pct"/>
            <w:gridSpan w:val="2"/>
          </w:tcPr>
          <w:p w14:paraId="15BF0907" w14:textId="77777777" w:rsidR="004B5F1F" w:rsidRPr="00F85647" w:rsidRDefault="004B5F1F" w:rsidP="004B5F1F">
            <w:pPr>
              <w:autoSpaceDE w:val="0"/>
              <w:autoSpaceDN w:val="0"/>
              <w:adjustRightInd w:val="0"/>
              <w:jc w:val="center"/>
              <w:rPr>
                <w:noProof/>
                <w:lang w:val="en-US"/>
              </w:rPr>
            </w:pPr>
          </w:p>
        </w:tc>
        <w:tc>
          <w:tcPr>
            <w:tcW w:w="237" w:type="pct"/>
          </w:tcPr>
          <w:p w14:paraId="5CCA0637" w14:textId="77777777" w:rsidR="004B5F1F" w:rsidRPr="00F85647" w:rsidRDefault="004B5F1F" w:rsidP="004B5F1F">
            <w:pPr>
              <w:autoSpaceDE w:val="0"/>
              <w:autoSpaceDN w:val="0"/>
              <w:adjustRightInd w:val="0"/>
              <w:jc w:val="center"/>
              <w:rPr>
                <w:noProof/>
                <w:lang w:val="en-US"/>
              </w:rPr>
            </w:pPr>
          </w:p>
        </w:tc>
        <w:tc>
          <w:tcPr>
            <w:tcW w:w="237" w:type="pct"/>
          </w:tcPr>
          <w:p w14:paraId="4D5D606B" w14:textId="77777777" w:rsidR="004B5F1F" w:rsidRPr="00F85647" w:rsidRDefault="004B5F1F" w:rsidP="004B5F1F">
            <w:pPr>
              <w:autoSpaceDE w:val="0"/>
              <w:autoSpaceDN w:val="0"/>
              <w:adjustRightInd w:val="0"/>
              <w:jc w:val="center"/>
              <w:rPr>
                <w:noProof/>
              </w:rPr>
            </w:pPr>
          </w:p>
        </w:tc>
        <w:tc>
          <w:tcPr>
            <w:tcW w:w="414" w:type="pct"/>
          </w:tcPr>
          <w:p w14:paraId="1248CD0E" w14:textId="77777777" w:rsidR="004B5F1F" w:rsidRPr="00F85647" w:rsidRDefault="004B5F1F" w:rsidP="004B5F1F">
            <w:pPr>
              <w:autoSpaceDE w:val="0"/>
              <w:autoSpaceDN w:val="0"/>
              <w:adjustRightInd w:val="0"/>
              <w:jc w:val="center"/>
              <w:rPr>
                <w:noProof/>
              </w:rPr>
            </w:pPr>
          </w:p>
        </w:tc>
        <w:tc>
          <w:tcPr>
            <w:tcW w:w="339" w:type="pct"/>
          </w:tcPr>
          <w:p w14:paraId="0DEF3FF2" w14:textId="77777777" w:rsidR="004B5F1F" w:rsidRDefault="004B5F1F" w:rsidP="004B5F1F">
            <w:pPr>
              <w:autoSpaceDE w:val="0"/>
              <w:autoSpaceDN w:val="0"/>
              <w:adjustRightInd w:val="0"/>
              <w:jc w:val="center"/>
              <w:rPr>
                <w:noProof/>
              </w:rPr>
            </w:pPr>
          </w:p>
        </w:tc>
      </w:tr>
      <w:tr w:rsidR="004B5F1F" w:rsidRPr="00F85647" w14:paraId="3F293E88" w14:textId="77777777" w:rsidTr="009958C9">
        <w:trPr>
          <w:trHeight w:val="288"/>
        </w:trPr>
        <w:tc>
          <w:tcPr>
            <w:tcW w:w="192" w:type="pct"/>
          </w:tcPr>
          <w:p w14:paraId="54DC7523"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28869835" w14:textId="77777777" w:rsidR="004B5F1F" w:rsidRPr="002966C9" w:rsidRDefault="004B5F1F" w:rsidP="004B5F1F">
            <w:pPr>
              <w:rPr>
                <w:color w:val="000000"/>
              </w:rPr>
            </w:pPr>
            <w:r w:rsidRPr="002966C9">
              <w:rPr>
                <w:color w:val="000000"/>
              </w:rPr>
              <w:t>BMS0 C 25/3</w:t>
            </w:r>
          </w:p>
        </w:tc>
        <w:tc>
          <w:tcPr>
            <w:tcW w:w="384" w:type="pct"/>
          </w:tcPr>
          <w:p w14:paraId="4E89F096" w14:textId="49C36BC9" w:rsidR="004B5F1F" w:rsidRPr="007A08CE" w:rsidRDefault="004B5F1F" w:rsidP="004B5F1F">
            <w:pPr>
              <w:jc w:val="center"/>
              <w:rPr>
                <w:color w:val="000000"/>
              </w:rPr>
            </w:pPr>
            <w:r w:rsidRPr="008C6269">
              <w:rPr>
                <w:bCs/>
                <w:color w:val="000000"/>
              </w:rPr>
              <w:t>kom</w:t>
            </w:r>
          </w:p>
        </w:tc>
        <w:tc>
          <w:tcPr>
            <w:tcW w:w="387" w:type="pct"/>
            <w:vAlign w:val="bottom"/>
          </w:tcPr>
          <w:p w14:paraId="1CDF8156" w14:textId="77777777" w:rsidR="004B5F1F" w:rsidRPr="007A08CE" w:rsidRDefault="004B5F1F" w:rsidP="004B5F1F">
            <w:pPr>
              <w:jc w:val="center"/>
              <w:rPr>
                <w:color w:val="000000"/>
              </w:rPr>
            </w:pPr>
            <w:r w:rsidRPr="007A08CE">
              <w:rPr>
                <w:color w:val="000000"/>
              </w:rPr>
              <w:t>1</w:t>
            </w:r>
          </w:p>
        </w:tc>
        <w:tc>
          <w:tcPr>
            <w:tcW w:w="322" w:type="pct"/>
          </w:tcPr>
          <w:p w14:paraId="457187B9" w14:textId="77777777" w:rsidR="004B5F1F" w:rsidRPr="00F85647" w:rsidRDefault="004B5F1F" w:rsidP="004B5F1F">
            <w:pPr>
              <w:autoSpaceDE w:val="0"/>
              <w:autoSpaceDN w:val="0"/>
              <w:adjustRightInd w:val="0"/>
              <w:jc w:val="center"/>
              <w:rPr>
                <w:noProof/>
                <w:lang w:val="en-US"/>
              </w:rPr>
            </w:pPr>
          </w:p>
        </w:tc>
        <w:tc>
          <w:tcPr>
            <w:tcW w:w="324" w:type="pct"/>
            <w:gridSpan w:val="2"/>
          </w:tcPr>
          <w:p w14:paraId="2F70A8FD" w14:textId="77777777" w:rsidR="004B5F1F" w:rsidRPr="00F85647" w:rsidRDefault="004B5F1F" w:rsidP="004B5F1F">
            <w:pPr>
              <w:autoSpaceDE w:val="0"/>
              <w:autoSpaceDN w:val="0"/>
              <w:adjustRightInd w:val="0"/>
              <w:jc w:val="center"/>
              <w:rPr>
                <w:noProof/>
                <w:lang w:val="en-US"/>
              </w:rPr>
            </w:pPr>
          </w:p>
        </w:tc>
        <w:tc>
          <w:tcPr>
            <w:tcW w:w="237" w:type="pct"/>
          </w:tcPr>
          <w:p w14:paraId="100FB127" w14:textId="77777777" w:rsidR="004B5F1F" w:rsidRPr="00F85647" w:rsidRDefault="004B5F1F" w:rsidP="004B5F1F">
            <w:pPr>
              <w:autoSpaceDE w:val="0"/>
              <w:autoSpaceDN w:val="0"/>
              <w:adjustRightInd w:val="0"/>
              <w:jc w:val="center"/>
              <w:rPr>
                <w:noProof/>
                <w:lang w:val="en-US"/>
              </w:rPr>
            </w:pPr>
          </w:p>
        </w:tc>
        <w:tc>
          <w:tcPr>
            <w:tcW w:w="237" w:type="pct"/>
          </w:tcPr>
          <w:p w14:paraId="450BE455" w14:textId="77777777" w:rsidR="004B5F1F" w:rsidRPr="00F85647" w:rsidRDefault="004B5F1F" w:rsidP="004B5F1F">
            <w:pPr>
              <w:autoSpaceDE w:val="0"/>
              <w:autoSpaceDN w:val="0"/>
              <w:adjustRightInd w:val="0"/>
              <w:jc w:val="center"/>
              <w:rPr>
                <w:noProof/>
              </w:rPr>
            </w:pPr>
          </w:p>
        </w:tc>
        <w:tc>
          <w:tcPr>
            <w:tcW w:w="414" w:type="pct"/>
          </w:tcPr>
          <w:p w14:paraId="74436F6F" w14:textId="77777777" w:rsidR="004B5F1F" w:rsidRPr="00F85647" w:rsidRDefault="004B5F1F" w:rsidP="004B5F1F">
            <w:pPr>
              <w:autoSpaceDE w:val="0"/>
              <w:autoSpaceDN w:val="0"/>
              <w:adjustRightInd w:val="0"/>
              <w:jc w:val="center"/>
              <w:rPr>
                <w:noProof/>
              </w:rPr>
            </w:pPr>
          </w:p>
        </w:tc>
        <w:tc>
          <w:tcPr>
            <w:tcW w:w="339" w:type="pct"/>
          </w:tcPr>
          <w:p w14:paraId="5A16FE5E" w14:textId="77777777" w:rsidR="004B5F1F" w:rsidRDefault="004B5F1F" w:rsidP="004B5F1F">
            <w:pPr>
              <w:autoSpaceDE w:val="0"/>
              <w:autoSpaceDN w:val="0"/>
              <w:adjustRightInd w:val="0"/>
              <w:jc w:val="center"/>
              <w:rPr>
                <w:noProof/>
              </w:rPr>
            </w:pPr>
          </w:p>
        </w:tc>
      </w:tr>
      <w:tr w:rsidR="00C90E7E" w:rsidRPr="00F85647" w14:paraId="4EA64E16" w14:textId="77777777" w:rsidTr="00C90E7E">
        <w:trPr>
          <w:trHeight w:val="288"/>
        </w:trPr>
        <w:tc>
          <w:tcPr>
            <w:tcW w:w="192" w:type="pct"/>
          </w:tcPr>
          <w:p w14:paraId="2C50ADD7"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2E29E10E" w14:textId="77777777" w:rsidR="00185035" w:rsidRPr="002966C9" w:rsidRDefault="00185035" w:rsidP="002966C9">
            <w:pPr>
              <w:rPr>
                <w:color w:val="000000"/>
              </w:rPr>
            </w:pPr>
            <w:r w:rsidRPr="002966C9">
              <w:rPr>
                <w:color w:val="000000"/>
              </w:rPr>
              <w:t>BMS0 C 32/3</w:t>
            </w:r>
          </w:p>
        </w:tc>
        <w:tc>
          <w:tcPr>
            <w:tcW w:w="384" w:type="pct"/>
            <w:vAlign w:val="bottom"/>
          </w:tcPr>
          <w:p w14:paraId="17ABA8A9" w14:textId="5FED647C" w:rsidR="00185035" w:rsidRPr="007A08CE" w:rsidRDefault="004B5F1F" w:rsidP="00141BBF">
            <w:pPr>
              <w:jc w:val="center"/>
              <w:rPr>
                <w:color w:val="000000"/>
              </w:rPr>
            </w:pPr>
            <w:r>
              <w:rPr>
                <w:color w:val="000000"/>
              </w:rPr>
              <w:t>kom</w:t>
            </w:r>
          </w:p>
        </w:tc>
        <w:tc>
          <w:tcPr>
            <w:tcW w:w="387" w:type="pct"/>
            <w:vAlign w:val="bottom"/>
          </w:tcPr>
          <w:p w14:paraId="2F721551" w14:textId="77777777" w:rsidR="00185035" w:rsidRPr="007A08CE" w:rsidRDefault="00185035" w:rsidP="0068651D">
            <w:pPr>
              <w:jc w:val="center"/>
              <w:rPr>
                <w:color w:val="000000"/>
              </w:rPr>
            </w:pPr>
            <w:r w:rsidRPr="007A08CE">
              <w:rPr>
                <w:color w:val="000000"/>
              </w:rPr>
              <w:t>1</w:t>
            </w:r>
          </w:p>
        </w:tc>
        <w:tc>
          <w:tcPr>
            <w:tcW w:w="322" w:type="pct"/>
          </w:tcPr>
          <w:p w14:paraId="46A88790" w14:textId="77777777" w:rsidR="00185035" w:rsidRPr="00F85647" w:rsidRDefault="00185035" w:rsidP="005E2923">
            <w:pPr>
              <w:autoSpaceDE w:val="0"/>
              <w:autoSpaceDN w:val="0"/>
              <w:adjustRightInd w:val="0"/>
              <w:jc w:val="center"/>
              <w:rPr>
                <w:noProof/>
                <w:lang w:val="en-US"/>
              </w:rPr>
            </w:pPr>
          </w:p>
        </w:tc>
        <w:tc>
          <w:tcPr>
            <w:tcW w:w="324" w:type="pct"/>
            <w:gridSpan w:val="2"/>
          </w:tcPr>
          <w:p w14:paraId="4A656F8F" w14:textId="77777777" w:rsidR="00185035" w:rsidRPr="00F85647" w:rsidRDefault="00185035" w:rsidP="005E2923">
            <w:pPr>
              <w:autoSpaceDE w:val="0"/>
              <w:autoSpaceDN w:val="0"/>
              <w:adjustRightInd w:val="0"/>
              <w:jc w:val="center"/>
              <w:rPr>
                <w:noProof/>
                <w:lang w:val="en-US"/>
              </w:rPr>
            </w:pPr>
          </w:p>
        </w:tc>
        <w:tc>
          <w:tcPr>
            <w:tcW w:w="237" w:type="pct"/>
          </w:tcPr>
          <w:p w14:paraId="3075AF65" w14:textId="77777777" w:rsidR="00185035" w:rsidRPr="00F85647" w:rsidRDefault="00185035" w:rsidP="005E2923">
            <w:pPr>
              <w:autoSpaceDE w:val="0"/>
              <w:autoSpaceDN w:val="0"/>
              <w:adjustRightInd w:val="0"/>
              <w:jc w:val="center"/>
              <w:rPr>
                <w:noProof/>
                <w:lang w:val="en-US"/>
              </w:rPr>
            </w:pPr>
          </w:p>
        </w:tc>
        <w:tc>
          <w:tcPr>
            <w:tcW w:w="237" w:type="pct"/>
          </w:tcPr>
          <w:p w14:paraId="2DD6857E" w14:textId="77777777" w:rsidR="00185035" w:rsidRPr="00F85647" w:rsidRDefault="00185035" w:rsidP="005E2923">
            <w:pPr>
              <w:autoSpaceDE w:val="0"/>
              <w:autoSpaceDN w:val="0"/>
              <w:adjustRightInd w:val="0"/>
              <w:jc w:val="center"/>
              <w:rPr>
                <w:noProof/>
              </w:rPr>
            </w:pPr>
          </w:p>
        </w:tc>
        <w:tc>
          <w:tcPr>
            <w:tcW w:w="414" w:type="pct"/>
          </w:tcPr>
          <w:p w14:paraId="19CBF769" w14:textId="77777777" w:rsidR="00185035" w:rsidRPr="00F85647" w:rsidRDefault="00185035" w:rsidP="005E2923">
            <w:pPr>
              <w:autoSpaceDE w:val="0"/>
              <w:autoSpaceDN w:val="0"/>
              <w:adjustRightInd w:val="0"/>
              <w:jc w:val="center"/>
              <w:rPr>
                <w:noProof/>
              </w:rPr>
            </w:pPr>
          </w:p>
        </w:tc>
        <w:tc>
          <w:tcPr>
            <w:tcW w:w="339" w:type="pct"/>
          </w:tcPr>
          <w:p w14:paraId="40DF394E" w14:textId="77777777" w:rsidR="00185035" w:rsidRDefault="00185035" w:rsidP="005E2923">
            <w:pPr>
              <w:autoSpaceDE w:val="0"/>
              <w:autoSpaceDN w:val="0"/>
              <w:adjustRightInd w:val="0"/>
              <w:jc w:val="center"/>
              <w:rPr>
                <w:noProof/>
              </w:rPr>
            </w:pPr>
          </w:p>
        </w:tc>
      </w:tr>
      <w:tr w:rsidR="00C90E7E" w:rsidRPr="00F85647" w14:paraId="51EEF24D" w14:textId="77777777" w:rsidTr="00C90E7E">
        <w:trPr>
          <w:trHeight w:val="288"/>
        </w:trPr>
        <w:tc>
          <w:tcPr>
            <w:tcW w:w="192" w:type="pct"/>
          </w:tcPr>
          <w:p w14:paraId="5D0E7948"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0F4FB073" w14:textId="77777777" w:rsidR="00185035" w:rsidRPr="002966C9" w:rsidRDefault="00185035" w:rsidP="002966C9">
            <w:pPr>
              <w:rPr>
                <w:color w:val="000000"/>
              </w:rPr>
            </w:pPr>
            <w:r w:rsidRPr="002966C9">
              <w:rPr>
                <w:color w:val="000000"/>
              </w:rPr>
              <w:t>BMS0 C 63/3 (ugradnja u GRO ili najbliži orman)</w:t>
            </w:r>
          </w:p>
        </w:tc>
        <w:tc>
          <w:tcPr>
            <w:tcW w:w="384" w:type="pct"/>
            <w:vAlign w:val="bottom"/>
          </w:tcPr>
          <w:p w14:paraId="7F30F7D3" w14:textId="3134CEA7" w:rsidR="00185035" w:rsidRPr="007A08CE" w:rsidRDefault="004B5F1F" w:rsidP="00141BBF">
            <w:pPr>
              <w:jc w:val="center"/>
              <w:rPr>
                <w:color w:val="000000"/>
              </w:rPr>
            </w:pPr>
            <w:r>
              <w:rPr>
                <w:color w:val="000000"/>
              </w:rPr>
              <w:t>kom</w:t>
            </w:r>
          </w:p>
        </w:tc>
        <w:tc>
          <w:tcPr>
            <w:tcW w:w="387" w:type="pct"/>
            <w:vAlign w:val="bottom"/>
          </w:tcPr>
          <w:p w14:paraId="14A067DF" w14:textId="77777777" w:rsidR="00185035" w:rsidRPr="007A08CE" w:rsidRDefault="00185035" w:rsidP="0068651D">
            <w:pPr>
              <w:jc w:val="center"/>
              <w:rPr>
                <w:color w:val="000000"/>
              </w:rPr>
            </w:pPr>
            <w:r w:rsidRPr="007A08CE">
              <w:rPr>
                <w:color w:val="000000"/>
              </w:rPr>
              <w:t>1</w:t>
            </w:r>
          </w:p>
        </w:tc>
        <w:tc>
          <w:tcPr>
            <w:tcW w:w="322" w:type="pct"/>
          </w:tcPr>
          <w:p w14:paraId="68BD8032" w14:textId="77777777" w:rsidR="00185035" w:rsidRPr="00F85647" w:rsidRDefault="00185035" w:rsidP="005E2923">
            <w:pPr>
              <w:autoSpaceDE w:val="0"/>
              <w:autoSpaceDN w:val="0"/>
              <w:adjustRightInd w:val="0"/>
              <w:jc w:val="center"/>
              <w:rPr>
                <w:noProof/>
                <w:lang w:val="en-US"/>
              </w:rPr>
            </w:pPr>
          </w:p>
        </w:tc>
        <w:tc>
          <w:tcPr>
            <w:tcW w:w="324" w:type="pct"/>
            <w:gridSpan w:val="2"/>
          </w:tcPr>
          <w:p w14:paraId="48EBE21E" w14:textId="77777777" w:rsidR="00185035" w:rsidRPr="00F85647" w:rsidRDefault="00185035" w:rsidP="005E2923">
            <w:pPr>
              <w:autoSpaceDE w:val="0"/>
              <w:autoSpaceDN w:val="0"/>
              <w:adjustRightInd w:val="0"/>
              <w:jc w:val="center"/>
              <w:rPr>
                <w:noProof/>
                <w:lang w:val="en-US"/>
              </w:rPr>
            </w:pPr>
          </w:p>
        </w:tc>
        <w:tc>
          <w:tcPr>
            <w:tcW w:w="237" w:type="pct"/>
          </w:tcPr>
          <w:p w14:paraId="1C4E7E94" w14:textId="77777777" w:rsidR="00185035" w:rsidRPr="00F85647" w:rsidRDefault="00185035" w:rsidP="005E2923">
            <w:pPr>
              <w:autoSpaceDE w:val="0"/>
              <w:autoSpaceDN w:val="0"/>
              <w:adjustRightInd w:val="0"/>
              <w:jc w:val="center"/>
              <w:rPr>
                <w:noProof/>
                <w:lang w:val="en-US"/>
              </w:rPr>
            </w:pPr>
          </w:p>
        </w:tc>
        <w:tc>
          <w:tcPr>
            <w:tcW w:w="237" w:type="pct"/>
          </w:tcPr>
          <w:p w14:paraId="0A5AB9E7" w14:textId="77777777" w:rsidR="00185035" w:rsidRPr="00F85647" w:rsidRDefault="00185035" w:rsidP="005E2923">
            <w:pPr>
              <w:autoSpaceDE w:val="0"/>
              <w:autoSpaceDN w:val="0"/>
              <w:adjustRightInd w:val="0"/>
              <w:jc w:val="center"/>
              <w:rPr>
                <w:noProof/>
              </w:rPr>
            </w:pPr>
          </w:p>
        </w:tc>
        <w:tc>
          <w:tcPr>
            <w:tcW w:w="414" w:type="pct"/>
          </w:tcPr>
          <w:p w14:paraId="559A86FE" w14:textId="77777777" w:rsidR="00185035" w:rsidRPr="00F85647" w:rsidRDefault="00185035" w:rsidP="005E2923">
            <w:pPr>
              <w:autoSpaceDE w:val="0"/>
              <w:autoSpaceDN w:val="0"/>
              <w:adjustRightInd w:val="0"/>
              <w:jc w:val="center"/>
              <w:rPr>
                <w:noProof/>
              </w:rPr>
            </w:pPr>
          </w:p>
        </w:tc>
        <w:tc>
          <w:tcPr>
            <w:tcW w:w="339" w:type="pct"/>
          </w:tcPr>
          <w:p w14:paraId="2439A155" w14:textId="77777777" w:rsidR="00185035" w:rsidRDefault="00185035" w:rsidP="005E2923">
            <w:pPr>
              <w:autoSpaceDE w:val="0"/>
              <w:autoSpaceDN w:val="0"/>
              <w:adjustRightInd w:val="0"/>
              <w:jc w:val="center"/>
              <w:rPr>
                <w:noProof/>
              </w:rPr>
            </w:pPr>
          </w:p>
        </w:tc>
      </w:tr>
      <w:tr w:rsidR="00C90E7E" w:rsidRPr="00F85647" w14:paraId="6030A971" w14:textId="77777777" w:rsidTr="00C90E7E">
        <w:trPr>
          <w:trHeight w:val="288"/>
        </w:trPr>
        <w:tc>
          <w:tcPr>
            <w:tcW w:w="192" w:type="pct"/>
          </w:tcPr>
          <w:p w14:paraId="56D24532"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5BB5651B" w14:textId="77777777" w:rsidR="00185035" w:rsidRPr="002966C9" w:rsidRDefault="00185035" w:rsidP="002966C9">
            <w:pPr>
              <w:rPr>
                <w:color w:val="000000"/>
              </w:rPr>
            </w:pPr>
            <w:r w:rsidRPr="002966C9">
              <w:rPr>
                <w:color w:val="000000"/>
              </w:rPr>
              <w:t>-zelena LED signalna lampica (240VAC),</w:t>
            </w:r>
          </w:p>
        </w:tc>
        <w:tc>
          <w:tcPr>
            <w:tcW w:w="384" w:type="pct"/>
            <w:vAlign w:val="bottom"/>
          </w:tcPr>
          <w:p w14:paraId="58F4A3C2" w14:textId="77777777" w:rsidR="00185035" w:rsidRPr="00141BBF" w:rsidRDefault="00185035" w:rsidP="00141BBF">
            <w:pPr>
              <w:jc w:val="center"/>
              <w:rPr>
                <w:color w:val="000000"/>
                <w:highlight w:val="yellow"/>
              </w:rPr>
            </w:pPr>
          </w:p>
        </w:tc>
        <w:tc>
          <w:tcPr>
            <w:tcW w:w="387" w:type="pct"/>
            <w:vAlign w:val="bottom"/>
          </w:tcPr>
          <w:p w14:paraId="3C3B3958" w14:textId="63AF18F0" w:rsidR="00185035" w:rsidRPr="00141BBF" w:rsidRDefault="00185035" w:rsidP="0068651D">
            <w:pPr>
              <w:jc w:val="center"/>
              <w:rPr>
                <w:color w:val="000000"/>
                <w:highlight w:val="yellow"/>
              </w:rPr>
            </w:pPr>
          </w:p>
        </w:tc>
        <w:tc>
          <w:tcPr>
            <w:tcW w:w="322" w:type="pct"/>
          </w:tcPr>
          <w:p w14:paraId="4713C6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A2B053" w14:textId="77777777" w:rsidR="00185035" w:rsidRPr="00F85647" w:rsidRDefault="00185035" w:rsidP="005E2923">
            <w:pPr>
              <w:autoSpaceDE w:val="0"/>
              <w:autoSpaceDN w:val="0"/>
              <w:adjustRightInd w:val="0"/>
              <w:jc w:val="center"/>
              <w:rPr>
                <w:noProof/>
                <w:lang w:val="en-US"/>
              </w:rPr>
            </w:pPr>
          </w:p>
        </w:tc>
        <w:tc>
          <w:tcPr>
            <w:tcW w:w="237" w:type="pct"/>
          </w:tcPr>
          <w:p w14:paraId="68534FCB" w14:textId="77777777" w:rsidR="00185035" w:rsidRPr="00F85647" w:rsidRDefault="00185035" w:rsidP="005E2923">
            <w:pPr>
              <w:autoSpaceDE w:val="0"/>
              <w:autoSpaceDN w:val="0"/>
              <w:adjustRightInd w:val="0"/>
              <w:jc w:val="center"/>
              <w:rPr>
                <w:noProof/>
                <w:lang w:val="en-US"/>
              </w:rPr>
            </w:pPr>
          </w:p>
        </w:tc>
        <w:tc>
          <w:tcPr>
            <w:tcW w:w="237" w:type="pct"/>
          </w:tcPr>
          <w:p w14:paraId="5F29114F" w14:textId="77777777" w:rsidR="00185035" w:rsidRPr="00F85647" w:rsidRDefault="00185035" w:rsidP="005E2923">
            <w:pPr>
              <w:autoSpaceDE w:val="0"/>
              <w:autoSpaceDN w:val="0"/>
              <w:adjustRightInd w:val="0"/>
              <w:jc w:val="center"/>
              <w:rPr>
                <w:noProof/>
              </w:rPr>
            </w:pPr>
          </w:p>
        </w:tc>
        <w:tc>
          <w:tcPr>
            <w:tcW w:w="414" w:type="pct"/>
          </w:tcPr>
          <w:p w14:paraId="4589F97D" w14:textId="77777777" w:rsidR="00185035" w:rsidRPr="00F85647" w:rsidRDefault="00185035" w:rsidP="005E2923">
            <w:pPr>
              <w:autoSpaceDE w:val="0"/>
              <w:autoSpaceDN w:val="0"/>
              <w:adjustRightInd w:val="0"/>
              <w:jc w:val="center"/>
              <w:rPr>
                <w:noProof/>
              </w:rPr>
            </w:pPr>
          </w:p>
        </w:tc>
        <w:tc>
          <w:tcPr>
            <w:tcW w:w="339" w:type="pct"/>
          </w:tcPr>
          <w:p w14:paraId="5934F891" w14:textId="77777777" w:rsidR="00185035" w:rsidRDefault="00185035" w:rsidP="005E2923">
            <w:pPr>
              <w:autoSpaceDE w:val="0"/>
              <w:autoSpaceDN w:val="0"/>
              <w:adjustRightInd w:val="0"/>
              <w:jc w:val="center"/>
              <w:rPr>
                <w:noProof/>
              </w:rPr>
            </w:pPr>
          </w:p>
        </w:tc>
      </w:tr>
      <w:tr w:rsidR="00B15F42" w:rsidRPr="00F85647" w14:paraId="6FE4B557" w14:textId="77777777" w:rsidTr="009958C9">
        <w:trPr>
          <w:trHeight w:val="288"/>
        </w:trPr>
        <w:tc>
          <w:tcPr>
            <w:tcW w:w="192" w:type="pct"/>
          </w:tcPr>
          <w:p w14:paraId="45E13AED"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6C9E7EFF" w14:textId="77777777" w:rsidR="00B15F42" w:rsidRPr="002966C9" w:rsidRDefault="00B15F42" w:rsidP="00B15F42">
            <w:pPr>
              <w:rPr>
                <w:color w:val="000000"/>
              </w:rPr>
            </w:pPr>
            <w:r w:rsidRPr="002966C9">
              <w:rPr>
                <w:color w:val="000000"/>
              </w:rPr>
              <w:t>slično Schneider Electric XB7 EV03MP</w:t>
            </w:r>
          </w:p>
        </w:tc>
        <w:tc>
          <w:tcPr>
            <w:tcW w:w="384" w:type="pct"/>
          </w:tcPr>
          <w:p w14:paraId="177AE1DE" w14:textId="5BA9BAC2" w:rsidR="00B15F42" w:rsidRPr="007A08CE" w:rsidRDefault="00B15F42" w:rsidP="00B15F42">
            <w:pPr>
              <w:jc w:val="center"/>
              <w:rPr>
                <w:color w:val="000000"/>
              </w:rPr>
            </w:pPr>
            <w:r w:rsidRPr="00570B0B">
              <w:rPr>
                <w:color w:val="000000"/>
              </w:rPr>
              <w:t>kom</w:t>
            </w:r>
          </w:p>
        </w:tc>
        <w:tc>
          <w:tcPr>
            <w:tcW w:w="387" w:type="pct"/>
            <w:vAlign w:val="bottom"/>
          </w:tcPr>
          <w:p w14:paraId="6037C468" w14:textId="77777777" w:rsidR="00B15F42" w:rsidRPr="007A08CE" w:rsidRDefault="00B15F42" w:rsidP="00B15F42">
            <w:pPr>
              <w:jc w:val="center"/>
              <w:rPr>
                <w:color w:val="000000"/>
              </w:rPr>
            </w:pPr>
            <w:r w:rsidRPr="007A08CE">
              <w:rPr>
                <w:color w:val="000000"/>
              </w:rPr>
              <w:t>4</w:t>
            </w:r>
          </w:p>
        </w:tc>
        <w:tc>
          <w:tcPr>
            <w:tcW w:w="322" w:type="pct"/>
          </w:tcPr>
          <w:p w14:paraId="5676C3EA" w14:textId="77777777" w:rsidR="00B15F42" w:rsidRPr="00F85647" w:rsidRDefault="00B15F42" w:rsidP="00B15F42">
            <w:pPr>
              <w:autoSpaceDE w:val="0"/>
              <w:autoSpaceDN w:val="0"/>
              <w:adjustRightInd w:val="0"/>
              <w:jc w:val="center"/>
              <w:rPr>
                <w:noProof/>
                <w:lang w:val="en-US"/>
              </w:rPr>
            </w:pPr>
          </w:p>
        </w:tc>
        <w:tc>
          <w:tcPr>
            <w:tcW w:w="324" w:type="pct"/>
            <w:gridSpan w:val="2"/>
          </w:tcPr>
          <w:p w14:paraId="2546C4B2" w14:textId="77777777" w:rsidR="00B15F42" w:rsidRPr="00F85647" w:rsidRDefault="00B15F42" w:rsidP="00B15F42">
            <w:pPr>
              <w:autoSpaceDE w:val="0"/>
              <w:autoSpaceDN w:val="0"/>
              <w:adjustRightInd w:val="0"/>
              <w:jc w:val="center"/>
              <w:rPr>
                <w:noProof/>
                <w:lang w:val="en-US"/>
              </w:rPr>
            </w:pPr>
          </w:p>
        </w:tc>
        <w:tc>
          <w:tcPr>
            <w:tcW w:w="237" w:type="pct"/>
          </w:tcPr>
          <w:p w14:paraId="26F4AE97" w14:textId="77777777" w:rsidR="00B15F42" w:rsidRPr="00F85647" w:rsidRDefault="00B15F42" w:rsidP="00B15F42">
            <w:pPr>
              <w:autoSpaceDE w:val="0"/>
              <w:autoSpaceDN w:val="0"/>
              <w:adjustRightInd w:val="0"/>
              <w:jc w:val="center"/>
              <w:rPr>
                <w:noProof/>
                <w:lang w:val="en-US"/>
              </w:rPr>
            </w:pPr>
          </w:p>
        </w:tc>
        <w:tc>
          <w:tcPr>
            <w:tcW w:w="237" w:type="pct"/>
          </w:tcPr>
          <w:p w14:paraId="13DAAD1A" w14:textId="77777777" w:rsidR="00B15F42" w:rsidRPr="00F85647" w:rsidRDefault="00B15F42" w:rsidP="00B15F42">
            <w:pPr>
              <w:autoSpaceDE w:val="0"/>
              <w:autoSpaceDN w:val="0"/>
              <w:adjustRightInd w:val="0"/>
              <w:jc w:val="center"/>
              <w:rPr>
                <w:noProof/>
              </w:rPr>
            </w:pPr>
          </w:p>
        </w:tc>
        <w:tc>
          <w:tcPr>
            <w:tcW w:w="414" w:type="pct"/>
          </w:tcPr>
          <w:p w14:paraId="472F748B" w14:textId="77777777" w:rsidR="00B15F42" w:rsidRPr="00F85647" w:rsidRDefault="00B15F42" w:rsidP="00B15F42">
            <w:pPr>
              <w:autoSpaceDE w:val="0"/>
              <w:autoSpaceDN w:val="0"/>
              <w:adjustRightInd w:val="0"/>
              <w:jc w:val="center"/>
              <w:rPr>
                <w:noProof/>
              </w:rPr>
            </w:pPr>
          </w:p>
        </w:tc>
        <w:tc>
          <w:tcPr>
            <w:tcW w:w="339" w:type="pct"/>
          </w:tcPr>
          <w:p w14:paraId="0296D7E2" w14:textId="77777777" w:rsidR="00B15F42" w:rsidRDefault="00B15F42" w:rsidP="00B15F42">
            <w:pPr>
              <w:autoSpaceDE w:val="0"/>
              <w:autoSpaceDN w:val="0"/>
              <w:adjustRightInd w:val="0"/>
              <w:jc w:val="center"/>
              <w:rPr>
                <w:noProof/>
              </w:rPr>
            </w:pPr>
          </w:p>
        </w:tc>
      </w:tr>
      <w:tr w:rsidR="00B15F42" w:rsidRPr="00F85647" w14:paraId="531BA6A0" w14:textId="77777777" w:rsidTr="009958C9">
        <w:trPr>
          <w:trHeight w:val="288"/>
        </w:trPr>
        <w:tc>
          <w:tcPr>
            <w:tcW w:w="192" w:type="pct"/>
          </w:tcPr>
          <w:p w14:paraId="340DCC4F"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1063CD4A" w14:textId="77777777" w:rsidR="00B15F42" w:rsidRPr="002966C9" w:rsidRDefault="00B15F42" w:rsidP="00B15F42">
            <w:pPr>
              <w:rPr>
                <w:color w:val="000000"/>
              </w:rPr>
            </w:pPr>
            <w:r w:rsidRPr="002966C9">
              <w:rPr>
                <w:color w:val="000000"/>
              </w:rPr>
              <w:t>-crvena LED signalna lampica (240VAC),</w:t>
            </w:r>
          </w:p>
        </w:tc>
        <w:tc>
          <w:tcPr>
            <w:tcW w:w="384" w:type="pct"/>
          </w:tcPr>
          <w:p w14:paraId="5FC75A83" w14:textId="6ACCECCB" w:rsidR="00B15F42" w:rsidRPr="007A08CE" w:rsidRDefault="00B15F42" w:rsidP="00B15F42">
            <w:pPr>
              <w:jc w:val="center"/>
              <w:rPr>
                <w:color w:val="000000"/>
              </w:rPr>
            </w:pPr>
          </w:p>
        </w:tc>
        <w:tc>
          <w:tcPr>
            <w:tcW w:w="387" w:type="pct"/>
            <w:vAlign w:val="bottom"/>
          </w:tcPr>
          <w:p w14:paraId="7DE82A21" w14:textId="2D54D3F5" w:rsidR="00B15F42" w:rsidRPr="007A08CE" w:rsidRDefault="00B15F42" w:rsidP="00B15F42">
            <w:pPr>
              <w:jc w:val="center"/>
              <w:rPr>
                <w:color w:val="000000"/>
              </w:rPr>
            </w:pPr>
          </w:p>
        </w:tc>
        <w:tc>
          <w:tcPr>
            <w:tcW w:w="322" w:type="pct"/>
          </w:tcPr>
          <w:p w14:paraId="4EA52C53" w14:textId="77777777" w:rsidR="00B15F42" w:rsidRPr="00F85647" w:rsidRDefault="00B15F42" w:rsidP="00B15F42">
            <w:pPr>
              <w:autoSpaceDE w:val="0"/>
              <w:autoSpaceDN w:val="0"/>
              <w:adjustRightInd w:val="0"/>
              <w:jc w:val="center"/>
              <w:rPr>
                <w:noProof/>
                <w:lang w:val="en-US"/>
              </w:rPr>
            </w:pPr>
          </w:p>
        </w:tc>
        <w:tc>
          <w:tcPr>
            <w:tcW w:w="324" w:type="pct"/>
            <w:gridSpan w:val="2"/>
          </w:tcPr>
          <w:p w14:paraId="31A23B34" w14:textId="77777777" w:rsidR="00B15F42" w:rsidRPr="00F85647" w:rsidRDefault="00B15F42" w:rsidP="00B15F42">
            <w:pPr>
              <w:autoSpaceDE w:val="0"/>
              <w:autoSpaceDN w:val="0"/>
              <w:adjustRightInd w:val="0"/>
              <w:jc w:val="center"/>
              <w:rPr>
                <w:noProof/>
                <w:lang w:val="en-US"/>
              </w:rPr>
            </w:pPr>
          </w:p>
        </w:tc>
        <w:tc>
          <w:tcPr>
            <w:tcW w:w="237" w:type="pct"/>
          </w:tcPr>
          <w:p w14:paraId="37C60592" w14:textId="77777777" w:rsidR="00B15F42" w:rsidRPr="00F85647" w:rsidRDefault="00B15F42" w:rsidP="00B15F42">
            <w:pPr>
              <w:autoSpaceDE w:val="0"/>
              <w:autoSpaceDN w:val="0"/>
              <w:adjustRightInd w:val="0"/>
              <w:jc w:val="center"/>
              <w:rPr>
                <w:noProof/>
                <w:lang w:val="en-US"/>
              </w:rPr>
            </w:pPr>
          </w:p>
        </w:tc>
        <w:tc>
          <w:tcPr>
            <w:tcW w:w="237" w:type="pct"/>
          </w:tcPr>
          <w:p w14:paraId="42D0770C" w14:textId="77777777" w:rsidR="00B15F42" w:rsidRPr="00F85647" w:rsidRDefault="00B15F42" w:rsidP="00B15F42">
            <w:pPr>
              <w:autoSpaceDE w:val="0"/>
              <w:autoSpaceDN w:val="0"/>
              <w:adjustRightInd w:val="0"/>
              <w:jc w:val="center"/>
              <w:rPr>
                <w:noProof/>
              </w:rPr>
            </w:pPr>
          </w:p>
        </w:tc>
        <w:tc>
          <w:tcPr>
            <w:tcW w:w="414" w:type="pct"/>
          </w:tcPr>
          <w:p w14:paraId="5273EC5D" w14:textId="77777777" w:rsidR="00B15F42" w:rsidRPr="00F85647" w:rsidRDefault="00B15F42" w:rsidP="00B15F42">
            <w:pPr>
              <w:autoSpaceDE w:val="0"/>
              <w:autoSpaceDN w:val="0"/>
              <w:adjustRightInd w:val="0"/>
              <w:jc w:val="center"/>
              <w:rPr>
                <w:noProof/>
              </w:rPr>
            </w:pPr>
          </w:p>
        </w:tc>
        <w:tc>
          <w:tcPr>
            <w:tcW w:w="339" w:type="pct"/>
          </w:tcPr>
          <w:p w14:paraId="443F7FEE" w14:textId="77777777" w:rsidR="00B15F42" w:rsidRDefault="00B15F42" w:rsidP="00B15F42">
            <w:pPr>
              <w:autoSpaceDE w:val="0"/>
              <w:autoSpaceDN w:val="0"/>
              <w:adjustRightInd w:val="0"/>
              <w:jc w:val="center"/>
              <w:rPr>
                <w:noProof/>
              </w:rPr>
            </w:pPr>
          </w:p>
        </w:tc>
      </w:tr>
      <w:tr w:rsidR="00B15F42" w:rsidRPr="00F85647" w14:paraId="595439B3" w14:textId="77777777" w:rsidTr="009958C9">
        <w:trPr>
          <w:trHeight w:val="288"/>
        </w:trPr>
        <w:tc>
          <w:tcPr>
            <w:tcW w:w="192" w:type="pct"/>
          </w:tcPr>
          <w:p w14:paraId="66D427CE"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74080850" w14:textId="77777777" w:rsidR="00B15F42" w:rsidRPr="002966C9" w:rsidRDefault="00B15F42" w:rsidP="00B15F42">
            <w:pPr>
              <w:rPr>
                <w:color w:val="000000"/>
              </w:rPr>
            </w:pPr>
            <w:r w:rsidRPr="002966C9">
              <w:rPr>
                <w:color w:val="000000"/>
              </w:rPr>
              <w:t>slično Schneider Electric XB7 EV04MP</w:t>
            </w:r>
          </w:p>
        </w:tc>
        <w:tc>
          <w:tcPr>
            <w:tcW w:w="384" w:type="pct"/>
          </w:tcPr>
          <w:p w14:paraId="7333D647" w14:textId="41E1D937" w:rsidR="00B15F42" w:rsidRPr="007A08CE" w:rsidRDefault="00B15F42" w:rsidP="00B15F42">
            <w:pPr>
              <w:jc w:val="center"/>
              <w:rPr>
                <w:color w:val="000000"/>
              </w:rPr>
            </w:pPr>
            <w:r w:rsidRPr="00570B0B">
              <w:rPr>
                <w:color w:val="000000"/>
              </w:rPr>
              <w:t>kom</w:t>
            </w:r>
          </w:p>
        </w:tc>
        <w:tc>
          <w:tcPr>
            <w:tcW w:w="387" w:type="pct"/>
            <w:vAlign w:val="bottom"/>
          </w:tcPr>
          <w:p w14:paraId="26B04D51" w14:textId="77777777" w:rsidR="00B15F42" w:rsidRPr="007A08CE" w:rsidRDefault="00B15F42" w:rsidP="00B15F42">
            <w:pPr>
              <w:jc w:val="center"/>
              <w:rPr>
                <w:color w:val="000000"/>
              </w:rPr>
            </w:pPr>
            <w:r w:rsidRPr="007A08CE">
              <w:rPr>
                <w:color w:val="000000"/>
              </w:rPr>
              <w:t>4</w:t>
            </w:r>
          </w:p>
        </w:tc>
        <w:tc>
          <w:tcPr>
            <w:tcW w:w="322" w:type="pct"/>
          </w:tcPr>
          <w:p w14:paraId="5492E914" w14:textId="77777777" w:rsidR="00B15F42" w:rsidRPr="00F85647" w:rsidRDefault="00B15F42" w:rsidP="00B15F42">
            <w:pPr>
              <w:autoSpaceDE w:val="0"/>
              <w:autoSpaceDN w:val="0"/>
              <w:adjustRightInd w:val="0"/>
              <w:jc w:val="center"/>
              <w:rPr>
                <w:noProof/>
                <w:lang w:val="en-US"/>
              </w:rPr>
            </w:pPr>
          </w:p>
        </w:tc>
        <w:tc>
          <w:tcPr>
            <w:tcW w:w="324" w:type="pct"/>
            <w:gridSpan w:val="2"/>
          </w:tcPr>
          <w:p w14:paraId="23047723" w14:textId="77777777" w:rsidR="00B15F42" w:rsidRPr="00F85647" w:rsidRDefault="00B15F42" w:rsidP="00B15F42">
            <w:pPr>
              <w:autoSpaceDE w:val="0"/>
              <w:autoSpaceDN w:val="0"/>
              <w:adjustRightInd w:val="0"/>
              <w:jc w:val="center"/>
              <w:rPr>
                <w:noProof/>
                <w:lang w:val="en-US"/>
              </w:rPr>
            </w:pPr>
          </w:p>
        </w:tc>
        <w:tc>
          <w:tcPr>
            <w:tcW w:w="237" w:type="pct"/>
          </w:tcPr>
          <w:p w14:paraId="7D5B4F81" w14:textId="77777777" w:rsidR="00B15F42" w:rsidRPr="00F85647" w:rsidRDefault="00B15F42" w:rsidP="00B15F42">
            <w:pPr>
              <w:autoSpaceDE w:val="0"/>
              <w:autoSpaceDN w:val="0"/>
              <w:adjustRightInd w:val="0"/>
              <w:jc w:val="center"/>
              <w:rPr>
                <w:noProof/>
                <w:lang w:val="en-US"/>
              </w:rPr>
            </w:pPr>
          </w:p>
        </w:tc>
        <w:tc>
          <w:tcPr>
            <w:tcW w:w="237" w:type="pct"/>
          </w:tcPr>
          <w:p w14:paraId="3306073E" w14:textId="77777777" w:rsidR="00B15F42" w:rsidRPr="00F85647" w:rsidRDefault="00B15F42" w:rsidP="00B15F42">
            <w:pPr>
              <w:autoSpaceDE w:val="0"/>
              <w:autoSpaceDN w:val="0"/>
              <w:adjustRightInd w:val="0"/>
              <w:jc w:val="center"/>
              <w:rPr>
                <w:noProof/>
              </w:rPr>
            </w:pPr>
          </w:p>
        </w:tc>
        <w:tc>
          <w:tcPr>
            <w:tcW w:w="414" w:type="pct"/>
          </w:tcPr>
          <w:p w14:paraId="0950A746" w14:textId="77777777" w:rsidR="00B15F42" w:rsidRPr="00F85647" w:rsidRDefault="00B15F42" w:rsidP="00B15F42">
            <w:pPr>
              <w:autoSpaceDE w:val="0"/>
              <w:autoSpaceDN w:val="0"/>
              <w:adjustRightInd w:val="0"/>
              <w:jc w:val="center"/>
              <w:rPr>
                <w:noProof/>
              </w:rPr>
            </w:pPr>
          </w:p>
        </w:tc>
        <w:tc>
          <w:tcPr>
            <w:tcW w:w="339" w:type="pct"/>
          </w:tcPr>
          <w:p w14:paraId="762DE26C" w14:textId="77777777" w:rsidR="00B15F42" w:rsidRDefault="00B15F42" w:rsidP="00B15F42">
            <w:pPr>
              <w:autoSpaceDE w:val="0"/>
              <w:autoSpaceDN w:val="0"/>
              <w:adjustRightInd w:val="0"/>
              <w:jc w:val="center"/>
              <w:rPr>
                <w:noProof/>
              </w:rPr>
            </w:pPr>
          </w:p>
        </w:tc>
      </w:tr>
      <w:tr w:rsidR="00B15F42" w:rsidRPr="00F85647" w14:paraId="54087F80" w14:textId="77777777" w:rsidTr="009958C9">
        <w:trPr>
          <w:trHeight w:val="288"/>
        </w:trPr>
        <w:tc>
          <w:tcPr>
            <w:tcW w:w="192" w:type="pct"/>
          </w:tcPr>
          <w:p w14:paraId="0F367A99"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809E8A5" w14:textId="77777777" w:rsidR="00B15F42" w:rsidRPr="002966C9" w:rsidRDefault="00B15F42" w:rsidP="00B15F42">
            <w:pPr>
              <w:rPr>
                <w:color w:val="000000"/>
              </w:rPr>
            </w:pPr>
            <w:r w:rsidRPr="002966C9">
              <w:rPr>
                <w:color w:val="000000"/>
              </w:rPr>
              <w:t>Strela 1x14W za osvetljenje ormana</w:t>
            </w:r>
          </w:p>
        </w:tc>
        <w:tc>
          <w:tcPr>
            <w:tcW w:w="384" w:type="pct"/>
          </w:tcPr>
          <w:p w14:paraId="6F2ECA18" w14:textId="1056E6D4" w:rsidR="00B15F42" w:rsidRPr="007A08CE" w:rsidRDefault="00B15F42" w:rsidP="00B15F42">
            <w:pPr>
              <w:jc w:val="center"/>
              <w:rPr>
                <w:color w:val="000000"/>
              </w:rPr>
            </w:pPr>
            <w:r w:rsidRPr="00570B0B">
              <w:rPr>
                <w:color w:val="000000"/>
              </w:rPr>
              <w:t>kom</w:t>
            </w:r>
          </w:p>
        </w:tc>
        <w:tc>
          <w:tcPr>
            <w:tcW w:w="387" w:type="pct"/>
            <w:vAlign w:val="bottom"/>
          </w:tcPr>
          <w:p w14:paraId="710BF7D9" w14:textId="77777777" w:rsidR="00B15F42" w:rsidRPr="007A08CE" w:rsidRDefault="00B15F42" w:rsidP="00B15F42">
            <w:pPr>
              <w:jc w:val="center"/>
              <w:rPr>
                <w:color w:val="000000"/>
              </w:rPr>
            </w:pPr>
            <w:r w:rsidRPr="007A08CE">
              <w:rPr>
                <w:color w:val="000000"/>
              </w:rPr>
              <w:t>1</w:t>
            </w:r>
          </w:p>
        </w:tc>
        <w:tc>
          <w:tcPr>
            <w:tcW w:w="322" w:type="pct"/>
          </w:tcPr>
          <w:p w14:paraId="733026DB" w14:textId="77777777" w:rsidR="00B15F42" w:rsidRPr="00F85647" w:rsidRDefault="00B15F42" w:rsidP="00B15F42">
            <w:pPr>
              <w:autoSpaceDE w:val="0"/>
              <w:autoSpaceDN w:val="0"/>
              <w:adjustRightInd w:val="0"/>
              <w:jc w:val="center"/>
              <w:rPr>
                <w:noProof/>
                <w:lang w:val="en-US"/>
              </w:rPr>
            </w:pPr>
          </w:p>
        </w:tc>
        <w:tc>
          <w:tcPr>
            <w:tcW w:w="324" w:type="pct"/>
            <w:gridSpan w:val="2"/>
          </w:tcPr>
          <w:p w14:paraId="194F9679" w14:textId="77777777" w:rsidR="00B15F42" w:rsidRPr="00F85647" w:rsidRDefault="00B15F42" w:rsidP="00B15F42">
            <w:pPr>
              <w:autoSpaceDE w:val="0"/>
              <w:autoSpaceDN w:val="0"/>
              <w:adjustRightInd w:val="0"/>
              <w:jc w:val="center"/>
              <w:rPr>
                <w:noProof/>
                <w:lang w:val="en-US"/>
              </w:rPr>
            </w:pPr>
          </w:p>
        </w:tc>
        <w:tc>
          <w:tcPr>
            <w:tcW w:w="237" w:type="pct"/>
          </w:tcPr>
          <w:p w14:paraId="1D4C5DA0" w14:textId="77777777" w:rsidR="00B15F42" w:rsidRPr="00F85647" w:rsidRDefault="00B15F42" w:rsidP="00B15F42">
            <w:pPr>
              <w:autoSpaceDE w:val="0"/>
              <w:autoSpaceDN w:val="0"/>
              <w:adjustRightInd w:val="0"/>
              <w:jc w:val="center"/>
              <w:rPr>
                <w:noProof/>
                <w:lang w:val="en-US"/>
              </w:rPr>
            </w:pPr>
          </w:p>
        </w:tc>
        <w:tc>
          <w:tcPr>
            <w:tcW w:w="237" w:type="pct"/>
          </w:tcPr>
          <w:p w14:paraId="15B08969" w14:textId="77777777" w:rsidR="00B15F42" w:rsidRPr="00F85647" w:rsidRDefault="00B15F42" w:rsidP="00B15F42">
            <w:pPr>
              <w:autoSpaceDE w:val="0"/>
              <w:autoSpaceDN w:val="0"/>
              <w:adjustRightInd w:val="0"/>
              <w:jc w:val="center"/>
              <w:rPr>
                <w:noProof/>
              </w:rPr>
            </w:pPr>
          </w:p>
        </w:tc>
        <w:tc>
          <w:tcPr>
            <w:tcW w:w="414" w:type="pct"/>
          </w:tcPr>
          <w:p w14:paraId="30944328" w14:textId="77777777" w:rsidR="00B15F42" w:rsidRPr="00F85647" w:rsidRDefault="00B15F42" w:rsidP="00B15F42">
            <w:pPr>
              <w:autoSpaceDE w:val="0"/>
              <w:autoSpaceDN w:val="0"/>
              <w:adjustRightInd w:val="0"/>
              <w:jc w:val="center"/>
              <w:rPr>
                <w:noProof/>
              </w:rPr>
            </w:pPr>
          </w:p>
        </w:tc>
        <w:tc>
          <w:tcPr>
            <w:tcW w:w="339" w:type="pct"/>
          </w:tcPr>
          <w:p w14:paraId="42E13058" w14:textId="77777777" w:rsidR="00B15F42" w:rsidRDefault="00B15F42" w:rsidP="00B15F42">
            <w:pPr>
              <w:autoSpaceDE w:val="0"/>
              <w:autoSpaceDN w:val="0"/>
              <w:adjustRightInd w:val="0"/>
              <w:jc w:val="center"/>
              <w:rPr>
                <w:noProof/>
              </w:rPr>
            </w:pPr>
          </w:p>
        </w:tc>
      </w:tr>
      <w:tr w:rsidR="00B15F42" w:rsidRPr="00F85647" w14:paraId="7BD6FF61" w14:textId="77777777" w:rsidTr="009958C9">
        <w:trPr>
          <w:trHeight w:val="288"/>
        </w:trPr>
        <w:tc>
          <w:tcPr>
            <w:tcW w:w="192" w:type="pct"/>
          </w:tcPr>
          <w:p w14:paraId="6510420A"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BC27318" w14:textId="77777777" w:rsidR="00B15F42" w:rsidRPr="002966C9" w:rsidRDefault="00B15F42" w:rsidP="00B15F42">
            <w:pPr>
              <w:rPr>
                <w:color w:val="000000"/>
              </w:rPr>
            </w:pPr>
            <w:r w:rsidRPr="002966C9">
              <w:rPr>
                <w:color w:val="000000"/>
              </w:rPr>
              <w:t>Termostat za ventilator 0-60°C Schrack IU008566-A</w:t>
            </w:r>
          </w:p>
        </w:tc>
        <w:tc>
          <w:tcPr>
            <w:tcW w:w="384" w:type="pct"/>
          </w:tcPr>
          <w:p w14:paraId="2DC6240E" w14:textId="70E2104E" w:rsidR="00B15F42" w:rsidRPr="007A08CE" w:rsidRDefault="00B15F42" w:rsidP="00B15F42">
            <w:pPr>
              <w:jc w:val="center"/>
              <w:rPr>
                <w:color w:val="000000"/>
              </w:rPr>
            </w:pPr>
            <w:r w:rsidRPr="00570B0B">
              <w:rPr>
                <w:color w:val="000000"/>
              </w:rPr>
              <w:t>kom</w:t>
            </w:r>
          </w:p>
        </w:tc>
        <w:tc>
          <w:tcPr>
            <w:tcW w:w="387" w:type="pct"/>
            <w:vAlign w:val="bottom"/>
          </w:tcPr>
          <w:p w14:paraId="2561F9BD" w14:textId="77777777" w:rsidR="00B15F42" w:rsidRPr="007A08CE" w:rsidRDefault="00B15F42" w:rsidP="00B15F42">
            <w:pPr>
              <w:jc w:val="center"/>
              <w:rPr>
                <w:color w:val="000000"/>
              </w:rPr>
            </w:pPr>
            <w:r w:rsidRPr="007A08CE">
              <w:rPr>
                <w:color w:val="000000"/>
              </w:rPr>
              <w:t>1</w:t>
            </w:r>
          </w:p>
        </w:tc>
        <w:tc>
          <w:tcPr>
            <w:tcW w:w="322" w:type="pct"/>
          </w:tcPr>
          <w:p w14:paraId="3AB69A88" w14:textId="77777777" w:rsidR="00B15F42" w:rsidRPr="00F85647" w:rsidRDefault="00B15F42" w:rsidP="00B15F42">
            <w:pPr>
              <w:autoSpaceDE w:val="0"/>
              <w:autoSpaceDN w:val="0"/>
              <w:adjustRightInd w:val="0"/>
              <w:jc w:val="center"/>
              <w:rPr>
                <w:noProof/>
                <w:lang w:val="en-US"/>
              </w:rPr>
            </w:pPr>
          </w:p>
        </w:tc>
        <w:tc>
          <w:tcPr>
            <w:tcW w:w="324" w:type="pct"/>
            <w:gridSpan w:val="2"/>
          </w:tcPr>
          <w:p w14:paraId="0A532934" w14:textId="77777777" w:rsidR="00B15F42" w:rsidRPr="00F85647" w:rsidRDefault="00B15F42" w:rsidP="00B15F42">
            <w:pPr>
              <w:autoSpaceDE w:val="0"/>
              <w:autoSpaceDN w:val="0"/>
              <w:adjustRightInd w:val="0"/>
              <w:jc w:val="center"/>
              <w:rPr>
                <w:noProof/>
                <w:lang w:val="en-US"/>
              </w:rPr>
            </w:pPr>
          </w:p>
        </w:tc>
        <w:tc>
          <w:tcPr>
            <w:tcW w:w="237" w:type="pct"/>
          </w:tcPr>
          <w:p w14:paraId="3360628B" w14:textId="77777777" w:rsidR="00B15F42" w:rsidRPr="00F85647" w:rsidRDefault="00B15F42" w:rsidP="00B15F42">
            <w:pPr>
              <w:autoSpaceDE w:val="0"/>
              <w:autoSpaceDN w:val="0"/>
              <w:adjustRightInd w:val="0"/>
              <w:jc w:val="center"/>
              <w:rPr>
                <w:noProof/>
                <w:lang w:val="en-US"/>
              </w:rPr>
            </w:pPr>
          </w:p>
        </w:tc>
        <w:tc>
          <w:tcPr>
            <w:tcW w:w="237" w:type="pct"/>
          </w:tcPr>
          <w:p w14:paraId="13B1403F" w14:textId="77777777" w:rsidR="00B15F42" w:rsidRPr="00F85647" w:rsidRDefault="00B15F42" w:rsidP="00B15F42">
            <w:pPr>
              <w:autoSpaceDE w:val="0"/>
              <w:autoSpaceDN w:val="0"/>
              <w:adjustRightInd w:val="0"/>
              <w:jc w:val="center"/>
              <w:rPr>
                <w:noProof/>
              </w:rPr>
            </w:pPr>
          </w:p>
        </w:tc>
        <w:tc>
          <w:tcPr>
            <w:tcW w:w="414" w:type="pct"/>
          </w:tcPr>
          <w:p w14:paraId="11FA6AE2" w14:textId="77777777" w:rsidR="00B15F42" w:rsidRPr="00F85647" w:rsidRDefault="00B15F42" w:rsidP="00B15F42">
            <w:pPr>
              <w:autoSpaceDE w:val="0"/>
              <w:autoSpaceDN w:val="0"/>
              <w:adjustRightInd w:val="0"/>
              <w:jc w:val="center"/>
              <w:rPr>
                <w:noProof/>
              </w:rPr>
            </w:pPr>
          </w:p>
        </w:tc>
        <w:tc>
          <w:tcPr>
            <w:tcW w:w="339" w:type="pct"/>
          </w:tcPr>
          <w:p w14:paraId="4EE32A34" w14:textId="77777777" w:rsidR="00B15F42" w:rsidRDefault="00B15F42" w:rsidP="00B15F42">
            <w:pPr>
              <w:autoSpaceDE w:val="0"/>
              <w:autoSpaceDN w:val="0"/>
              <w:adjustRightInd w:val="0"/>
              <w:jc w:val="center"/>
              <w:rPr>
                <w:noProof/>
              </w:rPr>
            </w:pPr>
          </w:p>
        </w:tc>
      </w:tr>
      <w:tr w:rsidR="00B15F42" w:rsidRPr="00F85647" w14:paraId="5AAC4AA0" w14:textId="77777777" w:rsidTr="009958C9">
        <w:trPr>
          <w:trHeight w:val="288"/>
        </w:trPr>
        <w:tc>
          <w:tcPr>
            <w:tcW w:w="192" w:type="pct"/>
          </w:tcPr>
          <w:p w14:paraId="02101B10"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EEADACD" w14:textId="77777777" w:rsidR="00B15F42" w:rsidRPr="002966C9" w:rsidRDefault="00B15F42" w:rsidP="00B15F42">
            <w:pPr>
              <w:rPr>
                <w:color w:val="000000"/>
              </w:rPr>
            </w:pPr>
            <w:r w:rsidRPr="002966C9">
              <w:rPr>
                <w:color w:val="000000"/>
              </w:rPr>
              <w:t>Ventilator 145x145x70 Schrack IUKNF2523A</w:t>
            </w:r>
          </w:p>
        </w:tc>
        <w:tc>
          <w:tcPr>
            <w:tcW w:w="384" w:type="pct"/>
          </w:tcPr>
          <w:p w14:paraId="52D8C7D6" w14:textId="2B987081" w:rsidR="00B15F42" w:rsidRPr="007A08CE" w:rsidRDefault="00B15F42" w:rsidP="00B15F42">
            <w:pPr>
              <w:jc w:val="center"/>
              <w:rPr>
                <w:color w:val="000000"/>
              </w:rPr>
            </w:pPr>
            <w:r w:rsidRPr="00570B0B">
              <w:rPr>
                <w:color w:val="000000"/>
              </w:rPr>
              <w:t>kom</w:t>
            </w:r>
          </w:p>
        </w:tc>
        <w:tc>
          <w:tcPr>
            <w:tcW w:w="387" w:type="pct"/>
            <w:vAlign w:val="bottom"/>
          </w:tcPr>
          <w:p w14:paraId="617733A8" w14:textId="77777777" w:rsidR="00B15F42" w:rsidRPr="007A08CE" w:rsidRDefault="00B15F42" w:rsidP="00B15F42">
            <w:pPr>
              <w:jc w:val="center"/>
              <w:rPr>
                <w:color w:val="000000"/>
              </w:rPr>
            </w:pPr>
            <w:r w:rsidRPr="007A08CE">
              <w:rPr>
                <w:color w:val="000000"/>
              </w:rPr>
              <w:t>1</w:t>
            </w:r>
          </w:p>
        </w:tc>
        <w:tc>
          <w:tcPr>
            <w:tcW w:w="322" w:type="pct"/>
          </w:tcPr>
          <w:p w14:paraId="3505A8D8" w14:textId="77777777" w:rsidR="00B15F42" w:rsidRPr="00F85647" w:rsidRDefault="00B15F42" w:rsidP="00B15F42">
            <w:pPr>
              <w:autoSpaceDE w:val="0"/>
              <w:autoSpaceDN w:val="0"/>
              <w:adjustRightInd w:val="0"/>
              <w:jc w:val="center"/>
              <w:rPr>
                <w:noProof/>
                <w:lang w:val="en-US"/>
              </w:rPr>
            </w:pPr>
          </w:p>
        </w:tc>
        <w:tc>
          <w:tcPr>
            <w:tcW w:w="324" w:type="pct"/>
            <w:gridSpan w:val="2"/>
          </w:tcPr>
          <w:p w14:paraId="352B4721" w14:textId="77777777" w:rsidR="00B15F42" w:rsidRPr="00F85647" w:rsidRDefault="00B15F42" w:rsidP="00B15F42">
            <w:pPr>
              <w:autoSpaceDE w:val="0"/>
              <w:autoSpaceDN w:val="0"/>
              <w:adjustRightInd w:val="0"/>
              <w:jc w:val="center"/>
              <w:rPr>
                <w:noProof/>
                <w:lang w:val="en-US"/>
              </w:rPr>
            </w:pPr>
          </w:p>
        </w:tc>
        <w:tc>
          <w:tcPr>
            <w:tcW w:w="237" w:type="pct"/>
          </w:tcPr>
          <w:p w14:paraId="58547C9A" w14:textId="77777777" w:rsidR="00B15F42" w:rsidRPr="00F85647" w:rsidRDefault="00B15F42" w:rsidP="00B15F42">
            <w:pPr>
              <w:autoSpaceDE w:val="0"/>
              <w:autoSpaceDN w:val="0"/>
              <w:adjustRightInd w:val="0"/>
              <w:jc w:val="center"/>
              <w:rPr>
                <w:noProof/>
                <w:lang w:val="en-US"/>
              </w:rPr>
            </w:pPr>
          </w:p>
        </w:tc>
        <w:tc>
          <w:tcPr>
            <w:tcW w:w="237" w:type="pct"/>
          </w:tcPr>
          <w:p w14:paraId="3C3D01F4" w14:textId="77777777" w:rsidR="00B15F42" w:rsidRPr="00F85647" w:rsidRDefault="00B15F42" w:rsidP="00B15F42">
            <w:pPr>
              <w:autoSpaceDE w:val="0"/>
              <w:autoSpaceDN w:val="0"/>
              <w:adjustRightInd w:val="0"/>
              <w:jc w:val="center"/>
              <w:rPr>
                <w:noProof/>
              </w:rPr>
            </w:pPr>
          </w:p>
        </w:tc>
        <w:tc>
          <w:tcPr>
            <w:tcW w:w="414" w:type="pct"/>
          </w:tcPr>
          <w:p w14:paraId="0B80B799" w14:textId="77777777" w:rsidR="00B15F42" w:rsidRPr="00F85647" w:rsidRDefault="00B15F42" w:rsidP="00B15F42">
            <w:pPr>
              <w:autoSpaceDE w:val="0"/>
              <w:autoSpaceDN w:val="0"/>
              <w:adjustRightInd w:val="0"/>
              <w:jc w:val="center"/>
              <w:rPr>
                <w:noProof/>
              </w:rPr>
            </w:pPr>
          </w:p>
        </w:tc>
        <w:tc>
          <w:tcPr>
            <w:tcW w:w="339" w:type="pct"/>
          </w:tcPr>
          <w:p w14:paraId="641026C5" w14:textId="77777777" w:rsidR="00B15F42" w:rsidRDefault="00B15F42" w:rsidP="00B15F42">
            <w:pPr>
              <w:autoSpaceDE w:val="0"/>
              <w:autoSpaceDN w:val="0"/>
              <w:adjustRightInd w:val="0"/>
              <w:jc w:val="center"/>
              <w:rPr>
                <w:noProof/>
              </w:rPr>
            </w:pPr>
          </w:p>
        </w:tc>
      </w:tr>
      <w:tr w:rsidR="00B15F42" w:rsidRPr="00F85647" w14:paraId="15D5BD46" w14:textId="77777777" w:rsidTr="009958C9">
        <w:trPr>
          <w:trHeight w:val="288"/>
        </w:trPr>
        <w:tc>
          <w:tcPr>
            <w:tcW w:w="192" w:type="pct"/>
          </w:tcPr>
          <w:p w14:paraId="1EB7CE05"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0C674CE4" w14:textId="77777777" w:rsidR="00B15F42" w:rsidRPr="002966C9" w:rsidRDefault="00B15F42" w:rsidP="00B15F42">
            <w:pPr>
              <w:rPr>
                <w:color w:val="000000"/>
              </w:rPr>
            </w:pPr>
            <w:r w:rsidRPr="002966C9">
              <w:rPr>
                <w:color w:val="000000"/>
              </w:rPr>
              <w:t>Izlazni filter 145x145x26 IP54 Schrack IUKNE250</w:t>
            </w:r>
          </w:p>
        </w:tc>
        <w:tc>
          <w:tcPr>
            <w:tcW w:w="384" w:type="pct"/>
          </w:tcPr>
          <w:p w14:paraId="71FD8DB5" w14:textId="1220DB8F" w:rsidR="00B15F42" w:rsidRPr="007A08CE" w:rsidRDefault="00B15F42" w:rsidP="00B15F42">
            <w:pPr>
              <w:jc w:val="center"/>
              <w:rPr>
                <w:color w:val="000000"/>
              </w:rPr>
            </w:pPr>
            <w:r w:rsidRPr="00570B0B">
              <w:rPr>
                <w:color w:val="000000"/>
              </w:rPr>
              <w:t>kom</w:t>
            </w:r>
          </w:p>
        </w:tc>
        <w:tc>
          <w:tcPr>
            <w:tcW w:w="387" w:type="pct"/>
            <w:vAlign w:val="bottom"/>
          </w:tcPr>
          <w:p w14:paraId="27325284" w14:textId="77777777" w:rsidR="00B15F42" w:rsidRPr="007A08CE" w:rsidRDefault="00B15F42" w:rsidP="00B15F42">
            <w:pPr>
              <w:jc w:val="center"/>
              <w:rPr>
                <w:color w:val="000000"/>
              </w:rPr>
            </w:pPr>
            <w:r w:rsidRPr="007A08CE">
              <w:rPr>
                <w:color w:val="000000"/>
              </w:rPr>
              <w:t>1</w:t>
            </w:r>
          </w:p>
        </w:tc>
        <w:tc>
          <w:tcPr>
            <w:tcW w:w="322" w:type="pct"/>
          </w:tcPr>
          <w:p w14:paraId="50944BDF" w14:textId="77777777" w:rsidR="00B15F42" w:rsidRPr="00F85647" w:rsidRDefault="00B15F42" w:rsidP="00B15F42">
            <w:pPr>
              <w:autoSpaceDE w:val="0"/>
              <w:autoSpaceDN w:val="0"/>
              <w:adjustRightInd w:val="0"/>
              <w:jc w:val="center"/>
              <w:rPr>
                <w:noProof/>
                <w:lang w:val="en-US"/>
              </w:rPr>
            </w:pPr>
          </w:p>
        </w:tc>
        <w:tc>
          <w:tcPr>
            <w:tcW w:w="324" w:type="pct"/>
            <w:gridSpan w:val="2"/>
          </w:tcPr>
          <w:p w14:paraId="642F9382" w14:textId="77777777" w:rsidR="00B15F42" w:rsidRPr="00F85647" w:rsidRDefault="00B15F42" w:rsidP="00B15F42">
            <w:pPr>
              <w:autoSpaceDE w:val="0"/>
              <w:autoSpaceDN w:val="0"/>
              <w:adjustRightInd w:val="0"/>
              <w:jc w:val="center"/>
              <w:rPr>
                <w:noProof/>
                <w:lang w:val="en-US"/>
              </w:rPr>
            </w:pPr>
          </w:p>
        </w:tc>
        <w:tc>
          <w:tcPr>
            <w:tcW w:w="237" w:type="pct"/>
          </w:tcPr>
          <w:p w14:paraId="103AD8D7" w14:textId="77777777" w:rsidR="00B15F42" w:rsidRPr="00F85647" w:rsidRDefault="00B15F42" w:rsidP="00B15F42">
            <w:pPr>
              <w:autoSpaceDE w:val="0"/>
              <w:autoSpaceDN w:val="0"/>
              <w:adjustRightInd w:val="0"/>
              <w:jc w:val="center"/>
              <w:rPr>
                <w:noProof/>
                <w:lang w:val="en-US"/>
              </w:rPr>
            </w:pPr>
          </w:p>
        </w:tc>
        <w:tc>
          <w:tcPr>
            <w:tcW w:w="237" w:type="pct"/>
          </w:tcPr>
          <w:p w14:paraId="3C9D7830" w14:textId="77777777" w:rsidR="00B15F42" w:rsidRPr="00F85647" w:rsidRDefault="00B15F42" w:rsidP="00B15F42">
            <w:pPr>
              <w:autoSpaceDE w:val="0"/>
              <w:autoSpaceDN w:val="0"/>
              <w:adjustRightInd w:val="0"/>
              <w:jc w:val="center"/>
              <w:rPr>
                <w:noProof/>
              </w:rPr>
            </w:pPr>
          </w:p>
        </w:tc>
        <w:tc>
          <w:tcPr>
            <w:tcW w:w="414" w:type="pct"/>
          </w:tcPr>
          <w:p w14:paraId="0018993E" w14:textId="77777777" w:rsidR="00B15F42" w:rsidRPr="00F85647" w:rsidRDefault="00B15F42" w:rsidP="00B15F42">
            <w:pPr>
              <w:autoSpaceDE w:val="0"/>
              <w:autoSpaceDN w:val="0"/>
              <w:adjustRightInd w:val="0"/>
              <w:jc w:val="center"/>
              <w:rPr>
                <w:noProof/>
              </w:rPr>
            </w:pPr>
          </w:p>
        </w:tc>
        <w:tc>
          <w:tcPr>
            <w:tcW w:w="339" w:type="pct"/>
          </w:tcPr>
          <w:p w14:paraId="4ABB7DCB" w14:textId="77777777" w:rsidR="00B15F42" w:rsidRDefault="00B15F42" w:rsidP="00B15F42">
            <w:pPr>
              <w:autoSpaceDE w:val="0"/>
              <w:autoSpaceDN w:val="0"/>
              <w:adjustRightInd w:val="0"/>
              <w:jc w:val="center"/>
              <w:rPr>
                <w:noProof/>
              </w:rPr>
            </w:pPr>
          </w:p>
        </w:tc>
      </w:tr>
      <w:tr w:rsidR="00B15F42" w:rsidRPr="00F85647" w14:paraId="48D95A55" w14:textId="77777777" w:rsidTr="009958C9">
        <w:trPr>
          <w:trHeight w:val="288"/>
        </w:trPr>
        <w:tc>
          <w:tcPr>
            <w:tcW w:w="192" w:type="pct"/>
          </w:tcPr>
          <w:p w14:paraId="43CAF674"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5C5D99AE" w14:textId="77777777" w:rsidR="00B15F42" w:rsidRPr="002966C9" w:rsidRDefault="00B15F42" w:rsidP="00B15F42">
            <w:pPr>
              <w:rPr>
                <w:color w:val="000000"/>
              </w:rPr>
            </w:pPr>
            <w:r w:rsidRPr="002966C9">
              <w:rPr>
                <w:color w:val="000000"/>
              </w:rPr>
              <w:t>Sabirnice, redne stezaljke, uvodnice, POK kanali,</w:t>
            </w:r>
          </w:p>
        </w:tc>
        <w:tc>
          <w:tcPr>
            <w:tcW w:w="384" w:type="pct"/>
          </w:tcPr>
          <w:p w14:paraId="0DDD8460" w14:textId="52A50C99" w:rsidR="00B15F42" w:rsidRPr="007A08CE" w:rsidRDefault="00B15F42" w:rsidP="00B15F42">
            <w:pPr>
              <w:jc w:val="center"/>
              <w:rPr>
                <w:color w:val="000000"/>
              </w:rPr>
            </w:pPr>
          </w:p>
        </w:tc>
        <w:tc>
          <w:tcPr>
            <w:tcW w:w="387" w:type="pct"/>
            <w:vAlign w:val="bottom"/>
          </w:tcPr>
          <w:p w14:paraId="062C1A64" w14:textId="77777777" w:rsidR="00B15F42" w:rsidRPr="007A08CE" w:rsidRDefault="00B15F42" w:rsidP="00B15F42">
            <w:pPr>
              <w:jc w:val="center"/>
              <w:rPr>
                <w:color w:val="000000"/>
              </w:rPr>
            </w:pPr>
          </w:p>
        </w:tc>
        <w:tc>
          <w:tcPr>
            <w:tcW w:w="322" w:type="pct"/>
          </w:tcPr>
          <w:p w14:paraId="64FD14B1" w14:textId="77777777" w:rsidR="00B15F42" w:rsidRPr="00F85647" w:rsidRDefault="00B15F42" w:rsidP="00B15F42">
            <w:pPr>
              <w:autoSpaceDE w:val="0"/>
              <w:autoSpaceDN w:val="0"/>
              <w:adjustRightInd w:val="0"/>
              <w:jc w:val="center"/>
              <w:rPr>
                <w:noProof/>
                <w:lang w:val="en-US"/>
              </w:rPr>
            </w:pPr>
          </w:p>
        </w:tc>
        <w:tc>
          <w:tcPr>
            <w:tcW w:w="324" w:type="pct"/>
            <w:gridSpan w:val="2"/>
          </w:tcPr>
          <w:p w14:paraId="5C0FA423" w14:textId="77777777" w:rsidR="00B15F42" w:rsidRPr="00F85647" w:rsidRDefault="00B15F42" w:rsidP="00B15F42">
            <w:pPr>
              <w:autoSpaceDE w:val="0"/>
              <w:autoSpaceDN w:val="0"/>
              <w:adjustRightInd w:val="0"/>
              <w:jc w:val="center"/>
              <w:rPr>
                <w:noProof/>
                <w:lang w:val="en-US"/>
              </w:rPr>
            </w:pPr>
          </w:p>
        </w:tc>
        <w:tc>
          <w:tcPr>
            <w:tcW w:w="237" w:type="pct"/>
          </w:tcPr>
          <w:p w14:paraId="5F18CAC0" w14:textId="77777777" w:rsidR="00B15F42" w:rsidRPr="00F85647" w:rsidRDefault="00B15F42" w:rsidP="00B15F42">
            <w:pPr>
              <w:autoSpaceDE w:val="0"/>
              <w:autoSpaceDN w:val="0"/>
              <w:adjustRightInd w:val="0"/>
              <w:jc w:val="center"/>
              <w:rPr>
                <w:noProof/>
                <w:lang w:val="en-US"/>
              </w:rPr>
            </w:pPr>
          </w:p>
        </w:tc>
        <w:tc>
          <w:tcPr>
            <w:tcW w:w="237" w:type="pct"/>
          </w:tcPr>
          <w:p w14:paraId="55270123" w14:textId="77777777" w:rsidR="00B15F42" w:rsidRPr="00F85647" w:rsidRDefault="00B15F42" w:rsidP="00B15F42">
            <w:pPr>
              <w:autoSpaceDE w:val="0"/>
              <w:autoSpaceDN w:val="0"/>
              <w:adjustRightInd w:val="0"/>
              <w:jc w:val="center"/>
              <w:rPr>
                <w:noProof/>
              </w:rPr>
            </w:pPr>
          </w:p>
        </w:tc>
        <w:tc>
          <w:tcPr>
            <w:tcW w:w="414" w:type="pct"/>
          </w:tcPr>
          <w:p w14:paraId="5463904D" w14:textId="77777777" w:rsidR="00B15F42" w:rsidRPr="00F85647" w:rsidRDefault="00B15F42" w:rsidP="00B15F42">
            <w:pPr>
              <w:autoSpaceDE w:val="0"/>
              <w:autoSpaceDN w:val="0"/>
              <w:adjustRightInd w:val="0"/>
              <w:jc w:val="center"/>
              <w:rPr>
                <w:noProof/>
              </w:rPr>
            </w:pPr>
          </w:p>
        </w:tc>
        <w:tc>
          <w:tcPr>
            <w:tcW w:w="339" w:type="pct"/>
          </w:tcPr>
          <w:p w14:paraId="0AA3CC18" w14:textId="77777777" w:rsidR="00B15F42" w:rsidRDefault="00B15F42" w:rsidP="00B15F42">
            <w:pPr>
              <w:autoSpaceDE w:val="0"/>
              <w:autoSpaceDN w:val="0"/>
              <w:adjustRightInd w:val="0"/>
              <w:jc w:val="center"/>
              <w:rPr>
                <w:noProof/>
              </w:rPr>
            </w:pPr>
          </w:p>
        </w:tc>
      </w:tr>
      <w:tr w:rsidR="00C90E7E" w:rsidRPr="00F85647" w14:paraId="4F3B4565" w14:textId="77777777" w:rsidTr="00C90E7E">
        <w:trPr>
          <w:trHeight w:val="288"/>
        </w:trPr>
        <w:tc>
          <w:tcPr>
            <w:tcW w:w="192" w:type="pct"/>
          </w:tcPr>
          <w:p w14:paraId="556B4FC3"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10DFC05D" w14:textId="77777777" w:rsidR="00185035" w:rsidRPr="002966C9" w:rsidRDefault="00185035" w:rsidP="002966C9">
            <w:pPr>
              <w:rPr>
                <w:color w:val="000000"/>
              </w:rPr>
            </w:pPr>
            <w:r w:rsidRPr="002966C9">
              <w:rPr>
                <w:color w:val="000000"/>
              </w:rPr>
              <w:t>natpisne pločice, provodnici za ožičenje, šemu i</w:t>
            </w:r>
          </w:p>
        </w:tc>
        <w:tc>
          <w:tcPr>
            <w:tcW w:w="384" w:type="pct"/>
            <w:vAlign w:val="bottom"/>
          </w:tcPr>
          <w:p w14:paraId="72E35F10" w14:textId="77777777" w:rsidR="00185035" w:rsidRPr="007A08CE" w:rsidRDefault="00185035" w:rsidP="00141BBF">
            <w:pPr>
              <w:jc w:val="center"/>
              <w:rPr>
                <w:color w:val="000000"/>
              </w:rPr>
            </w:pPr>
          </w:p>
        </w:tc>
        <w:tc>
          <w:tcPr>
            <w:tcW w:w="387" w:type="pct"/>
            <w:vAlign w:val="bottom"/>
          </w:tcPr>
          <w:p w14:paraId="17C2DA42" w14:textId="77777777" w:rsidR="00185035" w:rsidRPr="007A08CE" w:rsidRDefault="00185035" w:rsidP="0068651D">
            <w:pPr>
              <w:jc w:val="center"/>
              <w:rPr>
                <w:color w:val="000000"/>
              </w:rPr>
            </w:pPr>
          </w:p>
        </w:tc>
        <w:tc>
          <w:tcPr>
            <w:tcW w:w="322" w:type="pct"/>
          </w:tcPr>
          <w:p w14:paraId="293BC9C1" w14:textId="77777777" w:rsidR="00185035" w:rsidRPr="00F85647" w:rsidRDefault="00185035" w:rsidP="005E2923">
            <w:pPr>
              <w:autoSpaceDE w:val="0"/>
              <w:autoSpaceDN w:val="0"/>
              <w:adjustRightInd w:val="0"/>
              <w:jc w:val="center"/>
              <w:rPr>
                <w:noProof/>
                <w:lang w:val="en-US"/>
              </w:rPr>
            </w:pPr>
          </w:p>
        </w:tc>
        <w:tc>
          <w:tcPr>
            <w:tcW w:w="324" w:type="pct"/>
            <w:gridSpan w:val="2"/>
          </w:tcPr>
          <w:p w14:paraId="75B7B84B" w14:textId="77777777" w:rsidR="00185035" w:rsidRPr="00F85647" w:rsidRDefault="00185035" w:rsidP="005E2923">
            <w:pPr>
              <w:autoSpaceDE w:val="0"/>
              <w:autoSpaceDN w:val="0"/>
              <w:adjustRightInd w:val="0"/>
              <w:jc w:val="center"/>
              <w:rPr>
                <w:noProof/>
                <w:lang w:val="en-US"/>
              </w:rPr>
            </w:pPr>
          </w:p>
        </w:tc>
        <w:tc>
          <w:tcPr>
            <w:tcW w:w="237" w:type="pct"/>
          </w:tcPr>
          <w:p w14:paraId="24260484" w14:textId="77777777" w:rsidR="00185035" w:rsidRPr="00F85647" w:rsidRDefault="00185035" w:rsidP="005E2923">
            <w:pPr>
              <w:autoSpaceDE w:val="0"/>
              <w:autoSpaceDN w:val="0"/>
              <w:adjustRightInd w:val="0"/>
              <w:jc w:val="center"/>
              <w:rPr>
                <w:noProof/>
                <w:lang w:val="en-US"/>
              </w:rPr>
            </w:pPr>
          </w:p>
        </w:tc>
        <w:tc>
          <w:tcPr>
            <w:tcW w:w="237" w:type="pct"/>
          </w:tcPr>
          <w:p w14:paraId="61880BC0" w14:textId="77777777" w:rsidR="00185035" w:rsidRPr="00F85647" w:rsidRDefault="00185035" w:rsidP="005E2923">
            <w:pPr>
              <w:autoSpaceDE w:val="0"/>
              <w:autoSpaceDN w:val="0"/>
              <w:adjustRightInd w:val="0"/>
              <w:jc w:val="center"/>
              <w:rPr>
                <w:noProof/>
              </w:rPr>
            </w:pPr>
          </w:p>
        </w:tc>
        <w:tc>
          <w:tcPr>
            <w:tcW w:w="414" w:type="pct"/>
          </w:tcPr>
          <w:p w14:paraId="3B37AFC0" w14:textId="77777777" w:rsidR="00185035" w:rsidRPr="00F85647" w:rsidRDefault="00185035" w:rsidP="005E2923">
            <w:pPr>
              <w:autoSpaceDE w:val="0"/>
              <w:autoSpaceDN w:val="0"/>
              <w:adjustRightInd w:val="0"/>
              <w:jc w:val="center"/>
              <w:rPr>
                <w:noProof/>
              </w:rPr>
            </w:pPr>
          </w:p>
        </w:tc>
        <w:tc>
          <w:tcPr>
            <w:tcW w:w="339" w:type="pct"/>
          </w:tcPr>
          <w:p w14:paraId="625E1AE9" w14:textId="77777777" w:rsidR="00185035" w:rsidRDefault="00185035" w:rsidP="005E2923">
            <w:pPr>
              <w:autoSpaceDE w:val="0"/>
              <w:autoSpaceDN w:val="0"/>
              <w:adjustRightInd w:val="0"/>
              <w:jc w:val="center"/>
              <w:rPr>
                <w:noProof/>
              </w:rPr>
            </w:pPr>
          </w:p>
        </w:tc>
      </w:tr>
      <w:tr w:rsidR="00C90E7E" w:rsidRPr="00F85647" w14:paraId="40DE8BC6" w14:textId="77777777" w:rsidTr="00C90E7E">
        <w:trPr>
          <w:trHeight w:val="288"/>
        </w:trPr>
        <w:tc>
          <w:tcPr>
            <w:tcW w:w="192" w:type="pct"/>
          </w:tcPr>
          <w:p w14:paraId="2FE20AFC"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0DCC307B" w14:textId="77777777" w:rsidR="00185035" w:rsidRPr="002966C9" w:rsidRDefault="00185035" w:rsidP="002966C9">
            <w:pPr>
              <w:rPr>
                <w:color w:val="000000"/>
              </w:rPr>
            </w:pPr>
            <w:r w:rsidRPr="002966C9">
              <w:rPr>
                <w:color w:val="000000"/>
              </w:rPr>
              <w:t>ostali pomoćni materijal potreban za kompletiranje</w:t>
            </w:r>
          </w:p>
        </w:tc>
        <w:tc>
          <w:tcPr>
            <w:tcW w:w="384" w:type="pct"/>
            <w:vAlign w:val="bottom"/>
          </w:tcPr>
          <w:p w14:paraId="6D6C845F" w14:textId="77777777" w:rsidR="00185035" w:rsidRPr="007A08CE" w:rsidRDefault="00185035" w:rsidP="00141BBF">
            <w:pPr>
              <w:jc w:val="center"/>
              <w:rPr>
                <w:color w:val="000000"/>
              </w:rPr>
            </w:pPr>
          </w:p>
        </w:tc>
        <w:tc>
          <w:tcPr>
            <w:tcW w:w="387" w:type="pct"/>
            <w:vAlign w:val="bottom"/>
          </w:tcPr>
          <w:p w14:paraId="771F185C" w14:textId="77777777" w:rsidR="00185035" w:rsidRPr="007A08CE" w:rsidRDefault="00185035" w:rsidP="0068651D">
            <w:pPr>
              <w:jc w:val="center"/>
              <w:rPr>
                <w:color w:val="000000"/>
              </w:rPr>
            </w:pPr>
          </w:p>
        </w:tc>
        <w:tc>
          <w:tcPr>
            <w:tcW w:w="322" w:type="pct"/>
          </w:tcPr>
          <w:p w14:paraId="7EF67854" w14:textId="77777777" w:rsidR="00185035" w:rsidRPr="00F85647" w:rsidRDefault="00185035" w:rsidP="005E2923">
            <w:pPr>
              <w:autoSpaceDE w:val="0"/>
              <w:autoSpaceDN w:val="0"/>
              <w:adjustRightInd w:val="0"/>
              <w:jc w:val="center"/>
              <w:rPr>
                <w:noProof/>
                <w:lang w:val="en-US"/>
              </w:rPr>
            </w:pPr>
          </w:p>
        </w:tc>
        <w:tc>
          <w:tcPr>
            <w:tcW w:w="324" w:type="pct"/>
            <w:gridSpan w:val="2"/>
          </w:tcPr>
          <w:p w14:paraId="507338E8" w14:textId="77777777" w:rsidR="00185035" w:rsidRPr="00F85647" w:rsidRDefault="00185035" w:rsidP="005E2923">
            <w:pPr>
              <w:autoSpaceDE w:val="0"/>
              <w:autoSpaceDN w:val="0"/>
              <w:adjustRightInd w:val="0"/>
              <w:jc w:val="center"/>
              <w:rPr>
                <w:noProof/>
                <w:lang w:val="en-US"/>
              </w:rPr>
            </w:pPr>
          </w:p>
        </w:tc>
        <w:tc>
          <w:tcPr>
            <w:tcW w:w="237" w:type="pct"/>
          </w:tcPr>
          <w:p w14:paraId="6F5B0900" w14:textId="77777777" w:rsidR="00185035" w:rsidRPr="00F85647" w:rsidRDefault="00185035" w:rsidP="005E2923">
            <w:pPr>
              <w:autoSpaceDE w:val="0"/>
              <w:autoSpaceDN w:val="0"/>
              <w:adjustRightInd w:val="0"/>
              <w:jc w:val="center"/>
              <w:rPr>
                <w:noProof/>
                <w:lang w:val="en-US"/>
              </w:rPr>
            </w:pPr>
          </w:p>
        </w:tc>
        <w:tc>
          <w:tcPr>
            <w:tcW w:w="237" w:type="pct"/>
          </w:tcPr>
          <w:p w14:paraId="12753459" w14:textId="77777777" w:rsidR="00185035" w:rsidRPr="00F85647" w:rsidRDefault="00185035" w:rsidP="005E2923">
            <w:pPr>
              <w:autoSpaceDE w:val="0"/>
              <w:autoSpaceDN w:val="0"/>
              <w:adjustRightInd w:val="0"/>
              <w:jc w:val="center"/>
              <w:rPr>
                <w:noProof/>
              </w:rPr>
            </w:pPr>
          </w:p>
        </w:tc>
        <w:tc>
          <w:tcPr>
            <w:tcW w:w="414" w:type="pct"/>
          </w:tcPr>
          <w:p w14:paraId="3565EAD0" w14:textId="77777777" w:rsidR="00185035" w:rsidRPr="00F85647" w:rsidRDefault="00185035" w:rsidP="005E2923">
            <w:pPr>
              <w:autoSpaceDE w:val="0"/>
              <w:autoSpaceDN w:val="0"/>
              <w:adjustRightInd w:val="0"/>
              <w:jc w:val="center"/>
              <w:rPr>
                <w:noProof/>
              </w:rPr>
            </w:pPr>
          </w:p>
        </w:tc>
        <w:tc>
          <w:tcPr>
            <w:tcW w:w="339" w:type="pct"/>
          </w:tcPr>
          <w:p w14:paraId="21EDF50C" w14:textId="77777777" w:rsidR="00185035" w:rsidRDefault="00185035" w:rsidP="005E2923">
            <w:pPr>
              <w:autoSpaceDE w:val="0"/>
              <w:autoSpaceDN w:val="0"/>
              <w:adjustRightInd w:val="0"/>
              <w:jc w:val="center"/>
              <w:rPr>
                <w:noProof/>
              </w:rPr>
            </w:pPr>
          </w:p>
        </w:tc>
      </w:tr>
      <w:tr w:rsidR="00C90E7E" w:rsidRPr="00F85647" w14:paraId="50E77502" w14:textId="77777777" w:rsidTr="00C90E7E">
        <w:trPr>
          <w:trHeight w:val="288"/>
        </w:trPr>
        <w:tc>
          <w:tcPr>
            <w:tcW w:w="192" w:type="pct"/>
          </w:tcPr>
          <w:p w14:paraId="34A51089"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3B7816EF" w14:textId="77777777" w:rsidR="00185035" w:rsidRPr="002966C9" w:rsidRDefault="00185035" w:rsidP="002966C9">
            <w:pPr>
              <w:rPr>
                <w:color w:val="000000"/>
              </w:rPr>
            </w:pPr>
            <w:r w:rsidRPr="002966C9">
              <w:rPr>
                <w:color w:val="000000"/>
              </w:rPr>
              <w:t>ormana komplet povezano.</w:t>
            </w:r>
          </w:p>
        </w:tc>
        <w:tc>
          <w:tcPr>
            <w:tcW w:w="384" w:type="pct"/>
            <w:vAlign w:val="bottom"/>
          </w:tcPr>
          <w:p w14:paraId="0914AD63" w14:textId="74A4551D" w:rsidR="00185035" w:rsidRPr="007A08CE" w:rsidRDefault="00B15F42" w:rsidP="00141BBF">
            <w:pPr>
              <w:jc w:val="center"/>
              <w:rPr>
                <w:color w:val="000000"/>
              </w:rPr>
            </w:pPr>
            <w:r w:rsidRPr="00570B0B">
              <w:rPr>
                <w:color w:val="000000"/>
              </w:rPr>
              <w:t>kom</w:t>
            </w:r>
          </w:p>
        </w:tc>
        <w:tc>
          <w:tcPr>
            <w:tcW w:w="387" w:type="pct"/>
            <w:vAlign w:val="bottom"/>
          </w:tcPr>
          <w:p w14:paraId="794C6B47" w14:textId="77777777" w:rsidR="00185035" w:rsidRPr="007A08CE" w:rsidRDefault="00185035" w:rsidP="0068651D">
            <w:pPr>
              <w:jc w:val="center"/>
              <w:rPr>
                <w:color w:val="000000"/>
              </w:rPr>
            </w:pPr>
            <w:r w:rsidRPr="007A08CE">
              <w:rPr>
                <w:color w:val="000000"/>
              </w:rPr>
              <w:t>1</w:t>
            </w:r>
          </w:p>
        </w:tc>
        <w:tc>
          <w:tcPr>
            <w:tcW w:w="322" w:type="pct"/>
          </w:tcPr>
          <w:p w14:paraId="03BC8B77"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3F13B1" w14:textId="77777777" w:rsidR="00185035" w:rsidRPr="00F85647" w:rsidRDefault="00185035" w:rsidP="005E2923">
            <w:pPr>
              <w:autoSpaceDE w:val="0"/>
              <w:autoSpaceDN w:val="0"/>
              <w:adjustRightInd w:val="0"/>
              <w:jc w:val="center"/>
              <w:rPr>
                <w:noProof/>
                <w:lang w:val="en-US"/>
              </w:rPr>
            </w:pPr>
          </w:p>
        </w:tc>
        <w:tc>
          <w:tcPr>
            <w:tcW w:w="237" w:type="pct"/>
          </w:tcPr>
          <w:p w14:paraId="55E367BC" w14:textId="77777777" w:rsidR="00185035" w:rsidRPr="00F85647" w:rsidRDefault="00185035" w:rsidP="005E2923">
            <w:pPr>
              <w:autoSpaceDE w:val="0"/>
              <w:autoSpaceDN w:val="0"/>
              <w:adjustRightInd w:val="0"/>
              <w:jc w:val="center"/>
              <w:rPr>
                <w:noProof/>
                <w:lang w:val="en-US"/>
              </w:rPr>
            </w:pPr>
          </w:p>
        </w:tc>
        <w:tc>
          <w:tcPr>
            <w:tcW w:w="237" w:type="pct"/>
          </w:tcPr>
          <w:p w14:paraId="100F69A5" w14:textId="77777777" w:rsidR="00185035" w:rsidRPr="00F85647" w:rsidRDefault="00185035" w:rsidP="005E2923">
            <w:pPr>
              <w:autoSpaceDE w:val="0"/>
              <w:autoSpaceDN w:val="0"/>
              <w:adjustRightInd w:val="0"/>
              <w:jc w:val="center"/>
              <w:rPr>
                <w:noProof/>
              </w:rPr>
            </w:pPr>
          </w:p>
        </w:tc>
        <w:tc>
          <w:tcPr>
            <w:tcW w:w="414" w:type="pct"/>
          </w:tcPr>
          <w:p w14:paraId="3A54AA52" w14:textId="77777777" w:rsidR="00185035" w:rsidRPr="00F85647" w:rsidRDefault="00185035" w:rsidP="005E2923">
            <w:pPr>
              <w:autoSpaceDE w:val="0"/>
              <w:autoSpaceDN w:val="0"/>
              <w:adjustRightInd w:val="0"/>
              <w:jc w:val="center"/>
              <w:rPr>
                <w:noProof/>
              </w:rPr>
            </w:pPr>
          </w:p>
        </w:tc>
        <w:tc>
          <w:tcPr>
            <w:tcW w:w="339" w:type="pct"/>
          </w:tcPr>
          <w:p w14:paraId="5D16DB49" w14:textId="77777777" w:rsidR="00185035" w:rsidRDefault="00185035" w:rsidP="005E2923">
            <w:pPr>
              <w:autoSpaceDE w:val="0"/>
              <w:autoSpaceDN w:val="0"/>
              <w:adjustRightInd w:val="0"/>
              <w:jc w:val="center"/>
              <w:rPr>
                <w:noProof/>
              </w:rPr>
            </w:pPr>
          </w:p>
        </w:tc>
      </w:tr>
      <w:tr w:rsidR="00C90E7E" w:rsidRPr="00F85647" w14:paraId="0C4D47B9" w14:textId="77777777" w:rsidTr="00C90E7E">
        <w:trPr>
          <w:trHeight w:val="288"/>
        </w:trPr>
        <w:tc>
          <w:tcPr>
            <w:tcW w:w="192" w:type="pct"/>
          </w:tcPr>
          <w:p w14:paraId="5A80A05F"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139543C4" w14:textId="5F623FE1" w:rsidR="00185035" w:rsidRPr="002966C9" w:rsidRDefault="00185035" w:rsidP="002966C9">
            <w:pPr>
              <w:rPr>
                <w:color w:val="000000"/>
              </w:rPr>
            </w:pPr>
            <w:r w:rsidRPr="002966C9">
              <w:rPr>
                <w:color w:val="000000"/>
              </w:rPr>
              <w:t>Sve montirano, povezano i pušteno u rad</w:t>
            </w:r>
            <w:r w:rsidR="00B15F42">
              <w:rPr>
                <w:color w:val="000000"/>
              </w:rPr>
              <w:t xml:space="preserve"> (obuhvata sve gore navedene pozicije pod rednim br. 4)</w:t>
            </w:r>
          </w:p>
        </w:tc>
        <w:tc>
          <w:tcPr>
            <w:tcW w:w="384" w:type="pct"/>
            <w:vAlign w:val="bottom"/>
          </w:tcPr>
          <w:p w14:paraId="60557537" w14:textId="77777777" w:rsidR="00185035" w:rsidRPr="007A08CE" w:rsidRDefault="00185035" w:rsidP="00141BBF">
            <w:pPr>
              <w:jc w:val="center"/>
              <w:rPr>
                <w:color w:val="000000"/>
              </w:rPr>
            </w:pPr>
            <w:r w:rsidRPr="007A08CE">
              <w:rPr>
                <w:color w:val="000000"/>
              </w:rPr>
              <w:t>kompl.</w:t>
            </w:r>
          </w:p>
        </w:tc>
        <w:tc>
          <w:tcPr>
            <w:tcW w:w="387" w:type="pct"/>
            <w:vAlign w:val="bottom"/>
          </w:tcPr>
          <w:p w14:paraId="497EB5F7" w14:textId="77777777" w:rsidR="00185035" w:rsidRPr="007A08CE" w:rsidRDefault="00185035" w:rsidP="0068651D">
            <w:pPr>
              <w:jc w:val="center"/>
              <w:rPr>
                <w:color w:val="000000"/>
              </w:rPr>
            </w:pPr>
            <w:r w:rsidRPr="007A08CE">
              <w:rPr>
                <w:color w:val="000000"/>
              </w:rPr>
              <w:t>1</w:t>
            </w:r>
          </w:p>
        </w:tc>
        <w:tc>
          <w:tcPr>
            <w:tcW w:w="322" w:type="pct"/>
          </w:tcPr>
          <w:p w14:paraId="1D17AFA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0BA7B3A" w14:textId="77777777" w:rsidR="00185035" w:rsidRPr="00F85647" w:rsidRDefault="00185035" w:rsidP="005E2923">
            <w:pPr>
              <w:autoSpaceDE w:val="0"/>
              <w:autoSpaceDN w:val="0"/>
              <w:adjustRightInd w:val="0"/>
              <w:jc w:val="center"/>
              <w:rPr>
                <w:noProof/>
                <w:lang w:val="en-US"/>
              </w:rPr>
            </w:pPr>
          </w:p>
        </w:tc>
        <w:tc>
          <w:tcPr>
            <w:tcW w:w="237" w:type="pct"/>
          </w:tcPr>
          <w:p w14:paraId="7D162693" w14:textId="77777777" w:rsidR="00185035" w:rsidRPr="00F85647" w:rsidRDefault="00185035" w:rsidP="005E2923">
            <w:pPr>
              <w:autoSpaceDE w:val="0"/>
              <w:autoSpaceDN w:val="0"/>
              <w:adjustRightInd w:val="0"/>
              <w:jc w:val="center"/>
              <w:rPr>
                <w:noProof/>
                <w:lang w:val="en-US"/>
              </w:rPr>
            </w:pPr>
          </w:p>
        </w:tc>
        <w:tc>
          <w:tcPr>
            <w:tcW w:w="237" w:type="pct"/>
          </w:tcPr>
          <w:p w14:paraId="55D2D2AE" w14:textId="77777777" w:rsidR="00185035" w:rsidRPr="00F85647" w:rsidRDefault="00185035" w:rsidP="005E2923">
            <w:pPr>
              <w:autoSpaceDE w:val="0"/>
              <w:autoSpaceDN w:val="0"/>
              <w:adjustRightInd w:val="0"/>
              <w:jc w:val="center"/>
              <w:rPr>
                <w:noProof/>
              </w:rPr>
            </w:pPr>
          </w:p>
        </w:tc>
        <w:tc>
          <w:tcPr>
            <w:tcW w:w="414" w:type="pct"/>
          </w:tcPr>
          <w:p w14:paraId="13E95207" w14:textId="77777777" w:rsidR="00185035" w:rsidRPr="00F85647" w:rsidRDefault="00185035" w:rsidP="005E2923">
            <w:pPr>
              <w:autoSpaceDE w:val="0"/>
              <w:autoSpaceDN w:val="0"/>
              <w:adjustRightInd w:val="0"/>
              <w:jc w:val="center"/>
              <w:rPr>
                <w:noProof/>
              </w:rPr>
            </w:pPr>
          </w:p>
        </w:tc>
        <w:tc>
          <w:tcPr>
            <w:tcW w:w="339" w:type="pct"/>
          </w:tcPr>
          <w:p w14:paraId="78FC90D6" w14:textId="77777777" w:rsidR="00185035" w:rsidRDefault="00185035" w:rsidP="005E2923">
            <w:pPr>
              <w:autoSpaceDE w:val="0"/>
              <w:autoSpaceDN w:val="0"/>
              <w:adjustRightInd w:val="0"/>
              <w:jc w:val="center"/>
              <w:rPr>
                <w:noProof/>
              </w:rPr>
            </w:pPr>
          </w:p>
        </w:tc>
      </w:tr>
      <w:tr w:rsidR="00C90E7E" w:rsidRPr="00F85647" w14:paraId="68A6CD7D" w14:textId="77777777" w:rsidTr="00C90E7E">
        <w:trPr>
          <w:trHeight w:val="288"/>
        </w:trPr>
        <w:tc>
          <w:tcPr>
            <w:tcW w:w="192" w:type="pct"/>
            <w:vAlign w:val="bottom"/>
          </w:tcPr>
          <w:p w14:paraId="0BC53FEE" w14:textId="77777777" w:rsidR="00185035" w:rsidRPr="007A08CE" w:rsidRDefault="00185035">
            <w:pPr>
              <w:jc w:val="right"/>
              <w:rPr>
                <w:color w:val="000000"/>
              </w:rPr>
            </w:pPr>
            <w:r w:rsidRPr="007A08CE">
              <w:rPr>
                <w:color w:val="000000"/>
              </w:rPr>
              <w:t>5</w:t>
            </w:r>
          </w:p>
        </w:tc>
        <w:tc>
          <w:tcPr>
            <w:tcW w:w="2164" w:type="pct"/>
            <w:gridSpan w:val="2"/>
            <w:vAlign w:val="bottom"/>
          </w:tcPr>
          <w:p w14:paraId="29323806" w14:textId="77777777" w:rsidR="00185035" w:rsidRPr="002966C9" w:rsidRDefault="00185035" w:rsidP="002966C9">
            <w:pPr>
              <w:rPr>
                <w:color w:val="000000"/>
              </w:rPr>
            </w:pPr>
            <w:r w:rsidRPr="002966C9">
              <w:rPr>
                <w:color w:val="000000"/>
              </w:rPr>
              <w:t xml:space="preserve">Elektro povezivanje monofaznih ventilatora kom 5 i kanalskog elektro grejača. </w:t>
            </w:r>
          </w:p>
        </w:tc>
        <w:tc>
          <w:tcPr>
            <w:tcW w:w="384" w:type="pct"/>
            <w:vAlign w:val="bottom"/>
          </w:tcPr>
          <w:p w14:paraId="069BF841" w14:textId="77777777" w:rsidR="00185035" w:rsidRPr="007A08CE" w:rsidRDefault="00185035" w:rsidP="00141BBF">
            <w:pPr>
              <w:jc w:val="center"/>
              <w:rPr>
                <w:color w:val="000000"/>
              </w:rPr>
            </w:pPr>
          </w:p>
        </w:tc>
        <w:tc>
          <w:tcPr>
            <w:tcW w:w="387" w:type="pct"/>
            <w:vAlign w:val="bottom"/>
          </w:tcPr>
          <w:p w14:paraId="288F8053" w14:textId="77777777" w:rsidR="00185035" w:rsidRPr="007A08CE" w:rsidRDefault="00185035">
            <w:pPr>
              <w:rPr>
                <w:color w:val="000000"/>
              </w:rPr>
            </w:pPr>
          </w:p>
        </w:tc>
        <w:tc>
          <w:tcPr>
            <w:tcW w:w="322" w:type="pct"/>
          </w:tcPr>
          <w:p w14:paraId="243AB8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B7C5B9" w14:textId="77777777" w:rsidR="00185035" w:rsidRPr="00F85647" w:rsidRDefault="00185035" w:rsidP="005E2923">
            <w:pPr>
              <w:autoSpaceDE w:val="0"/>
              <w:autoSpaceDN w:val="0"/>
              <w:adjustRightInd w:val="0"/>
              <w:jc w:val="center"/>
              <w:rPr>
                <w:noProof/>
                <w:lang w:val="en-US"/>
              </w:rPr>
            </w:pPr>
          </w:p>
        </w:tc>
        <w:tc>
          <w:tcPr>
            <w:tcW w:w="237" w:type="pct"/>
          </w:tcPr>
          <w:p w14:paraId="54293953" w14:textId="77777777" w:rsidR="00185035" w:rsidRPr="00F85647" w:rsidRDefault="00185035" w:rsidP="005E2923">
            <w:pPr>
              <w:autoSpaceDE w:val="0"/>
              <w:autoSpaceDN w:val="0"/>
              <w:adjustRightInd w:val="0"/>
              <w:jc w:val="center"/>
              <w:rPr>
                <w:noProof/>
                <w:lang w:val="en-US"/>
              </w:rPr>
            </w:pPr>
          </w:p>
        </w:tc>
        <w:tc>
          <w:tcPr>
            <w:tcW w:w="237" w:type="pct"/>
          </w:tcPr>
          <w:p w14:paraId="4C890D61" w14:textId="77777777" w:rsidR="00185035" w:rsidRPr="00F85647" w:rsidRDefault="00185035" w:rsidP="005E2923">
            <w:pPr>
              <w:autoSpaceDE w:val="0"/>
              <w:autoSpaceDN w:val="0"/>
              <w:adjustRightInd w:val="0"/>
              <w:jc w:val="center"/>
              <w:rPr>
                <w:noProof/>
              </w:rPr>
            </w:pPr>
          </w:p>
        </w:tc>
        <w:tc>
          <w:tcPr>
            <w:tcW w:w="414" w:type="pct"/>
          </w:tcPr>
          <w:p w14:paraId="40D30F1D" w14:textId="77777777" w:rsidR="00185035" w:rsidRPr="00F85647" w:rsidRDefault="00185035" w:rsidP="005E2923">
            <w:pPr>
              <w:autoSpaceDE w:val="0"/>
              <w:autoSpaceDN w:val="0"/>
              <w:adjustRightInd w:val="0"/>
              <w:jc w:val="center"/>
              <w:rPr>
                <w:noProof/>
              </w:rPr>
            </w:pPr>
          </w:p>
        </w:tc>
        <w:tc>
          <w:tcPr>
            <w:tcW w:w="339" w:type="pct"/>
          </w:tcPr>
          <w:p w14:paraId="7BF7B34F" w14:textId="77777777" w:rsidR="00185035" w:rsidRDefault="00185035" w:rsidP="005E2923">
            <w:pPr>
              <w:autoSpaceDE w:val="0"/>
              <w:autoSpaceDN w:val="0"/>
              <w:adjustRightInd w:val="0"/>
              <w:jc w:val="center"/>
              <w:rPr>
                <w:noProof/>
              </w:rPr>
            </w:pPr>
          </w:p>
        </w:tc>
      </w:tr>
      <w:tr w:rsidR="00C90E7E" w:rsidRPr="00F85647" w14:paraId="48ED9796" w14:textId="77777777" w:rsidTr="00C90E7E">
        <w:trPr>
          <w:trHeight w:val="288"/>
        </w:trPr>
        <w:tc>
          <w:tcPr>
            <w:tcW w:w="192" w:type="pct"/>
            <w:vAlign w:val="bottom"/>
          </w:tcPr>
          <w:p w14:paraId="622634E9" w14:textId="77777777" w:rsidR="00185035" w:rsidRPr="007A08CE" w:rsidRDefault="00185035">
            <w:pPr>
              <w:rPr>
                <w:color w:val="000000"/>
              </w:rPr>
            </w:pPr>
          </w:p>
        </w:tc>
        <w:tc>
          <w:tcPr>
            <w:tcW w:w="2164" w:type="pct"/>
            <w:gridSpan w:val="2"/>
            <w:vAlign w:val="bottom"/>
          </w:tcPr>
          <w:p w14:paraId="6EC8BC30" w14:textId="77777777" w:rsidR="00185035" w:rsidRPr="002966C9" w:rsidRDefault="00185035" w:rsidP="002966C9">
            <w:pPr>
              <w:rPr>
                <w:color w:val="000000"/>
              </w:rPr>
            </w:pPr>
            <w:r w:rsidRPr="002966C9">
              <w:rPr>
                <w:color w:val="000000"/>
              </w:rPr>
              <w:t>NAPOMENA: povezivanje klima jedinica je predviđeno u mašinskom delu projekta</w:t>
            </w:r>
          </w:p>
        </w:tc>
        <w:tc>
          <w:tcPr>
            <w:tcW w:w="384" w:type="pct"/>
            <w:vAlign w:val="bottom"/>
          </w:tcPr>
          <w:p w14:paraId="25E86CB5" w14:textId="77777777" w:rsidR="00185035" w:rsidRPr="007A08CE" w:rsidRDefault="00185035" w:rsidP="00141BBF">
            <w:pPr>
              <w:jc w:val="center"/>
              <w:rPr>
                <w:color w:val="000000"/>
              </w:rPr>
            </w:pPr>
            <w:r w:rsidRPr="007A08CE">
              <w:rPr>
                <w:color w:val="000000"/>
              </w:rPr>
              <w:t>komplet</w:t>
            </w:r>
          </w:p>
        </w:tc>
        <w:tc>
          <w:tcPr>
            <w:tcW w:w="387" w:type="pct"/>
            <w:vAlign w:val="bottom"/>
          </w:tcPr>
          <w:p w14:paraId="609F2B8D" w14:textId="77777777" w:rsidR="00185035" w:rsidRPr="007A08CE" w:rsidRDefault="00185035" w:rsidP="00141BBF">
            <w:pPr>
              <w:jc w:val="center"/>
              <w:rPr>
                <w:color w:val="000000"/>
              </w:rPr>
            </w:pPr>
            <w:r w:rsidRPr="007A08CE">
              <w:rPr>
                <w:color w:val="000000"/>
              </w:rPr>
              <w:t>1</w:t>
            </w:r>
          </w:p>
        </w:tc>
        <w:tc>
          <w:tcPr>
            <w:tcW w:w="322" w:type="pct"/>
          </w:tcPr>
          <w:p w14:paraId="5556AB38" w14:textId="77777777" w:rsidR="00185035" w:rsidRPr="00F85647" w:rsidRDefault="00185035" w:rsidP="005E2923">
            <w:pPr>
              <w:autoSpaceDE w:val="0"/>
              <w:autoSpaceDN w:val="0"/>
              <w:adjustRightInd w:val="0"/>
              <w:jc w:val="center"/>
              <w:rPr>
                <w:noProof/>
                <w:lang w:val="en-US"/>
              </w:rPr>
            </w:pPr>
          </w:p>
        </w:tc>
        <w:tc>
          <w:tcPr>
            <w:tcW w:w="324" w:type="pct"/>
            <w:gridSpan w:val="2"/>
          </w:tcPr>
          <w:p w14:paraId="78F36BDE" w14:textId="77777777" w:rsidR="00185035" w:rsidRPr="00F85647" w:rsidRDefault="00185035" w:rsidP="005E2923">
            <w:pPr>
              <w:autoSpaceDE w:val="0"/>
              <w:autoSpaceDN w:val="0"/>
              <w:adjustRightInd w:val="0"/>
              <w:jc w:val="center"/>
              <w:rPr>
                <w:noProof/>
                <w:lang w:val="en-US"/>
              </w:rPr>
            </w:pPr>
          </w:p>
        </w:tc>
        <w:tc>
          <w:tcPr>
            <w:tcW w:w="237" w:type="pct"/>
          </w:tcPr>
          <w:p w14:paraId="2D7E0C66" w14:textId="77777777" w:rsidR="00185035" w:rsidRPr="00F85647" w:rsidRDefault="00185035" w:rsidP="005E2923">
            <w:pPr>
              <w:autoSpaceDE w:val="0"/>
              <w:autoSpaceDN w:val="0"/>
              <w:adjustRightInd w:val="0"/>
              <w:jc w:val="center"/>
              <w:rPr>
                <w:noProof/>
                <w:lang w:val="en-US"/>
              </w:rPr>
            </w:pPr>
          </w:p>
        </w:tc>
        <w:tc>
          <w:tcPr>
            <w:tcW w:w="237" w:type="pct"/>
          </w:tcPr>
          <w:p w14:paraId="57AE7C7F" w14:textId="77777777" w:rsidR="00185035" w:rsidRPr="00F85647" w:rsidRDefault="00185035" w:rsidP="005E2923">
            <w:pPr>
              <w:autoSpaceDE w:val="0"/>
              <w:autoSpaceDN w:val="0"/>
              <w:adjustRightInd w:val="0"/>
              <w:jc w:val="center"/>
              <w:rPr>
                <w:noProof/>
              </w:rPr>
            </w:pPr>
          </w:p>
        </w:tc>
        <w:tc>
          <w:tcPr>
            <w:tcW w:w="414" w:type="pct"/>
          </w:tcPr>
          <w:p w14:paraId="5BEAED00" w14:textId="77777777" w:rsidR="00185035" w:rsidRPr="00F85647" w:rsidRDefault="00185035" w:rsidP="005E2923">
            <w:pPr>
              <w:autoSpaceDE w:val="0"/>
              <w:autoSpaceDN w:val="0"/>
              <w:adjustRightInd w:val="0"/>
              <w:jc w:val="center"/>
              <w:rPr>
                <w:noProof/>
              </w:rPr>
            </w:pPr>
          </w:p>
        </w:tc>
        <w:tc>
          <w:tcPr>
            <w:tcW w:w="339" w:type="pct"/>
          </w:tcPr>
          <w:p w14:paraId="5E93032C" w14:textId="77777777" w:rsidR="00185035" w:rsidRDefault="00185035" w:rsidP="005E2923">
            <w:pPr>
              <w:autoSpaceDE w:val="0"/>
              <w:autoSpaceDN w:val="0"/>
              <w:adjustRightInd w:val="0"/>
              <w:jc w:val="center"/>
              <w:rPr>
                <w:noProof/>
              </w:rPr>
            </w:pPr>
          </w:p>
        </w:tc>
      </w:tr>
      <w:tr w:rsidR="00C90E7E" w:rsidRPr="00F85647" w14:paraId="7DA0E658" w14:textId="77777777" w:rsidTr="00C90E7E">
        <w:trPr>
          <w:trHeight w:val="288"/>
        </w:trPr>
        <w:tc>
          <w:tcPr>
            <w:tcW w:w="192" w:type="pct"/>
            <w:vAlign w:val="bottom"/>
          </w:tcPr>
          <w:p w14:paraId="5DDD1ED8" w14:textId="77777777" w:rsidR="00185035" w:rsidRPr="007A08CE" w:rsidRDefault="00185035">
            <w:pPr>
              <w:jc w:val="right"/>
              <w:rPr>
                <w:color w:val="000000"/>
              </w:rPr>
            </w:pPr>
            <w:r w:rsidRPr="007A08CE">
              <w:rPr>
                <w:color w:val="000000"/>
              </w:rPr>
              <w:t>6</w:t>
            </w:r>
          </w:p>
        </w:tc>
        <w:tc>
          <w:tcPr>
            <w:tcW w:w="2164" w:type="pct"/>
            <w:gridSpan w:val="2"/>
            <w:vAlign w:val="bottom"/>
          </w:tcPr>
          <w:p w14:paraId="06F53E02" w14:textId="77777777" w:rsidR="00185035" w:rsidRPr="002966C9" w:rsidRDefault="00185035" w:rsidP="002966C9">
            <w:pPr>
              <w:rPr>
                <w:color w:val="000000"/>
              </w:rPr>
            </w:pPr>
            <w:r w:rsidRPr="002966C9">
              <w:rPr>
                <w:color w:val="000000"/>
              </w:rPr>
              <w:t>Ispitivanje instalacije, sa izdavanjem</w:t>
            </w:r>
            <w:r>
              <w:rPr>
                <w:color w:val="000000"/>
              </w:rPr>
              <w:t xml:space="preserve"> </w:t>
            </w:r>
            <w:r w:rsidRPr="002966C9">
              <w:rPr>
                <w:color w:val="000000"/>
              </w:rPr>
              <w:t>atesta.</w:t>
            </w:r>
          </w:p>
        </w:tc>
        <w:tc>
          <w:tcPr>
            <w:tcW w:w="384" w:type="pct"/>
            <w:vAlign w:val="bottom"/>
          </w:tcPr>
          <w:p w14:paraId="095877AB" w14:textId="77777777" w:rsidR="00185035" w:rsidRPr="007A08CE" w:rsidRDefault="00185035" w:rsidP="00D57DCF">
            <w:pPr>
              <w:jc w:val="center"/>
              <w:rPr>
                <w:color w:val="000000"/>
              </w:rPr>
            </w:pPr>
            <w:r w:rsidRPr="007A08CE">
              <w:rPr>
                <w:color w:val="000000"/>
              </w:rPr>
              <w:t>paušal</w:t>
            </w:r>
          </w:p>
        </w:tc>
        <w:tc>
          <w:tcPr>
            <w:tcW w:w="387" w:type="pct"/>
            <w:vAlign w:val="bottom"/>
          </w:tcPr>
          <w:p w14:paraId="21F3A3A7" w14:textId="77777777" w:rsidR="00185035" w:rsidRPr="007A08CE" w:rsidRDefault="00185035" w:rsidP="00141BBF">
            <w:pPr>
              <w:jc w:val="center"/>
              <w:rPr>
                <w:color w:val="000000"/>
              </w:rPr>
            </w:pPr>
            <w:r w:rsidRPr="007A08CE">
              <w:rPr>
                <w:color w:val="000000"/>
              </w:rPr>
              <w:t>1</w:t>
            </w:r>
          </w:p>
        </w:tc>
        <w:tc>
          <w:tcPr>
            <w:tcW w:w="322" w:type="pct"/>
          </w:tcPr>
          <w:p w14:paraId="1ADA10EA" w14:textId="77777777" w:rsidR="00185035" w:rsidRPr="00F85647" w:rsidRDefault="00185035" w:rsidP="005E2923">
            <w:pPr>
              <w:autoSpaceDE w:val="0"/>
              <w:autoSpaceDN w:val="0"/>
              <w:adjustRightInd w:val="0"/>
              <w:jc w:val="center"/>
              <w:rPr>
                <w:noProof/>
                <w:lang w:val="en-US"/>
              </w:rPr>
            </w:pPr>
          </w:p>
        </w:tc>
        <w:tc>
          <w:tcPr>
            <w:tcW w:w="324" w:type="pct"/>
            <w:gridSpan w:val="2"/>
          </w:tcPr>
          <w:p w14:paraId="3AC7B348" w14:textId="77777777" w:rsidR="00185035" w:rsidRPr="00F85647" w:rsidRDefault="00185035" w:rsidP="005E2923">
            <w:pPr>
              <w:autoSpaceDE w:val="0"/>
              <w:autoSpaceDN w:val="0"/>
              <w:adjustRightInd w:val="0"/>
              <w:jc w:val="center"/>
              <w:rPr>
                <w:noProof/>
                <w:lang w:val="en-US"/>
              </w:rPr>
            </w:pPr>
          </w:p>
        </w:tc>
        <w:tc>
          <w:tcPr>
            <w:tcW w:w="237" w:type="pct"/>
          </w:tcPr>
          <w:p w14:paraId="1A359592" w14:textId="77777777" w:rsidR="00185035" w:rsidRPr="00F85647" w:rsidRDefault="00185035" w:rsidP="005E2923">
            <w:pPr>
              <w:autoSpaceDE w:val="0"/>
              <w:autoSpaceDN w:val="0"/>
              <w:adjustRightInd w:val="0"/>
              <w:jc w:val="center"/>
              <w:rPr>
                <w:noProof/>
                <w:lang w:val="en-US"/>
              </w:rPr>
            </w:pPr>
          </w:p>
        </w:tc>
        <w:tc>
          <w:tcPr>
            <w:tcW w:w="237" w:type="pct"/>
          </w:tcPr>
          <w:p w14:paraId="14B7AF4C" w14:textId="77777777" w:rsidR="00185035" w:rsidRPr="00F85647" w:rsidRDefault="00185035" w:rsidP="005E2923">
            <w:pPr>
              <w:autoSpaceDE w:val="0"/>
              <w:autoSpaceDN w:val="0"/>
              <w:adjustRightInd w:val="0"/>
              <w:jc w:val="center"/>
              <w:rPr>
                <w:noProof/>
              </w:rPr>
            </w:pPr>
          </w:p>
        </w:tc>
        <w:tc>
          <w:tcPr>
            <w:tcW w:w="414" w:type="pct"/>
          </w:tcPr>
          <w:p w14:paraId="65CCC55B" w14:textId="77777777" w:rsidR="00185035" w:rsidRPr="00F85647" w:rsidRDefault="00185035" w:rsidP="005E2923">
            <w:pPr>
              <w:autoSpaceDE w:val="0"/>
              <w:autoSpaceDN w:val="0"/>
              <w:adjustRightInd w:val="0"/>
              <w:jc w:val="center"/>
              <w:rPr>
                <w:noProof/>
              </w:rPr>
            </w:pPr>
          </w:p>
        </w:tc>
        <w:tc>
          <w:tcPr>
            <w:tcW w:w="339" w:type="pct"/>
          </w:tcPr>
          <w:p w14:paraId="7BBC3096" w14:textId="77777777" w:rsidR="00185035" w:rsidRDefault="00185035" w:rsidP="005E2923">
            <w:pPr>
              <w:autoSpaceDE w:val="0"/>
              <w:autoSpaceDN w:val="0"/>
              <w:adjustRightInd w:val="0"/>
              <w:jc w:val="center"/>
              <w:rPr>
                <w:noProof/>
              </w:rPr>
            </w:pPr>
          </w:p>
        </w:tc>
      </w:tr>
      <w:tr w:rsidR="00C90E7E" w:rsidRPr="00F85647" w14:paraId="6231CE4F" w14:textId="77777777" w:rsidTr="00C90E7E">
        <w:trPr>
          <w:trHeight w:val="288"/>
        </w:trPr>
        <w:tc>
          <w:tcPr>
            <w:tcW w:w="192" w:type="pct"/>
            <w:vAlign w:val="bottom"/>
          </w:tcPr>
          <w:p w14:paraId="20B1C7EA" w14:textId="77777777" w:rsidR="00185035" w:rsidRPr="007A08CE" w:rsidRDefault="00185035">
            <w:pPr>
              <w:jc w:val="right"/>
              <w:rPr>
                <w:color w:val="000000"/>
              </w:rPr>
            </w:pPr>
            <w:r w:rsidRPr="007A08CE">
              <w:rPr>
                <w:color w:val="000000"/>
              </w:rPr>
              <w:t>7</w:t>
            </w:r>
          </w:p>
        </w:tc>
        <w:tc>
          <w:tcPr>
            <w:tcW w:w="2164" w:type="pct"/>
            <w:gridSpan w:val="2"/>
            <w:vAlign w:val="bottom"/>
          </w:tcPr>
          <w:p w14:paraId="5F4F1EEB" w14:textId="77777777" w:rsidR="00185035" w:rsidRPr="002966C9" w:rsidRDefault="00185035" w:rsidP="002966C9">
            <w:pPr>
              <w:rPr>
                <w:color w:val="000000"/>
              </w:rPr>
            </w:pPr>
            <w:r w:rsidRPr="002966C9">
              <w:rPr>
                <w:color w:val="000000"/>
              </w:rPr>
              <w:t>Pripremno završni radovi, izrada elaborata atestno-tehničke dokumentacije i puštanje u rad uređaja.</w:t>
            </w:r>
          </w:p>
        </w:tc>
        <w:tc>
          <w:tcPr>
            <w:tcW w:w="384" w:type="pct"/>
            <w:vAlign w:val="bottom"/>
          </w:tcPr>
          <w:p w14:paraId="7961FF13" w14:textId="77777777" w:rsidR="00185035" w:rsidRPr="007A08CE" w:rsidRDefault="00185035" w:rsidP="00D57DCF">
            <w:pPr>
              <w:jc w:val="center"/>
              <w:rPr>
                <w:color w:val="000000"/>
              </w:rPr>
            </w:pPr>
            <w:r w:rsidRPr="007A08CE">
              <w:rPr>
                <w:color w:val="000000"/>
              </w:rPr>
              <w:t>paušal</w:t>
            </w:r>
          </w:p>
        </w:tc>
        <w:tc>
          <w:tcPr>
            <w:tcW w:w="387" w:type="pct"/>
            <w:vAlign w:val="bottom"/>
          </w:tcPr>
          <w:p w14:paraId="3F8376B6" w14:textId="77777777" w:rsidR="00185035" w:rsidRPr="007A08CE" w:rsidRDefault="00185035" w:rsidP="00D57DCF">
            <w:pPr>
              <w:jc w:val="center"/>
              <w:rPr>
                <w:color w:val="000000"/>
              </w:rPr>
            </w:pPr>
            <w:r w:rsidRPr="007A08CE">
              <w:rPr>
                <w:color w:val="000000"/>
              </w:rPr>
              <w:t>1</w:t>
            </w:r>
          </w:p>
        </w:tc>
        <w:tc>
          <w:tcPr>
            <w:tcW w:w="322" w:type="pct"/>
          </w:tcPr>
          <w:p w14:paraId="316DF2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20B04D0" w14:textId="77777777" w:rsidR="00185035" w:rsidRPr="00F85647" w:rsidRDefault="00185035" w:rsidP="005E2923">
            <w:pPr>
              <w:autoSpaceDE w:val="0"/>
              <w:autoSpaceDN w:val="0"/>
              <w:adjustRightInd w:val="0"/>
              <w:jc w:val="center"/>
              <w:rPr>
                <w:noProof/>
                <w:lang w:val="en-US"/>
              </w:rPr>
            </w:pPr>
          </w:p>
        </w:tc>
        <w:tc>
          <w:tcPr>
            <w:tcW w:w="237" w:type="pct"/>
          </w:tcPr>
          <w:p w14:paraId="5BC49B6B" w14:textId="77777777" w:rsidR="00185035" w:rsidRPr="00F85647" w:rsidRDefault="00185035" w:rsidP="005E2923">
            <w:pPr>
              <w:autoSpaceDE w:val="0"/>
              <w:autoSpaceDN w:val="0"/>
              <w:adjustRightInd w:val="0"/>
              <w:jc w:val="center"/>
              <w:rPr>
                <w:noProof/>
                <w:lang w:val="en-US"/>
              </w:rPr>
            </w:pPr>
          </w:p>
        </w:tc>
        <w:tc>
          <w:tcPr>
            <w:tcW w:w="237" w:type="pct"/>
          </w:tcPr>
          <w:p w14:paraId="208B3B61" w14:textId="77777777" w:rsidR="00185035" w:rsidRPr="00F85647" w:rsidRDefault="00185035" w:rsidP="005E2923">
            <w:pPr>
              <w:autoSpaceDE w:val="0"/>
              <w:autoSpaceDN w:val="0"/>
              <w:adjustRightInd w:val="0"/>
              <w:jc w:val="center"/>
              <w:rPr>
                <w:noProof/>
              </w:rPr>
            </w:pPr>
          </w:p>
        </w:tc>
        <w:tc>
          <w:tcPr>
            <w:tcW w:w="414" w:type="pct"/>
          </w:tcPr>
          <w:p w14:paraId="1871B41C" w14:textId="77777777" w:rsidR="00185035" w:rsidRPr="00F85647" w:rsidRDefault="00185035" w:rsidP="005E2923">
            <w:pPr>
              <w:autoSpaceDE w:val="0"/>
              <w:autoSpaceDN w:val="0"/>
              <w:adjustRightInd w:val="0"/>
              <w:jc w:val="center"/>
              <w:rPr>
                <w:noProof/>
              </w:rPr>
            </w:pPr>
          </w:p>
        </w:tc>
        <w:tc>
          <w:tcPr>
            <w:tcW w:w="339" w:type="pct"/>
          </w:tcPr>
          <w:p w14:paraId="5D174EAB" w14:textId="77777777" w:rsidR="00185035" w:rsidRDefault="00185035" w:rsidP="005E2923">
            <w:pPr>
              <w:autoSpaceDE w:val="0"/>
              <w:autoSpaceDN w:val="0"/>
              <w:adjustRightInd w:val="0"/>
              <w:jc w:val="center"/>
              <w:rPr>
                <w:noProof/>
              </w:rPr>
            </w:pPr>
          </w:p>
        </w:tc>
      </w:tr>
      <w:tr w:rsidR="00C90E7E" w:rsidRPr="00F85647" w14:paraId="6EC01E4B" w14:textId="77777777" w:rsidTr="00C90E7E">
        <w:trPr>
          <w:trHeight w:val="288"/>
        </w:trPr>
        <w:tc>
          <w:tcPr>
            <w:tcW w:w="192" w:type="pct"/>
            <w:vAlign w:val="bottom"/>
          </w:tcPr>
          <w:p w14:paraId="2BC4A4E3" w14:textId="77777777" w:rsidR="00185035" w:rsidRPr="007A08CE" w:rsidRDefault="00185035">
            <w:pPr>
              <w:jc w:val="right"/>
              <w:rPr>
                <w:color w:val="000000"/>
              </w:rPr>
            </w:pPr>
            <w:r w:rsidRPr="007A08CE">
              <w:rPr>
                <w:color w:val="000000"/>
              </w:rPr>
              <w:t>8</w:t>
            </w:r>
          </w:p>
        </w:tc>
        <w:tc>
          <w:tcPr>
            <w:tcW w:w="2164" w:type="pct"/>
            <w:gridSpan w:val="2"/>
            <w:vAlign w:val="bottom"/>
          </w:tcPr>
          <w:p w14:paraId="31F6596E" w14:textId="77777777" w:rsidR="00185035" w:rsidRPr="002966C9" w:rsidRDefault="00185035" w:rsidP="002966C9">
            <w:pPr>
              <w:rPr>
                <w:color w:val="000000"/>
              </w:rPr>
            </w:pPr>
            <w:r w:rsidRPr="002966C9">
              <w:rPr>
                <w:color w:val="000000"/>
              </w:rPr>
              <w:t>Izrada projekta izvedenog objekta instalacije u 4</w:t>
            </w:r>
            <w:r>
              <w:rPr>
                <w:color w:val="000000"/>
              </w:rPr>
              <w:t xml:space="preserve"> </w:t>
            </w:r>
            <w:r w:rsidRPr="002966C9">
              <w:rPr>
                <w:color w:val="000000"/>
              </w:rPr>
              <w:t>primerka i predaja Investitoru.</w:t>
            </w:r>
          </w:p>
        </w:tc>
        <w:tc>
          <w:tcPr>
            <w:tcW w:w="384" w:type="pct"/>
            <w:vAlign w:val="bottom"/>
          </w:tcPr>
          <w:p w14:paraId="52D196F1" w14:textId="77777777" w:rsidR="00185035" w:rsidRPr="007A08CE" w:rsidRDefault="00185035" w:rsidP="00D57DCF">
            <w:pPr>
              <w:jc w:val="center"/>
              <w:rPr>
                <w:color w:val="000000"/>
              </w:rPr>
            </w:pPr>
            <w:r w:rsidRPr="007A08CE">
              <w:rPr>
                <w:color w:val="000000"/>
              </w:rPr>
              <w:t>paušal</w:t>
            </w:r>
          </w:p>
        </w:tc>
        <w:tc>
          <w:tcPr>
            <w:tcW w:w="387" w:type="pct"/>
            <w:vAlign w:val="bottom"/>
          </w:tcPr>
          <w:p w14:paraId="4D988E6A" w14:textId="77777777" w:rsidR="00185035" w:rsidRPr="007A08CE" w:rsidRDefault="00185035" w:rsidP="00D57DCF">
            <w:pPr>
              <w:jc w:val="center"/>
              <w:rPr>
                <w:color w:val="000000"/>
              </w:rPr>
            </w:pPr>
            <w:r w:rsidRPr="007A08CE">
              <w:rPr>
                <w:color w:val="000000"/>
              </w:rPr>
              <w:t>1</w:t>
            </w:r>
          </w:p>
        </w:tc>
        <w:tc>
          <w:tcPr>
            <w:tcW w:w="322" w:type="pct"/>
          </w:tcPr>
          <w:p w14:paraId="709C63CD" w14:textId="77777777" w:rsidR="00185035" w:rsidRPr="00F85647" w:rsidRDefault="00185035" w:rsidP="005E2923">
            <w:pPr>
              <w:autoSpaceDE w:val="0"/>
              <w:autoSpaceDN w:val="0"/>
              <w:adjustRightInd w:val="0"/>
              <w:jc w:val="center"/>
              <w:rPr>
                <w:noProof/>
                <w:lang w:val="en-US"/>
              </w:rPr>
            </w:pPr>
          </w:p>
        </w:tc>
        <w:tc>
          <w:tcPr>
            <w:tcW w:w="324" w:type="pct"/>
            <w:gridSpan w:val="2"/>
          </w:tcPr>
          <w:p w14:paraId="3AADB3DF" w14:textId="77777777" w:rsidR="00185035" w:rsidRPr="00F85647" w:rsidRDefault="00185035" w:rsidP="005E2923">
            <w:pPr>
              <w:autoSpaceDE w:val="0"/>
              <w:autoSpaceDN w:val="0"/>
              <w:adjustRightInd w:val="0"/>
              <w:jc w:val="center"/>
              <w:rPr>
                <w:noProof/>
                <w:lang w:val="en-US"/>
              </w:rPr>
            </w:pPr>
          </w:p>
        </w:tc>
        <w:tc>
          <w:tcPr>
            <w:tcW w:w="237" w:type="pct"/>
          </w:tcPr>
          <w:p w14:paraId="34DA4A5A" w14:textId="77777777" w:rsidR="00185035" w:rsidRPr="00F85647" w:rsidRDefault="00185035" w:rsidP="005E2923">
            <w:pPr>
              <w:autoSpaceDE w:val="0"/>
              <w:autoSpaceDN w:val="0"/>
              <w:adjustRightInd w:val="0"/>
              <w:jc w:val="center"/>
              <w:rPr>
                <w:noProof/>
                <w:lang w:val="en-US"/>
              </w:rPr>
            </w:pPr>
          </w:p>
        </w:tc>
        <w:tc>
          <w:tcPr>
            <w:tcW w:w="237" w:type="pct"/>
          </w:tcPr>
          <w:p w14:paraId="35633E74" w14:textId="77777777" w:rsidR="00185035" w:rsidRPr="00F85647" w:rsidRDefault="00185035" w:rsidP="005E2923">
            <w:pPr>
              <w:autoSpaceDE w:val="0"/>
              <w:autoSpaceDN w:val="0"/>
              <w:adjustRightInd w:val="0"/>
              <w:jc w:val="center"/>
              <w:rPr>
                <w:noProof/>
              </w:rPr>
            </w:pPr>
          </w:p>
        </w:tc>
        <w:tc>
          <w:tcPr>
            <w:tcW w:w="414" w:type="pct"/>
          </w:tcPr>
          <w:p w14:paraId="3B5FC73A" w14:textId="77777777" w:rsidR="00185035" w:rsidRPr="00F85647" w:rsidRDefault="00185035" w:rsidP="005E2923">
            <w:pPr>
              <w:autoSpaceDE w:val="0"/>
              <w:autoSpaceDN w:val="0"/>
              <w:adjustRightInd w:val="0"/>
              <w:jc w:val="center"/>
              <w:rPr>
                <w:noProof/>
              </w:rPr>
            </w:pPr>
          </w:p>
        </w:tc>
        <w:tc>
          <w:tcPr>
            <w:tcW w:w="339" w:type="pct"/>
          </w:tcPr>
          <w:p w14:paraId="646AC2CD" w14:textId="77777777" w:rsidR="00185035" w:rsidRDefault="00185035" w:rsidP="005E2923">
            <w:pPr>
              <w:autoSpaceDE w:val="0"/>
              <w:autoSpaceDN w:val="0"/>
              <w:adjustRightInd w:val="0"/>
              <w:jc w:val="center"/>
              <w:rPr>
                <w:noProof/>
              </w:rPr>
            </w:pPr>
          </w:p>
        </w:tc>
      </w:tr>
      <w:tr w:rsidR="00C90E7E" w:rsidRPr="00F85647" w14:paraId="735F52B0" w14:textId="77777777" w:rsidTr="00C90E7E">
        <w:trPr>
          <w:trHeight w:val="288"/>
        </w:trPr>
        <w:tc>
          <w:tcPr>
            <w:tcW w:w="192" w:type="pct"/>
            <w:vAlign w:val="bottom"/>
          </w:tcPr>
          <w:p w14:paraId="5B570BB2" w14:textId="77777777" w:rsidR="00185035" w:rsidRPr="007A08CE" w:rsidRDefault="00185035">
            <w:pPr>
              <w:jc w:val="right"/>
              <w:rPr>
                <w:color w:val="000000"/>
              </w:rPr>
            </w:pPr>
          </w:p>
        </w:tc>
        <w:tc>
          <w:tcPr>
            <w:tcW w:w="2164" w:type="pct"/>
            <w:gridSpan w:val="2"/>
            <w:vAlign w:val="bottom"/>
          </w:tcPr>
          <w:p w14:paraId="35688D99" w14:textId="77777777" w:rsidR="00185035" w:rsidRPr="002966C9" w:rsidRDefault="00185035" w:rsidP="002966C9">
            <w:pPr>
              <w:rPr>
                <w:color w:val="000000"/>
              </w:rPr>
            </w:pPr>
            <w:r w:rsidRPr="002966C9">
              <w:rPr>
                <w:color w:val="000000"/>
              </w:rPr>
              <w:t>UKUPNO ELEKTRO INSTALACIAJA</w:t>
            </w:r>
          </w:p>
          <w:p w14:paraId="070CE992" w14:textId="77777777" w:rsidR="00185035" w:rsidRPr="002966C9" w:rsidRDefault="00185035" w:rsidP="002966C9">
            <w:pPr>
              <w:rPr>
                <w:color w:val="000000"/>
              </w:rPr>
            </w:pPr>
          </w:p>
        </w:tc>
        <w:tc>
          <w:tcPr>
            <w:tcW w:w="384" w:type="pct"/>
            <w:vAlign w:val="bottom"/>
          </w:tcPr>
          <w:p w14:paraId="1569485B" w14:textId="77777777" w:rsidR="00185035" w:rsidRPr="007A08CE" w:rsidRDefault="00185035" w:rsidP="00141BBF">
            <w:pPr>
              <w:jc w:val="center"/>
              <w:rPr>
                <w:color w:val="000000"/>
              </w:rPr>
            </w:pPr>
          </w:p>
        </w:tc>
        <w:tc>
          <w:tcPr>
            <w:tcW w:w="387" w:type="pct"/>
            <w:vAlign w:val="bottom"/>
          </w:tcPr>
          <w:p w14:paraId="03097506" w14:textId="77777777" w:rsidR="00185035" w:rsidRPr="007A08CE" w:rsidRDefault="00185035">
            <w:pPr>
              <w:rPr>
                <w:color w:val="000000"/>
              </w:rPr>
            </w:pPr>
          </w:p>
        </w:tc>
        <w:tc>
          <w:tcPr>
            <w:tcW w:w="322" w:type="pct"/>
          </w:tcPr>
          <w:p w14:paraId="1CDB0F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1AFC8355" w14:textId="77777777" w:rsidR="00185035" w:rsidRPr="00F85647" w:rsidRDefault="00185035" w:rsidP="005E2923">
            <w:pPr>
              <w:autoSpaceDE w:val="0"/>
              <w:autoSpaceDN w:val="0"/>
              <w:adjustRightInd w:val="0"/>
              <w:jc w:val="center"/>
              <w:rPr>
                <w:noProof/>
                <w:lang w:val="en-US"/>
              </w:rPr>
            </w:pPr>
          </w:p>
        </w:tc>
        <w:tc>
          <w:tcPr>
            <w:tcW w:w="237" w:type="pct"/>
          </w:tcPr>
          <w:p w14:paraId="64470987" w14:textId="77777777" w:rsidR="00185035" w:rsidRPr="00F85647" w:rsidRDefault="00185035" w:rsidP="005E2923">
            <w:pPr>
              <w:autoSpaceDE w:val="0"/>
              <w:autoSpaceDN w:val="0"/>
              <w:adjustRightInd w:val="0"/>
              <w:jc w:val="center"/>
              <w:rPr>
                <w:noProof/>
                <w:lang w:val="en-US"/>
              </w:rPr>
            </w:pPr>
          </w:p>
        </w:tc>
        <w:tc>
          <w:tcPr>
            <w:tcW w:w="237" w:type="pct"/>
          </w:tcPr>
          <w:p w14:paraId="14455BFC" w14:textId="77777777" w:rsidR="00185035" w:rsidRPr="00F85647" w:rsidRDefault="00185035" w:rsidP="005E2923">
            <w:pPr>
              <w:autoSpaceDE w:val="0"/>
              <w:autoSpaceDN w:val="0"/>
              <w:adjustRightInd w:val="0"/>
              <w:jc w:val="center"/>
              <w:rPr>
                <w:noProof/>
              </w:rPr>
            </w:pPr>
          </w:p>
        </w:tc>
        <w:tc>
          <w:tcPr>
            <w:tcW w:w="414" w:type="pct"/>
          </w:tcPr>
          <w:p w14:paraId="43E68127" w14:textId="77777777" w:rsidR="00185035" w:rsidRPr="00F85647" w:rsidRDefault="00185035" w:rsidP="005E2923">
            <w:pPr>
              <w:autoSpaceDE w:val="0"/>
              <w:autoSpaceDN w:val="0"/>
              <w:adjustRightInd w:val="0"/>
              <w:jc w:val="center"/>
              <w:rPr>
                <w:noProof/>
              </w:rPr>
            </w:pPr>
          </w:p>
        </w:tc>
        <w:tc>
          <w:tcPr>
            <w:tcW w:w="339" w:type="pct"/>
          </w:tcPr>
          <w:p w14:paraId="7CF58E41" w14:textId="77777777" w:rsidR="00185035" w:rsidRDefault="00185035" w:rsidP="005E2923">
            <w:pPr>
              <w:autoSpaceDE w:val="0"/>
              <w:autoSpaceDN w:val="0"/>
              <w:adjustRightInd w:val="0"/>
              <w:jc w:val="center"/>
              <w:rPr>
                <w:noProof/>
              </w:rPr>
            </w:pPr>
          </w:p>
        </w:tc>
      </w:tr>
      <w:tr w:rsidR="00C90E7E" w:rsidRPr="00230801" w14:paraId="2732BD5D" w14:textId="77777777" w:rsidTr="00C90E7E">
        <w:trPr>
          <w:trHeight w:val="288"/>
        </w:trPr>
        <w:tc>
          <w:tcPr>
            <w:tcW w:w="192" w:type="pct"/>
            <w:vAlign w:val="bottom"/>
          </w:tcPr>
          <w:p w14:paraId="2AF42C8A" w14:textId="77777777" w:rsidR="00185035" w:rsidRPr="005B31E5" w:rsidRDefault="00185035">
            <w:pPr>
              <w:rPr>
                <w:strike/>
                <w:color w:val="FF0000"/>
              </w:rPr>
            </w:pPr>
            <w:r w:rsidRPr="005B31E5">
              <w:rPr>
                <w:strike/>
                <w:color w:val="FF0000"/>
              </w:rPr>
              <w:t>XXX</w:t>
            </w:r>
          </w:p>
        </w:tc>
        <w:tc>
          <w:tcPr>
            <w:tcW w:w="2164" w:type="pct"/>
            <w:gridSpan w:val="2"/>
            <w:vAlign w:val="bottom"/>
          </w:tcPr>
          <w:p w14:paraId="745D74AF" w14:textId="77777777" w:rsidR="00185035" w:rsidRPr="005B31E5" w:rsidRDefault="00185035" w:rsidP="002966C9">
            <w:pPr>
              <w:rPr>
                <w:strike/>
                <w:color w:val="FF0000"/>
              </w:rPr>
            </w:pPr>
            <w:r w:rsidRPr="005B31E5">
              <w:rPr>
                <w:strike/>
                <w:color w:val="FF0000"/>
              </w:rPr>
              <w:t>AUTOMATSKE DOJAVE POŽARA</w:t>
            </w:r>
          </w:p>
        </w:tc>
        <w:tc>
          <w:tcPr>
            <w:tcW w:w="384" w:type="pct"/>
            <w:vAlign w:val="bottom"/>
          </w:tcPr>
          <w:p w14:paraId="40525383" w14:textId="77777777" w:rsidR="00185035" w:rsidRPr="005B31E5" w:rsidRDefault="00185035" w:rsidP="00141BBF">
            <w:pPr>
              <w:jc w:val="center"/>
              <w:rPr>
                <w:strike/>
                <w:color w:val="FF0000"/>
              </w:rPr>
            </w:pPr>
          </w:p>
        </w:tc>
        <w:tc>
          <w:tcPr>
            <w:tcW w:w="387" w:type="pct"/>
            <w:vAlign w:val="bottom"/>
          </w:tcPr>
          <w:p w14:paraId="315A9ED5" w14:textId="77777777" w:rsidR="00185035" w:rsidRPr="005B31E5" w:rsidRDefault="00185035">
            <w:pPr>
              <w:jc w:val="right"/>
              <w:rPr>
                <w:strike/>
                <w:color w:val="FF0000"/>
              </w:rPr>
            </w:pPr>
          </w:p>
        </w:tc>
        <w:tc>
          <w:tcPr>
            <w:tcW w:w="322" w:type="pct"/>
          </w:tcPr>
          <w:p w14:paraId="7C8C2DD6" w14:textId="77777777" w:rsidR="00185035" w:rsidRPr="00230801" w:rsidRDefault="00185035" w:rsidP="005E2923">
            <w:pPr>
              <w:autoSpaceDE w:val="0"/>
              <w:autoSpaceDN w:val="0"/>
              <w:adjustRightInd w:val="0"/>
              <w:jc w:val="center"/>
              <w:rPr>
                <w:noProof/>
                <w:lang w:val="en-US"/>
              </w:rPr>
            </w:pPr>
          </w:p>
        </w:tc>
        <w:tc>
          <w:tcPr>
            <w:tcW w:w="324" w:type="pct"/>
            <w:gridSpan w:val="2"/>
          </w:tcPr>
          <w:p w14:paraId="28C7707E" w14:textId="77777777" w:rsidR="00185035" w:rsidRPr="00230801" w:rsidRDefault="00185035" w:rsidP="005E2923">
            <w:pPr>
              <w:autoSpaceDE w:val="0"/>
              <w:autoSpaceDN w:val="0"/>
              <w:adjustRightInd w:val="0"/>
              <w:jc w:val="center"/>
              <w:rPr>
                <w:noProof/>
                <w:lang w:val="en-US"/>
              </w:rPr>
            </w:pPr>
          </w:p>
        </w:tc>
        <w:tc>
          <w:tcPr>
            <w:tcW w:w="237" w:type="pct"/>
          </w:tcPr>
          <w:p w14:paraId="06334E18" w14:textId="77777777" w:rsidR="00185035" w:rsidRPr="00230801" w:rsidRDefault="00185035" w:rsidP="005E2923">
            <w:pPr>
              <w:autoSpaceDE w:val="0"/>
              <w:autoSpaceDN w:val="0"/>
              <w:adjustRightInd w:val="0"/>
              <w:jc w:val="center"/>
              <w:rPr>
                <w:noProof/>
                <w:lang w:val="en-US"/>
              </w:rPr>
            </w:pPr>
          </w:p>
        </w:tc>
        <w:tc>
          <w:tcPr>
            <w:tcW w:w="237" w:type="pct"/>
          </w:tcPr>
          <w:p w14:paraId="7947AAA9" w14:textId="77777777" w:rsidR="00185035" w:rsidRPr="00230801" w:rsidRDefault="00185035" w:rsidP="005E2923">
            <w:pPr>
              <w:autoSpaceDE w:val="0"/>
              <w:autoSpaceDN w:val="0"/>
              <w:adjustRightInd w:val="0"/>
              <w:jc w:val="center"/>
              <w:rPr>
                <w:noProof/>
              </w:rPr>
            </w:pPr>
          </w:p>
        </w:tc>
        <w:tc>
          <w:tcPr>
            <w:tcW w:w="414" w:type="pct"/>
          </w:tcPr>
          <w:p w14:paraId="4D6AFB39" w14:textId="77777777" w:rsidR="00185035" w:rsidRPr="00230801" w:rsidRDefault="00185035" w:rsidP="005E2923">
            <w:pPr>
              <w:autoSpaceDE w:val="0"/>
              <w:autoSpaceDN w:val="0"/>
              <w:adjustRightInd w:val="0"/>
              <w:jc w:val="center"/>
              <w:rPr>
                <w:noProof/>
              </w:rPr>
            </w:pPr>
          </w:p>
        </w:tc>
        <w:tc>
          <w:tcPr>
            <w:tcW w:w="339" w:type="pct"/>
          </w:tcPr>
          <w:p w14:paraId="1C348DDB" w14:textId="77777777" w:rsidR="00185035" w:rsidRPr="00230801" w:rsidRDefault="00185035" w:rsidP="005E2923">
            <w:pPr>
              <w:autoSpaceDE w:val="0"/>
              <w:autoSpaceDN w:val="0"/>
              <w:adjustRightInd w:val="0"/>
              <w:jc w:val="center"/>
              <w:rPr>
                <w:noProof/>
              </w:rPr>
            </w:pPr>
          </w:p>
        </w:tc>
      </w:tr>
      <w:tr w:rsidR="00C90E7E" w:rsidRPr="00F85647" w14:paraId="7EE88CB3" w14:textId="77777777" w:rsidTr="00C90E7E">
        <w:trPr>
          <w:trHeight w:val="288"/>
        </w:trPr>
        <w:tc>
          <w:tcPr>
            <w:tcW w:w="192" w:type="pct"/>
          </w:tcPr>
          <w:p w14:paraId="6097521B" w14:textId="77777777" w:rsidR="00185035" w:rsidRPr="005B31E5" w:rsidRDefault="00185035">
            <w:pPr>
              <w:jc w:val="center"/>
              <w:rPr>
                <w:b/>
                <w:bCs/>
                <w:strike/>
                <w:color w:val="FF0000"/>
              </w:rPr>
            </w:pPr>
            <w:r w:rsidRPr="005B31E5">
              <w:rPr>
                <w:b/>
                <w:bCs/>
                <w:strike/>
                <w:color w:val="FF0000"/>
              </w:rPr>
              <w:t>1</w:t>
            </w:r>
          </w:p>
        </w:tc>
        <w:tc>
          <w:tcPr>
            <w:tcW w:w="2164" w:type="pct"/>
            <w:gridSpan w:val="2"/>
          </w:tcPr>
          <w:p w14:paraId="2835ADED" w14:textId="77777777" w:rsidR="00185035" w:rsidRPr="005B31E5" w:rsidRDefault="00185035">
            <w:pPr>
              <w:rPr>
                <w:b/>
                <w:bCs/>
                <w:strike/>
                <w:color w:val="FF0000"/>
              </w:rPr>
            </w:pPr>
            <w:r w:rsidRPr="005B31E5">
              <w:rPr>
                <w:b/>
                <w:bCs/>
                <w:strike/>
                <w:color w:val="FF0000"/>
              </w:rPr>
              <w:t>SISTEM AUTOMATSKE DOJAVE POŽARA</w:t>
            </w:r>
          </w:p>
        </w:tc>
        <w:tc>
          <w:tcPr>
            <w:tcW w:w="384" w:type="pct"/>
            <w:vAlign w:val="bottom"/>
          </w:tcPr>
          <w:p w14:paraId="2E5E27F4" w14:textId="77777777" w:rsidR="00185035" w:rsidRPr="005B31E5" w:rsidRDefault="00185035">
            <w:pPr>
              <w:jc w:val="center"/>
              <w:rPr>
                <w:strike/>
                <w:color w:val="FF0000"/>
              </w:rPr>
            </w:pPr>
            <w:r w:rsidRPr="005B31E5">
              <w:rPr>
                <w:strike/>
                <w:color w:val="FF0000"/>
              </w:rPr>
              <w:t> </w:t>
            </w:r>
          </w:p>
        </w:tc>
        <w:tc>
          <w:tcPr>
            <w:tcW w:w="387" w:type="pct"/>
            <w:vAlign w:val="bottom"/>
          </w:tcPr>
          <w:p w14:paraId="6D2F80B9" w14:textId="77777777" w:rsidR="00185035" w:rsidRPr="005B31E5" w:rsidRDefault="00185035">
            <w:pPr>
              <w:jc w:val="center"/>
              <w:rPr>
                <w:strike/>
                <w:color w:val="FF0000"/>
              </w:rPr>
            </w:pPr>
            <w:r w:rsidRPr="005B31E5">
              <w:rPr>
                <w:strike/>
                <w:color w:val="FF0000"/>
              </w:rPr>
              <w:t> </w:t>
            </w:r>
          </w:p>
        </w:tc>
        <w:tc>
          <w:tcPr>
            <w:tcW w:w="322" w:type="pct"/>
          </w:tcPr>
          <w:p w14:paraId="526A25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4D2125CF" w14:textId="77777777" w:rsidR="00185035" w:rsidRPr="00F85647" w:rsidRDefault="00185035" w:rsidP="005E2923">
            <w:pPr>
              <w:autoSpaceDE w:val="0"/>
              <w:autoSpaceDN w:val="0"/>
              <w:adjustRightInd w:val="0"/>
              <w:jc w:val="center"/>
              <w:rPr>
                <w:noProof/>
                <w:lang w:val="en-US"/>
              </w:rPr>
            </w:pPr>
          </w:p>
        </w:tc>
        <w:tc>
          <w:tcPr>
            <w:tcW w:w="237" w:type="pct"/>
          </w:tcPr>
          <w:p w14:paraId="0BB456B6" w14:textId="77777777" w:rsidR="00185035" w:rsidRPr="00F85647" w:rsidRDefault="00185035" w:rsidP="005E2923">
            <w:pPr>
              <w:autoSpaceDE w:val="0"/>
              <w:autoSpaceDN w:val="0"/>
              <w:adjustRightInd w:val="0"/>
              <w:jc w:val="center"/>
              <w:rPr>
                <w:noProof/>
                <w:lang w:val="en-US"/>
              </w:rPr>
            </w:pPr>
          </w:p>
        </w:tc>
        <w:tc>
          <w:tcPr>
            <w:tcW w:w="237" w:type="pct"/>
          </w:tcPr>
          <w:p w14:paraId="206F35CC" w14:textId="77777777" w:rsidR="00185035" w:rsidRPr="00F85647" w:rsidRDefault="00185035" w:rsidP="005E2923">
            <w:pPr>
              <w:autoSpaceDE w:val="0"/>
              <w:autoSpaceDN w:val="0"/>
              <w:adjustRightInd w:val="0"/>
              <w:jc w:val="center"/>
              <w:rPr>
                <w:noProof/>
              </w:rPr>
            </w:pPr>
          </w:p>
        </w:tc>
        <w:tc>
          <w:tcPr>
            <w:tcW w:w="414" w:type="pct"/>
          </w:tcPr>
          <w:p w14:paraId="656F96FE" w14:textId="77777777" w:rsidR="00185035" w:rsidRPr="00F85647" w:rsidRDefault="00185035" w:rsidP="005E2923">
            <w:pPr>
              <w:autoSpaceDE w:val="0"/>
              <w:autoSpaceDN w:val="0"/>
              <w:adjustRightInd w:val="0"/>
              <w:jc w:val="center"/>
              <w:rPr>
                <w:noProof/>
              </w:rPr>
            </w:pPr>
          </w:p>
        </w:tc>
        <w:tc>
          <w:tcPr>
            <w:tcW w:w="339" w:type="pct"/>
          </w:tcPr>
          <w:p w14:paraId="05007DD8" w14:textId="77777777" w:rsidR="00185035" w:rsidRDefault="00185035" w:rsidP="005E2923">
            <w:pPr>
              <w:autoSpaceDE w:val="0"/>
              <w:autoSpaceDN w:val="0"/>
              <w:adjustRightInd w:val="0"/>
              <w:jc w:val="center"/>
              <w:rPr>
                <w:noProof/>
              </w:rPr>
            </w:pPr>
          </w:p>
        </w:tc>
      </w:tr>
      <w:tr w:rsidR="00C90E7E" w:rsidRPr="00F85647" w14:paraId="193A1B2A" w14:textId="77777777" w:rsidTr="00C90E7E">
        <w:trPr>
          <w:trHeight w:val="288"/>
        </w:trPr>
        <w:tc>
          <w:tcPr>
            <w:tcW w:w="192" w:type="pct"/>
          </w:tcPr>
          <w:p w14:paraId="3A6AA8F0" w14:textId="77777777" w:rsidR="00185035" w:rsidRPr="005B31E5" w:rsidRDefault="00185035">
            <w:pPr>
              <w:jc w:val="center"/>
              <w:rPr>
                <w:strike/>
                <w:color w:val="FF0000"/>
              </w:rPr>
            </w:pPr>
            <w:r w:rsidRPr="005B31E5">
              <w:rPr>
                <w:strike/>
                <w:color w:val="FF0000"/>
              </w:rPr>
              <w:t xml:space="preserve"> 1.1</w:t>
            </w:r>
          </w:p>
        </w:tc>
        <w:tc>
          <w:tcPr>
            <w:tcW w:w="2164" w:type="pct"/>
            <w:gridSpan w:val="2"/>
          </w:tcPr>
          <w:p w14:paraId="28DFC70C" w14:textId="77777777" w:rsidR="00185035" w:rsidRPr="005B31E5" w:rsidRDefault="00185035">
            <w:pPr>
              <w:rPr>
                <w:strike/>
                <w:color w:val="FF0000"/>
              </w:rPr>
            </w:pPr>
            <w:r w:rsidRPr="005B31E5">
              <w:rPr>
                <w:strike/>
                <w:color w:val="FF0000"/>
              </w:rPr>
              <w:t>Isporuka i polaganje savitljivih PVC  cevi, izrade "halogen free", za  uvlačenje instalacionih  vodova instalacije dojave požara. Cevi  treba da su prečnika 16mm</w:t>
            </w:r>
          </w:p>
        </w:tc>
        <w:tc>
          <w:tcPr>
            <w:tcW w:w="384" w:type="pct"/>
            <w:vAlign w:val="center"/>
          </w:tcPr>
          <w:p w14:paraId="2BE3D241" w14:textId="77777777" w:rsidR="00185035" w:rsidRPr="005B31E5" w:rsidRDefault="00185035">
            <w:pPr>
              <w:jc w:val="center"/>
              <w:rPr>
                <w:strike/>
                <w:color w:val="FF0000"/>
              </w:rPr>
            </w:pPr>
            <w:r w:rsidRPr="005B31E5">
              <w:rPr>
                <w:strike/>
                <w:color w:val="FF0000"/>
              </w:rPr>
              <w:t>m</w:t>
            </w:r>
          </w:p>
        </w:tc>
        <w:tc>
          <w:tcPr>
            <w:tcW w:w="387" w:type="pct"/>
            <w:vAlign w:val="center"/>
          </w:tcPr>
          <w:p w14:paraId="5E05D89C" w14:textId="77777777" w:rsidR="00185035" w:rsidRPr="005B31E5" w:rsidRDefault="00185035" w:rsidP="006D0FB4">
            <w:pPr>
              <w:jc w:val="center"/>
              <w:rPr>
                <w:strike/>
                <w:color w:val="FF0000"/>
              </w:rPr>
            </w:pPr>
            <w:r w:rsidRPr="005B31E5">
              <w:rPr>
                <w:strike/>
                <w:color w:val="FF0000"/>
              </w:rPr>
              <w:t>520</w:t>
            </w:r>
          </w:p>
        </w:tc>
        <w:tc>
          <w:tcPr>
            <w:tcW w:w="322" w:type="pct"/>
          </w:tcPr>
          <w:p w14:paraId="2153C0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24FC65DB" w14:textId="77777777" w:rsidR="00185035" w:rsidRPr="00F85647" w:rsidRDefault="00185035" w:rsidP="005E2923">
            <w:pPr>
              <w:autoSpaceDE w:val="0"/>
              <w:autoSpaceDN w:val="0"/>
              <w:adjustRightInd w:val="0"/>
              <w:jc w:val="center"/>
              <w:rPr>
                <w:noProof/>
                <w:lang w:val="en-US"/>
              </w:rPr>
            </w:pPr>
          </w:p>
        </w:tc>
        <w:tc>
          <w:tcPr>
            <w:tcW w:w="237" w:type="pct"/>
          </w:tcPr>
          <w:p w14:paraId="01DC4AF2" w14:textId="77777777" w:rsidR="00185035" w:rsidRPr="00F85647" w:rsidRDefault="00185035" w:rsidP="005E2923">
            <w:pPr>
              <w:autoSpaceDE w:val="0"/>
              <w:autoSpaceDN w:val="0"/>
              <w:adjustRightInd w:val="0"/>
              <w:jc w:val="center"/>
              <w:rPr>
                <w:noProof/>
                <w:lang w:val="en-US"/>
              </w:rPr>
            </w:pPr>
          </w:p>
        </w:tc>
        <w:tc>
          <w:tcPr>
            <w:tcW w:w="237" w:type="pct"/>
          </w:tcPr>
          <w:p w14:paraId="7B33C4DB" w14:textId="77777777" w:rsidR="00185035" w:rsidRPr="00F85647" w:rsidRDefault="00185035" w:rsidP="005E2923">
            <w:pPr>
              <w:autoSpaceDE w:val="0"/>
              <w:autoSpaceDN w:val="0"/>
              <w:adjustRightInd w:val="0"/>
              <w:jc w:val="center"/>
              <w:rPr>
                <w:noProof/>
              </w:rPr>
            </w:pPr>
          </w:p>
        </w:tc>
        <w:tc>
          <w:tcPr>
            <w:tcW w:w="414" w:type="pct"/>
          </w:tcPr>
          <w:p w14:paraId="0C140671" w14:textId="77777777" w:rsidR="00185035" w:rsidRPr="00F85647" w:rsidRDefault="00185035" w:rsidP="005E2923">
            <w:pPr>
              <w:autoSpaceDE w:val="0"/>
              <w:autoSpaceDN w:val="0"/>
              <w:adjustRightInd w:val="0"/>
              <w:jc w:val="center"/>
              <w:rPr>
                <w:noProof/>
              </w:rPr>
            </w:pPr>
          </w:p>
        </w:tc>
        <w:tc>
          <w:tcPr>
            <w:tcW w:w="339" w:type="pct"/>
          </w:tcPr>
          <w:p w14:paraId="7747D16C" w14:textId="77777777" w:rsidR="00185035" w:rsidRDefault="00185035" w:rsidP="005E2923">
            <w:pPr>
              <w:autoSpaceDE w:val="0"/>
              <w:autoSpaceDN w:val="0"/>
              <w:adjustRightInd w:val="0"/>
              <w:jc w:val="center"/>
              <w:rPr>
                <w:noProof/>
              </w:rPr>
            </w:pPr>
          </w:p>
        </w:tc>
      </w:tr>
      <w:tr w:rsidR="00C90E7E" w:rsidRPr="00F85647" w14:paraId="1372F7F5" w14:textId="77777777" w:rsidTr="00C90E7E">
        <w:trPr>
          <w:trHeight w:val="288"/>
        </w:trPr>
        <w:tc>
          <w:tcPr>
            <w:tcW w:w="192" w:type="pct"/>
          </w:tcPr>
          <w:p w14:paraId="6530E8B5" w14:textId="77777777" w:rsidR="00185035" w:rsidRPr="005B31E5" w:rsidRDefault="00185035">
            <w:pPr>
              <w:jc w:val="center"/>
              <w:rPr>
                <w:strike/>
                <w:color w:val="FF0000"/>
              </w:rPr>
            </w:pPr>
            <w:r w:rsidRPr="005B31E5">
              <w:rPr>
                <w:strike/>
                <w:color w:val="FF0000"/>
              </w:rPr>
              <w:t xml:space="preserve"> 1.2</w:t>
            </w:r>
          </w:p>
        </w:tc>
        <w:tc>
          <w:tcPr>
            <w:tcW w:w="2164" w:type="pct"/>
            <w:gridSpan w:val="2"/>
          </w:tcPr>
          <w:p w14:paraId="205C486A" w14:textId="77777777" w:rsidR="00185035" w:rsidRPr="005B31E5" w:rsidRDefault="00185035">
            <w:pPr>
              <w:rPr>
                <w:strike/>
                <w:color w:val="FF0000"/>
              </w:rPr>
            </w:pPr>
            <w:r w:rsidRPr="005B31E5">
              <w:rPr>
                <w:strike/>
                <w:color w:val="FF0000"/>
              </w:rPr>
              <w:t>Isporuka i polaganje kabela u "halogen free" izvedbi za povezivanje komponenata sistema dojave požara  razmatranog prostora. Kablovi moraju na sebi imati vidnu oznaku tipa i nomenklaturni broj ispitnog protokola i da su proizvedeni po standardima Evropske Unije sa CE sertifikatom .Kabel je tipa:</w:t>
            </w:r>
          </w:p>
        </w:tc>
        <w:tc>
          <w:tcPr>
            <w:tcW w:w="384" w:type="pct"/>
            <w:vAlign w:val="center"/>
          </w:tcPr>
          <w:p w14:paraId="0F52CA20" w14:textId="77777777" w:rsidR="00185035" w:rsidRPr="005B31E5" w:rsidRDefault="00185035">
            <w:pPr>
              <w:jc w:val="center"/>
              <w:rPr>
                <w:strike/>
                <w:color w:val="FF0000"/>
              </w:rPr>
            </w:pPr>
            <w:r w:rsidRPr="005B31E5">
              <w:rPr>
                <w:strike/>
                <w:color w:val="FF0000"/>
              </w:rPr>
              <w:t> </w:t>
            </w:r>
          </w:p>
        </w:tc>
        <w:tc>
          <w:tcPr>
            <w:tcW w:w="387" w:type="pct"/>
            <w:vAlign w:val="center"/>
          </w:tcPr>
          <w:p w14:paraId="7620E944" w14:textId="77777777" w:rsidR="00185035" w:rsidRPr="005B31E5" w:rsidRDefault="00185035" w:rsidP="006D0FB4">
            <w:pPr>
              <w:jc w:val="center"/>
              <w:rPr>
                <w:strike/>
                <w:color w:val="FF0000"/>
              </w:rPr>
            </w:pPr>
          </w:p>
        </w:tc>
        <w:tc>
          <w:tcPr>
            <w:tcW w:w="322" w:type="pct"/>
          </w:tcPr>
          <w:p w14:paraId="67A1C605" w14:textId="77777777" w:rsidR="00185035" w:rsidRPr="00F85647" w:rsidRDefault="00185035" w:rsidP="005E2923">
            <w:pPr>
              <w:autoSpaceDE w:val="0"/>
              <w:autoSpaceDN w:val="0"/>
              <w:adjustRightInd w:val="0"/>
              <w:jc w:val="center"/>
              <w:rPr>
                <w:noProof/>
                <w:lang w:val="en-US"/>
              </w:rPr>
            </w:pPr>
          </w:p>
        </w:tc>
        <w:tc>
          <w:tcPr>
            <w:tcW w:w="324" w:type="pct"/>
            <w:gridSpan w:val="2"/>
          </w:tcPr>
          <w:p w14:paraId="44369272" w14:textId="77777777" w:rsidR="00185035" w:rsidRPr="00F85647" w:rsidRDefault="00185035" w:rsidP="005E2923">
            <w:pPr>
              <w:autoSpaceDE w:val="0"/>
              <w:autoSpaceDN w:val="0"/>
              <w:adjustRightInd w:val="0"/>
              <w:jc w:val="center"/>
              <w:rPr>
                <w:noProof/>
                <w:lang w:val="en-US"/>
              </w:rPr>
            </w:pPr>
          </w:p>
        </w:tc>
        <w:tc>
          <w:tcPr>
            <w:tcW w:w="237" w:type="pct"/>
          </w:tcPr>
          <w:p w14:paraId="7C9CF714" w14:textId="77777777" w:rsidR="00185035" w:rsidRPr="00F85647" w:rsidRDefault="00185035" w:rsidP="005E2923">
            <w:pPr>
              <w:autoSpaceDE w:val="0"/>
              <w:autoSpaceDN w:val="0"/>
              <w:adjustRightInd w:val="0"/>
              <w:jc w:val="center"/>
              <w:rPr>
                <w:noProof/>
                <w:lang w:val="en-US"/>
              </w:rPr>
            </w:pPr>
          </w:p>
        </w:tc>
        <w:tc>
          <w:tcPr>
            <w:tcW w:w="237" w:type="pct"/>
          </w:tcPr>
          <w:p w14:paraId="2CBFA809" w14:textId="77777777" w:rsidR="00185035" w:rsidRPr="00F85647" w:rsidRDefault="00185035" w:rsidP="005E2923">
            <w:pPr>
              <w:autoSpaceDE w:val="0"/>
              <w:autoSpaceDN w:val="0"/>
              <w:adjustRightInd w:val="0"/>
              <w:jc w:val="center"/>
              <w:rPr>
                <w:noProof/>
              </w:rPr>
            </w:pPr>
          </w:p>
        </w:tc>
        <w:tc>
          <w:tcPr>
            <w:tcW w:w="414" w:type="pct"/>
          </w:tcPr>
          <w:p w14:paraId="4F9E3F27" w14:textId="77777777" w:rsidR="00185035" w:rsidRPr="00F85647" w:rsidRDefault="00185035" w:rsidP="005E2923">
            <w:pPr>
              <w:autoSpaceDE w:val="0"/>
              <w:autoSpaceDN w:val="0"/>
              <w:adjustRightInd w:val="0"/>
              <w:jc w:val="center"/>
              <w:rPr>
                <w:noProof/>
              </w:rPr>
            </w:pPr>
          </w:p>
        </w:tc>
        <w:tc>
          <w:tcPr>
            <w:tcW w:w="339" w:type="pct"/>
          </w:tcPr>
          <w:p w14:paraId="04E9ABDD" w14:textId="77777777" w:rsidR="00185035" w:rsidRDefault="00185035" w:rsidP="005E2923">
            <w:pPr>
              <w:autoSpaceDE w:val="0"/>
              <w:autoSpaceDN w:val="0"/>
              <w:adjustRightInd w:val="0"/>
              <w:jc w:val="center"/>
              <w:rPr>
                <w:noProof/>
              </w:rPr>
            </w:pPr>
          </w:p>
        </w:tc>
      </w:tr>
      <w:tr w:rsidR="00C90E7E" w:rsidRPr="00F85647" w14:paraId="2562ECCF" w14:textId="77777777" w:rsidTr="00C90E7E">
        <w:trPr>
          <w:trHeight w:val="288"/>
        </w:trPr>
        <w:tc>
          <w:tcPr>
            <w:tcW w:w="192" w:type="pct"/>
          </w:tcPr>
          <w:p w14:paraId="3C9F2E19" w14:textId="77777777" w:rsidR="00185035" w:rsidRPr="005B31E5" w:rsidRDefault="00185035">
            <w:pPr>
              <w:jc w:val="center"/>
              <w:rPr>
                <w:strike/>
                <w:color w:val="FF0000"/>
              </w:rPr>
            </w:pPr>
            <w:r w:rsidRPr="005B31E5">
              <w:rPr>
                <w:strike/>
                <w:color w:val="FF0000"/>
              </w:rPr>
              <w:t> </w:t>
            </w:r>
          </w:p>
        </w:tc>
        <w:tc>
          <w:tcPr>
            <w:tcW w:w="2164" w:type="pct"/>
            <w:gridSpan w:val="2"/>
          </w:tcPr>
          <w:p w14:paraId="41B8427C" w14:textId="77777777" w:rsidR="00185035" w:rsidRPr="005B31E5" w:rsidRDefault="00185035">
            <w:pPr>
              <w:rPr>
                <w:strike/>
                <w:color w:val="FF0000"/>
              </w:rPr>
            </w:pPr>
            <w:r w:rsidRPr="005B31E5">
              <w:rPr>
                <w:strike/>
                <w:color w:val="FF0000"/>
              </w:rPr>
              <w:t xml:space="preserve">JH(St)H 2x2x0,8 </w:t>
            </w:r>
          </w:p>
        </w:tc>
        <w:tc>
          <w:tcPr>
            <w:tcW w:w="384" w:type="pct"/>
            <w:vAlign w:val="center"/>
          </w:tcPr>
          <w:p w14:paraId="54DB5AE0" w14:textId="77777777" w:rsidR="00185035" w:rsidRPr="005B31E5" w:rsidRDefault="00185035">
            <w:pPr>
              <w:jc w:val="center"/>
              <w:rPr>
                <w:strike/>
                <w:color w:val="FF0000"/>
              </w:rPr>
            </w:pPr>
            <w:r w:rsidRPr="005B31E5">
              <w:rPr>
                <w:strike/>
                <w:color w:val="FF0000"/>
              </w:rPr>
              <w:t>m</w:t>
            </w:r>
          </w:p>
        </w:tc>
        <w:tc>
          <w:tcPr>
            <w:tcW w:w="387" w:type="pct"/>
            <w:vAlign w:val="center"/>
          </w:tcPr>
          <w:p w14:paraId="7E3A1651" w14:textId="77777777" w:rsidR="00185035" w:rsidRPr="005B31E5" w:rsidRDefault="00185035" w:rsidP="006D0FB4">
            <w:pPr>
              <w:jc w:val="center"/>
              <w:rPr>
                <w:strike/>
                <w:color w:val="FF0000"/>
              </w:rPr>
            </w:pPr>
            <w:r w:rsidRPr="005B31E5">
              <w:rPr>
                <w:strike/>
                <w:color w:val="FF0000"/>
              </w:rPr>
              <w:t>450</w:t>
            </w:r>
          </w:p>
        </w:tc>
        <w:tc>
          <w:tcPr>
            <w:tcW w:w="322" w:type="pct"/>
          </w:tcPr>
          <w:p w14:paraId="1577248E" w14:textId="77777777" w:rsidR="00185035" w:rsidRPr="00F85647" w:rsidRDefault="00185035" w:rsidP="005E2923">
            <w:pPr>
              <w:autoSpaceDE w:val="0"/>
              <w:autoSpaceDN w:val="0"/>
              <w:adjustRightInd w:val="0"/>
              <w:jc w:val="center"/>
              <w:rPr>
                <w:noProof/>
                <w:lang w:val="en-US"/>
              </w:rPr>
            </w:pPr>
          </w:p>
        </w:tc>
        <w:tc>
          <w:tcPr>
            <w:tcW w:w="324" w:type="pct"/>
            <w:gridSpan w:val="2"/>
          </w:tcPr>
          <w:p w14:paraId="16C20A45" w14:textId="77777777" w:rsidR="00185035" w:rsidRPr="00F85647" w:rsidRDefault="00185035" w:rsidP="005E2923">
            <w:pPr>
              <w:autoSpaceDE w:val="0"/>
              <w:autoSpaceDN w:val="0"/>
              <w:adjustRightInd w:val="0"/>
              <w:jc w:val="center"/>
              <w:rPr>
                <w:noProof/>
                <w:lang w:val="en-US"/>
              </w:rPr>
            </w:pPr>
          </w:p>
        </w:tc>
        <w:tc>
          <w:tcPr>
            <w:tcW w:w="237" w:type="pct"/>
          </w:tcPr>
          <w:p w14:paraId="2D10B2C3" w14:textId="77777777" w:rsidR="00185035" w:rsidRPr="00F85647" w:rsidRDefault="00185035" w:rsidP="005E2923">
            <w:pPr>
              <w:autoSpaceDE w:val="0"/>
              <w:autoSpaceDN w:val="0"/>
              <w:adjustRightInd w:val="0"/>
              <w:jc w:val="center"/>
              <w:rPr>
                <w:noProof/>
                <w:lang w:val="en-US"/>
              </w:rPr>
            </w:pPr>
          </w:p>
        </w:tc>
        <w:tc>
          <w:tcPr>
            <w:tcW w:w="237" w:type="pct"/>
          </w:tcPr>
          <w:p w14:paraId="74A6B76E" w14:textId="77777777" w:rsidR="00185035" w:rsidRPr="00F85647" w:rsidRDefault="00185035" w:rsidP="005E2923">
            <w:pPr>
              <w:autoSpaceDE w:val="0"/>
              <w:autoSpaceDN w:val="0"/>
              <w:adjustRightInd w:val="0"/>
              <w:jc w:val="center"/>
              <w:rPr>
                <w:noProof/>
              </w:rPr>
            </w:pPr>
          </w:p>
        </w:tc>
        <w:tc>
          <w:tcPr>
            <w:tcW w:w="414" w:type="pct"/>
          </w:tcPr>
          <w:p w14:paraId="3AD7F9F0" w14:textId="77777777" w:rsidR="00185035" w:rsidRPr="00F85647" w:rsidRDefault="00185035" w:rsidP="005E2923">
            <w:pPr>
              <w:autoSpaceDE w:val="0"/>
              <w:autoSpaceDN w:val="0"/>
              <w:adjustRightInd w:val="0"/>
              <w:jc w:val="center"/>
              <w:rPr>
                <w:noProof/>
              </w:rPr>
            </w:pPr>
          </w:p>
        </w:tc>
        <w:tc>
          <w:tcPr>
            <w:tcW w:w="339" w:type="pct"/>
          </w:tcPr>
          <w:p w14:paraId="0A9C3326" w14:textId="77777777" w:rsidR="00185035" w:rsidRDefault="00185035" w:rsidP="005E2923">
            <w:pPr>
              <w:autoSpaceDE w:val="0"/>
              <w:autoSpaceDN w:val="0"/>
              <w:adjustRightInd w:val="0"/>
              <w:jc w:val="center"/>
              <w:rPr>
                <w:noProof/>
              </w:rPr>
            </w:pPr>
          </w:p>
        </w:tc>
      </w:tr>
      <w:tr w:rsidR="00C90E7E" w:rsidRPr="00F85647" w14:paraId="655E2F23" w14:textId="77777777" w:rsidTr="00C90E7E">
        <w:trPr>
          <w:trHeight w:val="288"/>
        </w:trPr>
        <w:tc>
          <w:tcPr>
            <w:tcW w:w="192" w:type="pct"/>
          </w:tcPr>
          <w:p w14:paraId="5F2376EC" w14:textId="77777777" w:rsidR="00185035" w:rsidRPr="005B31E5" w:rsidRDefault="00185035">
            <w:pPr>
              <w:jc w:val="center"/>
              <w:rPr>
                <w:strike/>
                <w:color w:val="FF0000"/>
              </w:rPr>
            </w:pPr>
            <w:r w:rsidRPr="005B31E5">
              <w:rPr>
                <w:strike/>
                <w:color w:val="FF0000"/>
              </w:rPr>
              <w:t xml:space="preserve"> 1.3</w:t>
            </w:r>
          </w:p>
        </w:tc>
        <w:tc>
          <w:tcPr>
            <w:tcW w:w="2164" w:type="pct"/>
            <w:gridSpan w:val="2"/>
          </w:tcPr>
          <w:p w14:paraId="6E961EA3" w14:textId="77777777" w:rsidR="00185035" w:rsidRPr="005B31E5" w:rsidRDefault="00185035">
            <w:pPr>
              <w:rPr>
                <w:strike/>
                <w:color w:val="FF0000"/>
              </w:rPr>
            </w:pPr>
            <w:r w:rsidRPr="005B31E5">
              <w:rPr>
                <w:strike/>
                <w:color w:val="FF0000"/>
              </w:rPr>
              <w:t>Isporuka i polaganje kabela u "halogen free" izvedbi za povezivanje spoljašnjih i unutrašnjih sirena. Svi kablovi moraju na sebi imati vidnu oznaku tipa i nomenklaturni broj ispitnog protokola i da su proizvedeni po standardima Evropske Unije sa CE sertifikatom. Kabel je tipa:</w:t>
            </w:r>
          </w:p>
        </w:tc>
        <w:tc>
          <w:tcPr>
            <w:tcW w:w="384" w:type="pct"/>
            <w:vAlign w:val="center"/>
          </w:tcPr>
          <w:p w14:paraId="10224A6E" w14:textId="77777777" w:rsidR="00185035" w:rsidRPr="005B31E5" w:rsidRDefault="00185035">
            <w:pPr>
              <w:jc w:val="center"/>
              <w:rPr>
                <w:strike/>
                <w:color w:val="FF0000"/>
              </w:rPr>
            </w:pPr>
            <w:r w:rsidRPr="005B31E5">
              <w:rPr>
                <w:strike/>
                <w:color w:val="FF0000"/>
              </w:rPr>
              <w:t> </w:t>
            </w:r>
          </w:p>
        </w:tc>
        <w:tc>
          <w:tcPr>
            <w:tcW w:w="387" w:type="pct"/>
            <w:vAlign w:val="center"/>
          </w:tcPr>
          <w:p w14:paraId="0E8E1124" w14:textId="77777777" w:rsidR="00185035" w:rsidRPr="005B31E5" w:rsidRDefault="00185035" w:rsidP="006D0FB4">
            <w:pPr>
              <w:jc w:val="center"/>
              <w:rPr>
                <w:strike/>
                <w:color w:val="FF0000"/>
              </w:rPr>
            </w:pPr>
          </w:p>
        </w:tc>
        <w:tc>
          <w:tcPr>
            <w:tcW w:w="322" w:type="pct"/>
          </w:tcPr>
          <w:p w14:paraId="7B3447E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FB64640" w14:textId="77777777" w:rsidR="00185035" w:rsidRPr="00F85647" w:rsidRDefault="00185035" w:rsidP="005E2923">
            <w:pPr>
              <w:autoSpaceDE w:val="0"/>
              <w:autoSpaceDN w:val="0"/>
              <w:adjustRightInd w:val="0"/>
              <w:jc w:val="center"/>
              <w:rPr>
                <w:noProof/>
                <w:lang w:val="en-US"/>
              </w:rPr>
            </w:pPr>
          </w:p>
        </w:tc>
        <w:tc>
          <w:tcPr>
            <w:tcW w:w="237" w:type="pct"/>
          </w:tcPr>
          <w:p w14:paraId="2EB1D20E" w14:textId="77777777" w:rsidR="00185035" w:rsidRPr="00F85647" w:rsidRDefault="00185035" w:rsidP="005E2923">
            <w:pPr>
              <w:autoSpaceDE w:val="0"/>
              <w:autoSpaceDN w:val="0"/>
              <w:adjustRightInd w:val="0"/>
              <w:jc w:val="center"/>
              <w:rPr>
                <w:noProof/>
                <w:lang w:val="en-US"/>
              </w:rPr>
            </w:pPr>
          </w:p>
        </w:tc>
        <w:tc>
          <w:tcPr>
            <w:tcW w:w="237" w:type="pct"/>
          </w:tcPr>
          <w:p w14:paraId="76D41D87" w14:textId="77777777" w:rsidR="00185035" w:rsidRPr="00F85647" w:rsidRDefault="00185035" w:rsidP="005E2923">
            <w:pPr>
              <w:autoSpaceDE w:val="0"/>
              <w:autoSpaceDN w:val="0"/>
              <w:adjustRightInd w:val="0"/>
              <w:jc w:val="center"/>
              <w:rPr>
                <w:noProof/>
              </w:rPr>
            </w:pPr>
          </w:p>
        </w:tc>
        <w:tc>
          <w:tcPr>
            <w:tcW w:w="414" w:type="pct"/>
          </w:tcPr>
          <w:p w14:paraId="427DB7F5" w14:textId="77777777" w:rsidR="00185035" w:rsidRPr="00F85647" w:rsidRDefault="00185035" w:rsidP="005E2923">
            <w:pPr>
              <w:autoSpaceDE w:val="0"/>
              <w:autoSpaceDN w:val="0"/>
              <w:adjustRightInd w:val="0"/>
              <w:jc w:val="center"/>
              <w:rPr>
                <w:noProof/>
              </w:rPr>
            </w:pPr>
          </w:p>
        </w:tc>
        <w:tc>
          <w:tcPr>
            <w:tcW w:w="339" w:type="pct"/>
          </w:tcPr>
          <w:p w14:paraId="6C070BD7" w14:textId="77777777" w:rsidR="00185035" w:rsidRDefault="00185035" w:rsidP="005E2923">
            <w:pPr>
              <w:autoSpaceDE w:val="0"/>
              <w:autoSpaceDN w:val="0"/>
              <w:adjustRightInd w:val="0"/>
              <w:jc w:val="center"/>
              <w:rPr>
                <w:noProof/>
              </w:rPr>
            </w:pPr>
          </w:p>
        </w:tc>
      </w:tr>
      <w:tr w:rsidR="00C90E7E" w:rsidRPr="00F85647" w14:paraId="42BB7483" w14:textId="77777777" w:rsidTr="00C90E7E">
        <w:trPr>
          <w:trHeight w:val="288"/>
        </w:trPr>
        <w:tc>
          <w:tcPr>
            <w:tcW w:w="192" w:type="pct"/>
          </w:tcPr>
          <w:p w14:paraId="6943519E" w14:textId="77777777" w:rsidR="00185035" w:rsidRPr="005B31E5" w:rsidRDefault="00185035">
            <w:pPr>
              <w:jc w:val="center"/>
              <w:rPr>
                <w:strike/>
                <w:color w:val="FF0000"/>
              </w:rPr>
            </w:pPr>
            <w:r w:rsidRPr="005B31E5">
              <w:rPr>
                <w:strike/>
                <w:color w:val="FF0000"/>
              </w:rPr>
              <w:t> </w:t>
            </w:r>
          </w:p>
        </w:tc>
        <w:tc>
          <w:tcPr>
            <w:tcW w:w="2164" w:type="pct"/>
            <w:gridSpan w:val="2"/>
          </w:tcPr>
          <w:p w14:paraId="569EF68F" w14:textId="77777777" w:rsidR="00185035" w:rsidRPr="005B31E5" w:rsidRDefault="00185035">
            <w:pPr>
              <w:rPr>
                <w:strike/>
                <w:color w:val="FF0000"/>
              </w:rPr>
            </w:pPr>
            <w:r w:rsidRPr="005B31E5">
              <w:rPr>
                <w:strike/>
                <w:color w:val="FF0000"/>
              </w:rPr>
              <w:t>JH(St)H 2x2x0,8 FE180</w:t>
            </w:r>
          </w:p>
        </w:tc>
        <w:tc>
          <w:tcPr>
            <w:tcW w:w="384" w:type="pct"/>
            <w:vAlign w:val="center"/>
          </w:tcPr>
          <w:p w14:paraId="2B65B5D3" w14:textId="77777777" w:rsidR="00185035" w:rsidRPr="005B31E5" w:rsidRDefault="00185035">
            <w:pPr>
              <w:jc w:val="center"/>
              <w:rPr>
                <w:strike/>
                <w:color w:val="FF0000"/>
              </w:rPr>
            </w:pPr>
            <w:r w:rsidRPr="005B31E5">
              <w:rPr>
                <w:strike/>
                <w:color w:val="FF0000"/>
              </w:rPr>
              <w:t>m</w:t>
            </w:r>
          </w:p>
        </w:tc>
        <w:tc>
          <w:tcPr>
            <w:tcW w:w="387" w:type="pct"/>
            <w:vAlign w:val="center"/>
          </w:tcPr>
          <w:p w14:paraId="77FD2C60" w14:textId="77777777" w:rsidR="00185035" w:rsidRPr="005B31E5" w:rsidRDefault="00185035" w:rsidP="006D0FB4">
            <w:pPr>
              <w:jc w:val="center"/>
              <w:rPr>
                <w:strike/>
                <w:color w:val="FF0000"/>
              </w:rPr>
            </w:pPr>
            <w:r w:rsidRPr="005B31E5">
              <w:rPr>
                <w:strike/>
                <w:color w:val="FF0000"/>
              </w:rPr>
              <w:t>90</w:t>
            </w:r>
          </w:p>
        </w:tc>
        <w:tc>
          <w:tcPr>
            <w:tcW w:w="322" w:type="pct"/>
          </w:tcPr>
          <w:p w14:paraId="469C5F1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7F85402" w14:textId="77777777" w:rsidR="00185035" w:rsidRPr="00F85647" w:rsidRDefault="00185035" w:rsidP="005E2923">
            <w:pPr>
              <w:autoSpaceDE w:val="0"/>
              <w:autoSpaceDN w:val="0"/>
              <w:adjustRightInd w:val="0"/>
              <w:jc w:val="center"/>
              <w:rPr>
                <w:noProof/>
                <w:lang w:val="en-US"/>
              </w:rPr>
            </w:pPr>
          </w:p>
        </w:tc>
        <w:tc>
          <w:tcPr>
            <w:tcW w:w="237" w:type="pct"/>
          </w:tcPr>
          <w:p w14:paraId="0CBBD773" w14:textId="77777777" w:rsidR="00185035" w:rsidRPr="00F85647" w:rsidRDefault="00185035" w:rsidP="005E2923">
            <w:pPr>
              <w:autoSpaceDE w:val="0"/>
              <w:autoSpaceDN w:val="0"/>
              <w:adjustRightInd w:val="0"/>
              <w:jc w:val="center"/>
              <w:rPr>
                <w:noProof/>
                <w:lang w:val="en-US"/>
              </w:rPr>
            </w:pPr>
          </w:p>
        </w:tc>
        <w:tc>
          <w:tcPr>
            <w:tcW w:w="237" w:type="pct"/>
          </w:tcPr>
          <w:p w14:paraId="1D452109" w14:textId="77777777" w:rsidR="00185035" w:rsidRPr="00F85647" w:rsidRDefault="00185035" w:rsidP="005E2923">
            <w:pPr>
              <w:autoSpaceDE w:val="0"/>
              <w:autoSpaceDN w:val="0"/>
              <w:adjustRightInd w:val="0"/>
              <w:jc w:val="center"/>
              <w:rPr>
                <w:noProof/>
              </w:rPr>
            </w:pPr>
          </w:p>
        </w:tc>
        <w:tc>
          <w:tcPr>
            <w:tcW w:w="414" w:type="pct"/>
          </w:tcPr>
          <w:p w14:paraId="001109F9" w14:textId="77777777" w:rsidR="00185035" w:rsidRPr="00F85647" w:rsidRDefault="00185035" w:rsidP="005E2923">
            <w:pPr>
              <w:autoSpaceDE w:val="0"/>
              <w:autoSpaceDN w:val="0"/>
              <w:adjustRightInd w:val="0"/>
              <w:jc w:val="center"/>
              <w:rPr>
                <w:noProof/>
              </w:rPr>
            </w:pPr>
          </w:p>
        </w:tc>
        <w:tc>
          <w:tcPr>
            <w:tcW w:w="339" w:type="pct"/>
          </w:tcPr>
          <w:p w14:paraId="28B855AC" w14:textId="77777777" w:rsidR="00185035" w:rsidRDefault="00185035" w:rsidP="005E2923">
            <w:pPr>
              <w:autoSpaceDE w:val="0"/>
              <w:autoSpaceDN w:val="0"/>
              <w:adjustRightInd w:val="0"/>
              <w:jc w:val="center"/>
              <w:rPr>
                <w:noProof/>
              </w:rPr>
            </w:pPr>
          </w:p>
        </w:tc>
      </w:tr>
      <w:tr w:rsidR="00C90E7E" w:rsidRPr="00F85647" w14:paraId="2EC22B96" w14:textId="77777777" w:rsidTr="00C90E7E">
        <w:trPr>
          <w:trHeight w:val="288"/>
        </w:trPr>
        <w:tc>
          <w:tcPr>
            <w:tcW w:w="192" w:type="pct"/>
          </w:tcPr>
          <w:p w14:paraId="2C71A294" w14:textId="77777777" w:rsidR="00185035" w:rsidRPr="005B31E5" w:rsidRDefault="00185035">
            <w:pPr>
              <w:jc w:val="center"/>
              <w:rPr>
                <w:strike/>
                <w:color w:val="FF0000"/>
              </w:rPr>
            </w:pPr>
            <w:r w:rsidRPr="005B31E5">
              <w:rPr>
                <w:strike/>
                <w:color w:val="FF0000"/>
              </w:rPr>
              <w:t xml:space="preserve"> 1.4</w:t>
            </w:r>
          </w:p>
        </w:tc>
        <w:tc>
          <w:tcPr>
            <w:tcW w:w="2164" w:type="pct"/>
            <w:gridSpan w:val="2"/>
          </w:tcPr>
          <w:p w14:paraId="1E76CB34" w14:textId="77777777" w:rsidR="00185035" w:rsidRPr="005B31E5" w:rsidRDefault="00185035">
            <w:pPr>
              <w:rPr>
                <w:strike/>
                <w:color w:val="FF0000"/>
              </w:rPr>
            </w:pPr>
            <w:r w:rsidRPr="005B31E5">
              <w:rPr>
                <w:strike/>
                <w:color w:val="FF0000"/>
              </w:rPr>
              <w:t>Nabavka, isporuka, montaža i povezivanje centralne jedinice sistema za automatsku detekciju i dojavu požara i kontrolu automatskog gašenja požara sledećih karakteristika:</w:t>
            </w:r>
            <w:r w:rsidRPr="005B31E5">
              <w:rPr>
                <w:strike/>
                <w:color w:val="FF0000"/>
              </w:rPr>
              <w:br/>
              <w:t xml:space="preserve">Centralna jedinica treba da je modularnog tipa sa najmanje 2 adresabilne petlje i minimalnog ukupnog kapaciteta 500 adresabilnih elemenata (maksimalni kapacitet jednog kompaktnog kućišta: 16 petlji = 4000 adresabilnih elemenata). </w:t>
            </w:r>
            <w:r w:rsidRPr="005B31E5">
              <w:rPr>
                <w:strike/>
                <w:color w:val="FF0000"/>
              </w:rPr>
              <w:lastRenderedPageBreak/>
              <w:t>Centrala treba da može da kontroliše najmanje 4 zone gašenja i da poseduje odgovarajući LED indikatorski displej za 4 zone gašenja.</w:t>
            </w:r>
            <w:r w:rsidRPr="005B31E5">
              <w:rPr>
                <w:strike/>
                <w:color w:val="FF0000"/>
              </w:rPr>
              <w:br/>
              <w:t xml:space="preserve">Svi delovi centrale (procesor, matična ploča, moduli – komunikacioni moduli, moduli petlji, relejni moduli i sl.) 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w:t>
            </w:r>
            <w:r w:rsidRPr="005B31E5">
              <w:rPr>
                <w:strike/>
                <w:color w:val="FF0000"/>
              </w:rPr>
              <w:br/>
              <w:t>Centrala treba da poseduje:</w:t>
            </w:r>
            <w:r w:rsidRPr="005B31E5">
              <w:rPr>
                <w:strike/>
                <w:color w:val="FF0000"/>
              </w:rPr>
              <w:br/>
              <w:t>- minimalno 10 monitorisanih izlaza,</w:t>
            </w:r>
            <w:r w:rsidRPr="005B31E5">
              <w:rPr>
                <w:strike/>
                <w:color w:val="FF0000"/>
              </w:rPr>
              <w:br/>
              <w:t>- minimalno 16 beznaponskih programabilnih relejnih izlaza,</w:t>
            </w:r>
            <w:r w:rsidRPr="005B31E5">
              <w:rPr>
                <w:strike/>
                <w:color w:val="FF0000"/>
              </w:rPr>
              <w:br/>
              <w:t>- redudantni komunikacioni modul sa 2 x Ethernet 100 Base TX (LAN), 2 x Ethernet 100 Base FX (za povezivanje centrale putem optičkih kablova) i 2 x RS485 port,</w:t>
            </w:r>
            <w:r w:rsidRPr="005B31E5">
              <w:rPr>
                <w:strike/>
                <w:color w:val="FF0000"/>
              </w:rPr>
              <w:br/>
              <w:t>- 1 redudantni modul petlji, sadrži 2 petlje za priključenje adresabilnih elemenata, do 250 adresabilnih elemenata u svakoj petlji, do 3500m dužina svake petlje, mogućnost dvozonske i dvodetektorske zavisnosti.</w:t>
            </w:r>
          </w:p>
        </w:tc>
        <w:tc>
          <w:tcPr>
            <w:tcW w:w="384" w:type="pct"/>
            <w:vAlign w:val="center"/>
          </w:tcPr>
          <w:p w14:paraId="4E5E4FA6" w14:textId="77777777" w:rsidR="00185035" w:rsidRPr="005B31E5" w:rsidRDefault="00185035">
            <w:pPr>
              <w:jc w:val="center"/>
              <w:rPr>
                <w:strike/>
                <w:color w:val="FF0000"/>
              </w:rPr>
            </w:pPr>
            <w:r w:rsidRPr="005B31E5">
              <w:rPr>
                <w:strike/>
                <w:color w:val="FF0000"/>
              </w:rPr>
              <w:lastRenderedPageBreak/>
              <w:t> </w:t>
            </w:r>
          </w:p>
        </w:tc>
        <w:tc>
          <w:tcPr>
            <w:tcW w:w="387" w:type="pct"/>
            <w:vAlign w:val="center"/>
          </w:tcPr>
          <w:p w14:paraId="13227145" w14:textId="77777777" w:rsidR="00185035" w:rsidRPr="005B31E5" w:rsidRDefault="00185035" w:rsidP="006D0FB4">
            <w:pPr>
              <w:jc w:val="center"/>
              <w:rPr>
                <w:strike/>
                <w:color w:val="FF0000"/>
              </w:rPr>
            </w:pPr>
          </w:p>
        </w:tc>
        <w:tc>
          <w:tcPr>
            <w:tcW w:w="322" w:type="pct"/>
          </w:tcPr>
          <w:p w14:paraId="2B600F0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F2C4FEA" w14:textId="77777777" w:rsidR="00185035" w:rsidRPr="00F85647" w:rsidRDefault="00185035" w:rsidP="005E2923">
            <w:pPr>
              <w:autoSpaceDE w:val="0"/>
              <w:autoSpaceDN w:val="0"/>
              <w:adjustRightInd w:val="0"/>
              <w:jc w:val="center"/>
              <w:rPr>
                <w:noProof/>
                <w:lang w:val="en-US"/>
              </w:rPr>
            </w:pPr>
          </w:p>
        </w:tc>
        <w:tc>
          <w:tcPr>
            <w:tcW w:w="237" w:type="pct"/>
          </w:tcPr>
          <w:p w14:paraId="0202807B" w14:textId="77777777" w:rsidR="00185035" w:rsidRPr="00F85647" w:rsidRDefault="00185035" w:rsidP="005E2923">
            <w:pPr>
              <w:autoSpaceDE w:val="0"/>
              <w:autoSpaceDN w:val="0"/>
              <w:adjustRightInd w:val="0"/>
              <w:jc w:val="center"/>
              <w:rPr>
                <w:noProof/>
                <w:lang w:val="en-US"/>
              </w:rPr>
            </w:pPr>
          </w:p>
        </w:tc>
        <w:tc>
          <w:tcPr>
            <w:tcW w:w="237" w:type="pct"/>
          </w:tcPr>
          <w:p w14:paraId="35079233" w14:textId="77777777" w:rsidR="00185035" w:rsidRPr="00F85647" w:rsidRDefault="00185035" w:rsidP="005E2923">
            <w:pPr>
              <w:autoSpaceDE w:val="0"/>
              <w:autoSpaceDN w:val="0"/>
              <w:adjustRightInd w:val="0"/>
              <w:jc w:val="center"/>
              <w:rPr>
                <w:noProof/>
              </w:rPr>
            </w:pPr>
          </w:p>
        </w:tc>
        <w:tc>
          <w:tcPr>
            <w:tcW w:w="414" w:type="pct"/>
          </w:tcPr>
          <w:p w14:paraId="7E808C1D" w14:textId="77777777" w:rsidR="00185035" w:rsidRPr="00F85647" w:rsidRDefault="00185035" w:rsidP="005E2923">
            <w:pPr>
              <w:autoSpaceDE w:val="0"/>
              <w:autoSpaceDN w:val="0"/>
              <w:adjustRightInd w:val="0"/>
              <w:jc w:val="center"/>
              <w:rPr>
                <w:noProof/>
              </w:rPr>
            </w:pPr>
          </w:p>
        </w:tc>
        <w:tc>
          <w:tcPr>
            <w:tcW w:w="339" w:type="pct"/>
          </w:tcPr>
          <w:p w14:paraId="248C205C" w14:textId="77777777" w:rsidR="00185035" w:rsidRDefault="00185035" w:rsidP="005E2923">
            <w:pPr>
              <w:autoSpaceDE w:val="0"/>
              <w:autoSpaceDN w:val="0"/>
              <w:adjustRightInd w:val="0"/>
              <w:jc w:val="center"/>
              <w:rPr>
                <w:noProof/>
              </w:rPr>
            </w:pPr>
          </w:p>
        </w:tc>
      </w:tr>
      <w:tr w:rsidR="00C90E7E" w:rsidRPr="00F85647" w14:paraId="5D6EF4C7" w14:textId="77777777" w:rsidTr="00C90E7E">
        <w:trPr>
          <w:trHeight w:val="288"/>
        </w:trPr>
        <w:tc>
          <w:tcPr>
            <w:tcW w:w="192" w:type="pct"/>
          </w:tcPr>
          <w:p w14:paraId="6A0EDBE0" w14:textId="77777777" w:rsidR="00185035" w:rsidRPr="005B31E5" w:rsidRDefault="00185035">
            <w:pPr>
              <w:jc w:val="center"/>
              <w:rPr>
                <w:strike/>
                <w:color w:val="FF0000"/>
              </w:rPr>
            </w:pPr>
            <w:r w:rsidRPr="005B31E5">
              <w:rPr>
                <w:strike/>
                <w:color w:val="FF0000"/>
              </w:rPr>
              <w:lastRenderedPageBreak/>
              <w:t> </w:t>
            </w:r>
          </w:p>
        </w:tc>
        <w:tc>
          <w:tcPr>
            <w:tcW w:w="2164" w:type="pct"/>
            <w:gridSpan w:val="2"/>
          </w:tcPr>
          <w:p w14:paraId="57161E07" w14:textId="77777777" w:rsidR="00185035" w:rsidRPr="005B31E5" w:rsidRDefault="00185035" w:rsidP="006E327B">
            <w:pPr>
              <w:rPr>
                <w:strike/>
                <w:color w:val="FF0000"/>
              </w:rPr>
            </w:pPr>
            <w:r w:rsidRPr="005B31E5">
              <w:rPr>
                <w:strike/>
                <w:color w:val="FF0000"/>
              </w:rPr>
              <w:t xml:space="preserve">Centrala treba da je u kompaktnom kućištu sa indikacijsko 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w:t>
            </w:r>
            <w:r w:rsidRPr="005B31E5">
              <w:rPr>
                <w:strike/>
                <w:color w:val="FF0000"/>
              </w:rPr>
              <w:lastRenderedPageBreak/>
              <w:t>najmanje 50.000 proteklih događaja. Centrala treba da omogućava kalibraciju i programiranje Centrale direktno preko USB porta. Centrala treba da ima mogućnost automatskog slanja informacija o svom stanju putem elektronske pošte na unapred određene email adrese, kao i mogućnost povezivanja sa softverom za vizualizaciju i upravljanje celokupnim sistemom, koji služi za prijem informacija iz sistema, kao i za slanje kontrolnih komandi ka sistemu (isključivanje/uključivanje detektora, sirena...).</w:t>
            </w:r>
            <w:r w:rsidRPr="005B31E5">
              <w:rPr>
                <w:strike/>
                <w:color w:val="FF0000"/>
              </w:rPr>
              <w:br/>
              <w:t>Centrala treba da poseduje odgovarajuće EN-54-2, EN 54-4, EN 54-13 i EN 12094-1 ateste. Tip: Intergal IP MX, Schrack Seconet AG Austrija ili odgovarajuće</w:t>
            </w:r>
          </w:p>
        </w:tc>
        <w:tc>
          <w:tcPr>
            <w:tcW w:w="384" w:type="pct"/>
            <w:vAlign w:val="center"/>
          </w:tcPr>
          <w:p w14:paraId="068AE3D7" w14:textId="77777777" w:rsidR="00185035" w:rsidRPr="005B31E5" w:rsidRDefault="00185035">
            <w:pPr>
              <w:jc w:val="center"/>
              <w:rPr>
                <w:strike/>
                <w:color w:val="FF0000"/>
              </w:rPr>
            </w:pPr>
            <w:r w:rsidRPr="005B31E5">
              <w:rPr>
                <w:strike/>
                <w:color w:val="FF0000"/>
              </w:rPr>
              <w:lastRenderedPageBreak/>
              <w:t>kompl</w:t>
            </w:r>
          </w:p>
        </w:tc>
        <w:tc>
          <w:tcPr>
            <w:tcW w:w="387" w:type="pct"/>
            <w:vAlign w:val="center"/>
          </w:tcPr>
          <w:p w14:paraId="195354CC" w14:textId="77777777" w:rsidR="00185035" w:rsidRPr="005B31E5" w:rsidRDefault="00185035" w:rsidP="006D0FB4">
            <w:pPr>
              <w:jc w:val="center"/>
              <w:rPr>
                <w:strike/>
                <w:color w:val="FF0000"/>
              </w:rPr>
            </w:pPr>
            <w:r w:rsidRPr="005B31E5">
              <w:rPr>
                <w:strike/>
                <w:color w:val="FF0000"/>
              </w:rPr>
              <w:t>1</w:t>
            </w:r>
          </w:p>
        </w:tc>
        <w:tc>
          <w:tcPr>
            <w:tcW w:w="322" w:type="pct"/>
          </w:tcPr>
          <w:p w14:paraId="2CE8D79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A3D8FA" w14:textId="77777777" w:rsidR="00185035" w:rsidRPr="00F85647" w:rsidRDefault="00185035" w:rsidP="005E2923">
            <w:pPr>
              <w:autoSpaceDE w:val="0"/>
              <w:autoSpaceDN w:val="0"/>
              <w:adjustRightInd w:val="0"/>
              <w:jc w:val="center"/>
              <w:rPr>
                <w:noProof/>
                <w:lang w:val="en-US"/>
              </w:rPr>
            </w:pPr>
          </w:p>
        </w:tc>
        <w:tc>
          <w:tcPr>
            <w:tcW w:w="237" w:type="pct"/>
          </w:tcPr>
          <w:p w14:paraId="57C7EB33" w14:textId="77777777" w:rsidR="00185035" w:rsidRPr="00F85647" w:rsidRDefault="00185035" w:rsidP="005E2923">
            <w:pPr>
              <w:autoSpaceDE w:val="0"/>
              <w:autoSpaceDN w:val="0"/>
              <w:adjustRightInd w:val="0"/>
              <w:jc w:val="center"/>
              <w:rPr>
                <w:noProof/>
                <w:lang w:val="en-US"/>
              </w:rPr>
            </w:pPr>
          </w:p>
        </w:tc>
        <w:tc>
          <w:tcPr>
            <w:tcW w:w="237" w:type="pct"/>
          </w:tcPr>
          <w:p w14:paraId="2B96F173" w14:textId="77777777" w:rsidR="00185035" w:rsidRPr="00F85647" w:rsidRDefault="00185035" w:rsidP="005E2923">
            <w:pPr>
              <w:autoSpaceDE w:val="0"/>
              <w:autoSpaceDN w:val="0"/>
              <w:adjustRightInd w:val="0"/>
              <w:jc w:val="center"/>
              <w:rPr>
                <w:noProof/>
              </w:rPr>
            </w:pPr>
          </w:p>
        </w:tc>
        <w:tc>
          <w:tcPr>
            <w:tcW w:w="414" w:type="pct"/>
          </w:tcPr>
          <w:p w14:paraId="58B98E29" w14:textId="77777777" w:rsidR="00185035" w:rsidRPr="00F85647" w:rsidRDefault="00185035" w:rsidP="005E2923">
            <w:pPr>
              <w:autoSpaceDE w:val="0"/>
              <w:autoSpaceDN w:val="0"/>
              <w:adjustRightInd w:val="0"/>
              <w:jc w:val="center"/>
              <w:rPr>
                <w:noProof/>
              </w:rPr>
            </w:pPr>
          </w:p>
        </w:tc>
        <w:tc>
          <w:tcPr>
            <w:tcW w:w="339" w:type="pct"/>
          </w:tcPr>
          <w:p w14:paraId="618F9C60" w14:textId="77777777" w:rsidR="00185035" w:rsidRDefault="00185035" w:rsidP="005E2923">
            <w:pPr>
              <w:autoSpaceDE w:val="0"/>
              <w:autoSpaceDN w:val="0"/>
              <w:adjustRightInd w:val="0"/>
              <w:jc w:val="center"/>
              <w:rPr>
                <w:noProof/>
              </w:rPr>
            </w:pPr>
          </w:p>
        </w:tc>
      </w:tr>
      <w:tr w:rsidR="00C90E7E" w:rsidRPr="00F85647" w14:paraId="7B14AD9D" w14:textId="77777777" w:rsidTr="00C90E7E">
        <w:trPr>
          <w:trHeight w:val="288"/>
        </w:trPr>
        <w:tc>
          <w:tcPr>
            <w:tcW w:w="192" w:type="pct"/>
          </w:tcPr>
          <w:p w14:paraId="04B15156" w14:textId="77777777" w:rsidR="00185035" w:rsidRPr="005B31E5" w:rsidRDefault="00185035">
            <w:pPr>
              <w:jc w:val="center"/>
              <w:rPr>
                <w:strike/>
                <w:color w:val="FF0000"/>
              </w:rPr>
            </w:pPr>
            <w:r w:rsidRPr="005B31E5">
              <w:rPr>
                <w:strike/>
                <w:color w:val="FF0000"/>
              </w:rPr>
              <w:lastRenderedPageBreak/>
              <w:t xml:space="preserve"> 1.5</w:t>
            </w:r>
          </w:p>
        </w:tc>
        <w:tc>
          <w:tcPr>
            <w:tcW w:w="2164" w:type="pct"/>
            <w:gridSpan w:val="2"/>
          </w:tcPr>
          <w:p w14:paraId="2189F7F5"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Akumulatorska baterija, 12V/17Ah za rezervno napajanje sistema minimalno 72h sata u mirnom i 30 minuta u alarmnom režimu u slučaju ispada mrežnog napajanja</w:t>
            </w:r>
          </w:p>
        </w:tc>
        <w:tc>
          <w:tcPr>
            <w:tcW w:w="384" w:type="pct"/>
            <w:vAlign w:val="center"/>
          </w:tcPr>
          <w:p w14:paraId="44FA2FD2" w14:textId="77777777" w:rsidR="00185035" w:rsidRPr="005B31E5" w:rsidRDefault="00185035">
            <w:pPr>
              <w:jc w:val="center"/>
              <w:rPr>
                <w:strike/>
                <w:color w:val="FF0000"/>
              </w:rPr>
            </w:pPr>
            <w:r w:rsidRPr="005B31E5">
              <w:rPr>
                <w:strike/>
                <w:color w:val="FF0000"/>
              </w:rPr>
              <w:t>kom.</w:t>
            </w:r>
          </w:p>
        </w:tc>
        <w:tc>
          <w:tcPr>
            <w:tcW w:w="387" w:type="pct"/>
            <w:vAlign w:val="center"/>
          </w:tcPr>
          <w:p w14:paraId="4D095F82" w14:textId="77777777" w:rsidR="00185035" w:rsidRPr="005B31E5" w:rsidRDefault="00185035" w:rsidP="006D0FB4">
            <w:pPr>
              <w:jc w:val="center"/>
              <w:rPr>
                <w:strike/>
                <w:color w:val="FF0000"/>
              </w:rPr>
            </w:pPr>
            <w:r w:rsidRPr="005B31E5">
              <w:rPr>
                <w:strike/>
                <w:color w:val="FF0000"/>
              </w:rPr>
              <w:t>2</w:t>
            </w:r>
          </w:p>
        </w:tc>
        <w:tc>
          <w:tcPr>
            <w:tcW w:w="322" w:type="pct"/>
          </w:tcPr>
          <w:p w14:paraId="7BA1DE5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BDC4AFD" w14:textId="77777777" w:rsidR="00185035" w:rsidRPr="00F85647" w:rsidRDefault="00185035" w:rsidP="005E2923">
            <w:pPr>
              <w:autoSpaceDE w:val="0"/>
              <w:autoSpaceDN w:val="0"/>
              <w:adjustRightInd w:val="0"/>
              <w:jc w:val="center"/>
              <w:rPr>
                <w:noProof/>
                <w:lang w:val="en-US"/>
              </w:rPr>
            </w:pPr>
          </w:p>
        </w:tc>
        <w:tc>
          <w:tcPr>
            <w:tcW w:w="237" w:type="pct"/>
          </w:tcPr>
          <w:p w14:paraId="1D357E31" w14:textId="77777777" w:rsidR="00185035" w:rsidRPr="00F85647" w:rsidRDefault="00185035" w:rsidP="005E2923">
            <w:pPr>
              <w:autoSpaceDE w:val="0"/>
              <w:autoSpaceDN w:val="0"/>
              <w:adjustRightInd w:val="0"/>
              <w:jc w:val="center"/>
              <w:rPr>
                <w:noProof/>
                <w:lang w:val="en-US"/>
              </w:rPr>
            </w:pPr>
          </w:p>
        </w:tc>
        <w:tc>
          <w:tcPr>
            <w:tcW w:w="237" w:type="pct"/>
          </w:tcPr>
          <w:p w14:paraId="2836CCB5" w14:textId="77777777" w:rsidR="00185035" w:rsidRPr="00F85647" w:rsidRDefault="00185035" w:rsidP="005E2923">
            <w:pPr>
              <w:autoSpaceDE w:val="0"/>
              <w:autoSpaceDN w:val="0"/>
              <w:adjustRightInd w:val="0"/>
              <w:jc w:val="center"/>
              <w:rPr>
                <w:noProof/>
              </w:rPr>
            </w:pPr>
          </w:p>
        </w:tc>
        <w:tc>
          <w:tcPr>
            <w:tcW w:w="414" w:type="pct"/>
          </w:tcPr>
          <w:p w14:paraId="59580A5A" w14:textId="77777777" w:rsidR="00185035" w:rsidRPr="00F85647" w:rsidRDefault="00185035" w:rsidP="005E2923">
            <w:pPr>
              <w:autoSpaceDE w:val="0"/>
              <w:autoSpaceDN w:val="0"/>
              <w:adjustRightInd w:val="0"/>
              <w:jc w:val="center"/>
              <w:rPr>
                <w:noProof/>
              </w:rPr>
            </w:pPr>
          </w:p>
        </w:tc>
        <w:tc>
          <w:tcPr>
            <w:tcW w:w="339" w:type="pct"/>
          </w:tcPr>
          <w:p w14:paraId="21920D4B" w14:textId="77777777" w:rsidR="00185035" w:rsidRDefault="00185035" w:rsidP="005E2923">
            <w:pPr>
              <w:autoSpaceDE w:val="0"/>
              <w:autoSpaceDN w:val="0"/>
              <w:adjustRightInd w:val="0"/>
              <w:jc w:val="center"/>
              <w:rPr>
                <w:noProof/>
              </w:rPr>
            </w:pPr>
          </w:p>
        </w:tc>
      </w:tr>
      <w:tr w:rsidR="00C90E7E" w:rsidRPr="00F85647" w14:paraId="64CFA389" w14:textId="77777777" w:rsidTr="00C90E7E">
        <w:trPr>
          <w:trHeight w:val="288"/>
        </w:trPr>
        <w:tc>
          <w:tcPr>
            <w:tcW w:w="192" w:type="pct"/>
          </w:tcPr>
          <w:p w14:paraId="63556927" w14:textId="77777777" w:rsidR="00185035" w:rsidRPr="005B31E5" w:rsidRDefault="00185035">
            <w:pPr>
              <w:jc w:val="center"/>
              <w:rPr>
                <w:strike/>
                <w:color w:val="FF0000"/>
              </w:rPr>
            </w:pPr>
            <w:r w:rsidRPr="005B31E5">
              <w:rPr>
                <w:strike/>
                <w:color w:val="FF0000"/>
              </w:rPr>
              <w:t xml:space="preserve"> 1.6</w:t>
            </w:r>
          </w:p>
        </w:tc>
        <w:tc>
          <w:tcPr>
            <w:tcW w:w="2164" w:type="pct"/>
            <w:gridSpan w:val="2"/>
          </w:tcPr>
          <w:p w14:paraId="5EAFE697"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GSM modul za dojavu i prenos govorne poruke putem mobilne telefonske mreže na unapred određene telefone (najmanje 8 brojeva), sa programiranjem.</w:t>
            </w:r>
          </w:p>
        </w:tc>
        <w:tc>
          <w:tcPr>
            <w:tcW w:w="384" w:type="pct"/>
            <w:vAlign w:val="center"/>
          </w:tcPr>
          <w:p w14:paraId="1D2E1E80" w14:textId="77777777" w:rsidR="00185035" w:rsidRPr="005B31E5" w:rsidRDefault="00185035">
            <w:pPr>
              <w:jc w:val="center"/>
              <w:rPr>
                <w:strike/>
                <w:color w:val="FF0000"/>
              </w:rPr>
            </w:pPr>
            <w:r w:rsidRPr="005B31E5">
              <w:rPr>
                <w:strike/>
                <w:color w:val="FF0000"/>
              </w:rPr>
              <w:t>kom.</w:t>
            </w:r>
          </w:p>
        </w:tc>
        <w:tc>
          <w:tcPr>
            <w:tcW w:w="387" w:type="pct"/>
            <w:vAlign w:val="center"/>
          </w:tcPr>
          <w:p w14:paraId="0D54E0B5" w14:textId="77777777" w:rsidR="00185035" w:rsidRPr="005B31E5" w:rsidRDefault="00185035" w:rsidP="006D0FB4">
            <w:pPr>
              <w:jc w:val="center"/>
              <w:rPr>
                <w:strike/>
                <w:color w:val="FF0000"/>
              </w:rPr>
            </w:pPr>
            <w:r w:rsidRPr="005B31E5">
              <w:rPr>
                <w:strike/>
                <w:color w:val="FF0000"/>
              </w:rPr>
              <w:t>1</w:t>
            </w:r>
          </w:p>
        </w:tc>
        <w:tc>
          <w:tcPr>
            <w:tcW w:w="322" w:type="pct"/>
          </w:tcPr>
          <w:p w14:paraId="0C3D28D1" w14:textId="77777777" w:rsidR="00185035" w:rsidRPr="00F85647" w:rsidRDefault="00185035" w:rsidP="005E2923">
            <w:pPr>
              <w:autoSpaceDE w:val="0"/>
              <w:autoSpaceDN w:val="0"/>
              <w:adjustRightInd w:val="0"/>
              <w:jc w:val="center"/>
              <w:rPr>
                <w:noProof/>
                <w:lang w:val="en-US"/>
              </w:rPr>
            </w:pPr>
          </w:p>
        </w:tc>
        <w:tc>
          <w:tcPr>
            <w:tcW w:w="324" w:type="pct"/>
            <w:gridSpan w:val="2"/>
          </w:tcPr>
          <w:p w14:paraId="2153A215" w14:textId="77777777" w:rsidR="00185035" w:rsidRPr="00F85647" w:rsidRDefault="00185035" w:rsidP="005E2923">
            <w:pPr>
              <w:autoSpaceDE w:val="0"/>
              <w:autoSpaceDN w:val="0"/>
              <w:adjustRightInd w:val="0"/>
              <w:jc w:val="center"/>
              <w:rPr>
                <w:noProof/>
                <w:lang w:val="en-US"/>
              </w:rPr>
            </w:pPr>
          </w:p>
        </w:tc>
        <w:tc>
          <w:tcPr>
            <w:tcW w:w="237" w:type="pct"/>
          </w:tcPr>
          <w:p w14:paraId="207DD666" w14:textId="77777777" w:rsidR="00185035" w:rsidRPr="00F85647" w:rsidRDefault="00185035" w:rsidP="005E2923">
            <w:pPr>
              <w:autoSpaceDE w:val="0"/>
              <w:autoSpaceDN w:val="0"/>
              <w:adjustRightInd w:val="0"/>
              <w:jc w:val="center"/>
              <w:rPr>
                <w:noProof/>
                <w:lang w:val="en-US"/>
              </w:rPr>
            </w:pPr>
          </w:p>
        </w:tc>
        <w:tc>
          <w:tcPr>
            <w:tcW w:w="237" w:type="pct"/>
          </w:tcPr>
          <w:p w14:paraId="1696C792" w14:textId="77777777" w:rsidR="00185035" w:rsidRPr="00F85647" w:rsidRDefault="00185035" w:rsidP="005E2923">
            <w:pPr>
              <w:autoSpaceDE w:val="0"/>
              <w:autoSpaceDN w:val="0"/>
              <w:adjustRightInd w:val="0"/>
              <w:jc w:val="center"/>
              <w:rPr>
                <w:noProof/>
              </w:rPr>
            </w:pPr>
          </w:p>
        </w:tc>
        <w:tc>
          <w:tcPr>
            <w:tcW w:w="414" w:type="pct"/>
          </w:tcPr>
          <w:p w14:paraId="3172EE94" w14:textId="77777777" w:rsidR="00185035" w:rsidRPr="00F85647" w:rsidRDefault="00185035" w:rsidP="005E2923">
            <w:pPr>
              <w:autoSpaceDE w:val="0"/>
              <w:autoSpaceDN w:val="0"/>
              <w:adjustRightInd w:val="0"/>
              <w:jc w:val="center"/>
              <w:rPr>
                <w:noProof/>
              </w:rPr>
            </w:pPr>
          </w:p>
        </w:tc>
        <w:tc>
          <w:tcPr>
            <w:tcW w:w="339" w:type="pct"/>
          </w:tcPr>
          <w:p w14:paraId="213762A2" w14:textId="77777777" w:rsidR="00185035" w:rsidRDefault="00185035" w:rsidP="005E2923">
            <w:pPr>
              <w:autoSpaceDE w:val="0"/>
              <w:autoSpaceDN w:val="0"/>
              <w:adjustRightInd w:val="0"/>
              <w:jc w:val="center"/>
              <w:rPr>
                <w:noProof/>
              </w:rPr>
            </w:pPr>
          </w:p>
        </w:tc>
      </w:tr>
      <w:tr w:rsidR="00C90E7E" w:rsidRPr="00F85647" w14:paraId="096227D3" w14:textId="77777777" w:rsidTr="00C90E7E">
        <w:trPr>
          <w:trHeight w:val="288"/>
        </w:trPr>
        <w:tc>
          <w:tcPr>
            <w:tcW w:w="192" w:type="pct"/>
          </w:tcPr>
          <w:p w14:paraId="0CC1B1F0" w14:textId="77777777" w:rsidR="00185035" w:rsidRPr="005B31E5" w:rsidRDefault="00185035">
            <w:pPr>
              <w:jc w:val="center"/>
              <w:rPr>
                <w:strike/>
                <w:color w:val="FF0000"/>
              </w:rPr>
            </w:pPr>
            <w:r w:rsidRPr="005B31E5">
              <w:rPr>
                <w:strike/>
                <w:color w:val="FF0000"/>
              </w:rPr>
              <w:t>1.7</w:t>
            </w:r>
          </w:p>
        </w:tc>
        <w:tc>
          <w:tcPr>
            <w:tcW w:w="2164" w:type="pct"/>
            <w:gridSpan w:val="2"/>
          </w:tcPr>
          <w:p w14:paraId="7DD3FEA1"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 xml:space="preserve">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w:t>
            </w:r>
            <w:r w:rsidRPr="005B31E5">
              <w:rPr>
                <w:strike/>
                <w:color w:val="FF0000"/>
              </w:rPr>
              <w:lastRenderedPageBreak/>
              <w:t>podnožjem), LED indikator vidljiv 360°, podnožje poseduje mogućnost obezbeđenja protiv skidanja detektora.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84" w:type="pct"/>
            <w:vAlign w:val="center"/>
          </w:tcPr>
          <w:p w14:paraId="48DC5A67" w14:textId="77777777" w:rsidR="00185035" w:rsidRPr="005B31E5" w:rsidRDefault="00185035">
            <w:pPr>
              <w:jc w:val="center"/>
              <w:rPr>
                <w:strike/>
                <w:color w:val="FF0000"/>
              </w:rPr>
            </w:pPr>
            <w:r w:rsidRPr="005B31E5">
              <w:rPr>
                <w:strike/>
                <w:color w:val="FF0000"/>
              </w:rPr>
              <w:lastRenderedPageBreak/>
              <w:t> </w:t>
            </w:r>
          </w:p>
        </w:tc>
        <w:tc>
          <w:tcPr>
            <w:tcW w:w="387" w:type="pct"/>
            <w:vAlign w:val="center"/>
          </w:tcPr>
          <w:p w14:paraId="4884FB42" w14:textId="77777777" w:rsidR="00185035" w:rsidRPr="005B31E5" w:rsidRDefault="00185035" w:rsidP="006D0FB4">
            <w:pPr>
              <w:jc w:val="center"/>
              <w:rPr>
                <w:strike/>
                <w:color w:val="FF0000"/>
              </w:rPr>
            </w:pPr>
          </w:p>
        </w:tc>
        <w:tc>
          <w:tcPr>
            <w:tcW w:w="322" w:type="pct"/>
          </w:tcPr>
          <w:p w14:paraId="30A7E4A6" w14:textId="77777777" w:rsidR="00185035" w:rsidRPr="00F85647" w:rsidRDefault="00185035" w:rsidP="005E2923">
            <w:pPr>
              <w:autoSpaceDE w:val="0"/>
              <w:autoSpaceDN w:val="0"/>
              <w:adjustRightInd w:val="0"/>
              <w:jc w:val="center"/>
              <w:rPr>
                <w:noProof/>
                <w:lang w:val="en-US"/>
              </w:rPr>
            </w:pPr>
          </w:p>
        </w:tc>
        <w:tc>
          <w:tcPr>
            <w:tcW w:w="324" w:type="pct"/>
            <w:gridSpan w:val="2"/>
          </w:tcPr>
          <w:p w14:paraId="33FB8DB2" w14:textId="77777777" w:rsidR="00185035" w:rsidRPr="00F85647" w:rsidRDefault="00185035" w:rsidP="005E2923">
            <w:pPr>
              <w:autoSpaceDE w:val="0"/>
              <w:autoSpaceDN w:val="0"/>
              <w:adjustRightInd w:val="0"/>
              <w:jc w:val="center"/>
              <w:rPr>
                <w:noProof/>
                <w:lang w:val="en-US"/>
              </w:rPr>
            </w:pPr>
          </w:p>
        </w:tc>
        <w:tc>
          <w:tcPr>
            <w:tcW w:w="237" w:type="pct"/>
          </w:tcPr>
          <w:p w14:paraId="5477B3E3" w14:textId="77777777" w:rsidR="00185035" w:rsidRPr="00F85647" w:rsidRDefault="00185035" w:rsidP="005E2923">
            <w:pPr>
              <w:autoSpaceDE w:val="0"/>
              <w:autoSpaceDN w:val="0"/>
              <w:adjustRightInd w:val="0"/>
              <w:jc w:val="center"/>
              <w:rPr>
                <w:noProof/>
                <w:lang w:val="en-US"/>
              </w:rPr>
            </w:pPr>
          </w:p>
        </w:tc>
        <w:tc>
          <w:tcPr>
            <w:tcW w:w="237" w:type="pct"/>
          </w:tcPr>
          <w:p w14:paraId="0F3CFD95" w14:textId="77777777" w:rsidR="00185035" w:rsidRPr="00F85647" w:rsidRDefault="00185035" w:rsidP="005E2923">
            <w:pPr>
              <w:autoSpaceDE w:val="0"/>
              <w:autoSpaceDN w:val="0"/>
              <w:adjustRightInd w:val="0"/>
              <w:jc w:val="center"/>
              <w:rPr>
                <w:noProof/>
              </w:rPr>
            </w:pPr>
          </w:p>
        </w:tc>
        <w:tc>
          <w:tcPr>
            <w:tcW w:w="414" w:type="pct"/>
          </w:tcPr>
          <w:p w14:paraId="31D9091B" w14:textId="77777777" w:rsidR="00185035" w:rsidRPr="00F85647" w:rsidRDefault="00185035" w:rsidP="005E2923">
            <w:pPr>
              <w:autoSpaceDE w:val="0"/>
              <w:autoSpaceDN w:val="0"/>
              <w:adjustRightInd w:val="0"/>
              <w:jc w:val="center"/>
              <w:rPr>
                <w:noProof/>
              </w:rPr>
            </w:pPr>
          </w:p>
        </w:tc>
        <w:tc>
          <w:tcPr>
            <w:tcW w:w="339" w:type="pct"/>
          </w:tcPr>
          <w:p w14:paraId="6E3F31B0" w14:textId="77777777" w:rsidR="00185035" w:rsidRDefault="00185035" w:rsidP="005E2923">
            <w:pPr>
              <w:autoSpaceDE w:val="0"/>
              <w:autoSpaceDN w:val="0"/>
              <w:adjustRightInd w:val="0"/>
              <w:jc w:val="center"/>
              <w:rPr>
                <w:noProof/>
              </w:rPr>
            </w:pPr>
          </w:p>
        </w:tc>
      </w:tr>
      <w:tr w:rsidR="00C90E7E" w:rsidRPr="00F85647" w14:paraId="34206EB7" w14:textId="77777777" w:rsidTr="00C90E7E">
        <w:trPr>
          <w:trHeight w:val="288"/>
        </w:trPr>
        <w:tc>
          <w:tcPr>
            <w:tcW w:w="192" w:type="pct"/>
          </w:tcPr>
          <w:p w14:paraId="159E78EF" w14:textId="77777777" w:rsidR="00185035" w:rsidRPr="005B31E5" w:rsidRDefault="00185035">
            <w:pPr>
              <w:jc w:val="center"/>
              <w:rPr>
                <w:strike/>
                <w:color w:val="FF0000"/>
              </w:rPr>
            </w:pPr>
            <w:r w:rsidRPr="005B31E5">
              <w:rPr>
                <w:strike/>
                <w:color w:val="FF0000"/>
              </w:rPr>
              <w:lastRenderedPageBreak/>
              <w:t> </w:t>
            </w:r>
          </w:p>
        </w:tc>
        <w:tc>
          <w:tcPr>
            <w:tcW w:w="2164" w:type="pct"/>
            <w:gridSpan w:val="2"/>
          </w:tcPr>
          <w:p w14:paraId="7B9233E6" w14:textId="77777777" w:rsidR="00185035" w:rsidRPr="005B31E5" w:rsidRDefault="00185035">
            <w:pPr>
              <w:rPr>
                <w:strike/>
                <w:color w:val="FF0000"/>
              </w:rPr>
            </w:pPr>
            <w:r w:rsidRPr="005B31E5">
              <w:rPr>
                <w:strike/>
                <w:color w:val="FF0000"/>
              </w:rPr>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5B31E5">
              <w:rPr>
                <w:strike/>
                <w:color w:val="FF0000"/>
              </w:rPr>
              <w:br/>
              <w:t>Radna temperatura -25°/+60°C, dozvoljena vlažnost do 95%, radni napon 12-30Vdc, napajanje iz petlje, potrošnja u mirnom stanju 120μA, u alarmu najviše 10mA. Stepene zaštite IP 44 (sa bazom), kućište od ABS plastike, bele boje. VdS sertifikat.</w:t>
            </w:r>
            <w:r w:rsidRPr="005B31E5">
              <w:rPr>
                <w:strike/>
                <w:color w:val="FF0000"/>
              </w:rPr>
              <w:br/>
              <w:t>Tip: MTD 533X, Schrack Seconet AG Austrija ili odgovarajuće</w:t>
            </w:r>
          </w:p>
        </w:tc>
        <w:tc>
          <w:tcPr>
            <w:tcW w:w="384" w:type="pct"/>
            <w:vAlign w:val="center"/>
          </w:tcPr>
          <w:p w14:paraId="32DDFEE8" w14:textId="77777777" w:rsidR="00185035" w:rsidRPr="005B31E5" w:rsidRDefault="00185035">
            <w:pPr>
              <w:jc w:val="center"/>
              <w:rPr>
                <w:strike/>
                <w:color w:val="FF0000"/>
              </w:rPr>
            </w:pPr>
            <w:r w:rsidRPr="005B31E5">
              <w:rPr>
                <w:strike/>
                <w:color w:val="FF0000"/>
              </w:rPr>
              <w:t>kom</w:t>
            </w:r>
          </w:p>
        </w:tc>
        <w:tc>
          <w:tcPr>
            <w:tcW w:w="387" w:type="pct"/>
            <w:vAlign w:val="center"/>
          </w:tcPr>
          <w:p w14:paraId="0988E9F8" w14:textId="77777777" w:rsidR="00185035" w:rsidRPr="005B31E5" w:rsidRDefault="00185035" w:rsidP="006D0FB4">
            <w:pPr>
              <w:jc w:val="center"/>
              <w:rPr>
                <w:strike/>
                <w:color w:val="FF0000"/>
              </w:rPr>
            </w:pPr>
            <w:r w:rsidRPr="005B31E5">
              <w:rPr>
                <w:strike/>
                <w:color w:val="FF0000"/>
              </w:rPr>
              <w:t>70</w:t>
            </w:r>
          </w:p>
        </w:tc>
        <w:tc>
          <w:tcPr>
            <w:tcW w:w="322" w:type="pct"/>
          </w:tcPr>
          <w:p w14:paraId="648480D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A4FCFAF" w14:textId="77777777" w:rsidR="00185035" w:rsidRPr="00F85647" w:rsidRDefault="00185035" w:rsidP="005E2923">
            <w:pPr>
              <w:autoSpaceDE w:val="0"/>
              <w:autoSpaceDN w:val="0"/>
              <w:adjustRightInd w:val="0"/>
              <w:jc w:val="center"/>
              <w:rPr>
                <w:noProof/>
                <w:lang w:val="en-US"/>
              </w:rPr>
            </w:pPr>
          </w:p>
        </w:tc>
        <w:tc>
          <w:tcPr>
            <w:tcW w:w="237" w:type="pct"/>
          </w:tcPr>
          <w:p w14:paraId="72DF5805" w14:textId="77777777" w:rsidR="00185035" w:rsidRPr="00F85647" w:rsidRDefault="00185035" w:rsidP="005E2923">
            <w:pPr>
              <w:autoSpaceDE w:val="0"/>
              <w:autoSpaceDN w:val="0"/>
              <w:adjustRightInd w:val="0"/>
              <w:jc w:val="center"/>
              <w:rPr>
                <w:noProof/>
                <w:lang w:val="en-US"/>
              </w:rPr>
            </w:pPr>
          </w:p>
        </w:tc>
        <w:tc>
          <w:tcPr>
            <w:tcW w:w="237" w:type="pct"/>
          </w:tcPr>
          <w:p w14:paraId="7D40A3C9" w14:textId="77777777" w:rsidR="00185035" w:rsidRPr="00F85647" w:rsidRDefault="00185035" w:rsidP="005E2923">
            <w:pPr>
              <w:autoSpaceDE w:val="0"/>
              <w:autoSpaceDN w:val="0"/>
              <w:adjustRightInd w:val="0"/>
              <w:jc w:val="center"/>
              <w:rPr>
                <w:noProof/>
              </w:rPr>
            </w:pPr>
          </w:p>
        </w:tc>
        <w:tc>
          <w:tcPr>
            <w:tcW w:w="414" w:type="pct"/>
          </w:tcPr>
          <w:p w14:paraId="33D84C7B" w14:textId="77777777" w:rsidR="00185035" w:rsidRPr="00F85647" w:rsidRDefault="00185035" w:rsidP="005E2923">
            <w:pPr>
              <w:autoSpaceDE w:val="0"/>
              <w:autoSpaceDN w:val="0"/>
              <w:adjustRightInd w:val="0"/>
              <w:jc w:val="center"/>
              <w:rPr>
                <w:noProof/>
              </w:rPr>
            </w:pPr>
          </w:p>
        </w:tc>
        <w:tc>
          <w:tcPr>
            <w:tcW w:w="339" w:type="pct"/>
          </w:tcPr>
          <w:p w14:paraId="0BFAEB45" w14:textId="77777777" w:rsidR="00185035" w:rsidRDefault="00185035" w:rsidP="005E2923">
            <w:pPr>
              <w:autoSpaceDE w:val="0"/>
              <w:autoSpaceDN w:val="0"/>
              <w:adjustRightInd w:val="0"/>
              <w:jc w:val="center"/>
              <w:rPr>
                <w:noProof/>
              </w:rPr>
            </w:pPr>
          </w:p>
        </w:tc>
      </w:tr>
      <w:tr w:rsidR="00C90E7E" w:rsidRPr="00F85647" w14:paraId="32866F29" w14:textId="77777777" w:rsidTr="00C90E7E">
        <w:trPr>
          <w:trHeight w:val="288"/>
        </w:trPr>
        <w:tc>
          <w:tcPr>
            <w:tcW w:w="192" w:type="pct"/>
          </w:tcPr>
          <w:p w14:paraId="5B44223E" w14:textId="77777777" w:rsidR="00185035" w:rsidRPr="005B31E5" w:rsidRDefault="00185035">
            <w:pPr>
              <w:jc w:val="center"/>
              <w:rPr>
                <w:strike/>
                <w:color w:val="FF0000"/>
              </w:rPr>
            </w:pPr>
            <w:r w:rsidRPr="005B31E5">
              <w:rPr>
                <w:strike/>
                <w:color w:val="FF0000"/>
              </w:rPr>
              <w:t xml:space="preserve"> 1.8</w:t>
            </w:r>
          </w:p>
        </w:tc>
        <w:tc>
          <w:tcPr>
            <w:tcW w:w="2164" w:type="pct"/>
            <w:gridSpan w:val="2"/>
          </w:tcPr>
          <w:p w14:paraId="5FE29477"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5B31E5">
              <w:rPr>
                <w:strike/>
                <w:color w:val="FF0000"/>
              </w:rPr>
              <w:br/>
              <w:t>Tip: USB 501-6 Schrack Seconet AG Austrija ili odgovarajuće</w:t>
            </w:r>
          </w:p>
        </w:tc>
        <w:tc>
          <w:tcPr>
            <w:tcW w:w="384" w:type="pct"/>
            <w:vAlign w:val="center"/>
          </w:tcPr>
          <w:p w14:paraId="1266814F" w14:textId="77777777" w:rsidR="00185035" w:rsidRPr="005B31E5" w:rsidRDefault="00185035">
            <w:pPr>
              <w:jc w:val="center"/>
              <w:rPr>
                <w:strike/>
                <w:color w:val="FF0000"/>
              </w:rPr>
            </w:pPr>
            <w:r w:rsidRPr="005B31E5">
              <w:rPr>
                <w:strike/>
                <w:color w:val="FF0000"/>
              </w:rPr>
              <w:t>kom.</w:t>
            </w:r>
          </w:p>
        </w:tc>
        <w:tc>
          <w:tcPr>
            <w:tcW w:w="387" w:type="pct"/>
            <w:vAlign w:val="center"/>
          </w:tcPr>
          <w:p w14:paraId="017B72A5" w14:textId="77777777" w:rsidR="00185035" w:rsidRPr="005B31E5" w:rsidRDefault="00185035" w:rsidP="006D0FB4">
            <w:pPr>
              <w:jc w:val="center"/>
              <w:rPr>
                <w:strike/>
                <w:color w:val="FF0000"/>
              </w:rPr>
            </w:pPr>
            <w:r w:rsidRPr="005B31E5">
              <w:rPr>
                <w:strike/>
                <w:color w:val="FF0000"/>
              </w:rPr>
              <w:t>70</w:t>
            </w:r>
          </w:p>
        </w:tc>
        <w:tc>
          <w:tcPr>
            <w:tcW w:w="322" w:type="pct"/>
          </w:tcPr>
          <w:p w14:paraId="77E9C73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E8D117A" w14:textId="77777777" w:rsidR="00185035" w:rsidRPr="00F85647" w:rsidRDefault="00185035" w:rsidP="005E2923">
            <w:pPr>
              <w:autoSpaceDE w:val="0"/>
              <w:autoSpaceDN w:val="0"/>
              <w:adjustRightInd w:val="0"/>
              <w:jc w:val="center"/>
              <w:rPr>
                <w:noProof/>
                <w:lang w:val="en-US"/>
              </w:rPr>
            </w:pPr>
          </w:p>
        </w:tc>
        <w:tc>
          <w:tcPr>
            <w:tcW w:w="237" w:type="pct"/>
          </w:tcPr>
          <w:p w14:paraId="64E4620A" w14:textId="77777777" w:rsidR="00185035" w:rsidRPr="00F85647" w:rsidRDefault="00185035" w:rsidP="005E2923">
            <w:pPr>
              <w:autoSpaceDE w:val="0"/>
              <w:autoSpaceDN w:val="0"/>
              <w:adjustRightInd w:val="0"/>
              <w:jc w:val="center"/>
              <w:rPr>
                <w:noProof/>
                <w:lang w:val="en-US"/>
              </w:rPr>
            </w:pPr>
          </w:p>
        </w:tc>
        <w:tc>
          <w:tcPr>
            <w:tcW w:w="237" w:type="pct"/>
          </w:tcPr>
          <w:p w14:paraId="289208FA" w14:textId="77777777" w:rsidR="00185035" w:rsidRPr="00F85647" w:rsidRDefault="00185035" w:rsidP="005E2923">
            <w:pPr>
              <w:autoSpaceDE w:val="0"/>
              <w:autoSpaceDN w:val="0"/>
              <w:adjustRightInd w:val="0"/>
              <w:jc w:val="center"/>
              <w:rPr>
                <w:noProof/>
              </w:rPr>
            </w:pPr>
          </w:p>
        </w:tc>
        <w:tc>
          <w:tcPr>
            <w:tcW w:w="414" w:type="pct"/>
          </w:tcPr>
          <w:p w14:paraId="056F3584" w14:textId="77777777" w:rsidR="00185035" w:rsidRPr="00F85647" w:rsidRDefault="00185035" w:rsidP="005E2923">
            <w:pPr>
              <w:autoSpaceDE w:val="0"/>
              <w:autoSpaceDN w:val="0"/>
              <w:adjustRightInd w:val="0"/>
              <w:jc w:val="center"/>
              <w:rPr>
                <w:noProof/>
              </w:rPr>
            </w:pPr>
          </w:p>
        </w:tc>
        <w:tc>
          <w:tcPr>
            <w:tcW w:w="339" w:type="pct"/>
          </w:tcPr>
          <w:p w14:paraId="1664C280" w14:textId="77777777" w:rsidR="00185035" w:rsidRDefault="00185035" w:rsidP="005E2923">
            <w:pPr>
              <w:autoSpaceDE w:val="0"/>
              <w:autoSpaceDN w:val="0"/>
              <w:adjustRightInd w:val="0"/>
              <w:jc w:val="center"/>
              <w:rPr>
                <w:noProof/>
              </w:rPr>
            </w:pPr>
          </w:p>
        </w:tc>
      </w:tr>
      <w:tr w:rsidR="00C90E7E" w:rsidRPr="00F85647" w14:paraId="5E2BE384" w14:textId="77777777" w:rsidTr="00C90E7E">
        <w:trPr>
          <w:trHeight w:val="288"/>
        </w:trPr>
        <w:tc>
          <w:tcPr>
            <w:tcW w:w="192" w:type="pct"/>
          </w:tcPr>
          <w:p w14:paraId="6A633662" w14:textId="77777777" w:rsidR="00185035" w:rsidRPr="005B31E5" w:rsidRDefault="00185035">
            <w:pPr>
              <w:jc w:val="center"/>
              <w:rPr>
                <w:strike/>
                <w:color w:val="FF0000"/>
              </w:rPr>
            </w:pPr>
            <w:r w:rsidRPr="005B31E5">
              <w:rPr>
                <w:strike/>
                <w:color w:val="FF0000"/>
              </w:rPr>
              <w:lastRenderedPageBreak/>
              <w:t xml:space="preserve"> 1.9</w:t>
            </w:r>
          </w:p>
        </w:tc>
        <w:tc>
          <w:tcPr>
            <w:tcW w:w="2164" w:type="pct"/>
            <w:gridSpan w:val="2"/>
          </w:tcPr>
          <w:p w14:paraId="7B2A3A2B"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Paralelni indikator, za paralelnu LED indikaciju aktivacije jednog ili grupe detektora. Komplet sa kutijom za montažu. Napajanje iz petlje, 4,5-30Vdc, potrošnja 0,9mA, frekvencija bleskanja 1,2-3Hz, stepen zaštite IP42, radna temperatura -20°/+60°C.</w:t>
            </w:r>
            <w:r w:rsidRPr="005B31E5">
              <w:rPr>
                <w:strike/>
                <w:color w:val="FF0000"/>
              </w:rPr>
              <w:br/>
              <w:t>Tip: BX-UPI/PIG Schrack Seconet AG Austrija ili odgovarajuće</w:t>
            </w:r>
          </w:p>
        </w:tc>
        <w:tc>
          <w:tcPr>
            <w:tcW w:w="384" w:type="pct"/>
            <w:vAlign w:val="center"/>
          </w:tcPr>
          <w:p w14:paraId="1E068B65" w14:textId="77777777" w:rsidR="00185035" w:rsidRPr="005B31E5" w:rsidRDefault="00185035">
            <w:pPr>
              <w:jc w:val="center"/>
              <w:rPr>
                <w:strike/>
                <w:color w:val="FF0000"/>
              </w:rPr>
            </w:pPr>
            <w:r w:rsidRPr="005B31E5">
              <w:rPr>
                <w:strike/>
                <w:color w:val="FF0000"/>
              </w:rPr>
              <w:t>kom.</w:t>
            </w:r>
          </w:p>
        </w:tc>
        <w:tc>
          <w:tcPr>
            <w:tcW w:w="387" w:type="pct"/>
            <w:vAlign w:val="center"/>
          </w:tcPr>
          <w:p w14:paraId="7C1E5A42" w14:textId="77777777" w:rsidR="00185035" w:rsidRPr="005B31E5" w:rsidRDefault="00185035" w:rsidP="006D0FB4">
            <w:pPr>
              <w:jc w:val="center"/>
              <w:rPr>
                <w:strike/>
                <w:color w:val="FF0000"/>
              </w:rPr>
            </w:pPr>
            <w:r w:rsidRPr="005B31E5">
              <w:rPr>
                <w:strike/>
                <w:color w:val="FF0000"/>
              </w:rPr>
              <w:t>35</w:t>
            </w:r>
          </w:p>
        </w:tc>
        <w:tc>
          <w:tcPr>
            <w:tcW w:w="322" w:type="pct"/>
          </w:tcPr>
          <w:p w14:paraId="33799B80"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4F4B59" w14:textId="77777777" w:rsidR="00185035" w:rsidRPr="00F85647" w:rsidRDefault="00185035" w:rsidP="005E2923">
            <w:pPr>
              <w:autoSpaceDE w:val="0"/>
              <w:autoSpaceDN w:val="0"/>
              <w:adjustRightInd w:val="0"/>
              <w:jc w:val="center"/>
              <w:rPr>
                <w:noProof/>
                <w:lang w:val="en-US"/>
              </w:rPr>
            </w:pPr>
          </w:p>
        </w:tc>
        <w:tc>
          <w:tcPr>
            <w:tcW w:w="237" w:type="pct"/>
          </w:tcPr>
          <w:p w14:paraId="0C0A8AF9" w14:textId="77777777" w:rsidR="00185035" w:rsidRPr="00F85647" w:rsidRDefault="00185035" w:rsidP="005E2923">
            <w:pPr>
              <w:autoSpaceDE w:val="0"/>
              <w:autoSpaceDN w:val="0"/>
              <w:adjustRightInd w:val="0"/>
              <w:jc w:val="center"/>
              <w:rPr>
                <w:noProof/>
                <w:lang w:val="en-US"/>
              </w:rPr>
            </w:pPr>
          </w:p>
        </w:tc>
        <w:tc>
          <w:tcPr>
            <w:tcW w:w="237" w:type="pct"/>
          </w:tcPr>
          <w:p w14:paraId="0B822CAE" w14:textId="77777777" w:rsidR="00185035" w:rsidRPr="00F85647" w:rsidRDefault="00185035" w:rsidP="005E2923">
            <w:pPr>
              <w:autoSpaceDE w:val="0"/>
              <w:autoSpaceDN w:val="0"/>
              <w:adjustRightInd w:val="0"/>
              <w:jc w:val="center"/>
              <w:rPr>
                <w:noProof/>
              </w:rPr>
            </w:pPr>
          </w:p>
        </w:tc>
        <w:tc>
          <w:tcPr>
            <w:tcW w:w="414" w:type="pct"/>
          </w:tcPr>
          <w:p w14:paraId="1BF8C7DC" w14:textId="77777777" w:rsidR="00185035" w:rsidRPr="00F85647" w:rsidRDefault="00185035" w:rsidP="005E2923">
            <w:pPr>
              <w:autoSpaceDE w:val="0"/>
              <w:autoSpaceDN w:val="0"/>
              <w:adjustRightInd w:val="0"/>
              <w:jc w:val="center"/>
              <w:rPr>
                <w:noProof/>
              </w:rPr>
            </w:pPr>
          </w:p>
        </w:tc>
        <w:tc>
          <w:tcPr>
            <w:tcW w:w="339" w:type="pct"/>
          </w:tcPr>
          <w:p w14:paraId="321802B0" w14:textId="77777777" w:rsidR="00185035" w:rsidRDefault="00185035" w:rsidP="005E2923">
            <w:pPr>
              <w:autoSpaceDE w:val="0"/>
              <w:autoSpaceDN w:val="0"/>
              <w:adjustRightInd w:val="0"/>
              <w:jc w:val="center"/>
              <w:rPr>
                <w:noProof/>
              </w:rPr>
            </w:pPr>
          </w:p>
        </w:tc>
      </w:tr>
      <w:tr w:rsidR="00C90E7E" w:rsidRPr="00F85647" w14:paraId="2BB406C7" w14:textId="77777777" w:rsidTr="00C90E7E">
        <w:trPr>
          <w:trHeight w:val="288"/>
        </w:trPr>
        <w:tc>
          <w:tcPr>
            <w:tcW w:w="192" w:type="pct"/>
          </w:tcPr>
          <w:p w14:paraId="54C42707" w14:textId="77777777" w:rsidR="00185035" w:rsidRPr="005B31E5" w:rsidRDefault="00185035">
            <w:pPr>
              <w:jc w:val="center"/>
              <w:rPr>
                <w:strike/>
                <w:color w:val="FF0000"/>
              </w:rPr>
            </w:pPr>
            <w:r w:rsidRPr="005B31E5">
              <w:rPr>
                <w:strike/>
                <w:color w:val="FF0000"/>
              </w:rPr>
              <w:t xml:space="preserve"> 1.10</w:t>
            </w:r>
          </w:p>
        </w:tc>
        <w:tc>
          <w:tcPr>
            <w:tcW w:w="2164" w:type="pct"/>
            <w:gridSpan w:val="2"/>
          </w:tcPr>
          <w:p w14:paraId="041A1CDA" w14:textId="77777777" w:rsidR="00185035" w:rsidRPr="005B31E5" w:rsidRDefault="00185035" w:rsidP="006E327B">
            <w:pPr>
              <w:rPr>
                <w:strike/>
                <w:color w:val="FF0000"/>
              </w:rPr>
            </w:pPr>
            <w:r w:rsidRPr="005B31E5">
              <w:rPr>
                <w:strike/>
                <w:color w:val="FF0000"/>
              </w:rPr>
              <w:t>Nabavka, isporuka, montaža i povezivanje</w:t>
            </w:r>
            <w:r w:rsidRPr="005B31E5">
              <w:rPr>
                <w:strike/>
                <w:color w:val="FF0000"/>
              </w:rPr>
              <w:br/>
              <w:t>Ventilacioni cevni detektor za detekciju dima u ventilacionim kanalima, u skladu sa EN54-17 i EN45-27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 napajanje iz petlje 12-31Vdc, potrošnja u mirnom stanju najviše 150μA, u alarmu najviše 10mA, stepen zaštite IP 54, kućište od ABS plastike. VdS sertifikat. Tip: LKM 593X Schrack Seconet AG Austrija ili odgovarajuće ili odgovarajuće</w:t>
            </w:r>
          </w:p>
        </w:tc>
        <w:tc>
          <w:tcPr>
            <w:tcW w:w="384" w:type="pct"/>
            <w:vAlign w:val="center"/>
          </w:tcPr>
          <w:p w14:paraId="78D17A7C" w14:textId="77777777" w:rsidR="00185035" w:rsidRPr="005B31E5" w:rsidRDefault="00185035">
            <w:pPr>
              <w:jc w:val="center"/>
              <w:rPr>
                <w:strike/>
                <w:color w:val="FF0000"/>
              </w:rPr>
            </w:pPr>
            <w:r w:rsidRPr="005B31E5">
              <w:rPr>
                <w:strike/>
                <w:color w:val="FF0000"/>
              </w:rPr>
              <w:t>kom.</w:t>
            </w:r>
          </w:p>
        </w:tc>
        <w:tc>
          <w:tcPr>
            <w:tcW w:w="387" w:type="pct"/>
            <w:vAlign w:val="center"/>
          </w:tcPr>
          <w:p w14:paraId="1754D618" w14:textId="77777777" w:rsidR="00185035" w:rsidRPr="005B31E5" w:rsidRDefault="00185035" w:rsidP="006D0FB4">
            <w:pPr>
              <w:jc w:val="center"/>
              <w:rPr>
                <w:strike/>
                <w:color w:val="FF0000"/>
              </w:rPr>
            </w:pPr>
            <w:r w:rsidRPr="005B31E5">
              <w:rPr>
                <w:strike/>
                <w:color w:val="FF0000"/>
              </w:rPr>
              <w:t>4</w:t>
            </w:r>
          </w:p>
        </w:tc>
        <w:tc>
          <w:tcPr>
            <w:tcW w:w="322" w:type="pct"/>
          </w:tcPr>
          <w:p w14:paraId="2CA611B0" w14:textId="77777777" w:rsidR="00185035" w:rsidRPr="00F85647" w:rsidRDefault="00185035" w:rsidP="005E2923">
            <w:pPr>
              <w:autoSpaceDE w:val="0"/>
              <w:autoSpaceDN w:val="0"/>
              <w:adjustRightInd w:val="0"/>
              <w:jc w:val="center"/>
              <w:rPr>
                <w:noProof/>
                <w:lang w:val="en-US"/>
              </w:rPr>
            </w:pPr>
          </w:p>
        </w:tc>
        <w:tc>
          <w:tcPr>
            <w:tcW w:w="324" w:type="pct"/>
            <w:gridSpan w:val="2"/>
          </w:tcPr>
          <w:p w14:paraId="7A0164E6" w14:textId="77777777" w:rsidR="00185035" w:rsidRPr="00F85647" w:rsidRDefault="00185035" w:rsidP="005E2923">
            <w:pPr>
              <w:autoSpaceDE w:val="0"/>
              <w:autoSpaceDN w:val="0"/>
              <w:adjustRightInd w:val="0"/>
              <w:jc w:val="center"/>
              <w:rPr>
                <w:noProof/>
                <w:lang w:val="en-US"/>
              </w:rPr>
            </w:pPr>
          </w:p>
        </w:tc>
        <w:tc>
          <w:tcPr>
            <w:tcW w:w="237" w:type="pct"/>
          </w:tcPr>
          <w:p w14:paraId="2288D533" w14:textId="77777777" w:rsidR="00185035" w:rsidRPr="00F85647" w:rsidRDefault="00185035" w:rsidP="005E2923">
            <w:pPr>
              <w:autoSpaceDE w:val="0"/>
              <w:autoSpaceDN w:val="0"/>
              <w:adjustRightInd w:val="0"/>
              <w:jc w:val="center"/>
              <w:rPr>
                <w:noProof/>
                <w:lang w:val="en-US"/>
              </w:rPr>
            </w:pPr>
          </w:p>
        </w:tc>
        <w:tc>
          <w:tcPr>
            <w:tcW w:w="237" w:type="pct"/>
          </w:tcPr>
          <w:p w14:paraId="7667D2ED" w14:textId="77777777" w:rsidR="00185035" w:rsidRPr="00F85647" w:rsidRDefault="00185035" w:rsidP="005E2923">
            <w:pPr>
              <w:autoSpaceDE w:val="0"/>
              <w:autoSpaceDN w:val="0"/>
              <w:adjustRightInd w:val="0"/>
              <w:jc w:val="center"/>
              <w:rPr>
                <w:noProof/>
              </w:rPr>
            </w:pPr>
          </w:p>
        </w:tc>
        <w:tc>
          <w:tcPr>
            <w:tcW w:w="414" w:type="pct"/>
          </w:tcPr>
          <w:p w14:paraId="0813C04B" w14:textId="77777777" w:rsidR="00185035" w:rsidRPr="00F85647" w:rsidRDefault="00185035" w:rsidP="005E2923">
            <w:pPr>
              <w:autoSpaceDE w:val="0"/>
              <w:autoSpaceDN w:val="0"/>
              <w:adjustRightInd w:val="0"/>
              <w:jc w:val="center"/>
              <w:rPr>
                <w:noProof/>
              </w:rPr>
            </w:pPr>
          </w:p>
        </w:tc>
        <w:tc>
          <w:tcPr>
            <w:tcW w:w="339" w:type="pct"/>
          </w:tcPr>
          <w:p w14:paraId="78C4A9D3" w14:textId="77777777" w:rsidR="00185035" w:rsidRDefault="00185035" w:rsidP="005E2923">
            <w:pPr>
              <w:autoSpaceDE w:val="0"/>
              <w:autoSpaceDN w:val="0"/>
              <w:adjustRightInd w:val="0"/>
              <w:jc w:val="center"/>
              <w:rPr>
                <w:noProof/>
              </w:rPr>
            </w:pPr>
          </w:p>
        </w:tc>
      </w:tr>
      <w:tr w:rsidR="00C90E7E" w:rsidRPr="00F85647" w14:paraId="458F99D9" w14:textId="77777777" w:rsidTr="00C90E7E">
        <w:trPr>
          <w:trHeight w:val="288"/>
        </w:trPr>
        <w:tc>
          <w:tcPr>
            <w:tcW w:w="192" w:type="pct"/>
          </w:tcPr>
          <w:p w14:paraId="3474D556" w14:textId="77777777" w:rsidR="00185035" w:rsidRPr="005B31E5" w:rsidRDefault="00185035">
            <w:pPr>
              <w:jc w:val="center"/>
              <w:rPr>
                <w:strike/>
                <w:color w:val="FF0000"/>
              </w:rPr>
            </w:pPr>
            <w:r w:rsidRPr="005B31E5">
              <w:rPr>
                <w:strike/>
                <w:color w:val="FF0000"/>
              </w:rPr>
              <w:t xml:space="preserve"> 1.11</w:t>
            </w:r>
          </w:p>
        </w:tc>
        <w:tc>
          <w:tcPr>
            <w:tcW w:w="2164" w:type="pct"/>
            <w:gridSpan w:val="2"/>
          </w:tcPr>
          <w:p w14:paraId="0129244E" w14:textId="77777777" w:rsidR="00185035" w:rsidRPr="005B31E5" w:rsidRDefault="00185035" w:rsidP="006E327B">
            <w:pPr>
              <w:rPr>
                <w:strike/>
                <w:color w:val="FF0000"/>
              </w:rPr>
            </w:pPr>
            <w:r w:rsidRPr="005B31E5">
              <w:rPr>
                <w:strike/>
                <w:color w:val="FF0000"/>
              </w:rPr>
              <w:t>Nabavka, isporuka, montaža i povezivanje:</w:t>
            </w:r>
            <w:r w:rsidRPr="005B31E5">
              <w:rPr>
                <w:strike/>
                <w:color w:val="FF0000"/>
              </w:rPr>
              <w:br/>
              <w:t xml:space="preserve">Adresabilni ručni javljač požara, u skladu sa EN54-11 i EN54-17 standardima; LED indikacija stanja; sadrži integrisani izolator petlje koji u slučaju kratkog spoja ili otvorene linije obezbeđuje nesmetan rad sistema; sa kućištem za ugradnu/nadgradnu unutrašnju montažu, IP24; napajanje iz petlje, potrošnja 2,5mA; stepen zaštite IP24, radna temperatura -20°/+50°C; crvene boje. VdS sertifikat. Sa providnim zaštitnim poklopcem protiv </w:t>
            </w:r>
            <w:r w:rsidRPr="005B31E5">
              <w:rPr>
                <w:strike/>
                <w:color w:val="FF0000"/>
              </w:rPr>
              <w:lastRenderedPageBreak/>
              <w:t>nenamernog aktiviranja. Tip: MCP 545X-1R+PS200 Schrack Seconet AG Austrija ili odgovarajuće</w:t>
            </w:r>
          </w:p>
        </w:tc>
        <w:tc>
          <w:tcPr>
            <w:tcW w:w="384" w:type="pct"/>
            <w:vAlign w:val="center"/>
          </w:tcPr>
          <w:p w14:paraId="22627292" w14:textId="77777777" w:rsidR="00185035" w:rsidRPr="005B31E5" w:rsidRDefault="00185035">
            <w:pPr>
              <w:jc w:val="center"/>
              <w:rPr>
                <w:strike/>
                <w:color w:val="FF0000"/>
              </w:rPr>
            </w:pPr>
            <w:r w:rsidRPr="005B31E5">
              <w:rPr>
                <w:strike/>
                <w:color w:val="FF0000"/>
              </w:rPr>
              <w:lastRenderedPageBreak/>
              <w:t>kom.</w:t>
            </w:r>
          </w:p>
        </w:tc>
        <w:tc>
          <w:tcPr>
            <w:tcW w:w="387" w:type="pct"/>
            <w:vAlign w:val="center"/>
          </w:tcPr>
          <w:p w14:paraId="35D2014A" w14:textId="77777777" w:rsidR="00185035" w:rsidRPr="005B31E5" w:rsidRDefault="00185035" w:rsidP="006D0FB4">
            <w:pPr>
              <w:jc w:val="center"/>
              <w:rPr>
                <w:strike/>
                <w:color w:val="FF0000"/>
              </w:rPr>
            </w:pPr>
            <w:r w:rsidRPr="005B31E5">
              <w:rPr>
                <w:strike/>
                <w:color w:val="FF0000"/>
              </w:rPr>
              <w:t>5</w:t>
            </w:r>
          </w:p>
        </w:tc>
        <w:tc>
          <w:tcPr>
            <w:tcW w:w="322" w:type="pct"/>
          </w:tcPr>
          <w:p w14:paraId="54884657" w14:textId="77777777" w:rsidR="00185035" w:rsidRPr="00F85647" w:rsidRDefault="00185035" w:rsidP="005E2923">
            <w:pPr>
              <w:autoSpaceDE w:val="0"/>
              <w:autoSpaceDN w:val="0"/>
              <w:adjustRightInd w:val="0"/>
              <w:jc w:val="center"/>
              <w:rPr>
                <w:noProof/>
                <w:lang w:val="en-US"/>
              </w:rPr>
            </w:pPr>
          </w:p>
        </w:tc>
        <w:tc>
          <w:tcPr>
            <w:tcW w:w="324" w:type="pct"/>
            <w:gridSpan w:val="2"/>
          </w:tcPr>
          <w:p w14:paraId="0AFF60A9" w14:textId="77777777" w:rsidR="00185035" w:rsidRPr="00F85647" w:rsidRDefault="00185035" w:rsidP="005E2923">
            <w:pPr>
              <w:autoSpaceDE w:val="0"/>
              <w:autoSpaceDN w:val="0"/>
              <w:adjustRightInd w:val="0"/>
              <w:jc w:val="center"/>
              <w:rPr>
                <w:noProof/>
                <w:lang w:val="en-US"/>
              </w:rPr>
            </w:pPr>
          </w:p>
        </w:tc>
        <w:tc>
          <w:tcPr>
            <w:tcW w:w="237" w:type="pct"/>
          </w:tcPr>
          <w:p w14:paraId="022BD9D6" w14:textId="77777777" w:rsidR="00185035" w:rsidRPr="00F85647" w:rsidRDefault="00185035" w:rsidP="005E2923">
            <w:pPr>
              <w:autoSpaceDE w:val="0"/>
              <w:autoSpaceDN w:val="0"/>
              <w:adjustRightInd w:val="0"/>
              <w:jc w:val="center"/>
              <w:rPr>
                <w:noProof/>
                <w:lang w:val="en-US"/>
              </w:rPr>
            </w:pPr>
          </w:p>
        </w:tc>
        <w:tc>
          <w:tcPr>
            <w:tcW w:w="237" w:type="pct"/>
          </w:tcPr>
          <w:p w14:paraId="6750A12F" w14:textId="77777777" w:rsidR="00185035" w:rsidRPr="00F85647" w:rsidRDefault="00185035" w:rsidP="005E2923">
            <w:pPr>
              <w:autoSpaceDE w:val="0"/>
              <w:autoSpaceDN w:val="0"/>
              <w:adjustRightInd w:val="0"/>
              <w:jc w:val="center"/>
              <w:rPr>
                <w:noProof/>
              </w:rPr>
            </w:pPr>
          </w:p>
        </w:tc>
        <w:tc>
          <w:tcPr>
            <w:tcW w:w="414" w:type="pct"/>
          </w:tcPr>
          <w:p w14:paraId="1B447BFE" w14:textId="77777777" w:rsidR="00185035" w:rsidRPr="00F85647" w:rsidRDefault="00185035" w:rsidP="005E2923">
            <w:pPr>
              <w:autoSpaceDE w:val="0"/>
              <w:autoSpaceDN w:val="0"/>
              <w:adjustRightInd w:val="0"/>
              <w:jc w:val="center"/>
              <w:rPr>
                <w:noProof/>
              </w:rPr>
            </w:pPr>
          </w:p>
        </w:tc>
        <w:tc>
          <w:tcPr>
            <w:tcW w:w="339" w:type="pct"/>
          </w:tcPr>
          <w:p w14:paraId="2D5589AE" w14:textId="77777777" w:rsidR="00185035" w:rsidRDefault="00185035" w:rsidP="005E2923">
            <w:pPr>
              <w:autoSpaceDE w:val="0"/>
              <w:autoSpaceDN w:val="0"/>
              <w:adjustRightInd w:val="0"/>
              <w:jc w:val="center"/>
              <w:rPr>
                <w:noProof/>
              </w:rPr>
            </w:pPr>
          </w:p>
        </w:tc>
      </w:tr>
      <w:tr w:rsidR="00C90E7E" w:rsidRPr="00F85647" w14:paraId="56E109AD" w14:textId="77777777" w:rsidTr="00C90E7E">
        <w:trPr>
          <w:trHeight w:val="288"/>
        </w:trPr>
        <w:tc>
          <w:tcPr>
            <w:tcW w:w="192" w:type="pct"/>
          </w:tcPr>
          <w:p w14:paraId="310DF82B" w14:textId="77777777" w:rsidR="00185035" w:rsidRPr="005B31E5" w:rsidRDefault="00185035">
            <w:pPr>
              <w:jc w:val="center"/>
              <w:rPr>
                <w:strike/>
                <w:color w:val="FF0000"/>
              </w:rPr>
            </w:pPr>
            <w:r w:rsidRPr="005B31E5">
              <w:rPr>
                <w:strike/>
                <w:color w:val="FF0000"/>
              </w:rPr>
              <w:lastRenderedPageBreak/>
              <w:t xml:space="preserve"> 1.12</w:t>
            </w:r>
          </w:p>
        </w:tc>
        <w:tc>
          <w:tcPr>
            <w:tcW w:w="2164" w:type="pct"/>
            <w:gridSpan w:val="2"/>
          </w:tcPr>
          <w:p w14:paraId="7FF65765"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2,3/4,7mA na 24V, kućište od ABS plastike, crvene boje, stepen zaštite IP21. VdS sertifikat.</w:t>
            </w:r>
            <w:r w:rsidRPr="005B31E5">
              <w:rPr>
                <w:strike/>
                <w:color w:val="FF0000"/>
              </w:rPr>
              <w:br/>
              <w:t>Tip: BX-SOL Schrack Seconet AG Austrija ili odgovarajuće</w:t>
            </w:r>
          </w:p>
        </w:tc>
        <w:tc>
          <w:tcPr>
            <w:tcW w:w="384" w:type="pct"/>
            <w:vAlign w:val="center"/>
          </w:tcPr>
          <w:p w14:paraId="2883AC5D" w14:textId="77777777" w:rsidR="00185035" w:rsidRPr="005B31E5" w:rsidRDefault="00185035">
            <w:pPr>
              <w:jc w:val="center"/>
              <w:rPr>
                <w:strike/>
                <w:color w:val="FF0000"/>
              </w:rPr>
            </w:pPr>
            <w:r w:rsidRPr="005B31E5">
              <w:rPr>
                <w:strike/>
                <w:color w:val="FF0000"/>
              </w:rPr>
              <w:t>kom.</w:t>
            </w:r>
          </w:p>
        </w:tc>
        <w:tc>
          <w:tcPr>
            <w:tcW w:w="387" w:type="pct"/>
            <w:vAlign w:val="center"/>
          </w:tcPr>
          <w:p w14:paraId="5E782A33" w14:textId="77777777" w:rsidR="00185035" w:rsidRPr="005B31E5" w:rsidRDefault="00185035" w:rsidP="006D0FB4">
            <w:pPr>
              <w:jc w:val="center"/>
              <w:rPr>
                <w:strike/>
                <w:color w:val="FF0000"/>
              </w:rPr>
            </w:pPr>
            <w:r w:rsidRPr="005B31E5">
              <w:rPr>
                <w:strike/>
                <w:color w:val="FF0000"/>
              </w:rPr>
              <w:t>2</w:t>
            </w:r>
          </w:p>
        </w:tc>
        <w:tc>
          <w:tcPr>
            <w:tcW w:w="322" w:type="pct"/>
          </w:tcPr>
          <w:p w14:paraId="42F7CC2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5EF384" w14:textId="77777777" w:rsidR="00185035" w:rsidRPr="00F85647" w:rsidRDefault="00185035" w:rsidP="005E2923">
            <w:pPr>
              <w:autoSpaceDE w:val="0"/>
              <w:autoSpaceDN w:val="0"/>
              <w:adjustRightInd w:val="0"/>
              <w:jc w:val="center"/>
              <w:rPr>
                <w:noProof/>
                <w:lang w:val="en-US"/>
              </w:rPr>
            </w:pPr>
          </w:p>
        </w:tc>
        <w:tc>
          <w:tcPr>
            <w:tcW w:w="237" w:type="pct"/>
          </w:tcPr>
          <w:p w14:paraId="50B0ED83" w14:textId="77777777" w:rsidR="00185035" w:rsidRPr="00F85647" w:rsidRDefault="00185035" w:rsidP="005E2923">
            <w:pPr>
              <w:autoSpaceDE w:val="0"/>
              <w:autoSpaceDN w:val="0"/>
              <w:adjustRightInd w:val="0"/>
              <w:jc w:val="center"/>
              <w:rPr>
                <w:noProof/>
                <w:lang w:val="en-US"/>
              </w:rPr>
            </w:pPr>
          </w:p>
        </w:tc>
        <w:tc>
          <w:tcPr>
            <w:tcW w:w="237" w:type="pct"/>
          </w:tcPr>
          <w:p w14:paraId="2E949D46" w14:textId="77777777" w:rsidR="00185035" w:rsidRPr="00F85647" w:rsidRDefault="00185035" w:rsidP="005E2923">
            <w:pPr>
              <w:autoSpaceDE w:val="0"/>
              <w:autoSpaceDN w:val="0"/>
              <w:adjustRightInd w:val="0"/>
              <w:jc w:val="center"/>
              <w:rPr>
                <w:noProof/>
              </w:rPr>
            </w:pPr>
          </w:p>
        </w:tc>
        <w:tc>
          <w:tcPr>
            <w:tcW w:w="414" w:type="pct"/>
          </w:tcPr>
          <w:p w14:paraId="16624260" w14:textId="77777777" w:rsidR="00185035" w:rsidRPr="00F85647" w:rsidRDefault="00185035" w:rsidP="005E2923">
            <w:pPr>
              <w:autoSpaceDE w:val="0"/>
              <w:autoSpaceDN w:val="0"/>
              <w:adjustRightInd w:val="0"/>
              <w:jc w:val="center"/>
              <w:rPr>
                <w:noProof/>
              </w:rPr>
            </w:pPr>
          </w:p>
        </w:tc>
        <w:tc>
          <w:tcPr>
            <w:tcW w:w="339" w:type="pct"/>
          </w:tcPr>
          <w:p w14:paraId="52991C57" w14:textId="77777777" w:rsidR="00185035" w:rsidRDefault="00185035" w:rsidP="005E2923">
            <w:pPr>
              <w:autoSpaceDE w:val="0"/>
              <w:autoSpaceDN w:val="0"/>
              <w:adjustRightInd w:val="0"/>
              <w:jc w:val="center"/>
              <w:rPr>
                <w:noProof/>
              </w:rPr>
            </w:pPr>
          </w:p>
        </w:tc>
      </w:tr>
      <w:tr w:rsidR="00C90E7E" w:rsidRPr="00F85647" w14:paraId="2A5F729D" w14:textId="77777777" w:rsidTr="00C90E7E">
        <w:trPr>
          <w:trHeight w:val="288"/>
        </w:trPr>
        <w:tc>
          <w:tcPr>
            <w:tcW w:w="192" w:type="pct"/>
          </w:tcPr>
          <w:p w14:paraId="123D040C" w14:textId="77777777" w:rsidR="00185035" w:rsidRPr="005B31E5" w:rsidRDefault="00185035">
            <w:pPr>
              <w:jc w:val="center"/>
              <w:rPr>
                <w:strike/>
                <w:color w:val="FF0000"/>
              </w:rPr>
            </w:pPr>
            <w:r w:rsidRPr="005B31E5">
              <w:rPr>
                <w:strike/>
                <w:color w:val="FF0000"/>
              </w:rPr>
              <w:t>1.13</w:t>
            </w:r>
          </w:p>
        </w:tc>
        <w:tc>
          <w:tcPr>
            <w:tcW w:w="2164" w:type="pct"/>
            <w:gridSpan w:val="2"/>
          </w:tcPr>
          <w:p w14:paraId="49D0FDCD" w14:textId="77777777" w:rsidR="00185035" w:rsidRPr="005B31E5" w:rsidRDefault="00185035">
            <w:pPr>
              <w:rPr>
                <w:strike/>
                <w:color w:val="FF0000"/>
              </w:rPr>
            </w:pPr>
            <w:r w:rsidRPr="005B31E5">
              <w:rPr>
                <w:strike/>
                <w:color w:val="FF0000"/>
              </w:rPr>
              <w:t>Nabavka, isporuka, montaža i povezivanje:</w:t>
            </w:r>
            <w:r w:rsidRPr="005B31E5">
              <w:rPr>
                <w:strike/>
                <w:color w:val="FF0000"/>
              </w:rPr>
              <w:br/>
              <w:t>Alarmna sirena za spoljašnju montažu, sa bljeskalicom, konvencionalnog tipa, u skladu sa EN54-3 standardom. Selektor 32 tona, napajanje 18-35Vdc, potrošnja najviše 41mA na 24V, glasnost 78-98dB/m, crvene boje, radna temperatura -20°/+70°C, stepen zaštite IP65.</w:t>
            </w:r>
            <w:r w:rsidRPr="005B31E5">
              <w:rPr>
                <w:strike/>
                <w:color w:val="FF0000"/>
              </w:rPr>
              <w:br/>
              <w:t>Tip:  VTB-32E Schrack Seconet AG Austrija ili odgovarajuće</w:t>
            </w:r>
          </w:p>
        </w:tc>
        <w:tc>
          <w:tcPr>
            <w:tcW w:w="384" w:type="pct"/>
            <w:vAlign w:val="center"/>
          </w:tcPr>
          <w:p w14:paraId="71A57936" w14:textId="77777777" w:rsidR="00185035" w:rsidRPr="005B31E5" w:rsidRDefault="00185035">
            <w:pPr>
              <w:jc w:val="center"/>
              <w:rPr>
                <w:strike/>
                <w:color w:val="FF0000"/>
              </w:rPr>
            </w:pPr>
            <w:r w:rsidRPr="005B31E5">
              <w:rPr>
                <w:strike/>
                <w:color w:val="FF0000"/>
              </w:rPr>
              <w:t>kom</w:t>
            </w:r>
          </w:p>
        </w:tc>
        <w:tc>
          <w:tcPr>
            <w:tcW w:w="387" w:type="pct"/>
            <w:vAlign w:val="center"/>
          </w:tcPr>
          <w:p w14:paraId="7428015A" w14:textId="77777777" w:rsidR="00185035" w:rsidRPr="005B31E5" w:rsidRDefault="00185035" w:rsidP="006D0FB4">
            <w:pPr>
              <w:jc w:val="center"/>
              <w:rPr>
                <w:strike/>
                <w:color w:val="FF0000"/>
              </w:rPr>
            </w:pPr>
            <w:r w:rsidRPr="005B31E5">
              <w:rPr>
                <w:strike/>
                <w:color w:val="FF0000"/>
              </w:rPr>
              <w:t>1</w:t>
            </w:r>
          </w:p>
        </w:tc>
        <w:tc>
          <w:tcPr>
            <w:tcW w:w="322" w:type="pct"/>
          </w:tcPr>
          <w:p w14:paraId="3DC8D9E6"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5C1E4D" w14:textId="77777777" w:rsidR="00185035" w:rsidRPr="00F85647" w:rsidRDefault="00185035" w:rsidP="005E2923">
            <w:pPr>
              <w:autoSpaceDE w:val="0"/>
              <w:autoSpaceDN w:val="0"/>
              <w:adjustRightInd w:val="0"/>
              <w:jc w:val="center"/>
              <w:rPr>
                <w:noProof/>
                <w:lang w:val="en-US"/>
              </w:rPr>
            </w:pPr>
          </w:p>
        </w:tc>
        <w:tc>
          <w:tcPr>
            <w:tcW w:w="237" w:type="pct"/>
          </w:tcPr>
          <w:p w14:paraId="32035055" w14:textId="77777777" w:rsidR="00185035" w:rsidRPr="00F85647" w:rsidRDefault="00185035" w:rsidP="005E2923">
            <w:pPr>
              <w:autoSpaceDE w:val="0"/>
              <w:autoSpaceDN w:val="0"/>
              <w:adjustRightInd w:val="0"/>
              <w:jc w:val="center"/>
              <w:rPr>
                <w:noProof/>
                <w:lang w:val="en-US"/>
              </w:rPr>
            </w:pPr>
          </w:p>
        </w:tc>
        <w:tc>
          <w:tcPr>
            <w:tcW w:w="237" w:type="pct"/>
          </w:tcPr>
          <w:p w14:paraId="442D96FC" w14:textId="77777777" w:rsidR="00185035" w:rsidRPr="00F85647" w:rsidRDefault="00185035" w:rsidP="005E2923">
            <w:pPr>
              <w:autoSpaceDE w:val="0"/>
              <w:autoSpaceDN w:val="0"/>
              <w:adjustRightInd w:val="0"/>
              <w:jc w:val="center"/>
              <w:rPr>
                <w:noProof/>
              </w:rPr>
            </w:pPr>
          </w:p>
        </w:tc>
        <w:tc>
          <w:tcPr>
            <w:tcW w:w="414" w:type="pct"/>
          </w:tcPr>
          <w:p w14:paraId="24060DAD" w14:textId="77777777" w:rsidR="00185035" w:rsidRPr="00F85647" w:rsidRDefault="00185035" w:rsidP="005E2923">
            <w:pPr>
              <w:autoSpaceDE w:val="0"/>
              <w:autoSpaceDN w:val="0"/>
              <w:adjustRightInd w:val="0"/>
              <w:jc w:val="center"/>
              <w:rPr>
                <w:noProof/>
              </w:rPr>
            </w:pPr>
          </w:p>
        </w:tc>
        <w:tc>
          <w:tcPr>
            <w:tcW w:w="339" w:type="pct"/>
          </w:tcPr>
          <w:p w14:paraId="17476E4E" w14:textId="77777777" w:rsidR="00185035" w:rsidRDefault="00185035" w:rsidP="005E2923">
            <w:pPr>
              <w:autoSpaceDE w:val="0"/>
              <w:autoSpaceDN w:val="0"/>
              <w:adjustRightInd w:val="0"/>
              <w:jc w:val="center"/>
              <w:rPr>
                <w:noProof/>
              </w:rPr>
            </w:pPr>
          </w:p>
        </w:tc>
      </w:tr>
      <w:tr w:rsidR="00C90E7E" w:rsidRPr="00F85647" w14:paraId="226E024D" w14:textId="77777777" w:rsidTr="00C90E7E">
        <w:trPr>
          <w:trHeight w:val="288"/>
        </w:trPr>
        <w:tc>
          <w:tcPr>
            <w:tcW w:w="192" w:type="pct"/>
          </w:tcPr>
          <w:p w14:paraId="2ABCC76E" w14:textId="77777777" w:rsidR="00185035" w:rsidRPr="005B31E5" w:rsidRDefault="00185035">
            <w:pPr>
              <w:jc w:val="center"/>
              <w:rPr>
                <w:strike/>
                <w:color w:val="FF0000"/>
              </w:rPr>
            </w:pPr>
            <w:r w:rsidRPr="005B31E5">
              <w:rPr>
                <w:strike/>
                <w:color w:val="FF0000"/>
              </w:rPr>
              <w:t xml:space="preserve"> 1.14</w:t>
            </w:r>
          </w:p>
        </w:tc>
        <w:tc>
          <w:tcPr>
            <w:tcW w:w="2164" w:type="pct"/>
            <w:gridSpan w:val="2"/>
          </w:tcPr>
          <w:p w14:paraId="273B8AFF" w14:textId="77777777" w:rsidR="00185035" w:rsidRPr="005B31E5" w:rsidRDefault="00185035">
            <w:pPr>
              <w:rPr>
                <w:strike/>
                <w:color w:val="FF0000"/>
              </w:rPr>
            </w:pPr>
            <w:r w:rsidRPr="005B31E5">
              <w:rPr>
                <w:strike/>
                <w:color w:val="FF0000"/>
              </w:rPr>
              <w:t>Sitan nespecifiran materijal za izvođenje elektroinstalacionih i elektromontažnih radova sa nepredviđenim radovima.</w:t>
            </w:r>
          </w:p>
        </w:tc>
        <w:tc>
          <w:tcPr>
            <w:tcW w:w="384" w:type="pct"/>
            <w:vAlign w:val="center"/>
          </w:tcPr>
          <w:p w14:paraId="32502FC8" w14:textId="77777777" w:rsidR="00185035" w:rsidRPr="005B31E5" w:rsidRDefault="00185035">
            <w:pPr>
              <w:jc w:val="center"/>
              <w:rPr>
                <w:strike/>
                <w:color w:val="FF0000"/>
              </w:rPr>
            </w:pPr>
            <w:r w:rsidRPr="005B31E5">
              <w:rPr>
                <w:strike/>
                <w:color w:val="FF0000"/>
              </w:rPr>
              <w:t>kompl.</w:t>
            </w:r>
          </w:p>
        </w:tc>
        <w:tc>
          <w:tcPr>
            <w:tcW w:w="387" w:type="pct"/>
            <w:vAlign w:val="center"/>
          </w:tcPr>
          <w:p w14:paraId="4945C8A6" w14:textId="77777777" w:rsidR="00185035" w:rsidRPr="005B31E5" w:rsidRDefault="00185035" w:rsidP="006D0FB4">
            <w:pPr>
              <w:jc w:val="center"/>
              <w:rPr>
                <w:strike/>
                <w:color w:val="FF0000"/>
              </w:rPr>
            </w:pPr>
            <w:r w:rsidRPr="005B31E5">
              <w:rPr>
                <w:strike/>
                <w:color w:val="FF0000"/>
              </w:rPr>
              <w:t>1</w:t>
            </w:r>
          </w:p>
        </w:tc>
        <w:tc>
          <w:tcPr>
            <w:tcW w:w="322" w:type="pct"/>
          </w:tcPr>
          <w:p w14:paraId="152F5C9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50040AF" w14:textId="77777777" w:rsidR="00185035" w:rsidRPr="00F85647" w:rsidRDefault="00185035" w:rsidP="005E2923">
            <w:pPr>
              <w:autoSpaceDE w:val="0"/>
              <w:autoSpaceDN w:val="0"/>
              <w:adjustRightInd w:val="0"/>
              <w:jc w:val="center"/>
              <w:rPr>
                <w:noProof/>
                <w:lang w:val="en-US"/>
              </w:rPr>
            </w:pPr>
          </w:p>
        </w:tc>
        <w:tc>
          <w:tcPr>
            <w:tcW w:w="237" w:type="pct"/>
          </w:tcPr>
          <w:p w14:paraId="05BE5105" w14:textId="77777777" w:rsidR="00185035" w:rsidRPr="00F85647" w:rsidRDefault="00185035" w:rsidP="005E2923">
            <w:pPr>
              <w:autoSpaceDE w:val="0"/>
              <w:autoSpaceDN w:val="0"/>
              <w:adjustRightInd w:val="0"/>
              <w:jc w:val="center"/>
              <w:rPr>
                <w:noProof/>
                <w:lang w:val="en-US"/>
              </w:rPr>
            </w:pPr>
          </w:p>
        </w:tc>
        <w:tc>
          <w:tcPr>
            <w:tcW w:w="237" w:type="pct"/>
          </w:tcPr>
          <w:p w14:paraId="7136DF51" w14:textId="77777777" w:rsidR="00185035" w:rsidRPr="00F85647" w:rsidRDefault="00185035" w:rsidP="005E2923">
            <w:pPr>
              <w:autoSpaceDE w:val="0"/>
              <w:autoSpaceDN w:val="0"/>
              <w:adjustRightInd w:val="0"/>
              <w:jc w:val="center"/>
              <w:rPr>
                <w:noProof/>
              </w:rPr>
            </w:pPr>
          </w:p>
        </w:tc>
        <w:tc>
          <w:tcPr>
            <w:tcW w:w="414" w:type="pct"/>
          </w:tcPr>
          <w:p w14:paraId="61221099" w14:textId="77777777" w:rsidR="00185035" w:rsidRPr="00F85647" w:rsidRDefault="00185035" w:rsidP="005E2923">
            <w:pPr>
              <w:autoSpaceDE w:val="0"/>
              <w:autoSpaceDN w:val="0"/>
              <w:adjustRightInd w:val="0"/>
              <w:jc w:val="center"/>
              <w:rPr>
                <w:noProof/>
              </w:rPr>
            </w:pPr>
          </w:p>
        </w:tc>
        <w:tc>
          <w:tcPr>
            <w:tcW w:w="339" w:type="pct"/>
          </w:tcPr>
          <w:p w14:paraId="72E3A641" w14:textId="77777777" w:rsidR="00185035" w:rsidRDefault="00185035" w:rsidP="005E2923">
            <w:pPr>
              <w:autoSpaceDE w:val="0"/>
              <w:autoSpaceDN w:val="0"/>
              <w:adjustRightInd w:val="0"/>
              <w:jc w:val="center"/>
              <w:rPr>
                <w:noProof/>
              </w:rPr>
            </w:pPr>
          </w:p>
        </w:tc>
      </w:tr>
      <w:tr w:rsidR="00C90E7E" w:rsidRPr="00F85647" w14:paraId="5FA6AFDC" w14:textId="77777777" w:rsidTr="00C90E7E">
        <w:trPr>
          <w:trHeight w:val="288"/>
        </w:trPr>
        <w:tc>
          <w:tcPr>
            <w:tcW w:w="192" w:type="pct"/>
          </w:tcPr>
          <w:p w14:paraId="715B1305" w14:textId="77777777" w:rsidR="00185035" w:rsidRPr="005B31E5" w:rsidRDefault="00185035">
            <w:pPr>
              <w:jc w:val="center"/>
              <w:rPr>
                <w:strike/>
                <w:color w:val="FF0000"/>
              </w:rPr>
            </w:pPr>
            <w:r w:rsidRPr="005B31E5">
              <w:rPr>
                <w:strike/>
                <w:color w:val="FF0000"/>
              </w:rPr>
              <w:t xml:space="preserve"> 1.15</w:t>
            </w:r>
          </w:p>
        </w:tc>
        <w:tc>
          <w:tcPr>
            <w:tcW w:w="2164" w:type="pct"/>
            <w:gridSpan w:val="2"/>
          </w:tcPr>
          <w:p w14:paraId="4DF598DB" w14:textId="77777777" w:rsidR="00185035" w:rsidRPr="005B31E5" w:rsidRDefault="00185035">
            <w:pPr>
              <w:rPr>
                <w:strike/>
                <w:color w:val="FF0000"/>
              </w:rPr>
            </w:pPr>
            <w:r w:rsidRPr="005B31E5">
              <w:rPr>
                <w:strike/>
                <w:color w:val="FF0000"/>
              </w:rPr>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61F5F514" w14:textId="77777777" w:rsidR="00185035" w:rsidRPr="005B31E5" w:rsidRDefault="00185035">
            <w:pPr>
              <w:jc w:val="center"/>
              <w:rPr>
                <w:strike/>
                <w:color w:val="FF0000"/>
              </w:rPr>
            </w:pPr>
            <w:r w:rsidRPr="005B31E5">
              <w:rPr>
                <w:strike/>
                <w:color w:val="FF0000"/>
              </w:rPr>
              <w:t>paušal</w:t>
            </w:r>
          </w:p>
        </w:tc>
        <w:tc>
          <w:tcPr>
            <w:tcW w:w="387" w:type="pct"/>
            <w:vAlign w:val="center"/>
          </w:tcPr>
          <w:p w14:paraId="33C7F335" w14:textId="77777777" w:rsidR="00185035" w:rsidRPr="005B31E5" w:rsidRDefault="00185035" w:rsidP="006D0FB4">
            <w:pPr>
              <w:jc w:val="center"/>
              <w:rPr>
                <w:strike/>
                <w:color w:val="FF0000"/>
              </w:rPr>
            </w:pPr>
            <w:r w:rsidRPr="005B31E5">
              <w:rPr>
                <w:strike/>
                <w:color w:val="FF0000"/>
              </w:rPr>
              <w:t>1</w:t>
            </w:r>
          </w:p>
        </w:tc>
        <w:tc>
          <w:tcPr>
            <w:tcW w:w="322" w:type="pct"/>
          </w:tcPr>
          <w:p w14:paraId="18CA04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190E4C73" w14:textId="77777777" w:rsidR="00185035" w:rsidRPr="00F85647" w:rsidRDefault="00185035" w:rsidP="005E2923">
            <w:pPr>
              <w:autoSpaceDE w:val="0"/>
              <w:autoSpaceDN w:val="0"/>
              <w:adjustRightInd w:val="0"/>
              <w:jc w:val="center"/>
              <w:rPr>
                <w:noProof/>
                <w:lang w:val="en-US"/>
              </w:rPr>
            </w:pPr>
          </w:p>
        </w:tc>
        <w:tc>
          <w:tcPr>
            <w:tcW w:w="237" w:type="pct"/>
          </w:tcPr>
          <w:p w14:paraId="54978A0E" w14:textId="77777777" w:rsidR="00185035" w:rsidRPr="00F85647" w:rsidRDefault="00185035" w:rsidP="005E2923">
            <w:pPr>
              <w:autoSpaceDE w:val="0"/>
              <w:autoSpaceDN w:val="0"/>
              <w:adjustRightInd w:val="0"/>
              <w:jc w:val="center"/>
              <w:rPr>
                <w:noProof/>
                <w:lang w:val="en-US"/>
              </w:rPr>
            </w:pPr>
          </w:p>
        </w:tc>
        <w:tc>
          <w:tcPr>
            <w:tcW w:w="237" w:type="pct"/>
          </w:tcPr>
          <w:p w14:paraId="5498105A" w14:textId="77777777" w:rsidR="00185035" w:rsidRPr="00F85647" w:rsidRDefault="00185035" w:rsidP="005E2923">
            <w:pPr>
              <w:autoSpaceDE w:val="0"/>
              <w:autoSpaceDN w:val="0"/>
              <w:adjustRightInd w:val="0"/>
              <w:jc w:val="center"/>
              <w:rPr>
                <w:noProof/>
              </w:rPr>
            </w:pPr>
          </w:p>
        </w:tc>
        <w:tc>
          <w:tcPr>
            <w:tcW w:w="414" w:type="pct"/>
          </w:tcPr>
          <w:p w14:paraId="68B841A8" w14:textId="77777777" w:rsidR="00185035" w:rsidRPr="00F85647" w:rsidRDefault="00185035" w:rsidP="005E2923">
            <w:pPr>
              <w:autoSpaceDE w:val="0"/>
              <w:autoSpaceDN w:val="0"/>
              <w:adjustRightInd w:val="0"/>
              <w:jc w:val="center"/>
              <w:rPr>
                <w:noProof/>
              </w:rPr>
            </w:pPr>
          </w:p>
        </w:tc>
        <w:tc>
          <w:tcPr>
            <w:tcW w:w="339" w:type="pct"/>
          </w:tcPr>
          <w:p w14:paraId="7FBBB89F" w14:textId="77777777" w:rsidR="00185035" w:rsidRDefault="00185035" w:rsidP="005E2923">
            <w:pPr>
              <w:autoSpaceDE w:val="0"/>
              <w:autoSpaceDN w:val="0"/>
              <w:adjustRightInd w:val="0"/>
              <w:jc w:val="center"/>
              <w:rPr>
                <w:noProof/>
              </w:rPr>
            </w:pPr>
          </w:p>
        </w:tc>
      </w:tr>
      <w:tr w:rsidR="00C90E7E" w:rsidRPr="00F85647" w14:paraId="606ADFF8" w14:textId="77777777" w:rsidTr="00C90E7E">
        <w:trPr>
          <w:trHeight w:val="288"/>
        </w:trPr>
        <w:tc>
          <w:tcPr>
            <w:tcW w:w="192" w:type="pct"/>
          </w:tcPr>
          <w:p w14:paraId="18B56DC1" w14:textId="77777777" w:rsidR="00185035" w:rsidRPr="005B31E5" w:rsidRDefault="00185035">
            <w:pPr>
              <w:jc w:val="center"/>
              <w:rPr>
                <w:strike/>
                <w:color w:val="FF0000"/>
              </w:rPr>
            </w:pPr>
            <w:r w:rsidRPr="005B31E5">
              <w:rPr>
                <w:strike/>
                <w:color w:val="FF0000"/>
              </w:rPr>
              <w:t xml:space="preserve"> 1.16</w:t>
            </w:r>
          </w:p>
        </w:tc>
        <w:tc>
          <w:tcPr>
            <w:tcW w:w="2164" w:type="pct"/>
            <w:gridSpan w:val="2"/>
          </w:tcPr>
          <w:p w14:paraId="03404EFF" w14:textId="77777777" w:rsidR="00185035" w:rsidRPr="005B31E5" w:rsidRDefault="00185035">
            <w:pPr>
              <w:rPr>
                <w:strike/>
                <w:color w:val="FF0000"/>
              </w:rPr>
            </w:pPr>
            <w:r w:rsidRPr="005B31E5">
              <w:rPr>
                <w:strike/>
                <w:color w:val="FF0000"/>
              </w:rPr>
              <w:t xml:space="preserve">Izdavanje atesta funkcionalnosti (Zapisnika/Izveštaja o stručnom </w:t>
            </w:r>
            <w:r w:rsidRPr="005B31E5">
              <w:rPr>
                <w:strike/>
                <w:color w:val="FF0000"/>
              </w:rPr>
              <w:lastRenderedPageBreak/>
              <w:t>nalazu) za sistem za automatsku signalizaciju požara, od strane ovlašćene ustanove.</w:t>
            </w:r>
          </w:p>
        </w:tc>
        <w:tc>
          <w:tcPr>
            <w:tcW w:w="384" w:type="pct"/>
            <w:vAlign w:val="center"/>
          </w:tcPr>
          <w:p w14:paraId="552343DC" w14:textId="77777777" w:rsidR="00185035" w:rsidRPr="005B31E5" w:rsidRDefault="00185035">
            <w:pPr>
              <w:jc w:val="center"/>
              <w:rPr>
                <w:strike/>
                <w:color w:val="FF0000"/>
              </w:rPr>
            </w:pPr>
            <w:r w:rsidRPr="005B31E5">
              <w:rPr>
                <w:strike/>
                <w:color w:val="FF0000"/>
              </w:rPr>
              <w:lastRenderedPageBreak/>
              <w:t>komplet</w:t>
            </w:r>
          </w:p>
        </w:tc>
        <w:tc>
          <w:tcPr>
            <w:tcW w:w="387" w:type="pct"/>
            <w:vAlign w:val="center"/>
          </w:tcPr>
          <w:p w14:paraId="44EF23BE" w14:textId="77777777" w:rsidR="00185035" w:rsidRPr="005B31E5" w:rsidRDefault="00185035" w:rsidP="006D0FB4">
            <w:pPr>
              <w:jc w:val="center"/>
              <w:rPr>
                <w:strike/>
                <w:color w:val="FF0000"/>
              </w:rPr>
            </w:pPr>
            <w:r w:rsidRPr="005B31E5">
              <w:rPr>
                <w:strike/>
                <w:color w:val="FF0000"/>
              </w:rPr>
              <w:t>1</w:t>
            </w:r>
          </w:p>
        </w:tc>
        <w:tc>
          <w:tcPr>
            <w:tcW w:w="322" w:type="pct"/>
          </w:tcPr>
          <w:p w14:paraId="253B12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635469A" w14:textId="77777777" w:rsidR="00185035" w:rsidRPr="00F85647" w:rsidRDefault="00185035" w:rsidP="005E2923">
            <w:pPr>
              <w:autoSpaceDE w:val="0"/>
              <w:autoSpaceDN w:val="0"/>
              <w:adjustRightInd w:val="0"/>
              <w:jc w:val="center"/>
              <w:rPr>
                <w:noProof/>
                <w:lang w:val="en-US"/>
              </w:rPr>
            </w:pPr>
          </w:p>
        </w:tc>
        <w:tc>
          <w:tcPr>
            <w:tcW w:w="237" w:type="pct"/>
          </w:tcPr>
          <w:p w14:paraId="24E25E42" w14:textId="77777777" w:rsidR="00185035" w:rsidRPr="00F85647" w:rsidRDefault="00185035" w:rsidP="005E2923">
            <w:pPr>
              <w:autoSpaceDE w:val="0"/>
              <w:autoSpaceDN w:val="0"/>
              <w:adjustRightInd w:val="0"/>
              <w:jc w:val="center"/>
              <w:rPr>
                <w:noProof/>
                <w:lang w:val="en-US"/>
              </w:rPr>
            </w:pPr>
          </w:p>
        </w:tc>
        <w:tc>
          <w:tcPr>
            <w:tcW w:w="237" w:type="pct"/>
          </w:tcPr>
          <w:p w14:paraId="1B46DB6D" w14:textId="77777777" w:rsidR="00185035" w:rsidRPr="00F85647" w:rsidRDefault="00185035" w:rsidP="005E2923">
            <w:pPr>
              <w:autoSpaceDE w:val="0"/>
              <w:autoSpaceDN w:val="0"/>
              <w:adjustRightInd w:val="0"/>
              <w:jc w:val="center"/>
              <w:rPr>
                <w:noProof/>
              </w:rPr>
            </w:pPr>
          </w:p>
        </w:tc>
        <w:tc>
          <w:tcPr>
            <w:tcW w:w="414" w:type="pct"/>
          </w:tcPr>
          <w:p w14:paraId="085CA916" w14:textId="77777777" w:rsidR="00185035" w:rsidRPr="00F85647" w:rsidRDefault="00185035" w:rsidP="005E2923">
            <w:pPr>
              <w:autoSpaceDE w:val="0"/>
              <w:autoSpaceDN w:val="0"/>
              <w:adjustRightInd w:val="0"/>
              <w:jc w:val="center"/>
              <w:rPr>
                <w:noProof/>
              </w:rPr>
            </w:pPr>
          </w:p>
        </w:tc>
        <w:tc>
          <w:tcPr>
            <w:tcW w:w="339" w:type="pct"/>
          </w:tcPr>
          <w:p w14:paraId="65CF6537" w14:textId="77777777" w:rsidR="00185035" w:rsidRDefault="00185035" w:rsidP="005E2923">
            <w:pPr>
              <w:autoSpaceDE w:val="0"/>
              <w:autoSpaceDN w:val="0"/>
              <w:adjustRightInd w:val="0"/>
              <w:jc w:val="center"/>
              <w:rPr>
                <w:noProof/>
              </w:rPr>
            </w:pPr>
          </w:p>
        </w:tc>
      </w:tr>
      <w:tr w:rsidR="00C90E7E" w:rsidRPr="00F85647" w14:paraId="2E8408AB" w14:textId="77777777" w:rsidTr="00C90E7E">
        <w:trPr>
          <w:trHeight w:val="288"/>
        </w:trPr>
        <w:tc>
          <w:tcPr>
            <w:tcW w:w="192" w:type="pct"/>
          </w:tcPr>
          <w:p w14:paraId="7F1F29FF" w14:textId="77777777" w:rsidR="00185035" w:rsidRPr="005B31E5" w:rsidRDefault="00185035">
            <w:pPr>
              <w:jc w:val="center"/>
              <w:rPr>
                <w:strike/>
                <w:color w:val="FF0000"/>
              </w:rPr>
            </w:pPr>
            <w:r w:rsidRPr="005B31E5">
              <w:rPr>
                <w:strike/>
                <w:color w:val="FF0000"/>
              </w:rPr>
              <w:lastRenderedPageBreak/>
              <w:t>1.17</w:t>
            </w:r>
          </w:p>
        </w:tc>
        <w:tc>
          <w:tcPr>
            <w:tcW w:w="2164" w:type="pct"/>
            <w:gridSpan w:val="2"/>
          </w:tcPr>
          <w:p w14:paraId="699B13F8" w14:textId="77777777" w:rsidR="00185035" w:rsidRPr="005B31E5" w:rsidRDefault="00185035">
            <w:pPr>
              <w:rPr>
                <w:strike/>
                <w:color w:val="FF0000"/>
              </w:rPr>
            </w:pPr>
            <w:r w:rsidRPr="005B31E5">
              <w:rPr>
                <w:strike/>
                <w:color w:val="FF0000"/>
              </w:rPr>
              <w:t>Izrada i predaja kompletnih uputstava za rukovanje i održavanje sistema za dojavu požara (korisnička uputstva) na srpskom jeziku u pisanoj i elektronskoj formi, u PDF formatu.</w:t>
            </w:r>
          </w:p>
        </w:tc>
        <w:tc>
          <w:tcPr>
            <w:tcW w:w="384" w:type="pct"/>
            <w:vAlign w:val="center"/>
          </w:tcPr>
          <w:p w14:paraId="7D5A0681" w14:textId="77777777" w:rsidR="00185035" w:rsidRPr="005B31E5" w:rsidRDefault="00185035">
            <w:pPr>
              <w:jc w:val="center"/>
              <w:rPr>
                <w:strike/>
                <w:color w:val="FF0000"/>
              </w:rPr>
            </w:pPr>
            <w:r w:rsidRPr="005B31E5">
              <w:rPr>
                <w:strike/>
                <w:color w:val="FF0000"/>
              </w:rPr>
              <w:t>komplet</w:t>
            </w:r>
          </w:p>
        </w:tc>
        <w:tc>
          <w:tcPr>
            <w:tcW w:w="387" w:type="pct"/>
            <w:vAlign w:val="center"/>
          </w:tcPr>
          <w:p w14:paraId="01B874E9" w14:textId="77777777" w:rsidR="00185035" w:rsidRPr="005B31E5" w:rsidRDefault="00185035" w:rsidP="006D0FB4">
            <w:pPr>
              <w:jc w:val="center"/>
              <w:rPr>
                <w:strike/>
                <w:color w:val="FF0000"/>
              </w:rPr>
            </w:pPr>
            <w:r w:rsidRPr="005B31E5">
              <w:rPr>
                <w:strike/>
                <w:color w:val="FF0000"/>
              </w:rPr>
              <w:t>1</w:t>
            </w:r>
          </w:p>
        </w:tc>
        <w:tc>
          <w:tcPr>
            <w:tcW w:w="322" w:type="pct"/>
          </w:tcPr>
          <w:p w14:paraId="1C69AD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2F94A2" w14:textId="77777777" w:rsidR="00185035" w:rsidRPr="00F85647" w:rsidRDefault="00185035" w:rsidP="005E2923">
            <w:pPr>
              <w:autoSpaceDE w:val="0"/>
              <w:autoSpaceDN w:val="0"/>
              <w:adjustRightInd w:val="0"/>
              <w:jc w:val="center"/>
              <w:rPr>
                <w:noProof/>
                <w:lang w:val="en-US"/>
              </w:rPr>
            </w:pPr>
          </w:p>
        </w:tc>
        <w:tc>
          <w:tcPr>
            <w:tcW w:w="237" w:type="pct"/>
          </w:tcPr>
          <w:p w14:paraId="4565C765" w14:textId="77777777" w:rsidR="00185035" w:rsidRPr="00F85647" w:rsidRDefault="00185035" w:rsidP="005E2923">
            <w:pPr>
              <w:autoSpaceDE w:val="0"/>
              <w:autoSpaceDN w:val="0"/>
              <w:adjustRightInd w:val="0"/>
              <w:jc w:val="center"/>
              <w:rPr>
                <w:noProof/>
                <w:lang w:val="en-US"/>
              </w:rPr>
            </w:pPr>
          </w:p>
        </w:tc>
        <w:tc>
          <w:tcPr>
            <w:tcW w:w="237" w:type="pct"/>
          </w:tcPr>
          <w:p w14:paraId="6C9F3E89" w14:textId="77777777" w:rsidR="00185035" w:rsidRPr="00F85647" w:rsidRDefault="00185035" w:rsidP="005E2923">
            <w:pPr>
              <w:autoSpaceDE w:val="0"/>
              <w:autoSpaceDN w:val="0"/>
              <w:adjustRightInd w:val="0"/>
              <w:jc w:val="center"/>
              <w:rPr>
                <w:noProof/>
              </w:rPr>
            </w:pPr>
          </w:p>
        </w:tc>
        <w:tc>
          <w:tcPr>
            <w:tcW w:w="414" w:type="pct"/>
          </w:tcPr>
          <w:p w14:paraId="342F0D99" w14:textId="77777777" w:rsidR="00185035" w:rsidRPr="00F85647" w:rsidRDefault="00185035" w:rsidP="005E2923">
            <w:pPr>
              <w:autoSpaceDE w:val="0"/>
              <w:autoSpaceDN w:val="0"/>
              <w:adjustRightInd w:val="0"/>
              <w:jc w:val="center"/>
              <w:rPr>
                <w:noProof/>
              </w:rPr>
            </w:pPr>
          </w:p>
        </w:tc>
        <w:tc>
          <w:tcPr>
            <w:tcW w:w="339" w:type="pct"/>
          </w:tcPr>
          <w:p w14:paraId="0C297BEE" w14:textId="77777777" w:rsidR="00185035" w:rsidRDefault="00185035" w:rsidP="005E2923">
            <w:pPr>
              <w:autoSpaceDE w:val="0"/>
              <w:autoSpaceDN w:val="0"/>
              <w:adjustRightInd w:val="0"/>
              <w:jc w:val="center"/>
              <w:rPr>
                <w:noProof/>
              </w:rPr>
            </w:pPr>
          </w:p>
        </w:tc>
      </w:tr>
      <w:tr w:rsidR="00C90E7E" w:rsidRPr="00F85647" w14:paraId="364226F5" w14:textId="77777777" w:rsidTr="00C90E7E">
        <w:trPr>
          <w:trHeight w:val="288"/>
        </w:trPr>
        <w:tc>
          <w:tcPr>
            <w:tcW w:w="192" w:type="pct"/>
          </w:tcPr>
          <w:p w14:paraId="1A4D4C3C" w14:textId="77777777" w:rsidR="00185035" w:rsidRPr="005B31E5" w:rsidRDefault="00185035">
            <w:pPr>
              <w:jc w:val="center"/>
              <w:rPr>
                <w:strike/>
                <w:color w:val="FF0000"/>
              </w:rPr>
            </w:pPr>
            <w:r w:rsidRPr="005B31E5">
              <w:rPr>
                <w:strike/>
                <w:color w:val="FF0000"/>
              </w:rPr>
              <w:t xml:space="preserve"> 1.18</w:t>
            </w:r>
          </w:p>
        </w:tc>
        <w:tc>
          <w:tcPr>
            <w:tcW w:w="2164" w:type="pct"/>
            <w:gridSpan w:val="2"/>
          </w:tcPr>
          <w:p w14:paraId="2272518C" w14:textId="77777777" w:rsidR="00185035" w:rsidRPr="005B31E5" w:rsidRDefault="00185035">
            <w:pPr>
              <w:rPr>
                <w:strike/>
                <w:color w:val="FF0000"/>
              </w:rPr>
            </w:pPr>
            <w:r w:rsidRPr="005B31E5">
              <w:rPr>
                <w:strike/>
                <w:color w:val="FF0000"/>
              </w:rPr>
              <w:t>Obuka korisnika za rukovanje sistemom za automatsku signalizaciju požara. Isporuka tehničke dokumentacije i atesta. Isporuka Knjige održavanja.</w:t>
            </w:r>
          </w:p>
        </w:tc>
        <w:tc>
          <w:tcPr>
            <w:tcW w:w="384" w:type="pct"/>
            <w:vAlign w:val="center"/>
          </w:tcPr>
          <w:p w14:paraId="16AF20BC" w14:textId="77777777" w:rsidR="00185035" w:rsidRPr="005B31E5" w:rsidRDefault="00185035">
            <w:pPr>
              <w:jc w:val="center"/>
              <w:rPr>
                <w:strike/>
                <w:color w:val="FF0000"/>
              </w:rPr>
            </w:pPr>
            <w:r w:rsidRPr="005B31E5">
              <w:rPr>
                <w:strike/>
                <w:color w:val="FF0000"/>
              </w:rPr>
              <w:t>komplet</w:t>
            </w:r>
          </w:p>
        </w:tc>
        <w:tc>
          <w:tcPr>
            <w:tcW w:w="387" w:type="pct"/>
            <w:vAlign w:val="center"/>
          </w:tcPr>
          <w:p w14:paraId="57877A9A" w14:textId="77777777" w:rsidR="00185035" w:rsidRPr="005B31E5" w:rsidRDefault="00185035" w:rsidP="006D0FB4">
            <w:pPr>
              <w:jc w:val="center"/>
              <w:rPr>
                <w:strike/>
                <w:color w:val="FF0000"/>
              </w:rPr>
            </w:pPr>
            <w:r w:rsidRPr="005B31E5">
              <w:rPr>
                <w:strike/>
                <w:color w:val="FF0000"/>
              </w:rPr>
              <w:t>1</w:t>
            </w:r>
          </w:p>
        </w:tc>
        <w:tc>
          <w:tcPr>
            <w:tcW w:w="322" w:type="pct"/>
          </w:tcPr>
          <w:p w14:paraId="037749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24C82E2" w14:textId="77777777" w:rsidR="00185035" w:rsidRPr="00F85647" w:rsidRDefault="00185035" w:rsidP="005E2923">
            <w:pPr>
              <w:autoSpaceDE w:val="0"/>
              <w:autoSpaceDN w:val="0"/>
              <w:adjustRightInd w:val="0"/>
              <w:jc w:val="center"/>
              <w:rPr>
                <w:noProof/>
                <w:lang w:val="en-US"/>
              </w:rPr>
            </w:pPr>
          </w:p>
        </w:tc>
        <w:tc>
          <w:tcPr>
            <w:tcW w:w="237" w:type="pct"/>
          </w:tcPr>
          <w:p w14:paraId="1C45CC7B" w14:textId="77777777" w:rsidR="00185035" w:rsidRPr="00F85647" w:rsidRDefault="00185035" w:rsidP="005E2923">
            <w:pPr>
              <w:autoSpaceDE w:val="0"/>
              <w:autoSpaceDN w:val="0"/>
              <w:adjustRightInd w:val="0"/>
              <w:jc w:val="center"/>
              <w:rPr>
                <w:noProof/>
                <w:lang w:val="en-US"/>
              </w:rPr>
            </w:pPr>
          </w:p>
        </w:tc>
        <w:tc>
          <w:tcPr>
            <w:tcW w:w="237" w:type="pct"/>
          </w:tcPr>
          <w:p w14:paraId="3CC23CE3" w14:textId="77777777" w:rsidR="00185035" w:rsidRPr="00F85647" w:rsidRDefault="00185035" w:rsidP="005E2923">
            <w:pPr>
              <w:autoSpaceDE w:val="0"/>
              <w:autoSpaceDN w:val="0"/>
              <w:adjustRightInd w:val="0"/>
              <w:jc w:val="center"/>
              <w:rPr>
                <w:noProof/>
              </w:rPr>
            </w:pPr>
          </w:p>
        </w:tc>
        <w:tc>
          <w:tcPr>
            <w:tcW w:w="414" w:type="pct"/>
          </w:tcPr>
          <w:p w14:paraId="02A69EC5" w14:textId="77777777" w:rsidR="00185035" w:rsidRPr="00F85647" w:rsidRDefault="00185035" w:rsidP="005E2923">
            <w:pPr>
              <w:autoSpaceDE w:val="0"/>
              <w:autoSpaceDN w:val="0"/>
              <w:adjustRightInd w:val="0"/>
              <w:jc w:val="center"/>
              <w:rPr>
                <w:noProof/>
              </w:rPr>
            </w:pPr>
          </w:p>
        </w:tc>
        <w:tc>
          <w:tcPr>
            <w:tcW w:w="339" w:type="pct"/>
          </w:tcPr>
          <w:p w14:paraId="4D2597EC" w14:textId="77777777" w:rsidR="00185035" w:rsidRDefault="00185035" w:rsidP="005E2923">
            <w:pPr>
              <w:autoSpaceDE w:val="0"/>
              <w:autoSpaceDN w:val="0"/>
              <w:adjustRightInd w:val="0"/>
              <w:jc w:val="center"/>
              <w:rPr>
                <w:noProof/>
              </w:rPr>
            </w:pPr>
          </w:p>
        </w:tc>
      </w:tr>
      <w:tr w:rsidR="00C90E7E" w:rsidRPr="00F85647" w14:paraId="4AE16DB2" w14:textId="77777777" w:rsidTr="00C90E7E">
        <w:trPr>
          <w:trHeight w:val="288"/>
        </w:trPr>
        <w:tc>
          <w:tcPr>
            <w:tcW w:w="192" w:type="pct"/>
          </w:tcPr>
          <w:p w14:paraId="22DD56E7" w14:textId="77777777" w:rsidR="00185035" w:rsidRPr="005B31E5" w:rsidRDefault="00185035">
            <w:pPr>
              <w:jc w:val="center"/>
              <w:rPr>
                <w:strike/>
                <w:color w:val="FF0000"/>
              </w:rPr>
            </w:pPr>
            <w:r w:rsidRPr="005B31E5">
              <w:rPr>
                <w:strike/>
                <w:color w:val="FF0000"/>
              </w:rPr>
              <w:t xml:space="preserve"> 1.19</w:t>
            </w:r>
          </w:p>
        </w:tc>
        <w:tc>
          <w:tcPr>
            <w:tcW w:w="2164" w:type="pct"/>
            <w:gridSpan w:val="2"/>
          </w:tcPr>
          <w:p w14:paraId="205BA3DA" w14:textId="77777777" w:rsidR="00185035" w:rsidRPr="005B31E5" w:rsidRDefault="00185035">
            <w:pPr>
              <w:rPr>
                <w:strike/>
                <w:color w:val="FF0000"/>
              </w:rPr>
            </w:pPr>
            <w:r w:rsidRPr="005B31E5">
              <w:rPr>
                <w:strike/>
                <w:color w:val="FF0000"/>
              </w:rPr>
              <w:t>Stručna pomoć u periodu uhodavanja sistema za automatsku signalizaciju požara.</w:t>
            </w:r>
          </w:p>
        </w:tc>
        <w:tc>
          <w:tcPr>
            <w:tcW w:w="384" w:type="pct"/>
            <w:vAlign w:val="center"/>
          </w:tcPr>
          <w:p w14:paraId="76A9A40E" w14:textId="77777777" w:rsidR="00185035" w:rsidRPr="005B31E5" w:rsidRDefault="00185035">
            <w:pPr>
              <w:jc w:val="center"/>
              <w:rPr>
                <w:strike/>
                <w:color w:val="FF0000"/>
              </w:rPr>
            </w:pPr>
            <w:r w:rsidRPr="005B31E5">
              <w:rPr>
                <w:strike/>
                <w:color w:val="FF0000"/>
              </w:rPr>
              <w:t>komplet</w:t>
            </w:r>
          </w:p>
        </w:tc>
        <w:tc>
          <w:tcPr>
            <w:tcW w:w="387" w:type="pct"/>
            <w:vAlign w:val="center"/>
          </w:tcPr>
          <w:p w14:paraId="6507A053" w14:textId="77777777" w:rsidR="00185035" w:rsidRPr="005B31E5" w:rsidRDefault="00185035" w:rsidP="006D0FB4">
            <w:pPr>
              <w:jc w:val="center"/>
              <w:rPr>
                <w:strike/>
                <w:color w:val="FF0000"/>
              </w:rPr>
            </w:pPr>
            <w:r w:rsidRPr="005B31E5">
              <w:rPr>
                <w:strike/>
                <w:color w:val="FF0000"/>
              </w:rPr>
              <w:t>1</w:t>
            </w:r>
          </w:p>
        </w:tc>
        <w:tc>
          <w:tcPr>
            <w:tcW w:w="322" w:type="pct"/>
          </w:tcPr>
          <w:p w14:paraId="709E78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0A716EA3" w14:textId="77777777" w:rsidR="00185035" w:rsidRPr="00F85647" w:rsidRDefault="00185035" w:rsidP="005E2923">
            <w:pPr>
              <w:autoSpaceDE w:val="0"/>
              <w:autoSpaceDN w:val="0"/>
              <w:adjustRightInd w:val="0"/>
              <w:jc w:val="center"/>
              <w:rPr>
                <w:noProof/>
                <w:lang w:val="en-US"/>
              </w:rPr>
            </w:pPr>
          </w:p>
        </w:tc>
        <w:tc>
          <w:tcPr>
            <w:tcW w:w="237" w:type="pct"/>
          </w:tcPr>
          <w:p w14:paraId="3CAE0EE6" w14:textId="77777777" w:rsidR="00185035" w:rsidRPr="00F85647" w:rsidRDefault="00185035" w:rsidP="005E2923">
            <w:pPr>
              <w:autoSpaceDE w:val="0"/>
              <w:autoSpaceDN w:val="0"/>
              <w:adjustRightInd w:val="0"/>
              <w:jc w:val="center"/>
              <w:rPr>
                <w:noProof/>
                <w:lang w:val="en-US"/>
              </w:rPr>
            </w:pPr>
          </w:p>
        </w:tc>
        <w:tc>
          <w:tcPr>
            <w:tcW w:w="237" w:type="pct"/>
          </w:tcPr>
          <w:p w14:paraId="7C7E636B" w14:textId="77777777" w:rsidR="00185035" w:rsidRPr="00F85647" w:rsidRDefault="00185035" w:rsidP="005E2923">
            <w:pPr>
              <w:autoSpaceDE w:val="0"/>
              <w:autoSpaceDN w:val="0"/>
              <w:adjustRightInd w:val="0"/>
              <w:jc w:val="center"/>
              <w:rPr>
                <w:noProof/>
              </w:rPr>
            </w:pPr>
          </w:p>
        </w:tc>
        <w:tc>
          <w:tcPr>
            <w:tcW w:w="414" w:type="pct"/>
          </w:tcPr>
          <w:p w14:paraId="17B90638" w14:textId="77777777" w:rsidR="00185035" w:rsidRPr="00F85647" w:rsidRDefault="00185035" w:rsidP="005E2923">
            <w:pPr>
              <w:autoSpaceDE w:val="0"/>
              <w:autoSpaceDN w:val="0"/>
              <w:adjustRightInd w:val="0"/>
              <w:jc w:val="center"/>
              <w:rPr>
                <w:noProof/>
              </w:rPr>
            </w:pPr>
          </w:p>
        </w:tc>
        <w:tc>
          <w:tcPr>
            <w:tcW w:w="339" w:type="pct"/>
          </w:tcPr>
          <w:p w14:paraId="3030600C" w14:textId="77777777" w:rsidR="00185035" w:rsidRDefault="00185035" w:rsidP="005E2923">
            <w:pPr>
              <w:autoSpaceDE w:val="0"/>
              <w:autoSpaceDN w:val="0"/>
              <w:adjustRightInd w:val="0"/>
              <w:jc w:val="center"/>
              <w:rPr>
                <w:noProof/>
              </w:rPr>
            </w:pPr>
          </w:p>
        </w:tc>
      </w:tr>
      <w:tr w:rsidR="00C90E7E" w:rsidRPr="00F85647" w14:paraId="62E5B5A4" w14:textId="77777777" w:rsidTr="00C90E7E">
        <w:trPr>
          <w:trHeight w:val="288"/>
        </w:trPr>
        <w:tc>
          <w:tcPr>
            <w:tcW w:w="192" w:type="pct"/>
          </w:tcPr>
          <w:p w14:paraId="453A2E7D" w14:textId="77777777" w:rsidR="00185035" w:rsidRPr="005B31E5" w:rsidRDefault="00185035">
            <w:pPr>
              <w:jc w:val="center"/>
              <w:rPr>
                <w:strike/>
                <w:color w:val="FF0000"/>
              </w:rPr>
            </w:pPr>
            <w:r w:rsidRPr="005B31E5">
              <w:rPr>
                <w:strike/>
                <w:color w:val="FF0000"/>
              </w:rPr>
              <w:t xml:space="preserve"> 1.20</w:t>
            </w:r>
          </w:p>
        </w:tc>
        <w:tc>
          <w:tcPr>
            <w:tcW w:w="2164" w:type="pct"/>
            <w:gridSpan w:val="2"/>
          </w:tcPr>
          <w:p w14:paraId="64164FAB" w14:textId="77777777" w:rsidR="00185035" w:rsidRPr="005B31E5" w:rsidRDefault="00185035">
            <w:pPr>
              <w:rPr>
                <w:strike/>
                <w:color w:val="FF0000"/>
              </w:rPr>
            </w:pPr>
            <w:r w:rsidRPr="005B31E5">
              <w:rPr>
                <w:strike/>
                <w:color w:val="FF0000"/>
              </w:rPr>
              <w:t>Izrada projekta izvedenog stanja sistema za automatsku signalizaciju požara. Pomenuti projekat se izrađuje i isporučuje u 3 (tri) štampana primerka i 1 primerku u elektronskoj formi (na CD) u PDF formatu.</w:t>
            </w:r>
          </w:p>
        </w:tc>
        <w:tc>
          <w:tcPr>
            <w:tcW w:w="384" w:type="pct"/>
            <w:vAlign w:val="center"/>
          </w:tcPr>
          <w:p w14:paraId="46FB404B" w14:textId="77777777" w:rsidR="00185035" w:rsidRPr="005B31E5" w:rsidRDefault="00185035">
            <w:pPr>
              <w:jc w:val="center"/>
              <w:rPr>
                <w:strike/>
                <w:color w:val="FF0000"/>
              </w:rPr>
            </w:pPr>
            <w:r w:rsidRPr="005B31E5">
              <w:rPr>
                <w:strike/>
                <w:color w:val="FF0000"/>
              </w:rPr>
              <w:t>komplet</w:t>
            </w:r>
          </w:p>
        </w:tc>
        <w:tc>
          <w:tcPr>
            <w:tcW w:w="387" w:type="pct"/>
            <w:vAlign w:val="center"/>
          </w:tcPr>
          <w:p w14:paraId="2FDE49AD" w14:textId="77777777" w:rsidR="00185035" w:rsidRPr="005B31E5" w:rsidRDefault="00185035" w:rsidP="006D0FB4">
            <w:pPr>
              <w:jc w:val="center"/>
              <w:rPr>
                <w:strike/>
                <w:color w:val="FF0000"/>
              </w:rPr>
            </w:pPr>
            <w:r w:rsidRPr="005B31E5">
              <w:rPr>
                <w:strike/>
                <w:color w:val="FF0000"/>
              </w:rPr>
              <w:t>1</w:t>
            </w:r>
          </w:p>
        </w:tc>
        <w:tc>
          <w:tcPr>
            <w:tcW w:w="322" w:type="pct"/>
          </w:tcPr>
          <w:p w14:paraId="7DBD2F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E020B8" w14:textId="77777777" w:rsidR="00185035" w:rsidRPr="00F85647" w:rsidRDefault="00185035" w:rsidP="005E2923">
            <w:pPr>
              <w:autoSpaceDE w:val="0"/>
              <w:autoSpaceDN w:val="0"/>
              <w:adjustRightInd w:val="0"/>
              <w:jc w:val="center"/>
              <w:rPr>
                <w:noProof/>
                <w:lang w:val="en-US"/>
              </w:rPr>
            </w:pPr>
          </w:p>
        </w:tc>
        <w:tc>
          <w:tcPr>
            <w:tcW w:w="237" w:type="pct"/>
          </w:tcPr>
          <w:p w14:paraId="7A540AE2" w14:textId="77777777" w:rsidR="00185035" w:rsidRPr="00F85647" w:rsidRDefault="00185035" w:rsidP="005E2923">
            <w:pPr>
              <w:autoSpaceDE w:val="0"/>
              <w:autoSpaceDN w:val="0"/>
              <w:adjustRightInd w:val="0"/>
              <w:jc w:val="center"/>
              <w:rPr>
                <w:noProof/>
                <w:lang w:val="en-US"/>
              </w:rPr>
            </w:pPr>
          </w:p>
        </w:tc>
        <w:tc>
          <w:tcPr>
            <w:tcW w:w="237" w:type="pct"/>
          </w:tcPr>
          <w:p w14:paraId="05326A5B" w14:textId="77777777" w:rsidR="00185035" w:rsidRPr="00F85647" w:rsidRDefault="00185035" w:rsidP="005E2923">
            <w:pPr>
              <w:autoSpaceDE w:val="0"/>
              <w:autoSpaceDN w:val="0"/>
              <w:adjustRightInd w:val="0"/>
              <w:jc w:val="center"/>
              <w:rPr>
                <w:noProof/>
              </w:rPr>
            </w:pPr>
          </w:p>
        </w:tc>
        <w:tc>
          <w:tcPr>
            <w:tcW w:w="414" w:type="pct"/>
          </w:tcPr>
          <w:p w14:paraId="7A26C80C" w14:textId="77777777" w:rsidR="00185035" w:rsidRPr="00F85647" w:rsidRDefault="00185035" w:rsidP="005E2923">
            <w:pPr>
              <w:autoSpaceDE w:val="0"/>
              <w:autoSpaceDN w:val="0"/>
              <w:adjustRightInd w:val="0"/>
              <w:jc w:val="center"/>
              <w:rPr>
                <w:noProof/>
              </w:rPr>
            </w:pPr>
          </w:p>
        </w:tc>
        <w:tc>
          <w:tcPr>
            <w:tcW w:w="339" w:type="pct"/>
          </w:tcPr>
          <w:p w14:paraId="3CD56DE5" w14:textId="77777777" w:rsidR="00185035" w:rsidRDefault="00185035" w:rsidP="005E2923">
            <w:pPr>
              <w:autoSpaceDE w:val="0"/>
              <w:autoSpaceDN w:val="0"/>
              <w:adjustRightInd w:val="0"/>
              <w:jc w:val="center"/>
              <w:rPr>
                <w:noProof/>
              </w:rPr>
            </w:pPr>
          </w:p>
        </w:tc>
      </w:tr>
      <w:tr w:rsidR="00C90E7E" w:rsidRPr="00F85647" w14:paraId="535F4397" w14:textId="77777777" w:rsidTr="00C90E7E">
        <w:trPr>
          <w:trHeight w:val="288"/>
        </w:trPr>
        <w:tc>
          <w:tcPr>
            <w:tcW w:w="192" w:type="pct"/>
          </w:tcPr>
          <w:p w14:paraId="21765169" w14:textId="77777777" w:rsidR="00185035" w:rsidRPr="005B31E5" w:rsidRDefault="00185035">
            <w:pPr>
              <w:jc w:val="center"/>
              <w:rPr>
                <w:strike/>
                <w:color w:val="FF0000"/>
              </w:rPr>
            </w:pPr>
            <w:r w:rsidRPr="005B31E5">
              <w:rPr>
                <w:strike/>
                <w:color w:val="FF0000"/>
              </w:rPr>
              <w:t> </w:t>
            </w:r>
          </w:p>
        </w:tc>
        <w:tc>
          <w:tcPr>
            <w:tcW w:w="2164" w:type="pct"/>
            <w:gridSpan w:val="2"/>
          </w:tcPr>
          <w:p w14:paraId="531DF426" w14:textId="77777777" w:rsidR="00185035" w:rsidRPr="005B31E5" w:rsidRDefault="00185035">
            <w:pPr>
              <w:rPr>
                <w:b/>
                <w:bCs/>
                <w:strike/>
                <w:color w:val="FF0000"/>
              </w:rPr>
            </w:pPr>
            <w:r w:rsidRPr="005B31E5">
              <w:rPr>
                <w:b/>
                <w:bCs/>
                <w:strike/>
                <w:color w:val="FF0000"/>
              </w:rPr>
              <w:t>Ukupno  SISTEM AUTOMATSKE DOJAVE POŽARA</w:t>
            </w:r>
          </w:p>
        </w:tc>
        <w:tc>
          <w:tcPr>
            <w:tcW w:w="384" w:type="pct"/>
            <w:vAlign w:val="center"/>
          </w:tcPr>
          <w:p w14:paraId="3F2C28D3" w14:textId="77777777" w:rsidR="00185035" w:rsidRPr="005B31E5" w:rsidRDefault="00185035">
            <w:pPr>
              <w:jc w:val="center"/>
              <w:rPr>
                <w:b/>
                <w:bCs/>
                <w:strike/>
                <w:color w:val="FF0000"/>
              </w:rPr>
            </w:pPr>
            <w:r w:rsidRPr="005B31E5">
              <w:rPr>
                <w:b/>
                <w:bCs/>
                <w:strike/>
                <w:color w:val="FF0000"/>
              </w:rPr>
              <w:t> </w:t>
            </w:r>
          </w:p>
        </w:tc>
        <w:tc>
          <w:tcPr>
            <w:tcW w:w="387" w:type="pct"/>
            <w:vAlign w:val="center"/>
          </w:tcPr>
          <w:p w14:paraId="1C270A62" w14:textId="77777777" w:rsidR="00185035" w:rsidRPr="005B31E5" w:rsidRDefault="00185035" w:rsidP="006D0FB4">
            <w:pPr>
              <w:jc w:val="center"/>
              <w:rPr>
                <w:strike/>
                <w:color w:val="FF0000"/>
              </w:rPr>
            </w:pPr>
          </w:p>
        </w:tc>
        <w:tc>
          <w:tcPr>
            <w:tcW w:w="322" w:type="pct"/>
          </w:tcPr>
          <w:p w14:paraId="20C6226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218F5E" w14:textId="77777777" w:rsidR="00185035" w:rsidRPr="00F85647" w:rsidRDefault="00185035" w:rsidP="005E2923">
            <w:pPr>
              <w:autoSpaceDE w:val="0"/>
              <w:autoSpaceDN w:val="0"/>
              <w:adjustRightInd w:val="0"/>
              <w:jc w:val="center"/>
              <w:rPr>
                <w:noProof/>
                <w:lang w:val="en-US"/>
              </w:rPr>
            </w:pPr>
          </w:p>
        </w:tc>
        <w:tc>
          <w:tcPr>
            <w:tcW w:w="237" w:type="pct"/>
          </w:tcPr>
          <w:p w14:paraId="5E8608D3" w14:textId="77777777" w:rsidR="00185035" w:rsidRPr="00F85647" w:rsidRDefault="00185035" w:rsidP="005E2923">
            <w:pPr>
              <w:autoSpaceDE w:val="0"/>
              <w:autoSpaceDN w:val="0"/>
              <w:adjustRightInd w:val="0"/>
              <w:jc w:val="center"/>
              <w:rPr>
                <w:noProof/>
                <w:lang w:val="en-US"/>
              </w:rPr>
            </w:pPr>
          </w:p>
        </w:tc>
        <w:tc>
          <w:tcPr>
            <w:tcW w:w="237" w:type="pct"/>
          </w:tcPr>
          <w:p w14:paraId="570D7445" w14:textId="77777777" w:rsidR="00185035" w:rsidRPr="00F85647" w:rsidRDefault="00185035" w:rsidP="005E2923">
            <w:pPr>
              <w:autoSpaceDE w:val="0"/>
              <w:autoSpaceDN w:val="0"/>
              <w:adjustRightInd w:val="0"/>
              <w:jc w:val="center"/>
              <w:rPr>
                <w:noProof/>
              </w:rPr>
            </w:pPr>
          </w:p>
        </w:tc>
        <w:tc>
          <w:tcPr>
            <w:tcW w:w="414" w:type="pct"/>
          </w:tcPr>
          <w:p w14:paraId="3A32714E" w14:textId="77777777" w:rsidR="00185035" w:rsidRPr="00F85647" w:rsidRDefault="00185035" w:rsidP="005E2923">
            <w:pPr>
              <w:autoSpaceDE w:val="0"/>
              <w:autoSpaceDN w:val="0"/>
              <w:adjustRightInd w:val="0"/>
              <w:jc w:val="center"/>
              <w:rPr>
                <w:noProof/>
              </w:rPr>
            </w:pPr>
          </w:p>
        </w:tc>
        <w:tc>
          <w:tcPr>
            <w:tcW w:w="339" w:type="pct"/>
          </w:tcPr>
          <w:p w14:paraId="3C3188F0" w14:textId="77777777" w:rsidR="00185035" w:rsidRDefault="00185035" w:rsidP="005E2923">
            <w:pPr>
              <w:autoSpaceDE w:val="0"/>
              <w:autoSpaceDN w:val="0"/>
              <w:adjustRightInd w:val="0"/>
              <w:jc w:val="center"/>
              <w:rPr>
                <w:noProof/>
              </w:rPr>
            </w:pPr>
          </w:p>
        </w:tc>
      </w:tr>
      <w:tr w:rsidR="00185035" w:rsidRPr="00AE1407" w14:paraId="73FA4D70" w14:textId="77777777" w:rsidTr="00C90E7E">
        <w:trPr>
          <w:trHeight w:val="274"/>
        </w:trPr>
        <w:tc>
          <w:tcPr>
            <w:tcW w:w="433" w:type="pct"/>
            <w:gridSpan w:val="2"/>
          </w:tcPr>
          <w:p w14:paraId="08B0E0FC" w14:textId="77777777" w:rsidR="00185035" w:rsidRPr="00AE1407" w:rsidRDefault="00185035" w:rsidP="005E2923">
            <w:pPr>
              <w:autoSpaceDE w:val="0"/>
              <w:autoSpaceDN w:val="0"/>
              <w:adjustRightInd w:val="0"/>
              <w:jc w:val="center"/>
              <w:rPr>
                <w:b/>
                <w:bCs/>
                <w:noProof/>
              </w:rPr>
            </w:pPr>
            <w:r>
              <w:rPr>
                <w:b/>
                <w:bCs/>
                <w:noProof/>
              </w:rPr>
              <w:t>I</w:t>
            </w:r>
          </w:p>
        </w:tc>
        <w:tc>
          <w:tcPr>
            <w:tcW w:w="3192" w:type="pct"/>
            <w:gridSpan w:val="5"/>
          </w:tcPr>
          <w:p w14:paraId="04B3D0F5" w14:textId="77777777" w:rsidR="00185035" w:rsidRPr="00AE1407" w:rsidRDefault="00185035"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5" w:type="pct"/>
            <w:gridSpan w:val="5"/>
          </w:tcPr>
          <w:p w14:paraId="0163FD55" w14:textId="77777777" w:rsidR="00185035" w:rsidRPr="00AE1407" w:rsidRDefault="00185035" w:rsidP="005E2923">
            <w:pPr>
              <w:autoSpaceDE w:val="0"/>
              <w:autoSpaceDN w:val="0"/>
              <w:adjustRightInd w:val="0"/>
              <w:jc w:val="right"/>
              <w:rPr>
                <w:b/>
                <w:bCs/>
                <w:noProof/>
                <w:lang w:val="en-US"/>
              </w:rPr>
            </w:pPr>
          </w:p>
        </w:tc>
      </w:tr>
      <w:tr w:rsidR="00185035" w:rsidRPr="00AE1407" w14:paraId="11473860" w14:textId="77777777" w:rsidTr="00C90E7E">
        <w:trPr>
          <w:trHeight w:val="274"/>
        </w:trPr>
        <w:tc>
          <w:tcPr>
            <w:tcW w:w="433" w:type="pct"/>
            <w:gridSpan w:val="2"/>
          </w:tcPr>
          <w:p w14:paraId="6479BE4B" w14:textId="77777777" w:rsidR="00185035" w:rsidRPr="00AE1407" w:rsidRDefault="00185035" w:rsidP="005E2923">
            <w:pPr>
              <w:autoSpaceDE w:val="0"/>
              <w:autoSpaceDN w:val="0"/>
              <w:adjustRightInd w:val="0"/>
              <w:jc w:val="center"/>
              <w:rPr>
                <w:b/>
                <w:bCs/>
                <w:noProof/>
                <w:lang w:val="en-US"/>
              </w:rPr>
            </w:pPr>
            <w:r>
              <w:rPr>
                <w:b/>
                <w:bCs/>
                <w:noProof/>
                <w:lang w:val="en-US"/>
              </w:rPr>
              <w:t>II</w:t>
            </w:r>
          </w:p>
        </w:tc>
        <w:tc>
          <w:tcPr>
            <w:tcW w:w="3192" w:type="pct"/>
            <w:gridSpan w:val="5"/>
          </w:tcPr>
          <w:p w14:paraId="2D862B53" w14:textId="77777777" w:rsidR="00185035" w:rsidRPr="00AE1407" w:rsidRDefault="00185035"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5" w:type="pct"/>
            <w:gridSpan w:val="5"/>
          </w:tcPr>
          <w:p w14:paraId="0F38CE18" w14:textId="77777777" w:rsidR="00185035" w:rsidRPr="00AE1407" w:rsidRDefault="00185035" w:rsidP="005E2923">
            <w:pPr>
              <w:autoSpaceDE w:val="0"/>
              <w:autoSpaceDN w:val="0"/>
              <w:adjustRightInd w:val="0"/>
              <w:jc w:val="right"/>
              <w:rPr>
                <w:b/>
                <w:bCs/>
                <w:noProof/>
                <w:lang w:val="en-US"/>
              </w:rPr>
            </w:pPr>
          </w:p>
        </w:tc>
      </w:tr>
      <w:tr w:rsidR="00185035" w:rsidRPr="00AE1407" w14:paraId="13653C9D" w14:textId="77777777" w:rsidTr="00C90E7E">
        <w:trPr>
          <w:trHeight w:val="274"/>
        </w:trPr>
        <w:tc>
          <w:tcPr>
            <w:tcW w:w="433" w:type="pct"/>
            <w:gridSpan w:val="2"/>
          </w:tcPr>
          <w:p w14:paraId="744A838D" w14:textId="77777777" w:rsidR="00185035" w:rsidRPr="00AE1407" w:rsidRDefault="00185035" w:rsidP="005E2923">
            <w:pPr>
              <w:autoSpaceDE w:val="0"/>
              <w:autoSpaceDN w:val="0"/>
              <w:adjustRightInd w:val="0"/>
              <w:jc w:val="center"/>
              <w:rPr>
                <w:b/>
                <w:bCs/>
                <w:noProof/>
                <w:lang w:val="en-US"/>
              </w:rPr>
            </w:pPr>
            <w:r>
              <w:rPr>
                <w:b/>
                <w:bCs/>
                <w:noProof/>
                <w:lang w:val="en-US"/>
              </w:rPr>
              <w:t>III</w:t>
            </w:r>
          </w:p>
        </w:tc>
        <w:tc>
          <w:tcPr>
            <w:tcW w:w="3192" w:type="pct"/>
            <w:gridSpan w:val="5"/>
          </w:tcPr>
          <w:p w14:paraId="69A5BFC4" w14:textId="77777777" w:rsidR="00185035" w:rsidRPr="00AE1407" w:rsidRDefault="00185035"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5" w:type="pct"/>
            <w:gridSpan w:val="5"/>
          </w:tcPr>
          <w:p w14:paraId="16BAB2AC" w14:textId="77777777" w:rsidR="00185035" w:rsidRPr="00AE1407" w:rsidRDefault="00185035" w:rsidP="005E2923">
            <w:pPr>
              <w:autoSpaceDE w:val="0"/>
              <w:autoSpaceDN w:val="0"/>
              <w:adjustRightInd w:val="0"/>
              <w:jc w:val="right"/>
              <w:rPr>
                <w:b/>
                <w:bCs/>
                <w:noProof/>
                <w:lang w:val="en-US"/>
              </w:rPr>
            </w:pPr>
          </w:p>
        </w:tc>
      </w:tr>
    </w:tbl>
    <w:p w14:paraId="2DD31B7E" w14:textId="77777777" w:rsidR="00531A8A" w:rsidRDefault="00531A8A" w:rsidP="00531A8A">
      <w:pPr>
        <w:pStyle w:val="BodyText"/>
        <w:ind w:left="6480"/>
        <w:rPr>
          <w:noProof/>
          <w:szCs w:val="24"/>
        </w:rPr>
      </w:pPr>
    </w:p>
    <w:p w14:paraId="16D27D0E" w14:textId="77777777" w:rsidR="00AB0322" w:rsidRDefault="00AB0322" w:rsidP="00531A8A">
      <w:pPr>
        <w:pStyle w:val="BodyText"/>
        <w:ind w:left="6480"/>
        <w:rPr>
          <w:noProof/>
          <w:szCs w:val="24"/>
        </w:rPr>
      </w:pPr>
    </w:p>
    <w:p w14:paraId="2414321E" w14:textId="77777777" w:rsidR="00FD07DB" w:rsidRPr="00AE1407" w:rsidRDefault="00FD07DB" w:rsidP="00531A8A">
      <w:pPr>
        <w:pStyle w:val="BodyText"/>
        <w:ind w:left="6480"/>
        <w:rPr>
          <w:noProof/>
          <w:szCs w:val="24"/>
        </w:rPr>
      </w:pPr>
    </w:p>
    <w:p w14:paraId="35D36CEF"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B06E3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2645E16" w14:textId="77777777" w:rsidR="00E05332" w:rsidRDefault="00531A8A" w:rsidP="00CC366C">
      <w:r w:rsidRPr="00CC366C">
        <w:br w:type="page"/>
      </w:r>
      <w:bookmarkStart w:id="108" w:name="_Toc401143642"/>
    </w:p>
    <w:p w14:paraId="7F7A4648" w14:textId="77777777" w:rsidR="006E327B" w:rsidRDefault="006E327B" w:rsidP="006E327B">
      <w:pPr>
        <w:rPr>
          <w:b/>
          <w:noProof/>
          <w:lang w:val="sr-Cyrl-CS"/>
        </w:rPr>
      </w:pPr>
      <w:r>
        <w:rPr>
          <w:noProof/>
        </w:rPr>
        <w:lastRenderedPageBreak/>
        <w:t>(</w:t>
      </w:r>
      <w:r w:rsidRPr="000E6D2D">
        <w:rPr>
          <w:noProof/>
          <w:lang w:val="sl-SI"/>
        </w:rPr>
        <w:t>Тачан назив понуђача</w:t>
      </w:r>
      <w:r>
        <w:rPr>
          <w:noProof/>
          <w:lang w:val="sr-Cyrl-CS"/>
        </w:rPr>
        <w:t>)________________________(Адреса понуђача)</w:t>
      </w:r>
      <w:r>
        <w:rPr>
          <w:b/>
          <w:noProof/>
          <w:lang w:val="sr-Cyrl-CS"/>
        </w:rPr>
        <w:t>_____________________________</w:t>
      </w:r>
    </w:p>
    <w:p w14:paraId="10E745A0" w14:textId="77777777" w:rsidR="006E327B" w:rsidRPr="00324E83" w:rsidRDefault="006E327B" w:rsidP="006E327B">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612"/>
        <w:gridCol w:w="2518"/>
        <w:gridCol w:w="1681"/>
        <w:gridCol w:w="2795"/>
      </w:tblGrid>
      <w:tr w:rsidR="006E327B" w:rsidRPr="00324E83" w14:paraId="674EEFC1" w14:textId="77777777" w:rsidTr="00D57DCF">
        <w:tc>
          <w:tcPr>
            <w:tcW w:w="12582" w:type="dxa"/>
            <w:gridSpan w:val="5"/>
            <w:vAlign w:val="center"/>
          </w:tcPr>
          <w:p w14:paraId="1366BC35" w14:textId="77777777" w:rsidR="006E327B" w:rsidRPr="00251CB4" w:rsidRDefault="006E327B" w:rsidP="00D57DCF">
            <w:pPr>
              <w:pStyle w:val="Heading2"/>
              <w:numPr>
                <w:ilvl w:val="0"/>
                <w:numId w:val="0"/>
              </w:numPr>
              <w:ind w:left="360"/>
              <w:rPr>
                <w:noProof/>
                <w:sz w:val="24"/>
              </w:rPr>
            </w:pPr>
            <w:bookmarkStart w:id="109" w:name="_Toc370816151"/>
            <w:bookmarkStart w:id="110" w:name="_Toc503251694"/>
            <w:bookmarkStart w:id="111" w:name="_Toc531001231"/>
            <w:r w:rsidRPr="00251CB4">
              <w:rPr>
                <w:noProof/>
                <w:sz w:val="24"/>
                <w:lang w:val="sr-Cyrl-CS"/>
              </w:rPr>
              <w:t>РЕКАПИТУЛАЦИЈА РАДОВА</w:t>
            </w:r>
            <w:bookmarkEnd w:id="109"/>
            <w:bookmarkEnd w:id="110"/>
            <w:bookmarkEnd w:id="111"/>
          </w:p>
        </w:tc>
      </w:tr>
      <w:tr w:rsidR="006E327B" w:rsidRPr="00324E83" w14:paraId="3067D9BF" w14:textId="77777777" w:rsidTr="00D57DCF">
        <w:trPr>
          <w:trHeight w:val="370"/>
        </w:trPr>
        <w:tc>
          <w:tcPr>
            <w:tcW w:w="843" w:type="dxa"/>
            <w:vAlign w:val="center"/>
          </w:tcPr>
          <w:p w14:paraId="5A50A949" w14:textId="77777777" w:rsidR="006E327B" w:rsidRPr="00251CB4" w:rsidRDefault="006E327B" w:rsidP="00D57DCF">
            <w:pPr>
              <w:rPr>
                <w:b/>
                <w:noProof/>
              </w:rPr>
            </w:pPr>
            <w:r w:rsidRPr="00251CB4">
              <w:rPr>
                <w:b/>
                <w:noProof/>
                <w:lang w:val="sr-Cyrl-CS"/>
              </w:rPr>
              <w:t>Р.бр</w:t>
            </w:r>
          </w:p>
        </w:tc>
        <w:tc>
          <w:tcPr>
            <w:tcW w:w="4652" w:type="dxa"/>
            <w:vAlign w:val="center"/>
          </w:tcPr>
          <w:p w14:paraId="637B3E1E" w14:textId="77777777" w:rsidR="006E327B" w:rsidRPr="00251CB4" w:rsidRDefault="006E327B" w:rsidP="00D57DCF">
            <w:pPr>
              <w:rPr>
                <w:b/>
                <w:noProof/>
              </w:rPr>
            </w:pPr>
            <w:r w:rsidRPr="00251CB4">
              <w:rPr>
                <w:b/>
                <w:noProof/>
                <w:lang w:val="sr-Cyrl-CS"/>
              </w:rPr>
              <w:t xml:space="preserve">Рекапитулација радова </w:t>
            </w:r>
          </w:p>
        </w:tc>
        <w:tc>
          <w:tcPr>
            <w:tcW w:w="2551" w:type="dxa"/>
            <w:vAlign w:val="center"/>
          </w:tcPr>
          <w:p w14:paraId="0A0AF49F" w14:textId="77777777" w:rsidR="006E327B" w:rsidRPr="00251CB4" w:rsidRDefault="006E327B" w:rsidP="00D57DCF">
            <w:pPr>
              <w:jc w:val="center"/>
              <w:rPr>
                <w:b/>
                <w:noProof/>
              </w:rPr>
            </w:pPr>
            <w:r w:rsidRPr="00251CB4">
              <w:rPr>
                <w:b/>
                <w:noProof/>
                <w:lang w:val="sr-Cyrl-CS"/>
              </w:rPr>
              <w:t>Укупна вредност без ПДВ-а</w:t>
            </w:r>
          </w:p>
        </w:tc>
        <w:tc>
          <w:tcPr>
            <w:tcW w:w="1701" w:type="dxa"/>
            <w:vAlign w:val="center"/>
          </w:tcPr>
          <w:p w14:paraId="61572491" w14:textId="77777777" w:rsidR="006E327B" w:rsidRPr="00324E83" w:rsidRDefault="006E327B" w:rsidP="00D57DCF">
            <w:pPr>
              <w:jc w:val="center"/>
              <w:rPr>
                <w:noProof/>
              </w:rPr>
            </w:pPr>
            <w:r w:rsidRPr="00251CB4">
              <w:rPr>
                <w:b/>
                <w:noProof/>
                <w:lang w:val="sr-Cyrl-CS"/>
              </w:rPr>
              <w:t>Износ ПДВ-а</w:t>
            </w:r>
          </w:p>
          <w:p w14:paraId="6722C057" w14:textId="77777777" w:rsidR="006E327B" w:rsidRPr="00251CB4" w:rsidRDefault="006E327B" w:rsidP="00D57DCF">
            <w:pPr>
              <w:jc w:val="center"/>
              <w:rPr>
                <w:b/>
                <w:noProof/>
              </w:rPr>
            </w:pPr>
          </w:p>
        </w:tc>
        <w:tc>
          <w:tcPr>
            <w:tcW w:w="2835" w:type="dxa"/>
            <w:vAlign w:val="center"/>
          </w:tcPr>
          <w:p w14:paraId="3B39B880" w14:textId="77777777" w:rsidR="006E327B" w:rsidRPr="00251CB4" w:rsidRDefault="006E327B" w:rsidP="00D57DCF">
            <w:pPr>
              <w:jc w:val="center"/>
              <w:rPr>
                <w:b/>
                <w:noProof/>
              </w:rPr>
            </w:pPr>
            <w:r w:rsidRPr="00251CB4">
              <w:rPr>
                <w:b/>
                <w:noProof/>
                <w:lang w:val="sr-Cyrl-CS"/>
              </w:rPr>
              <w:t>Укупна вредност са ПДВ-ом</w:t>
            </w:r>
          </w:p>
        </w:tc>
      </w:tr>
      <w:tr w:rsidR="00CB4DD6" w:rsidRPr="00324E83" w14:paraId="5E4F9326" w14:textId="77777777" w:rsidTr="00D57DCF">
        <w:tc>
          <w:tcPr>
            <w:tcW w:w="843" w:type="dxa"/>
            <w:vAlign w:val="center"/>
          </w:tcPr>
          <w:p w14:paraId="1B1946A9" w14:textId="77777777" w:rsidR="00CB4DD6" w:rsidRPr="00CB4DD6" w:rsidRDefault="00230801" w:rsidP="00CB4DD6">
            <w:pPr>
              <w:jc w:val="center"/>
              <w:rPr>
                <w:bCs/>
              </w:rPr>
            </w:pPr>
            <w:r>
              <w:rPr>
                <w:bCs/>
              </w:rPr>
              <w:t>I</w:t>
            </w:r>
          </w:p>
        </w:tc>
        <w:tc>
          <w:tcPr>
            <w:tcW w:w="4652" w:type="dxa"/>
            <w:vAlign w:val="center"/>
          </w:tcPr>
          <w:p w14:paraId="33B885CE" w14:textId="77777777" w:rsidR="00CB4DD6" w:rsidRPr="00CB4DD6" w:rsidRDefault="00CB4DD6" w:rsidP="00CB4DD6">
            <w:pPr>
              <w:jc w:val="both"/>
            </w:pPr>
            <w:r w:rsidRPr="00CB4DD6">
              <w:t>UKUPNO PRIPREMNI RADOVI</w:t>
            </w:r>
          </w:p>
        </w:tc>
        <w:tc>
          <w:tcPr>
            <w:tcW w:w="2551" w:type="dxa"/>
          </w:tcPr>
          <w:p w14:paraId="48F20375" w14:textId="77777777" w:rsidR="00CB4DD6" w:rsidRPr="004E4E3E" w:rsidRDefault="00CB4DD6" w:rsidP="00D57DCF">
            <w:pPr>
              <w:rPr>
                <w:b/>
                <w:noProof/>
                <w:sz w:val="22"/>
                <w:szCs w:val="22"/>
              </w:rPr>
            </w:pPr>
          </w:p>
        </w:tc>
        <w:tc>
          <w:tcPr>
            <w:tcW w:w="1701" w:type="dxa"/>
          </w:tcPr>
          <w:p w14:paraId="077B6E42" w14:textId="77777777" w:rsidR="00CB4DD6" w:rsidRPr="00251CB4" w:rsidRDefault="00CB4DD6" w:rsidP="00D57DCF">
            <w:pPr>
              <w:rPr>
                <w:b/>
                <w:noProof/>
              </w:rPr>
            </w:pPr>
          </w:p>
        </w:tc>
        <w:tc>
          <w:tcPr>
            <w:tcW w:w="2835" w:type="dxa"/>
          </w:tcPr>
          <w:p w14:paraId="254189C8" w14:textId="77777777" w:rsidR="00CB4DD6" w:rsidRPr="00251CB4" w:rsidRDefault="00CB4DD6" w:rsidP="00D57DCF">
            <w:pPr>
              <w:rPr>
                <w:b/>
                <w:noProof/>
              </w:rPr>
            </w:pPr>
          </w:p>
        </w:tc>
      </w:tr>
      <w:tr w:rsidR="00CB4DD6" w:rsidRPr="00324E83" w14:paraId="12FA5A90" w14:textId="77777777" w:rsidTr="00D57DCF">
        <w:tc>
          <w:tcPr>
            <w:tcW w:w="843" w:type="dxa"/>
            <w:vAlign w:val="center"/>
          </w:tcPr>
          <w:p w14:paraId="2DCCFC50" w14:textId="77777777" w:rsidR="00CB4DD6" w:rsidRPr="00CB4DD6" w:rsidRDefault="00230801" w:rsidP="00CB4DD6">
            <w:pPr>
              <w:jc w:val="center"/>
              <w:rPr>
                <w:bCs/>
              </w:rPr>
            </w:pPr>
            <w:r>
              <w:rPr>
                <w:bCs/>
              </w:rPr>
              <w:t>II</w:t>
            </w:r>
          </w:p>
        </w:tc>
        <w:tc>
          <w:tcPr>
            <w:tcW w:w="4652" w:type="dxa"/>
            <w:vAlign w:val="center"/>
          </w:tcPr>
          <w:p w14:paraId="2BF844EF" w14:textId="77777777" w:rsidR="00CB4DD6" w:rsidRPr="00CB4DD6" w:rsidRDefault="00CB4DD6" w:rsidP="00CB4DD6">
            <w:pPr>
              <w:jc w:val="both"/>
            </w:pPr>
            <w:r w:rsidRPr="00CB4DD6">
              <w:t xml:space="preserve">UKUPNO RADOVI NA RUŠENJU I DEMONTAŽI </w:t>
            </w:r>
          </w:p>
        </w:tc>
        <w:tc>
          <w:tcPr>
            <w:tcW w:w="2551" w:type="dxa"/>
          </w:tcPr>
          <w:p w14:paraId="6E793D51" w14:textId="77777777" w:rsidR="00CB4DD6" w:rsidRPr="004E4E3E" w:rsidRDefault="00CB4DD6" w:rsidP="00D57DCF">
            <w:pPr>
              <w:rPr>
                <w:b/>
                <w:noProof/>
                <w:sz w:val="22"/>
                <w:szCs w:val="22"/>
              </w:rPr>
            </w:pPr>
          </w:p>
        </w:tc>
        <w:tc>
          <w:tcPr>
            <w:tcW w:w="1701" w:type="dxa"/>
          </w:tcPr>
          <w:p w14:paraId="3C324AFB" w14:textId="77777777" w:rsidR="00CB4DD6" w:rsidRPr="00251CB4" w:rsidRDefault="00CB4DD6" w:rsidP="00D57DCF">
            <w:pPr>
              <w:rPr>
                <w:b/>
                <w:noProof/>
              </w:rPr>
            </w:pPr>
          </w:p>
        </w:tc>
        <w:tc>
          <w:tcPr>
            <w:tcW w:w="2835" w:type="dxa"/>
          </w:tcPr>
          <w:p w14:paraId="70735114" w14:textId="77777777" w:rsidR="00CB4DD6" w:rsidRPr="00251CB4" w:rsidRDefault="00CB4DD6" w:rsidP="00D57DCF">
            <w:pPr>
              <w:rPr>
                <w:b/>
                <w:noProof/>
              </w:rPr>
            </w:pPr>
          </w:p>
        </w:tc>
      </w:tr>
      <w:tr w:rsidR="00CB4DD6" w:rsidRPr="00324E83" w14:paraId="7EA824F0" w14:textId="77777777" w:rsidTr="00D57DCF">
        <w:tc>
          <w:tcPr>
            <w:tcW w:w="843" w:type="dxa"/>
            <w:vAlign w:val="center"/>
          </w:tcPr>
          <w:p w14:paraId="2971082D" w14:textId="77777777" w:rsidR="00CB4DD6" w:rsidRPr="00CB4DD6" w:rsidRDefault="00230801" w:rsidP="00CB4DD6">
            <w:pPr>
              <w:jc w:val="center"/>
              <w:rPr>
                <w:bCs/>
              </w:rPr>
            </w:pPr>
            <w:r>
              <w:rPr>
                <w:bCs/>
              </w:rPr>
              <w:t>III</w:t>
            </w:r>
          </w:p>
        </w:tc>
        <w:tc>
          <w:tcPr>
            <w:tcW w:w="4652" w:type="dxa"/>
            <w:vAlign w:val="center"/>
          </w:tcPr>
          <w:p w14:paraId="70537339" w14:textId="77777777" w:rsidR="00CB4DD6" w:rsidRPr="00CB4DD6" w:rsidRDefault="00CB4DD6" w:rsidP="00CB4DD6">
            <w:pPr>
              <w:jc w:val="both"/>
            </w:pPr>
            <w:r w:rsidRPr="00CB4DD6">
              <w:t>UKUPNO ZIDARSKI RADOVI</w:t>
            </w:r>
          </w:p>
        </w:tc>
        <w:tc>
          <w:tcPr>
            <w:tcW w:w="2551" w:type="dxa"/>
          </w:tcPr>
          <w:p w14:paraId="4C78397B" w14:textId="77777777" w:rsidR="00CB4DD6" w:rsidRPr="004E4E3E" w:rsidRDefault="00CB4DD6" w:rsidP="00D57DCF">
            <w:pPr>
              <w:rPr>
                <w:b/>
                <w:noProof/>
                <w:sz w:val="22"/>
                <w:szCs w:val="22"/>
              </w:rPr>
            </w:pPr>
          </w:p>
        </w:tc>
        <w:tc>
          <w:tcPr>
            <w:tcW w:w="1701" w:type="dxa"/>
          </w:tcPr>
          <w:p w14:paraId="3B42138D" w14:textId="77777777" w:rsidR="00CB4DD6" w:rsidRPr="00251CB4" w:rsidRDefault="00CB4DD6" w:rsidP="00D57DCF">
            <w:pPr>
              <w:rPr>
                <w:b/>
                <w:noProof/>
              </w:rPr>
            </w:pPr>
          </w:p>
        </w:tc>
        <w:tc>
          <w:tcPr>
            <w:tcW w:w="2835" w:type="dxa"/>
          </w:tcPr>
          <w:p w14:paraId="70F4E954" w14:textId="77777777" w:rsidR="00CB4DD6" w:rsidRPr="00251CB4" w:rsidRDefault="00CB4DD6" w:rsidP="00D57DCF">
            <w:pPr>
              <w:rPr>
                <w:b/>
                <w:noProof/>
              </w:rPr>
            </w:pPr>
          </w:p>
        </w:tc>
      </w:tr>
      <w:tr w:rsidR="00CB4DD6" w:rsidRPr="00324E83" w14:paraId="07C1488A" w14:textId="77777777" w:rsidTr="00D57DCF">
        <w:tc>
          <w:tcPr>
            <w:tcW w:w="843" w:type="dxa"/>
            <w:vAlign w:val="center"/>
          </w:tcPr>
          <w:p w14:paraId="139DFAE9" w14:textId="77777777" w:rsidR="00CB4DD6" w:rsidRPr="00CB4DD6" w:rsidRDefault="00230801" w:rsidP="00CB4DD6">
            <w:pPr>
              <w:jc w:val="center"/>
              <w:rPr>
                <w:bCs/>
              </w:rPr>
            </w:pPr>
            <w:r>
              <w:rPr>
                <w:bCs/>
              </w:rPr>
              <w:t>IV</w:t>
            </w:r>
          </w:p>
        </w:tc>
        <w:tc>
          <w:tcPr>
            <w:tcW w:w="4652" w:type="dxa"/>
            <w:vAlign w:val="center"/>
          </w:tcPr>
          <w:p w14:paraId="2EAF6987" w14:textId="77777777" w:rsidR="00CB4DD6" w:rsidRPr="00CB4DD6" w:rsidRDefault="00CB4DD6" w:rsidP="00CB4DD6">
            <w:pPr>
              <w:jc w:val="both"/>
            </w:pPr>
            <w:r w:rsidRPr="00CB4DD6">
              <w:t>UKUPNO TESARSKI RADOVI</w:t>
            </w:r>
          </w:p>
        </w:tc>
        <w:tc>
          <w:tcPr>
            <w:tcW w:w="2551" w:type="dxa"/>
          </w:tcPr>
          <w:p w14:paraId="1A703251" w14:textId="77777777" w:rsidR="00CB4DD6" w:rsidRPr="004E4E3E" w:rsidRDefault="00CB4DD6" w:rsidP="00D57DCF">
            <w:pPr>
              <w:rPr>
                <w:b/>
                <w:noProof/>
                <w:sz w:val="22"/>
                <w:szCs w:val="22"/>
              </w:rPr>
            </w:pPr>
          </w:p>
        </w:tc>
        <w:tc>
          <w:tcPr>
            <w:tcW w:w="1701" w:type="dxa"/>
          </w:tcPr>
          <w:p w14:paraId="5D4711D5" w14:textId="77777777" w:rsidR="00CB4DD6" w:rsidRPr="00251CB4" w:rsidRDefault="00CB4DD6" w:rsidP="00D57DCF">
            <w:pPr>
              <w:rPr>
                <w:b/>
                <w:noProof/>
              </w:rPr>
            </w:pPr>
          </w:p>
        </w:tc>
        <w:tc>
          <w:tcPr>
            <w:tcW w:w="2835" w:type="dxa"/>
          </w:tcPr>
          <w:p w14:paraId="0A84125E" w14:textId="77777777" w:rsidR="00CB4DD6" w:rsidRPr="00251CB4" w:rsidRDefault="00CB4DD6" w:rsidP="00D57DCF">
            <w:pPr>
              <w:rPr>
                <w:b/>
                <w:noProof/>
              </w:rPr>
            </w:pPr>
          </w:p>
        </w:tc>
      </w:tr>
      <w:tr w:rsidR="00CB4DD6" w:rsidRPr="00324E83" w14:paraId="4BC71C03" w14:textId="77777777" w:rsidTr="00D57DCF">
        <w:tc>
          <w:tcPr>
            <w:tcW w:w="843" w:type="dxa"/>
            <w:vAlign w:val="center"/>
          </w:tcPr>
          <w:p w14:paraId="1D0885F1" w14:textId="77777777" w:rsidR="00CB4DD6" w:rsidRPr="00CB4DD6" w:rsidRDefault="00230801" w:rsidP="00CB4DD6">
            <w:pPr>
              <w:jc w:val="center"/>
              <w:rPr>
                <w:bCs/>
              </w:rPr>
            </w:pPr>
            <w:r>
              <w:rPr>
                <w:bCs/>
              </w:rPr>
              <w:t>V</w:t>
            </w:r>
          </w:p>
        </w:tc>
        <w:tc>
          <w:tcPr>
            <w:tcW w:w="4652" w:type="dxa"/>
            <w:vAlign w:val="center"/>
          </w:tcPr>
          <w:p w14:paraId="6B071DAE" w14:textId="77777777" w:rsidR="00CB4DD6" w:rsidRPr="00CB4DD6" w:rsidRDefault="00CB4DD6" w:rsidP="00CB4DD6">
            <w:pPr>
              <w:jc w:val="both"/>
            </w:pPr>
            <w:r w:rsidRPr="00CB4DD6">
              <w:t>UKUPNO IZOLATERSKI RADOVI</w:t>
            </w:r>
          </w:p>
        </w:tc>
        <w:tc>
          <w:tcPr>
            <w:tcW w:w="2551" w:type="dxa"/>
          </w:tcPr>
          <w:p w14:paraId="0B0A7FB8" w14:textId="77777777" w:rsidR="00CB4DD6" w:rsidRPr="004E4E3E" w:rsidRDefault="00CB4DD6" w:rsidP="00D57DCF">
            <w:pPr>
              <w:rPr>
                <w:b/>
                <w:noProof/>
                <w:sz w:val="22"/>
                <w:szCs w:val="22"/>
              </w:rPr>
            </w:pPr>
          </w:p>
        </w:tc>
        <w:tc>
          <w:tcPr>
            <w:tcW w:w="1701" w:type="dxa"/>
          </w:tcPr>
          <w:p w14:paraId="2CD271B7" w14:textId="77777777" w:rsidR="00CB4DD6" w:rsidRPr="00251CB4" w:rsidRDefault="00CB4DD6" w:rsidP="00D57DCF">
            <w:pPr>
              <w:rPr>
                <w:b/>
                <w:noProof/>
              </w:rPr>
            </w:pPr>
          </w:p>
        </w:tc>
        <w:tc>
          <w:tcPr>
            <w:tcW w:w="2835" w:type="dxa"/>
          </w:tcPr>
          <w:p w14:paraId="206131FB" w14:textId="77777777" w:rsidR="00CB4DD6" w:rsidRPr="00251CB4" w:rsidRDefault="00CB4DD6" w:rsidP="00D57DCF">
            <w:pPr>
              <w:rPr>
                <w:b/>
                <w:noProof/>
              </w:rPr>
            </w:pPr>
          </w:p>
        </w:tc>
      </w:tr>
      <w:tr w:rsidR="00CB4DD6" w:rsidRPr="00324E83" w14:paraId="5B659A39" w14:textId="77777777" w:rsidTr="00D57DCF">
        <w:tc>
          <w:tcPr>
            <w:tcW w:w="843" w:type="dxa"/>
            <w:vAlign w:val="center"/>
          </w:tcPr>
          <w:p w14:paraId="308A70EA" w14:textId="77777777" w:rsidR="00CB4DD6" w:rsidRPr="00CB4DD6" w:rsidRDefault="00230801" w:rsidP="00CB4DD6">
            <w:pPr>
              <w:jc w:val="center"/>
              <w:rPr>
                <w:bCs/>
              </w:rPr>
            </w:pPr>
            <w:r>
              <w:rPr>
                <w:bCs/>
              </w:rPr>
              <w:t>VI</w:t>
            </w:r>
          </w:p>
        </w:tc>
        <w:tc>
          <w:tcPr>
            <w:tcW w:w="4652" w:type="dxa"/>
            <w:vAlign w:val="center"/>
          </w:tcPr>
          <w:p w14:paraId="4A1A81F8" w14:textId="77777777" w:rsidR="00CB4DD6" w:rsidRPr="00CB4DD6" w:rsidRDefault="00CB4DD6" w:rsidP="00CB4DD6">
            <w:pPr>
              <w:jc w:val="both"/>
            </w:pPr>
            <w:r w:rsidRPr="00CB4DD6">
              <w:t>UKUPNO STOLARSKI RADOVI</w:t>
            </w:r>
          </w:p>
        </w:tc>
        <w:tc>
          <w:tcPr>
            <w:tcW w:w="2551" w:type="dxa"/>
          </w:tcPr>
          <w:p w14:paraId="75F8F370" w14:textId="77777777" w:rsidR="00CB4DD6" w:rsidRPr="004E4E3E" w:rsidRDefault="00CB4DD6" w:rsidP="00D57DCF">
            <w:pPr>
              <w:rPr>
                <w:b/>
                <w:noProof/>
                <w:sz w:val="22"/>
                <w:szCs w:val="22"/>
              </w:rPr>
            </w:pPr>
          </w:p>
        </w:tc>
        <w:tc>
          <w:tcPr>
            <w:tcW w:w="1701" w:type="dxa"/>
          </w:tcPr>
          <w:p w14:paraId="6AA0028D" w14:textId="77777777" w:rsidR="00CB4DD6" w:rsidRPr="00251CB4" w:rsidRDefault="00CB4DD6" w:rsidP="00D57DCF">
            <w:pPr>
              <w:rPr>
                <w:b/>
                <w:noProof/>
              </w:rPr>
            </w:pPr>
          </w:p>
        </w:tc>
        <w:tc>
          <w:tcPr>
            <w:tcW w:w="2835" w:type="dxa"/>
          </w:tcPr>
          <w:p w14:paraId="178EC699" w14:textId="77777777" w:rsidR="00CB4DD6" w:rsidRPr="00251CB4" w:rsidRDefault="00CB4DD6" w:rsidP="00D57DCF">
            <w:pPr>
              <w:rPr>
                <w:b/>
                <w:noProof/>
              </w:rPr>
            </w:pPr>
          </w:p>
        </w:tc>
      </w:tr>
      <w:tr w:rsidR="00CB4DD6" w:rsidRPr="00324E83" w14:paraId="06D907BA" w14:textId="77777777" w:rsidTr="00D57DCF">
        <w:tc>
          <w:tcPr>
            <w:tcW w:w="843" w:type="dxa"/>
            <w:vAlign w:val="center"/>
          </w:tcPr>
          <w:p w14:paraId="63DA50DA" w14:textId="77777777" w:rsidR="00CB4DD6" w:rsidRPr="00CB4DD6" w:rsidRDefault="00230801" w:rsidP="00CB4DD6">
            <w:pPr>
              <w:jc w:val="center"/>
              <w:rPr>
                <w:bCs/>
              </w:rPr>
            </w:pPr>
            <w:r>
              <w:rPr>
                <w:bCs/>
              </w:rPr>
              <w:t>VII</w:t>
            </w:r>
          </w:p>
        </w:tc>
        <w:tc>
          <w:tcPr>
            <w:tcW w:w="4652" w:type="dxa"/>
            <w:vAlign w:val="center"/>
          </w:tcPr>
          <w:p w14:paraId="495C945C" w14:textId="77777777" w:rsidR="00CB4DD6" w:rsidRPr="00CB4DD6" w:rsidRDefault="00CB4DD6" w:rsidP="00CB4DD6">
            <w:pPr>
              <w:jc w:val="both"/>
            </w:pPr>
            <w:r w:rsidRPr="00CB4DD6">
              <w:t>UKUPNO BRAVARSKI RADOVI</w:t>
            </w:r>
          </w:p>
        </w:tc>
        <w:tc>
          <w:tcPr>
            <w:tcW w:w="2551" w:type="dxa"/>
          </w:tcPr>
          <w:p w14:paraId="7FB46D1A" w14:textId="77777777" w:rsidR="00CB4DD6" w:rsidRPr="004E4E3E" w:rsidRDefault="00CB4DD6" w:rsidP="00D57DCF">
            <w:pPr>
              <w:rPr>
                <w:b/>
                <w:noProof/>
                <w:sz w:val="22"/>
                <w:szCs w:val="22"/>
              </w:rPr>
            </w:pPr>
          </w:p>
        </w:tc>
        <w:tc>
          <w:tcPr>
            <w:tcW w:w="1701" w:type="dxa"/>
          </w:tcPr>
          <w:p w14:paraId="47CA7CED" w14:textId="77777777" w:rsidR="00CB4DD6" w:rsidRPr="00251CB4" w:rsidRDefault="00CB4DD6" w:rsidP="00D57DCF">
            <w:pPr>
              <w:rPr>
                <w:b/>
                <w:noProof/>
              </w:rPr>
            </w:pPr>
          </w:p>
        </w:tc>
        <w:tc>
          <w:tcPr>
            <w:tcW w:w="2835" w:type="dxa"/>
          </w:tcPr>
          <w:p w14:paraId="3E275AF4" w14:textId="77777777" w:rsidR="00CB4DD6" w:rsidRPr="00251CB4" w:rsidRDefault="00CB4DD6" w:rsidP="00D57DCF">
            <w:pPr>
              <w:rPr>
                <w:b/>
                <w:noProof/>
              </w:rPr>
            </w:pPr>
          </w:p>
        </w:tc>
      </w:tr>
      <w:tr w:rsidR="00CB4DD6" w:rsidRPr="00324E83" w14:paraId="609DD579" w14:textId="77777777" w:rsidTr="00D57DCF">
        <w:tc>
          <w:tcPr>
            <w:tcW w:w="843" w:type="dxa"/>
            <w:vAlign w:val="center"/>
          </w:tcPr>
          <w:p w14:paraId="4F0A302E" w14:textId="77777777" w:rsidR="00CB4DD6" w:rsidRPr="00CB4DD6" w:rsidRDefault="00230801" w:rsidP="00CB4DD6">
            <w:pPr>
              <w:jc w:val="center"/>
              <w:rPr>
                <w:bCs/>
              </w:rPr>
            </w:pPr>
            <w:r>
              <w:rPr>
                <w:bCs/>
              </w:rPr>
              <w:t>VIII</w:t>
            </w:r>
          </w:p>
        </w:tc>
        <w:tc>
          <w:tcPr>
            <w:tcW w:w="4652" w:type="dxa"/>
            <w:vAlign w:val="center"/>
          </w:tcPr>
          <w:p w14:paraId="54E724BC" w14:textId="77777777" w:rsidR="00CB4DD6" w:rsidRPr="00CB4DD6" w:rsidRDefault="00CB4DD6" w:rsidP="00CB4DD6">
            <w:pPr>
              <w:jc w:val="both"/>
            </w:pPr>
            <w:r w:rsidRPr="00CB4DD6">
              <w:t>UKUPNO LIMARSKI RADOVI</w:t>
            </w:r>
          </w:p>
        </w:tc>
        <w:tc>
          <w:tcPr>
            <w:tcW w:w="2551" w:type="dxa"/>
          </w:tcPr>
          <w:p w14:paraId="427919D6" w14:textId="77777777" w:rsidR="00CB4DD6" w:rsidRPr="004E4E3E" w:rsidRDefault="00CB4DD6" w:rsidP="00D57DCF">
            <w:pPr>
              <w:rPr>
                <w:b/>
                <w:noProof/>
                <w:sz w:val="22"/>
                <w:szCs w:val="22"/>
              </w:rPr>
            </w:pPr>
          </w:p>
        </w:tc>
        <w:tc>
          <w:tcPr>
            <w:tcW w:w="1701" w:type="dxa"/>
          </w:tcPr>
          <w:p w14:paraId="3AE102E8" w14:textId="77777777" w:rsidR="00CB4DD6" w:rsidRPr="00251CB4" w:rsidRDefault="00CB4DD6" w:rsidP="00D57DCF">
            <w:pPr>
              <w:rPr>
                <w:b/>
                <w:noProof/>
              </w:rPr>
            </w:pPr>
          </w:p>
        </w:tc>
        <w:tc>
          <w:tcPr>
            <w:tcW w:w="2835" w:type="dxa"/>
          </w:tcPr>
          <w:p w14:paraId="653941CA" w14:textId="77777777" w:rsidR="00CB4DD6" w:rsidRPr="00251CB4" w:rsidRDefault="00CB4DD6" w:rsidP="00D57DCF">
            <w:pPr>
              <w:rPr>
                <w:b/>
                <w:noProof/>
              </w:rPr>
            </w:pPr>
          </w:p>
        </w:tc>
      </w:tr>
      <w:tr w:rsidR="00CB4DD6" w:rsidRPr="00324E83" w14:paraId="0016ADDE" w14:textId="77777777" w:rsidTr="00D57DCF">
        <w:tc>
          <w:tcPr>
            <w:tcW w:w="843" w:type="dxa"/>
            <w:vAlign w:val="center"/>
          </w:tcPr>
          <w:p w14:paraId="22135CCC" w14:textId="77777777" w:rsidR="00CB4DD6" w:rsidRPr="00CB4DD6" w:rsidRDefault="00230801" w:rsidP="00CB4DD6">
            <w:pPr>
              <w:jc w:val="center"/>
              <w:rPr>
                <w:bCs/>
              </w:rPr>
            </w:pPr>
            <w:r>
              <w:rPr>
                <w:bCs/>
              </w:rPr>
              <w:t>IX</w:t>
            </w:r>
          </w:p>
        </w:tc>
        <w:tc>
          <w:tcPr>
            <w:tcW w:w="4652" w:type="dxa"/>
            <w:vAlign w:val="center"/>
          </w:tcPr>
          <w:p w14:paraId="5BDBCFC8" w14:textId="77777777" w:rsidR="00CB4DD6" w:rsidRPr="00CB4DD6" w:rsidRDefault="00CB4DD6" w:rsidP="00CB4DD6">
            <w:pPr>
              <w:jc w:val="both"/>
            </w:pPr>
            <w:r w:rsidRPr="00CB4DD6">
              <w:t>UKUPNO KERAMIČARSKI RADOVI</w:t>
            </w:r>
          </w:p>
        </w:tc>
        <w:tc>
          <w:tcPr>
            <w:tcW w:w="2551" w:type="dxa"/>
          </w:tcPr>
          <w:p w14:paraId="1ABF050C" w14:textId="77777777" w:rsidR="00CB4DD6" w:rsidRPr="004E4E3E" w:rsidRDefault="00CB4DD6" w:rsidP="00D57DCF">
            <w:pPr>
              <w:rPr>
                <w:b/>
                <w:noProof/>
                <w:sz w:val="22"/>
                <w:szCs w:val="22"/>
              </w:rPr>
            </w:pPr>
          </w:p>
        </w:tc>
        <w:tc>
          <w:tcPr>
            <w:tcW w:w="1701" w:type="dxa"/>
          </w:tcPr>
          <w:p w14:paraId="2D316B96" w14:textId="77777777" w:rsidR="00CB4DD6" w:rsidRPr="00251CB4" w:rsidRDefault="00CB4DD6" w:rsidP="00D57DCF">
            <w:pPr>
              <w:rPr>
                <w:b/>
                <w:noProof/>
              </w:rPr>
            </w:pPr>
          </w:p>
        </w:tc>
        <w:tc>
          <w:tcPr>
            <w:tcW w:w="2835" w:type="dxa"/>
          </w:tcPr>
          <w:p w14:paraId="5BF9253E" w14:textId="77777777" w:rsidR="00CB4DD6" w:rsidRPr="00251CB4" w:rsidRDefault="00CB4DD6" w:rsidP="00D57DCF">
            <w:pPr>
              <w:rPr>
                <w:b/>
                <w:noProof/>
              </w:rPr>
            </w:pPr>
          </w:p>
        </w:tc>
      </w:tr>
      <w:tr w:rsidR="00CB4DD6" w:rsidRPr="00324E83" w14:paraId="69A2D60B" w14:textId="77777777" w:rsidTr="00D57DCF">
        <w:tc>
          <w:tcPr>
            <w:tcW w:w="843" w:type="dxa"/>
            <w:vAlign w:val="center"/>
          </w:tcPr>
          <w:p w14:paraId="0118D82C" w14:textId="77777777" w:rsidR="00CB4DD6" w:rsidRPr="00CB4DD6" w:rsidRDefault="00230801" w:rsidP="00CB4DD6">
            <w:pPr>
              <w:jc w:val="center"/>
              <w:rPr>
                <w:bCs/>
              </w:rPr>
            </w:pPr>
            <w:r>
              <w:rPr>
                <w:bCs/>
              </w:rPr>
              <w:t>X</w:t>
            </w:r>
          </w:p>
        </w:tc>
        <w:tc>
          <w:tcPr>
            <w:tcW w:w="4652" w:type="dxa"/>
            <w:vAlign w:val="center"/>
          </w:tcPr>
          <w:p w14:paraId="3129BE25" w14:textId="77777777" w:rsidR="00CB4DD6" w:rsidRPr="00CB4DD6" w:rsidRDefault="00CB4DD6" w:rsidP="00CB4DD6">
            <w:pPr>
              <w:jc w:val="both"/>
            </w:pPr>
            <w:r w:rsidRPr="00CB4DD6">
              <w:t>UKUPNO KAMENOREZAČKI RADOVI</w:t>
            </w:r>
          </w:p>
        </w:tc>
        <w:tc>
          <w:tcPr>
            <w:tcW w:w="2551" w:type="dxa"/>
          </w:tcPr>
          <w:p w14:paraId="29704E61" w14:textId="77777777" w:rsidR="00CB4DD6" w:rsidRPr="004E4E3E" w:rsidRDefault="00CB4DD6" w:rsidP="00D57DCF">
            <w:pPr>
              <w:rPr>
                <w:b/>
                <w:noProof/>
                <w:sz w:val="22"/>
                <w:szCs w:val="22"/>
              </w:rPr>
            </w:pPr>
          </w:p>
        </w:tc>
        <w:tc>
          <w:tcPr>
            <w:tcW w:w="1701" w:type="dxa"/>
          </w:tcPr>
          <w:p w14:paraId="547B993B" w14:textId="77777777" w:rsidR="00CB4DD6" w:rsidRPr="00251CB4" w:rsidRDefault="00CB4DD6" w:rsidP="00D57DCF">
            <w:pPr>
              <w:rPr>
                <w:b/>
                <w:noProof/>
              </w:rPr>
            </w:pPr>
          </w:p>
        </w:tc>
        <w:tc>
          <w:tcPr>
            <w:tcW w:w="2835" w:type="dxa"/>
          </w:tcPr>
          <w:p w14:paraId="24B25CE7" w14:textId="77777777" w:rsidR="00CB4DD6" w:rsidRPr="00251CB4" w:rsidRDefault="00CB4DD6" w:rsidP="00D57DCF">
            <w:pPr>
              <w:rPr>
                <w:b/>
                <w:noProof/>
              </w:rPr>
            </w:pPr>
          </w:p>
        </w:tc>
      </w:tr>
      <w:tr w:rsidR="00CB4DD6" w:rsidRPr="00324E83" w14:paraId="3403F3D1" w14:textId="77777777" w:rsidTr="00D57DCF">
        <w:tc>
          <w:tcPr>
            <w:tcW w:w="843" w:type="dxa"/>
            <w:vAlign w:val="center"/>
          </w:tcPr>
          <w:p w14:paraId="26FA52D1" w14:textId="77777777" w:rsidR="00CB4DD6" w:rsidRPr="00CB4DD6" w:rsidRDefault="00230801" w:rsidP="00CB4DD6">
            <w:pPr>
              <w:jc w:val="center"/>
              <w:rPr>
                <w:bCs/>
              </w:rPr>
            </w:pPr>
            <w:r>
              <w:rPr>
                <w:bCs/>
              </w:rPr>
              <w:t>XI</w:t>
            </w:r>
          </w:p>
        </w:tc>
        <w:tc>
          <w:tcPr>
            <w:tcW w:w="4652" w:type="dxa"/>
            <w:vAlign w:val="center"/>
          </w:tcPr>
          <w:p w14:paraId="6C47E833" w14:textId="77777777" w:rsidR="00CB4DD6" w:rsidRPr="00CB4DD6" w:rsidRDefault="00CB4DD6" w:rsidP="00CB4DD6">
            <w:pPr>
              <w:jc w:val="both"/>
            </w:pPr>
            <w:r w:rsidRPr="00CB4DD6">
              <w:t>UKUPNO MOLERSKO - FARBARSKI RADOVI</w:t>
            </w:r>
          </w:p>
        </w:tc>
        <w:tc>
          <w:tcPr>
            <w:tcW w:w="2551" w:type="dxa"/>
          </w:tcPr>
          <w:p w14:paraId="1DA3E949" w14:textId="77777777" w:rsidR="00CB4DD6" w:rsidRPr="004E4E3E" w:rsidRDefault="00CB4DD6" w:rsidP="00D57DCF">
            <w:pPr>
              <w:rPr>
                <w:b/>
                <w:noProof/>
                <w:sz w:val="22"/>
                <w:szCs w:val="22"/>
              </w:rPr>
            </w:pPr>
          </w:p>
        </w:tc>
        <w:tc>
          <w:tcPr>
            <w:tcW w:w="1701" w:type="dxa"/>
          </w:tcPr>
          <w:p w14:paraId="343959A1" w14:textId="77777777" w:rsidR="00CB4DD6" w:rsidRPr="00251CB4" w:rsidRDefault="00CB4DD6" w:rsidP="00D57DCF">
            <w:pPr>
              <w:rPr>
                <w:b/>
                <w:noProof/>
              </w:rPr>
            </w:pPr>
          </w:p>
        </w:tc>
        <w:tc>
          <w:tcPr>
            <w:tcW w:w="2835" w:type="dxa"/>
          </w:tcPr>
          <w:p w14:paraId="1730539A" w14:textId="77777777" w:rsidR="00CB4DD6" w:rsidRPr="00251CB4" w:rsidRDefault="00CB4DD6" w:rsidP="00D57DCF">
            <w:pPr>
              <w:rPr>
                <w:b/>
                <w:noProof/>
              </w:rPr>
            </w:pPr>
          </w:p>
        </w:tc>
      </w:tr>
      <w:tr w:rsidR="00CB4DD6" w:rsidRPr="00324E83" w14:paraId="7DE1FBC8" w14:textId="77777777" w:rsidTr="00D57DCF">
        <w:tc>
          <w:tcPr>
            <w:tcW w:w="843" w:type="dxa"/>
            <w:vAlign w:val="center"/>
          </w:tcPr>
          <w:p w14:paraId="16AD6D99" w14:textId="77777777" w:rsidR="00CB4DD6" w:rsidRPr="00CB4DD6" w:rsidRDefault="00230801" w:rsidP="00CB4DD6">
            <w:pPr>
              <w:jc w:val="center"/>
              <w:rPr>
                <w:bCs/>
              </w:rPr>
            </w:pPr>
            <w:r>
              <w:rPr>
                <w:bCs/>
              </w:rPr>
              <w:t>XII</w:t>
            </w:r>
          </w:p>
        </w:tc>
        <w:tc>
          <w:tcPr>
            <w:tcW w:w="4652" w:type="dxa"/>
            <w:vAlign w:val="center"/>
          </w:tcPr>
          <w:p w14:paraId="165243CD" w14:textId="77777777" w:rsidR="00CB4DD6" w:rsidRPr="00CB4DD6" w:rsidRDefault="00CB4DD6" w:rsidP="00CB4DD6">
            <w:pPr>
              <w:jc w:val="both"/>
            </w:pPr>
            <w:r w:rsidRPr="00CB4DD6">
              <w:t>UKUPNO PODOPOLAGAČKI RADOVI</w:t>
            </w:r>
          </w:p>
        </w:tc>
        <w:tc>
          <w:tcPr>
            <w:tcW w:w="2551" w:type="dxa"/>
          </w:tcPr>
          <w:p w14:paraId="6CFFD24E" w14:textId="77777777" w:rsidR="00CB4DD6" w:rsidRPr="004E4E3E" w:rsidRDefault="00CB4DD6" w:rsidP="00D57DCF">
            <w:pPr>
              <w:rPr>
                <w:b/>
                <w:noProof/>
                <w:sz w:val="22"/>
                <w:szCs w:val="22"/>
              </w:rPr>
            </w:pPr>
          </w:p>
        </w:tc>
        <w:tc>
          <w:tcPr>
            <w:tcW w:w="1701" w:type="dxa"/>
          </w:tcPr>
          <w:p w14:paraId="2D33FB70" w14:textId="77777777" w:rsidR="00CB4DD6" w:rsidRPr="00251CB4" w:rsidRDefault="00CB4DD6" w:rsidP="00D57DCF">
            <w:pPr>
              <w:rPr>
                <w:b/>
                <w:noProof/>
              </w:rPr>
            </w:pPr>
          </w:p>
        </w:tc>
        <w:tc>
          <w:tcPr>
            <w:tcW w:w="2835" w:type="dxa"/>
          </w:tcPr>
          <w:p w14:paraId="3E41D054" w14:textId="77777777" w:rsidR="00CB4DD6" w:rsidRPr="00251CB4" w:rsidRDefault="00CB4DD6" w:rsidP="00D57DCF">
            <w:pPr>
              <w:rPr>
                <w:b/>
                <w:noProof/>
              </w:rPr>
            </w:pPr>
          </w:p>
        </w:tc>
      </w:tr>
      <w:tr w:rsidR="00CB4DD6" w:rsidRPr="00324E83" w14:paraId="7D250F3A" w14:textId="77777777" w:rsidTr="00D57DCF">
        <w:tc>
          <w:tcPr>
            <w:tcW w:w="843" w:type="dxa"/>
            <w:vAlign w:val="center"/>
          </w:tcPr>
          <w:p w14:paraId="61851C9E" w14:textId="77777777" w:rsidR="00CB4DD6" w:rsidRPr="00CB4DD6" w:rsidRDefault="00230801" w:rsidP="00CB4DD6">
            <w:pPr>
              <w:jc w:val="center"/>
              <w:rPr>
                <w:bCs/>
              </w:rPr>
            </w:pPr>
            <w:r>
              <w:rPr>
                <w:bCs/>
              </w:rPr>
              <w:t>XIII</w:t>
            </w:r>
          </w:p>
        </w:tc>
        <w:tc>
          <w:tcPr>
            <w:tcW w:w="4652" w:type="dxa"/>
            <w:vAlign w:val="center"/>
          </w:tcPr>
          <w:p w14:paraId="4AA7C811" w14:textId="77777777" w:rsidR="00CB4DD6" w:rsidRPr="00CB4DD6" w:rsidRDefault="00CB4DD6" w:rsidP="00CB4DD6">
            <w:pPr>
              <w:jc w:val="both"/>
            </w:pPr>
            <w:r w:rsidRPr="00CB4DD6">
              <w:t>UKUPNO GIPSARSKI RADOVI</w:t>
            </w:r>
          </w:p>
        </w:tc>
        <w:tc>
          <w:tcPr>
            <w:tcW w:w="2551" w:type="dxa"/>
          </w:tcPr>
          <w:p w14:paraId="21B318E2" w14:textId="77777777" w:rsidR="00CB4DD6" w:rsidRPr="004E4E3E" w:rsidRDefault="00CB4DD6" w:rsidP="00D57DCF">
            <w:pPr>
              <w:rPr>
                <w:b/>
                <w:noProof/>
                <w:sz w:val="22"/>
                <w:szCs w:val="22"/>
              </w:rPr>
            </w:pPr>
          </w:p>
        </w:tc>
        <w:tc>
          <w:tcPr>
            <w:tcW w:w="1701" w:type="dxa"/>
          </w:tcPr>
          <w:p w14:paraId="6ECE4E5F" w14:textId="77777777" w:rsidR="00CB4DD6" w:rsidRPr="00251CB4" w:rsidRDefault="00CB4DD6" w:rsidP="00D57DCF">
            <w:pPr>
              <w:rPr>
                <w:b/>
                <w:noProof/>
              </w:rPr>
            </w:pPr>
          </w:p>
        </w:tc>
        <w:tc>
          <w:tcPr>
            <w:tcW w:w="2835" w:type="dxa"/>
          </w:tcPr>
          <w:p w14:paraId="7BA17C28" w14:textId="77777777" w:rsidR="00CB4DD6" w:rsidRPr="00251CB4" w:rsidRDefault="00CB4DD6" w:rsidP="00D57DCF">
            <w:pPr>
              <w:rPr>
                <w:b/>
                <w:noProof/>
              </w:rPr>
            </w:pPr>
          </w:p>
        </w:tc>
      </w:tr>
      <w:tr w:rsidR="00CB4DD6" w:rsidRPr="00324E83" w14:paraId="6546CBED" w14:textId="77777777" w:rsidTr="00D57DCF">
        <w:tc>
          <w:tcPr>
            <w:tcW w:w="843" w:type="dxa"/>
            <w:vAlign w:val="center"/>
          </w:tcPr>
          <w:p w14:paraId="11C6184A" w14:textId="77777777" w:rsidR="00CB4DD6" w:rsidRPr="00CB4DD6" w:rsidRDefault="00230801" w:rsidP="00CB4DD6">
            <w:pPr>
              <w:jc w:val="center"/>
              <w:rPr>
                <w:bCs/>
              </w:rPr>
            </w:pPr>
            <w:r>
              <w:rPr>
                <w:bCs/>
              </w:rPr>
              <w:t>XIV</w:t>
            </w:r>
          </w:p>
        </w:tc>
        <w:tc>
          <w:tcPr>
            <w:tcW w:w="4652" w:type="dxa"/>
            <w:vAlign w:val="center"/>
          </w:tcPr>
          <w:p w14:paraId="779E77DE" w14:textId="77777777" w:rsidR="00CB4DD6" w:rsidRPr="00CB4DD6" w:rsidRDefault="00CB4DD6" w:rsidP="00CB4DD6">
            <w:pPr>
              <w:jc w:val="both"/>
            </w:pPr>
            <w:r w:rsidRPr="00CB4DD6">
              <w:t>UKUPNO MONTAŽNI RADOVI</w:t>
            </w:r>
          </w:p>
        </w:tc>
        <w:tc>
          <w:tcPr>
            <w:tcW w:w="2551" w:type="dxa"/>
          </w:tcPr>
          <w:p w14:paraId="15696734" w14:textId="77777777" w:rsidR="00CB4DD6" w:rsidRPr="004E4E3E" w:rsidRDefault="00CB4DD6" w:rsidP="00D57DCF">
            <w:pPr>
              <w:rPr>
                <w:b/>
                <w:noProof/>
                <w:sz w:val="22"/>
                <w:szCs w:val="22"/>
              </w:rPr>
            </w:pPr>
          </w:p>
        </w:tc>
        <w:tc>
          <w:tcPr>
            <w:tcW w:w="1701" w:type="dxa"/>
          </w:tcPr>
          <w:p w14:paraId="07A8EA92" w14:textId="77777777" w:rsidR="00CB4DD6" w:rsidRPr="00251CB4" w:rsidRDefault="00CB4DD6" w:rsidP="00D57DCF">
            <w:pPr>
              <w:rPr>
                <w:b/>
                <w:noProof/>
              </w:rPr>
            </w:pPr>
          </w:p>
        </w:tc>
        <w:tc>
          <w:tcPr>
            <w:tcW w:w="2835" w:type="dxa"/>
          </w:tcPr>
          <w:p w14:paraId="763B8AC0" w14:textId="77777777" w:rsidR="00CB4DD6" w:rsidRPr="00251CB4" w:rsidRDefault="00CB4DD6" w:rsidP="00D57DCF">
            <w:pPr>
              <w:rPr>
                <w:b/>
                <w:noProof/>
              </w:rPr>
            </w:pPr>
          </w:p>
        </w:tc>
      </w:tr>
      <w:tr w:rsidR="00CB4DD6" w:rsidRPr="00324E83" w14:paraId="0458C1FA" w14:textId="77777777" w:rsidTr="00D57DCF">
        <w:tc>
          <w:tcPr>
            <w:tcW w:w="843" w:type="dxa"/>
            <w:vAlign w:val="center"/>
          </w:tcPr>
          <w:p w14:paraId="680A3DC1" w14:textId="77777777" w:rsidR="00CB4DD6" w:rsidRPr="00CB4DD6" w:rsidRDefault="00230801" w:rsidP="00CB4DD6">
            <w:pPr>
              <w:jc w:val="center"/>
              <w:rPr>
                <w:bCs/>
              </w:rPr>
            </w:pPr>
            <w:r>
              <w:rPr>
                <w:bCs/>
              </w:rPr>
              <w:t>XV</w:t>
            </w:r>
          </w:p>
        </w:tc>
        <w:tc>
          <w:tcPr>
            <w:tcW w:w="4652" w:type="dxa"/>
            <w:vAlign w:val="center"/>
          </w:tcPr>
          <w:p w14:paraId="6BEFFC36" w14:textId="77777777" w:rsidR="00CB4DD6" w:rsidRPr="00CB4DD6" w:rsidRDefault="00CB4DD6" w:rsidP="00CB4DD6">
            <w:pPr>
              <w:jc w:val="both"/>
            </w:pPr>
            <w:r w:rsidRPr="00CB4DD6">
              <w:t>UKUPNO RAZNI RADOVI</w:t>
            </w:r>
          </w:p>
        </w:tc>
        <w:tc>
          <w:tcPr>
            <w:tcW w:w="2551" w:type="dxa"/>
          </w:tcPr>
          <w:p w14:paraId="70ABA16B" w14:textId="77777777" w:rsidR="00CB4DD6" w:rsidRPr="004E4E3E" w:rsidRDefault="00CB4DD6" w:rsidP="00D57DCF">
            <w:pPr>
              <w:rPr>
                <w:b/>
                <w:noProof/>
                <w:sz w:val="22"/>
                <w:szCs w:val="22"/>
              </w:rPr>
            </w:pPr>
          </w:p>
        </w:tc>
        <w:tc>
          <w:tcPr>
            <w:tcW w:w="1701" w:type="dxa"/>
          </w:tcPr>
          <w:p w14:paraId="035C852E" w14:textId="77777777" w:rsidR="00CB4DD6" w:rsidRPr="00251CB4" w:rsidRDefault="00CB4DD6" w:rsidP="00D57DCF">
            <w:pPr>
              <w:rPr>
                <w:b/>
                <w:noProof/>
              </w:rPr>
            </w:pPr>
          </w:p>
        </w:tc>
        <w:tc>
          <w:tcPr>
            <w:tcW w:w="2835" w:type="dxa"/>
          </w:tcPr>
          <w:p w14:paraId="0F6DDA34" w14:textId="77777777" w:rsidR="00CB4DD6" w:rsidRPr="00251CB4" w:rsidRDefault="00CB4DD6" w:rsidP="00D57DCF">
            <w:pPr>
              <w:rPr>
                <w:b/>
                <w:noProof/>
              </w:rPr>
            </w:pPr>
          </w:p>
        </w:tc>
      </w:tr>
      <w:tr w:rsidR="00CB4DD6" w:rsidRPr="00324E83" w14:paraId="2CAB1CBA" w14:textId="77777777" w:rsidTr="00D57DCF">
        <w:tc>
          <w:tcPr>
            <w:tcW w:w="843" w:type="dxa"/>
          </w:tcPr>
          <w:p w14:paraId="5C16596D" w14:textId="77777777" w:rsidR="00CB4DD6" w:rsidRPr="00CB4DD6" w:rsidRDefault="00230801" w:rsidP="00CB4DD6">
            <w:pPr>
              <w:jc w:val="center"/>
              <w:rPr>
                <w:bCs/>
                <w:color w:val="000000"/>
              </w:rPr>
            </w:pPr>
            <w:r>
              <w:rPr>
                <w:bCs/>
                <w:color w:val="000000"/>
              </w:rPr>
              <w:t>XVI</w:t>
            </w:r>
          </w:p>
        </w:tc>
        <w:tc>
          <w:tcPr>
            <w:tcW w:w="4652" w:type="dxa"/>
          </w:tcPr>
          <w:p w14:paraId="6071A0FC" w14:textId="77777777" w:rsidR="00CB4DD6" w:rsidRPr="00CB4DD6" w:rsidRDefault="00CB4DD6" w:rsidP="00CB4DD6">
            <w:pPr>
              <w:jc w:val="both"/>
            </w:pPr>
            <w:r w:rsidRPr="00CB4DD6">
              <w:t>KANALIZACIJA</w:t>
            </w:r>
          </w:p>
        </w:tc>
        <w:tc>
          <w:tcPr>
            <w:tcW w:w="2551" w:type="dxa"/>
          </w:tcPr>
          <w:p w14:paraId="0239BD17" w14:textId="77777777" w:rsidR="00CB4DD6" w:rsidRPr="004E4E3E" w:rsidRDefault="00CB4DD6" w:rsidP="00D57DCF">
            <w:pPr>
              <w:rPr>
                <w:b/>
                <w:noProof/>
                <w:sz w:val="22"/>
                <w:szCs w:val="22"/>
              </w:rPr>
            </w:pPr>
          </w:p>
        </w:tc>
        <w:tc>
          <w:tcPr>
            <w:tcW w:w="1701" w:type="dxa"/>
          </w:tcPr>
          <w:p w14:paraId="7C17D127" w14:textId="77777777" w:rsidR="00CB4DD6" w:rsidRPr="00251CB4" w:rsidRDefault="00CB4DD6" w:rsidP="00D57DCF">
            <w:pPr>
              <w:rPr>
                <w:b/>
                <w:noProof/>
              </w:rPr>
            </w:pPr>
          </w:p>
        </w:tc>
        <w:tc>
          <w:tcPr>
            <w:tcW w:w="2835" w:type="dxa"/>
          </w:tcPr>
          <w:p w14:paraId="38BFAF0B" w14:textId="77777777" w:rsidR="00CB4DD6" w:rsidRPr="00251CB4" w:rsidRDefault="00CB4DD6" w:rsidP="00D57DCF">
            <w:pPr>
              <w:rPr>
                <w:b/>
                <w:noProof/>
              </w:rPr>
            </w:pPr>
          </w:p>
        </w:tc>
      </w:tr>
      <w:tr w:rsidR="00CB4DD6" w:rsidRPr="00324E83" w14:paraId="4FB6D388" w14:textId="77777777" w:rsidTr="00D57DCF">
        <w:tc>
          <w:tcPr>
            <w:tcW w:w="843" w:type="dxa"/>
          </w:tcPr>
          <w:p w14:paraId="3B79DC58" w14:textId="77777777" w:rsidR="00CB4DD6" w:rsidRPr="00CB4DD6" w:rsidRDefault="00230801" w:rsidP="00CB4DD6">
            <w:pPr>
              <w:jc w:val="center"/>
              <w:rPr>
                <w:bCs/>
                <w:color w:val="000000"/>
              </w:rPr>
            </w:pPr>
            <w:r>
              <w:rPr>
                <w:bCs/>
                <w:color w:val="000000"/>
              </w:rPr>
              <w:t>XVII</w:t>
            </w:r>
          </w:p>
        </w:tc>
        <w:tc>
          <w:tcPr>
            <w:tcW w:w="4652" w:type="dxa"/>
          </w:tcPr>
          <w:p w14:paraId="4D06EE77" w14:textId="77777777" w:rsidR="00CB4DD6" w:rsidRPr="00CB4DD6" w:rsidRDefault="00CB4DD6" w:rsidP="00CB4DD6">
            <w:pPr>
              <w:jc w:val="both"/>
            </w:pPr>
            <w:r w:rsidRPr="00CB4DD6">
              <w:t>SANITARNA OPREMA</w:t>
            </w:r>
          </w:p>
        </w:tc>
        <w:tc>
          <w:tcPr>
            <w:tcW w:w="2551" w:type="dxa"/>
          </w:tcPr>
          <w:p w14:paraId="1DF7248C" w14:textId="77777777" w:rsidR="00CB4DD6" w:rsidRPr="004E4E3E" w:rsidRDefault="00CB4DD6" w:rsidP="00D57DCF">
            <w:pPr>
              <w:rPr>
                <w:b/>
                <w:noProof/>
                <w:sz w:val="22"/>
                <w:szCs w:val="22"/>
              </w:rPr>
            </w:pPr>
          </w:p>
        </w:tc>
        <w:tc>
          <w:tcPr>
            <w:tcW w:w="1701" w:type="dxa"/>
          </w:tcPr>
          <w:p w14:paraId="2D41D61E" w14:textId="77777777" w:rsidR="00CB4DD6" w:rsidRPr="00251CB4" w:rsidRDefault="00CB4DD6" w:rsidP="00D57DCF">
            <w:pPr>
              <w:rPr>
                <w:b/>
                <w:noProof/>
              </w:rPr>
            </w:pPr>
          </w:p>
        </w:tc>
        <w:tc>
          <w:tcPr>
            <w:tcW w:w="2835" w:type="dxa"/>
          </w:tcPr>
          <w:p w14:paraId="51C00CC5" w14:textId="77777777" w:rsidR="00CB4DD6" w:rsidRPr="00251CB4" w:rsidRDefault="00CB4DD6" w:rsidP="00D57DCF">
            <w:pPr>
              <w:rPr>
                <w:b/>
                <w:noProof/>
              </w:rPr>
            </w:pPr>
          </w:p>
        </w:tc>
      </w:tr>
      <w:tr w:rsidR="00CB4DD6" w:rsidRPr="00324E83" w14:paraId="7A118722" w14:textId="77777777" w:rsidTr="00D57DCF">
        <w:tc>
          <w:tcPr>
            <w:tcW w:w="843" w:type="dxa"/>
          </w:tcPr>
          <w:p w14:paraId="33DDECD0" w14:textId="77777777" w:rsidR="00CB4DD6" w:rsidRPr="00CB4DD6" w:rsidRDefault="00230801" w:rsidP="00CB4DD6">
            <w:pPr>
              <w:jc w:val="center"/>
              <w:rPr>
                <w:bCs/>
                <w:color w:val="000000"/>
              </w:rPr>
            </w:pPr>
            <w:r>
              <w:rPr>
                <w:bCs/>
                <w:color w:val="000000"/>
              </w:rPr>
              <w:t>XVIII</w:t>
            </w:r>
          </w:p>
        </w:tc>
        <w:tc>
          <w:tcPr>
            <w:tcW w:w="4652" w:type="dxa"/>
          </w:tcPr>
          <w:p w14:paraId="63D2AA52" w14:textId="77777777" w:rsidR="00CB4DD6" w:rsidRPr="00CB4DD6" w:rsidRDefault="00CB4DD6" w:rsidP="00CB4DD6">
            <w:pPr>
              <w:jc w:val="both"/>
            </w:pPr>
            <w:r w:rsidRPr="00CB4DD6">
              <w:t>OSTALI RADOVI</w:t>
            </w:r>
          </w:p>
        </w:tc>
        <w:tc>
          <w:tcPr>
            <w:tcW w:w="2551" w:type="dxa"/>
          </w:tcPr>
          <w:p w14:paraId="23DD05ED" w14:textId="77777777" w:rsidR="00CB4DD6" w:rsidRPr="004E4E3E" w:rsidRDefault="00CB4DD6" w:rsidP="00D57DCF">
            <w:pPr>
              <w:rPr>
                <w:b/>
                <w:noProof/>
                <w:sz w:val="22"/>
                <w:szCs w:val="22"/>
              </w:rPr>
            </w:pPr>
          </w:p>
        </w:tc>
        <w:tc>
          <w:tcPr>
            <w:tcW w:w="1701" w:type="dxa"/>
          </w:tcPr>
          <w:p w14:paraId="71390B6B" w14:textId="77777777" w:rsidR="00CB4DD6" w:rsidRPr="00251CB4" w:rsidRDefault="00CB4DD6" w:rsidP="00D57DCF">
            <w:pPr>
              <w:rPr>
                <w:b/>
                <w:noProof/>
              </w:rPr>
            </w:pPr>
          </w:p>
        </w:tc>
        <w:tc>
          <w:tcPr>
            <w:tcW w:w="2835" w:type="dxa"/>
          </w:tcPr>
          <w:p w14:paraId="3477FC29" w14:textId="77777777" w:rsidR="00CB4DD6" w:rsidRPr="00251CB4" w:rsidRDefault="00CB4DD6" w:rsidP="00D57DCF">
            <w:pPr>
              <w:rPr>
                <w:b/>
                <w:noProof/>
              </w:rPr>
            </w:pPr>
          </w:p>
        </w:tc>
      </w:tr>
      <w:tr w:rsidR="00CE1B96" w:rsidRPr="00324E83" w14:paraId="354EDBCD" w14:textId="77777777" w:rsidTr="00D57DCF">
        <w:tc>
          <w:tcPr>
            <w:tcW w:w="843" w:type="dxa"/>
          </w:tcPr>
          <w:p w14:paraId="0D7A262E" w14:textId="77777777" w:rsidR="00CE1B96" w:rsidRPr="00CE1B96" w:rsidRDefault="00230801">
            <w:pPr>
              <w:jc w:val="center"/>
            </w:pPr>
            <w:r>
              <w:t>XIX</w:t>
            </w:r>
          </w:p>
        </w:tc>
        <w:tc>
          <w:tcPr>
            <w:tcW w:w="4652" w:type="dxa"/>
          </w:tcPr>
          <w:p w14:paraId="22176BE2" w14:textId="77777777" w:rsidR="00CE1B96" w:rsidRPr="00CE1B96" w:rsidRDefault="00CE1B96">
            <w:r w:rsidRPr="00CE1B96">
              <w:t xml:space="preserve">ELEKTRIČNA INSTALACIJA OSVETLJENJA </w:t>
            </w:r>
            <w:r w:rsidR="00230801">
              <w:t>(JAKA STRUJA)</w:t>
            </w:r>
          </w:p>
        </w:tc>
        <w:tc>
          <w:tcPr>
            <w:tcW w:w="2551" w:type="dxa"/>
          </w:tcPr>
          <w:p w14:paraId="77928747" w14:textId="77777777" w:rsidR="00CE1B96" w:rsidRPr="004E4E3E" w:rsidRDefault="00CE1B96" w:rsidP="00D57DCF">
            <w:pPr>
              <w:rPr>
                <w:b/>
                <w:noProof/>
                <w:sz w:val="22"/>
                <w:szCs w:val="22"/>
              </w:rPr>
            </w:pPr>
          </w:p>
        </w:tc>
        <w:tc>
          <w:tcPr>
            <w:tcW w:w="1701" w:type="dxa"/>
          </w:tcPr>
          <w:p w14:paraId="4B5CA840" w14:textId="77777777" w:rsidR="00CE1B96" w:rsidRPr="00251CB4" w:rsidRDefault="00CE1B96" w:rsidP="00D57DCF">
            <w:pPr>
              <w:rPr>
                <w:b/>
                <w:noProof/>
              </w:rPr>
            </w:pPr>
          </w:p>
        </w:tc>
        <w:tc>
          <w:tcPr>
            <w:tcW w:w="2835" w:type="dxa"/>
          </w:tcPr>
          <w:p w14:paraId="3CAF8A06" w14:textId="77777777" w:rsidR="00CE1B96" w:rsidRPr="00251CB4" w:rsidRDefault="00CE1B96" w:rsidP="00D57DCF">
            <w:pPr>
              <w:rPr>
                <w:b/>
                <w:noProof/>
              </w:rPr>
            </w:pPr>
          </w:p>
        </w:tc>
      </w:tr>
      <w:tr w:rsidR="00CE1B96" w:rsidRPr="00324E83" w14:paraId="7909DDFC" w14:textId="77777777" w:rsidTr="00D57DCF">
        <w:tc>
          <w:tcPr>
            <w:tcW w:w="843" w:type="dxa"/>
          </w:tcPr>
          <w:p w14:paraId="2D531639" w14:textId="77777777" w:rsidR="00CE1B96" w:rsidRPr="00CE1B96" w:rsidRDefault="00CE1B96">
            <w:pPr>
              <w:jc w:val="center"/>
            </w:pPr>
          </w:p>
        </w:tc>
        <w:tc>
          <w:tcPr>
            <w:tcW w:w="4652" w:type="dxa"/>
          </w:tcPr>
          <w:p w14:paraId="67885EDF" w14:textId="77777777" w:rsidR="00CE1B96" w:rsidRPr="00CE1B96" w:rsidRDefault="00CE1B96">
            <w:r w:rsidRPr="00CE1B96">
              <w:t>ELEKTRIČNA INSTALACIJA  PRIKLJUČNICA I ELEKTRIČNIH PRIKLJUČKA</w:t>
            </w:r>
          </w:p>
        </w:tc>
        <w:tc>
          <w:tcPr>
            <w:tcW w:w="2551" w:type="dxa"/>
          </w:tcPr>
          <w:p w14:paraId="75AC8CDD" w14:textId="77777777" w:rsidR="00CE1B96" w:rsidRPr="004E4E3E" w:rsidRDefault="00CE1B96" w:rsidP="00D57DCF">
            <w:pPr>
              <w:rPr>
                <w:b/>
                <w:noProof/>
                <w:sz w:val="22"/>
                <w:szCs w:val="22"/>
              </w:rPr>
            </w:pPr>
          </w:p>
        </w:tc>
        <w:tc>
          <w:tcPr>
            <w:tcW w:w="1701" w:type="dxa"/>
          </w:tcPr>
          <w:p w14:paraId="77A50426" w14:textId="77777777" w:rsidR="00CE1B96" w:rsidRPr="00251CB4" w:rsidRDefault="00CE1B96" w:rsidP="00D57DCF">
            <w:pPr>
              <w:rPr>
                <w:b/>
                <w:noProof/>
              </w:rPr>
            </w:pPr>
          </w:p>
        </w:tc>
        <w:tc>
          <w:tcPr>
            <w:tcW w:w="2835" w:type="dxa"/>
          </w:tcPr>
          <w:p w14:paraId="109D2E67" w14:textId="77777777" w:rsidR="00CE1B96" w:rsidRPr="00251CB4" w:rsidRDefault="00CE1B96" w:rsidP="00D57DCF">
            <w:pPr>
              <w:rPr>
                <w:b/>
                <w:noProof/>
              </w:rPr>
            </w:pPr>
          </w:p>
        </w:tc>
      </w:tr>
      <w:tr w:rsidR="00CE1B96" w:rsidRPr="00324E83" w14:paraId="67C0FFD9" w14:textId="77777777" w:rsidTr="00D57DCF">
        <w:tc>
          <w:tcPr>
            <w:tcW w:w="843" w:type="dxa"/>
          </w:tcPr>
          <w:p w14:paraId="0A961213" w14:textId="77777777" w:rsidR="00CE1B96" w:rsidRPr="00CE1B96" w:rsidRDefault="00CE1B96">
            <w:pPr>
              <w:jc w:val="center"/>
            </w:pPr>
          </w:p>
        </w:tc>
        <w:tc>
          <w:tcPr>
            <w:tcW w:w="4652" w:type="dxa"/>
          </w:tcPr>
          <w:p w14:paraId="3A400A64" w14:textId="77777777" w:rsidR="00CE1B96" w:rsidRPr="00CE1B96" w:rsidRDefault="00CE1B96">
            <w:r w:rsidRPr="00CE1B96">
              <w:t>RAZVODNI ORMANI ELEKTROENERGETSKOG RAZVODA</w:t>
            </w:r>
          </w:p>
        </w:tc>
        <w:tc>
          <w:tcPr>
            <w:tcW w:w="2551" w:type="dxa"/>
          </w:tcPr>
          <w:p w14:paraId="45DB6D9A" w14:textId="77777777" w:rsidR="00CE1B96" w:rsidRPr="004E4E3E" w:rsidRDefault="00CE1B96" w:rsidP="00D57DCF">
            <w:pPr>
              <w:rPr>
                <w:b/>
                <w:noProof/>
                <w:sz w:val="22"/>
                <w:szCs w:val="22"/>
              </w:rPr>
            </w:pPr>
          </w:p>
        </w:tc>
        <w:tc>
          <w:tcPr>
            <w:tcW w:w="1701" w:type="dxa"/>
          </w:tcPr>
          <w:p w14:paraId="0E088D88" w14:textId="77777777" w:rsidR="00CE1B96" w:rsidRPr="00251CB4" w:rsidRDefault="00CE1B96" w:rsidP="00D57DCF">
            <w:pPr>
              <w:rPr>
                <w:b/>
                <w:noProof/>
              </w:rPr>
            </w:pPr>
          </w:p>
        </w:tc>
        <w:tc>
          <w:tcPr>
            <w:tcW w:w="2835" w:type="dxa"/>
          </w:tcPr>
          <w:p w14:paraId="792A530D" w14:textId="77777777" w:rsidR="00CE1B96" w:rsidRPr="00251CB4" w:rsidRDefault="00CE1B96" w:rsidP="00D57DCF">
            <w:pPr>
              <w:rPr>
                <w:b/>
                <w:noProof/>
              </w:rPr>
            </w:pPr>
          </w:p>
        </w:tc>
      </w:tr>
      <w:tr w:rsidR="00CE1B96" w:rsidRPr="00324E83" w14:paraId="73F037FD" w14:textId="77777777" w:rsidTr="00D57DCF">
        <w:tc>
          <w:tcPr>
            <w:tcW w:w="843" w:type="dxa"/>
          </w:tcPr>
          <w:p w14:paraId="722417D9" w14:textId="77777777" w:rsidR="00CE1B96" w:rsidRPr="00CE1B96" w:rsidRDefault="00CE1B96">
            <w:pPr>
              <w:jc w:val="center"/>
            </w:pPr>
          </w:p>
        </w:tc>
        <w:tc>
          <w:tcPr>
            <w:tcW w:w="4652" w:type="dxa"/>
          </w:tcPr>
          <w:p w14:paraId="6DB3CEE0" w14:textId="77777777" w:rsidR="00CE1B96" w:rsidRPr="00CE1B96" w:rsidRDefault="00CE1B96">
            <w:r w:rsidRPr="00CE1B96">
              <w:t>ELEKTRIČNA INSTALACIJA ZA OTAPANJE LEDA NA ULAZU</w:t>
            </w:r>
            <w:r w:rsidRPr="00CE1B96">
              <w:rPr>
                <w:color w:val="FF0000"/>
              </w:rPr>
              <w:t xml:space="preserve"> </w:t>
            </w:r>
            <w:r w:rsidRPr="00CE1B96">
              <w:t>I OTAPANJE LEDA U OLUČNIM HORIZONTALAMA I VERIKALAMA</w:t>
            </w:r>
          </w:p>
        </w:tc>
        <w:tc>
          <w:tcPr>
            <w:tcW w:w="2551" w:type="dxa"/>
          </w:tcPr>
          <w:p w14:paraId="261448B5" w14:textId="77777777" w:rsidR="00CE1B96" w:rsidRPr="004E4E3E" w:rsidRDefault="00CE1B96" w:rsidP="00D57DCF">
            <w:pPr>
              <w:rPr>
                <w:b/>
                <w:noProof/>
                <w:sz w:val="22"/>
                <w:szCs w:val="22"/>
              </w:rPr>
            </w:pPr>
          </w:p>
        </w:tc>
        <w:tc>
          <w:tcPr>
            <w:tcW w:w="1701" w:type="dxa"/>
          </w:tcPr>
          <w:p w14:paraId="73361FCB" w14:textId="77777777" w:rsidR="00CE1B96" w:rsidRPr="00251CB4" w:rsidRDefault="00CE1B96" w:rsidP="00D57DCF">
            <w:pPr>
              <w:rPr>
                <w:b/>
                <w:noProof/>
              </w:rPr>
            </w:pPr>
          </w:p>
        </w:tc>
        <w:tc>
          <w:tcPr>
            <w:tcW w:w="2835" w:type="dxa"/>
          </w:tcPr>
          <w:p w14:paraId="7E6E98FE" w14:textId="77777777" w:rsidR="00CE1B96" w:rsidRPr="00251CB4" w:rsidRDefault="00CE1B96" w:rsidP="00D57DCF">
            <w:pPr>
              <w:rPr>
                <w:b/>
                <w:noProof/>
              </w:rPr>
            </w:pPr>
          </w:p>
        </w:tc>
      </w:tr>
      <w:tr w:rsidR="00CE1B96" w:rsidRPr="00324E83" w14:paraId="7E4E0862" w14:textId="77777777" w:rsidTr="00D57DCF">
        <w:tc>
          <w:tcPr>
            <w:tcW w:w="843" w:type="dxa"/>
          </w:tcPr>
          <w:p w14:paraId="61A0DE84" w14:textId="77777777" w:rsidR="00CE1B96" w:rsidRPr="00CE1B96" w:rsidRDefault="00CE1B96">
            <w:pPr>
              <w:jc w:val="center"/>
            </w:pPr>
          </w:p>
        </w:tc>
        <w:tc>
          <w:tcPr>
            <w:tcW w:w="4652" w:type="dxa"/>
          </w:tcPr>
          <w:p w14:paraId="738566A9" w14:textId="77777777" w:rsidR="00CE1B96" w:rsidRPr="00CE1B96" w:rsidRDefault="00CE1B96">
            <w:r w:rsidRPr="00CE1B96">
              <w:t>ELEKTRIČNA INSTALACIJA SIGNALIZACIJE MEDICINSKIH GASOVA</w:t>
            </w:r>
          </w:p>
        </w:tc>
        <w:tc>
          <w:tcPr>
            <w:tcW w:w="2551" w:type="dxa"/>
          </w:tcPr>
          <w:p w14:paraId="5FC05322" w14:textId="77777777" w:rsidR="00CE1B96" w:rsidRPr="004E4E3E" w:rsidRDefault="00CE1B96" w:rsidP="00D57DCF">
            <w:pPr>
              <w:rPr>
                <w:b/>
                <w:noProof/>
                <w:sz w:val="22"/>
                <w:szCs w:val="22"/>
              </w:rPr>
            </w:pPr>
          </w:p>
        </w:tc>
        <w:tc>
          <w:tcPr>
            <w:tcW w:w="1701" w:type="dxa"/>
          </w:tcPr>
          <w:p w14:paraId="7042355C" w14:textId="77777777" w:rsidR="00CE1B96" w:rsidRPr="00251CB4" w:rsidRDefault="00CE1B96" w:rsidP="00D57DCF">
            <w:pPr>
              <w:rPr>
                <w:b/>
                <w:noProof/>
              </w:rPr>
            </w:pPr>
          </w:p>
        </w:tc>
        <w:tc>
          <w:tcPr>
            <w:tcW w:w="2835" w:type="dxa"/>
          </w:tcPr>
          <w:p w14:paraId="37060DD9" w14:textId="77777777" w:rsidR="00CE1B96" w:rsidRPr="00251CB4" w:rsidRDefault="00CE1B96" w:rsidP="00D57DCF">
            <w:pPr>
              <w:rPr>
                <w:b/>
                <w:noProof/>
              </w:rPr>
            </w:pPr>
          </w:p>
        </w:tc>
      </w:tr>
      <w:tr w:rsidR="00CE1B96" w:rsidRPr="00324E83" w14:paraId="49C3A745" w14:textId="77777777" w:rsidTr="00D57DCF">
        <w:tc>
          <w:tcPr>
            <w:tcW w:w="843" w:type="dxa"/>
          </w:tcPr>
          <w:p w14:paraId="12A48D8B" w14:textId="77777777" w:rsidR="00CE1B96" w:rsidRPr="00CE1B96" w:rsidRDefault="00CE1B96">
            <w:pPr>
              <w:jc w:val="center"/>
            </w:pPr>
          </w:p>
        </w:tc>
        <w:tc>
          <w:tcPr>
            <w:tcW w:w="4652" w:type="dxa"/>
          </w:tcPr>
          <w:p w14:paraId="4DD6BD60" w14:textId="77777777" w:rsidR="00CE1B96" w:rsidRPr="00CE1B96" w:rsidRDefault="00CE1B96">
            <w:r w:rsidRPr="00CE1B96">
              <w:t>INSTALACIONI KANALI</w:t>
            </w:r>
          </w:p>
        </w:tc>
        <w:tc>
          <w:tcPr>
            <w:tcW w:w="2551" w:type="dxa"/>
          </w:tcPr>
          <w:p w14:paraId="422BE856" w14:textId="77777777" w:rsidR="00CE1B96" w:rsidRPr="004E4E3E" w:rsidRDefault="00CE1B96" w:rsidP="00D57DCF">
            <w:pPr>
              <w:rPr>
                <w:b/>
                <w:noProof/>
                <w:sz w:val="22"/>
                <w:szCs w:val="22"/>
              </w:rPr>
            </w:pPr>
          </w:p>
        </w:tc>
        <w:tc>
          <w:tcPr>
            <w:tcW w:w="1701" w:type="dxa"/>
          </w:tcPr>
          <w:p w14:paraId="297D0AA1" w14:textId="77777777" w:rsidR="00CE1B96" w:rsidRPr="00251CB4" w:rsidRDefault="00CE1B96" w:rsidP="00D57DCF">
            <w:pPr>
              <w:rPr>
                <w:b/>
                <w:noProof/>
              </w:rPr>
            </w:pPr>
          </w:p>
        </w:tc>
        <w:tc>
          <w:tcPr>
            <w:tcW w:w="2835" w:type="dxa"/>
          </w:tcPr>
          <w:p w14:paraId="3D0D7EBB" w14:textId="77777777" w:rsidR="00CE1B96" w:rsidRPr="00251CB4" w:rsidRDefault="00CE1B96" w:rsidP="00D57DCF">
            <w:pPr>
              <w:rPr>
                <w:b/>
                <w:noProof/>
              </w:rPr>
            </w:pPr>
          </w:p>
        </w:tc>
      </w:tr>
      <w:tr w:rsidR="00CE1B96" w:rsidRPr="00324E83" w14:paraId="5F686BDF" w14:textId="77777777" w:rsidTr="00D57DCF">
        <w:tc>
          <w:tcPr>
            <w:tcW w:w="843" w:type="dxa"/>
          </w:tcPr>
          <w:p w14:paraId="71F4EC03" w14:textId="77777777" w:rsidR="00CE1B96" w:rsidRPr="00CE1B96" w:rsidRDefault="00CE1B96">
            <w:pPr>
              <w:jc w:val="center"/>
            </w:pPr>
          </w:p>
        </w:tc>
        <w:tc>
          <w:tcPr>
            <w:tcW w:w="4652" w:type="dxa"/>
          </w:tcPr>
          <w:p w14:paraId="5C0F2926" w14:textId="77777777" w:rsidR="00CE1B96" w:rsidRPr="00CE1B96" w:rsidRDefault="00CE1B96">
            <w:r w:rsidRPr="00CE1B96">
              <w:t>ELEKTRIČNA INSTALACIJA STRUKTURNOG  INFORMACIONOG RAZVODA-RAČUNARSKA MREŽA I TELEFONSKA INSTALACIJA</w:t>
            </w:r>
          </w:p>
        </w:tc>
        <w:tc>
          <w:tcPr>
            <w:tcW w:w="2551" w:type="dxa"/>
          </w:tcPr>
          <w:p w14:paraId="4CAA6C99" w14:textId="77777777" w:rsidR="00CE1B96" w:rsidRPr="004E4E3E" w:rsidRDefault="00CE1B96" w:rsidP="00D57DCF">
            <w:pPr>
              <w:rPr>
                <w:b/>
                <w:noProof/>
                <w:sz w:val="22"/>
                <w:szCs w:val="22"/>
              </w:rPr>
            </w:pPr>
          </w:p>
        </w:tc>
        <w:tc>
          <w:tcPr>
            <w:tcW w:w="1701" w:type="dxa"/>
          </w:tcPr>
          <w:p w14:paraId="41150299" w14:textId="77777777" w:rsidR="00CE1B96" w:rsidRPr="00251CB4" w:rsidRDefault="00CE1B96" w:rsidP="00D57DCF">
            <w:pPr>
              <w:rPr>
                <w:b/>
                <w:noProof/>
              </w:rPr>
            </w:pPr>
          </w:p>
        </w:tc>
        <w:tc>
          <w:tcPr>
            <w:tcW w:w="2835" w:type="dxa"/>
          </w:tcPr>
          <w:p w14:paraId="5E117954" w14:textId="77777777" w:rsidR="00CE1B96" w:rsidRPr="00251CB4" w:rsidRDefault="00CE1B96" w:rsidP="00D57DCF">
            <w:pPr>
              <w:rPr>
                <w:b/>
                <w:noProof/>
              </w:rPr>
            </w:pPr>
          </w:p>
        </w:tc>
      </w:tr>
      <w:tr w:rsidR="00CE1B96" w:rsidRPr="00324E83" w14:paraId="4FB32B92" w14:textId="77777777" w:rsidTr="00D57DCF">
        <w:tc>
          <w:tcPr>
            <w:tcW w:w="843" w:type="dxa"/>
          </w:tcPr>
          <w:p w14:paraId="43FF3A7B" w14:textId="77777777" w:rsidR="00CE1B96" w:rsidRPr="00CE1B96" w:rsidRDefault="00CE1B96">
            <w:pPr>
              <w:jc w:val="center"/>
            </w:pPr>
          </w:p>
        </w:tc>
        <w:tc>
          <w:tcPr>
            <w:tcW w:w="4652" w:type="dxa"/>
          </w:tcPr>
          <w:p w14:paraId="31734CD0" w14:textId="77777777" w:rsidR="00CE1B96" w:rsidRPr="00CE1B96" w:rsidRDefault="00CE1B96">
            <w:r w:rsidRPr="00CE1B96">
              <w:t>ELEKTRIČNA INSTALACIJA SIGNALNO-POZIVNOG SISTEMA PACIJENATA  (POZIV PACIJENT - SESTRA - DOKTOR)</w:t>
            </w:r>
          </w:p>
        </w:tc>
        <w:tc>
          <w:tcPr>
            <w:tcW w:w="2551" w:type="dxa"/>
          </w:tcPr>
          <w:p w14:paraId="2F569005" w14:textId="77777777" w:rsidR="00CE1B96" w:rsidRPr="004E4E3E" w:rsidRDefault="00CE1B96" w:rsidP="00D57DCF">
            <w:pPr>
              <w:rPr>
                <w:b/>
                <w:noProof/>
                <w:sz w:val="22"/>
                <w:szCs w:val="22"/>
              </w:rPr>
            </w:pPr>
          </w:p>
        </w:tc>
        <w:tc>
          <w:tcPr>
            <w:tcW w:w="1701" w:type="dxa"/>
          </w:tcPr>
          <w:p w14:paraId="26DFDC18" w14:textId="77777777" w:rsidR="00CE1B96" w:rsidRPr="00251CB4" w:rsidRDefault="00CE1B96" w:rsidP="00D57DCF">
            <w:pPr>
              <w:rPr>
                <w:b/>
                <w:noProof/>
              </w:rPr>
            </w:pPr>
          </w:p>
        </w:tc>
        <w:tc>
          <w:tcPr>
            <w:tcW w:w="2835" w:type="dxa"/>
          </w:tcPr>
          <w:p w14:paraId="750B5B1C" w14:textId="77777777" w:rsidR="00CE1B96" w:rsidRPr="00251CB4" w:rsidRDefault="00CE1B96" w:rsidP="00D57DCF">
            <w:pPr>
              <w:rPr>
                <w:b/>
                <w:noProof/>
              </w:rPr>
            </w:pPr>
          </w:p>
        </w:tc>
      </w:tr>
      <w:tr w:rsidR="00CE1B96" w:rsidRPr="00324E83" w14:paraId="27BBFDAD" w14:textId="77777777" w:rsidTr="00D57DCF">
        <w:tc>
          <w:tcPr>
            <w:tcW w:w="843" w:type="dxa"/>
          </w:tcPr>
          <w:p w14:paraId="279B572F" w14:textId="77777777" w:rsidR="00CE1B96" w:rsidRPr="00CE1B96" w:rsidRDefault="00CE1B96">
            <w:pPr>
              <w:jc w:val="center"/>
            </w:pPr>
          </w:p>
        </w:tc>
        <w:tc>
          <w:tcPr>
            <w:tcW w:w="4652" w:type="dxa"/>
          </w:tcPr>
          <w:p w14:paraId="0D6C6312" w14:textId="77777777" w:rsidR="00CE1B96" w:rsidRPr="00CE1B96" w:rsidRDefault="00CE1B96">
            <w:r w:rsidRPr="00CE1B96">
              <w:t>ELEKTRIČNA INSTALACIJA CENTRALNOG MONITORINGA VITALNIH FUNKCIJA</w:t>
            </w:r>
          </w:p>
        </w:tc>
        <w:tc>
          <w:tcPr>
            <w:tcW w:w="2551" w:type="dxa"/>
          </w:tcPr>
          <w:p w14:paraId="12215779" w14:textId="77777777" w:rsidR="00CE1B96" w:rsidRPr="004E4E3E" w:rsidRDefault="00CE1B96" w:rsidP="00D57DCF">
            <w:pPr>
              <w:rPr>
                <w:b/>
                <w:noProof/>
                <w:sz w:val="22"/>
                <w:szCs w:val="22"/>
              </w:rPr>
            </w:pPr>
          </w:p>
        </w:tc>
        <w:tc>
          <w:tcPr>
            <w:tcW w:w="1701" w:type="dxa"/>
          </w:tcPr>
          <w:p w14:paraId="24257DB2" w14:textId="77777777" w:rsidR="00CE1B96" w:rsidRPr="00251CB4" w:rsidRDefault="00CE1B96" w:rsidP="00D57DCF">
            <w:pPr>
              <w:rPr>
                <w:b/>
                <w:noProof/>
              </w:rPr>
            </w:pPr>
          </w:p>
        </w:tc>
        <w:tc>
          <w:tcPr>
            <w:tcW w:w="2835" w:type="dxa"/>
          </w:tcPr>
          <w:p w14:paraId="4D53ED1B" w14:textId="77777777" w:rsidR="00CE1B96" w:rsidRPr="00251CB4" w:rsidRDefault="00CE1B96" w:rsidP="00D57DCF">
            <w:pPr>
              <w:rPr>
                <w:b/>
                <w:noProof/>
              </w:rPr>
            </w:pPr>
          </w:p>
        </w:tc>
      </w:tr>
      <w:tr w:rsidR="00CE1B96" w:rsidRPr="00324E83" w14:paraId="0E8F4E37" w14:textId="77777777" w:rsidTr="00D57DCF">
        <w:tc>
          <w:tcPr>
            <w:tcW w:w="843" w:type="dxa"/>
          </w:tcPr>
          <w:p w14:paraId="71FF99A8" w14:textId="77777777" w:rsidR="00CE1B96" w:rsidRPr="00CE1B96" w:rsidRDefault="00CE1B96">
            <w:pPr>
              <w:jc w:val="center"/>
            </w:pPr>
          </w:p>
        </w:tc>
        <w:tc>
          <w:tcPr>
            <w:tcW w:w="4652" w:type="dxa"/>
          </w:tcPr>
          <w:p w14:paraId="75B6AAA1" w14:textId="77777777" w:rsidR="00CE1B96" w:rsidRPr="00CE1B96" w:rsidRDefault="00CE1B96">
            <w:r w:rsidRPr="00CE1B96">
              <w:t>ELEKTRIČNA INSTALACIJA CENTRALNOG SISTEMA ZA DISTRIBUCIJU TAČNOG VREMENA</w:t>
            </w:r>
          </w:p>
        </w:tc>
        <w:tc>
          <w:tcPr>
            <w:tcW w:w="2551" w:type="dxa"/>
          </w:tcPr>
          <w:p w14:paraId="7BBCD234" w14:textId="77777777" w:rsidR="00CE1B96" w:rsidRPr="004E4E3E" w:rsidRDefault="00CE1B96" w:rsidP="00D57DCF">
            <w:pPr>
              <w:rPr>
                <w:b/>
                <w:noProof/>
                <w:sz w:val="22"/>
                <w:szCs w:val="22"/>
              </w:rPr>
            </w:pPr>
          </w:p>
        </w:tc>
        <w:tc>
          <w:tcPr>
            <w:tcW w:w="1701" w:type="dxa"/>
          </w:tcPr>
          <w:p w14:paraId="15D90E81" w14:textId="77777777" w:rsidR="00CE1B96" w:rsidRPr="00251CB4" w:rsidRDefault="00CE1B96" w:rsidP="00D57DCF">
            <w:pPr>
              <w:rPr>
                <w:b/>
                <w:noProof/>
              </w:rPr>
            </w:pPr>
          </w:p>
        </w:tc>
        <w:tc>
          <w:tcPr>
            <w:tcW w:w="2835" w:type="dxa"/>
          </w:tcPr>
          <w:p w14:paraId="430E16D9" w14:textId="77777777" w:rsidR="00CE1B96" w:rsidRPr="00251CB4" w:rsidRDefault="00CE1B96" w:rsidP="00D57DCF">
            <w:pPr>
              <w:rPr>
                <w:b/>
                <w:noProof/>
              </w:rPr>
            </w:pPr>
          </w:p>
        </w:tc>
      </w:tr>
      <w:tr w:rsidR="00CE1B96" w:rsidRPr="00324E83" w14:paraId="6C1C611F" w14:textId="77777777" w:rsidTr="00D57DCF">
        <w:tc>
          <w:tcPr>
            <w:tcW w:w="843" w:type="dxa"/>
          </w:tcPr>
          <w:p w14:paraId="2AB83D1E" w14:textId="77777777" w:rsidR="00CE1B96" w:rsidRPr="00CE1B96" w:rsidRDefault="00CE1B96">
            <w:pPr>
              <w:jc w:val="center"/>
            </w:pPr>
          </w:p>
        </w:tc>
        <w:tc>
          <w:tcPr>
            <w:tcW w:w="4652" w:type="dxa"/>
          </w:tcPr>
          <w:p w14:paraId="790D7705" w14:textId="77777777" w:rsidR="00CE1B96" w:rsidRPr="00CE1B96" w:rsidRDefault="00CE1B96">
            <w:r w:rsidRPr="00CE1B96">
              <w:t xml:space="preserve">RTV INSTALACIJA </w:t>
            </w:r>
          </w:p>
        </w:tc>
        <w:tc>
          <w:tcPr>
            <w:tcW w:w="2551" w:type="dxa"/>
          </w:tcPr>
          <w:p w14:paraId="149BF3D4" w14:textId="77777777" w:rsidR="00CE1B96" w:rsidRPr="004E4E3E" w:rsidRDefault="00CE1B96" w:rsidP="00D57DCF">
            <w:pPr>
              <w:rPr>
                <w:b/>
                <w:noProof/>
                <w:sz w:val="22"/>
                <w:szCs w:val="22"/>
              </w:rPr>
            </w:pPr>
          </w:p>
        </w:tc>
        <w:tc>
          <w:tcPr>
            <w:tcW w:w="1701" w:type="dxa"/>
          </w:tcPr>
          <w:p w14:paraId="3DE5CCFB" w14:textId="77777777" w:rsidR="00CE1B96" w:rsidRPr="00251CB4" w:rsidRDefault="00CE1B96" w:rsidP="00D57DCF">
            <w:pPr>
              <w:rPr>
                <w:b/>
                <w:noProof/>
              </w:rPr>
            </w:pPr>
          </w:p>
        </w:tc>
        <w:tc>
          <w:tcPr>
            <w:tcW w:w="2835" w:type="dxa"/>
          </w:tcPr>
          <w:p w14:paraId="33F57F2B" w14:textId="77777777" w:rsidR="00CE1B96" w:rsidRPr="00251CB4" w:rsidRDefault="00CE1B96" w:rsidP="00D57DCF">
            <w:pPr>
              <w:rPr>
                <w:b/>
                <w:noProof/>
              </w:rPr>
            </w:pPr>
          </w:p>
        </w:tc>
      </w:tr>
      <w:tr w:rsidR="00CE1B96" w:rsidRPr="00324E83" w14:paraId="2B3CF626" w14:textId="77777777" w:rsidTr="00D57DCF">
        <w:tc>
          <w:tcPr>
            <w:tcW w:w="843" w:type="dxa"/>
          </w:tcPr>
          <w:p w14:paraId="17C6CD90" w14:textId="77777777" w:rsidR="00CE1B96" w:rsidRPr="00CE1B96" w:rsidRDefault="00CE1B96">
            <w:pPr>
              <w:jc w:val="center"/>
            </w:pPr>
          </w:p>
        </w:tc>
        <w:tc>
          <w:tcPr>
            <w:tcW w:w="4652" w:type="dxa"/>
          </w:tcPr>
          <w:p w14:paraId="40C8C4FC" w14:textId="77777777" w:rsidR="00CE1B96" w:rsidRPr="00CE1B96" w:rsidRDefault="00CE1B96">
            <w:r w:rsidRPr="00CE1B96">
              <w:t>ELEKTRIČNA INSTALACIJA UNUTRAŠNJEG I SPOLJAŠNJEG VIDEO NADZORA - proširenje</w:t>
            </w:r>
          </w:p>
        </w:tc>
        <w:tc>
          <w:tcPr>
            <w:tcW w:w="2551" w:type="dxa"/>
          </w:tcPr>
          <w:p w14:paraId="7139CFCF" w14:textId="77777777" w:rsidR="00CE1B96" w:rsidRPr="004E4E3E" w:rsidRDefault="00CE1B96" w:rsidP="00D57DCF">
            <w:pPr>
              <w:rPr>
                <w:b/>
                <w:noProof/>
                <w:sz w:val="22"/>
                <w:szCs w:val="22"/>
              </w:rPr>
            </w:pPr>
          </w:p>
        </w:tc>
        <w:tc>
          <w:tcPr>
            <w:tcW w:w="1701" w:type="dxa"/>
          </w:tcPr>
          <w:p w14:paraId="51E6375A" w14:textId="77777777" w:rsidR="00CE1B96" w:rsidRPr="00251CB4" w:rsidRDefault="00CE1B96" w:rsidP="00D57DCF">
            <w:pPr>
              <w:rPr>
                <w:b/>
                <w:noProof/>
              </w:rPr>
            </w:pPr>
          </w:p>
        </w:tc>
        <w:tc>
          <w:tcPr>
            <w:tcW w:w="2835" w:type="dxa"/>
          </w:tcPr>
          <w:p w14:paraId="07E65AFB" w14:textId="77777777" w:rsidR="00CE1B96" w:rsidRPr="00251CB4" w:rsidRDefault="00CE1B96" w:rsidP="00D57DCF">
            <w:pPr>
              <w:rPr>
                <w:b/>
                <w:noProof/>
              </w:rPr>
            </w:pPr>
          </w:p>
        </w:tc>
      </w:tr>
      <w:tr w:rsidR="00CE1B96" w:rsidRPr="00324E83" w14:paraId="3A3540F5" w14:textId="77777777" w:rsidTr="00D57DCF">
        <w:tc>
          <w:tcPr>
            <w:tcW w:w="843" w:type="dxa"/>
          </w:tcPr>
          <w:p w14:paraId="5CBBD4AA" w14:textId="77777777" w:rsidR="00CE1B96" w:rsidRPr="00CE1B96" w:rsidRDefault="00CE1B96">
            <w:pPr>
              <w:jc w:val="center"/>
            </w:pPr>
          </w:p>
        </w:tc>
        <w:tc>
          <w:tcPr>
            <w:tcW w:w="4652" w:type="dxa"/>
          </w:tcPr>
          <w:p w14:paraId="2CDA54D3" w14:textId="77777777" w:rsidR="00CE1B96" w:rsidRPr="00CE1B96" w:rsidRDefault="00CE1B96">
            <w:r w:rsidRPr="00CE1B96">
              <w:t>ELEKTRIČNA INSTALACIJA BOLNIČKOG INTERKOM SISTEMA - proširenje</w:t>
            </w:r>
          </w:p>
        </w:tc>
        <w:tc>
          <w:tcPr>
            <w:tcW w:w="2551" w:type="dxa"/>
          </w:tcPr>
          <w:p w14:paraId="4EF4FF0A" w14:textId="77777777" w:rsidR="00CE1B96" w:rsidRPr="004E4E3E" w:rsidRDefault="00CE1B96" w:rsidP="00D57DCF">
            <w:pPr>
              <w:rPr>
                <w:b/>
                <w:noProof/>
                <w:sz w:val="22"/>
                <w:szCs w:val="22"/>
              </w:rPr>
            </w:pPr>
          </w:p>
        </w:tc>
        <w:tc>
          <w:tcPr>
            <w:tcW w:w="1701" w:type="dxa"/>
          </w:tcPr>
          <w:p w14:paraId="27E8FB0D" w14:textId="77777777" w:rsidR="00CE1B96" w:rsidRPr="00251CB4" w:rsidRDefault="00CE1B96" w:rsidP="00D57DCF">
            <w:pPr>
              <w:rPr>
                <w:b/>
                <w:noProof/>
              </w:rPr>
            </w:pPr>
          </w:p>
        </w:tc>
        <w:tc>
          <w:tcPr>
            <w:tcW w:w="2835" w:type="dxa"/>
          </w:tcPr>
          <w:p w14:paraId="2FF3E216" w14:textId="77777777" w:rsidR="00CE1B96" w:rsidRPr="00251CB4" w:rsidRDefault="00CE1B96" w:rsidP="00D57DCF">
            <w:pPr>
              <w:rPr>
                <w:b/>
                <w:noProof/>
              </w:rPr>
            </w:pPr>
          </w:p>
        </w:tc>
      </w:tr>
      <w:tr w:rsidR="00CE1B96" w:rsidRPr="00324E83" w14:paraId="3AC3965D" w14:textId="77777777" w:rsidTr="00D57DCF">
        <w:tc>
          <w:tcPr>
            <w:tcW w:w="843" w:type="dxa"/>
          </w:tcPr>
          <w:p w14:paraId="2809BE1D" w14:textId="77777777" w:rsidR="00CE1B96" w:rsidRPr="00CE1B96" w:rsidRDefault="00CE1B96">
            <w:pPr>
              <w:jc w:val="center"/>
            </w:pPr>
          </w:p>
        </w:tc>
        <w:tc>
          <w:tcPr>
            <w:tcW w:w="4652" w:type="dxa"/>
          </w:tcPr>
          <w:p w14:paraId="18CF207A" w14:textId="77777777" w:rsidR="00CE1B96" w:rsidRPr="00CE1B96" w:rsidRDefault="00CE1B96">
            <w:r w:rsidRPr="00CE1B96">
              <w:t xml:space="preserve">ELEKTRIČNA INSTALACIJA SISTEMA ZA KONTROLU PRISTUPA I AKREDITACIJU ULAZAKA SA SISTEMOM  ZA EVIDENCIJU RADNOG VREMENA ZAPOSLENIH </w:t>
            </w:r>
          </w:p>
        </w:tc>
        <w:tc>
          <w:tcPr>
            <w:tcW w:w="2551" w:type="dxa"/>
          </w:tcPr>
          <w:p w14:paraId="5D1D95CD" w14:textId="77777777" w:rsidR="00CE1B96" w:rsidRPr="004E4E3E" w:rsidRDefault="00CE1B96" w:rsidP="00D57DCF">
            <w:pPr>
              <w:rPr>
                <w:b/>
                <w:noProof/>
                <w:sz w:val="22"/>
                <w:szCs w:val="22"/>
              </w:rPr>
            </w:pPr>
          </w:p>
        </w:tc>
        <w:tc>
          <w:tcPr>
            <w:tcW w:w="1701" w:type="dxa"/>
          </w:tcPr>
          <w:p w14:paraId="5308BD20" w14:textId="77777777" w:rsidR="00CE1B96" w:rsidRPr="00251CB4" w:rsidRDefault="00CE1B96" w:rsidP="00D57DCF">
            <w:pPr>
              <w:rPr>
                <w:b/>
                <w:noProof/>
              </w:rPr>
            </w:pPr>
          </w:p>
        </w:tc>
        <w:tc>
          <w:tcPr>
            <w:tcW w:w="2835" w:type="dxa"/>
          </w:tcPr>
          <w:p w14:paraId="114C64CC" w14:textId="77777777" w:rsidR="00CE1B96" w:rsidRPr="00251CB4" w:rsidRDefault="00CE1B96" w:rsidP="00D57DCF">
            <w:pPr>
              <w:rPr>
                <w:b/>
                <w:noProof/>
              </w:rPr>
            </w:pPr>
          </w:p>
        </w:tc>
      </w:tr>
      <w:tr w:rsidR="00CE1B96" w:rsidRPr="00324E83" w14:paraId="02C141A9" w14:textId="77777777" w:rsidTr="00D57DCF">
        <w:tc>
          <w:tcPr>
            <w:tcW w:w="843" w:type="dxa"/>
          </w:tcPr>
          <w:p w14:paraId="7C6C46B9" w14:textId="77777777" w:rsidR="00CE1B96" w:rsidRPr="00CE1B96" w:rsidRDefault="00CE1B96">
            <w:pPr>
              <w:jc w:val="center"/>
            </w:pPr>
          </w:p>
        </w:tc>
        <w:tc>
          <w:tcPr>
            <w:tcW w:w="4652" w:type="dxa"/>
          </w:tcPr>
          <w:p w14:paraId="60E21859" w14:textId="77777777" w:rsidR="00CE1B96" w:rsidRPr="00CE1B96" w:rsidRDefault="00CE1B96">
            <w:r w:rsidRPr="00CE1B96">
              <w:t>ELEKTRIČNA INSTALACIJA AMBIJENTALNOG I EVAKUACIONOG OZVUČENJA</w:t>
            </w:r>
          </w:p>
        </w:tc>
        <w:tc>
          <w:tcPr>
            <w:tcW w:w="2551" w:type="dxa"/>
          </w:tcPr>
          <w:p w14:paraId="5CCCF2F6" w14:textId="77777777" w:rsidR="00CE1B96" w:rsidRPr="004E4E3E" w:rsidRDefault="00CE1B96" w:rsidP="00D57DCF">
            <w:pPr>
              <w:rPr>
                <w:b/>
                <w:noProof/>
                <w:sz w:val="22"/>
                <w:szCs w:val="22"/>
              </w:rPr>
            </w:pPr>
          </w:p>
        </w:tc>
        <w:tc>
          <w:tcPr>
            <w:tcW w:w="1701" w:type="dxa"/>
          </w:tcPr>
          <w:p w14:paraId="3D919F09" w14:textId="77777777" w:rsidR="00CE1B96" w:rsidRPr="00251CB4" w:rsidRDefault="00CE1B96" w:rsidP="00D57DCF">
            <w:pPr>
              <w:rPr>
                <w:b/>
                <w:noProof/>
              </w:rPr>
            </w:pPr>
          </w:p>
        </w:tc>
        <w:tc>
          <w:tcPr>
            <w:tcW w:w="2835" w:type="dxa"/>
          </w:tcPr>
          <w:p w14:paraId="168EE3AE" w14:textId="77777777" w:rsidR="00CE1B96" w:rsidRPr="00251CB4" w:rsidRDefault="00CE1B96" w:rsidP="00D57DCF">
            <w:pPr>
              <w:rPr>
                <w:b/>
                <w:noProof/>
              </w:rPr>
            </w:pPr>
          </w:p>
        </w:tc>
      </w:tr>
      <w:tr w:rsidR="00CE1B96" w:rsidRPr="00324E83" w14:paraId="2F1104DF" w14:textId="77777777" w:rsidTr="00D57DCF">
        <w:tc>
          <w:tcPr>
            <w:tcW w:w="843" w:type="dxa"/>
          </w:tcPr>
          <w:p w14:paraId="4B00B3C1" w14:textId="77777777" w:rsidR="00CE1B96" w:rsidRPr="00CE1B96" w:rsidRDefault="00CE1B96">
            <w:pPr>
              <w:jc w:val="center"/>
            </w:pPr>
          </w:p>
        </w:tc>
        <w:tc>
          <w:tcPr>
            <w:tcW w:w="4652" w:type="dxa"/>
          </w:tcPr>
          <w:p w14:paraId="74FCD844" w14:textId="77777777" w:rsidR="00CE1B96" w:rsidRPr="00CE1B96" w:rsidRDefault="00CE1B96">
            <w:r w:rsidRPr="00CE1B96">
              <w:t>ELEKTRIČNA INSTALACIJA SISTEMA MULTIMEDIJALNIH PREZENTACIJA</w:t>
            </w:r>
          </w:p>
        </w:tc>
        <w:tc>
          <w:tcPr>
            <w:tcW w:w="2551" w:type="dxa"/>
          </w:tcPr>
          <w:p w14:paraId="2301A1CA" w14:textId="77777777" w:rsidR="00CE1B96" w:rsidRPr="004E4E3E" w:rsidRDefault="00CE1B96" w:rsidP="00D57DCF">
            <w:pPr>
              <w:rPr>
                <w:b/>
                <w:noProof/>
                <w:sz w:val="22"/>
                <w:szCs w:val="22"/>
              </w:rPr>
            </w:pPr>
          </w:p>
        </w:tc>
        <w:tc>
          <w:tcPr>
            <w:tcW w:w="1701" w:type="dxa"/>
          </w:tcPr>
          <w:p w14:paraId="10A88A3E" w14:textId="77777777" w:rsidR="00CE1B96" w:rsidRPr="00251CB4" w:rsidRDefault="00CE1B96" w:rsidP="00D57DCF">
            <w:pPr>
              <w:rPr>
                <w:b/>
                <w:noProof/>
              </w:rPr>
            </w:pPr>
          </w:p>
        </w:tc>
        <w:tc>
          <w:tcPr>
            <w:tcW w:w="2835" w:type="dxa"/>
          </w:tcPr>
          <w:p w14:paraId="2CCC276B" w14:textId="77777777" w:rsidR="00CE1B96" w:rsidRPr="00251CB4" w:rsidRDefault="00CE1B96" w:rsidP="00D57DCF">
            <w:pPr>
              <w:rPr>
                <w:b/>
                <w:noProof/>
              </w:rPr>
            </w:pPr>
          </w:p>
        </w:tc>
      </w:tr>
      <w:tr w:rsidR="00CE1B96" w:rsidRPr="00324E83" w14:paraId="0B9EACCC" w14:textId="77777777" w:rsidTr="00D57DCF">
        <w:tc>
          <w:tcPr>
            <w:tcW w:w="843" w:type="dxa"/>
          </w:tcPr>
          <w:p w14:paraId="3AF4A00D" w14:textId="77777777" w:rsidR="00CE1B96" w:rsidRPr="00CE1B96" w:rsidRDefault="00CE1B96">
            <w:pPr>
              <w:jc w:val="center"/>
            </w:pPr>
          </w:p>
        </w:tc>
        <w:tc>
          <w:tcPr>
            <w:tcW w:w="4652" w:type="dxa"/>
          </w:tcPr>
          <w:p w14:paraId="55ACDFAC" w14:textId="77777777" w:rsidR="00CE1B96" w:rsidRPr="00CE1B96" w:rsidRDefault="00CE1B96">
            <w:r w:rsidRPr="00CE1B96">
              <w:t>ELEKTRIČNA INSTALACIJA AUTOMATSKE SIGNALIZACIJE  POŽARA</w:t>
            </w:r>
          </w:p>
        </w:tc>
        <w:tc>
          <w:tcPr>
            <w:tcW w:w="2551" w:type="dxa"/>
          </w:tcPr>
          <w:p w14:paraId="640DB83A" w14:textId="77777777" w:rsidR="00CE1B96" w:rsidRPr="004E4E3E" w:rsidRDefault="00CE1B96" w:rsidP="00D57DCF">
            <w:pPr>
              <w:rPr>
                <w:b/>
                <w:noProof/>
                <w:sz w:val="22"/>
                <w:szCs w:val="22"/>
              </w:rPr>
            </w:pPr>
          </w:p>
        </w:tc>
        <w:tc>
          <w:tcPr>
            <w:tcW w:w="1701" w:type="dxa"/>
          </w:tcPr>
          <w:p w14:paraId="7D6174BD" w14:textId="77777777" w:rsidR="00CE1B96" w:rsidRPr="00251CB4" w:rsidRDefault="00CE1B96" w:rsidP="00D57DCF">
            <w:pPr>
              <w:rPr>
                <w:b/>
                <w:noProof/>
              </w:rPr>
            </w:pPr>
          </w:p>
        </w:tc>
        <w:tc>
          <w:tcPr>
            <w:tcW w:w="2835" w:type="dxa"/>
          </w:tcPr>
          <w:p w14:paraId="1EC8778A" w14:textId="77777777" w:rsidR="00CE1B96" w:rsidRPr="00251CB4" w:rsidRDefault="00CE1B96" w:rsidP="00D57DCF">
            <w:pPr>
              <w:rPr>
                <w:b/>
                <w:noProof/>
              </w:rPr>
            </w:pPr>
          </w:p>
        </w:tc>
      </w:tr>
      <w:tr w:rsidR="00230801" w:rsidRPr="00324E83" w14:paraId="341D34D8" w14:textId="77777777" w:rsidTr="00D57DCF">
        <w:tc>
          <w:tcPr>
            <w:tcW w:w="843" w:type="dxa"/>
            <w:vAlign w:val="center"/>
          </w:tcPr>
          <w:p w14:paraId="6157C268" w14:textId="77777777" w:rsidR="00230801" w:rsidRPr="00CE1B96" w:rsidRDefault="00230801">
            <w:pPr>
              <w:jc w:val="center"/>
              <w:rPr>
                <w:bCs/>
              </w:rPr>
            </w:pPr>
            <w:r>
              <w:rPr>
                <w:bCs/>
              </w:rPr>
              <w:t>XX</w:t>
            </w:r>
          </w:p>
        </w:tc>
        <w:tc>
          <w:tcPr>
            <w:tcW w:w="4652" w:type="dxa"/>
          </w:tcPr>
          <w:p w14:paraId="7ECA07BD" w14:textId="77777777" w:rsidR="00230801" w:rsidRPr="00CE1B96" w:rsidRDefault="00230801">
            <w:pPr>
              <w:rPr>
                <w:bCs/>
              </w:rPr>
            </w:pPr>
            <w:r>
              <w:rPr>
                <w:bCs/>
              </w:rPr>
              <w:t>IZVOĐENJE RAZLIČITIH VRSTA SIGNALNIH I TELEKOMUNIKACIONIH INSTALACIJA</w:t>
            </w:r>
          </w:p>
        </w:tc>
        <w:tc>
          <w:tcPr>
            <w:tcW w:w="2551" w:type="dxa"/>
          </w:tcPr>
          <w:p w14:paraId="2797D672" w14:textId="77777777" w:rsidR="00230801" w:rsidRPr="004E4E3E" w:rsidRDefault="00230801" w:rsidP="00D57DCF">
            <w:pPr>
              <w:rPr>
                <w:b/>
                <w:noProof/>
                <w:sz w:val="22"/>
                <w:szCs w:val="22"/>
              </w:rPr>
            </w:pPr>
          </w:p>
        </w:tc>
        <w:tc>
          <w:tcPr>
            <w:tcW w:w="1701" w:type="dxa"/>
          </w:tcPr>
          <w:p w14:paraId="070AA5C4" w14:textId="77777777" w:rsidR="00230801" w:rsidRPr="00251CB4" w:rsidRDefault="00230801" w:rsidP="00D57DCF">
            <w:pPr>
              <w:rPr>
                <w:b/>
                <w:noProof/>
              </w:rPr>
            </w:pPr>
          </w:p>
        </w:tc>
        <w:tc>
          <w:tcPr>
            <w:tcW w:w="2835" w:type="dxa"/>
          </w:tcPr>
          <w:p w14:paraId="3E85F538" w14:textId="77777777" w:rsidR="00230801" w:rsidRPr="00251CB4" w:rsidRDefault="00230801" w:rsidP="00D57DCF">
            <w:pPr>
              <w:rPr>
                <w:b/>
                <w:noProof/>
              </w:rPr>
            </w:pPr>
          </w:p>
        </w:tc>
      </w:tr>
      <w:tr w:rsidR="00CE1B96" w:rsidRPr="00324E83" w14:paraId="50CCA24D" w14:textId="77777777" w:rsidTr="00D57DCF">
        <w:tc>
          <w:tcPr>
            <w:tcW w:w="843" w:type="dxa"/>
            <w:vAlign w:val="center"/>
          </w:tcPr>
          <w:p w14:paraId="5F811197" w14:textId="77777777" w:rsidR="00CE1B96" w:rsidRPr="00CE1B96" w:rsidRDefault="00230801">
            <w:pPr>
              <w:jc w:val="center"/>
              <w:rPr>
                <w:bCs/>
              </w:rPr>
            </w:pPr>
            <w:r>
              <w:rPr>
                <w:bCs/>
              </w:rPr>
              <w:t>XXI</w:t>
            </w:r>
          </w:p>
        </w:tc>
        <w:tc>
          <w:tcPr>
            <w:tcW w:w="4652" w:type="dxa"/>
          </w:tcPr>
          <w:p w14:paraId="758CC6DD" w14:textId="77777777" w:rsidR="00CE1B96" w:rsidRPr="00CE1B96" w:rsidRDefault="00CE1B96">
            <w:pPr>
              <w:rPr>
                <w:bCs/>
              </w:rPr>
            </w:pPr>
            <w:r w:rsidRPr="00CE1B96">
              <w:rPr>
                <w:bCs/>
              </w:rPr>
              <w:t>INSTALACIJE  U TOPLOTNOJ PODSTANICI NA STRANI SANITARNE VODE</w:t>
            </w:r>
          </w:p>
        </w:tc>
        <w:tc>
          <w:tcPr>
            <w:tcW w:w="2551" w:type="dxa"/>
          </w:tcPr>
          <w:p w14:paraId="34B5F38A" w14:textId="77777777" w:rsidR="00CE1B96" w:rsidRPr="004E4E3E" w:rsidRDefault="00CE1B96" w:rsidP="00D57DCF">
            <w:pPr>
              <w:rPr>
                <w:b/>
                <w:noProof/>
                <w:sz w:val="22"/>
                <w:szCs w:val="22"/>
              </w:rPr>
            </w:pPr>
          </w:p>
        </w:tc>
        <w:tc>
          <w:tcPr>
            <w:tcW w:w="1701" w:type="dxa"/>
          </w:tcPr>
          <w:p w14:paraId="434CB44C" w14:textId="77777777" w:rsidR="00CE1B96" w:rsidRPr="00251CB4" w:rsidRDefault="00CE1B96" w:rsidP="00D57DCF">
            <w:pPr>
              <w:rPr>
                <w:b/>
                <w:noProof/>
              </w:rPr>
            </w:pPr>
          </w:p>
        </w:tc>
        <w:tc>
          <w:tcPr>
            <w:tcW w:w="2835" w:type="dxa"/>
          </w:tcPr>
          <w:p w14:paraId="70ADA62B" w14:textId="77777777" w:rsidR="00CE1B96" w:rsidRPr="00251CB4" w:rsidRDefault="00CE1B96" w:rsidP="00D57DCF">
            <w:pPr>
              <w:rPr>
                <w:b/>
                <w:noProof/>
              </w:rPr>
            </w:pPr>
          </w:p>
        </w:tc>
      </w:tr>
      <w:tr w:rsidR="00CE1B96" w:rsidRPr="00324E83" w14:paraId="010923F2" w14:textId="77777777" w:rsidTr="00D57DCF">
        <w:tc>
          <w:tcPr>
            <w:tcW w:w="843" w:type="dxa"/>
            <w:vAlign w:val="center"/>
          </w:tcPr>
          <w:p w14:paraId="557B465A" w14:textId="77777777" w:rsidR="00CE1B96" w:rsidRPr="00CE1B96" w:rsidRDefault="00230801">
            <w:pPr>
              <w:jc w:val="center"/>
              <w:rPr>
                <w:bCs/>
              </w:rPr>
            </w:pPr>
            <w:r>
              <w:rPr>
                <w:bCs/>
              </w:rPr>
              <w:t>XXII</w:t>
            </w:r>
          </w:p>
        </w:tc>
        <w:tc>
          <w:tcPr>
            <w:tcW w:w="4652" w:type="dxa"/>
          </w:tcPr>
          <w:p w14:paraId="7546D77D" w14:textId="77777777" w:rsidR="00CE1B96" w:rsidRPr="00CE1B96" w:rsidRDefault="00CE1B96">
            <w:pPr>
              <w:rPr>
                <w:bCs/>
              </w:rPr>
            </w:pPr>
            <w:r w:rsidRPr="00CE1B96">
              <w:rPr>
                <w:bCs/>
              </w:rPr>
              <w:t>INSTALACIJA RADIJATORSKOG GREJANJA</w:t>
            </w:r>
          </w:p>
        </w:tc>
        <w:tc>
          <w:tcPr>
            <w:tcW w:w="2551" w:type="dxa"/>
          </w:tcPr>
          <w:p w14:paraId="39C5CCB9" w14:textId="77777777" w:rsidR="00CE1B96" w:rsidRPr="004E4E3E" w:rsidRDefault="00CE1B96" w:rsidP="00D57DCF">
            <w:pPr>
              <w:rPr>
                <w:b/>
                <w:noProof/>
                <w:sz w:val="22"/>
                <w:szCs w:val="22"/>
              </w:rPr>
            </w:pPr>
          </w:p>
        </w:tc>
        <w:tc>
          <w:tcPr>
            <w:tcW w:w="1701" w:type="dxa"/>
          </w:tcPr>
          <w:p w14:paraId="744BA7DA" w14:textId="77777777" w:rsidR="00CE1B96" w:rsidRPr="00251CB4" w:rsidRDefault="00CE1B96" w:rsidP="00D57DCF">
            <w:pPr>
              <w:rPr>
                <w:b/>
                <w:noProof/>
              </w:rPr>
            </w:pPr>
          </w:p>
        </w:tc>
        <w:tc>
          <w:tcPr>
            <w:tcW w:w="2835" w:type="dxa"/>
          </w:tcPr>
          <w:p w14:paraId="15733D73" w14:textId="77777777" w:rsidR="00CE1B96" w:rsidRPr="00251CB4" w:rsidRDefault="00CE1B96" w:rsidP="00D57DCF">
            <w:pPr>
              <w:rPr>
                <w:b/>
                <w:noProof/>
              </w:rPr>
            </w:pPr>
          </w:p>
        </w:tc>
      </w:tr>
      <w:tr w:rsidR="00CE1B96" w:rsidRPr="00324E83" w14:paraId="76B7BEAD" w14:textId="77777777" w:rsidTr="00D57DCF">
        <w:tc>
          <w:tcPr>
            <w:tcW w:w="843" w:type="dxa"/>
          </w:tcPr>
          <w:p w14:paraId="56B4B31C" w14:textId="77777777" w:rsidR="00CE1B96" w:rsidRPr="00CE1B96" w:rsidRDefault="00230801">
            <w:pPr>
              <w:jc w:val="center"/>
              <w:rPr>
                <w:bCs/>
                <w:color w:val="000000"/>
              </w:rPr>
            </w:pPr>
            <w:r>
              <w:rPr>
                <w:bCs/>
                <w:color w:val="000000"/>
              </w:rPr>
              <w:t>XXIII</w:t>
            </w:r>
          </w:p>
        </w:tc>
        <w:tc>
          <w:tcPr>
            <w:tcW w:w="4652" w:type="dxa"/>
          </w:tcPr>
          <w:p w14:paraId="6D481BDA" w14:textId="77777777" w:rsidR="00CE1B96" w:rsidRPr="00CE1B96" w:rsidRDefault="00CE1B96">
            <w:pPr>
              <w:rPr>
                <w:bCs/>
                <w:color w:val="000000"/>
              </w:rPr>
            </w:pPr>
            <w:r w:rsidRPr="00CE1B96">
              <w:rPr>
                <w:bCs/>
                <w:color w:val="000000"/>
              </w:rPr>
              <w:t xml:space="preserve">SISTEMI VENTILACIJE NA PRIZEMLJU  </w:t>
            </w:r>
            <w:r w:rsidRPr="00CE1B96">
              <w:rPr>
                <w:bCs/>
                <w:color w:val="000000"/>
              </w:rPr>
              <w:lastRenderedPageBreak/>
              <w:t>(sistemi VU-1, VO-1 i VO-2) – prostori intenzivne nege</w:t>
            </w:r>
          </w:p>
        </w:tc>
        <w:tc>
          <w:tcPr>
            <w:tcW w:w="2551" w:type="dxa"/>
          </w:tcPr>
          <w:p w14:paraId="026167F8" w14:textId="77777777" w:rsidR="00CE1B96" w:rsidRPr="004E4E3E" w:rsidRDefault="00CE1B96" w:rsidP="00D57DCF">
            <w:pPr>
              <w:rPr>
                <w:b/>
                <w:noProof/>
                <w:sz w:val="22"/>
                <w:szCs w:val="22"/>
              </w:rPr>
            </w:pPr>
          </w:p>
        </w:tc>
        <w:tc>
          <w:tcPr>
            <w:tcW w:w="1701" w:type="dxa"/>
          </w:tcPr>
          <w:p w14:paraId="6DDE4C9D" w14:textId="77777777" w:rsidR="00CE1B96" w:rsidRPr="00251CB4" w:rsidRDefault="00CE1B96" w:rsidP="00D57DCF">
            <w:pPr>
              <w:rPr>
                <w:b/>
                <w:noProof/>
              </w:rPr>
            </w:pPr>
          </w:p>
        </w:tc>
        <w:tc>
          <w:tcPr>
            <w:tcW w:w="2835" w:type="dxa"/>
          </w:tcPr>
          <w:p w14:paraId="042E13BC" w14:textId="77777777" w:rsidR="00CE1B96" w:rsidRPr="00251CB4" w:rsidRDefault="00CE1B96" w:rsidP="00D57DCF">
            <w:pPr>
              <w:rPr>
                <w:b/>
                <w:noProof/>
              </w:rPr>
            </w:pPr>
          </w:p>
        </w:tc>
      </w:tr>
      <w:tr w:rsidR="00CE1B96" w:rsidRPr="00324E83" w14:paraId="0115EC13" w14:textId="77777777" w:rsidTr="00D57DCF">
        <w:tc>
          <w:tcPr>
            <w:tcW w:w="843" w:type="dxa"/>
          </w:tcPr>
          <w:p w14:paraId="021AF993" w14:textId="77777777" w:rsidR="00CE1B96" w:rsidRPr="00CE1B96" w:rsidRDefault="00230801">
            <w:pPr>
              <w:jc w:val="center"/>
              <w:rPr>
                <w:bCs/>
              </w:rPr>
            </w:pPr>
            <w:r>
              <w:rPr>
                <w:bCs/>
              </w:rPr>
              <w:lastRenderedPageBreak/>
              <w:t>XXIV</w:t>
            </w:r>
          </w:p>
        </w:tc>
        <w:tc>
          <w:tcPr>
            <w:tcW w:w="4652" w:type="dxa"/>
          </w:tcPr>
          <w:p w14:paraId="5FE5204B" w14:textId="77777777" w:rsidR="00CE1B96" w:rsidRPr="00CE1B96" w:rsidRDefault="00CE1B96">
            <w:pPr>
              <w:rPr>
                <w:bCs/>
              </w:rPr>
            </w:pPr>
            <w:r w:rsidRPr="00CE1B96">
              <w:rPr>
                <w:bCs/>
              </w:rPr>
              <w:t>SISTEM KLIMATIZACIJE SA PROMENJIVIM PROTOKOM RASHLADNOG FLUIDA – SISTEM 1 NA PRIZEMLJU</w:t>
            </w:r>
          </w:p>
        </w:tc>
        <w:tc>
          <w:tcPr>
            <w:tcW w:w="2551" w:type="dxa"/>
          </w:tcPr>
          <w:p w14:paraId="7414B74F" w14:textId="77777777" w:rsidR="00CE1B96" w:rsidRPr="004E4E3E" w:rsidRDefault="00CE1B96" w:rsidP="00D57DCF">
            <w:pPr>
              <w:rPr>
                <w:b/>
                <w:noProof/>
                <w:sz w:val="22"/>
                <w:szCs w:val="22"/>
              </w:rPr>
            </w:pPr>
          </w:p>
        </w:tc>
        <w:tc>
          <w:tcPr>
            <w:tcW w:w="1701" w:type="dxa"/>
          </w:tcPr>
          <w:p w14:paraId="59C94F47" w14:textId="77777777" w:rsidR="00CE1B96" w:rsidRPr="00251CB4" w:rsidRDefault="00CE1B96" w:rsidP="00D57DCF">
            <w:pPr>
              <w:rPr>
                <w:b/>
                <w:noProof/>
              </w:rPr>
            </w:pPr>
          </w:p>
        </w:tc>
        <w:tc>
          <w:tcPr>
            <w:tcW w:w="2835" w:type="dxa"/>
          </w:tcPr>
          <w:p w14:paraId="1AF3411E" w14:textId="77777777" w:rsidR="00CE1B96" w:rsidRPr="00251CB4" w:rsidRDefault="00CE1B96" w:rsidP="00D57DCF">
            <w:pPr>
              <w:rPr>
                <w:b/>
                <w:noProof/>
              </w:rPr>
            </w:pPr>
          </w:p>
        </w:tc>
      </w:tr>
      <w:tr w:rsidR="00CE1B96" w:rsidRPr="00324E83" w14:paraId="58F9B2CD" w14:textId="77777777" w:rsidTr="00D57DCF">
        <w:tc>
          <w:tcPr>
            <w:tcW w:w="843" w:type="dxa"/>
          </w:tcPr>
          <w:p w14:paraId="410E5604" w14:textId="77777777" w:rsidR="00CE1B96" w:rsidRPr="00CE1B96" w:rsidRDefault="00230801">
            <w:pPr>
              <w:jc w:val="center"/>
              <w:rPr>
                <w:bCs/>
              </w:rPr>
            </w:pPr>
            <w:r>
              <w:rPr>
                <w:bCs/>
              </w:rPr>
              <w:t>XXV</w:t>
            </w:r>
          </w:p>
        </w:tc>
        <w:tc>
          <w:tcPr>
            <w:tcW w:w="4652" w:type="dxa"/>
          </w:tcPr>
          <w:p w14:paraId="5E06AB5F" w14:textId="77777777" w:rsidR="00CE1B96" w:rsidRPr="00CE1B96" w:rsidRDefault="00CE1B96">
            <w:pPr>
              <w:rPr>
                <w:bCs/>
              </w:rPr>
            </w:pPr>
            <w:r w:rsidRPr="00CE1B96">
              <w:rPr>
                <w:bCs/>
              </w:rPr>
              <w:t>SISTEM KLIMATIZACIJE SA PROMENJIVIM PROTOKOM RASHLADNOG FLUIDA – SISTEM 2 NA SPRATU</w:t>
            </w:r>
          </w:p>
        </w:tc>
        <w:tc>
          <w:tcPr>
            <w:tcW w:w="2551" w:type="dxa"/>
          </w:tcPr>
          <w:p w14:paraId="40E95199" w14:textId="77777777" w:rsidR="00CE1B96" w:rsidRPr="004E4E3E" w:rsidRDefault="00CE1B96" w:rsidP="00D57DCF">
            <w:pPr>
              <w:rPr>
                <w:b/>
                <w:noProof/>
                <w:sz w:val="22"/>
                <w:szCs w:val="22"/>
              </w:rPr>
            </w:pPr>
          </w:p>
        </w:tc>
        <w:tc>
          <w:tcPr>
            <w:tcW w:w="1701" w:type="dxa"/>
          </w:tcPr>
          <w:p w14:paraId="51EC3E9C" w14:textId="77777777" w:rsidR="00CE1B96" w:rsidRPr="00251CB4" w:rsidRDefault="00CE1B96" w:rsidP="00D57DCF">
            <w:pPr>
              <w:rPr>
                <w:b/>
                <w:noProof/>
              </w:rPr>
            </w:pPr>
          </w:p>
        </w:tc>
        <w:tc>
          <w:tcPr>
            <w:tcW w:w="2835" w:type="dxa"/>
          </w:tcPr>
          <w:p w14:paraId="6F2AD351" w14:textId="77777777" w:rsidR="00CE1B96" w:rsidRPr="00251CB4" w:rsidRDefault="00CE1B96" w:rsidP="00D57DCF">
            <w:pPr>
              <w:rPr>
                <w:b/>
                <w:noProof/>
              </w:rPr>
            </w:pPr>
          </w:p>
        </w:tc>
      </w:tr>
      <w:tr w:rsidR="00CE1B96" w:rsidRPr="00324E83" w14:paraId="35659DA6" w14:textId="77777777" w:rsidTr="00D57DCF">
        <w:tc>
          <w:tcPr>
            <w:tcW w:w="843" w:type="dxa"/>
          </w:tcPr>
          <w:p w14:paraId="7E4D3D5B" w14:textId="77777777" w:rsidR="00CE1B96" w:rsidRPr="00CE1B96" w:rsidRDefault="00230801">
            <w:pPr>
              <w:jc w:val="center"/>
              <w:rPr>
                <w:bCs/>
                <w:color w:val="000000"/>
              </w:rPr>
            </w:pPr>
            <w:r>
              <w:rPr>
                <w:bCs/>
                <w:color w:val="000000"/>
              </w:rPr>
              <w:t>XXVI</w:t>
            </w:r>
          </w:p>
        </w:tc>
        <w:tc>
          <w:tcPr>
            <w:tcW w:w="4652" w:type="dxa"/>
          </w:tcPr>
          <w:p w14:paraId="7437D8EC" w14:textId="77777777" w:rsidR="00CE1B96" w:rsidRPr="00CE1B96" w:rsidRDefault="00CE1B96">
            <w:pPr>
              <w:rPr>
                <w:bCs/>
                <w:color w:val="000000"/>
              </w:rPr>
            </w:pPr>
            <w:r w:rsidRPr="00CE1B96">
              <w:rPr>
                <w:bCs/>
                <w:color w:val="000000"/>
              </w:rPr>
              <w:t>Ventilacija sanitarnih prostora, tehničke prostorije  i tavana</w:t>
            </w:r>
          </w:p>
        </w:tc>
        <w:tc>
          <w:tcPr>
            <w:tcW w:w="2551" w:type="dxa"/>
          </w:tcPr>
          <w:p w14:paraId="1D89C228" w14:textId="77777777" w:rsidR="00CE1B96" w:rsidRPr="004E4E3E" w:rsidRDefault="00CE1B96" w:rsidP="00D57DCF">
            <w:pPr>
              <w:rPr>
                <w:b/>
                <w:noProof/>
                <w:sz w:val="22"/>
                <w:szCs w:val="22"/>
              </w:rPr>
            </w:pPr>
          </w:p>
        </w:tc>
        <w:tc>
          <w:tcPr>
            <w:tcW w:w="1701" w:type="dxa"/>
          </w:tcPr>
          <w:p w14:paraId="48EA4C13" w14:textId="77777777" w:rsidR="00CE1B96" w:rsidRPr="00251CB4" w:rsidRDefault="00CE1B96" w:rsidP="00D57DCF">
            <w:pPr>
              <w:rPr>
                <w:b/>
                <w:noProof/>
              </w:rPr>
            </w:pPr>
          </w:p>
        </w:tc>
        <w:tc>
          <w:tcPr>
            <w:tcW w:w="2835" w:type="dxa"/>
          </w:tcPr>
          <w:p w14:paraId="5F75630C" w14:textId="77777777" w:rsidR="00CE1B96" w:rsidRPr="00251CB4" w:rsidRDefault="00CE1B96" w:rsidP="00D57DCF">
            <w:pPr>
              <w:rPr>
                <w:b/>
                <w:noProof/>
              </w:rPr>
            </w:pPr>
          </w:p>
        </w:tc>
      </w:tr>
      <w:tr w:rsidR="00CE1B96" w:rsidRPr="00324E83" w14:paraId="24745328" w14:textId="77777777" w:rsidTr="00D57DCF">
        <w:tc>
          <w:tcPr>
            <w:tcW w:w="843" w:type="dxa"/>
            <w:vAlign w:val="center"/>
          </w:tcPr>
          <w:p w14:paraId="165DBE6D" w14:textId="77777777" w:rsidR="00CE1B96" w:rsidRPr="00CE1B96" w:rsidRDefault="00230801">
            <w:pPr>
              <w:jc w:val="center"/>
              <w:rPr>
                <w:bCs/>
              </w:rPr>
            </w:pPr>
            <w:r>
              <w:rPr>
                <w:bCs/>
              </w:rPr>
              <w:t>XXVII</w:t>
            </w:r>
          </w:p>
        </w:tc>
        <w:tc>
          <w:tcPr>
            <w:tcW w:w="4652" w:type="dxa"/>
          </w:tcPr>
          <w:p w14:paraId="255F1C43" w14:textId="77777777" w:rsidR="00CE1B96" w:rsidRPr="00CE1B96" w:rsidRDefault="00CE1B96">
            <w:pPr>
              <w:rPr>
                <w:bCs/>
              </w:rPr>
            </w:pPr>
            <w:r w:rsidRPr="00CE1B96">
              <w:rPr>
                <w:bCs/>
              </w:rPr>
              <w:t>OPŠTE STAVKE za sve sisteme grejanja, ventilacije i klimatizacije</w:t>
            </w:r>
          </w:p>
        </w:tc>
        <w:tc>
          <w:tcPr>
            <w:tcW w:w="2551" w:type="dxa"/>
          </w:tcPr>
          <w:p w14:paraId="4CCC06D0" w14:textId="77777777" w:rsidR="00CE1B96" w:rsidRPr="004E4E3E" w:rsidRDefault="00CE1B96" w:rsidP="00D57DCF">
            <w:pPr>
              <w:rPr>
                <w:b/>
                <w:noProof/>
                <w:sz w:val="22"/>
                <w:szCs w:val="22"/>
              </w:rPr>
            </w:pPr>
          </w:p>
        </w:tc>
        <w:tc>
          <w:tcPr>
            <w:tcW w:w="1701" w:type="dxa"/>
          </w:tcPr>
          <w:p w14:paraId="4A2E368C" w14:textId="77777777" w:rsidR="00CE1B96" w:rsidRPr="00251CB4" w:rsidRDefault="00CE1B96" w:rsidP="00D57DCF">
            <w:pPr>
              <w:rPr>
                <w:b/>
                <w:noProof/>
              </w:rPr>
            </w:pPr>
          </w:p>
        </w:tc>
        <w:tc>
          <w:tcPr>
            <w:tcW w:w="2835" w:type="dxa"/>
          </w:tcPr>
          <w:p w14:paraId="69EF82A8" w14:textId="77777777" w:rsidR="00CE1B96" w:rsidRPr="00251CB4" w:rsidRDefault="00CE1B96" w:rsidP="00D57DCF">
            <w:pPr>
              <w:rPr>
                <w:b/>
                <w:noProof/>
              </w:rPr>
            </w:pPr>
          </w:p>
        </w:tc>
      </w:tr>
      <w:tr w:rsidR="006E327B" w:rsidRPr="00324E83" w14:paraId="678793A7" w14:textId="77777777" w:rsidTr="00D57DCF">
        <w:tc>
          <w:tcPr>
            <w:tcW w:w="843" w:type="dxa"/>
          </w:tcPr>
          <w:p w14:paraId="1DA6DD21" w14:textId="77777777" w:rsidR="006E327B" w:rsidRPr="00CE1B96" w:rsidRDefault="00230801" w:rsidP="00D57DCF">
            <w:pPr>
              <w:jc w:val="center"/>
              <w:rPr>
                <w:noProof/>
              </w:rPr>
            </w:pPr>
            <w:r>
              <w:rPr>
                <w:noProof/>
              </w:rPr>
              <w:t>XXVIII</w:t>
            </w:r>
          </w:p>
        </w:tc>
        <w:tc>
          <w:tcPr>
            <w:tcW w:w="4652" w:type="dxa"/>
          </w:tcPr>
          <w:p w14:paraId="257E0C4A" w14:textId="77777777" w:rsidR="006E327B" w:rsidRPr="00CE1B96" w:rsidRDefault="00CE1B96" w:rsidP="00D57DCF">
            <w:pPr>
              <w:rPr>
                <w:bCs/>
              </w:rPr>
            </w:pPr>
            <w:r w:rsidRPr="00CE1B96">
              <w:rPr>
                <w:bCs/>
              </w:rPr>
              <w:t>MEDICINSKI GASOVI</w:t>
            </w:r>
          </w:p>
        </w:tc>
        <w:tc>
          <w:tcPr>
            <w:tcW w:w="2551" w:type="dxa"/>
          </w:tcPr>
          <w:p w14:paraId="6FAA296E" w14:textId="77777777" w:rsidR="006E327B" w:rsidRPr="004E4E3E" w:rsidRDefault="006E327B" w:rsidP="00D57DCF">
            <w:pPr>
              <w:rPr>
                <w:b/>
                <w:noProof/>
                <w:sz w:val="22"/>
                <w:szCs w:val="22"/>
              </w:rPr>
            </w:pPr>
          </w:p>
        </w:tc>
        <w:tc>
          <w:tcPr>
            <w:tcW w:w="1701" w:type="dxa"/>
          </w:tcPr>
          <w:p w14:paraId="6E0443CA" w14:textId="77777777" w:rsidR="006E327B" w:rsidRPr="00251CB4" w:rsidRDefault="006E327B" w:rsidP="00D57DCF">
            <w:pPr>
              <w:rPr>
                <w:b/>
                <w:noProof/>
              </w:rPr>
            </w:pPr>
          </w:p>
        </w:tc>
        <w:tc>
          <w:tcPr>
            <w:tcW w:w="2835" w:type="dxa"/>
          </w:tcPr>
          <w:p w14:paraId="34A98CB4" w14:textId="77777777" w:rsidR="006E327B" w:rsidRPr="00251CB4" w:rsidRDefault="006E327B" w:rsidP="00D57DCF">
            <w:pPr>
              <w:rPr>
                <w:b/>
                <w:noProof/>
              </w:rPr>
            </w:pPr>
          </w:p>
        </w:tc>
      </w:tr>
      <w:tr w:rsidR="006E327B" w:rsidRPr="00324E83" w14:paraId="611C2E8B" w14:textId="77777777" w:rsidTr="00CB4DD6">
        <w:trPr>
          <w:trHeight w:val="310"/>
        </w:trPr>
        <w:tc>
          <w:tcPr>
            <w:tcW w:w="843" w:type="dxa"/>
          </w:tcPr>
          <w:p w14:paraId="57386BB2" w14:textId="77777777" w:rsidR="006E327B" w:rsidRPr="00CE1B96" w:rsidRDefault="00230801" w:rsidP="00D57DCF">
            <w:pPr>
              <w:jc w:val="center"/>
              <w:rPr>
                <w:noProof/>
              </w:rPr>
            </w:pPr>
            <w:r>
              <w:rPr>
                <w:noProof/>
              </w:rPr>
              <w:t>XXIX</w:t>
            </w:r>
          </w:p>
        </w:tc>
        <w:tc>
          <w:tcPr>
            <w:tcW w:w="4652" w:type="dxa"/>
          </w:tcPr>
          <w:p w14:paraId="2A887970" w14:textId="77777777" w:rsidR="00CE1B96" w:rsidRPr="00CE1B96" w:rsidRDefault="00CE1B96" w:rsidP="00CE1B96">
            <w:pPr>
              <w:rPr>
                <w:color w:val="000000"/>
              </w:rPr>
            </w:pPr>
            <w:r w:rsidRPr="00CE1B96">
              <w:rPr>
                <w:color w:val="000000"/>
              </w:rPr>
              <w:t>ELEKTRO INSTALACIAJA</w:t>
            </w:r>
          </w:p>
          <w:p w14:paraId="50A77522" w14:textId="77777777" w:rsidR="006E327B" w:rsidRPr="00CE1B96" w:rsidRDefault="006E327B" w:rsidP="00D57DCF">
            <w:pPr>
              <w:rPr>
                <w:bCs/>
              </w:rPr>
            </w:pPr>
          </w:p>
        </w:tc>
        <w:tc>
          <w:tcPr>
            <w:tcW w:w="2551" w:type="dxa"/>
          </w:tcPr>
          <w:p w14:paraId="43458313" w14:textId="77777777" w:rsidR="006E327B" w:rsidRPr="004E4E3E" w:rsidRDefault="006E327B" w:rsidP="00D57DCF">
            <w:pPr>
              <w:rPr>
                <w:b/>
                <w:noProof/>
                <w:sz w:val="22"/>
                <w:szCs w:val="22"/>
              </w:rPr>
            </w:pPr>
          </w:p>
        </w:tc>
        <w:tc>
          <w:tcPr>
            <w:tcW w:w="1701" w:type="dxa"/>
          </w:tcPr>
          <w:p w14:paraId="5CC2550E" w14:textId="77777777" w:rsidR="006E327B" w:rsidRPr="00251CB4" w:rsidRDefault="006E327B" w:rsidP="00D57DCF">
            <w:pPr>
              <w:rPr>
                <w:b/>
                <w:noProof/>
              </w:rPr>
            </w:pPr>
          </w:p>
        </w:tc>
        <w:tc>
          <w:tcPr>
            <w:tcW w:w="2835" w:type="dxa"/>
          </w:tcPr>
          <w:p w14:paraId="2645DC2B" w14:textId="77777777" w:rsidR="006E327B" w:rsidRPr="00251CB4" w:rsidRDefault="006E327B" w:rsidP="00D57DCF">
            <w:pPr>
              <w:rPr>
                <w:b/>
                <w:noProof/>
              </w:rPr>
            </w:pPr>
          </w:p>
        </w:tc>
      </w:tr>
      <w:tr w:rsidR="006E327B" w:rsidRPr="00324E83" w14:paraId="364D0064" w14:textId="77777777" w:rsidTr="00D57DCF">
        <w:tc>
          <w:tcPr>
            <w:tcW w:w="843" w:type="dxa"/>
          </w:tcPr>
          <w:p w14:paraId="11326AEF" w14:textId="77777777" w:rsidR="006E327B" w:rsidRPr="005B31E5" w:rsidRDefault="00230801" w:rsidP="00D57DCF">
            <w:pPr>
              <w:jc w:val="center"/>
              <w:rPr>
                <w:strike/>
                <w:noProof/>
                <w:color w:val="FF0000"/>
              </w:rPr>
            </w:pPr>
            <w:r w:rsidRPr="005B31E5">
              <w:rPr>
                <w:strike/>
                <w:noProof/>
                <w:color w:val="FF0000"/>
              </w:rPr>
              <w:t>XXX</w:t>
            </w:r>
          </w:p>
        </w:tc>
        <w:tc>
          <w:tcPr>
            <w:tcW w:w="4652" w:type="dxa"/>
          </w:tcPr>
          <w:p w14:paraId="563CFD88" w14:textId="77777777" w:rsidR="006E327B" w:rsidRPr="005B31E5" w:rsidRDefault="00CE1B96" w:rsidP="00D57DCF">
            <w:pPr>
              <w:rPr>
                <w:bCs/>
                <w:strike/>
                <w:color w:val="FF0000"/>
              </w:rPr>
            </w:pPr>
            <w:r w:rsidRPr="005B31E5">
              <w:rPr>
                <w:bCs/>
                <w:strike/>
                <w:color w:val="FF0000"/>
              </w:rPr>
              <w:t>SISTEM AUTOMATSKE DOJAVE POŽARA</w:t>
            </w:r>
          </w:p>
        </w:tc>
        <w:tc>
          <w:tcPr>
            <w:tcW w:w="2551" w:type="dxa"/>
          </w:tcPr>
          <w:p w14:paraId="7CD738C6" w14:textId="77777777" w:rsidR="006E327B" w:rsidRPr="004E4E3E" w:rsidRDefault="006E327B" w:rsidP="00D57DCF">
            <w:pPr>
              <w:rPr>
                <w:b/>
                <w:noProof/>
                <w:sz w:val="22"/>
                <w:szCs w:val="22"/>
              </w:rPr>
            </w:pPr>
          </w:p>
        </w:tc>
        <w:tc>
          <w:tcPr>
            <w:tcW w:w="1701" w:type="dxa"/>
          </w:tcPr>
          <w:p w14:paraId="67A9F31F" w14:textId="77777777" w:rsidR="006E327B" w:rsidRPr="00251CB4" w:rsidRDefault="006E327B" w:rsidP="00D57DCF">
            <w:pPr>
              <w:rPr>
                <w:b/>
                <w:noProof/>
              </w:rPr>
            </w:pPr>
          </w:p>
        </w:tc>
        <w:tc>
          <w:tcPr>
            <w:tcW w:w="2835" w:type="dxa"/>
          </w:tcPr>
          <w:p w14:paraId="7DE0DB60" w14:textId="77777777" w:rsidR="006E327B" w:rsidRPr="00251CB4" w:rsidRDefault="006E327B" w:rsidP="00D57DCF">
            <w:pPr>
              <w:rPr>
                <w:b/>
                <w:noProof/>
              </w:rPr>
            </w:pPr>
          </w:p>
        </w:tc>
      </w:tr>
      <w:tr w:rsidR="006E327B" w:rsidRPr="00324E83" w14:paraId="17B2CF84" w14:textId="77777777" w:rsidTr="00D57DCF">
        <w:tc>
          <w:tcPr>
            <w:tcW w:w="843" w:type="dxa"/>
          </w:tcPr>
          <w:p w14:paraId="4314C263" w14:textId="77777777" w:rsidR="006E327B" w:rsidRPr="004E4E3E" w:rsidRDefault="006E327B" w:rsidP="00D57DCF">
            <w:pPr>
              <w:jc w:val="center"/>
              <w:rPr>
                <w:noProof/>
                <w:sz w:val="22"/>
                <w:szCs w:val="22"/>
                <w:lang w:val="sr-Cyrl-CS"/>
              </w:rPr>
            </w:pPr>
          </w:p>
        </w:tc>
        <w:tc>
          <w:tcPr>
            <w:tcW w:w="4652" w:type="dxa"/>
          </w:tcPr>
          <w:p w14:paraId="0E722370" w14:textId="77777777" w:rsidR="006E327B" w:rsidRPr="004E4E3E" w:rsidRDefault="006E327B" w:rsidP="00D57DCF">
            <w:pPr>
              <w:rPr>
                <w:b/>
                <w:noProof/>
                <w:sz w:val="22"/>
                <w:szCs w:val="22"/>
              </w:rPr>
            </w:pPr>
            <w:r w:rsidRPr="004E4E3E">
              <w:rPr>
                <w:b/>
                <w:noProof/>
                <w:sz w:val="22"/>
                <w:szCs w:val="22"/>
                <w:lang w:val="sr-Cyrl-CS"/>
              </w:rPr>
              <w:t>Укупна вредност понуде</w:t>
            </w:r>
          </w:p>
        </w:tc>
        <w:tc>
          <w:tcPr>
            <w:tcW w:w="2551" w:type="dxa"/>
          </w:tcPr>
          <w:p w14:paraId="4BC64080" w14:textId="77777777" w:rsidR="006E327B" w:rsidRPr="004E4E3E" w:rsidRDefault="006E327B" w:rsidP="00D57DCF">
            <w:pPr>
              <w:rPr>
                <w:b/>
                <w:noProof/>
                <w:sz w:val="22"/>
                <w:szCs w:val="22"/>
              </w:rPr>
            </w:pPr>
          </w:p>
        </w:tc>
        <w:tc>
          <w:tcPr>
            <w:tcW w:w="1701" w:type="dxa"/>
          </w:tcPr>
          <w:p w14:paraId="0FA54CEA" w14:textId="77777777" w:rsidR="006E327B" w:rsidRPr="00251CB4" w:rsidRDefault="006E327B" w:rsidP="00D57DCF">
            <w:pPr>
              <w:rPr>
                <w:b/>
                <w:noProof/>
              </w:rPr>
            </w:pPr>
          </w:p>
        </w:tc>
        <w:tc>
          <w:tcPr>
            <w:tcW w:w="2835" w:type="dxa"/>
          </w:tcPr>
          <w:p w14:paraId="53845B63" w14:textId="77777777" w:rsidR="006E327B" w:rsidRPr="00251CB4" w:rsidRDefault="006E327B" w:rsidP="00D57DCF">
            <w:pPr>
              <w:rPr>
                <w:b/>
                <w:noProof/>
              </w:rPr>
            </w:pPr>
          </w:p>
        </w:tc>
      </w:tr>
    </w:tbl>
    <w:p w14:paraId="41CFB9AB" w14:textId="77777777" w:rsidR="006E327B" w:rsidRPr="00324E83" w:rsidRDefault="006E327B" w:rsidP="006E327B">
      <w:pPr>
        <w:rPr>
          <w:b/>
          <w:noProof/>
        </w:rPr>
      </w:pPr>
    </w:p>
    <w:p w14:paraId="5912B03C" w14:textId="77777777" w:rsidR="006E327B" w:rsidRPr="00324E83" w:rsidRDefault="006E327B" w:rsidP="006E327B">
      <w:pPr>
        <w:rPr>
          <w:noProof/>
        </w:rPr>
      </w:pPr>
    </w:p>
    <w:p w14:paraId="3CFFC2D7" w14:textId="77777777" w:rsidR="006E327B" w:rsidRPr="00324E83" w:rsidRDefault="006E327B" w:rsidP="006E327B">
      <w:pPr>
        <w:rPr>
          <w:noProof/>
        </w:rPr>
      </w:pPr>
    </w:p>
    <w:p w14:paraId="3AE2922A" w14:textId="77777777" w:rsidR="006E327B" w:rsidRPr="00324E83" w:rsidRDefault="006E327B" w:rsidP="006E327B">
      <w:pPr>
        <w:rPr>
          <w:noProof/>
        </w:rPr>
      </w:pPr>
    </w:p>
    <w:p w14:paraId="210E29DB" w14:textId="77777777" w:rsidR="006E327B" w:rsidRPr="00324E83" w:rsidRDefault="006E327B" w:rsidP="006E327B">
      <w:pPr>
        <w:rPr>
          <w:noProof/>
        </w:rPr>
      </w:pPr>
    </w:p>
    <w:p w14:paraId="37686CCF" w14:textId="77777777" w:rsidR="006E327B" w:rsidRPr="00324E83" w:rsidRDefault="006E327B" w:rsidP="006E327B">
      <w:pPr>
        <w:rPr>
          <w:noProof/>
        </w:rPr>
      </w:pPr>
    </w:p>
    <w:p w14:paraId="3C230828" w14:textId="77777777" w:rsidR="006E327B" w:rsidRPr="00324E83" w:rsidRDefault="006E327B" w:rsidP="006E327B">
      <w:pPr>
        <w:pStyle w:val="BodyText"/>
        <w:ind w:left="6480"/>
        <w:rPr>
          <w:noProof/>
          <w:szCs w:val="24"/>
          <w:lang w:val="sr-Cyrl-CS"/>
        </w:rPr>
      </w:pPr>
    </w:p>
    <w:p w14:paraId="26FCC0E6" w14:textId="77777777" w:rsidR="006E327B" w:rsidRPr="00324E83" w:rsidRDefault="006E327B" w:rsidP="006E327B">
      <w:pPr>
        <w:pStyle w:val="BodyText"/>
        <w:ind w:left="6480"/>
        <w:rPr>
          <w:noProof/>
          <w:szCs w:val="24"/>
          <w:lang w:val="sr-Cyrl-CS"/>
        </w:rPr>
      </w:pPr>
    </w:p>
    <w:p w14:paraId="4980ED47" w14:textId="77777777" w:rsidR="006E327B" w:rsidRPr="00324E83" w:rsidRDefault="006E327B" w:rsidP="006E327B">
      <w:pPr>
        <w:pStyle w:val="BodyText"/>
        <w:rPr>
          <w:noProof/>
          <w:szCs w:val="24"/>
        </w:rPr>
      </w:pPr>
    </w:p>
    <w:p w14:paraId="721B9FB2" w14:textId="77777777" w:rsidR="006E327B" w:rsidRDefault="006E327B" w:rsidP="006E327B">
      <w:pPr>
        <w:pStyle w:val="BodyText"/>
        <w:rPr>
          <w:noProof/>
          <w:szCs w:val="24"/>
        </w:rPr>
      </w:pP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p>
    <w:p w14:paraId="28CA66E0" w14:textId="77777777" w:rsidR="006E327B" w:rsidRDefault="006E327B" w:rsidP="006E327B">
      <w:pPr>
        <w:pStyle w:val="BodyText"/>
        <w:rPr>
          <w:noProof/>
          <w:szCs w:val="24"/>
          <w:lang w:val="sr-Cyrl-CS"/>
        </w:rPr>
      </w:pPr>
    </w:p>
    <w:p w14:paraId="77D978E9" w14:textId="77777777" w:rsidR="006E327B" w:rsidRDefault="006E327B" w:rsidP="006E327B">
      <w:pPr>
        <w:pStyle w:val="BodyText"/>
        <w:rPr>
          <w:noProof/>
          <w:szCs w:val="24"/>
          <w:lang w:val="sr-Cyrl-CS"/>
        </w:rPr>
      </w:pPr>
    </w:p>
    <w:p w14:paraId="6D00852B" w14:textId="77777777" w:rsidR="006E327B" w:rsidRPr="00CC366C" w:rsidRDefault="006E327B" w:rsidP="006E327B">
      <w:pPr>
        <w:pStyle w:val="BodyText"/>
        <w:sectPr w:rsidR="006E327B" w:rsidRPr="00CC366C" w:rsidSect="0006401C">
          <w:pgSz w:w="16838" w:h="11906" w:orient="landscape"/>
          <w:pgMar w:top="1418" w:right="1418" w:bottom="1418" w:left="1418" w:header="709" w:footer="709" w:gutter="0"/>
          <w:cols w:space="708"/>
          <w:docGrid w:linePitch="360"/>
        </w:sectPr>
      </w:pPr>
      <w:r>
        <w:rPr>
          <w:noProof/>
          <w:szCs w:val="24"/>
          <w:lang w:val="sr-Cyrl-CS"/>
        </w:rPr>
        <w:t>Потпис</w:t>
      </w:r>
      <w:r w:rsidRPr="002D5B2C">
        <w:rPr>
          <w:noProof/>
          <w:szCs w:val="24"/>
          <w:lang w:val="sr-Cyrl-CS"/>
        </w:rPr>
        <w:t>:__</w:t>
      </w:r>
      <w:r>
        <w:rPr>
          <w:noProof/>
          <w:szCs w:val="24"/>
          <w:lang w:val="sr-Cyrl-CS"/>
        </w:rPr>
        <w:t>_______________________________</w:t>
      </w: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4801ACA5" w14:textId="77777777"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08"/>
      <w:bookmarkEnd w:id="112"/>
    </w:p>
    <w:p w14:paraId="034910A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F1CE74" w14:textId="77777777" w:rsidTr="00223DF2">
        <w:tc>
          <w:tcPr>
            <w:tcW w:w="567" w:type="dxa"/>
            <w:vMerge w:val="restart"/>
            <w:shd w:val="clear" w:color="auto" w:fill="auto"/>
          </w:tcPr>
          <w:p w14:paraId="2511BBC7" w14:textId="77777777" w:rsidR="00E05332" w:rsidRPr="00C35CDB" w:rsidRDefault="00E05332" w:rsidP="00223DF2">
            <w:pPr>
              <w:snapToGrid w:val="0"/>
              <w:jc w:val="both"/>
            </w:pPr>
          </w:p>
          <w:p w14:paraId="345D8F9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45AA3F2" w14:textId="77777777" w:rsidR="00E05332" w:rsidRPr="00C35CDB" w:rsidRDefault="00E05332" w:rsidP="00223DF2">
            <w:pPr>
              <w:snapToGrid w:val="0"/>
              <w:jc w:val="both"/>
              <w:rPr>
                <w:rFonts w:eastAsia="TimesNewRomanPSMT"/>
                <w:bCs/>
                <w:i/>
                <w:lang w:val="en-US"/>
              </w:rPr>
            </w:pPr>
          </w:p>
          <w:p w14:paraId="245039B5" w14:textId="77777777" w:rsidR="00E05332" w:rsidRPr="00C35CDB" w:rsidRDefault="00E05332" w:rsidP="00223DF2">
            <w:pPr>
              <w:snapToGrid w:val="0"/>
              <w:jc w:val="both"/>
              <w:rPr>
                <w:rFonts w:eastAsia="TimesNewRomanPSMT"/>
                <w:bCs/>
                <w:i/>
                <w:lang w:val="en-US"/>
              </w:rPr>
            </w:pPr>
          </w:p>
          <w:p w14:paraId="34C29079" w14:textId="77777777" w:rsidR="00E05332" w:rsidRPr="00C35CDB" w:rsidRDefault="00E05332" w:rsidP="00223DF2">
            <w:pPr>
              <w:snapToGrid w:val="0"/>
              <w:jc w:val="both"/>
              <w:rPr>
                <w:rFonts w:eastAsia="TimesNewRomanPSMT"/>
                <w:bCs/>
                <w:i/>
                <w:lang w:val="en-US"/>
              </w:rPr>
            </w:pPr>
          </w:p>
          <w:p w14:paraId="272D42E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B92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D3730E" w14:textId="77777777" w:rsidR="00E05332" w:rsidRPr="00C35CDB" w:rsidRDefault="00E05332" w:rsidP="00223DF2">
            <w:pPr>
              <w:snapToGrid w:val="0"/>
              <w:jc w:val="both"/>
              <w:rPr>
                <w:rFonts w:eastAsia="TimesNewRomanPSMT"/>
                <w:b/>
                <w:bCs/>
              </w:rPr>
            </w:pPr>
          </w:p>
        </w:tc>
      </w:tr>
      <w:tr w:rsidR="00E05332" w:rsidRPr="00C35CDB" w14:paraId="38C1F74B" w14:textId="77777777" w:rsidTr="00223DF2">
        <w:trPr>
          <w:trHeight w:val="526"/>
        </w:trPr>
        <w:tc>
          <w:tcPr>
            <w:tcW w:w="567" w:type="dxa"/>
            <w:vMerge/>
            <w:shd w:val="clear" w:color="auto" w:fill="auto"/>
          </w:tcPr>
          <w:p w14:paraId="408A27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13D700" w14:textId="77777777" w:rsidR="00E05332" w:rsidRPr="00C35CDB" w:rsidRDefault="00E05332" w:rsidP="00223DF2">
            <w:pPr>
              <w:rPr>
                <w:b/>
              </w:rPr>
            </w:pPr>
            <w:r w:rsidRPr="00C35CDB">
              <w:rPr>
                <w:b/>
              </w:rPr>
              <w:t>Адреса седишта</w:t>
            </w:r>
          </w:p>
        </w:tc>
        <w:tc>
          <w:tcPr>
            <w:tcW w:w="4618" w:type="dxa"/>
            <w:shd w:val="clear" w:color="auto" w:fill="auto"/>
          </w:tcPr>
          <w:p w14:paraId="072BDCCA" w14:textId="77777777" w:rsidR="00E05332" w:rsidRPr="00C35CDB" w:rsidRDefault="00E05332" w:rsidP="00223DF2">
            <w:pPr>
              <w:snapToGrid w:val="0"/>
              <w:jc w:val="both"/>
              <w:rPr>
                <w:rFonts w:eastAsia="TimesNewRomanPSMT"/>
                <w:b/>
                <w:bCs/>
              </w:rPr>
            </w:pPr>
          </w:p>
        </w:tc>
      </w:tr>
      <w:tr w:rsidR="00E05332" w:rsidRPr="00C35CDB" w14:paraId="01C39F16" w14:textId="77777777" w:rsidTr="00223DF2">
        <w:tc>
          <w:tcPr>
            <w:tcW w:w="567" w:type="dxa"/>
            <w:vMerge/>
            <w:shd w:val="clear" w:color="auto" w:fill="auto"/>
          </w:tcPr>
          <w:p w14:paraId="0438B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D56AB7" w14:textId="77777777" w:rsidR="00E05332" w:rsidRPr="00C35CDB" w:rsidRDefault="00E05332" w:rsidP="00223DF2">
            <w:pPr>
              <w:rPr>
                <w:b/>
              </w:rPr>
            </w:pPr>
            <w:r w:rsidRPr="00C35CDB">
              <w:rPr>
                <w:b/>
              </w:rPr>
              <w:t>Матични број</w:t>
            </w:r>
          </w:p>
        </w:tc>
        <w:tc>
          <w:tcPr>
            <w:tcW w:w="4618" w:type="dxa"/>
            <w:shd w:val="clear" w:color="auto" w:fill="auto"/>
          </w:tcPr>
          <w:p w14:paraId="096BA5C8" w14:textId="77777777" w:rsidR="00E05332" w:rsidRPr="00C35CDB" w:rsidRDefault="00E05332" w:rsidP="00223DF2">
            <w:pPr>
              <w:snapToGrid w:val="0"/>
              <w:jc w:val="both"/>
              <w:rPr>
                <w:rFonts w:eastAsia="TimesNewRomanPSMT"/>
                <w:b/>
                <w:bCs/>
                <w:lang w:val="en-US"/>
              </w:rPr>
            </w:pPr>
          </w:p>
        </w:tc>
      </w:tr>
      <w:tr w:rsidR="00E05332" w:rsidRPr="00C35CDB" w14:paraId="5A489D58" w14:textId="77777777" w:rsidTr="00223DF2">
        <w:tc>
          <w:tcPr>
            <w:tcW w:w="567" w:type="dxa"/>
            <w:vMerge/>
            <w:shd w:val="clear" w:color="auto" w:fill="auto"/>
          </w:tcPr>
          <w:p w14:paraId="48BAAF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CF1C7B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288198B" w14:textId="77777777" w:rsidR="00E05332" w:rsidRPr="00C35CDB" w:rsidRDefault="00E05332" w:rsidP="00223DF2">
            <w:pPr>
              <w:snapToGrid w:val="0"/>
              <w:jc w:val="both"/>
              <w:rPr>
                <w:rFonts w:eastAsia="TimesNewRomanPSMT"/>
                <w:b/>
                <w:bCs/>
                <w:lang w:val="en-US"/>
              </w:rPr>
            </w:pPr>
          </w:p>
        </w:tc>
      </w:tr>
      <w:tr w:rsidR="00E05332" w:rsidRPr="00C35CDB" w14:paraId="2188D9E8" w14:textId="77777777" w:rsidTr="00223DF2">
        <w:trPr>
          <w:trHeight w:val="115"/>
        </w:trPr>
        <w:tc>
          <w:tcPr>
            <w:tcW w:w="567" w:type="dxa"/>
            <w:vMerge/>
            <w:shd w:val="clear" w:color="auto" w:fill="auto"/>
          </w:tcPr>
          <w:p w14:paraId="2EC92D7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E2B2D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1F36579" w14:textId="77777777" w:rsidR="00E05332" w:rsidRPr="00C35CDB" w:rsidRDefault="00E05332" w:rsidP="00223DF2">
            <w:pPr>
              <w:snapToGrid w:val="0"/>
              <w:jc w:val="both"/>
              <w:rPr>
                <w:rFonts w:eastAsia="TimesNewRomanPSMT"/>
                <w:b/>
                <w:bCs/>
                <w:lang w:val="en-US"/>
              </w:rPr>
            </w:pPr>
          </w:p>
        </w:tc>
      </w:tr>
    </w:tbl>
    <w:p w14:paraId="1A1C5201" w14:textId="77777777" w:rsidR="00E05332" w:rsidRPr="00C35CDB" w:rsidRDefault="00E05332" w:rsidP="00E05332">
      <w:pPr>
        <w:rPr>
          <w:lang w:val="hr-HR"/>
        </w:rPr>
      </w:pPr>
    </w:p>
    <w:p w14:paraId="4B82B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E7EC325" w14:textId="77777777" w:rsidTr="00223DF2">
        <w:tc>
          <w:tcPr>
            <w:tcW w:w="567" w:type="dxa"/>
            <w:vMerge w:val="restart"/>
            <w:shd w:val="clear" w:color="auto" w:fill="auto"/>
          </w:tcPr>
          <w:p w14:paraId="70B6FF8A" w14:textId="77777777" w:rsidR="00E05332" w:rsidRPr="00C35CDB" w:rsidRDefault="00E05332" w:rsidP="00223DF2">
            <w:pPr>
              <w:snapToGrid w:val="0"/>
              <w:jc w:val="both"/>
            </w:pPr>
          </w:p>
          <w:p w14:paraId="3776399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D8BEB0F" w14:textId="77777777" w:rsidR="00E05332" w:rsidRPr="00C35CDB" w:rsidRDefault="00E05332" w:rsidP="00223DF2">
            <w:pPr>
              <w:snapToGrid w:val="0"/>
              <w:jc w:val="both"/>
              <w:rPr>
                <w:rFonts w:eastAsia="TimesNewRomanPSMT"/>
                <w:bCs/>
                <w:i/>
                <w:lang w:val="en-US"/>
              </w:rPr>
            </w:pPr>
          </w:p>
          <w:p w14:paraId="0BC587CD" w14:textId="77777777" w:rsidR="00E05332" w:rsidRPr="00C35CDB" w:rsidRDefault="00E05332" w:rsidP="00223DF2">
            <w:pPr>
              <w:snapToGrid w:val="0"/>
              <w:jc w:val="both"/>
              <w:rPr>
                <w:rFonts w:eastAsia="TimesNewRomanPSMT"/>
                <w:bCs/>
                <w:i/>
                <w:lang w:val="en-US"/>
              </w:rPr>
            </w:pPr>
          </w:p>
          <w:p w14:paraId="33F785C9" w14:textId="77777777" w:rsidR="00E05332" w:rsidRPr="00C35CDB" w:rsidRDefault="00E05332" w:rsidP="00223DF2">
            <w:pPr>
              <w:snapToGrid w:val="0"/>
              <w:jc w:val="both"/>
              <w:rPr>
                <w:rFonts w:eastAsia="TimesNewRomanPSMT"/>
                <w:bCs/>
                <w:i/>
                <w:lang w:val="en-US"/>
              </w:rPr>
            </w:pPr>
          </w:p>
          <w:p w14:paraId="39D4405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B53F0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3F6E7F" w14:textId="77777777" w:rsidR="00E05332" w:rsidRPr="00C35CDB" w:rsidRDefault="00E05332" w:rsidP="00223DF2">
            <w:pPr>
              <w:snapToGrid w:val="0"/>
              <w:jc w:val="both"/>
              <w:rPr>
                <w:rFonts w:eastAsia="TimesNewRomanPSMT"/>
                <w:b/>
                <w:bCs/>
              </w:rPr>
            </w:pPr>
          </w:p>
        </w:tc>
      </w:tr>
      <w:tr w:rsidR="00E05332" w:rsidRPr="00C35CDB" w14:paraId="085E575F" w14:textId="77777777" w:rsidTr="00223DF2">
        <w:trPr>
          <w:trHeight w:val="574"/>
        </w:trPr>
        <w:tc>
          <w:tcPr>
            <w:tcW w:w="567" w:type="dxa"/>
            <w:vMerge/>
            <w:shd w:val="clear" w:color="auto" w:fill="auto"/>
          </w:tcPr>
          <w:p w14:paraId="401147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1EEB48E" w14:textId="77777777" w:rsidR="00E05332" w:rsidRPr="00C35CDB" w:rsidRDefault="00E05332" w:rsidP="00223DF2">
            <w:pPr>
              <w:rPr>
                <w:b/>
              </w:rPr>
            </w:pPr>
            <w:r w:rsidRPr="00C35CDB">
              <w:rPr>
                <w:b/>
              </w:rPr>
              <w:t>Адреса седишта</w:t>
            </w:r>
          </w:p>
        </w:tc>
        <w:tc>
          <w:tcPr>
            <w:tcW w:w="4618" w:type="dxa"/>
            <w:shd w:val="clear" w:color="auto" w:fill="auto"/>
          </w:tcPr>
          <w:p w14:paraId="6D91AB1D" w14:textId="77777777" w:rsidR="00E05332" w:rsidRPr="00C35CDB" w:rsidRDefault="00E05332" w:rsidP="00223DF2">
            <w:pPr>
              <w:snapToGrid w:val="0"/>
              <w:jc w:val="both"/>
              <w:rPr>
                <w:rFonts w:eastAsia="TimesNewRomanPSMT"/>
                <w:b/>
                <w:bCs/>
              </w:rPr>
            </w:pPr>
          </w:p>
        </w:tc>
      </w:tr>
      <w:tr w:rsidR="00E05332" w:rsidRPr="00C35CDB" w14:paraId="59A1FBCB" w14:textId="77777777" w:rsidTr="00223DF2">
        <w:tc>
          <w:tcPr>
            <w:tcW w:w="567" w:type="dxa"/>
            <w:vMerge/>
            <w:shd w:val="clear" w:color="auto" w:fill="auto"/>
          </w:tcPr>
          <w:p w14:paraId="264A974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A4860" w14:textId="77777777" w:rsidR="00E05332" w:rsidRPr="00C35CDB" w:rsidRDefault="00E05332" w:rsidP="00223DF2">
            <w:pPr>
              <w:rPr>
                <w:b/>
              </w:rPr>
            </w:pPr>
            <w:r w:rsidRPr="00C35CDB">
              <w:rPr>
                <w:b/>
              </w:rPr>
              <w:t>Матични број</w:t>
            </w:r>
          </w:p>
        </w:tc>
        <w:tc>
          <w:tcPr>
            <w:tcW w:w="4618" w:type="dxa"/>
            <w:shd w:val="clear" w:color="auto" w:fill="auto"/>
          </w:tcPr>
          <w:p w14:paraId="37D74C97" w14:textId="77777777" w:rsidR="00E05332" w:rsidRPr="00C35CDB" w:rsidRDefault="00E05332" w:rsidP="00223DF2">
            <w:pPr>
              <w:snapToGrid w:val="0"/>
              <w:jc w:val="both"/>
              <w:rPr>
                <w:rFonts w:eastAsia="TimesNewRomanPSMT"/>
                <w:b/>
                <w:bCs/>
                <w:lang w:val="en-US"/>
              </w:rPr>
            </w:pPr>
          </w:p>
        </w:tc>
      </w:tr>
      <w:tr w:rsidR="00E05332" w:rsidRPr="00C35CDB" w14:paraId="187C6E8D" w14:textId="77777777" w:rsidTr="00223DF2">
        <w:tc>
          <w:tcPr>
            <w:tcW w:w="567" w:type="dxa"/>
            <w:vMerge/>
            <w:shd w:val="clear" w:color="auto" w:fill="auto"/>
          </w:tcPr>
          <w:p w14:paraId="36458AC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949E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C44449" w14:textId="77777777" w:rsidR="00E05332" w:rsidRPr="00C35CDB" w:rsidRDefault="00E05332" w:rsidP="00223DF2">
            <w:pPr>
              <w:snapToGrid w:val="0"/>
              <w:jc w:val="both"/>
              <w:rPr>
                <w:rFonts w:eastAsia="TimesNewRomanPSMT"/>
                <w:b/>
                <w:bCs/>
                <w:lang w:val="en-US"/>
              </w:rPr>
            </w:pPr>
          </w:p>
        </w:tc>
      </w:tr>
      <w:tr w:rsidR="00E05332" w:rsidRPr="00C35CDB" w14:paraId="57C2B8B0" w14:textId="77777777" w:rsidTr="00223DF2">
        <w:trPr>
          <w:trHeight w:val="115"/>
        </w:trPr>
        <w:tc>
          <w:tcPr>
            <w:tcW w:w="567" w:type="dxa"/>
            <w:vMerge/>
            <w:shd w:val="clear" w:color="auto" w:fill="auto"/>
          </w:tcPr>
          <w:p w14:paraId="78A9DC6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778682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14178C3" w14:textId="77777777" w:rsidR="00E05332" w:rsidRPr="00C35CDB" w:rsidRDefault="00E05332" w:rsidP="00223DF2">
            <w:pPr>
              <w:snapToGrid w:val="0"/>
              <w:jc w:val="both"/>
              <w:rPr>
                <w:rFonts w:eastAsia="TimesNewRomanPSMT"/>
                <w:b/>
                <w:bCs/>
                <w:lang w:val="en-US"/>
              </w:rPr>
            </w:pPr>
          </w:p>
        </w:tc>
      </w:tr>
    </w:tbl>
    <w:p w14:paraId="64342EB2" w14:textId="77777777" w:rsidR="00E05332" w:rsidRPr="00C35CDB" w:rsidRDefault="00E05332" w:rsidP="00E05332">
      <w:pPr>
        <w:rPr>
          <w:lang w:val="hr-HR"/>
        </w:rPr>
      </w:pPr>
    </w:p>
    <w:p w14:paraId="40F05F0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5D908BE" w14:textId="77777777" w:rsidTr="00223DF2">
        <w:tc>
          <w:tcPr>
            <w:tcW w:w="567" w:type="dxa"/>
            <w:vMerge w:val="restart"/>
            <w:shd w:val="clear" w:color="auto" w:fill="auto"/>
          </w:tcPr>
          <w:p w14:paraId="607B16EA" w14:textId="77777777" w:rsidR="00E05332" w:rsidRPr="00C35CDB" w:rsidRDefault="00E05332" w:rsidP="00223DF2">
            <w:pPr>
              <w:snapToGrid w:val="0"/>
              <w:jc w:val="both"/>
            </w:pPr>
          </w:p>
          <w:p w14:paraId="6D2AFAC1"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4E29F99" w14:textId="77777777" w:rsidR="00E05332" w:rsidRPr="00C35CDB" w:rsidRDefault="00E05332" w:rsidP="00223DF2">
            <w:pPr>
              <w:snapToGrid w:val="0"/>
              <w:jc w:val="both"/>
              <w:rPr>
                <w:rFonts w:eastAsia="TimesNewRomanPSMT"/>
                <w:bCs/>
                <w:i/>
                <w:lang w:val="en-US"/>
              </w:rPr>
            </w:pPr>
          </w:p>
          <w:p w14:paraId="25117033" w14:textId="77777777" w:rsidR="00E05332" w:rsidRPr="00C35CDB" w:rsidRDefault="00E05332" w:rsidP="00223DF2">
            <w:pPr>
              <w:snapToGrid w:val="0"/>
              <w:jc w:val="both"/>
              <w:rPr>
                <w:rFonts w:eastAsia="TimesNewRomanPSMT"/>
                <w:bCs/>
                <w:i/>
                <w:lang w:val="en-US"/>
              </w:rPr>
            </w:pPr>
          </w:p>
          <w:p w14:paraId="290A102C" w14:textId="77777777" w:rsidR="00E05332" w:rsidRPr="00C35CDB" w:rsidRDefault="00E05332" w:rsidP="00223DF2">
            <w:pPr>
              <w:snapToGrid w:val="0"/>
              <w:jc w:val="both"/>
              <w:rPr>
                <w:rFonts w:eastAsia="TimesNewRomanPSMT"/>
                <w:bCs/>
                <w:i/>
                <w:lang w:val="en-US"/>
              </w:rPr>
            </w:pPr>
          </w:p>
          <w:p w14:paraId="021B31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857A8B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F151BA" w14:textId="77777777" w:rsidR="00E05332" w:rsidRPr="00C35CDB" w:rsidRDefault="00E05332" w:rsidP="00223DF2">
            <w:pPr>
              <w:snapToGrid w:val="0"/>
              <w:jc w:val="both"/>
              <w:rPr>
                <w:rFonts w:eastAsia="TimesNewRomanPSMT"/>
                <w:b/>
                <w:bCs/>
              </w:rPr>
            </w:pPr>
          </w:p>
        </w:tc>
      </w:tr>
      <w:tr w:rsidR="00E05332" w:rsidRPr="00C35CDB" w14:paraId="6DE3C34C" w14:textId="77777777" w:rsidTr="00223DF2">
        <w:trPr>
          <w:trHeight w:val="555"/>
        </w:trPr>
        <w:tc>
          <w:tcPr>
            <w:tcW w:w="567" w:type="dxa"/>
            <w:vMerge/>
            <w:shd w:val="clear" w:color="auto" w:fill="auto"/>
          </w:tcPr>
          <w:p w14:paraId="42310F0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A6D9C" w14:textId="77777777" w:rsidR="00E05332" w:rsidRPr="00C35CDB" w:rsidRDefault="00E05332" w:rsidP="00223DF2">
            <w:pPr>
              <w:rPr>
                <w:b/>
              </w:rPr>
            </w:pPr>
            <w:r w:rsidRPr="00C35CDB">
              <w:rPr>
                <w:b/>
              </w:rPr>
              <w:t>Адреса седишта</w:t>
            </w:r>
          </w:p>
        </w:tc>
        <w:tc>
          <w:tcPr>
            <w:tcW w:w="4618" w:type="dxa"/>
            <w:shd w:val="clear" w:color="auto" w:fill="auto"/>
          </w:tcPr>
          <w:p w14:paraId="63EBF35B" w14:textId="77777777" w:rsidR="00E05332" w:rsidRPr="00C35CDB" w:rsidRDefault="00E05332" w:rsidP="00223DF2">
            <w:pPr>
              <w:snapToGrid w:val="0"/>
              <w:jc w:val="both"/>
              <w:rPr>
                <w:rFonts w:eastAsia="TimesNewRomanPSMT"/>
                <w:b/>
                <w:bCs/>
              </w:rPr>
            </w:pPr>
          </w:p>
        </w:tc>
      </w:tr>
      <w:tr w:rsidR="00E05332" w:rsidRPr="00C35CDB" w14:paraId="225EE074" w14:textId="77777777" w:rsidTr="00223DF2">
        <w:tc>
          <w:tcPr>
            <w:tcW w:w="567" w:type="dxa"/>
            <w:vMerge/>
            <w:shd w:val="clear" w:color="auto" w:fill="auto"/>
          </w:tcPr>
          <w:p w14:paraId="55C8214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B0DB7B" w14:textId="77777777" w:rsidR="00E05332" w:rsidRPr="00C35CDB" w:rsidRDefault="00E05332" w:rsidP="00223DF2">
            <w:pPr>
              <w:rPr>
                <w:b/>
              </w:rPr>
            </w:pPr>
            <w:r w:rsidRPr="00C35CDB">
              <w:rPr>
                <w:b/>
              </w:rPr>
              <w:t>Матични број</w:t>
            </w:r>
          </w:p>
        </w:tc>
        <w:tc>
          <w:tcPr>
            <w:tcW w:w="4618" w:type="dxa"/>
            <w:shd w:val="clear" w:color="auto" w:fill="auto"/>
          </w:tcPr>
          <w:p w14:paraId="10E0FD37" w14:textId="77777777" w:rsidR="00E05332" w:rsidRPr="00C35CDB" w:rsidRDefault="00E05332" w:rsidP="00223DF2">
            <w:pPr>
              <w:snapToGrid w:val="0"/>
              <w:jc w:val="both"/>
              <w:rPr>
                <w:rFonts w:eastAsia="TimesNewRomanPSMT"/>
                <w:b/>
                <w:bCs/>
                <w:lang w:val="en-US"/>
              </w:rPr>
            </w:pPr>
          </w:p>
        </w:tc>
      </w:tr>
      <w:tr w:rsidR="00E05332" w:rsidRPr="00C35CDB" w14:paraId="6D0D08BC" w14:textId="77777777" w:rsidTr="00223DF2">
        <w:tc>
          <w:tcPr>
            <w:tcW w:w="567" w:type="dxa"/>
            <w:vMerge/>
            <w:shd w:val="clear" w:color="auto" w:fill="auto"/>
          </w:tcPr>
          <w:p w14:paraId="2CD581D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28AF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EFAF81C" w14:textId="77777777" w:rsidR="00E05332" w:rsidRPr="00C35CDB" w:rsidRDefault="00E05332" w:rsidP="00223DF2">
            <w:pPr>
              <w:snapToGrid w:val="0"/>
              <w:jc w:val="both"/>
              <w:rPr>
                <w:rFonts w:eastAsia="TimesNewRomanPSMT"/>
                <w:b/>
                <w:bCs/>
                <w:lang w:val="en-US"/>
              </w:rPr>
            </w:pPr>
          </w:p>
        </w:tc>
      </w:tr>
      <w:tr w:rsidR="00E05332" w:rsidRPr="00C35CDB" w14:paraId="2B46839E" w14:textId="77777777" w:rsidTr="00223DF2">
        <w:trPr>
          <w:trHeight w:val="115"/>
        </w:trPr>
        <w:tc>
          <w:tcPr>
            <w:tcW w:w="567" w:type="dxa"/>
            <w:vMerge/>
            <w:shd w:val="clear" w:color="auto" w:fill="auto"/>
          </w:tcPr>
          <w:p w14:paraId="281507D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DA7A2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D8DFD97" w14:textId="77777777" w:rsidR="00E05332" w:rsidRPr="00C35CDB" w:rsidRDefault="00E05332" w:rsidP="00223DF2">
            <w:pPr>
              <w:snapToGrid w:val="0"/>
              <w:jc w:val="both"/>
              <w:rPr>
                <w:rFonts w:eastAsia="TimesNewRomanPSMT"/>
                <w:b/>
                <w:bCs/>
                <w:lang w:val="en-US"/>
              </w:rPr>
            </w:pPr>
          </w:p>
        </w:tc>
      </w:tr>
    </w:tbl>
    <w:p w14:paraId="4B33FE3E" w14:textId="77777777" w:rsidR="00E05332" w:rsidRPr="00C35CDB" w:rsidRDefault="00E05332" w:rsidP="00E05332">
      <w:pPr>
        <w:rPr>
          <w:lang w:val="hr-HR"/>
        </w:rPr>
      </w:pPr>
    </w:p>
    <w:p w14:paraId="24AD730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A4A234F" w14:textId="77777777" w:rsidTr="00223DF2">
        <w:tc>
          <w:tcPr>
            <w:tcW w:w="567" w:type="dxa"/>
            <w:vMerge w:val="restart"/>
            <w:shd w:val="clear" w:color="auto" w:fill="auto"/>
          </w:tcPr>
          <w:p w14:paraId="2D23B475" w14:textId="77777777" w:rsidR="00E05332" w:rsidRPr="00C35CDB" w:rsidRDefault="00E05332" w:rsidP="00223DF2">
            <w:pPr>
              <w:snapToGrid w:val="0"/>
              <w:jc w:val="both"/>
            </w:pPr>
          </w:p>
          <w:p w14:paraId="4DCEB43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DE44EF1" w14:textId="77777777" w:rsidR="00E05332" w:rsidRPr="00C35CDB" w:rsidRDefault="00E05332" w:rsidP="00223DF2">
            <w:pPr>
              <w:snapToGrid w:val="0"/>
              <w:jc w:val="both"/>
              <w:rPr>
                <w:rFonts w:eastAsia="TimesNewRomanPSMT"/>
                <w:bCs/>
                <w:i/>
                <w:lang w:val="en-US"/>
              </w:rPr>
            </w:pPr>
          </w:p>
          <w:p w14:paraId="0AB5266E" w14:textId="77777777" w:rsidR="00E05332" w:rsidRPr="00C35CDB" w:rsidRDefault="00E05332" w:rsidP="00223DF2">
            <w:pPr>
              <w:snapToGrid w:val="0"/>
              <w:jc w:val="both"/>
              <w:rPr>
                <w:rFonts w:eastAsia="TimesNewRomanPSMT"/>
                <w:bCs/>
                <w:i/>
                <w:lang w:val="en-US"/>
              </w:rPr>
            </w:pPr>
          </w:p>
          <w:p w14:paraId="62900A3F" w14:textId="77777777" w:rsidR="00E05332" w:rsidRPr="00C35CDB" w:rsidRDefault="00E05332" w:rsidP="00223DF2">
            <w:pPr>
              <w:snapToGrid w:val="0"/>
              <w:jc w:val="both"/>
              <w:rPr>
                <w:rFonts w:eastAsia="TimesNewRomanPSMT"/>
                <w:bCs/>
                <w:i/>
                <w:lang w:val="en-US"/>
              </w:rPr>
            </w:pPr>
          </w:p>
          <w:p w14:paraId="4AE60D3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696F51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8464177" w14:textId="77777777" w:rsidR="00E05332" w:rsidRPr="00C35CDB" w:rsidRDefault="00E05332" w:rsidP="00223DF2">
            <w:pPr>
              <w:snapToGrid w:val="0"/>
              <w:jc w:val="both"/>
              <w:rPr>
                <w:rFonts w:eastAsia="TimesNewRomanPSMT"/>
                <w:b/>
                <w:bCs/>
              </w:rPr>
            </w:pPr>
          </w:p>
        </w:tc>
      </w:tr>
      <w:tr w:rsidR="00E05332" w:rsidRPr="00C35CDB" w14:paraId="610DFEA8" w14:textId="77777777" w:rsidTr="00223DF2">
        <w:trPr>
          <w:trHeight w:val="549"/>
        </w:trPr>
        <w:tc>
          <w:tcPr>
            <w:tcW w:w="567" w:type="dxa"/>
            <w:vMerge/>
            <w:shd w:val="clear" w:color="auto" w:fill="auto"/>
          </w:tcPr>
          <w:p w14:paraId="693966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208C7C" w14:textId="77777777" w:rsidR="00E05332" w:rsidRPr="00C35CDB" w:rsidRDefault="00E05332" w:rsidP="00223DF2">
            <w:pPr>
              <w:rPr>
                <w:b/>
              </w:rPr>
            </w:pPr>
            <w:r w:rsidRPr="00C35CDB">
              <w:rPr>
                <w:b/>
              </w:rPr>
              <w:t>Адреса седишта</w:t>
            </w:r>
          </w:p>
        </w:tc>
        <w:tc>
          <w:tcPr>
            <w:tcW w:w="4618" w:type="dxa"/>
            <w:shd w:val="clear" w:color="auto" w:fill="auto"/>
          </w:tcPr>
          <w:p w14:paraId="2DBA59A6" w14:textId="77777777" w:rsidR="00E05332" w:rsidRPr="00C35CDB" w:rsidRDefault="00E05332" w:rsidP="00223DF2">
            <w:pPr>
              <w:snapToGrid w:val="0"/>
              <w:jc w:val="both"/>
              <w:rPr>
                <w:rFonts w:eastAsia="TimesNewRomanPSMT"/>
                <w:b/>
                <w:bCs/>
              </w:rPr>
            </w:pPr>
          </w:p>
        </w:tc>
      </w:tr>
      <w:tr w:rsidR="00E05332" w:rsidRPr="00C35CDB" w14:paraId="41D05999" w14:textId="77777777" w:rsidTr="00223DF2">
        <w:tc>
          <w:tcPr>
            <w:tcW w:w="567" w:type="dxa"/>
            <w:vMerge/>
            <w:shd w:val="clear" w:color="auto" w:fill="auto"/>
          </w:tcPr>
          <w:p w14:paraId="70EF6C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C1FB" w14:textId="77777777" w:rsidR="00E05332" w:rsidRPr="00C35CDB" w:rsidRDefault="00E05332" w:rsidP="00223DF2">
            <w:pPr>
              <w:rPr>
                <w:b/>
              </w:rPr>
            </w:pPr>
            <w:r w:rsidRPr="00C35CDB">
              <w:rPr>
                <w:b/>
              </w:rPr>
              <w:t>Матични број</w:t>
            </w:r>
          </w:p>
        </w:tc>
        <w:tc>
          <w:tcPr>
            <w:tcW w:w="4618" w:type="dxa"/>
            <w:shd w:val="clear" w:color="auto" w:fill="auto"/>
          </w:tcPr>
          <w:p w14:paraId="193282CB" w14:textId="77777777" w:rsidR="00E05332" w:rsidRPr="00C35CDB" w:rsidRDefault="00E05332" w:rsidP="00223DF2">
            <w:pPr>
              <w:snapToGrid w:val="0"/>
              <w:jc w:val="both"/>
              <w:rPr>
                <w:rFonts w:eastAsia="TimesNewRomanPSMT"/>
                <w:b/>
                <w:bCs/>
                <w:lang w:val="en-US"/>
              </w:rPr>
            </w:pPr>
          </w:p>
        </w:tc>
      </w:tr>
      <w:tr w:rsidR="00E05332" w:rsidRPr="00C35CDB" w14:paraId="6C1D09D1" w14:textId="77777777" w:rsidTr="00223DF2">
        <w:tc>
          <w:tcPr>
            <w:tcW w:w="567" w:type="dxa"/>
            <w:vMerge/>
            <w:shd w:val="clear" w:color="auto" w:fill="auto"/>
          </w:tcPr>
          <w:p w14:paraId="710A10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30C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6C12E1" w14:textId="77777777" w:rsidR="00E05332" w:rsidRPr="00C35CDB" w:rsidRDefault="00E05332" w:rsidP="00223DF2">
            <w:pPr>
              <w:snapToGrid w:val="0"/>
              <w:jc w:val="both"/>
              <w:rPr>
                <w:rFonts w:eastAsia="TimesNewRomanPSMT"/>
                <w:b/>
                <w:bCs/>
                <w:lang w:val="en-US"/>
              </w:rPr>
            </w:pPr>
          </w:p>
        </w:tc>
      </w:tr>
      <w:tr w:rsidR="00E05332" w:rsidRPr="00C35CDB" w14:paraId="020F65F8" w14:textId="77777777" w:rsidTr="00223DF2">
        <w:trPr>
          <w:trHeight w:val="115"/>
        </w:trPr>
        <w:tc>
          <w:tcPr>
            <w:tcW w:w="567" w:type="dxa"/>
            <w:vMerge/>
            <w:shd w:val="clear" w:color="auto" w:fill="auto"/>
          </w:tcPr>
          <w:p w14:paraId="310E8D1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647701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DA3054E" w14:textId="77777777" w:rsidR="00E05332" w:rsidRPr="00C35CDB" w:rsidRDefault="00E05332" w:rsidP="00223DF2">
            <w:pPr>
              <w:snapToGrid w:val="0"/>
              <w:jc w:val="both"/>
              <w:rPr>
                <w:rFonts w:eastAsia="TimesNewRomanPSMT"/>
                <w:b/>
                <w:bCs/>
                <w:lang w:val="en-US"/>
              </w:rPr>
            </w:pPr>
          </w:p>
        </w:tc>
      </w:tr>
    </w:tbl>
    <w:p w14:paraId="23C78C66" w14:textId="77777777" w:rsidR="00E05332" w:rsidRPr="00C35CDB" w:rsidRDefault="00E05332" w:rsidP="00E05332">
      <w:pPr>
        <w:rPr>
          <w:noProof/>
        </w:rPr>
      </w:pPr>
    </w:p>
    <w:p w14:paraId="3961EC77" w14:textId="77777777" w:rsidR="00E05332" w:rsidRPr="00C35CDB" w:rsidRDefault="00E05332" w:rsidP="00E05332">
      <w:pPr>
        <w:rPr>
          <w:b/>
          <w:noProof/>
        </w:rPr>
      </w:pPr>
      <w:r w:rsidRPr="00C35CDB">
        <w:rPr>
          <w:b/>
          <w:noProof/>
        </w:rPr>
        <w:t>НАПОМЕНЕ:</w:t>
      </w:r>
    </w:p>
    <w:p w14:paraId="7CB95FAD"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E9876DE" w14:textId="77777777" w:rsidR="00E05332" w:rsidRPr="00C35CDB" w:rsidRDefault="00E05332" w:rsidP="00E05332">
      <w:pPr>
        <w:rPr>
          <w:noProof/>
        </w:rPr>
      </w:pPr>
      <w:r w:rsidRPr="00C35CDB">
        <w:rPr>
          <w:noProof/>
        </w:rPr>
        <w:t>Образац копирати, уколико има више понуђача</w:t>
      </w:r>
    </w:p>
    <w:p w14:paraId="6A1508C6" w14:textId="77777777" w:rsidR="00E05332" w:rsidRPr="00C35CDB" w:rsidRDefault="00E05332" w:rsidP="00E05332">
      <w:pPr>
        <w:rPr>
          <w:noProof/>
        </w:rPr>
      </w:pPr>
    </w:p>
    <w:p w14:paraId="43FE83F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830477" w14:textId="77777777" w:rsidTr="00223DF2">
        <w:trPr>
          <w:trHeight w:val="307"/>
        </w:trPr>
        <w:tc>
          <w:tcPr>
            <w:tcW w:w="1203" w:type="dxa"/>
          </w:tcPr>
          <w:p w14:paraId="1618C9F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0089D2F" w14:textId="77777777" w:rsidR="00E05332" w:rsidRPr="00C35CDB" w:rsidRDefault="00E05332" w:rsidP="00223DF2">
            <w:pPr>
              <w:rPr>
                <w:b/>
                <w:noProof/>
              </w:rPr>
            </w:pPr>
          </w:p>
        </w:tc>
      </w:tr>
      <w:tr w:rsidR="00E05332" w:rsidRPr="00C35CDB" w14:paraId="5C35DE13" w14:textId="77777777" w:rsidTr="00223DF2">
        <w:trPr>
          <w:trHeight w:val="292"/>
        </w:trPr>
        <w:tc>
          <w:tcPr>
            <w:tcW w:w="1203" w:type="dxa"/>
          </w:tcPr>
          <w:p w14:paraId="3E4F34C1" w14:textId="77777777" w:rsidR="00E05332" w:rsidRPr="00C35CDB" w:rsidRDefault="00E05332" w:rsidP="00223DF2">
            <w:pPr>
              <w:rPr>
                <w:b/>
                <w:noProof/>
              </w:rPr>
            </w:pPr>
          </w:p>
        </w:tc>
        <w:tc>
          <w:tcPr>
            <w:tcW w:w="3975" w:type="dxa"/>
            <w:tcBorders>
              <w:top w:val="single" w:sz="4" w:space="0" w:color="auto"/>
            </w:tcBorders>
          </w:tcPr>
          <w:p w14:paraId="7FA79CC3" w14:textId="77777777" w:rsidR="00E05332" w:rsidRPr="00C35CDB" w:rsidRDefault="00E05332" w:rsidP="00223DF2">
            <w:pPr>
              <w:jc w:val="center"/>
              <w:rPr>
                <w:noProof/>
              </w:rPr>
            </w:pPr>
            <w:r w:rsidRPr="00C35CDB">
              <w:rPr>
                <w:noProof/>
              </w:rPr>
              <w:t>ПОТПИС</w:t>
            </w:r>
          </w:p>
        </w:tc>
      </w:tr>
    </w:tbl>
    <w:p w14:paraId="199554D9" w14:textId="77777777" w:rsidR="00E05332" w:rsidRPr="00C35CDB" w:rsidRDefault="00E05332" w:rsidP="00E05332">
      <w:pPr>
        <w:rPr>
          <w:b/>
          <w:noProof/>
        </w:rPr>
      </w:pPr>
      <w:r w:rsidRPr="00C35CDB">
        <w:rPr>
          <w:b/>
          <w:noProof/>
        </w:rPr>
        <w:br w:type="page"/>
      </w:r>
    </w:p>
    <w:p w14:paraId="10E4C96C" w14:textId="77777777"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340FFDB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D3B1C0D" w14:textId="77777777" w:rsidTr="00223DF2">
        <w:tc>
          <w:tcPr>
            <w:tcW w:w="567" w:type="dxa"/>
            <w:vMerge w:val="restart"/>
            <w:tcBorders>
              <w:top w:val="single" w:sz="4" w:space="0" w:color="000000"/>
              <w:left w:val="single" w:sz="4" w:space="0" w:color="000000"/>
            </w:tcBorders>
            <w:shd w:val="clear" w:color="auto" w:fill="auto"/>
          </w:tcPr>
          <w:p w14:paraId="64861CC4" w14:textId="77777777" w:rsidR="00E05332" w:rsidRPr="00C35CDB" w:rsidRDefault="00E05332" w:rsidP="00223DF2">
            <w:pPr>
              <w:snapToGrid w:val="0"/>
              <w:jc w:val="both"/>
            </w:pPr>
          </w:p>
          <w:p w14:paraId="080A74A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290DC5" w14:textId="77777777" w:rsidR="00E05332" w:rsidRPr="00C35CDB" w:rsidRDefault="00E05332" w:rsidP="00223DF2">
            <w:pPr>
              <w:snapToGrid w:val="0"/>
              <w:jc w:val="both"/>
              <w:rPr>
                <w:rFonts w:eastAsia="TimesNewRomanPSMT"/>
                <w:bCs/>
                <w:i/>
                <w:lang w:val="en-US"/>
              </w:rPr>
            </w:pPr>
          </w:p>
          <w:p w14:paraId="06020AC6" w14:textId="77777777" w:rsidR="00E05332" w:rsidRPr="00C35CDB" w:rsidRDefault="00E05332" w:rsidP="00223DF2">
            <w:pPr>
              <w:snapToGrid w:val="0"/>
              <w:jc w:val="both"/>
              <w:rPr>
                <w:rFonts w:eastAsia="TimesNewRomanPSMT"/>
                <w:bCs/>
                <w:i/>
                <w:lang w:val="en-US"/>
              </w:rPr>
            </w:pPr>
          </w:p>
          <w:p w14:paraId="1763F6FE" w14:textId="77777777" w:rsidR="00E05332" w:rsidRPr="00C35CDB" w:rsidRDefault="00E05332" w:rsidP="00223DF2">
            <w:pPr>
              <w:snapToGrid w:val="0"/>
              <w:jc w:val="both"/>
              <w:rPr>
                <w:rFonts w:eastAsia="TimesNewRomanPSMT"/>
                <w:bCs/>
                <w:i/>
                <w:lang w:val="en-US"/>
              </w:rPr>
            </w:pPr>
          </w:p>
          <w:p w14:paraId="710736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FF0B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82F699" w14:textId="77777777" w:rsidR="00E05332" w:rsidRPr="00C35CDB" w:rsidRDefault="00E05332" w:rsidP="00223DF2">
            <w:pPr>
              <w:snapToGrid w:val="0"/>
              <w:jc w:val="both"/>
              <w:rPr>
                <w:rFonts w:eastAsia="TimesNewRomanPSMT"/>
                <w:b/>
                <w:bCs/>
                <w:lang w:val="en-US"/>
              </w:rPr>
            </w:pPr>
          </w:p>
        </w:tc>
      </w:tr>
      <w:tr w:rsidR="00E05332" w:rsidRPr="00C35CDB" w14:paraId="415EA5E4" w14:textId="77777777" w:rsidTr="00223DF2">
        <w:tc>
          <w:tcPr>
            <w:tcW w:w="567" w:type="dxa"/>
            <w:vMerge/>
            <w:tcBorders>
              <w:left w:val="single" w:sz="4" w:space="0" w:color="000000"/>
            </w:tcBorders>
            <w:shd w:val="clear" w:color="auto" w:fill="auto"/>
          </w:tcPr>
          <w:p w14:paraId="5FB022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17F66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50D3C" w14:textId="77777777" w:rsidR="00E05332" w:rsidRPr="00C35CDB" w:rsidRDefault="00E05332" w:rsidP="00223DF2">
            <w:pPr>
              <w:snapToGrid w:val="0"/>
              <w:jc w:val="both"/>
              <w:rPr>
                <w:rFonts w:eastAsia="TimesNewRomanPSMT"/>
                <w:b/>
                <w:bCs/>
                <w:lang w:val="en-US"/>
              </w:rPr>
            </w:pPr>
          </w:p>
          <w:p w14:paraId="5EE990A3" w14:textId="77777777" w:rsidR="00E05332" w:rsidRPr="00C35CDB" w:rsidRDefault="00E05332" w:rsidP="00223DF2">
            <w:pPr>
              <w:snapToGrid w:val="0"/>
              <w:jc w:val="both"/>
              <w:rPr>
                <w:rFonts w:eastAsia="TimesNewRomanPSMT"/>
                <w:b/>
                <w:bCs/>
                <w:lang w:val="en-US"/>
              </w:rPr>
            </w:pPr>
          </w:p>
        </w:tc>
      </w:tr>
      <w:tr w:rsidR="00E05332" w:rsidRPr="00C35CDB" w14:paraId="667AD630" w14:textId="77777777" w:rsidTr="00223DF2">
        <w:tc>
          <w:tcPr>
            <w:tcW w:w="567" w:type="dxa"/>
            <w:vMerge/>
            <w:tcBorders>
              <w:left w:val="single" w:sz="4" w:space="0" w:color="000000"/>
            </w:tcBorders>
            <w:shd w:val="clear" w:color="auto" w:fill="auto"/>
          </w:tcPr>
          <w:p w14:paraId="670EEC2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28663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92706" w14:textId="77777777" w:rsidR="00E05332" w:rsidRPr="00C35CDB" w:rsidRDefault="00E05332" w:rsidP="00223DF2">
            <w:pPr>
              <w:snapToGrid w:val="0"/>
              <w:jc w:val="both"/>
              <w:rPr>
                <w:rFonts w:eastAsia="TimesNewRomanPSMT"/>
                <w:b/>
                <w:bCs/>
                <w:lang w:val="en-US"/>
              </w:rPr>
            </w:pPr>
          </w:p>
        </w:tc>
      </w:tr>
      <w:tr w:rsidR="00E05332" w:rsidRPr="00C35CDB" w14:paraId="67B35032" w14:textId="77777777" w:rsidTr="00223DF2">
        <w:tc>
          <w:tcPr>
            <w:tcW w:w="567" w:type="dxa"/>
            <w:vMerge/>
            <w:tcBorders>
              <w:left w:val="single" w:sz="4" w:space="0" w:color="000000"/>
            </w:tcBorders>
            <w:shd w:val="clear" w:color="auto" w:fill="auto"/>
          </w:tcPr>
          <w:p w14:paraId="1177D47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1DC73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FA254" w14:textId="77777777" w:rsidR="00E05332" w:rsidRPr="00C35CDB" w:rsidRDefault="00E05332" w:rsidP="00223DF2">
            <w:pPr>
              <w:snapToGrid w:val="0"/>
              <w:jc w:val="both"/>
              <w:rPr>
                <w:rFonts w:eastAsia="TimesNewRomanPSMT"/>
                <w:b/>
                <w:bCs/>
                <w:lang w:val="en-US"/>
              </w:rPr>
            </w:pPr>
          </w:p>
        </w:tc>
      </w:tr>
      <w:tr w:rsidR="00E05332" w:rsidRPr="00C35CDB" w14:paraId="72803EEB" w14:textId="77777777" w:rsidTr="00223DF2">
        <w:tc>
          <w:tcPr>
            <w:tcW w:w="567" w:type="dxa"/>
            <w:vMerge/>
            <w:tcBorders>
              <w:left w:val="single" w:sz="4" w:space="0" w:color="000000"/>
            </w:tcBorders>
            <w:shd w:val="clear" w:color="auto" w:fill="auto"/>
          </w:tcPr>
          <w:p w14:paraId="65188CA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D860C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3731" w14:textId="77777777" w:rsidR="00E05332" w:rsidRPr="00C35CDB" w:rsidRDefault="00E05332" w:rsidP="00223DF2">
            <w:pPr>
              <w:snapToGrid w:val="0"/>
              <w:jc w:val="both"/>
              <w:rPr>
                <w:rFonts w:eastAsia="TimesNewRomanPSMT"/>
                <w:b/>
                <w:bCs/>
                <w:lang w:val="en-US"/>
              </w:rPr>
            </w:pPr>
          </w:p>
        </w:tc>
      </w:tr>
      <w:tr w:rsidR="00E05332" w:rsidRPr="00C35CDB" w14:paraId="364EBCDE" w14:textId="77777777" w:rsidTr="00223DF2">
        <w:tc>
          <w:tcPr>
            <w:tcW w:w="567" w:type="dxa"/>
            <w:vMerge/>
            <w:tcBorders>
              <w:left w:val="single" w:sz="4" w:space="0" w:color="000000"/>
            </w:tcBorders>
            <w:shd w:val="clear" w:color="auto" w:fill="auto"/>
          </w:tcPr>
          <w:p w14:paraId="3CFAC1C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E87AE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FF60A" w14:textId="77777777" w:rsidR="00E05332" w:rsidRPr="00C35CDB" w:rsidRDefault="00E05332" w:rsidP="00223DF2">
            <w:pPr>
              <w:snapToGrid w:val="0"/>
              <w:jc w:val="both"/>
              <w:rPr>
                <w:rFonts w:eastAsia="TimesNewRomanPSMT"/>
                <w:b/>
                <w:bCs/>
                <w:lang w:val="ru-RU"/>
              </w:rPr>
            </w:pPr>
          </w:p>
        </w:tc>
      </w:tr>
      <w:tr w:rsidR="00E05332" w:rsidRPr="00C35CDB" w14:paraId="03465A0E" w14:textId="77777777" w:rsidTr="00223DF2">
        <w:trPr>
          <w:trHeight w:val="1376"/>
        </w:trPr>
        <w:tc>
          <w:tcPr>
            <w:tcW w:w="567" w:type="dxa"/>
            <w:vMerge/>
            <w:tcBorders>
              <w:left w:val="single" w:sz="4" w:space="0" w:color="000000"/>
              <w:bottom w:val="single" w:sz="4" w:space="0" w:color="000000"/>
            </w:tcBorders>
            <w:shd w:val="clear" w:color="auto" w:fill="auto"/>
          </w:tcPr>
          <w:p w14:paraId="05B0655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2BB801"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EE790" w14:textId="77777777" w:rsidR="00E05332" w:rsidRPr="00C35CDB" w:rsidRDefault="00E05332" w:rsidP="00223DF2">
            <w:pPr>
              <w:snapToGrid w:val="0"/>
              <w:jc w:val="both"/>
              <w:rPr>
                <w:rFonts w:eastAsia="TimesNewRomanPSMT"/>
                <w:b/>
                <w:bCs/>
              </w:rPr>
            </w:pPr>
          </w:p>
        </w:tc>
      </w:tr>
    </w:tbl>
    <w:p w14:paraId="3CF97D4A"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57A6C4D" w14:textId="77777777" w:rsidTr="00223DF2">
        <w:tc>
          <w:tcPr>
            <w:tcW w:w="567" w:type="dxa"/>
            <w:vMerge w:val="restart"/>
            <w:tcBorders>
              <w:top w:val="single" w:sz="4" w:space="0" w:color="000000"/>
              <w:left w:val="single" w:sz="4" w:space="0" w:color="000000"/>
            </w:tcBorders>
            <w:shd w:val="clear" w:color="auto" w:fill="auto"/>
          </w:tcPr>
          <w:p w14:paraId="4A484E2F" w14:textId="77777777" w:rsidR="00E05332" w:rsidRPr="00C35CDB" w:rsidRDefault="00E05332" w:rsidP="00223DF2">
            <w:pPr>
              <w:snapToGrid w:val="0"/>
              <w:jc w:val="both"/>
            </w:pPr>
          </w:p>
          <w:p w14:paraId="52EC4ACC"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DFE5943" w14:textId="77777777" w:rsidR="00E05332" w:rsidRPr="00C35CDB" w:rsidRDefault="00E05332" w:rsidP="00223DF2">
            <w:pPr>
              <w:snapToGrid w:val="0"/>
              <w:jc w:val="both"/>
              <w:rPr>
                <w:rFonts w:eastAsia="TimesNewRomanPSMT"/>
                <w:bCs/>
                <w:i/>
                <w:lang w:val="en-US"/>
              </w:rPr>
            </w:pPr>
          </w:p>
          <w:p w14:paraId="31B3416C" w14:textId="77777777" w:rsidR="00E05332" w:rsidRPr="00C35CDB" w:rsidRDefault="00E05332" w:rsidP="00223DF2">
            <w:pPr>
              <w:snapToGrid w:val="0"/>
              <w:jc w:val="both"/>
              <w:rPr>
                <w:rFonts w:eastAsia="TimesNewRomanPSMT"/>
                <w:bCs/>
                <w:i/>
                <w:lang w:val="en-US"/>
              </w:rPr>
            </w:pPr>
          </w:p>
          <w:p w14:paraId="44E19D28" w14:textId="77777777" w:rsidR="00E05332" w:rsidRPr="00C35CDB" w:rsidRDefault="00E05332" w:rsidP="00223DF2">
            <w:pPr>
              <w:snapToGrid w:val="0"/>
              <w:jc w:val="both"/>
              <w:rPr>
                <w:rFonts w:eastAsia="TimesNewRomanPSMT"/>
                <w:bCs/>
                <w:i/>
                <w:lang w:val="en-US"/>
              </w:rPr>
            </w:pPr>
          </w:p>
          <w:p w14:paraId="1E56E7F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0DBF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409D8" w14:textId="77777777" w:rsidR="00E05332" w:rsidRPr="00C35CDB" w:rsidRDefault="00E05332" w:rsidP="00223DF2">
            <w:pPr>
              <w:snapToGrid w:val="0"/>
              <w:jc w:val="both"/>
              <w:rPr>
                <w:rFonts w:eastAsia="TimesNewRomanPSMT"/>
                <w:b/>
                <w:bCs/>
                <w:lang w:val="en-US"/>
              </w:rPr>
            </w:pPr>
          </w:p>
        </w:tc>
      </w:tr>
      <w:tr w:rsidR="00E05332" w:rsidRPr="00C35CDB" w14:paraId="0BCF8741" w14:textId="77777777" w:rsidTr="00223DF2">
        <w:tc>
          <w:tcPr>
            <w:tcW w:w="567" w:type="dxa"/>
            <w:vMerge/>
            <w:tcBorders>
              <w:left w:val="single" w:sz="4" w:space="0" w:color="000000"/>
            </w:tcBorders>
            <w:shd w:val="clear" w:color="auto" w:fill="auto"/>
          </w:tcPr>
          <w:p w14:paraId="64998EB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055DB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481D" w14:textId="77777777" w:rsidR="00E05332" w:rsidRPr="00C35CDB" w:rsidRDefault="00E05332" w:rsidP="00223DF2">
            <w:pPr>
              <w:snapToGrid w:val="0"/>
              <w:jc w:val="both"/>
              <w:rPr>
                <w:rFonts w:eastAsia="TimesNewRomanPSMT"/>
                <w:b/>
                <w:bCs/>
                <w:lang w:val="en-US"/>
              </w:rPr>
            </w:pPr>
          </w:p>
          <w:p w14:paraId="5A806C81" w14:textId="77777777" w:rsidR="00E05332" w:rsidRPr="00C35CDB" w:rsidRDefault="00E05332" w:rsidP="00223DF2">
            <w:pPr>
              <w:snapToGrid w:val="0"/>
              <w:jc w:val="both"/>
              <w:rPr>
                <w:rFonts w:eastAsia="TimesNewRomanPSMT"/>
                <w:b/>
                <w:bCs/>
                <w:lang w:val="en-US"/>
              </w:rPr>
            </w:pPr>
          </w:p>
        </w:tc>
      </w:tr>
      <w:tr w:rsidR="00E05332" w:rsidRPr="00C35CDB" w14:paraId="26795F51" w14:textId="77777777" w:rsidTr="00223DF2">
        <w:tc>
          <w:tcPr>
            <w:tcW w:w="567" w:type="dxa"/>
            <w:vMerge/>
            <w:tcBorders>
              <w:left w:val="single" w:sz="4" w:space="0" w:color="000000"/>
            </w:tcBorders>
            <w:shd w:val="clear" w:color="auto" w:fill="auto"/>
          </w:tcPr>
          <w:p w14:paraId="33847BC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8DD08B"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4E5E" w14:textId="77777777" w:rsidR="00E05332" w:rsidRPr="00C35CDB" w:rsidRDefault="00E05332" w:rsidP="00223DF2">
            <w:pPr>
              <w:snapToGrid w:val="0"/>
              <w:jc w:val="both"/>
              <w:rPr>
                <w:rFonts w:eastAsia="TimesNewRomanPSMT"/>
                <w:b/>
                <w:bCs/>
                <w:lang w:val="en-US"/>
              </w:rPr>
            </w:pPr>
          </w:p>
        </w:tc>
      </w:tr>
      <w:tr w:rsidR="00E05332" w:rsidRPr="00C35CDB" w14:paraId="0AFB97F9" w14:textId="77777777" w:rsidTr="00223DF2">
        <w:tc>
          <w:tcPr>
            <w:tcW w:w="567" w:type="dxa"/>
            <w:vMerge/>
            <w:tcBorders>
              <w:left w:val="single" w:sz="4" w:space="0" w:color="000000"/>
            </w:tcBorders>
            <w:shd w:val="clear" w:color="auto" w:fill="auto"/>
          </w:tcPr>
          <w:p w14:paraId="194A60D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731890"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22614" w14:textId="77777777" w:rsidR="00E05332" w:rsidRPr="00C35CDB" w:rsidRDefault="00E05332" w:rsidP="00223DF2">
            <w:pPr>
              <w:snapToGrid w:val="0"/>
              <w:jc w:val="both"/>
              <w:rPr>
                <w:rFonts w:eastAsia="TimesNewRomanPSMT"/>
                <w:b/>
                <w:bCs/>
                <w:lang w:val="en-US"/>
              </w:rPr>
            </w:pPr>
          </w:p>
        </w:tc>
      </w:tr>
      <w:tr w:rsidR="00E05332" w:rsidRPr="00C35CDB" w14:paraId="15FC8827" w14:textId="77777777" w:rsidTr="00223DF2">
        <w:tc>
          <w:tcPr>
            <w:tcW w:w="567" w:type="dxa"/>
            <w:vMerge/>
            <w:tcBorders>
              <w:left w:val="single" w:sz="4" w:space="0" w:color="000000"/>
            </w:tcBorders>
            <w:shd w:val="clear" w:color="auto" w:fill="auto"/>
          </w:tcPr>
          <w:p w14:paraId="7101E29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5F222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E4E3F" w14:textId="77777777" w:rsidR="00E05332" w:rsidRPr="00C35CDB" w:rsidRDefault="00E05332" w:rsidP="00223DF2">
            <w:pPr>
              <w:snapToGrid w:val="0"/>
              <w:jc w:val="both"/>
              <w:rPr>
                <w:rFonts w:eastAsia="TimesNewRomanPSMT"/>
                <w:b/>
                <w:bCs/>
                <w:lang w:val="en-US"/>
              </w:rPr>
            </w:pPr>
          </w:p>
        </w:tc>
      </w:tr>
      <w:tr w:rsidR="00E05332" w:rsidRPr="00C35CDB" w14:paraId="1E6A6B85" w14:textId="77777777" w:rsidTr="00223DF2">
        <w:tc>
          <w:tcPr>
            <w:tcW w:w="567" w:type="dxa"/>
            <w:vMerge/>
            <w:tcBorders>
              <w:left w:val="single" w:sz="4" w:space="0" w:color="000000"/>
            </w:tcBorders>
            <w:shd w:val="clear" w:color="auto" w:fill="auto"/>
          </w:tcPr>
          <w:p w14:paraId="13FFFBA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E6664C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4ECBA" w14:textId="77777777" w:rsidR="00E05332" w:rsidRPr="00C35CDB" w:rsidRDefault="00E05332" w:rsidP="00223DF2">
            <w:pPr>
              <w:snapToGrid w:val="0"/>
              <w:jc w:val="both"/>
              <w:rPr>
                <w:rFonts w:eastAsia="TimesNewRomanPSMT"/>
                <w:b/>
                <w:bCs/>
                <w:lang w:val="ru-RU"/>
              </w:rPr>
            </w:pPr>
          </w:p>
        </w:tc>
      </w:tr>
      <w:tr w:rsidR="00E05332" w:rsidRPr="00C35CDB" w14:paraId="192F3B96" w14:textId="77777777" w:rsidTr="00223DF2">
        <w:trPr>
          <w:trHeight w:val="1376"/>
        </w:trPr>
        <w:tc>
          <w:tcPr>
            <w:tcW w:w="567" w:type="dxa"/>
            <w:vMerge/>
            <w:tcBorders>
              <w:left w:val="single" w:sz="4" w:space="0" w:color="000000"/>
              <w:bottom w:val="single" w:sz="4" w:space="0" w:color="000000"/>
            </w:tcBorders>
            <w:shd w:val="clear" w:color="auto" w:fill="auto"/>
          </w:tcPr>
          <w:p w14:paraId="73AB9FE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21A7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D33F7" w14:textId="77777777" w:rsidR="00E05332" w:rsidRPr="00C35CDB" w:rsidRDefault="00E05332" w:rsidP="00223DF2">
            <w:pPr>
              <w:snapToGrid w:val="0"/>
              <w:jc w:val="both"/>
              <w:rPr>
                <w:rFonts w:eastAsia="TimesNewRomanPSMT"/>
                <w:b/>
                <w:bCs/>
              </w:rPr>
            </w:pPr>
          </w:p>
        </w:tc>
      </w:tr>
    </w:tbl>
    <w:p w14:paraId="440DAD74" w14:textId="77777777" w:rsidR="00E05332" w:rsidRPr="00C35CDB" w:rsidRDefault="00E05332" w:rsidP="00E05332"/>
    <w:p w14:paraId="5BC40B50" w14:textId="77777777" w:rsidR="00E05332" w:rsidRPr="00C35CDB" w:rsidRDefault="00E05332" w:rsidP="00E05332">
      <w:pPr>
        <w:rPr>
          <w:b/>
          <w:noProof/>
        </w:rPr>
      </w:pPr>
      <w:r w:rsidRPr="00C35CDB">
        <w:rPr>
          <w:b/>
          <w:noProof/>
        </w:rPr>
        <w:t>НАПОМЕНЕ:</w:t>
      </w:r>
    </w:p>
    <w:p w14:paraId="0AF2E38B"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0FF90E" w14:textId="77777777" w:rsidR="00E05332" w:rsidRPr="00C35CDB" w:rsidRDefault="00E05332" w:rsidP="00E05332">
      <w:pPr>
        <w:rPr>
          <w:noProof/>
        </w:rPr>
      </w:pPr>
      <w:r w:rsidRPr="00C35CDB">
        <w:rPr>
          <w:noProof/>
        </w:rPr>
        <w:t>Образац копирати, уколико има више подизвођача.</w:t>
      </w:r>
    </w:p>
    <w:p w14:paraId="36D25259" w14:textId="77777777" w:rsidR="00E05332" w:rsidRPr="00C35CDB" w:rsidRDefault="00E05332" w:rsidP="00E05332">
      <w:pPr>
        <w:rPr>
          <w:noProof/>
        </w:rPr>
      </w:pPr>
    </w:p>
    <w:p w14:paraId="3DADE604" w14:textId="77777777" w:rsidR="00E05332" w:rsidRPr="00C35CDB" w:rsidRDefault="00E05332" w:rsidP="00E05332">
      <w:pPr>
        <w:rPr>
          <w:noProof/>
        </w:rPr>
      </w:pPr>
    </w:p>
    <w:p w14:paraId="535DFE72" w14:textId="77777777" w:rsidR="00E05332" w:rsidRPr="00C35CDB" w:rsidRDefault="00E05332" w:rsidP="00E05332">
      <w:pPr>
        <w:rPr>
          <w:noProof/>
        </w:rPr>
      </w:pPr>
    </w:p>
    <w:p w14:paraId="57F730D5" w14:textId="77777777" w:rsidR="00E05332" w:rsidRPr="00C35CDB" w:rsidRDefault="00E05332" w:rsidP="00E05332">
      <w:pPr>
        <w:rPr>
          <w:noProof/>
        </w:rPr>
      </w:pPr>
    </w:p>
    <w:p w14:paraId="411937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1224D12" w14:textId="77777777" w:rsidTr="00223DF2">
        <w:trPr>
          <w:trHeight w:val="307"/>
        </w:trPr>
        <w:tc>
          <w:tcPr>
            <w:tcW w:w="1203" w:type="dxa"/>
          </w:tcPr>
          <w:p w14:paraId="7F82F25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D9891E8" w14:textId="77777777" w:rsidR="00E05332" w:rsidRPr="00C35CDB" w:rsidRDefault="00E05332" w:rsidP="00223DF2">
            <w:pPr>
              <w:rPr>
                <w:b/>
                <w:noProof/>
              </w:rPr>
            </w:pPr>
          </w:p>
        </w:tc>
      </w:tr>
      <w:tr w:rsidR="00E05332" w:rsidRPr="00C35CDB" w14:paraId="1AD6107B" w14:textId="77777777" w:rsidTr="00223DF2">
        <w:trPr>
          <w:trHeight w:val="292"/>
        </w:trPr>
        <w:tc>
          <w:tcPr>
            <w:tcW w:w="1203" w:type="dxa"/>
          </w:tcPr>
          <w:p w14:paraId="5BF37292" w14:textId="77777777" w:rsidR="00E05332" w:rsidRPr="00C35CDB" w:rsidRDefault="00E05332" w:rsidP="00223DF2">
            <w:pPr>
              <w:rPr>
                <w:b/>
                <w:noProof/>
              </w:rPr>
            </w:pPr>
          </w:p>
        </w:tc>
        <w:tc>
          <w:tcPr>
            <w:tcW w:w="3975" w:type="dxa"/>
            <w:tcBorders>
              <w:top w:val="single" w:sz="4" w:space="0" w:color="auto"/>
            </w:tcBorders>
          </w:tcPr>
          <w:p w14:paraId="257F2C5F" w14:textId="77777777" w:rsidR="00E05332" w:rsidRPr="00C35CDB" w:rsidRDefault="00E05332" w:rsidP="00223DF2">
            <w:pPr>
              <w:jc w:val="center"/>
              <w:rPr>
                <w:noProof/>
              </w:rPr>
            </w:pPr>
            <w:r w:rsidRPr="00C35CDB">
              <w:rPr>
                <w:noProof/>
              </w:rPr>
              <w:t>ПОТПИС</w:t>
            </w:r>
          </w:p>
        </w:tc>
      </w:tr>
    </w:tbl>
    <w:p w14:paraId="2142FB9A"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A8A69" w14:textId="77777777" w:rsidR="00D5484C" w:rsidRDefault="00D5484C">
      <w:r>
        <w:separator/>
      </w:r>
    </w:p>
  </w:endnote>
  <w:endnote w:type="continuationSeparator" w:id="0">
    <w:p w14:paraId="2078305A" w14:textId="77777777" w:rsidR="00D5484C" w:rsidRDefault="00D5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45B6" w14:textId="77777777" w:rsidR="00D5484C" w:rsidRDefault="00D5484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2738" w14:textId="77777777" w:rsidR="00D5484C" w:rsidRDefault="00D5484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66C1873" w14:textId="77777777" w:rsidR="00D5484C" w:rsidRDefault="00D5484C">
            <w:pPr>
              <w:pStyle w:val="Footer"/>
              <w:jc w:val="center"/>
            </w:pPr>
            <w:r>
              <w:t xml:space="preserve">Страна </w:t>
            </w:r>
            <w:r>
              <w:rPr>
                <w:b/>
              </w:rPr>
              <w:fldChar w:fldCharType="begin"/>
            </w:r>
            <w:r>
              <w:rPr>
                <w:b/>
              </w:rPr>
              <w:instrText xml:space="preserve"> PAGE </w:instrText>
            </w:r>
            <w:r>
              <w:rPr>
                <w:b/>
              </w:rPr>
              <w:fldChar w:fldCharType="separate"/>
            </w:r>
            <w:r w:rsidR="001D532D">
              <w:rPr>
                <w:b/>
                <w:noProof/>
              </w:rPr>
              <w:t>184</w:t>
            </w:r>
            <w:r>
              <w:rPr>
                <w:b/>
              </w:rPr>
              <w:fldChar w:fldCharType="end"/>
            </w:r>
            <w:r>
              <w:t xml:space="preserve"> од </w:t>
            </w:r>
            <w:r>
              <w:rPr>
                <w:b/>
              </w:rPr>
              <w:fldChar w:fldCharType="begin"/>
            </w:r>
            <w:r>
              <w:rPr>
                <w:b/>
              </w:rPr>
              <w:instrText xml:space="preserve"> NUMPAGES  </w:instrText>
            </w:r>
            <w:r>
              <w:rPr>
                <w:b/>
              </w:rPr>
              <w:fldChar w:fldCharType="separate"/>
            </w:r>
            <w:r w:rsidR="001D532D">
              <w:rPr>
                <w:b/>
                <w:noProof/>
              </w:rPr>
              <w:t>199</w:t>
            </w:r>
            <w:r>
              <w:rPr>
                <w:b/>
              </w:rPr>
              <w:fldChar w:fldCharType="end"/>
            </w:r>
          </w:p>
        </w:sdtContent>
      </w:sdt>
    </w:sdtContent>
  </w:sdt>
  <w:p w14:paraId="2BF2DE07" w14:textId="77777777" w:rsidR="00D5484C" w:rsidRPr="00CF2211" w:rsidRDefault="00D5484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3504" w14:textId="77777777" w:rsidR="00D5484C" w:rsidRDefault="00D5484C">
      <w:r>
        <w:separator/>
      </w:r>
    </w:p>
  </w:footnote>
  <w:footnote w:type="continuationSeparator" w:id="0">
    <w:p w14:paraId="59AC3AE1" w14:textId="77777777" w:rsidR="00D5484C" w:rsidRDefault="00D54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1F3A" w14:textId="77777777" w:rsidR="00D5484C" w:rsidRDefault="001D532D" w:rsidP="006704E0">
    <w:pPr>
      <w:pStyle w:val="Header"/>
      <w:jc w:val="center"/>
      <w:rPr>
        <w:b/>
        <w:sz w:val="22"/>
      </w:rPr>
    </w:pPr>
    <w:r>
      <w:rPr>
        <w:b/>
        <w:noProof/>
        <w:sz w:val="22"/>
      </w:rPr>
      <w:object w:dxaOrig="1440" w:dyaOrig="1440" w14:anchorId="729E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6295686" r:id="rId2"/>
      </w:object>
    </w:r>
    <w:r w:rsidR="00D5484C" w:rsidRPr="00435FB2">
      <w:rPr>
        <w:b/>
        <w:sz w:val="22"/>
      </w:rPr>
      <w:t>КЛИНИЧКИ ЦЕНТАР ВОЈВОДИНЕ</w:t>
    </w:r>
  </w:p>
  <w:p w14:paraId="796ABB06" w14:textId="77777777" w:rsidR="00D5484C" w:rsidRPr="00435FB2" w:rsidRDefault="00D5484C"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E95D5E9" w14:textId="77777777" w:rsidR="00D5484C" w:rsidRDefault="00D5484C" w:rsidP="006704E0">
    <w:pPr>
      <w:pStyle w:val="Header"/>
      <w:jc w:val="center"/>
      <w:rPr>
        <w:sz w:val="22"/>
      </w:rPr>
    </w:pPr>
    <w:r w:rsidRPr="00435FB2">
      <w:rPr>
        <w:sz w:val="22"/>
      </w:rPr>
      <w:t>Хајдук Вељкова 1, 21000 Нови Сад</w:t>
    </w:r>
    <w:r>
      <w:rPr>
        <w:sz w:val="22"/>
      </w:rPr>
      <w:t xml:space="preserve">, </w:t>
    </w:r>
  </w:p>
  <w:p w14:paraId="253C0185" w14:textId="77777777" w:rsidR="00D5484C" w:rsidRDefault="00D5484C"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0A1315CC" w14:textId="77777777" w:rsidR="00D5484C" w:rsidRPr="00506658" w:rsidRDefault="001D532D" w:rsidP="006704E0">
    <w:pPr>
      <w:pStyle w:val="Header"/>
      <w:jc w:val="center"/>
      <w:rPr>
        <w:sz w:val="22"/>
      </w:rPr>
    </w:pPr>
    <w:hyperlink r:id="rId4" w:history="1">
      <w:r w:rsidR="00D5484C" w:rsidRPr="00582B61">
        <w:rPr>
          <w:rStyle w:val="Hyperlink"/>
          <w:sz w:val="22"/>
        </w:rPr>
        <w:t>www.kcv.rs</w:t>
      </w:r>
    </w:hyperlink>
  </w:p>
  <w:p w14:paraId="1937FBB8" w14:textId="25A4E4F2" w:rsidR="00D5484C" w:rsidRPr="00435FB2" w:rsidRDefault="00D5484C"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37399CFB" wp14:editId="309A2C5E">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A970667"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13C075B2" w14:textId="77777777" w:rsidR="00D5484C" w:rsidRPr="00884492" w:rsidRDefault="00D5484C"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4"/>
  </w:num>
  <w:num w:numId="10">
    <w:abstractNumId w:val="20"/>
  </w:num>
  <w:num w:numId="11">
    <w:abstractNumId w:val="25"/>
  </w:num>
  <w:num w:numId="12">
    <w:abstractNumId w:val="27"/>
  </w:num>
  <w:num w:numId="13">
    <w:abstractNumId w:val="16"/>
  </w:num>
  <w:num w:numId="14">
    <w:abstractNumId w:val="8"/>
  </w:num>
  <w:num w:numId="15">
    <w:abstractNumId w:val="48"/>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5"/>
  </w:num>
  <w:num w:numId="23">
    <w:abstractNumId w:val="37"/>
  </w:num>
  <w:num w:numId="24">
    <w:abstractNumId w:val="9"/>
  </w:num>
  <w:num w:numId="25">
    <w:abstractNumId w:val="17"/>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1"/>
  </w:num>
  <w:num w:numId="33">
    <w:abstractNumId w:val="29"/>
  </w:num>
  <w:num w:numId="34">
    <w:abstractNumId w:val="10"/>
  </w:num>
  <w:num w:numId="35">
    <w:abstractNumId w:val="18"/>
  </w:num>
  <w:num w:numId="36">
    <w:abstractNumId w:val="47"/>
  </w:num>
  <w:num w:numId="37">
    <w:abstractNumId w:val="14"/>
  </w:num>
  <w:num w:numId="38">
    <w:abstractNumId w:val="7"/>
  </w:num>
  <w:num w:numId="39">
    <w:abstractNumId w:val="40"/>
  </w:num>
  <w:num w:numId="40">
    <w:abstractNumId w:val="5"/>
  </w:num>
  <w:num w:numId="41">
    <w:abstractNumId w:val="13"/>
  </w:num>
  <w:num w:numId="42">
    <w:abstractNumId w:val="36"/>
  </w:num>
  <w:num w:numId="43">
    <w:abstractNumId w:val="24"/>
  </w:num>
  <w:num w:numId="44">
    <w:abstractNumId w:val="22"/>
  </w:num>
  <w:num w:numId="45">
    <w:abstractNumId w:val="6"/>
  </w:num>
  <w:num w:numId="46">
    <w:abstractNumId w:val="26"/>
  </w:num>
  <w:num w:numId="47">
    <w:abstractNumId w:val="15"/>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99"/>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385"/>
    <w:rsid w:val="00090EC4"/>
    <w:rsid w:val="00092A9E"/>
    <w:rsid w:val="00092CF5"/>
    <w:rsid w:val="0009333A"/>
    <w:rsid w:val="00094047"/>
    <w:rsid w:val="00094759"/>
    <w:rsid w:val="00095073"/>
    <w:rsid w:val="0009576F"/>
    <w:rsid w:val="00095965"/>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FC5"/>
    <w:rsid w:val="00104E90"/>
    <w:rsid w:val="001074E2"/>
    <w:rsid w:val="001110B0"/>
    <w:rsid w:val="001114FD"/>
    <w:rsid w:val="00111650"/>
    <w:rsid w:val="0011312E"/>
    <w:rsid w:val="00113AEA"/>
    <w:rsid w:val="00114736"/>
    <w:rsid w:val="0011561B"/>
    <w:rsid w:val="00115B82"/>
    <w:rsid w:val="001166B3"/>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BBF"/>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42B"/>
    <w:rsid w:val="001822E2"/>
    <w:rsid w:val="001828F9"/>
    <w:rsid w:val="00182F69"/>
    <w:rsid w:val="0018368C"/>
    <w:rsid w:val="00183DC2"/>
    <w:rsid w:val="00184B3F"/>
    <w:rsid w:val="00184FE2"/>
    <w:rsid w:val="00185035"/>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146E"/>
    <w:rsid w:val="001C2363"/>
    <w:rsid w:val="001C4F8E"/>
    <w:rsid w:val="001C66D6"/>
    <w:rsid w:val="001C6B06"/>
    <w:rsid w:val="001D089F"/>
    <w:rsid w:val="001D1B33"/>
    <w:rsid w:val="001D229D"/>
    <w:rsid w:val="001D29AB"/>
    <w:rsid w:val="001D3DC5"/>
    <w:rsid w:val="001D4777"/>
    <w:rsid w:val="001D532D"/>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0BA"/>
    <w:rsid w:val="0022049E"/>
    <w:rsid w:val="002238DC"/>
    <w:rsid w:val="00223DF2"/>
    <w:rsid w:val="002259B4"/>
    <w:rsid w:val="00226145"/>
    <w:rsid w:val="0022681C"/>
    <w:rsid w:val="002269CB"/>
    <w:rsid w:val="00226E2B"/>
    <w:rsid w:val="00230204"/>
    <w:rsid w:val="00230332"/>
    <w:rsid w:val="00230801"/>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3E78"/>
    <w:rsid w:val="002965F7"/>
    <w:rsid w:val="002966C9"/>
    <w:rsid w:val="002968F2"/>
    <w:rsid w:val="00296C22"/>
    <w:rsid w:val="0029758A"/>
    <w:rsid w:val="002978E7"/>
    <w:rsid w:val="00297DB0"/>
    <w:rsid w:val="002A0143"/>
    <w:rsid w:val="002A248C"/>
    <w:rsid w:val="002A353B"/>
    <w:rsid w:val="002A3632"/>
    <w:rsid w:val="002A4905"/>
    <w:rsid w:val="002A52DF"/>
    <w:rsid w:val="002A53A4"/>
    <w:rsid w:val="002A6959"/>
    <w:rsid w:val="002A734D"/>
    <w:rsid w:val="002A7C42"/>
    <w:rsid w:val="002B0A8F"/>
    <w:rsid w:val="002B1C35"/>
    <w:rsid w:val="002B24DC"/>
    <w:rsid w:val="002B3E1A"/>
    <w:rsid w:val="002B3F1C"/>
    <w:rsid w:val="002B548B"/>
    <w:rsid w:val="002B5E0F"/>
    <w:rsid w:val="002B604D"/>
    <w:rsid w:val="002B6744"/>
    <w:rsid w:val="002B6CFF"/>
    <w:rsid w:val="002B725A"/>
    <w:rsid w:val="002B7470"/>
    <w:rsid w:val="002B7781"/>
    <w:rsid w:val="002B7A85"/>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B31"/>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C4"/>
    <w:rsid w:val="00314FB7"/>
    <w:rsid w:val="0032056F"/>
    <w:rsid w:val="003206E4"/>
    <w:rsid w:val="00321635"/>
    <w:rsid w:val="00321A38"/>
    <w:rsid w:val="00321CAB"/>
    <w:rsid w:val="00322BD9"/>
    <w:rsid w:val="003232AD"/>
    <w:rsid w:val="003247D3"/>
    <w:rsid w:val="0032493E"/>
    <w:rsid w:val="003250DB"/>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0DF"/>
    <w:rsid w:val="003743CE"/>
    <w:rsid w:val="00375C8C"/>
    <w:rsid w:val="00376DE5"/>
    <w:rsid w:val="00380975"/>
    <w:rsid w:val="003809DE"/>
    <w:rsid w:val="00380F18"/>
    <w:rsid w:val="0038171D"/>
    <w:rsid w:val="00382487"/>
    <w:rsid w:val="00383726"/>
    <w:rsid w:val="00384989"/>
    <w:rsid w:val="00384F96"/>
    <w:rsid w:val="00385D2E"/>
    <w:rsid w:val="003870B9"/>
    <w:rsid w:val="003874E7"/>
    <w:rsid w:val="003877DA"/>
    <w:rsid w:val="00390F8C"/>
    <w:rsid w:val="0039144E"/>
    <w:rsid w:val="00391508"/>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423"/>
    <w:rsid w:val="0041052A"/>
    <w:rsid w:val="0041105F"/>
    <w:rsid w:val="00411B5E"/>
    <w:rsid w:val="004120EF"/>
    <w:rsid w:val="00412E09"/>
    <w:rsid w:val="004150F3"/>
    <w:rsid w:val="00417568"/>
    <w:rsid w:val="00417604"/>
    <w:rsid w:val="00417713"/>
    <w:rsid w:val="004177AF"/>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6C0"/>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1F"/>
    <w:rsid w:val="004B5F4E"/>
    <w:rsid w:val="004B6792"/>
    <w:rsid w:val="004B75D4"/>
    <w:rsid w:val="004B7E01"/>
    <w:rsid w:val="004C0198"/>
    <w:rsid w:val="004C1609"/>
    <w:rsid w:val="004C1AF8"/>
    <w:rsid w:val="004C1CBB"/>
    <w:rsid w:val="004C1DE3"/>
    <w:rsid w:val="004C1E50"/>
    <w:rsid w:val="004C2CAE"/>
    <w:rsid w:val="004C2EFF"/>
    <w:rsid w:val="004C3C0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08A9"/>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144"/>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67B15"/>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8A3"/>
    <w:rsid w:val="005B1C05"/>
    <w:rsid w:val="005B289A"/>
    <w:rsid w:val="005B31E5"/>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0B11"/>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08B"/>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33F"/>
    <w:rsid w:val="006704E0"/>
    <w:rsid w:val="0067190D"/>
    <w:rsid w:val="00671ED8"/>
    <w:rsid w:val="006720C1"/>
    <w:rsid w:val="00672DE3"/>
    <w:rsid w:val="00673A42"/>
    <w:rsid w:val="00673D33"/>
    <w:rsid w:val="00675FAD"/>
    <w:rsid w:val="00677408"/>
    <w:rsid w:val="00677862"/>
    <w:rsid w:val="00680A1E"/>
    <w:rsid w:val="00680EF4"/>
    <w:rsid w:val="0068219F"/>
    <w:rsid w:val="00684C6E"/>
    <w:rsid w:val="0068551F"/>
    <w:rsid w:val="00685665"/>
    <w:rsid w:val="0068651D"/>
    <w:rsid w:val="006905E3"/>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734"/>
    <w:rsid w:val="006C1871"/>
    <w:rsid w:val="006C3333"/>
    <w:rsid w:val="006C4338"/>
    <w:rsid w:val="006C4CA4"/>
    <w:rsid w:val="006C6C87"/>
    <w:rsid w:val="006D0924"/>
    <w:rsid w:val="006D0FB4"/>
    <w:rsid w:val="006D110D"/>
    <w:rsid w:val="006D29F2"/>
    <w:rsid w:val="006D4503"/>
    <w:rsid w:val="006D469F"/>
    <w:rsid w:val="006D646F"/>
    <w:rsid w:val="006D66FC"/>
    <w:rsid w:val="006D68E2"/>
    <w:rsid w:val="006D7665"/>
    <w:rsid w:val="006D78DF"/>
    <w:rsid w:val="006E21FD"/>
    <w:rsid w:val="006E2CCA"/>
    <w:rsid w:val="006E327B"/>
    <w:rsid w:val="006E550A"/>
    <w:rsid w:val="006E621F"/>
    <w:rsid w:val="006E6A7C"/>
    <w:rsid w:val="006F37AB"/>
    <w:rsid w:val="006F38D6"/>
    <w:rsid w:val="006F3A7E"/>
    <w:rsid w:val="006F4010"/>
    <w:rsid w:val="006F534D"/>
    <w:rsid w:val="006F5E85"/>
    <w:rsid w:val="006F63A1"/>
    <w:rsid w:val="006F6E6A"/>
    <w:rsid w:val="0070047A"/>
    <w:rsid w:val="007009F6"/>
    <w:rsid w:val="00700B69"/>
    <w:rsid w:val="007015D1"/>
    <w:rsid w:val="00701C8D"/>
    <w:rsid w:val="007043C9"/>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87A3F"/>
    <w:rsid w:val="007918D5"/>
    <w:rsid w:val="00794708"/>
    <w:rsid w:val="00796327"/>
    <w:rsid w:val="00796D9F"/>
    <w:rsid w:val="00796F48"/>
    <w:rsid w:val="007A08CE"/>
    <w:rsid w:val="007A0A69"/>
    <w:rsid w:val="007A0DD0"/>
    <w:rsid w:val="007A178D"/>
    <w:rsid w:val="007A3AEC"/>
    <w:rsid w:val="007A4B1A"/>
    <w:rsid w:val="007A4B36"/>
    <w:rsid w:val="007A4C3B"/>
    <w:rsid w:val="007A50D5"/>
    <w:rsid w:val="007B0302"/>
    <w:rsid w:val="007B0529"/>
    <w:rsid w:val="007B1035"/>
    <w:rsid w:val="007B176F"/>
    <w:rsid w:val="007B2178"/>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548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3B83"/>
    <w:rsid w:val="0089431E"/>
    <w:rsid w:val="00894B5E"/>
    <w:rsid w:val="00894B6C"/>
    <w:rsid w:val="00894E7B"/>
    <w:rsid w:val="00896C1C"/>
    <w:rsid w:val="00897104"/>
    <w:rsid w:val="008A0D43"/>
    <w:rsid w:val="008A1D66"/>
    <w:rsid w:val="008A2B5F"/>
    <w:rsid w:val="008A3722"/>
    <w:rsid w:val="008A392F"/>
    <w:rsid w:val="008A5342"/>
    <w:rsid w:val="008A57F8"/>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2F8D"/>
    <w:rsid w:val="00943FFB"/>
    <w:rsid w:val="00945CEE"/>
    <w:rsid w:val="00946E78"/>
    <w:rsid w:val="0095057A"/>
    <w:rsid w:val="00950EC4"/>
    <w:rsid w:val="00951643"/>
    <w:rsid w:val="00953B49"/>
    <w:rsid w:val="009541FA"/>
    <w:rsid w:val="0095766D"/>
    <w:rsid w:val="009577EB"/>
    <w:rsid w:val="009609E3"/>
    <w:rsid w:val="0096195D"/>
    <w:rsid w:val="00962E58"/>
    <w:rsid w:val="009635B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8C9"/>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796"/>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641"/>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5D1"/>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2C0D"/>
    <w:rsid w:val="00A54B31"/>
    <w:rsid w:val="00A55F46"/>
    <w:rsid w:val="00A57148"/>
    <w:rsid w:val="00A57A32"/>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6DE"/>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DF9"/>
    <w:rsid w:val="00AE114F"/>
    <w:rsid w:val="00AE12A3"/>
    <w:rsid w:val="00AE1407"/>
    <w:rsid w:val="00AE35D4"/>
    <w:rsid w:val="00AE63CE"/>
    <w:rsid w:val="00AE69C6"/>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5F42"/>
    <w:rsid w:val="00B1757D"/>
    <w:rsid w:val="00B17BE5"/>
    <w:rsid w:val="00B21AD5"/>
    <w:rsid w:val="00B21B0B"/>
    <w:rsid w:val="00B21DB0"/>
    <w:rsid w:val="00B22559"/>
    <w:rsid w:val="00B22F22"/>
    <w:rsid w:val="00B250E7"/>
    <w:rsid w:val="00B25B57"/>
    <w:rsid w:val="00B2738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2FBB"/>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710"/>
    <w:rsid w:val="00B6616F"/>
    <w:rsid w:val="00B662D1"/>
    <w:rsid w:val="00B675C5"/>
    <w:rsid w:val="00B676A6"/>
    <w:rsid w:val="00B67E7C"/>
    <w:rsid w:val="00B70B05"/>
    <w:rsid w:val="00B73DB7"/>
    <w:rsid w:val="00B741B2"/>
    <w:rsid w:val="00B74BE6"/>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B68"/>
    <w:rsid w:val="00BA48C3"/>
    <w:rsid w:val="00BA58E9"/>
    <w:rsid w:val="00BA65A5"/>
    <w:rsid w:val="00BA7963"/>
    <w:rsid w:val="00BA7D14"/>
    <w:rsid w:val="00BB0D27"/>
    <w:rsid w:val="00BB129B"/>
    <w:rsid w:val="00BB1639"/>
    <w:rsid w:val="00BB1D6B"/>
    <w:rsid w:val="00BB1E5A"/>
    <w:rsid w:val="00BB235F"/>
    <w:rsid w:val="00BB33C6"/>
    <w:rsid w:val="00BB65CA"/>
    <w:rsid w:val="00BB7154"/>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C2C"/>
    <w:rsid w:val="00BF1E5F"/>
    <w:rsid w:val="00BF2891"/>
    <w:rsid w:val="00BF2948"/>
    <w:rsid w:val="00BF38F8"/>
    <w:rsid w:val="00BF6017"/>
    <w:rsid w:val="00BF63CD"/>
    <w:rsid w:val="00BF747C"/>
    <w:rsid w:val="00C009C0"/>
    <w:rsid w:val="00C026E9"/>
    <w:rsid w:val="00C03049"/>
    <w:rsid w:val="00C05D7D"/>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5A50"/>
    <w:rsid w:val="00C260F0"/>
    <w:rsid w:val="00C26EAC"/>
    <w:rsid w:val="00C31E0B"/>
    <w:rsid w:val="00C320B1"/>
    <w:rsid w:val="00C33671"/>
    <w:rsid w:val="00C33D64"/>
    <w:rsid w:val="00C34E07"/>
    <w:rsid w:val="00C369C3"/>
    <w:rsid w:val="00C402BD"/>
    <w:rsid w:val="00C4081E"/>
    <w:rsid w:val="00C40BB9"/>
    <w:rsid w:val="00C415B8"/>
    <w:rsid w:val="00C42302"/>
    <w:rsid w:val="00C4265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32CA"/>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E7E"/>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DD6"/>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1B96"/>
    <w:rsid w:val="00CE2A67"/>
    <w:rsid w:val="00CE2E0D"/>
    <w:rsid w:val="00CE2FE9"/>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9F9"/>
    <w:rsid w:val="00CF6FA8"/>
    <w:rsid w:val="00CF79F4"/>
    <w:rsid w:val="00D017D1"/>
    <w:rsid w:val="00D02844"/>
    <w:rsid w:val="00D0292B"/>
    <w:rsid w:val="00D038A4"/>
    <w:rsid w:val="00D05D26"/>
    <w:rsid w:val="00D06E88"/>
    <w:rsid w:val="00D0725E"/>
    <w:rsid w:val="00D122FD"/>
    <w:rsid w:val="00D13883"/>
    <w:rsid w:val="00D1451D"/>
    <w:rsid w:val="00D15779"/>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84C"/>
    <w:rsid w:val="00D54E90"/>
    <w:rsid w:val="00D5518C"/>
    <w:rsid w:val="00D5551A"/>
    <w:rsid w:val="00D55C45"/>
    <w:rsid w:val="00D56EB5"/>
    <w:rsid w:val="00D574CB"/>
    <w:rsid w:val="00D577F8"/>
    <w:rsid w:val="00D57DCF"/>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28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C8F"/>
    <w:rsid w:val="00E902C3"/>
    <w:rsid w:val="00E90706"/>
    <w:rsid w:val="00E91B76"/>
    <w:rsid w:val="00E91E73"/>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6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431"/>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1C8E"/>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65AFF"/>
  <w15:docId w15:val="{5EC4DB15-0135-4065-A380-E09103F2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F70431"/>
    <w:rPr>
      <w:sz w:val="24"/>
      <w:szCs w:val="24"/>
      <w:lang w:val="en-GB"/>
    </w:rPr>
  </w:style>
  <w:style w:type="paragraph" w:customStyle="1" w:styleId="Normal1">
    <w:name w:val="Normal1"/>
    <w:basedOn w:val="Normal"/>
    <w:rsid w:val="00F7043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28710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76617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012977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537877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075342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2942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002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011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4460278">
      <w:bodyDiv w:val="1"/>
      <w:marLeft w:val="0"/>
      <w:marRight w:val="0"/>
      <w:marTop w:val="0"/>
      <w:marBottom w:val="0"/>
      <w:divBdr>
        <w:top w:val="none" w:sz="0" w:space="0" w:color="auto"/>
        <w:left w:val="none" w:sz="0" w:space="0" w:color="auto"/>
        <w:bottom w:val="none" w:sz="0" w:space="0" w:color="auto"/>
        <w:right w:val="none" w:sz="0" w:space="0" w:color="auto"/>
      </w:divBdr>
    </w:div>
    <w:div w:id="19188589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833037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71CC"/>
    <w:rsid w:val="0022629E"/>
    <w:rsid w:val="00246B00"/>
    <w:rsid w:val="002559BE"/>
    <w:rsid w:val="00282719"/>
    <w:rsid w:val="002C02DE"/>
    <w:rsid w:val="002F5B19"/>
    <w:rsid w:val="002F6119"/>
    <w:rsid w:val="00310928"/>
    <w:rsid w:val="00335679"/>
    <w:rsid w:val="00342777"/>
    <w:rsid w:val="0036030A"/>
    <w:rsid w:val="00394CE8"/>
    <w:rsid w:val="003A04B8"/>
    <w:rsid w:val="003B29A3"/>
    <w:rsid w:val="0040556F"/>
    <w:rsid w:val="00412C2A"/>
    <w:rsid w:val="00421344"/>
    <w:rsid w:val="00426910"/>
    <w:rsid w:val="00426EC7"/>
    <w:rsid w:val="00445263"/>
    <w:rsid w:val="0045585B"/>
    <w:rsid w:val="00467F82"/>
    <w:rsid w:val="004878A7"/>
    <w:rsid w:val="004B2731"/>
    <w:rsid w:val="0051713C"/>
    <w:rsid w:val="00521BA2"/>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911B9"/>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359DE"/>
    <w:rsid w:val="009702D7"/>
    <w:rsid w:val="009857EF"/>
    <w:rsid w:val="009F0AFF"/>
    <w:rsid w:val="00A01034"/>
    <w:rsid w:val="00A56A6F"/>
    <w:rsid w:val="00A71514"/>
    <w:rsid w:val="00A75B26"/>
    <w:rsid w:val="00A77D1F"/>
    <w:rsid w:val="00A93C93"/>
    <w:rsid w:val="00AA5EC1"/>
    <w:rsid w:val="00AB0F27"/>
    <w:rsid w:val="00AC2F13"/>
    <w:rsid w:val="00AE4D0C"/>
    <w:rsid w:val="00B51765"/>
    <w:rsid w:val="00B61906"/>
    <w:rsid w:val="00B646DA"/>
    <w:rsid w:val="00B70D02"/>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EE1402"/>
    <w:rsid w:val="00F421B8"/>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7A951-97FD-4A8D-9638-53E084DE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199</Pages>
  <Words>44439</Words>
  <Characters>253305</Characters>
  <Application>Microsoft Office Word</Application>
  <DocSecurity>0</DocSecurity>
  <Lines>2110</Lines>
  <Paragraphs>594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297150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cp:revision>
  <cp:lastPrinted>2015-08-24T10:45:00Z</cp:lastPrinted>
  <dcterms:created xsi:type="dcterms:W3CDTF">2018-11-26T06:20:00Z</dcterms:created>
  <dcterms:modified xsi:type="dcterms:W3CDTF">2018-12-14T11:28:00Z</dcterms:modified>
</cp:coreProperties>
</file>