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0.5pt" o:ole="">
                  <v:imagedata r:id="rId9" o:title=""/>
                </v:shape>
                <o:OLEObject Type="Embed" ProgID="Paint.Picture" ShapeID="_x0000_i1025" DrawAspect="Content" ObjectID="_1605351485" r:id="rId10"/>
              </w:object>
            </w:r>
          </w:p>
        </w:tc>
        <w:tc>
          <w:tcPr>
            <w:tcW w:w="8063" w:type="dxa"/>
          </w:tcPr>
          <w:p w:rsidR="009F2ED5" w:rsidRPr="00F1652C" w:rsidRDefault="009F2ED5" w:rsidP="009F2E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</w:t>
            </w:r>
            <w:r w:rsidRPr="00F1652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Р ВОЈВОДИНЕ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Аутономна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покрајина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Војводина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  <w:proofErr w:type="spellStart"/>
            <w:r w:rsidRPr="00F1652C">
              <w:rPr>
                <w:rFonts w:ascii="Times New Roman" w:hAnsi="Times New Roman"/>
              </w:rPr>
              <w:t>Република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Србија</w:t>
            </w:r>
            <w:proofErr w:type="spellEnd"/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Хајдук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Вељкова</w:t>
            </w:r>
            <w:proofErr w:type="spellEnd"/>
            <w:r w:rsidRPr="00F1652C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F1652C">
              <w:rPr>
                <w:rFonts w:ascii="Times New Roman" w:hAnsi="Times New Roman"/>
              </w:rPr>
              <w:t>Нови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Сад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>т: +381 21 484 3 484 е-</w:t>
            </w:r>
            <w:proofErr w:type="spellStart"/>
            <w:r w:rsidRPr="00F1652C">
              <w:rPr>
                <w:rFonts w:ascii="Times New Roman" w:hAnsi="Times New Roman"/>
              </w:rPr>
              <w:t>адреса</w:t>
            </w:r>
            <w:proofErr w:type="spellEnd"/>
            <w:r w:rsidRPr="00F1652C">
              <w:rPr>
                <w:rFonts w:ascii="Times New Roman" w:hAnsi="Times New Roman"/>
              </w:rPr>
              <w:t xml:space="preserve">: </w:t>
            </w:r>
            <w:hyperlink r:id="rId11" w:history="1">
              <w:r w:rsidRPr="00F1652C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9F2ED5" w:rsidRPr="0011537C" w:rsidRDefault="00053008" w:rsidP="009F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2" w:history="1">
              <w:r w:rsidR="009F2ED5" w:rsidRPr="00F1652C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D22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C51C2">
        <w:rPr>
          <w:rFonts w:ascii="Times New Roman" w:eastAsia="Times New Roman" w:hAnsi="Times New Roman"/>
          <w:noProof/>
          <w:sz w:val="24"/>
          <w:szCs w:val="24"/>
        </w:rPr>
        <w:t>2</w:t>
      </w:r>
      <w:r w:rsidR="001A4D6E">
        <w:rPr>
          <w:rFonts w:ascii="Times New Roman" w:eastAsia="Times New Roman" w:hAnsi="Times New Roman"/>
          <w:noProof/>
          <w:sz w:val="24"/>
          <w:szCs w:val="24"/>
          <w:lang w:val="sr-Cyrl-RS"/>
        </w:rPr>
        <w:t>94</w:t>
      </w:r>
      <w:r w:rsidR="008D120B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D22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0D22C6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7342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2904F0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9C289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33A45" w:rsidRPr="002904F0">
        <w:rPr>
          <w:rFonts w:ascii="Times New Roman" w:eastAsia="Times New Roman" w:hAnsi="Times New Roman"/>
          <w:noProof/>
          <w:sz w:val="24"/>
          <w:szCs w:val="24"/>
          <w:lang w:val="sr-Cyrl-RS"/>
        </w:rPr>
        <w:t>0</w:t>
      </w:r>
      <w:r w:rsidR="002904F0" w:rsidRPr="002904F0">
        <w:rPr>
          <w:rFonts w:ascii="Times New Roman" w:eastAsia="Times New Roman" w:hAnsi="Times New Roman"/>
          <w:noProof/>
          <w:sz w:val="24"/>
          <w:szCs w:val="24"/>
          <w:lang w:val="sr-Latn-RS"/>
        </w:rPr>
        <w:t>3</w:t>
      </w:r>
      <w:r w:rsidR="001B1DDD" w:rsidRPr="002904F0">
        <w:rPr>
          <w:rFonts w:ascii="Times New Roman" w:eastAsia="Times New Roman" w:hAnsi="Times New Roman"/>
          <w:noProof/>
          <w:sz w:val="24"/>
          <w:szCs w:val="24"/>
          <w:lang w:val="sr-Cyrl-RS"/>
        </w:rPr>
        <w:t>.12</w:t>
      </w:r>
      <w:r w:rsidR="007342DB" w:rsidRPr="002904F0">
        <w:rPr>
          <w:rFonts w:ascii="Times New Roman" w:eastAsia="Times New Roman" w:hAnsi="Times New Roman"/>
          <w:noProof/>
          <w:sz w:val="24"/>
          <w:szCs w:val="24"/>
          <w:lang w:val="sr-Cyrl-RS"/>
        </w:rPr>
        <w:t>.2018.</w:t>
      </w:r>
      <w:r w:rsidR="009C289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година</w:t>
      </w:r>
    </w:p>
    <w:p w:rsidR="00A512C9" w:rsidRPr="000D22C6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0D22C6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D22C6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B067A5" w:rsidRPr="00067F71" w:rsidRDefault="007342DB" w:rsidP="00067F71">
      <w:pPr>
        <w:jc w:val="center"/>
        <w:rPr>
          <w:rFonts w:ascii="Times New Roman" w:hAnsi="Times New Roman"/>
          <w:b/>
          <w:sz w:val="24"/>
          <w:szCs w:val="24"/>
        </w:rPr>
      </w:pPr>
      <w:r w:rsidRPr="007C51C2">
        <w:rPr>
          <w:rFonts w:ascii="Times New Roman" w:hAnsi="Times New Roman"/>
          <w:b/>
          <w:noProof/>
          <w:sz w:val="24"/>
          <w:szCs w:val="24"/>
          <w:lang w:val="sr-Cyrl-RS"/>
        </w:rPr>
        <w:t>број</w:t>
      </w:r>
      <w:r w:rsidR="004A61E1" w:rsidRPr="007C51C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C51C2" w:rsidRPr="007C51C2">
        <w:rPr>
          <w:rFonts w:ascii="Times New Roman" w:hAnsi="Times New Roman"/>
          <w:b/>
          <w:sz w:val="24"/>
          <w:szCs w:val="24"/>
        </w:rPr>
        <w:t>2</w:t>
      </w:r>
      <w:r w:rsidR="00BC5943">
        <w:rPr>
          <w:rFonts w:ascii="Times New Roman" w:hAnsi="Times New Roman"/>
          <w:b/>
          <w:sz w:val="24"/>
          <w:szCs w:val="24"/>
          <w:lang w:val="sr-Cyrl-RS"/>
        </w:rPr>
        <w:t>94</w:t>
      </w:r>
      <w:r w:rsidR="00FB0CF5" w:rsidRPr="007C51C2">
        <w:rPr>
          <w:rFonts w:ascii="Times New Roman" w:hAnsi="Times New Roman"/>
          <w:b/>
          <w:sz w:val="24"/>
          <w:szCs w:val="24"/>
        </w:rPr>
        <w:t>-</w:t>
      </w:r>
      <w:r w:rsidR="006A6501" w:rsidRPr="007C51C2">
        <w:rPr>
          <w:rFonts w:ascii="Times New Roman" w:hAnsi="Times New Roman"/>
          <w:b/>
          <w:sz w:val="24"/>
          <w:szCs w:val="24"/>
        </w:rPr>
        <w:t>18</w:t>
      </w:r>
      <w:r w:rsidR="0078134D" w:rsidRPr="007C51C2">
        <w:rPr>
          <w:rFonts w:ascii="Times New Roman" w:hAnsi="Times New Roman"/>
          <w:b/>
          <w:sz w:val="24"/>
          <w:szCs w:val="24"/>
        </w:rPr>
        <w:t xml:space="preserve">-О </w:t>
      </w:r>
      <w:r w:rsidR="0078134D" w:rsidRPr="00BC5943">
        <w:rPr>
          <w:rFonts w:ascii="Times New Roman" w:hAnsi="Times New Roman"/>
          <w:b/>
          <w:sz w:val="24"/>
          <w:szCs w:val="24"/>
        </w:rPr>
        <w:t>-</w:t>
      </w:r>
      <w:r w:rsidR="0078134D" w:rsidRPr="00BC5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осталог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медицинског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материјала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43" w:rsidRPr="00BC5943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BC5943" w:rsidRPr="00BC5943">
        <w:rPr>
          <w:rFonts w:ascii="Times New Roman" w:hAnsi="Times New Roman"/>
          <w:b/>
          <w:sz w:val="24"/>
          <w:szCs w:val="24"/>
        </w:rPr>
        <w:t xml:space="preserve"> </w:t>
      </w:r>
      <w:r w:rsidR="00BC5943" w:rsidRPr="00BC5943">
        <w:rPr>
          <w:rFonts w:ascii="Times New Roman" w:hAnsi="Times New Roman"/>
          <w:b/>
          <w:noProof/>
          <w:sz w:val="24"/>
          <w:szCs w:val="24"/>
        </w:rPr>
        <w:t>К</w:t>
      </w:r>
      <w:r w:rsidR="00427E58">
        <w:rPr>
          <w:rFonts w:ascii="Times New Roman" w:hAnsi="Times New Roman"/>
          <w:b/>
          <w:noProof/>
          <w:sz w:val="24"/>
          <w:szCs w:val="24"/>
          <w:lang w:val="sr-Cyrl-RS"/>
        </w:rPr>
        <w:t>ЦВ</w:t>
      </w:r>
    </w:p>
    <w:p w:rsidR="00427E58" w:rsidRDefault="00427E58" w:rsidP="00067F71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D22C6" w:rsidRDefault="00F437F7" w:rsidP="00067F71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117D58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7342DB" w:rsidRPr="002904F0" w:rsidRDefault="000D22C6" w:rsidP="002904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bookmarkStart w:id="0" w:name="bookmark3"/>
      <w:r w:rsidRPr="002904F0">
        <w:rPr>
          <w:rStyle w:val="Heading3"/>
          <w:rFonts w:eastAsia="Calibri"/>
          <w:b/>
          <w:sz w:val="24"/>
          <w:szCs w:val="24"/>
        </w:rPr>
        <w:t>“</w:t>
      </w:r>
      <w:bookmarkEnd w:id="0"/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Poštovani</w:t>
      </w:r>
      <w:proofErr w:type="spellEnd"/>
      <w:proofErr w:type="gramStart"/>
      <w:r w:rsidR="002904F0" w:rsidRPr="002904F0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  <w:t xml:space="preserve">Da li je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medicinski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benzin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(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partija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br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13 )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potrebno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dostaviti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sertifikat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analize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koji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odgovara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monografiji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farmakopeje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Ph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Jug IV,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tj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904F0" w:rsidRPr="002904F0">
        <w:rPr>
          <w:rFonts w:ascii="Times New Roman" w:eastAsia="Times New Roman" w:hAnsi="Times New Roman"/>
          <w:sz w:val="24"/>
          <w:szCs w:val="24"/>
        </w:rPr>
        <w:t>koji</w:t>
      </w:r>
      <w:proofErr w:type="spellEnd"/>
      <w:proofErr w:type="gram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sadrži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sledeća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ispitivanja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:</w:t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Bistrina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Boja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Etanol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  <w:t>pH</w:t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Sumporna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jedinjenja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i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reduktivne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materije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Benzen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Masti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i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viši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ugljovodonici</w:t>
      </w:r>
      <w:bookmarkStart w:id="1" w:name="_GoBack"/>
      <w:bookmarkEnd w:id="1"/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Ostatak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nakon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isparavanja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r w:rsidR="002904F0" w:rsidRPr="002904F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Teški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2904F0" w:rsidRPr="002904F0">
        <w:rPr>
          <w:rFonts w:ascii="Times New Roman" w:eastAsia="Times New Roman" w:hAnsi="Times New Roman"/>
          <w:sz w:val="24"/>
          <w:szCs w:val="24"/>
        </w:rPr>
        <w:t>metali</w:t>
      </w:r>
      <w:proofErr w:type="spellEnd"/>
      <w:r w:rsidR="002904F0" w:rsidRPr="002904F0">
        <w:rPr>
          <w:rFonts w:ascii="Times New Roman" w:eastAsia="Times New Roman" w:hAnsi="Times New Roman"/>
          <w:sz w:val="24"/>
          <w:szCs w:val="24"/>
        </w:rPr>
        <w:t> ?</w:t>
      </w:r>
      <w:r w:rsidR="00BA62E1" w:rsidRPr="002904F0">
        <w:rPr>
          <w:rFonts w:ascii="Times New Roman" w:hAnsi="Times New Roman"/>
          <w:b/>
          <w:sz w:val="24"/>
          <w:szCs w:val="24"/>
        </w:rPr>
        <w:t>“</w:t>
      </w:r>
    </w:p>
    <w:p w:rsidR="00427E58" w:rsidRDefault="00427E58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7B2F30" w:rsidRDefault="007B2F30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B067A5" w:rsidRPr="00053008" w:rsidRDefault="00053008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5300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Наручилац </w:t>
      </w:r>
      <w:r w:rsidR="002904F0" w:rsidRPr="0005300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за партију број 13- </w:t>
      </w:r>
      <w:r w:rsidR="002904F0" w:rsidRPr="00053008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Медицински бензин захтева да исти одговара захтевима фармакопеје.</w:t>
      </w:r>
    </w:p>
    <w:p w:rsid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E33A45" w:rsidRPr="00E33A45" w:rsidRDefault="00E33A4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60759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F60759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94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3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59" w:rsidRDefault="00F60759" w:rsidP="00332FD7">
      <w:pPr>
        <w:spacing w:after="0" w:line="240" w:lineRule="auto"/>
      </w:pPr>
      <w:r>
        <w:separator/>
      </w:r>
    </w:p>
  </w:endnote>
  <w:endnote w:type="continuationSeparator" w:id="0">
    <w:p w:rsidR="00F60759" w:rsidRDefault="00F6075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9" w:rsidRDefault="00F60759" w:rsidP="007342DB">
    <w:pPr>
      <w:pStyle w:val="Footer"/>
      <w:tabs>
        <w:tab w:val="center" w:pos="4873"/>
        <w:tab w:val="left" w:pos="5827"/>
      </w:tabs>
    </w:pPr>
    <w:r>
      <w:tab/>
    </w:r>
    <w:r>
      <w:tab/>
    </w:r>
    <w:sdt>
      <w:sdtPr>
        <w:id w:val="185337259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30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067F71">
              <w:rPr>
                <w:b/>
                <w:bCs/>
                <w:lang w:val="sr-Cyrl-RS"/>
              </w:rPr>
              <w:t>1</w:t>
            </w:r>
          </w:sdtContent>
        </w:sdt>
      </w:sdtContent>
    </w:sdt>
    <w:r>
      <w:tab/>
    </w:r>
  </w:p>
  <w:p w:rsidR="00F60759" w:rsidRPr="00E66E66" w:rsidRDefault="00F60759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59" w:rsidRDefault="00F60759" w:rsidP="00332FD7">
      <w:pPr>
        <w:spacing w:after="0" w:line="240" w:lineRule="auto"/>
      </w:pPr>
      <w:r>
        <w:separator/>
      </w:r>
    </w:p>
  </w:footnote>
  <w:footnote w:type="continuationSeparator" w:id="0">
    <w:p w:rsidR="00F60759" w:rsidRDefault="00F6075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4"/>
  </w:num>
  <w:num w:numId="12">
    <w:abstractNumId w:val="10"/>
  </w:num>
  <w:num w:numId="13">
    <w:abstractNumId w:val="2"/>
  </w:num>
  <w:num w:numId="14">
    <w:abstractNumId w:val="7"/>
  </w:num>
  <w:num w:numId="15">
    <w:abstractNumId w:val="27"/>
  </w:num>
  <w:num w:numId="16">
    <w:abstractNumId w:val="22"/>
  </w:num>
  <w:num w:numId="17">
    <w:abstractNumId w:val="4"/>
  </w:num>
  <w:num w:numId="18">
    <w:abstractNumId w:val="23"/>
  </w:num>
  <w:num w:numId="19">
    <w:abstractNumId w:val="13"/>
  </w:num>
  <w:num w:numId="20">
    <w:abstractNumId w:val="25"/>
  </w:num>
  <w:num w:numId="21">
    <w:abstractNumId w:val="26"/>
  </w:num>
  <w:num w:numId="22">
    <w:abstractNumId w:val="5"/>
  </w:num>
  <w:num w:numId="23">
    <w:abstractNumId w:val="16"/>
  </w:num>
  <w:num w:numId="24">
    <w:abstractNumId w:val="21"/>
  </w:num>
  <w:num w:numId="25">
    <w:abstractNumId w:val="29"/>
  </w:num>
  <w:num w:numId="26">
    <w:abstractNumId w:val="3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008"/>
    <w:rsid w:val="000632CF"/>
    <w:rsid w:val="0006591D"/>
    <w:rsid w:val="00066067"/>
    <w:rsid w:val="00067F71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11B96"/>
    <w:rsid w:val="00111E02"/>
    <w:rsid w:val="001146FC"/>
    <w:rsid w:val="00115120"/>
    <w:rsid w:val="0011537C"/>
    <w:rsid w:val="00117D58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4D6E"/>
    <w:rsid w:val="001A58C1"/>
    <w:rsid w:val="001B1DDD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3562"/>
    <w:rsid w:val="002758BC"/>
    <w:rsid w:val="002862B8"/>
    <w:rsid w:val="002904F0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773D6"/>
    <w:rsid w:val="0039155B"/>
    <w:rsid w:val="003918AE"/>
    <w:rsid w:val="003B00C0"/>
    <w:rsid w:val="003B03E8"/>
    <w:rsid w:val="003C50EC"/>
    <w:rsid w:val="003C5131"/>
    <w:rsid w:val="003C772C"/>
    <w:rsid w:val="003D4BCF"/>
    <w:rsid w:val="003D63A4"/>
    <w:rsid w:val="003D7EB4"/>
    <w:rsid w:val="003E16ED"/>
    <w:rsid w:val="003E23B6"/>
    <w:rsid w:val="00400179"/>
    <w:rsid w:val="00401845"/>
    <w:rsid w:val="00410026"/>
    <w:rsid w:val="00421D6B"/>
    <w:rsid w:val="00421E14"/>
    <w:rsid w:val="00427E58"/>
    <w:rsid w:val="004309C6"/>
    <w:rsid w:val="00441ECC"/>
    <w:rsid w:val="00441F5C"/>
    <w:rsid w:val="00447D92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0EFA"/>
    <w:rsid w:val="004826E1"/>
    <w:rsid w:val="004878F9"/>
    <w:rsid w:val="0049270E"/>
    <w:rsid w:val="004968A6"/>
    <w:rsid w:val="004A5C5D"/>
    <w:rsid w:val="004A61E1"/>
    <w:rsid w:val="004B3423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A2CCA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342DB"/>
    <w:rsid w:val="007349B1"/>
    <w:rsid w:val="007414E1"/>
    <w:rsid w:val="00741EBC"/>
    <w:rsid w:val="00752A33"/>
    <w:rsid w:val="00761FD7"/>
    <w:rsid w:val="007709B8"/>
    <w:rsid w:val="00770FEB"/>
    <w:rsid w:val="00776A0C"/>
    <w:rsid w:val="00777083"/>
    <w:rsid w:val="0078134D"/>
    <w:rsid w:val="00782E06"/>
    <w:rsid w:val="007863DA"/>
    <w:rsid w:val="007B1184"/>
    <w:rsid w:val="007B2F30"/>
    <w:rsid w:val="007C2CD4"/>
    <w:rsid w:val="007C32E1"/>
    <w:rsid w:val="007C3F92"/>
    <w:rsid w:val="007C51C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737AF"/>
    <w:rsid w:val="00883479"/>
    <w:rsid w:val="008952C2"/>
    <w:rsid w:val="008C1924"/>
    <w:rsid w:val="008D120B"/>
    <w:rsid w:val="008D544B"/>
    <w:rsid w:val="008E0EBB"/>
    <w:rsid w:val="008E7998"/>
    <w:rsid w:val="00913F15"/>
    <w:rsid w:val="0092657F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B1B13"/>
    <w:rsid w:val="009C202F"/>
    <w:rsid w:val="009C2891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2ED5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77A07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166AB"/>
    <w:rsid w:val="00B5148C"/>
    <w:rsid w:val="00B57609"/>
    <w:rsid w:val="00B67F7B"/>
    <w:rsid w:val="00B8514D"/>
    <w:rsid w:val="00B85D72"/>
    <w:rsid w:val="00B928E7"/>
    <w:rsid w:val="00BA1F6D"/>
    <w:rsid w:val="00BA4A3E"/>
    <w:rsid w:val="00BA62E1"/>
    <w:rsid w:val="00BB3100"/>
    <w:rsid w:val="00BC49D2"/>
    <w:rsid w:val="00BC5943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51B24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16EE3"/>
    <w:rsid w:val="00D24C8F"/>
    <w:rsid w:val="00D25259"/>
    <w:rsid w:val="00D27E24"/>
    <w:rsid w:val="00D410AB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3A45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3757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759"/>
    <w:rsid w:val="00F60814"/>
    <w:rsid w:val="00F83BD2"/>
    <w:rsid w:val="00F8519E"/>
    <w:rsid w:val="00F86349"/>
    <w:rsid w:val="00F87482"/>
    <w:rsid w:val="00F91EE7"/>
    <w:rsid w:val="00F96F70"/>
    <w:rsid w:val="00F97C0B"/>
    <w:rsid w:val="00FA77CA"/>
    <w:rsid w:val="00FB0CF5"/>
    <w:rsid w:val="00FB0E76"/>
    <w:rsid w:val="00FC6D38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E751-16F8-4E0E-84C5-12425206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190</cp:revision>
  <cp:lastPrinted>2016-11-25T10:02:00Z</cp:lastPrinted>
  <dcterms:created xsi:type="dcterms:W3CDTF">2015-09-23T09:42:00Z</dcterms:created>
  <dcterms:modified xsi:type="dcterms:W3CDTF">2018-12-03T13:12:00Z</dcterms:modified>
</cp:coreProperties>
</file>