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518" w:type="dxa"/>
        <w:tblBorders>
          <w:bottom w:val="single" w:sz="4" w:space="0" w:color="auto"/>
        </w:tblBorders>
        <w:tblLayout w:type="fixed"/>
        <w:tblLook w:val="0000"/>
      </w:tblPr>
      <w:tblGrid>
        <w:gridCol w:w="1475"/>
        <w:gridCol w:w="8063"/>
      </w:tblGrid>
      <w:tr w:rsidR="004D5A2F" w:rsidRPr="00DA7FC9" w:rsidTr="00882182">
        <w:trPr>
          <w:trHeight w:val="1110"/>
        </w:trPr>
        <w:tc>
          <w:tcPr>
            <w:tcW w:w="1475" w:type="dxa"/>
          </w:tcPr>
          <w:p w:rsidR="004D5A2F" w:rsidRPr="00DA7FC9" w:rsidRDefault="004D5A2F" w:rsidP="00882182">
            <w:pPr>
              <w:rPr>
                <w:lang/>
              </w:rPr>
            </w:pPr>
            <w:r w:rsidRPr="00DA7FC9">
              <w:rPr>
                <w:lang/>
              </w:rPr>
              <w:object w:dxaOrig="1650" w:dyaOrig="1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1in" o:ole="">
                  <v:imagedata r:id="rId8" o:title=""/>
                </v:shape>
                <o:OLEObject Type="Embed" ProgID="PBrush" ShapeID="_x0000_i1025" DrawAspect="Content" ObjectID="_1605429108" r:id="rId9"/>
              </w:object>
            </w:r>
          </w:p>
        </w:tc>
        <w:tc>
          <w:tcPr>
            <w:tcW w:w="8063" w:type="dxa"/>
          </w:tcPr>
          <w:p w:rsidR="00507CB7" w:rsidRPr="00DA7FC9" w:rsidRDefault="00507CB7" w:rsidP="00507CB7">
            <w:pPr>
              <w:ind w:left="-74" w:firstLine="1"/>
              <w:jc w:val="center"/>
              <w:rPr>
                <w:b/>
                <w:lang/>
              </w:rPr>
            </w:pPr>
            <w:bookmarkStart w:id="0" w:name="_Toc364158540"/>
            <w:bookmarkStart w:id="1" w:name="_Toc389030487"/>
            <w:bookmarkStart w:id="2" w:name="_Toc389030695"/>
            <w:bookmarkStart w:id="3" w:name="_Toc389030808"/>
            <w:r w:rsidRPr="00DA7FC9">
              <w:rPr>
                <w:b/>
                <w:lang/>
              </w:rPr>
              <w:t>КЛИНИЧКИ ЦЕНТАР ВОЈВОДИНЕ</w:t>
            </w:r>
            <w:bookmarkEnd w:id="0"/>
            <w:bookmarkEnd w:id="1"/>
            <w:bookmarkEnd w:id="2"/>
            <w:bookmarkEnd w:id="3"/>
          </w:p>
          <w:p w:rsidR="00507CB7" w:rsidRPr="00DA7FC9" w:rsidRDefault="00507CB7" w:rsidP="00507CB7">
            <w:pPr>
              <w:ind w:left="-74" w:firstLine="1"/>
              <w:jc w:val="center"/>
              <w:rPr>
                <w:lang/>
              </w:rPr>
            </w:pPr>
            <w:r w:rsidRPr="00DA7FC9">
              <w:rPr>
                <w:lang/>
              </w:rPr>
              <w:t>Аутономна покрајина Војводина, Република Србија</w:t>
            </w:r>
          </w:p>
          <w:p w:rsidR="00507CB7" w:rsidRPr="00DA7FC9" w:rsidRDefault="00507CB7" w:rsidP="00507CB7">
            <w:pPr>
              <w:ind w:left="-74" w:firstLine="1"/>
              <w:jc w:val="center"/>
              <w:rPr>
                <w:lang/>
              </w:rPr>
            </w:pPr>
            <w:r w:rsidRPr="00DA7FC9">
              <w:rPr>
                <w:lang/>
              </w:rPr>
              <w:t>Хајдук Вељкова 1, 21000 Нови Сад,</w:t>
            </w:r>
          </w:p>
          <w:p w:rsidR="00507CB7" w:rsidRPr="00DA7FC9" w:rsidRDefault="00507CB7" w:rsidP="00507CB7">
            <w:pPr>
              <w:ind w:left="-74" w:firstLine="1"/>
              <w:jc w:val="center"/>
              <w:rPr>
                <w:lang/>
              </w:rPr>
            </w:pPr>
            <w:r w:rsidRPr="00DA7FC9">
              <w:rPr>
                <w:lang/>
              </w:rPr>
              <w:t xml:space="preserve">т: +381 21 484 3 484 e-адреса: </w:t>
            </w:r>
            <w:hyperlink r:id="rId10" w:history="1">
              <w:r w:rsidRPr="00DA7FC9">
                <w:rPr>
                  <w:rStyle w:val="Hyperlink"/>
                  <w:lang/>
                </w:rPr>
                <w:t>uprava@kcv.rs</w:t>
              </w:r>
            </w:hyperlink>
          </w:p>
          <w:p w:rsidR="004D5A2F" w:rsidRPr="00DA7FC9" w:rsidRDefault="004F1759" w:rsidP="00507CB7">
            <w:pPr>
              <w:jc w:val="center"/>
              <w:rPr>
                <w:rFonts w:ascii="Lucida Sans Unicode" w:hAnsi="Lucida Sans Unicode" w:cs="Lucida Sans Unicode"/>
                <w:sz w:val="10"/>
                <w:szCs w:val="20"/>
                <w:lang/>
              </w:rPr>
            </w:pPr>
            <w:hyperlink r:id="rId11" w:history="1">
              <w:r w:rsidR="00507CB7" w:rsidRPr="00DA7FC9">
                <w:rPr>
                  <w:rStyle w:val="Hyperlink"/>
                  <w:lang/>
                </w:rPr>
                <w:t>www.kcv.rs</w:t>
              </w:r>
            </w:hyperlink>
          </w:p>
        </w:tc>
      </w:tr>
    </w:tbl>
    <w:p w:rsidR="002D5B2C" w:rsidRPr="00DA7FC9" w:rsidRDefault="005A2A7D" w:rsidP="002D5B2C">
      <w:pPr>
        <w:pStyle w:val="Footer"/>
        <w:tabs>
          <w:tab w:val="left" w:pos="720"/>
        </w:tabs>
        <w:rPr>
          <w:b/>
          <w:noProof/>
          <w:lang/>
        </w:rPr>
      </w:pPr>
      <w:r w:rsidRPr="00DA7FC9">
        <w:rPr>
          <w:b/>
          <w:noProof/>
          <w:lang/>
        </w:rPr>
        <w:t xml:space="preserve">Број: </w:t>
      </w:r>
      <w:r w:rsidR="00507CB7" w:rsidRPr="00DA7FC9">
        <w:rPr>
          <w:b/>
          <w:noProof/>
          <w:lang/>
        </w:rPr>
        <w:t>305-18-O</w:t>
      </w:r>
      <w:r w:rsidRPr="00DA7FC9">
        <w:rPr>
          <w:b/>
          <w:noProof/>
          <w:lang/>
        </w:rPr>
        <w:t>/1</w:t>
      </w:r>
    </w:p>
    <w:p w:rsidR="002D5B2C" w:rsidRPr="00DA7FC9" w:rsidRDefault="002D5B2C" w:rsidP="002D5B2C">
      <w:pPr>
        <w:pStyle w:val="Footer"/>
        <w:tabs>
          <w:tab w:val="left" w:pos="720"/>
        </w:tabs>
        <w:rPr>
          <w:b/>
          <w:noProof/>
          <w:lang/>
        </w:rPr>
      </w:pPr>
    </w:p>
    <w:p w:rsidR="002D5B2C" w:rsidRPr="00DA7FC9" w:rsidRDefault="004D5A2F" w:rsidP="004D5A2F">
      <w:pPr>
        <w:pStyle w:val="Footer"/>
        <w:tabs>
          <w:tab w:val="clear" w:pos="4320"/>
          <w:tab w:val="clear" w:pos="8640"/>
          <w:tab w:val="left" w:pos="1526"/>
        </w:tabs>
        <w:rPr>
          <w:b/>
          <w:noProof/>
          <w:lang/>
        </w:rPr>
      </w:pPr>
      <w:r w:rsidRPr="00DA7FC9">
        <w:rPr>
          <w:b/>
          <w:noProof/>
          <w:lang/>
        </w:rPr>
        <w:tab/>
      </w:r>
    </w:p>
    <w:p w:rsidR="002D5B2C" w:rsidRPr="00DA7FC9" w:rsidRDefault="002D5B2C" w:rsidP="002D5B2C">
      <w:pPr>
        <w:pStyle w:val="Footer"/>
        <w:tabs>
          <w:tab w:val="left" w:pos="720"/>
        </w:tabs>
        <w:rPr>
          <w:b/>
          <w:noProof/>
          <w:lang/>
        </w:rPr>
      </w:pPr>
    </w:p>
    <w:p w:rsidR="002D5B2C" w:rsidRPr="00DA7FC9" w:rsidRDefault="002D5B2C" w:rsidP="002D5B2C">
      <w:pPr>
        <w:pStyle w:val="Footer"/>
        <w:tabs>
          <w:tab w:val="left" w:pos="720"/>
        </w:tabs>
        <w:rPr>
          <w:b/>
          <w:noProof/>
          <w:lang/>
        </w:rPr>
      </w:pPr>
    </w:p>
    <w:p w:rsidR="002D5B2C" w:rsidRPr="00DA7FC9" w:rsidRDefault="002D5B2C" w:rsidP="002D5B2C">
      <w:pPr>
        <w:pStyle w:val="Footer"/>
        <w:tabs>
          <w:tab w:val="left" w:pos="720"/>
        </w:tabs>
        <w:rPr>
          <w:b/>
          <w:noProof/>
          <w:lang/>
        </w:rPr>
      </w:pPr>
    </w:p>
    <w:p w:rsidR="002D5B2C" w:rsidRPr="00DA7FC9" w:rsidRDefault="002D5B2C" w:rsidP="002D5B2C">
      <w:pPr>
        <w:pStyle w:val="Footer"/>
        <w:tabs>
          <w:tab w:val="left" w:pos="720"/>
        </w:tabs>
        <w:rPr>
          <w:b/>
          <w:noProof/>
          <w:lang/>
        </w:rPr>
      </w:pPr>
    </w:p>
    <w:p w:rsidR="002D5B2C" w:rsidRPr="00DA7FC9" w:rsidRDefault="002D5B2C" w:rsidP="002D5B2C">
      <w:pPr>
        <w:pStyle w:val="Footer"/>
        <w:tabs>
          <w:tab w:val="left" w:pos="720"/>
        </w:tabs>
        <w:rPr>
          <w:b/>
          <w:noProof/>
          <w:lang/>
        </w:rPr>
      </w:pPr>
    </w:p>
    <w:p w:rsidR="002D5B2C" w:rsidRPr="00DA7FC9" w:rsidRDefault="002D5B2C" w:rsidP="002D5B2C">
      <w:pPr>
        <w:pStyle w:val="Footer"/>
        <w:tabs>
          <w:tab w:val="left" w:pos="720"/>
        </w:tabs>
        <w:rPr>
          <w:b/>
          <w:noProof/>
          <w:lang/>
        </w:rPr>
      </w:pPr>
    </w:p>
    <w:p w:rsidR="002D5B2C" w:rsidRPr="00DA7FC9" w:rsidRDefault="002D5B2C" w:rsidP="002D5B2C">
      <w:pPr>
        <w:pStyle w:val="Footer"/>
        <w:tabs>
          <w:tab w:val="left" w:pos="720"/>
        </w:tabs>
        <w:rPr>
          <w:b/>
          <w:noProof/>
          <w:lang/>
        </w:rPr>
      </w:pPr>
    </w:p>
    <w:p w:rsidR="002D5B2C" w:rsidRPr="00DA7FC9" w:rsidRDefault="002D5B2C" w:rsidP="002D5B2C">
      <w:pPr>
        <w:pStyle w:val="Footer"/>
        <w:tabs>
          <w:tab w:val="left" w:pos="720"/>
        </w:tabs>
        <w:jc w:val="center"/>
        <w:rPr>
          <w:b/>
          <w:noProof/>
          <w:lang/>
        </w:rPr>
      </w:pPr>
    </w:p>
    <w:p w:rsidR="008B2119" w:rsidRPr="00DA7FC9" w:rsidRDefault="008B2119" w:rsidP="008B2119">
      <w:pPr>
        <w:pStyle w:val="Footer"/>
        <w:jc w:val="center"/>
        <w:rPr>
          <w:b/>
          <w:noProof/>
          <w:sz w:val="36"/>
          <w:szCs w:val="36"/>
          <w:lang/>
        </w:rPr>
      </w:pPr>
      <w:r w:rsidRPr="00DA7FC9">
        <w:rPr>
          <w:b/>
          <w:noProof/>
          <w:sz w:val="36"/>
          <w:szCs w:val="36"/>
          <w:lang/>
        </w:rPr>
        <w:t>КОНКУРСНА ДОКУМЕНТАЦИЈА</w:t>
      </w:r>
    </w:p>
    <w:p w:rsidR="008B2119" w:rsidRPr="00DA7FC9" w:rsidRDefault="008B2119" w:rsidP="008B2119">
      <w:pPr>
        <w:pStyle w:val="Footer"/>
        <w:jc w:val="center"/>
        <w:rPr>
          <w:b/>
          <w:noProof/>
          <w:lang/>
        </w:rPr>
      </w:pPr>
    </w:p>
    <w:p w:rsidR="00D677DB" w:rsidRPr="00DA7FC9" w:rsidRDefault="00EA6CAB" w:rsidP="008B2119">
      <w:pPr>
        <w:pStyle w:val="Footer"/>
        <w:jc w:val="center"/>
        <w:rPr>
          <w:b/>
          <w:sz w:val="28"/>
          <w:szCs w:val="28"/>
          <w:lang/>
        </w:rPr>
      </w:pPr>
      <w:r w:rsidRPr="00DA7FC9">
        <w:rPr>
          <w:b/>
          <w:sz w:val="28"/>
          <w:szCs w:val="28"/>
          <w:lang/>
        </w:rPr>
        <w:t xml:space="preserve">Набавка </w:t>
      </w:r>
      <w:r w:rsidR="008A162D" w:rsidRPr="00DA7FC9">
        <w:rPr>
          <w:b/>
          <w:sz w:val="28"/>
          <w:szCs w:val="28"/>
          <w:lang/>
        </w:rPr>
        <w:t xml:space="preserve">хистолошких касета за калупљење </w:t>
      </w:r>
    </w:p>
    <w:p w:rsidR="008244CD" w:rsidRPr="00DA7FC9" w:rsidRDefault="008A162D" w:rsidP="008B2119">
      <w:pPr>
        <w:pStyle w:val="Footer"/>
        <w:jc w:val="center"/>
        <w:rPr>
          <w:b/>
          <w:sz w:val="28"/>
          <w:szCs w:val="28"/>
          <w:lang/>
        </w:rPr>
      </w:pPr>
      <w:r w:rsidRPr="00DA7FC9">
        <w:rPr>
          <w:b/>
          <w:sz w:val="28"/>
          <w:szCs w:val="28"/>
          <w:lang/>
        </w:rPr>
        <w:t>за потребе Центра за патологију и хистологију</w:t>
      </w:r>
      <w:r w:rsidR="00EA6CAB" w:rsidRPr="00DA7FC9">
        <w:rPr>
          <w:b/>
          <w:sz w:val="28"/>
          <w:szCs w:val="28"/>
          <w:lang/>
        </w:rPr>
        <w:t xml:space="preserve"> </w:t>
      </w:r>
    </w:p>
    <w:p w:rsidR="008B2119" w:rsidRPr="00DA7FC9" w:rsidRDefault="00EA6CAB" w:rsidP="008B2119">
      <w:pPr>
        <w:pStyle w:val="Footer"/>
        <w:jc w:val="center"/>
        <w:rPr>
          <w:b/>
          <w:sz w:val="28"/>
          <w:szCs w:val="28"/>
          <w:highlight w:val="yellow"/>
          <w:lang/>
        </w:rPr>
      </w:pPr>
      <w:bookmarkStart w:id="4" w:name="_GoBack"/>
      <w:bookmarkEnd w:id="4"/>
      <w:r w:rsidRPr="00DA7FC9">
        <w:rPr>
          <w:b/>
          <w:sz w:val="28"/>
          <w:szCs w:val="28"/>
          <w:lang/>
        </w:rPr>
        <w:t>Клиничког центра Војводине</w:t>
      </w:r>
    </w:p>
    <w:p w:rsidR="008B2119" w:rsidRPr="00DA7FC9" w:rsidRDefault="008B2119" w:rsidP="008B2119">
      <w:pPr>
        <w:pStyle w:val="Footer"/>
        <w:jc w:val="center"/>
        <w:rPr>
          <w:b/>
          <w:noProof/>
          <w:highlight w:val="yellow"/>
          <w:lang/>
        </w:rPr>
      </w:pPr>
    </w:p>
    <w:p w:rsidR="00D677DB" w:rsidRPr="00DA7FC9" w:rsidRDefault="00D677DB" w:rsidP="008B2119">
      <w:pPr>
        <w:pStyle w:val="Footer"/>
        <w:jc w:val="center"/>
        <w:rPr>
          <w:b/>
          <w:noProof/>
          <w:highlight w:val="yellow"/>
          <w:lang/>
        </w:rPr>
      </w:pPr>
    </w:p>
    <w:p w:rsidR="00D677DB" w:rsidRPr="00DA7FC9" w:rsidRDefault="00D677DB" w:rsidP="008B2119">
      <w:pPr>
        <w:pStyle w:val="Footer"/>
        <w:jc w:val="center"/>
        <w:rPr>
          <w:b/>
          <w:noProof/>
          <w:highlight w:val="yellow"/>
          <w:lang/>
        </w:rPr>
      </w:pPr>
    </w:p>
    <w:p w:rsidR="008A162D" w:rsidRPr="00DA7FC9" w:rsidRDefault="008A162D" w:rsidP="008B2119">
      <w:pPr>
        <w:pStyle w:val="Footer"/>
        <w:jc w:val="center"/>
        <w:rPr>
          <w:b/>
          <w:noProof/>
          <w:highlight w:val="yellow"/>
          <w:lang/>
        </w:rPr>
      </w:pPr>
    </w:p>
    <w:p w:rsidR="008B2119" w:rsidRPr="00DA7FC9" w:rsidRDefault="004F1759" w:rsidP="008B2119">
      <w:pPr>
        <w:pStyle w:val="Footer"/>
        <w:tabs>
          <w:tab w:val="left" w:pos="720"/>
        </w:tabs>
        <w:jc w:val="center"/>
        <w:rPr>
          <w:b/>
          <w:noProof/>
          <w:sz w:val="36"/>
          <w:szCs w:val="36"/>
          <w:lang/>
        </w:rPr>
      </w:pPr>
      <w:sdt>
        <w:sdtPr>
          <w:rPr>
            <w:b/>
            <w:sz w:val="36"/>
            <w:szCs w:val="36"/>
            <w:lang/>
          </w:rPr>
          <w:alias w:val="Vrsta postupka"/>
          <w:tag w:val="Vrsta postupka"/>
          <w:id w:val="5120952"/>
          <w:placeholder>
            <w:docPart w:val="AFD65555DD764E8889827A123E33F77D"/>
          </w:placeholder>
          <w:dropDownList>
            <w:listItem w:displayText="Отворени поступак" w:value="Отворени поступак"/>
            <w:listItem w:displayText="Квалификациони поступак" w:value="Квалификациони поступак"/>
            <w:listItem w:displayText="Преговарачки поступак са објављивањем позива (члан 35.)" w:value="Преговарачки поступак са објављивањем позива (члан 35.)"/>
            <w:listItem w:displayText="Поступак јавне набавке мале вредности" w:value="Поступак јавне набавке мале вредности"/>
            <w:listItem w:displayText="Рестриктивни поступак" w:value="Рестриктивни поступак"/>
            <w:listItem w:displayText="Конкурентни дијалог" w:value="Конкурентни дијалог"/>
            <w:listItem w:displayText="Конкурс за дизајн" w:value="Конкурс за дизајн"/>
            <w:listItem w:displayText="Преговарачки поступак без објављивања позива (члан 36.)" w:value="Преговарачки поступак без објављивања позива (члан 36.)"/>
          </w:dropDownList>
        </w:sdtPr>
        <w:sdtContent>
          <w:r w:rsidR="00507CB7" w:rsidRPr="00DA7FC9">
            <w:rPr>
              <w:b/>
              <w:sz w:val="36"/>
              <w:szCs w:val="36"/>
              <w:lang/>
            </w:rPr>
            <w:t>Отворени поступак</w:t>
          </w:r>
        </w:sdtContent>
      </w:sdt>
      <w:r w:rsidR="008B2119" w:rsidRPr="00DA7FC9">
        <w:rPr>
          <w:b/>
          <w:noProof/>
          <w:sz w:val="36"/>
          <w:szCs w:val="36"/>
          <w:lang/>
        </w:rPr>
        <w:t xml:space="preserve"> </w:t>
      </w:r>
    </w:p>
    <w:p w:rsidR="008B2119" w:rsidRPr="00DA7FC9" w:rsidRDefault="008B2119" w:rsidP="008B2119">
      <w:pPr>
        <w:pStyle w:val="Footer"/>
        <w:tabs>
          <w:tab w:val="left" w:pos="720"/>
        </w:tabs>
        <w:jc w:val="center"/>
        <w:rPr>
          <w:b/>
          <w:noProof/>
          <w:sz w:val="28"/>
          <w:szCs w:val="28"/>
          <w:lang/>
        </w:rPr>
      </w:pPr>
    </w:p>
    <w:p w:rsidR="008B2119" w:rsidRPr="00DA7FC9" w:rsidRDefault="00507CB7" w:rsidP="008B2119">
      <w:pPr>
        <w:pStyle w:val="Footer"/>
        <w:tabs>
          <w:tab w:val="left" w:pos="720"/>
        </w:tabs>
        <w:jc w:val="center"/>
        <w:rPr>
          <w:b/>
          <w:noProof/>
          <w:sz w:val="28"/>
          <w:szCs w:val="28"/>
          <w:lang/>
        </w:rPr>
      </w:pPr>
      <w:r w:rsidRPr="00DA7FC9">
        <w:rPr>
          <w:b/>
          <w:noProof/>
          <w:sz w:val="28"/>
          <w:szCs w:val="28"/>
          <w:lang/>
        </w:rPr>
        <w:t>305-18-O</w:t>
      </w:r>
    </w:p>
    <w:p w:rsidR="002D5B2C" w:rsidRPr="00DA7FC9" w:rsidRDefault="002D5B2C" w:rsidP="008B2119">
      <w:pPr>
        <w:pStyle w:val="Footer"/>
        <w:tabs>
          <w:tab w:val="left" w:pos="720"/>
        </w:tabs>
        <w:rPr>
          <w:b/>
          <w:noProof/>
          <w:lang/>
        </w:rPr>
      </w:pPr>
    </w:p>
    <w:p w:rsidR="002D5B2C" w:rsidRPr="00DA7FC9" w:rsidRDefault="002D5B2C" w:rsidP="002D5B2C">
      <w:pPr>
        <w:pStyle w:val="Footer"/>
        <w:tabs>
          <w:tab w:val="left" w:pos="720"/>
        </w:tabs>
        <w:jc w:val="center"/>
        <w:rPr>
          <w:b/>
          <w:noProof/>
          <w:lang/>
        </w:rPr>
      </w:pPr>
    </w:p>
    <w:p w:rsidR="002D5B2C" w:rsidRPr="00DA7FC9" w:rsidRDefault="002D5B2C" w:rsidP="002D5B2C">
      <w:pPr>
        <w:pStyle w:val="Footer"/>
        <w:tabs>
          <w:tab w:val="left" w:pos="720"/>
        </w:tabs>
        <w:jc w:val="center"/>
        <w:rPr>
          <w:b/>
          <w:noProof/>
          <w:lang/>
        </w:rPr>
      </w:pPr>
    </w:p>
    <w:p w:rsidR="002D5B2C" w:rsidRPr="00DA7FC9" w:rsidRDefault="002D5B2C" w:rsidP="002D5B2C">
      <w:pPr>
        <w:pStyle w:val="Footer"/>
        <w:tabs>
          <w:tab w:val="left" w:pos="720"/>
        </w:tabs>
        <w:jc w:val="center"/>
        <w:rPr>
          <w:b/>
          <w:noProof/>
          <w:lang/>
        </w:rPr>
      </w:pPr>
    </w:p>
    <w:p w:rsidR="002D5B2C" w:rsidRPr="00DA7FC9" w:rsidRDefault="002D5B2C" w:rsidP="002D5B2C">
      <w:pPr>
        <w:pStyle w:val="Footer"/>
        <w:tabs>
          <w:tab w:val="left" w:pos="720"/>
        </w:tabs>
        <w:jc w:val="center"/>
        <w:rPr>
          <w:b/>
          <w:noProof/>
          <w:lang/>
        </w:rPr>
      </w:pPr>
    </w:p>
    <w:p w:rsidR="002D5B2C" w:rsidRPr="00DA7FC9" w:rsidRDefault="002D5B2C" w:rsidP="002D5B2C">
      <w:pPr>
        <w:pStyle w:val="Footer"/>
        <w:tabs>
          <w:tab w:val="left" w:pos="720"/>
        </w:tabs>
        <w:jc w:val="center"/>
        <w:rPr>
          <w:b/>
          <w:noProof/>
          <w:lang/>
        </w:rPr>
      </w:pPr>
    </w:p>
    <w:p w:rsidR="002D5B2C" w:rsidRPr="00DA7FC9" w:rsidRDefault="002D5B2C" w:rsidP="002D5B2C">
      <w:pPr>
        <w:pStyle w:val="Footer"/>
        <w:tabs>
          <w:tab w:val="left" w:pos="720"/>
        </w:tabs>
        <w:jc w:val="center"/>
        <w:rPr>
          <w:b/>
          <w:noProof/>
          <w:lang/>
        </w:rPr>
      </w:pPr>
    </w:p>
    <w:p w:rsidR="002D5B2C" w:rsidRPr="00DA7FC9" w:rsidRDefault="002D5B2C" w:rsidP="002D5B2C">
      <w:pPr>
        <w:pStyle w:val="Footer"/>
        <w:tabs>
          <w:tab w:val="left" w:pos="720"/>
        </w:tabs>
        <w:jc w:val="center"/>
        <w:rPr>
          <w:b/>
          <w:noProof/>
          <w:lang/>
        </w:rPr>
      </w:pPr>
    </w:p>
    <w:p w:rsidR="002D5B2C" w:rsidRPr="00DA7FC9" w:rsidRDefault="002D5B2C" w:rsidP="002D5B2C">
      <w:pPr>
        <w:pStyle w:val="Footer"/>
        <w:tabs>
          <w:tab w:val="left" w:pos="720"/>
        </w:tabs>
        <w:rPr>
          <w:noProof/>
          <w:lang/>
        </w:rPr>
      </w:pPr>
    </w:p>
    <w:p w:rsidR="002D5B2C" w:rsidRPr="00DA7FC9" w:rsidRDefault="002D5B2C" w:rsidP="002D5B2C">
      <w:pPr>
        <w:pStyle w:val="Footer"/>
        <w:tabs>
          <w:tab w:val="left" w:pos="720"/>
        </w:tabs>
        <w:rPr>
          <w:noProof/>
          <w:lang/>
        </w:rPr>
      </w:pPr>
    </w:p>
    <w:p w:rsidR="002D5B2C" w:rsidRPr="00DA7FC9" w:rsidRDefault="002D5B2C" w:rsidP="002D5B2C">
      <w:pPr>
        <w:pStyle w:val="Footer"/>
        <w:tabs>
          <w:tab w:val="left" w:pos="720"/>
        </w:tabs>
        <w:rPr>
          <w:noProof/>
          <w:lang/>
        </w:rPr>
      </w:pPr>
    </w:p>
    <w:p w:rsidR="002D5B2C" w:rsidRPr="00DA7FC9" w:rsidRDefault="002D5B2C" w:rsidP="002D5B2C">
      <w:pPr>
        <w:pStyle w:val="Footer"/>
        <w:tabs>
          <w:tab w:val="left" w:pos="720"/>
        </w:tabs>
        <w:rPr>
          <w:noProof/>
          <w:lang/>
        </w:rPr>
      </w:pPr>
    </w:p>
    <w:p w:rsidR="002D5B2C" w:rsidRPr="00DA7FC9" w:rsidRDefault="002D5B2C" w:rsidP="002D5B2C">
      <w:pPr>
        <w:pStyle w:val="Footer"/>
        <w:tabs>
          <w:tab w:val="left" w:pos="720"/>
        </w:tabs>
        <w:rPr>
          <w:noProof/>
          <w:lang/>
        </w:rPr>
      </w:pPr>
    </w:p>
    <w:p w:rsidR="002D5B2C" w:rsidRPr="00DA7FC9" w:rsidRDefault="002D5B2C" w:rsidP="002D5B2C">
      <w:pPr>
        <w:pStyle w:val="Footer"/>
        <w:tabs>
          <w:tab w:val="left" w:pos="720"/>
        </w:tabs>
        <w:rPr>
          <w:noProof/>
          <w:lang/>
        </w:rPr>
      </w:pPr>
    </w:p>
    <w:p w:rsidR="002D5B2C" w:rsidRPr="00DA7FC9" w:rsidRDefault="002D5B2C" w:rsidP="002D5B2C">
      <w:pPr>
        <w:pStyle w:val="Footer"/>
        <w:tabs>
          <w:tab w:val="left" w:pos="720"/>
        </w:tabs>
        <w:rPr>
          <w:noProof/>
          <w:lang/>
        </w:rPr>
      </w:pPr>
    </w:p>
    <w:p w:rsidR="002D5B2C" w:rsidRPr="00DA7FC9" w:rsidRDefault="002D5B2C" w:rsidP="002D5B2C">
      <w:pPr>
        <w:pStyle w:val="Footer"/>
        <w:tabs>
          <w:tab w:val="left" w:pos="720"/>
        </w:tabs>
        <w:rPr>
          <w:noProof/>
          <w:lang/>
        </w:rPr>
      </w:pPr>
    </w:p>
    <w:p w:rsidR="002D5B2C" w:rsidRPr="00DA7FC9" w:rsidRDefault="002D5B2C" w:rsidP="002D5B2C">
      <w:pPr>
        <w:pStyle w:val="Footer"/>
        <w:tabs>
          <w:tab w:val="left" w:pos="720"/>
        </w:tabs>
        <w:rPr>
          <w:noProof/>
          <w:lang/>
        </w:rPr>
      </w:pPr>
    </w:p>
    <w:p w:rsidR="002D5B2C" w:rsidRPr="00DA7FC9" w:rsidRDefault="002D5B2C" w:rsidP="002D5B2C">
      <w:pPr>
        <w:pStyle w:val="Footer"/>
        <w:tabs>
          <w:tab w:val="left" w:pos="720"/>
        </w:tabs>
        <w:rPr>
          <w:noProof/>
          <w:lang/>
        </w:rPr>
      </w:pPr>
    </w:p>
    <w:p w:rsidR="002D5B2C" w:rsidRPr="00DA7FC9" w:rsidRDefault="002D5B2C" w:rsidP="002D5B2C">
      <w:pPr>
        <w:pStyle w:val="Footer"/>
        <w:tabs>
          <w:tab w:val="left" w:pos="720"/>
        </w:tabs>
        <w:rPr>
          <w:noProof/>
          <w:lang/>
        </w:rPr>
      </w:pPr>
    </w:p>
    <w:p w:rsidR="005A2A7D" w:rsidRPr="00DA7FC9" w:rsidRDefault="005A2A7D" w:rsidP="005A2A7D">
      <w:pPr>
        <w:pStyle w:val="Footer"/>
        <w:tabs>
          <w:tab w:val="left" w:pos="720"/>
        </w:tabs>
        <w:jc w:val="center"/>
        <w:rPr>
          <w:b/>
          <w:noProof/>
          <w:lang/>
        </w:rPr>
      </w:pPr>
      <w:r w:rsidRPr="00DA7FC9">
        <w:rPr>
          <w:b/>
          <w:noProof/>
          <w:lang/>
        </w:rPr>
        <w:t>Нови Сад,</w:t>
      </w:r>
      <w:r w:rsidR="00554A6C" w:rsidRPr="00DA7FC9">
        <w:rPr>
          <w:b/>
          <w:noProof/>
          <w:lang/>
        </w:rPr>
        <w:t xml:space="preserve"> </w:t>
      </w:r>
      <w:r w:rsidR="006E47D2" w:rsidRPr="00DA7FC9">
        <w:rPr>
          <w:b/>
          <w:noProof/>
          <w:lang/>
        </w:rPr>
        <w:t>децембар</w:t>
      </w:r>
      <w:r w:rsidRPr="00DA7FC9">
        <w:rPr>
          <w:b/>
          <w:noProof/>
          <w:lang/>
        </w:rPr>
        <w:t xml:space="preserve"> 2018. година</w:t>
      </w:r>
    </w:p>
    <w:p w:rsidR="005B4BDC" w:rsidRPr="00DA7FC9" w:rsidRDefault="00B60424" w:rsidP="00003E04">
      <w:pPr>
        <w:jc w:val="both"/>
        <w:rPr>
          <w:rFonts w:eastAsia="TimesNewRomanPSMT"/>
          <w:lang/>
        </w:rPr>
      </w:pPr>
      <w:r w:rsidRPr="00DA7FC9">
        <w:rPr>
          <w:b/>
          <w:noProof/>
          <w:lang/>
        </w:rPr>
        <w:br w:type="page"/>
      </w:r>
      <w:bookmarkStart w:id="5" w:name="_Toc354658137"/>
      <w:bookmarkStart w:id="6" w:name="_Toc354658270"/>
      <w:bookmarkStart w:id="7" w:name="_Toc354658304"/>
      <w:bookmarkStart w:id="8" w:name="_Toc354658398"/>
      <w:r w:rsidR="005B4BDC" w:rsidRPr="00DA7FC9">
        <w:rPr>
          <w:rFonts w:eastAsia="TimesNewRomanPSMT"/>
          <w:lang/>
        </w:rPr>
        <w:lastRenderedPageBreak/>
        <w:t>На основу Закона о јавним набавкама („Сл. гл</w:t>
      </w:r>
      <w:r w:rsidR="00A94788" w:rsidRPr="00DA7FC9">
        <w:rPr>
          <w:rFonts w:eastAsia="TimesNewRomanPSMT"/>
          <w:lang/>
        </w:rPr>
        <w:t>асник РС” бр. 124/</w:t>
      </w:r>
      <w:r w:rsidR="005B4BDC" w:rsidRPr="00DA7FC9">
        <w:rPr>
          <w:rFonts w:eastAsia="TimesNewRomanPSMT"/>
          <w:lang/>
        </w:rPr>
        <w:t xml:space="preserve">12, </w:t>
      </w:r>
      <w:r w:rsidR="00A94788" w:rsidRPr="00DA7FC9">
        <w:rPr>
          <w:rFonts w:eastAsia="TimesNewRomanPSMT"/>
          <w:lang/>
        </w:rPr>
        <w:t xml:space="preserve">14/15 и 68/15 </w:t>
      </w:r>
      <w:r w:rsidR="005B4BDC" w:rsidRPr="00DA7FC9">
        <w:rPr>
          <w:rFonts w:eastAsia="TimesNewRomanPSMT"/>
          <w:lang/>
        </w:rPr>
        <w:t xml:space="preserve">у даљем тексту: Закон), </w:t>
      </w:r>
      <w:r w:rsidR="00150683" w:rsidRPr="00DA7FC9">
        <w:rPr>
          <w:rFonts w:eastAsia="TimesNewRomanPSMT"/>
          <w:lang/>
        </w:rPr>
        <w:t xml:space="preserve">и </w:t>
      </w:r>
      <w:r w:rsidR="005B4BDC" w:rsidRPr="00DA7FC9">
        <w:rPr>
          <w:rFonts w:eastAsia="TimesNewRomanPSMT"/>
          <w:lang/>
        </w:rPr>
        <w:t xml:space="preserve">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00CF3434" w:rsidRPr="00DA7FC9">
        <w:rPr>
          <w:rFonts w:eastAsia="TimesNewRomanPSMT"/>
          <w:lang/>
        </w:rPr>
        <w:t>6</w:t>
      </w:r>
      <w:r w:rsidR="00620336" w:rsidRPr="00DA7FC9">
        <w:rPr>
          <w:rFonts w:eastAsia="TimesNewRomanPSMT"/>
          <w:lang/>
        </w:rPr>
        <w:t>8</w:t>
      </w:r>
      <w:r w:rsidR="00CF3434" w:rsidRPr="00DA7FC9">
        <w:rPr>
          <w:rFonts w:eastAsia="TimesNewRomanPSMT"/>
          <w:lang/>
        </w:rPr>
        <w:t>/2015</w:t>
      </w:r>
      <w:r w:rsidR="005B4BDC" w:rsidRPr="00DA7FC9">
        <w:rPr>
          <w:rFonts w:eastAsia="TimesNewRomanPSMT"/>
          <w:lang/>
        </w:rPr>
        <w:t xml:space="preserve">), </w:t>
      </w:r>
      <w:r w:rsidR="005B4BDC" w:rsidRPr="00DA7FC9">
        <w:rPr>
          <w:lang/>
        </w:rPr>
        <w:t>Одлуке о п</w:t>
      </w:r>
      <w:r w:rsidR="00C74F94" w:rsidRPr="00DA7FC9">
        <w:rPr>
          <w:lang/>
        </w:rPr>
        <w:t xml:space="preserve">окретању поступка предметне јавне набавке </w:t>
      </w:r>
      <w:r w:rsidR="005B4BDC" w:rsidRPr="00DA7FC9">
        <w:rPr>
          <w:lang/>
        </w:rPr>
        <w:t xml:space="preserve">и Решења о образовању комисије за </w:t>
      </w:r>
      <w:r w:rsidR="00C74F94" w:rsidRPr="00DA7FC9">
        <w:rPr>
          <w:lang/>
        </w:rPr>
        <w:t xml:space="preserve">предметну </w:t>
      </w:r>
      <w:r w:rsidR="005B4BDC" w:rsidRPr="00DA7FC9">
        <w:rPr>
          <w:lang/>
        </w:rPr>
        <w:t>јавну набавку</w:t>
      </w:r>
      <w:r w:rsidR="00C74F94" w:rsidRPr="00DA7FC9">
        <w:rPr>
          <w:lang/>
        </w:rPr>
        <w:t>,</w:t>
      </w:r>
      <w:r w:rsidR="005B4BDC" w:rsidRPr="00DA7FC9">
        <w:rPr>
          <w:lang/>
        </w:rPr>
        <w:t xml:space="preserve"> припремљена је:</w:t>
      </w:r>
    </w:p>
    <w:p w:rsidR="005B4BDC" w:rsidRPr="00DA7FC9" w:rsidRDefault="005B4BDC" w:rsidP="005B4BDC">
      <w:pPr>
        <w:ind w:firstLine="720"/>
        <w:jc w:val="both"/>
        <w:rPr>
          <w:rFonts w:eastAsia="TimesNewRomanPSMT"/>
          <w:lang/>
        </w:rPr>
      </w:pPr>
    </w:p>
    <w:p w:rsidR="00DD563B" w:rsidRPr="00DA7FC9" w:rsidRDefault="00DD563B" w:rsidP="005B4BDC">
      <w:pPr>
        <w:ind w:firstLine="720"/>
        <w:jc w:val="both"/>
        <w:rPr>
          <w:rFonts w:eastAsia="TimesNewRomanPSMT"/>
          <w:lang/>
        </w:rPr>
      </w:pPr>
    </w:p>
    <w:p w:rsidR="000C3B23" w:rsidRPr="00DA7FC9" w:rsidRDefault="000C3B23" w:rsidP="00FC4113">
      <w:pPr>
        <w:jc w:val="center"/>
        <w:rPr>
          <w:b/>
          <w:noProof/>
          <w:lang/>
        </w:rPr>
      </w:pPr>
      <w:r w:rsidRPr="00DA7FC9">
        <w:rPr>
          <w:b/>
          <w:noProof/>
          <w:lang/>
        </w:rPr>
        <w:t>КОНКУРСНА ДОКУМЕНТАЦИЈА</w:t>
      </w:r>
    </w:p>
    <w:p w:rsidR="000C3B23" w:rsidRPr="00DA7FC9" w:rsidRDefault="000C3B23" w:rsidP="00FC4113">
      <w:pPr>
        <w:jc w:val="center"/>
        <w:rPr>
          <w:b/>
          <w:noProof/>
          <w:lang/>
        </w:rPr>
      </w:pPr>
    </w:p>
    <w:p w:rsidR="00DD563B" w:rsidRPr="00DA7FC9" w:rsidRDefault="00DD563B" w:rsidP="00FC4113">
      <w:pPr>
        <w:jc w:val="center"/>
        <w:rPr>
          <w:b/>
          <w:noProof/>
          <w:lang/>
        </w:rPr>
      </w:pPr>
    </w:p>
    <w:p w:rsidR="008B2119" w:rsidRPr="00DA7FC9" w:rsidRDefault="004F1759" w:rsidP="008B2119">
      <w:pPr>
        <w:jc w:val="center"/>
        <w:rPr>
          <w:b/>
          <w:noProof/>
          <w:lang/>
        </w:rPr>
      </w:pPr>
      <w:sdt>
        <w:sdtPr>
          <w:rPr>
            <w:b/>
            <w:noProof/>
            <w:lang/>
          </w:rPr>
          <w:id w:val="3440285"/>
          <w:placeholder>
            <w:docPart w:val="78D1A8970E024057A438D15F5748CA13"/>
          </w:placeholder>
          <w:dropDownList>
            <w:listItem w:displayText="у отвореном поступку јавне набавке" w:value="у отвореном поступку јавне набавке"/>
            <w:listItem w:displayText="у поступку јавне набавке мале вредности" w:value="у поступку јавне набавке мале вредности"/>
            <w:listItem w:displayText="у рестриктивном поступку" w:value="у рестриктивном поступку"/>
          </w:dropDownList>
        </w:sdtPr>
        <w:sdtContent>
          <w:r w:rsidR="00507CB7" w:rsidRPr="00DA7FC9">
            <w:rPr>
              <w:b/>
              <w:noProof/>
              <w:lang/>
            </w:rPr>
            <w:t>у отвореном поступку јавне набавке</w:t>
          </w:r>
        </w:sdtContent>
      </w:sdt>
      <w:r w:rsidR="008B2119" w:rsidRPr="00DA7FC9">
        <w:rPr>
          <w:b/>
          <w:noProof/>
          <w:lang/>
        </w:rPr>
        <w:t xml:space="preserve"> </w:t>
      </w:r>
      <w:sdt>
        <w:sdtPr>
          <w:rPr>
            <w:b/>
            <w:noProof/>
            <w:lang/>
          </w:rPr>
          <w:alias w:val="предмет"/>
          <w:tag w:val="предмет"/>
          <w:id w:val="3440277"/>
          <w:placeholder>
            <w:docPart w:val="0E43EFCA5B9A4786B587D36BD4117BD0"/>
          </w:placeholder>
          <w:dropDownList>
            <w:listItem w:displayText="услуга" w:value="услуга"/>
            <w:listItem w:displayText="добара" w:value="добара"/>
            <w:listItem w:displayText="радова" w:value="радова"/>
          </w:dropDownList>
        </w:sdtPr>
        <w:sdtContent>
          <w:r w:rsidR="00680EF4" w:rsidRPr="00DA7FC9">
            <w:rPr>
              <w:b/>
              <w:noProof/>
              <w:lang/>
            </w:rPr>
            <w:t>добара</w:t>
          </w:r>
        </w:sdtContent>
      </w:sdt>
      <w:r w:rsidR="00680EF4" w:rsidRPr="00DA7FC9">
        <w:rPr>
          <w:b/>
          <w:noProof/>
          <w:lang/>
        </w:rPr>
        <w:t xml:space="preserve"> </w:t>
      </w:r>
      <w:r w:rsidR="008B2119" w:rsidRPr="00DA7FC9">
        <w:rPr>
          <w:b/>
          <w:noProof/>
          <w:lang/>
        </w:rPr>
        <w:t xml:space="preserve">бр. </w:t>
      </w:r>
      <w:r w:rsidR="00507CB7" w:rsidRPr="00DA7FC9">
        <w:rPr>
          <w:b/>
          <w:noProof/>
          <w:lang/>
        </w:rPr>
        <w:t>305-18-О</w:t>
      </w:r>
      <w:r w:rsidR="00440055" w:rsidRPr="00DA7FC9">
        <w:rPr>
          <w:b/>
          <w:noProof/>
          <w:lang/>
        </w:rPr>
        <w:t xml:space="preserve"> </w:t>
      </w:r>
      <w:r w:rsidR="00D93C3A" w:rsidRPr="00DA7FC9">
        <w:rPr>
          <w:b/>
          <w:noProof/>
          <w:lang/>
        </w:rPr>
        <w:t>-</w:t>
      </w:r>
      <w:r w:rsidR="00D93C3A" w:rsidRPr="00DA7FC9">
        <w:rPr>
          <w:b/>
          <w:lang/>
        </w:rPr>
        <w:t xml:space="preserve"> Набавка </w:t>
      </w:r>
      <w:r w:rsidR="00440055" w:rsidRPr="00DA7FC9">
        <w:rPr>
          <w:b/>
          <w:lang/>
        </w:rPr>
        <w:t>хистолошких касета за калупљење за потребе Центра за патологију и хистологију</w:t>
      </w:r>
      <w:r w:rsidR="00D93C3A" w:rsidRPr="00DA7FC9">
        <w:rPr>
          <w:b/>
          <w:lang/>
        </w:rPr>
        <w:t xml:space="preserve"> Клиничког центра Војводине</w:t>
      </w:r>
    </w:p>
    <w:p w:rsidR="000C3B23" w:rsidRPr="00DA7FC9" w:rsidRDefault="000C3B23" w:rsidP="008B2119">
      <w:pPr>
        <w:jc w:val="center"/>
        <w:rPr>
          <w:lang/>
        </w:rPr>
      </w:pPr>
    </w:p>
    <w:p w:rsidR="00DD563B" w:rsidRPr="00DA7FC9" w:rsidRDefault="00DD563B" w:rsidP="008B2119">
      <w:pPr>
        <w:jc w:val="center"/>
        <w:rPr>
          <w:lang/>
        </w:rPr>
      </w:pPr>
    </w:p>
    <w:bookmarkEnd w:id="5"/>
    <w:bookmarkEnd w:id="6"/>
    <w:bookmarkEnd w:id="7"/>
    <w:bookmarkEnd w:id="8"/>
    <w:p w:rsidR="00DA1BB7" w:rsidRPr="00DA7FC9" w:rsidRDefault="001366BB" w:rsidP="00A139C4">
      <w:pPr>
        <w:jc w:val="both"/>
        <w:rPr>
          <w:noProof/>
          <w:sz w:val="28"/>
          <w:lang/>
        </w:rPr>
      </w:pPr>
      <w:r w:rsidRPr="00DA7FC9">
        <w:rPr>
          <w:rFonts w:eastAsia="TimesNewRomanPSMT"/>
          <w:lang/>
        </w:rPr>
        <w:t>Конкурсна документација садржи:</w:t>
      </w:r>
      <w:bookmarkStart w:id="9" w:name="_Toc354658139"/>
      <w:bookmarkStart w:id="10" w:name="_Toc354658271"/>
      <w:bookmarkStart w:id="11" w:name="_Toc354658305"/>
      <w:bookmarkStart w:id="12" w:name="_Toc354658399"/>
      <w:bookmarkStart w:id="13" w:name="_Toc375826002"/>
      <w:r w:rsidR="00F032AE" w:rsidRPr="00DA7FC9">
        <w:rPr>
          <w:noProof/>
          <w:sz w:val="28"/>
          <w:lang/>
        </w:rPr>
        <w:t xml:space="preserve"> </w:t>
      </w:r>
      <w:bookmarkStart w:id="14" w:name="_Toc389030809"/>
      <w:bookmarkStart w:id="15" w:name="_Toc448222233"/>
      <w:bookmarkStart w:id="16" w:name="_Toc477327705"/>
      <w:bookmarkStart w:id="17" w:name="_Toc477327988"/>
    </w:p>
    <w:p w:rsidR="00DD563B" w:rsidRPr="00DA7FC9" w:rsidRDefault="00DD563B" w:rsidP="00A139C4">
      <w:pPr>
        <w:jc w:val="both"/>
        <w:rPr>
          <w:lang/>
        </w:rPr>
      </w:pPr>
    </w:p>
    <w:bookmarkStart w:id="18" w:name="_Toc477328717"/>
    <w:p w:rsidR="00DD563B" w:rsidRPr="00DA7FC9" w:rsidRDefault="004F1759">
      <w:pPr>
        <w:pStyle w:val="TOC1"/>
        <w:tabs>
          <w:tab w:val="left" w:pos="480"/>
          <w:tab w:val="right" w:leader="dot" w:pos="9060"/>
        </w:tabs>
        <w:rPr>
          <w:rFonts w:ascii="Times New Roman" w:eastAsiaTheme="minorEastAsia" w:hAnsi="Times New Roman"/>
          <w:b w:val="0"/>
          <w:bCs w:val="0"/>
          <w:caps w:val="0"/>
          <w:noProof/>
          <w:sz w:val="24"/>
          <w:szCs w:val="24"/>
          <w:lang/>
        </w:rPr>
      </w:pPr>
      <w:r w:rsidRPr="00DA7FC9">
        <w:rPr>
          <w:rFonts w:ascii="Times New Roman" w:hAnsi="Times New Roman"/>
          <w:b w:val="0"/>
          <w:sz w:val="24"/>
          <w:szCs w:val="24"/>
          <w:lang/>
        </w:rPr>
        <w:fldChar w:fldCharType="begin"/>
      </w:r>
      <w:r w:rsidR="007B6E05" w:rsidRPr="00DA7FC9">
        <w:rPr>
          <w:rFonts w:ascii="Times New Roman" w:hAnsi="Times New Roman"/>
          <w:b w:val="0"/>
          <w:sz w:val="24"/>
          <w:szCs w:val="24"/>
          <w:lang/>
        </w:rPr>
        <w:instrText xml:space="preserve"> TOC \o "1-3" \u </w:instrText>
      </w:r>
      <w:r w:rsidRPr="00DA7FC9">
        <w:rPr>
          <w:rFonts w:ascii="Times New Roman" w:hAnsi="Times New Roman"/>
          <w:b w:val="0"/>
          <w:sz w:val="24"/>
          <w:szCs w:val="24"/>
          <w:lang/>
        </w:rPr>
        <w:fldChar w:fldCharType="separate"/>
      </w:r>
      <w:r w:rsidR="00DD563B" w:rsidRPr="00DA7FC9">
        <w:rPr>
          <w:rFonts w:ascii="Times New Roman" w:hAnsi="Times New Roman"/>
          <w:b w:val="0"/>
          <w:noProof/>
          <w:sz w:val="24"/>
          <w:szCs w:val="24"/>
          <w:lang/>
        </w:rPr>
        <w:t>1.</w:t>
      </w:r>
      <w:r w:rsidR="00DD563B" w:rsidRPr="00DA7FC9">
        <w:rPr>
          <w:rFonts w:ascii="Times New Roman" w:eastAsiaTheme="minorEastAsia" w:hAnsi="Times New Roman"/>
          <w:b w:val="0"/>
          <w:bCs w:val="0"/>
          <w:caps w:val="0"/>
          <w:noProof/>
          <w:sz w:val="24"/>
          <w:szCs w:val="24"/>
          <w:lang/>
        </w:rPr>
        <w:tab/>
      </w:r>
      <w:r w:rsidR="00DD563B" w:rsidRPr="00DA7FC9">
        <w:rPr>
          <w:rFonts w:ascii="Times New Roman" w:hAnsi="Times New Roman"/>
          <w:b w:val="0"/>
          <w:noProof/>
          <w:sz w:val="24"/>
          <w:szCs w:val="24"/>
          <w:lang/>
        </w:rPr>
        <w:t>ОПШТИ ПОДАЦИ О НАБАВЦИ</w:t>
      </w:r>
      <w:r w:rsidR="00DD563B" w:rsidRPr="00DA7FC9">
        <w:rPr>
          <w:rFonts w:ascii="Times New Roman" w:hAnsi="Times New Roman"/>
          <w:b w:val="0"/>
          <w:noProof/>
          <w:sz w:val="24"/>
          <w:szCs w:val="24"/>
          <w:lang/>
        </w:rPr>
        <w:tab/>
      </w:r>
      <w:r w:rsidRPr="00DA7FC9">
        <w:rPr>
          <w:rFonts w:ascii="Times New Roman" w:hAnsi="Times New Roman"/>
          <w:b w:val="0"/>
          <w:noProof/>
          <w:sz w:val="24"/>
          <w:szCs w:val="24"/>
          <w:lang/>
        </w:rPr>
        <w:fldChar w:fldCharType="begin"/>
      </w:r>
      <w:r w:rsidR="00DD563B" w:rsidRPr="00DA7FC9">
        <w:rPr>
          <w:rFonts w:ascii="Times New Roman" w:hAnsi="Times New Roman"/>
          <w:b w:val="0"/>
          <w:noProof/>
          <w:sz w:val="24"/>
          <w:szCs w:val="24"/>
          <w:lang/>
        </w:rPr>
        <w:instrText xml:space="preserve"> PAGEREF _Toc511819915 \h </w:instrText>
      </w:r>
      <w:r w:rsidRPr="00DA7FC9">
        <w:rPr>
          <w:rFonts w:ascii="Times New Roman" w:hAnsi="Times New Roman"/>
          <w:b w:val="0"/>
          <w:noProof/>
          <w:sz w:val="24"/>
          <w:szCs w:val="24"/>
          <w:lang/>
        </w:rPr>
      </w:r>
      <w:r w:rsidRPr="00DA7FC9">
        <w:rPr>
          <w:rFonts w:ascii="Times New Roman" w:hAnsi="Times New Roman"/>
          <w:b w:val="0"/>
          <w:noProof/>
          <w:sz w:val="24"/>
          <w:szCs w:val="24"/>
          <w:lang/>
        </w:rPr>
        <w:fldChar w:fldCharType="separate"/>
      </w:r>
      <w:r w:rsidR="00D63A12" w:rsidRPr="00DA7FC9">
        <w:rPr>
          <w:rFonts w:ascii="Times New Roman" w:hAnsi="Times New Roman"/>
          <w:b w:val="0"/>
          <w:noProof/>
          <w:sz w:val="24"/>
          <w:szCs w:val="24"/>
          <w:lang/>
        </w:rPr>
        <w:t>3</w:t>
      </w:r>
      <w:r w:rsidRPr="00DA7FC9">
        <w:rPr>
          <w:rFonts w:ascii="Times New Roman" w:hAnsi="Times New Roman"/>
          <w:b w:val="0"/>
          <w:noProof/>
          <w:sz w:val="24"/>
          <w:szCs w:val="24"/>
          <w:lang/>
        </w:rPr>
        <w:fldChar w:fldCharType="end"/>
      </w:r>
    </w:p>
    <w:p w:rsidR="00DD563B" w:rsidRPr="00DA7FC9" w:rsidRDefault="00DD563B">
      <w:pPr>
        <w:pStyle w:val="TOC1"/>
        <w:tabs>
          <w:tab w:val="left" w:pos="480"/>
          <w:tab w:val="right" w:leader="dot" w:pos="9060"/>
        </w:tabs>
        <w:rPr>
          <w:rFonts w:ascii="Times New Roman" w:eastAsiaTheme="minorEastAsia" w:hAnsi="Times New Roman"/>
          <w:b w:val="0"/>
          <w:bCs w:val="0"/>
          <w:caps w:val="0"/>
          <w:noProof/>
          <w:sz w:val="24"/>
          <w:szCs w:val="24"/>
          <w:lang/>
        </w:rPr>
      </w:pPr>
      <w:r w:rsidRPr="00DA7FC9">
        <w:rPr>
          <w:rFonts w:ascii="Times New Roman" w:hAnsi="Times New Roman"/>
          <w:b w:val="0"/>
          <w:noProof/>
          <w:sz w:val="24"/>
          <w:szCs w:val="24"/>
          <w:lang/>
        </w:rPr>
        <w:t>2.</w:t>
      </w:r>
      <w:r w:rsidRPr="00DA7FC9">
        <w:rPr>
          <w:rFonts w:ascii="Times New Roman" w:eastAsiaTheme="minorEastAsia" w:hAnsi="Times New Roman"/>
          <w:b w:val="0"/>
          <w:bCs w:val="0"/>
          <w:caps w:val="0"/>
          <w:noProof/>
          <w:sz w:val="24"/>
          <w:szCs w:val="24"/>
          <w:lang/>
        </w:rPr>
        <w:tab/>
      </w:r>
      <w:r w:rsidRPr="00DA7FC9">
        <w:rPr>
          <w:rFonts w:ascii="Times New Roman" w:hAnsi="Times New Roman"/>
          <w:b w:val="0"/>
          <w:noProof/>
          <w:sz w:val="24"/>
          <w:szCs w:val="24"/>
          <w:lang/>
        </w:rPr>
        <w:t>ПОДАЦИ О ПРЕДМЕТУ ЈАВНЕ НАБАВКЕ</w:t>
      </w:r>
      <w:r w:rsidRPr="00DA7FC9">
        <w:rPr>
          <w:rFonts w:ascii="Times New Roman" w:hAnsi="Times New Roman"/>
          <w:b w:val="0"/>
          <w:noProof/>
          <w:sz w:val="24"/>
          <w:szCs w:val="24"/>
          <w:lang/>
        </w:rPr>
        <w:tab/>
      </w:r>
      <w:r w:rsidR="004F1759" w:rsidRPr="00DA7FC9">
        <w:rPr>
          <w:rFonts w:ascii="Times New Roman" w:hAnsi="Times New Roman"/>
          <w:b w:val="0"/>
          <w:noProof/>
          <w:sz w:val="24"/>
          <w:szCs w:val="24"/>
          <w:lang/>
        </w:rPr>
        <w:fldChar w:fldCharType="begin"/>
      </w:r>
      <w:r w:rsidRPr="00DA7FC9">
        <w:rPr>
          <w:rFonts w:ascii="Times New Roman" w:hAnsi="Times New Roman"/>
          <w:b w:val="0"/>
          <w:noProof/>
          <w:sz w:val="24"/>
          <w:szCs w:val="24"/>
          <w:lang/>
        </w:rPr>
        <w:instrText xml:space="preserve"> PAGEREF _Toc511819916 \h </w:instrText>
      </w:r>
      <w:r w:rsidR="004F1759" w:rsidRPr="00DA7FC9">
        <w:rPr>
          <w:rFonts w:ascii="Times New Roman" w:hAnsi="Times New Roman"/>
          <w:b w:val="0"/>
          <w:noProof/>
          <w:sz w:val="24"/>
          <w:szCs w:val="24"/>
          <w:lang/>
        </w:rPr>
      </w:r>
      <w:r w:rsidR="004F1759" w:rsidRPr="00DA7FC9">
        <w:rPr>
          <w:rFonts w:ascii="Times New Roman" w:hAnsi="Times New Roman"/>
          <w:b w:val="0"/>
          <w:noProof/>
          <w:sz w:val="24"/>
          <w:szCs w:val="24"/>
          <w:lang/>
        </w:rPr>
        <w:fldChar w:fldCharType="separate"/>
      </w:r>
      <w:r w:rsidR="00D63A12" w:rsidRPr="00DA7FC9">
        <w:rPr>
          <w:rFonts w:ascii="Times New Roman" w:hAnsi="Times New Roman"/>
          <w:b w:val="0"/>
          <w:noProof/>
          <w:sz w:val="24"/>
          <w:szCs w:val="24"/>
          <w:lang/>
        </w:rPr>
        <w:t>4</w:t>
      </w:r>
      <w:r w:rsidR="004F1759" w:rsidRPr="00DA7FC9">
        <w:rPr>
          <w:rFonts w:ascii="Times New Roman" w:hAnsi="Times New Roman"/>
          <w:b w:val="0"/>
          <w:noProof/>
          <w:sz w:val="24"/>
          <w:szCs w:val="24"/>
          <w:lang/>
        </w:rPr>
        <w:fldChar w:fldCharType="end"/>
      </w:r>
    </w:p>
    <w:p w:rsidR="00DD563B" w:rsidRPr="00DA7FC9" w:rsidRDefault="00DD563B">
      <w:pPr>
        <w:pStyle w:val="TOC1"/>
        <w:tabs>
          <w:tab w:val="left" w:pos="480"/>
          <w:tab w:val="right" w:leader="dot" w:pos="9060"/>
        </w:tabs>
        <w:rPr>
          <w:rFonts w:ascii="Times New Roman" w:eastAsiaTheme="minorEastAsia" w:hAnsi="Times New Roman"/>
          <w:b w:val="0"/>
          <w:bCs w:val="0"/>
          <w:caps w:val="0"/>
          <w:noProof/>
          <w:sz w:val="24"/>
          <w:szCs w:val="24"/>
          <w:lang/>
        </w:rPr>
      </w:pPr>
      <w:r w:rsidRPr="00DA7FC9">
        <w:rPr>
          <w:rFonts w:ascii="Times New Roman" w:hAnsi="Times New Roman"/>
          <w:b w:val="0"/>
          <w:noProof/>
          <w:sz w:val="24"/>
          <w:szCs w:val="24"/>
          <w:lang/>
        </w:rPr>
        <w:t>3.</w:t>
      </w:r>
      <w:r w:rsidRPr="00DA7FC9">
        <w:rPr>
          <w:rFonts w:ascii="Times New Roman" w:eastAsiaTheme="minorEastAsia" w:hAnsi="Times New Roman"/>
          <w:b w:val="0"/>
          <w:bCs w:val="0"/>
          <w:caps w:val="0"/>
          <w:noProof/>
          <w:sz w:val="24"/>
          <w:szCs w:val="24"/>
          <w:lang/>
        </w:rPr>
        <w:tab/>
      </w:r>
      <w:r w:rsidRPr="00DA7FC9">
        <w:rPr>
          <w:rFonts w:ascii="Times New Roman" w:hAnsi="Times New Roman"/>
          <w:b w:val="0"/>
          <w:noProof/>
          <w:sz w:val="24"/>
          <w:szCs w:val="24"/>
          <w:lang/>
        </w:rPr>
        <w:t>ОПИС ПРЕДМЕТА ЈАВНЕ НАБАВКЕ</w:t>
      </w:r>
      <w:r w:rsidRPr="00DA7FC9">
        <w:rPr>
          <w:rFonts w:ascii="Times New Roman" w:hAnsi="Times New Roman"/>
          <w:b w:val="0"/>
          <w:noProof/>
          <w:sz w:val="24"/>
          <w:szCs w:val="24"/>
          <w:lang/>
        </w:rPr>
        <w:tab/>
      </w:r>
      <w:r w:rsidR="004F1759" w:rsidRPr="00DA7FC9">
        <w:rPr>
          <w:rFonts w:ascii="Times New Roman" w:hAnsi="Times New Roman"/>
          <w:b w:val="0"/>
          <w:noProof/>
          <w:sz w:val="24"/>
          <w:szCs w:val="24"/>
          <w:lang/>
        </w:rPr>
        <w:fldChar w:fldCharType="begin"/>
      </w:r>
      <w:r w:rsidRPr="00DA7FC9">
        <w:rPr>
          <w:rFonts w:ascii="Times New Roman" w:hAnsi="Times New Roman"/>
          <w:b w:val="0"/>
          <w:noProof/>
          <w:sz w:val="24"/>
          <w:szCs w:val="24"/>
          <w:lang/>
        </w:rPr>
        <w:instrText xml:space="preserve"> PAGEREF _Toc511819917 \h </w:instrText>
      </w:r>
      <w:r w:rsidR="004F1759" w:rsidRPr="00DA7FC9">
        <w:rPr>
          <w:rFonts w:ascii="Times New Roman" w:hAnsi="Times New Roman"/>
          <w:b w:val="0"/>
          <w:noProof/>
          <w:sz w:val="24"/>
          <w:szCs w:val="24"/>
          <w:lang/>
        </w:rPr>
      </w:r>
      <w:r w:rsidR="004F1759" w:rsidRPr="00DA7FC9">
        <w:rPr>
          <w:rFonts w:ascii="Times New Roman" w:hAnsi="Times New Roman"/>
          <w:b w:val="0"/>
          <w:noProof/>
          <w:sz w:val="24"/>
          <w:szCs w:val="24"/>
          <w:lang/>
        </w:rPr>
        <w:fldChar w:fldCharType="separate"/>
      </w:r>
      <w:r w:rsidR="00D63A12" w:rsidRPr="00DA7FC9">
        <w:rPr>
          <w:rFonts w:ascii="Times New Roman" w:hAnsi="Times New Roman"/>
          <w:b w:val="0"/>
          <w:noProof/>
          <w:sz w:val="24"/>
          <w:szCs w:val="24"/>
          <w:lang/>
        </w:rPr>
        <w:t>5</w:t>
      </w:r>
      <w:r w:rsidR="004F1759" w:rsidRPr="00DA7FC9">
        <w:rPr>
          <w:rFonts w:ascii="Times New Roman" w:hAnsi="Times New Roman"/>
          <w:b w:val="0"/>
          <w:noProof/>
          <w:sz w:val="24"/>
          <w:szCs w:val="24"/>
          <w:lang/>
        </w:rPr>
        <w:fldChar w:fldCharType="end"/>
      </w:r>
    </w:p>
    <w:p w:rsidR="00DD563B" w:rsidRPr="00DA7FC9" w:rsidRDefault="00DD563B">
      <w:pPr>
        <w:pStyle w:val="TOC1"/>
        <w:tabs>
          <w:tab w:val="left" w:pos="480"/>
          <w:tab w:val="right" w:leader="dot" w:pos="9060"/>
        </w:tabs>
        <w:rPr>
          <w:rFonts w:ascii="Times New Roman" w:eastAsiaTheme="minorEastAsia" w:hAnsi="Times New Roman"/>
          <w:b w:val="0"/>
          <w:bCs w:val="0"/>
          <w:caps w:val="0"/>
          <w:noProof/>
          <w:sz w:val="24"/>
          <w:szCs w:val="24"/>
          <w:lang/>
        </w:rPr>
      </w:pPr>
      <w:r w:rsidRPr="00DA7FC9">
        <w:rPr>
          <w:rFonts w:ascii="Times New Roman" w:hAnsi="Times New Roman"/>
          <w:b w:val="0"/>
          <w:noProof/>
          <w:sz w:val="24"/>
          <w:szCs w:val="24"/>
          <w:lang/>
        </w:rPr>
        <w:t>4.</w:t>
      </w:r>
      <w:r w:rsidRPr="00DA7FC9">
        <w:rPr>
          <w:rFonts w:ascii="Times New Roman" w:eastAsiaTheme="minorEastAsia" w:hAnsi="Times New Roman"/>
          <w:b w:val="0"/>
          <w:bCs w:val="0"/>
          <w:caps w:val="0"/>
          <w:noProof/>
          <w:sz w:val="24"/>
          <w:szCs w:val="24"/>
          <w:lang/>
        </w:rPr>
        <w:tab/>
      </w:r>
      <w:r w:rsidRPr="00DA7FC9">
        <w:rPr>
          <w:rFonts w:ascii="Times New Roman" w:hAnsi="Times New Roman"/>
          <w:b w:val="0"/>
          <w:noProof/>
          <w:sz w:val="24"/>
          <w:szCs w:val="24"/>
          <w:lang/>
        </w:rPr>
        <w:t xml:space="preserve">УСЛОВИ ЗА УЧЕШЋЕ У ПОСТУПКУ ЈАВНЕ НАБАВКЕ </w:t>
      </w:r>
      <w:r w:rsidRPr="00DA7FC9">
        <w:rPr>
          <w:rFonts w:ascii="Times New Roman" w:hAnsi="Times New Roman"/>
          <w:b w:val="0"/>
          <w:noProof/>
          <w:sz w:val="24"/>
          <w:szCs w:val="24"/>
          <w:lang/>
        </w:rPr>
        <w:tab/>
      </w:r>
      <w:r w:rsidR="004F1759" w:rsidRPr="00DA7FC9">
        <w:rPr>
          <w:rFonts w:ascii="Times New Roman" w:hAnsi="Times New Roman"/>
          <w:b w:val="0"/>
          <w:noProof/>
          <w:sz w:val="24"/>
          <w:szCs w:val="24"/>
          <w:lang/>
        </w:rPr>
        <w:fldChar w:fldCharType="begin"/>
      </w:r>
      <w:r w:rsidRPr="00DA7FC9">
        <w:rPr>
          <w:rFonts w:ascii="Times New Roman" w:hAnsi="Times New Roman"/>
          <w:b w:val="0"/>
          <w:noProof/>
          <w:sz w:val="24"/>
          <w:szCs w:val="24"/>
          <w:lang/>
        </w:rPr>
        <w:instrText xml:space="preserve"> PAGEREF _Toc511819918 \h </w:instrText>
      </w:r>
      <w:r w:rsidR="004F1759" w:rsidRPr="00DA7FC9">
        <w:rPr>
          <w:rFonts w:ascii="Times New Roman" w:hAnsi="Times New Roman"/>
          <w:b w:val="0"/>
          <w:noProof/>
          <w:sz w:val="24"/>
          <w:szCs w:val="24"/>
          <w:lang/>
        </w:rPr>
      </w:r>
      <w:r w:rsidR="004F1759" w:rsidRPr="00DA7FC9">
        <w:rPr>
          <w:rFonts w:ascii="Times New Roman" w:hAnsi="Times New Roman"/>
          <w:b w:val="0"/>
          <w:noProof/>
          <w:sz w:val="24"/>
          <w:szCs w:val="24"/>
          <w:lang/>
        </w:rPr>
        <w:fldChar w:fldCharType="separate"/>
      </w:r>
      <w:r w:rsidR="00D63A12" w:rsidRPr="00DA7FC9">
        <w:rPr>
          <w:rFonts w:ascii="Times New Roman" w:hAnsi="Times New Roman"/>
          <w:b w:val="0"/>
          <w:noProof/>
          <w:sz w:val="24"/>
          <w:szCs w:val="24"/>
          <w:lang/>
        </w:rPr>
        <w:t>6</w:t>
      </w:r>
      <w:r w:rsidR="004F1759" w:rsidRPr="00DA7FC9">
        <w:rPr>
          <w:rFonts w:ascii="Times New Roman" w:hAnsi="Times New Roman"/>
          <w:b w:val="0"/>
          <w:noProof/>
          <w:sz w:val="24"/>
          <w:szCs w:val="24"/>
          <w:lang/>
        </w:rPr>
        <w:fldChar w:fldCharType="end"/>
      </w:r>
    </w:p>
    <w:p w:rsidR="00DD563B" w:rsidRPr="00DA7FC9" w:rsidRDefault="00DD563B">
      <w:pPr>
        <w:pStyle w:val="TOC1"/>
        <w:tabs>
          <w:tab w:val="left" w:pos="480"/>
          <w:tab w:val="right" w:leader="dot" w:pos="9060"/>
        </w:tabs>
        <w:rPr>
          <w:rFonts w:ascii="Times New Roman" w:eastAsiaTheme="minorEastAsia" w:hAnsi="Times New Roman"/>
          <w:b w:val="0"/>
          <w:bCs w:val="0"/>
          <w:caps w:val="0"/>
          <w:noProof/>
          <w:sz w:val="24"/>
          <w:szCs w:val="24"/>
          <w:lang/>
        </w:rPr>
      </w:pPr>
      <w:r w:rsidRPr="00DA7FC9">
        <w:rPr>
          <w:rFonts w:ascii="Times New Roman" w:hAnsi="Times New Roman"/>
          <w:b w:val="0"/>
          <w:noProof/>
          <w:sz w:val="24"/>
          <w:szCs w:val="24"/>
          <w:lang/>
        </w:rPr>
        <w:t>5.</w:t>
      </w:r>
      <w:r w:rsidRPr="00DA7FC9">
        <w:rPr>
          <w:rFonts w:ascii="Times New Roman" w:eastAsiaTheme="minorEastAsia" w:hAnsi="Times New Roman"/>
          <w:b w:val="0"/>
          <w:bCs w:val="0"/>
          <w:caps w:val="0"/>
          <w:noProof/>
          <w:sz w:val="24"/>
          <w:szCs w:val="24"/>
          <w:lang/>
        </w:rPr>
        <w:tab/>
      </w:r>
      <w:r w:rsidRPr="00DA7FC9">
        <w:rPr>
          <w:rFonts w:ascii="Times New Roman" w:hAnsi="Times New Roman"/>
          <w:b w:val="0"/>
          <w:noProof/>
          <w:sz w:val="24"/>
          <w:szCs w:val="24"/>
          <w:lang/>
        </w:rPr>
        <w:t>УПУТСТВО ПОНУЂАЧИМА КАКО ДА САЧИНЕ ПОНУДУ</w:t>
      </w:r>
      <w:r w:rsidRPr="00DA7FC9">
        <w:rPr>
          <w:rFonts w:ascii="Times New Roman" w:hAnsi="Times New Roman"/>
          <w:b w:val="0"/>
          <w:noProof/>
          <w:sz w:val="24"/>
          <w:szCs w:val="24"/>
          <w:lang/>
        </w:rPr>
        <w:tab/>
      </w:r>
      <w:r w:rsidR="004F1759" w:rsidRPr="00DA7FC9">
        <w:rPr>
          <w:rFonts w:ascii="Times New Roman" w:hAnsi="Times New Roman"/>
          <w:b w:val="0"/>
          <w:noProof/>
          <w:sz w:val="24"/>
          <w:szCs w:val="24"/>
          <w:lang/>
        </w:rPr>
        <w:fldChar w:fldCharType="begin"/>
      </w:r>
      <w:r w:rsidRPr="00DA7FC9">
        <w:rPr>
          <w:rFonts w:ascii="Times New Roman" w:hAnsi="Times New Roman"/>
          <w:b w:val="0"/>
          <w:noProof/>
          <w:sz w:val="24"/>
          <w:szCs w:val="24"/>
          <w:lang/>
        </w:rPr>
        <w:instrText xml:space="preserve"> PAGEREF _Toc511819919 \h </w:instrText>
      </w:r>
      <w:r w:rsidR="004F1759" w:rsidRPr="00DA7FC9">
        <w:rPr>
          <w:rFonts w:ascii="Times New Roman" w:hAnsi="Times New Roman"/>
          <w:b w:val="0"/>
          <w:noProof/>
          <w:sz w:val="24"/>
          <w:szCs w:val="24"/>
          <w:lang/>
        </w:rPr>
      </w:r>
      <w:r w:rsidR="004F1759" w:rsidRPr="00DA7FC9">
        <w:rPr>
          <w:rFonts w:ascii="Times New Roman" w:hAnsi="Times New Roman"/>
          <w:b w:val="0"/>
          <w:noProof/>
          <w:sz w:val="24"/>
          <w:szCs w:val="24"/>
          <w:lang/>
        </w:rPr>
        <w:fldChar w:fldCharType="separate"/>
      </w:r>
      <w:r w:rsidR="00D63A12" w:rsidRPr="00DA7FC9">
        <w:rPr>
          <w:rFonts w:ascii="Times New Roman" w:hAnsi="Times New Roman"/>
          <w:b w:val="0"/>
          <w:noProof/>
          <w:sz w:val="24"/>
          <w:szCs w:val="24"/>
          <w:lang/>
        </w:rPr>
        <w:t>10</w:t>
      </w:r>
      <w:r w:rsidR="004F1759" w:rsidRPr="00DA7FC9">
        <w:rPr>
          <w:rFonts w:ascii="Times New Roman" w:hAnsi="Times New Roman"/>
          <w:b w:val="0"/>
          <w:noProof/>
          <w:sz w:val="24"/>
          <w:szCs w:val="24"/>
          <w:lang/>
        </w:rPr>
        <w:fldChar w:fldCharType="end"/>
      </w:r>
    </w:p>
    <w:p w:rsidR="00DD563B" w:rsidRPr="00DA7FC9" w:rsidRDefault="00DD563B">
      <w:pPr>
        <w:pStyle w:val="TOC1"/>
        <w:tabs>
          <w:tab w:val="left" w:pos="480"/>
          <w:tab w:val="right" w:leader="dot" w:pos="9060"/>
        </w:tabs>
        <w:rPr>
          <w:rFonts w:ascii="Times New Roman" w:eastAsiaTheme="minorEastAsia" w:hAnsi="Times New Roman"/>
          <w:b w:val="0"/>
          <w:bCs w:val="0"/>
          <w:caps w:val="0"/>
          <w:noProof/>
          <w:sz w:val="24"/>
          <w:szCs w:val="24"/>
          <w:lang/>
        </w:rPr>
      </w:pPr>
      <w:r w:rsidRPr="00DA7FC9">
        <w:rPr>
          <w:rFonts w:ascii="Times New Roman" w:hAnsi="Times New Roman"/>
          <w:b w:val="0"/>
          <w:noProof/>
          <w:sz w:val="24"/>
          <w:szCs w:val="24"/>
          <w:lang/>
        </w:rPr>
        <w:t>6.</w:t>
      </w:r>
      <w:r w:rsidRPr="00DA7FC9">
        <w:rPr>
          <w:rFonts w:ascii="Times New Roman" w:eastAsiaTheme="minorEastAsia" w:hAnsi="Times New Roman"/>
          <w:b w:val="0"/>
          <w:bCs w:val="0"/>
          <w:caps w:val="0"/>
          <w:noProof/>
          <w:sz w:val="24"/>
          <w:szCs w:val="24"/>
          <w:lang/>
        </w:rPr>
        <w:tab/>
      </w:r>
      <w:r w:rsidRPr="00DA7FC9">
        <w:rPr>
          <w:rFonts w:ascii="Times New Roman" w:hAnsi="Times New Roman"/>
          <w:b w:val="0"/>
          <w:noProof/>
          <w:sz w:val="24"/>
          <w:szCs w:val="24"/>
          <w:lang/>
        </w:rPr>
        <w:t>МОДЕЛ УГОВОРА</w:t>
      </w:r>
      <w:r w:rsidRPr="00DA7FC9">
        <w:rPr>
          <w:rFonts w:ascii="Times New Roman" w:hAnsi="Times New Roman"/>
          <w:b w:val="0"/>
          <w:noProof/>
          <w:sz w:val="24"/>
          <w:szCs w:val="24"/>
          <w:lang/>
        </w:rPr>
        <w:tab/>
      </w:r>
      <w:r w:rsidR="004F1759" w:rsidRPr="00DA7FC9">
        <w:rPr>
          <w:rFonts w:ascii="Times New Roman" w:hAnsi="Times New Roman"/>
          <w:b w:val="0"/>
          <w:noProof/>
          <w:sz w:val="24"/>
          <w:szCs w:val="24"/>
          <w:lang/>
        </w:rPr>
        <w:fldChar w:fldCharType="begin"/>
      </w:r>
      <w:r w:rsidRPr="00DA7FC9">
        <w:rPr>
          <w:rFonts w:ascii="Times New Roman" w:hAnsi="Times New Roman"/>
          <w:b w:val="0"/>
          <w:noProof/>
          <w:sz w:val="24"/>
          <w:szCs w:val="24"/>
          <w:lang/>
        </w:rPr>
        <w:instrText xml:space="preserve"> PAGEREF _Toc511819920 \h </w:instrText>
      </w:r>
      <w:r w:rsidR="004F1759" w:rsidRPr="00DA7FC9">
        <w:rPr>
          <w:rFonts w:ascii="Times New Roman" w:hAnsi="Times New Roman"/>
          <w:b w:val="0"/>
          <w:noProof/>
          <w:sz w:val="24"/>
          <w:szCs w:val="24"/>
          <w:lang/>
        </w:rPr>
      </w:r>
      <w:r w:rsidR="004F1759" w:rsidRPr="00DA7FC9">
        <w:rPr>
          <w:rFonts w:ascii="Times New Roman" w:hAnsi="Times New Roman"/>
          <w:b w:val="0"/>
          <w:noProof/>
          <w:sz w:val="24"/>
          <w:szCs w:val="24"/>
          <w:lang/>
        </w:rPr>
        <w:fldChar w:fldCharType="separate"/>
      </w:r>
      <w:r w:rsidR="00D63A12" w:rsidRPr="00DA7FC9">
        <w:rPr>
          <w:rFonts w:ascii="Times New Roman" w:hAnsi="Times New Roman"/>
          <w:b w:val="0"/>
          <w:noProof/>
          <w:sz w:val="24"/>
          <w:szCs w:val="24"/>
          <w:lang/>
        </w:rPr>
        <w:t>19</w:t>
      </w:r>
      <w:r w:rsidR="004F1759" w:rsidRPr="00DA7FC9">
        <w:rPr>
          <w:rFonts w:ascii="Times New Roman" w:hAnsi="Times New Roman"/>
          <w:b w:val="0"/>
          <w:noProof/>
          <w:sz w:val="24"/>
          <w:szCs w:val="24"/>
          <w:lang/>
        </w:rPr>
        <w:fldChar w:fldCharType="end"/>
      </w:r>
    </w:p>
    <w:p w:rsidR="00DD563B" w:rsidRPr="00DA7FC9" w:rsidRDefault="00DD563B">
      <w:pPr>
        <w:pStyle w:val="TOC1"/>
        <w:tabs>
          <w:tab w:val="left" w:pos="480"/>
          <w:tab w:val="right" w:leader="dot" w:pos="9060"/>
        </w:tabs>
        <w:rPr>
          <w:rFonts w:ascii="Times New Roman" w:eastAsiaTheme="minorEastAsia" w:hAnsi="Times New Roman"/>
          <w:b w:val="0"/>
          <w:bCs w:val="0"/>
          <w:caps w:val="0"/>
          <w:noProof/>
          <w:sz w:val="24"/>
          <w:szCs w:val="24"/>
          <w:lang/>
        </w:rPr>
      </w:pPr>
      <w:r w:rsidRPr="00DA7FC9">
        <w:rPr>
          <w:rFonts w:ascii="Times New Roman" w:hAnsi="Times New Roman"/>
          <w:b w:val="0"/>
          <w:noProof/>
          <w:sz w:val="24"/>
          <w:szCs w:val="24"/>
          <w:lang/>
        </w:rPr>
        <w:t>7.</w:t>
      </w:r>
      <w:r w:rsidRPr="00DA7FC9">
        <w:rPr>
          <w:rFonts w:ascii="Times New Roman" w:eastAsiaTheme="minorEastAsia" w:hAnsi="Times New Roman"/>
          <w:b w:val="0"/>
          <w:bCs w:val="0"/>
          <w:caps w:val="0"/>
          <w:noProof/>
          <w:sz w:val="24"/>
          <w:szCs w:val="24"/>
          <w:lang/>
        </w:rPr>
        <w:tab/>
      </w:r>
      <w:r w:rsidRPr="00DA7FC9">
        <w:rPr>
          <w:rFonts w:ascii="Times New Roman" w:hAnsi="Times New Roman"/>
          <w:b w:val="0"/>
          <w:noProof/>
          <w:sz w:val="24"/>
          <w:szCs w:val="24"/>
          <w:lang/>
        </w:rPr>
        <w:t>ИЗЈАВА О НЕЗАВИСНОЈ ПОНУДИ</w:t>
      </w:r>
      <w:r w:rsidRPr="00DA7FC9">
        <w:rPr>
          <w:rFonts w:ascii="Times New Roman" w:hAnsi="Times New Roman"/>
          <w:b w:val="0"/>
          <w:noProof/>
          <w:sz w:val="24"/>
          <w:szCs w:val="24"/>
          <w:lang/>
        </w:rPr>
        <w:tab/>
      </w:r>
      <w:r w:rsidR="004F1759" w:rsidRPr="00DA7FC9">
        <w:rPr>
          <w:rFonts w:ascii="Times New Roman" w:hAnsi="Times New Roman"/>
          <w:b w:val="0"/>
          <w:noProof/>
          <w:sz w:val="24"/>
          <w:szCs w:val="24"/>
          <w:lang/>
        </w:rPr>
        <w:fldChar w:fldCharType="begin"/>
      </w:r>
      <w:r w:rsidRPr="00DA7FC9">
        <w:rPr>
          <w:rFonts w:ascii="Times New Roman" w:hAnsi="Times New Roman"/>
          <w:b w:val="0"/>
          <w:noProof/>
          <w:sz w:val="24"/>
          <w:szCs w:val="24"/>
          <w:lang/>
        </w:rPr>
        <w:instrText xml:space="preserve"> PAGEREF _Toc511819943 \h </w:instrText>
      </w:r>
      <w:r w:rsidR="004F1759" w:rsidRPr="00DA7FC9">
        <w:rPr>
          <w:rFonts w:ascii="Times New Roman" w:hAnsi="Times New Roman"/>
          <w:b w:val="0"/>
          <w:noProof/>
          <w:sz w:val="24"/>
          <w:szCs w:val="24"/>
          <w:lang/>
        </w:rPr>
      </w:r>
      <w:r w:rsidR="004F1759" w:rsidRPr="00DA7FC9">
        <w:rPr>
          <w:rFonts w:ascii="Times New Roman" w:hAnsi="Times New Roman"/>
          <w:b w:val="0"/>
          <w:noProof/>
          <w:sz w:val="24"/>
          <w:szCs w:val="24"/>
          <w:lang/>
        </w:rPr>
        <w:fldChar w:fldCharType="separate"/>
      </w:r>
      <w:r w:rsidR="00D63A12" w:rsidRPr="00DA7FC9">
        <w:rPr>
          <w:rFonts w:ascii="Times New Roman" w:hAnsi="Times New Roman"/>
          <w:b w:val="0"/>
          <w:noProof/>
          <w:sz w:val="24"/>
          <w:szCs w:val="24"/>
          <w:lang/>
        </w:rPr>
        <w:t>25</w:t>
      </w:r>
      <w:r w:rsidR="004F1759" w:rsidRPr="00DA7FC9">
        <w:rPr>
          <w:rFonts w:ascii="Times New Roman" w:hAnsi="Times New Roman"/>
          <w:b w:val="0"/>
          <w:noProof/>
          <w:sz w:val="24"/>
          <w:szCs w:val="24"/>
          <w:lang/>
        </w:rPr>
        <w:fldChar w:fldCharType="end"/>
      </w:r>
    </w:p>
    <w:p w:rsidR="00DD563B" w:rsidRPr="00DA7FC9" w:rsidRDefault="00DD563B">
      <w:pPr>
        <w:pStyle w:val="TOC1"/>
        <w:tabs>
          <w:tab w:val="left" w:pos="480"/>
          <w:tab w:val="right" w:leader="dot" w:pos="9060"/>
        </w:tabs>
        <w:rPr>
          <w:rFonts w:ascii="Times New Roman" w:eastAsiaTheme="minorEastAsia" w:hAnsi="Times New Roman"/>
          <w:b w:val="0"/>
          <w:bCs w:val="0"/>
          <w:caps w:val="0"/>
          <w:noProof/>
          <w:sz w:val="24"/>
          <w:szCs w:val="24"/>
          <w:lang/>
        </w:rPr>
      </w:pPr>
      <w:r w:rsidRPr="00DA7FC9">
        <w:rPr>
          <w:rFonts w:ascii="Times New Roman" w:hAnsi="Times New Roman"/>
          <w:b w:val="0"/>
          <w:noProof/>
          <w:sz w:val="24"/>
          <w:szCs w:val="24"/>
          <w:lang/>
        </w:rPr>
        <w:t>8.</w:t>
      </w:r>
      <w:r w:rsidRPr="00DA7FC9">
        <w:rPr>
          <w:rFonts w:ascii="Times New Roman" w:eastAsiaTheme="minorEastAsia" w:hAnsi="Times New Roman"/>
          <w:b w:val="0"/>
          <w:bCs w:val="0"/>
          <w:caps w:val="0"/>
          <w:noProof/>
          <w:sz w:val="24"/>
          <w:szCs w:val="24"/>
          <w:lang/>
        </w:rPr>
        <w:tab/>
      </w:r>
      <w:r w:rsidRPr="00DA7FC9">
        <w:rPr>
          <w:rFonts w:ascii="Times New Roman" w:hAnsi="Times New Roman"/>
          <w:b w:val="0"/>
          <w:noProof/>
          <w:sz w:val="24"/>
          <w:szCs w:val="24"/>
          <w:lang/>
        </w:rPr>
        <w:t>ОБРАЗАЦ ИЗЈАВЕ О ПОШТОВАЊУ ОБАВЕЗА</w:t>
      </w:r>
      <w:r w:rsidRPr="00DA7FC9">
        <w:rPr>
          <w:rFonts w:ascii="Times New Roman" w:hAnsi="Times New Roman"/>
          <w:b w:val="0"/>
          <w:noProof/>
          <w:sz w:val="24"/>
          <w:szCs w:val="24"/>
          <w:lang/>
        </w:rPr>
        <w:tab/>
      </w:r>
      <w:r w:rsidR="004F1759" w:rsidRPr="00DA7FC9">
        <w:rPr>
          <w:rFonts w:ascii="Times New Roman" w:hAnsi="Times New Roman"/>
          <w:b w:val="0"/>
          <w:noProof/>
          <w:sz w:val="24"/>
          <w:szCs w:val="24"/>
          <w:lang/>
        </w:rPr>
        <w:fldChar w:fldCharType="begin"/>
      </w:r>
      <w:r w:rsidRPr="00DA7FC9">
        <w:rPr>
          <w:rFonts w:ascii="Times New Roman" w:hAnsi="Times New Roman"/>
          <w:b w:val="0"/>
          <w:noProof/>
          <w:sz w:val="24"/>
          <w:szCs w:val="24"/>
          <w:lang/>
        </w:rPr>
        <w:instrText xml:space="preserve"> PAGEREF _Toc511819944 \h </w:instrText>
      </w:r>
      <w:r w:rsidR="004F1759" w:rsidRPr="00DA7FC9">
        <w:rPr>
          <w:rFonts w:ascii="Times New Roman" w:hAnsi="Times New Roman"/>
          <w:b w:val="0"/>
          <w:noProof/>
          <w:sz w:val="24"/>
          <w:szCs w:val="24"/>
          <w:lang/>
        </w:rPr>
      </w:r>
      <w:r w:rsidR="004F1759" w:rsidRPr="00DA7FC9">
        <w:rPr>
          <w:rFonts w:ascii="Times New Roman" w:hAnsi="Times New Roman"/>
          <w:b w:val="0"/>
          <w:noProof/>
          <w:sz w:val="24"/>
          <w:szCs w:val="24"/>
          <w:lang/>
        </w:rPr>
        <w:fldChar w:fldCharType="separate"/>
      </w:r>
      <w:r w:rsidR="00D63A12" w:rsidRPr="00DA7FC9">
        <w:rPr>
          <w:rFonts w:ascii="Times New Roman" w:hAnsi="Times New Roman"/>
          <w:b w:val="0"/>
          <w:noProof/>
          <w:sz w:val="24"/>
          <w:szCs w:val="24"/>
          <w:lang/>
        </w:rPr>
        <w:t>26</w:t>
      </w:r>
      <w:r w:rsidR="004F1759" w:rsidRPr="00DA7FC9">
        <w:rPr>
          <w:rFonts w:ascii="Times New Roman" w:hAnsi="Times New Roman"/>
          <w:b w:val="0"/>
          <w:noProof/>
          <w:sz w:val="24"/>
          <w:szCs w:val="24"/>
          <w:lang/>
        </w:rPr>
        <w:fldChar w:fldCharType="end"/>
      </w:r>
    </w:p>
    <w:p w:rsidR="00DD563B" w:rsidRPr="00DA7FC9" w:rsidRDefault="00DD563B">
      <w:pPr>
        <w:pStyle w:val="TOC1"/>
        <w:tabs>
          <w:tab w:val="left" w:pos="480"/>
          <w:tab w:val="right" w:leader="dot" w:pos="9060"/>
        </w:tabs>
        <w:rPr>
          <w:rFonts w:ascii="Times New Roman" w:eastAsiaTheme="minorEastAsia" w:hAnsi="Times New Roman"/>
          <w:b w:val="0"/>
          <w:bCs w:val="0"/>
          <w:caps w:val="0"/>
          <w:noProof/>
          <w:sz w:val="24"/>
          <w:szCs w:val="24"/>
          <w:lang/>
        </w:rPr>
      </w:pPr>
      <w:r w:rsidRPr="00DA7FC9">
        <w:rPr>
          <w:rFonts w:ascii="Times New Roman" w:hAnsi="Times New Roman"/>
          <w:b w:val="0"/>
          <w:noProof/>
          <w:sz w:val="24"/>
          <w:szCs w:val="24"/>
          <w:lang/>
        </w:rPr>
        <w:t>9.</w:t>
      </w:r>
      <w:r w:rsidRPr="00DA7FC9">
        <w:rPr>
          <w:rFonts w:ascii="Times New Roman" w:eastAsiaTheme="minorEastAsia" w:hAnsi="Times New Roman"/>
          <w:b w:val="0"/>
          <w:bCs w:val="0"/>
          <w:caps w:val="0"/>
          <w:noProof/>
          <w:sz w:val="24"/>
          <w:szCs w:val="24"/>
          <w:lang/>
        </w:rPr>
        <w:tab/>
      </w:r>
      <w:r w:rsidRPr="00DA7FC9">
        <w:rPr>
          <w:rFonts w:ascii="Times New Roman" w:hAnsi="Times New Roman"/>
          <w:b w:val="0"/>
          <w:noProof/>
          <w:sz w:val="24"/>
          <w:szCs w:val="24"/>
          <w:lang/>
        </w:rPr>
        <w:t>ОБРАЗАЦ СТРУКТУРЕ ПОНУЂЕНЕ ЦЕНЕ</w:t>
      </w:r>
      <w:r w:rsidRPr="00DA7FC9">
        <w:rPr>
          <w:rFonts w:ascii="Times New Roman" w:hAnsi="Times New Roman"/>
          <w:b w:val="0"/>
          <w:noProof/>
          <w:sz w:val="24"/>
          <w:szCs w:val="24"/>
          <w:lang/>
        </w:rPr>
        <w:tab/>
      </w:r>
      <w:r w:rsidR="004F1759" w:rsidRPr="00DA7FC9">
        <w:rPr>
          <w:rFonts w:ascii="Times New Roman" w:hAnsi="Times New Roman"/>
          <w:b w:val="0"/>
          <w:noProof/>
          <w:sz w:val="24"/>
          <w:szCs w:val="24"/>
          <w:lang/>
        </w:rPr>
        <w:fldChar w:fldCharType="begin"/>
      </w:r>
      <w:r w:rsidRPr="00DA7FC9">
        <w:rPr>
          <w:rFonts w:ascii="Times New Roman" w:hAnsi="Times New Roman"/>
          <w:b w:val="0"/>
          <w:noProof/>
          <w:sz w:val="24"/>
          <w:szCs w:val="24"/>
          <w:lang/>
        </w:rPr>
        <w:instrText xml:space="preserve"> PAGEREF _Toc511819945 \h </w:instrText>
      </w:r>
      <w:r w:rsidR="004F1759" w:rsidRPr="00DA7FC9">
        <w:rPr>
          <w:rFonts w:ascii="Times New Roman" w:hAnsi="Times New Roman"/>
          <w:b w:val="0"/>
          <w:noProof/>
          <w:sz w:val="24"/>
          <w:szCs w:val="24"/>
          <w:lang/>
        </w:rPr>
      </w:r>
      <w:r w:rsidR="004F1759" w:rsidRPr="00DA7FC9">
        <w:rPr>
          <w:rFonts w:ascii="Times New Roman" w:hAnsi="Times New Roman"/>
          <w:b w:val="0"/>
          <w:noProof/>
          <w:sz w:val="24"/>
          <w:szCs w:val="24"/>
          <w:lang/>
        </w:rPr>
        <w:fldChar w:fldCharType="separate"/>
      </w:r>
      <w:r w:rsidR="00D63A12" w:rsidRPr="00DA7FC9">
        <w:rPr>
          <w:rFonts w:ascii="Times New Roman" w:hAnsi="Times New Roman"/>
          <w:b w:val="0"/>
          <w:noProof/>
          <w:sz w:val="24"/>
          <w:szCs w:val="24"/>
          <w:lang/>
        </w:rPr>
        <w:t>27</w:t>
      </w:r>
      <w:r w:rsidR="004F1759" w:rsidRPr="00DA7FC9">
        <w:rPr>
          <w:rFonts w:ascii="Times New Roman" w:hAnsi="Times New Roman"/>
          <w:b w:val="0"/>
          <w:noProof/>
          <w:sz w:val="24"/>
          <w:szCs w:val="24"/>
          <w:lang/>
        </w:rPr>
        <w:fldChar w:fldCharType="end"/>
      </w:r>
    </w:p>
    <w:p w:rsidR="00DD563B" w:rsidRPr="00DA7FC9" w:rsidRDefault="00DD563B">
      <w:pPr>
        <w:pStyle w:val="TOC1"/>
        <w:tabs>
          <w:tab w:val="left" w:pos="480"/>
          <w:tab w:val="right" w:leader="dot" w:pos="9060"/>
        </w:tabs>
        <w:rPr>
          <w:rFonts w:ascii="Times New Roman" w:eastAsiaTheme="minorEastAsia" w:hAnsi="Times New Roman"/>
          <w:b w:val="0"/>
          <w:bCs w:val="0"/>
          <w:caps w:val="0"/>
          <w:noProof/>
          <w:sz w:val="24"/>
          <w:szCs w:val="24"/>
          <w:lang/>
        </w:rPr>
      </w:pPr>
      <w:r w:rsidRPr="00DA7FC9">
        <w:rPr>
          <w:rFonts w:ascii="Times New Roman" w:hAnsi="Times New Roman"/>
          <w:b w:val="0"/>
          <w:noProof/>
          <w:sz w:val="24"/>
          <w:szCs w:val="24"/>
          <w:lang/>
        </w:rPr>
        <w:t>10.</w:t>
      </w:r>
      <w:r w:rsidRPr="00DA7FC9">
        <w:rPr>
          <w:rFonts w:ascii="Times New Roman" w:eastAsiaTheme="minorEastAsia" w:hAnsi="Times New Roman"/>
          <w:b w:val="0"/>
          <w:bCs w:val="0"/>
          <w:caps w:val="0"/>
          <w:noProof/>
          <w:sz w:val="24"/>
          <w:szCs w:val="24"/>
          <w:lang/>
        </w:rPr>
        <w:tab/>
      </w:r>
      <w:r w:rsidRPr="00DA7FC9">
        <w:rPr>
          <w:rFonts w:ascii="Times New Roman" w:hAnsi="Times New Roman"/>
          <w:b w:val="0"/>
          <w:noProof/>
          <w:sz w:val="24"/>
          <w:szCs w:val="24"/>
          <w:lang/>
        </w:rPr>
        <w:t>ОБРАЗАЦ ТРОШКОВА ПРИПРЕМЕ ПОНУДЕ</w:t>
      </w:r>
      <w:r w:rsidRPr="00DA7FC9">
        <w:rPr>
          <w:rFonts w:ascii="Times New Roman" w:hAnsi="Times New Roman"/>
          <w:b w:val="0"/>
          <w:noProof/>
          <w:sz w:val="24"/>
          <w:szCs w:val="24"/>
          <w:lang/>
        </w:rPr>
        <w:tab/>
      </w:r>
      <w:r w:rsidR="004F1759" w:rsidRPr="00DA7FC9">
        <w:rPr>
          <w:rFonts w:ascii="Times New Roman" w:hAnsi="Times New Roman"/>
          <w:b w:val="0"/>
          <w:noProof/>
          <w:sz w:val="24"/>
          <w:szCs w:val="24"/>
          <w:lang/>
        </w:rPr>
        <w:fldChar w:fldCharType="begin"/>
      </w:r>
      <w:r w:rsidRPr="00DA7FC9">
        <w:rPr>
          <w:rFonts w:ascii="Times New Roman" w:hAnsi="Times New Roman"/>
          <w:b w:val="0"/>
          <w:noProof/>
          <w:sz w:val="24"/>
          <w:szCs w:val="24"/>
          <w:lang/>
        </w:rPr>
        <w:instrText xml:space="preserve"> PAGEREF _Toc511819946 \h </w:instrText>
      </w:r>
      <w:r w:rsidR="004F1759" w:rsidRPr="00DA7FC9">
        <w:rPr>
          <w:rFonts w:ascii="Times New Roman" w:hAnsi="Times New Roman"/>
          <w:b w:val="0"/>
          <w:noProof/>
          <w:sz w:val="24"/>
          <w:szCs w:val="24"/>
          <w:lang/>
        </w:rPr>
      </w:r>
      <w:r w:rsidR="004F1759" w:rsidRPr="00DA7FC9">
        <w:rPr>
          <w:rFonts w:ascii="Times New Roman" w:hAnsi="Times New Roman"/>
          <w:b w:val="0"/>
          <w:noProof/>
          <w:sz w:val="24"/>
          <w:szCs w:val="24"/>
          <w:lang/>
        </w:rPr>
        <w:fldChar w:fldCharType="separate"/>
      </w:r>
      <w:r w:rsidR="00D63A12" w:rsidRPr="00DA7FC9">
        <w:rPr>
          <w:rFonts w:ascii="Times New Roman" w:hAnsi="Times New Roman"/>
          <w:b w:val="0"/>
          <w:noProof/>
          <w:sz w:val="24"/>
          <w:szCs w:val="24"/>
          <w:lang/>
        </w:rPr>
        <w:t>28</w:t>
      </w:r>
      <w:r w:rsidR="004F1759" w:rsidRPr="00DA7FC9">
        <w:rPr>
          <w:rFonts w:ascii="Times New Roman" w:hAnsi="Times New Roman"/>
          <w:b w:val="0"/>
          <w:noProof/>
          <w:sz w:val="24"/>
          <w:szCs w:val="24"/>
          <w:lang/>
        </w:rPr>
        <w:fldChar w:fldCharType="end"/>
      </w:r>
    </w:p>
    <w:p w:rsidR="00DD563B" w:rsidRPr="00DA7FC9" w:rsidRDefault="00DD563B">
      <w:pPr>
        <w:pStyle w:val="TOC1"/>
        <w:tabs>
          <w:tab w:val="left" w:pos="480"/>
          <w:tab w:val="right" w:leader="dot" w:pos="9060"/>
        </w:tabs>
        <w:rPr>
          <w:rFonts w:ascii="Times New Roman" w:eastAsiaTheme="minorEastAsia" w:hAnsi="Times New Roman"/>
          <w:b w:val="0"/>
          <w:bCs w:val="0"/>
          <w:caps w:val="0"/>
          <w:noProof/>
          <w:sz w:val="24"/>
          <w:szCs w:val="24"/>
          <w:lang/>
        </w:rPr>
      </w:pPr>
      <w:r w:rsidRPr="00DA7FC9">
        <w:rPr>
          <w:rFonts w:ascii="Times New Roman" w:hAnsi="Times New Roman"/>
          <w:b w:val="0"/>
          <w:noProof/>
          <w:sz w:val="24"/>
          <w:szCs w:val="24"/>
          <w:lang/>
        </w:rPr>
        <w:t>11.</w:t>
      </w:r>
      <w:r w:rsidRPr="00DA7FC9">
        <w:rPr>
          <w:rFonts w:ascii="Times New Roman" w:eastAsiaTheme="minorEastAsia" w:hAnsi="Times New Roman"/>
          <w:b w:val="0"/>
          <w:bCs w:val="0"/>
          <w:caps w:val="0"/>
          <w:noProof/>
          <w:sz w:val="24"/>
          <w:szCs w:val="24"/>
          <w:lang/>
        </w:rPr>
        <w:tab/>
      </w:r>
      <w:r w:rsidRPr="00DA7FC9">
        <w:rPr>
          <w:rFonts w:ascii="Times New Roman" w:hAnsi="Times New Roman"/>
          <w:b w:val="0"/>
          <w:noProof/>
          <w:sz w:val="24"/>
          <w:szCs w:val="24"/>
          <w:lang/>
        </w:rPr>
        <w:t>ОБРАЗАЦ ПОНУДЕ</w:t>
      </w:r>
      <w:r w:rsidRPr="00DA7FC9">
        <w:rPr>
          <w:rFonts w:ascii="Times New Roman" w:hAnsi="Times New Roman"/>
          <w:b w:val="0"/>
          <w:noProof/>
          <w:sz w:val="24"/>
          <w:szCs w:val="24"/>
          <w:lang/>
        </w:rPr>
        <w:tab/>
      </w:r>
      <w:r w:rsidR="004F1759" w:rsidRPr="00DA7FC9">
        <w:rPr>
          <w:rFonts w:ascii="Times New Roman" w:hAnsi="Times New Roman"/>
          <w:b w:val="0"/>
          <w:noProof/>
          <w:sz w:val="24"/>
          <w:szCs w:val="24"/>
          <w:lang/>
        </w:rPr>
        <w:fldChar w:fldCharType="begin"/>
      </w:r>
      <w:r w:rsidRPr="00DA7FC9">
        <w:rPr>
          <w:rFonts w:ascii="Times New Roman" w:hAnsi="Times New Roman"/>
          <w:b w:val="0"/>
          <w:noProof/>
          <w:sz w:val="24"/>
          <w:szCs w:val="24"/>
          <w:lang/>
        </w:rPr>
        <w:instrText xml:space="preserve"> PAGEREF _Toc511819947 \h </w:instrText>
      </w:r>
      <w:r w:rsidR="004F1759" w:rsidRPr="00DA7FC9">
        <w:rPr>
          <w:rFonts w:ascii="Times New Roman" w:hAnsi="Times New Roman"/>
          <w:b w:val="0"/>
          <w:noProof/>
          <w:sz w:val="24"/>
          <w:szCs w:val="24"/>
          <w:lang/>
        </w:rPr>
      </w:r>
      <w:r w:rsidR="004F1759" w:rsidRPr="00DA7FC9">
        <w:rPr>
          <w:rFonts w:ascii="Times New Roman" w:hAnsi="Times New Roman"/>
          <w:b w:val="0"/>
          <w:noProof/>
          <w:sz w:val="24"/>
          <w:szCs w:val="24"/>
          <w:lang/>
        </w:rPr>
        <w:fldChar w:fldCharType="separate"/>
      </w:r>
      <w:r w:rsidR="00D63A12" w:rsidRPr="00DA7FC9">
        <w:rPr>
          <w:rFonts w:ascii="Times New Roman" w:hAnsi="Times New Roman"/>
          <w:b w:val="0"/>
          <w:noProof/>
          <w:sz w:val="24"/>
          <w:szCs w:val="24"/>
          <w:lang/>
        </w:rPr>
        <w:t>29</w:t>
      </w:r>
      <w:r w:rsidR="004F1759" w:rsidRPr="00DA7FC9">
        <w:rPr>
          <w:rFonts w:ascii="Times New Roman" w:hAnsi="Times New Roman"/>
          <w:b w:val="0"/>
          <w:noProof/>
          <w:sz w:val="24"/>
          <w:szCs w:val="24"/>
          <w:lang/>
        </w:rPr>
        <w:fldChar w:fldCharType="end"/>
      </w:r>
    </w:p>
    <w:p w:rsidR="00A139C4" w:rsidRPr="00DA7FC9" w:rsidRDefault="004F1759">
      <w:pPr>
        <w:rPr>
          <w:bCs/>
          <w:sz w:val="28"/>
          <w:lang/>
        </w:rPr>
      </w:pPr>
      <w:r w:rsidRPr="00DA7FC9">
        <w:rPr>
          <w:lang/>
        </w:rPr>
        <w:fldChar w:fldCharType="end"/>
      </w:r>
      <w:r w:rsidR="00A139C4" w:rsidRPr="00DA7FC9">
        <w:rPr>
          <w:lang/>
        </w:rPr>
        <w:br w:type="page"/>
      </w:r>
    </w:p>
    <w:p w:rsidR="002D5B2C" w:rsidRPr="00DA7FC9" w:rsidRDefault="002D5B2C" w:rsidP="00BD205C">
      <w:pPr>
        <w:pStyle w:val="Heading1"/>
        <w:rPr>
          <w:lang/>
        </w:rPr>
      </w:pPr>
      <w:bookmarkStart w:id="19" w:name="_Toc477329188"/>
      <w:bookmarkStart w:id="20" w:name="_Toc511819915"/>
      <w:r w:rsidRPr="00DA7FC9">
        <w:rPr>
          <w:lang/>
        </w:rPr>
        <w:lastRenderedPageBreak/>
        <w:t>ОПШТИ ПОДАЦИ О НАБАВЦИ</w:t>
      </w:r>
      <w:bookmarkEnd w:id="9"/>
      <w:bookmarkEnd w:id="10"/>
      <w:bookmarkEnd w:id="11"/>
      <w:bookmarkEnd w:id="12"/>
      <w:bookmarkEnd w:id="13"/>
      <w:bookmarkEnd w:id="14"/>
      <w:bookmarkEnd w:id="15"/>
      <w:bookmarkEnd w:id="16"/>
      <w:bookmarkEnd w:id="17"/>
      <w:bookmarkEnd w:id="18"/>
      <w:bookmarkEnd w:id="19"/>
      <w:bookmarkEnd w:id="20"/>
    </w:p>
    <w:p w:rsidR="002D5B2C" w:rsidRPr="00DA7FC9" w:rsidRDefault="002D5B2C" w:rsidP="002D5B2C">
      <w:pPr>
        <w:rPr>
          <w:noProof/>
          <w:lang/>
        </w:rPr>
      </w:pPr>
    </w:p>
    <w:tbl>
      <w:tblPr>
        <w:tblStyle w:val="TableGrid"/>
        <w:tblW w:w="0" w:type="auto"/>
        <w:tblLook w:val="04A0"/>
      </w:tblPr>
      <w:tblGrid>
        <w:gridCol w:w="4643"/>
        <w:gridCol w:w="4643"/>
      </w:tblGrid>
      <w:tr w:rsidR="00B331BC" w:rsidRPr="00DA7FC9" w:rsidTr="00115B82">
        <w:tc>
          <w:tcPr>
            <w:tcW w:w="4643" w:type="dxa"/>
          </w:tcPr>
          <w:p w:rsidR="00B331BC" w:rsidRPr="00DA7FC9" w:rsidRDefault="00B331BC" w:rsidP="00B331BC">
            <w:pPr>
              <w:rPr>
                <w:b/>
                <w:noProof/>
                <w:lang/>
              </w:rPr>
            </w:pPr>
            <w:r w:rsidRPr="00DA7FC9">
              <w:rPr>
                <w:b/>
                <w:noProof/>
                <w:lang/>
              </w:rPr>
              <w:t>Наручилац</w:t>
            </w:r>
          </w:p>
        </w:tc>
        <w:tc>
          <w:tcPr>
            <w:tcW w:w="4643" w:type="dxa"/>
          </w:tcPr>
          <w:p w:rsidR="00B331BC" w:rsidRPr="00DA7FC9" w:rsidRDefault="00B331BC" w:rsidP="008F63AF">
            <w:pPr>
              <w:jc w:val="both"/>
              <w:rPr>
                <w:noProof/>
                <w:lang/>
              </w:rPr>
            </w:pPr>
            <w:r w:rsidRPr="00DA7FC9">
              <w:rPr>
                <w:noProof/>
                <w:lang/>
              </w:rPr>
              <w:t xml:space="preserve">КЛИНИЧКИ ЦЕНТАР ВОЈВОДИНЕ, </w:t>
            </w:r>
          </w:p>
          <w:p w:rsidR="00440055" w:rsidRPr="00DA7FC9" w:rsidRDefault="00B331BC" w:rsidP="008F63AF">
            <w:pPr>
              <w:jc w:val="both"/>
              <w:rPr>
                <w:noProof/>
                <w:lang/>
              </w:rPr>
            </w:pPr>
            <w:r w:rsidRPr="00DA7FC9">
              <w:rPr>
                <w:noProof/>
                <w:lang/>
              </w:rPr>
              <w:t>ул. Хајдук Вељкова бр.1, Нови Сад, (</w:t>
            </w:r>
            <w:hyperlink r:id="rId12" w:history="1">
              <w:r w:rsidR="00440055" w:rsidRPr="00DA7FC9">
                <w:rPr>
                  <w:rStyle w:val="Hyperlink"/>
                  <w:noProof/>
                  <w:lang/>
                </w:rPr>
                <w:t>www.kcv.rs</w:t>
              </w:r>
            </w:hyperlink>
            <w:r w:rsidRPr="00DA7FC9">
              <w:rPr>
                <w:noProof/>
                <w:lang/>
              </w:rPr>
              <w:t>)</w:t>
            </w:r>
          </w:p>
        </w:tc>
      </w:tr>
      <w:tr w:rsidR="00D51194" w:rsidRPr="00DA7FC9" w:rsidTr="00115B82">
        <w:tc>
          <w:tcPr>
            <w:tcW w:w="4643" w:type="dxa"/>
          </w:tcPr>
          <w:p w:rsidR="00D51194" w:rsidRPr="00DA7FC9" w:rsidRDefault="00D51194" w:rsidP="00D51194">
            <w:pPr>
              <w:rPr>
                <w:b/>
                <w:noProof/>
                <w:lang/>
              </w:rPr>
            </w:pPr>
            <w:r w:rsidRPr="00DA7FC9">
              <w:rPr>
                <w:b/>
                <w:noProof/>
                <w:lang/>
              </w:rPr>
              <w:t>Предмет јавне набавке</w:t>
            </w:r>
          </w:p>
        </w:tc>
        <w:tc>
          <w:tcPr>
            <w:tcW w:w="4643" w:type="dxa"/>
          </w:tcPr>
          <w:p w:rsidR="00440055" w:rsidRPr="00DA7FC9" w:rsidRDefault="004F1759" w:rsidP="008F63AF">
            <w:pPr>
              <w:jc w:val="both"/>
              <w:rPr>
                <w:lang/>
              </w:rPr>
            </w:pPr>
            <w:sdt>
              <w:sdtPr>
                <w:rPr>
                  <w:noProof/>
                  <w:lang/>
                </w:rPr>
                <w:alias w:val="врста"/>
                <w:tag w:val="добара"/>
                <w:id w:val="375816599"/>
                <w:dropDownList>
                  <w:listItem w:displayText="Добра" w:value="Добра"/>
                  <w:listItem w:displayText="Услуге" w:value="Услуге"/>
                  <w:listItem w:displayText="Радови" w:value="Радови"/>
                </w:dropDownList>
              </w:sdtPr>
              <w:sdtContent>
                <w:r w:rsidR="00D51194" w:rsidRPr="00DA7FC9">
                  <w:rPr>
                    <w:noProof/>
                    <w:lang/>
                  </w:rPr>
                  <w:t>Добра</w:t>
                </w:r>
              </w:sdtContent>
            </w:sdt>
            <w:r w:rsidR="00D51194" w:rsidRPr="00DA7FC9">
              <w:rPr>
                <w:lang/>
              </w:rPr>
              <w:t xml:space="preserve"> бр. </w:t>
            </w:r>
            <w:r w:rsidR="00507CB7" w:rsidRPr="00DA7FC9">
              <w:rPr>
                <w:b/>
                <w:lang/>
              </w:rPr>
              <w:t>305</w:t>
            </w:r>
            <w:r w:rsidR="00D93C3A" w:rsidRPr="00DA7FC9">
              <w:rPr>
                <w:b/>
                <w:noProof/>
                <w:lang/>
              </w:rPr>
              <w:t>-18-</w:t>
            </w:r>
            <w:r w:rsidR="00507CB7" w:rsidRPr="00DA7FC9">
              <w:rPr>
                <w:b/>
                <w:noProof/>
                <w:lang/>
              </w:rPr>
              <w:t>О</w:t>
            </w:r>
            <w:r w:rsidR="00D93C3A" w:rsidRPr="00DA7FC9">
              <w:rPr>
                <w:lang/>
              </w:rPr>
              <w:t xml:space="preserve"> -</w:t>
            </w:r>
            <w:r w:rsidR="00440055" w:rsidRPr="00DA7FC9">
              <w:rPr>
                <w:lang/>
              </w:rPr>
              <w:t xml:space="preserve"> </w:t>
            </w:r>
            <w:r w:rsidR="00D93C3A" w:rsidRPr="00DA7FC9">
              <w:rPr>
                <w:lang/>
              </w:rPr>
              <w:t xml:space="preserve">Набавка </w:t>
            </w:r>
            <w:r w:rsidR="00440055" w:rsidRPr="00DA7FC9">
              <w:rPr>
                <w:lang/>
              </w:rPr>
              <w:t>хистолошких касета за калупљење за потребе Центра за патологију и хистологију</w:t>
            </w:r>
            <w:r w:rsidR="00D93C3A" w:rsidRPr="00DA7FC9">
              <w:rPr>
                <w:lang/>
              </w:rPr>
              <w:t xml:space="preserve"> К</w:t>
            </w:r>
            <w:r w:rsidR="008F63AF" w:rsidRPr="00DA7FC9">
              <w:rPr>
                <w:lang/>
              </w:rPr>
              <w:t>линичког центра Војводине</w:t>
            </w:r>
          </w:p>
        </w:tc>
      </w:tr>
      <w:tr w:rsidR="00B331BC" w:rsidRPr="00DA7FC9" w:rsidTr="00507CB7">
        <w:trPr>
          <w:trHeight w:val="561"/>
        </w:trPr>
        <w:tc>
          <w:tcPr>
            <w:tcW w:w="4643" w:type="dxa"/>
          </w:tcPr>
          <w:p w:rsidR="00B331BC" w:rsidRPr="00DA7FC9" w:rsidRDefault="00B331BC" w:rsidP="00B331BC">
            <w:pPr>
              <w:rPr>
                <w:b/>
                <w:noProof/>
                <w:lang/>
              </w:rPr>
            </w:pPr>
            <w:r w:rsidRPr="00DA7FC9">
              <w:rPr>
                <w:b/>
                <w:noProof/>
                <w:lang/>
              </w:rPr>
              <w:t>Врста поступка</w:t>
            </w:r>
          </w:p>
        </w:tc>
        <w:tc>
          <w:tcPr>
            <w:tcW w:w="4643" w:type="dxa"/>
          </w:tcPr>
          <w:p w:rsidR="00440055" w:rsidRPr="00DA7FC9" w:rsidRDefault="004F1759" w:rsidP="008F63AF">
            <w:pPr>
              <w:pStyle w:val="Footer"/>
              <w:tabs>
                <w:tab w:val="left" w:pos="720"/>
              </w:tabs>
              <w:jc w:val="both"/>
              <w:rPr>
                <w:noProof/>
                <w:lang/>
              </w:rPr>
            </w:pPr>
            <w:sdt>
              <w:sdtPr>
                <w:rPr>
                  <w:lang/>
                </w:rPr>
                <w:alias w:val="Vrsta postupka"/>
                <w:tag w:val="Vrsta postupka"/>
                <w:id w:val="-1987924731"/>
                <w:dropDownList>
                  <w:listItem w:displayText="Отворени поступак" w:value="Отворени поступак"/>
                  <w:listItem w:displayText="Квалификациони поступак" w:value="Квалификациони поступак"/>
                  <w:listItem w:displayText="Преговарачки поступак са објављивањем позива (члан 35.)" w:value="Преговарачки поступак са објављивањем позива (члан 35.)"/>
                  <w:listItem w:displayText="Поступак јавне набавке мале вредности" w:value="Поступак јавне набавке мале вредности"/>
                  <w:listItem w:displayText="Рестриктивни поступак" w:value="Рестриктивни поступак"/>
                  <w:listItem w:displayText="Конкурентни дијалог" w:value="Конкурентни дијалог"/>
                  <w:listItem w:displayText="Конкурс за дизајн" w:value="Конкурс за дизајн"/>
                  <w:listItem w:displayText="Преговарачки поступак без објављивања позива (члан 36.)" w:value="Преговарачки поступак без објављивања позива (члан 36.)"/>
                </w:dropDownList>
              </w:sdtPr>
              <w:sdtContent>
                <w:r w:rsidR="00507CB7" w:rsidRPr="00DA7FC9">
                  <w:rPr>
                    <w:lang/>
                  </w:rPr>
                  <w:t>Отворени поступак</w:t>
                </w:r>
              </w:sdtContent>
            </w:sdt>
            <w:r w:rsidR="00115B82" w:rsidRPr="00DA7FC9">
              <w:rPr>
                <w:noProof/>
                <w:lang/>
              </w:rPr>
              <w:t xml:space="preserve"> </w:t>
            </w:r>
          </w:p>
        </w:tc>
      </w:tr>
      <w:tr w:rsidR="00B331BC" w:rsidRPr="00DA7FC9" w:rsidTr="00115B82">
        <w:tc>
          <w:tcPr>
            <w:tcW w:w="4643" w:type="dxa"/>
          </w:tcPr>
          <w:p w:rsidR="00B331BC" w:rsidRPr="00DA7FC9" w:rsidRDefault="00B331BC" w:rsidP="00B331BC">
            <w:pPr>
              <w:rPr>
                <w:noProof/>
                <w:lang/>
              </w:rPr>
            </w:pPr>
            <w:r w:rsidRPr="00DA7FC9">
              <w:rPr>
                <w:b/>
                <w:bCs/>
                <w:lang/>
              </w:rPr>
              <w:t>Циљ поступка</w:t>
            </w:r>
          </w:p>
        </w:tc>
        <w:tc>
          <w:tcPr>
            <w:tcW w:w="4643" w:type="dxa"/>
          </w:tcPr>
          <w:p w:rsidR="00440055" w:rsidRPr="00DA7FC9" w:rsidRDefault="00B331BC" w:rsidP="008F63AF">
            <w:pPr>
              <w:jc w:val="both"/>
              <w:rPr>
                <w:lang/>
              </w:rPr>
            </w:pPr>
            <w:r w:rsidRPr="00DA7FC9">
              <w:rPr>
                <w:lang/>
              </w:rPr>
              <w:t xml:space="preserve">Поступак јавне набавке се спроводи ради закључења </w:t>
            </w:r>
            <w:sdt>
              <w:sdtPr>
                <w:rPr>
                  <w:lang/>
                </w:rPr>
                <w:id w:val="436088"/>
                <w:dropDownList>
                  <w:listItem w:displayText="уговора о јавној набавци" w:value="уговора о јавној набавци"/>
                  <w:listItem w:displayText="оквирног споразума" w:value="оквирног споразума"/>
                </w:dropDownList>
              </w:sdtPr>
              <w:sdtContent>
                <w:r w:rsidRPr="00DA7FC9">
                  <w:rPr>
                    <w:lang/>
                  </w:rPr>
                  <w:t>уговора о јавној набавци</w:t>
                </w:r>
              </w:sdtContent>
            </w:sdt>
          </w:p>
        </w:tc>
      </w:tr>
      <w:tr w:rsidR="00B331BC" w:rsidRPr="00DA7FC9" w:rsidTr="00B331BC">
        <w:tc>
          <w:tcPr>
            <w:tcW w:w="4643" w:type="dxa"/>
          </w:tcPr>
          <w:p w:rsidR="00B331BC" w:rsidRPr="00DA7FC9" w:rsidRDefault="00B331BC" w:rsidP="00B331BC">
            <w:pPr>
              <w:rPr>
                <w:b/>
                <w:noProof/>
                <w:lang/>
              </w:rPr>
            </w:pPr>
            <w:r w:rsidRPr="00DA7FC9">
              <w:rPr>
                <w:b/>
                <w:noProof/>
                <w:lang/>
              </w:rPr>
              <w:t>Контакт</w:t>
            </w:r>
          </w:p>
        </w:tc>
        <w:tc>
          <w:tcPr>
            <w:tcW w:w="4643" w:type="dxa"/>
          </w:tcPr>
          <w:p w:rsidR="00990B72" w:rsidRPr="00DA7FC9" w:rsidRDefault="00B331BC" w:rsidP="008F63AF">
            <w:pPr>
              <w:jc w:val="both"/>
              <w:rPr>
                <w:noProof/>
                <w:lang/>
              </w:rPr>
            </w:pPr>
            <w:r w:rsidRPr="00DA7FC9">
              <w:rPr>
                <w:noProof/>
                <w:lang/>
              </w:rPr>
              <w:t>Служба за медицинске јавне набавке</w:t>
            </w:r>
            <w:r w:rsidR="00990B72" w:rsidRPr="00DA7FC9">
              <w:rPr>
                <w:noProof/>
                <w:lang/>
              </w:rPr>
              <w:t xml:space="preserve">, </w:t>
            </w:r>
          </w:p>
          <w:p w:rsidR="00440055" w:rsidRPr="00DA7FC9" w:rsidRDefault="00990B72" w:rsidP="008F63AF">
            <w:pPr>
              <w:jc w:val="both"/>
              <w:rPr>
                <w:noProof/>
                <w:lang/>
              </w:rPr>
            </w:pPr>
            <w:r w:rsidRPr="00DA7FC9">
              <w:rPr>
                <w:noProof/>
                <w:lang/>
              </w:rPr>
              <w:t xml:space="preserve">e-mail: </w:t>
            </w:r>
            <w:hyperlink r:id="rId13" w:history="1">
              <w:r w:rsidR="00440055" w:rsidRPr="00DA7FC9">
                <w:rPr>
                  <w:rStyle w:val="Hyperlink"/>
                  <w:noProof/>
                  <w:lang/>
                </w:rPr>
                <w:t>tender@kcv.rs</w:t>
              </w:r>
            </w:hyperlink>
          </w:p>
        </w:tc>
      </w:tr>
      <w:tr w:rsidR="00B331BC" w:rsidRPr="00DA7FC9" w:rsidTr="008F63AF">
        <w:trPr>
          <w:trHeight w:val="429"/>
        </w:trPr>
        <w:tc>
          <w:tcPr>
            <w:tcW w:w="4643" w:type="dxa"/>
          </w:tcPr>
          <w:p w:rsidR="00B331BC" w:rsidRPr="00DA7FC9" w:rsidRDefault="00B331BC" w:rsidP="00B331BC">
            <w:pPr>
              <w:rPr>
                <w:b/>
                <w:noProof/>
                <w:lang/>
              </w:rPr>
            </w:pPr>
            <w:r w:rsidRPr="00DA7FC9">
              <w:rPr>
                <w:b/>
                <w:noProof/>
                <w:lang/>
              </w:rPr>
              <w:t>Радно време наручиоца</w:t>
            </w:r>
          </w:p>
        </w:tc>
        <w:tc>
          <w:tcPr>
            <w:tcW w:w="4643" w:type="dxa"/>
          </w:tcPr>
          <w:p w:rsidR="00B331BC" w:rsidRPr="00DA7FC9" w:rsidRDefault="00B331BC" w:rsidP="008F63AF">
            <w:pPr>
              <w:jc w:val="both"/>
              <w:rPr>
                <w:noProof/>
                <w:lang/>
              </w:rPr>
            </w:pPr>
            <w:r w:rsidRPr="00DA7FC9">
              <w:rPr>
                <w:noProof/>
                <w:lang/>
              </w:rPr>
              <w:t>понедељак-петак, 07–15 часова</w:t>
            </w:r>
          </w:p>
        </w:tc>
      </w:tr>
    </w:tbl>
    <w:p w:rsidR="008F63AF" w:rsidRPr="00DA7FC9" w:rsidRDefault="008F63AF" w:rsidP="008F63AF">
      <w:pPr>
        <w:jc w:val="both"/>
        <w:rPr>
          <w:b/>
          <w:iCs/>
          <w:lang/>
        </w:rPr>
      </w:pPr>
    </w:p>
    <w:p w:rsidR="00F36A6E" w:rsidRPr="00DA7FC9" w:rsidRDefault="00F36A6E">
      <w:pPr>
        <w:rPr>
          <w:lang/>
        </w:rPr>
      </w:pPr>
    </w:p>
    <w:p w:rsidR="00115B82" w:rsidRPr="00DA7FC9" w:rsidRDefault="00115B82">
      <w:pPr>
        <w:rPr>
          <w:b/>
          <w:bCs/>
          <w:sz w:val="28"/>
          <w:lang/>
        </w:rPr>
      </w:pPr>
      <w:bookmarkStart w:id="21" w:name="_Toc375826004"/>
      <w:bookmarkStart w:id="22" w:name="_Toc389030811"/>
      <w:bookmarkStart w:id="23" w:name="_Toc448222235"/>
      <w:bookmarkStart w:id="24" w:name="_Toc477327707"/>
      <w:bookmarkStart w:id="25" w:name="_Toc477327990"/>
      <w:bookmarkStart w:id="26" w:name="_Toc477328719"/>
      <w:bookmarkStart w:id="27" w:name="_Toc477329190"/>
      <w:r w:rsidRPr="00DA7FC9">
        <w:rPr>
          <w:lang/>
        </w:rPr>
        <w:br w:type="page"/>
      </w:r>
    </w:p>
    <w:p w:rsidR="001F0D92" w:rsidRPr="00DA7FC9" w:rsidRDefault="001F0D92" w:rsidP="001F0D92">
      <w:pPr>
        <w:pStyle w:val="Heading1"/>
        <w:rPr>
          <w:noProof/>
          <w:lang/>
        </w:rPr>
      </w:pPr>
      <w:bookmarkStart w:id="28" w:name="_Toc364158542"/>
      <w:bookmarkStart w:id="29" w:name="_Toc443644096"/>
      <w:bookmarkStart w:id="30" w:name="_Toc511819916"/>
      <w:r w:rsidRPr="00DA7FC9">
        <w:rPr>
          <w:noProof/>
          <w:lang/>
        </w:rPr>
        <w:lastRenderedPageBreak/>
        <w:t>ПОДАЦИ О ПРЕДМЕТУ ЈАВНЕ НАБАВКЕ</w:t>
      </w:r>
      <w:bookmarkEnd w:id="28"/>
      <w:bookmarkEnd w:id="29"/>
      <w:bookmarkEnd w:id="30"/>
    </w:p>
    <w:p w:rsidR="00B760AF" w:rsidRPr="00DA7FC9" w:rsidRDefault="00B760AF" w:rsidP="00B760AF">
      <w:pPr>
        <w:rPr>
          <w:lang/>
        </w:rPr>
      </w:pPr>
    </w:p>
    <w:p w:rsidR="001F0D92" w:rsidRPr="00DA7FC9" w:rsidRDefault="001F0D92" w:rsidP="001F0D92">
      <w:pPr>
        <w:rPr>
          <w:lang/>
        </w:rPr>
      </w:pPr>
    </w:p>
    <w:tbl>
      <w:tblPr>
        <w:tblStyle w:val="TableGrid"/>
        <w:tblW w:w="9090" w:type="dxa"/>
        <w:tblInd w:w="108" w:type="dxa"/>
        <w:tblLook w:val="04A0"/>
      </w:tblPr>
      <w:tblGrid>
        <w:gridCol w:w="3917"/>
        <w:gridCol w:w="5173"/>
      </w:tblGrid>
      <w:tr w:rsidR="001F0D92" w:rsidRPr="00DA7FC9" w:rsidTr="00AE03EB">
        <w:trPr>
          <w:trHeight w:val="1370"/>
        </w:trPr>
        <w:tc>
          <w:tcPr>
            <w:tcW w:w="3917" w:type="dxa"/>
          </w:tcPr>
          <w:p w:rsidR="001F0D92" w:rsidRPr="00DA7FC9" w:rsidRDefault="001F0D92" w:rsidP="00D677DB">
            <w:pPr>
              <w:rPr>
                <w:noProof/>
                <w:lang/>
              </w:rPr>
            </w:pPr>
            <w:r w:rsidRPr="00DA7FC9">
              <w:rPr>
                <w:b/>
                <w:noProof/>
                <w:lang/>
              </w:rPr>
              <w:t>Предмет јавне набавке</w:t>
            </w:r>
          </w:p>
        </w:tc>
        <w:tc>
          <w:tcPr>
            <w:tcW w:w="5173" w:type="dxa"/>
            <w:vAlign w:val="center"/>
          </w:tcPr>
          <w:p w:rsidR="001F0D92" w:rsidRPr="00DA7FC9" w:rsidRDefault="001F0D92" w:rsidP="00AE03EB">
            <w:pPr>
              <w:pStyle w:val="Footer"/>
              <w:jc w:val="both"/>
              <w:rPr>
                <w:b/>
                <w:noProof/>
                <w:sz w:val="28"/>
                <w:szCs w:val="28"/>
                <w:lang/>
              </w:rPr>
            </w:pPr>
            <w:r w:rsidRPr="00DA7FC9">
              <w:rPr>
                <w:lang/>
              </w:rPr>
              <w:t xml:space="preserve">Предмет јавне набавке </w:t>
            </w:r>
            <w:r w:rsidRPr="00DA7FC9">
              <w:rPr>
                <w:b/>
                <w:noProof/>
                <w:lang/>
              </w:rPr>
              <w:t>добара</w:t>
            </w:r>
            <w:r w:rsidRPr="00DA7FC9">
              <w:rPr>
                <w:lang/>
              </w:rPr>
              <w:t xml:space="preserve"> бр. </w:t>
            </w:r>
            <w:r w:rsidR="00507CB7" w:rsidRPr="00DA7FC9">
              <w:rPr>
                <w:b/>
                <w:lang/>
              </w:rPr>
              <w:t>305</w:t>
            </w:r>
            <w:r w:rsidRPr="00DA7FC9">
              <w:rPr>
                <w:b/>
                <w:lang/>
              </w:rPr>
              <w:t>-18-</w:t>
            </w:r>
            <w:r w:rsidR="00507CB7" w:rsidRPr="00DA7FC9">
              <w:rPr>
                <w:b/>
                <w:lang/>
              </w:rPr>
              <w:t>О</w:t>
            </w:r>
            <w:r w:rsidRPr="00DA7FC9">
              <w:rPr>
                <w:lang/>
              </w:rPr>
              <w:t xml:space="preserve"> је </w:t>
            </w:r>
            <w:r w:rsidRPr="00DA7FC9">
              <w:rPr>
                <w:b/>
                <w:noProof/>
                <w:lang/>
              </w:rPr>
              <w:t>Н</w:t>
            </w:r>
            <w:r w:rsidRPr="00DA7FC9">
              <w:rPr>
                <w:b/>
                <w:lang/>
              </w:rPr>
              <w:t>абавка хистолошких касета за калупљење за потребе Центра за патологију и хистологију Клиничког центра Војводине</w:t>
            </w:r>
          </w:p>
        </w:tc>
      </w:tr>
      <w:tr w:rsidR="001F0D92" w:rsidRPr="00DA7FC9" w:rsidTr="00B760AF">
        <w:trPr>
          <w:trHeight w:val="854"/>
        </w:trPr>
        <w:tc>
          <w:tcPr>
            <w:tcW w:w="3917" w:type="dxa"/>
            <w:vAlign w:val="center"/>
          </w:tcPr>
          <w:p w:rsidR="001F0D92" w:rsidRPr="00DA7FC9" w:rsidRDefault="001F0D92" w:rsidP="00B760AF">
            <w:pPr>
              <w:rPr>
                <w:b/>
                <w:noProof/>
                <w:lang/>
              </w:rPr>
            </w:pPr>
            <w:r w:rsidRPr="00DA7FC9">
              <w:rPr>
                <w:b/>
                <w:noProof/>
                <w:lang/>
              </w:rPr>
              <w:t>Назив и ознака из општег речника</w:t>
            </w:r>
          </w:p>
        </w:tc>
        <w:tc>
          <w:tcPr>
            <w:tcW w:w="5173" w:type="dxa"/>
            <w:vAlign w:val="center"/>
          </w:tcPr>
          <w:p w:rsidR="001F0D92" w:rsidRPr="00DA7FC9" w:rsidRDefault="001F0D92" w:rsidP="00B760AF">
            <w:pPr>
              <w:rPr>
                <w:lang/>
              </w:rPr>
            </w:pPr>
            <w:r w:rsidRPr="00DA7FC9">
              <w:rPr>
                <w:lang/>
              </w:rPr>
              <w:t>19520000 – производи од пластичних маса</w:t>
            </w:r>
          </w:p>
          <w:p w:rsidR="001F0D92" w:rsidRPr="00DA7FC9" w:rsidRDefault="001F0D92" w:rsidP="00B760AF">
            <w:pPr>
              <w:rPr>
                <w:noProof/>
                <w:lang/>
              </w:rPr>
            </w:pPr>
            <w:r w:rsidRPr="00DA7FC9">
              <w:rPr>
                <w:noProof/>
                <w:lang/>
              </w:rPr>
              <w:t>33140000 – медицински потрошни материјал</w:t>
            </w:r>
          </w:p>
        </w:tc>
      </w:tr>
    </w:tbl>
    <w:p w:rsidR="001F0D92" w:rsidRPr="00DA7FC9" w:rsidRDefault="001F0D92" w:rsidP="001F0D92">
      <w:pPr>
        <w:rPr>
          <w:lang/>
        </w:rPr>
      </w:pPr>
    </w:p>
    <w:p w:rsidR="001F0D92" w:rsidRPr="00DA7FC9" w:rsidRDefault="001F0D92" w:rsidP="001F0D92">
      <w:pPr>
        <w:rPr>
          <w:lang/>
        </w:rPr>
      </w:pPr>
    </w:p>
    <w:p w:rsidR="00323D11" w:rsidRPr="00DA7FC9" w:rsidRDefault="00323D11" w:rsidP="001F0D92">
      <w:pPr>
        <w:rPr>
          <w:lang/>
        </w:rPr>
      </w:pPr>
    </w:p>
    <w:p w:rsidR="001F0D92" w:rsidRPr="00DA7FC9" w:rsidRDefault="001F0D92" w:rsidP="001F0D92">
      <w:pPr>
        <w:rPr>
          <w:b/>
          <w:noProof/>
          <w:lang/>
        </w:rPr>
      </w:pPr>
      <w:r w:rsidRPr="00DA7FC9">
        <w:rPr>
          <w:b/>
          <w:noProof/>
          <w:lang/>
        </w:rPr>
        <w:t>Предмет јавне набавке  није обликован по партијама.</w:t>
      </w:r>
    </w:p>
    <w:p w:rsidR="001F0D92" w:rsidRPr="00DA7FC9" w:rsidRDefault="001F0D92" w:rsidP="001F0D92">
      <w:pPr>
        <w:rPr>
          <w:b/>
          <w:noProof/>
          <w:lang/>
        </w:rPr>
      </w:pPr>
    </w:p>
    <w:p w:rsidR="00B04A55" w:rsidRPr="00DA7FC9" w:rsidRDefault="00B04A55" w:rsidP="001F0D92">
      <w:pPr>
        <w:rPr>
          <w:b/>
          <w:noProof/>
          <w:lang/>
        </w:rPr>
      </w:pPr>
    </w:p>
    <w:p w:rsidR="001F0D92" w:rsidRPr="00DA7FC9" w:rsidRDefault="001F0D92" w:rsidP="001F0D92">
      <w:pPr>
        <w:rPr>
          <w:b/>
          <w:noProof/>
          <w:lang/>
        </w:rPr>
      </w:pPr>
    </w:p>
    <w:p w:rsidR="001F0D92" w:rsidRPr="00DA7FC9" w:rsidRDefault="001F0D92" w:rsidP="001F0D92">
      <w:pPr>
        <w:jc w:val="both"/>
        <w:rPr>
          <w:b/>
          <w:noProof/>
          <w:lang/>
        </w:rPr>
      </w:pPr>
      <w:r w:rsidRPr="00DA7FC9">
        <w:rPr>
          <w:b/>
          <w:iCs/>
          <w:lang/>
        </w:rPr>
        <w:t>Наручилац не спроводи поступак ради закључења оквирног споразума.</w:t>
      </w:r>
    </w:p>
    <w:p w:rsidR="001F0D92" w:rsidRPr="00DA7FC9" w:rsidRDefault="001F0D92" w:rsidP="001F0D92">
      <w:pPr>
        <w:rPr>
          <w:lang/>
        </w:rPr>
      </w:pPr>
    </w:p>
    <w:p w:rsidR="001F0D92" w:rsidRPr="00DA7FC9" w:rsidRDefault="001F0D92" w:rsidP="001F0D92">
      <w:pPr>
        <w:rPr>
          <w:lang/>
        </w:rPr>
      </w:pPr>
    </w:p>
    <w:p w:rsidR="001F0D92" w:rsidRPr="00DA7FC9" w:rsidRDefault="001F0D92" w:rsidP="001F0D92">
      <w:pPr>
        <w:rPr>
          <w:lang/>
        </w:rPr>
      </w:pPr>
    </w:p>
    <w:p w:rsidR="001F0D92" w:rsidRPr="00DA7FC9" w:rsidRDefault="001F0D92" w:rsidP="001F0D92">
      <w:pPr>
        <w:rPr>
          <w:lang/>
        </w:rPr>
      </w:pPr>
    </w:p>
    <w:p w:rsidR="001F0D92" w:rsidRPr="00DA7FC9" w:rsidRDefault="001F0D92" w:rsidP="001F0D92">
      <w:pPr>
        <w:rPr>
          <w:lang/>
        </w:rPr>
      </w:pPr>
    </w:p>
    <w:p w:rsidR="001F0D92" w:rsidRPr="00DA7FC9" w:rsidRDefault="001F0D92" w:rsidP="001F0D92">
      <w:pPr>
        <w:rPr>
          <w:lang/>
        </w:rPr>
      </w:pPr>
    </w:p>
    <w:p w:rsidR="001F0D92" w:rsidRPr="00DA7FC9" w:rsidRDefault="001F0D92" w:rsidP="001F0D92">
      <w:pPr>
        <w:rPr>
          <w:lang/>
        </w:rPr>
      </w:pPr>
    </w:p>
    <w:p w:rsidR="001F0D92" w:rsidRPr="00DA7FC9" w:rsidRDefault="001F0D92" w:rsidP="001F0D92">
      <w:pPr>
        <w:rPr>
          <w:lang/>
        </w:rPr>
      </w:pPr>
    </w:p>
    <w:p w:rsidR="001F0D92" w:rsidRPr="00DA7FC9" w:rsidRDefault="001F0D92" w:rsidP="001F0D92">
      <w:pPr>
        <w:rPr>
          <w:lang/>
        </w:rPr>
      </w:pPr>
    </w:p>
    <w:p w:rsidR="001F0D92" w:rsidRPr="00DA7FC9" w:rsidRDefault="001F0D92" w:rsidP="001F0D92">
      <w:pPr>
        <w:rPr>
          <w:lang/>
        </w:rPr>
      </w:pPr>
    </w:p>
    <w:p w:rsidR="001F0D92" w:rsidRPr="00DA7FC9" w:rsidRDefault="001F0D92" w:rsidP="001F0D92">
      <w:pPr>
        <w:rPr>
          <w:lang/>
        </w:rPr>
      </w:pPr>
    </w:p>
    <w:p w:rsidR="001F0D92" w:rsidRPr="00DA7FC9" w:rsidRDefault="001F0D92" w:rsidP="001F0D92">
      <w:pPr>
        <w:rPr>
          <w:lang/>
        </w:rPr>
      </w:pPr>
    </w:p>
    <w:p w:rsidR="001F0D92" w:rsidRPr="00DA7FC9" w:rsidRDefault="001F0D92" w:rsidP="001F0D92">
      <w:pPr>
        <w:rPr>
          <w:lang/>
        </w:rPr>
      </w:pPr>
    </w:p>
    <w:p w:rsidR="001F0D92" w:rsidRPr="00DA7FC9" w:rsidRDefault="001F0D92" w:rsidP="001F0D92">
      <w:pPr>
        <w:rPr>
          <w:lang/>
        </w:rPr>
      </w:pPr>
    </w:p>
    <w:p w:rsidR="001F0D92" w:rsidRPr="00DA7FC9" w:rsidRDefault="001F0D92" w:rsidP="001F0D92">
      <w:pPr>
        <w:rPr>
          <w:lang/>
        </w:rPr>
      </w:pPr>
    </w:p>
    <w:p w:rsidR="001F0D92" w:rsidRPr="00DA7FC9" w:rsidRDefault="001F0D92" w:rsidP="001F0D92">
      <w:pPr>
        <w:rPr>
          <w:lang/>
        </w:rPr>
      </w:pPr>
    </w:p>
    <w:p w:rsidR="001F0D92" w:rsidRPr="00DA7FC9" w:rsidRDefault="001F0D92" w:rsidP="001F0D92">
      <w:pPr>
        <w:rPr>
          <w:lang/>
        </w:rPr>
      </w:pPr>
    </w:p>
    <w:p w:rsidR="001F0D92" w:rsidRPr="00DA7FC9" w:rsidRDefault="001F0D92" w:rsidP="001F0D92">
      <w:pPr>
        <w:rPr>
          <w:lang/>
        </w:rPr>
      </w:pPr>
    </w:p>
    <w:p w:rsidR="001F0D92" w:rsidRPr="00DA7FC9" w:rsidRDefault="001F0D92" w:rsidP="001F0D92">
      <w:pPr>
        <w:rPr>
          <w:lang/>
        </w:rPr>
      </w:pPr>
    </w:p>
    <w:p w:rsidR="001F0D92" w:rsidRPr="00DA7FC9" w:rsidRDefault="001F0D92" w:rsidP="001F0D92">
      <w:pPr>
        <w:rPr>
          <w:lang/>
        </w:rPr>
      </w:pPr>
    </w:p>
    <w:p w:rsidR="001F0D92" w:rsidRPr="00DA7FC9" w:rsidRDefault="001F0D92" w:rsidP="001F0D92">
      <w:pPr>
        <w:rPr>
          <w:lang/>
        </w:rPr>
      </w:pPr>
    </w:p>
    <w:p w:rsidR="001F0D92" w:rsidRPr="00DA7FC9" w:rsidRDefault="001F0D92" w:rsidP="001F0D92">
      <w:pPr>
        <w:rPr>
          <w:lang/>
        </w:rPr>
      </w:pPr>
    </w:p>
    <w:p w:rsidR="001F0D92" w:rsidRPr="00DA7FC9" w:rsidRDefault="001F0D92" w:rsidP="001F0D92">
      <w:pPr>
        <w:rPr>
          <w:lang/>
        </w:rPr>
      </w:pPr>
    </w:p>
    <w:p w:rsidR="001F0D92" w:rsidRPr="00DA7FC9" w:rsidRDefault="001F0D92" w:rsidP="001F0D92">
      <w:pPr>
        <w:rPr>
          <w:lang/>
        </w:rPr>
      </w:pPr>
    </w:p>
    <w:p w:rsidR="001F0D92" w:rsidRPr="00DA7FC9" w:rsidRDefault="001F0D92" w:rsidP="001F0D92">
      <w:pPr>
        <w:rPr>
          <w:lang/>
        </w:rPr>
      </w:pPr>
    </w:p>
    <w:p w:rsidR="001F0D92" w:rsidRPr="00DA7FC9" w:rsidRDefault="001F0D92" w:rsidP="001F0D92">
      <w:pPr>
        <w:rPr>
          <w:lang/>
        </w:rPr>
      </w:pPr>
    </w:p>
    <w:p w:rsidR="001F0D92" w:rsidRPr="00DA7FC9" w:rsidRDefault="001F0D92" w:rsidP="001F0D92">
      <w:pPr>
        <w:rPr>
          <w:lang/>
        </w:rPr>
      </w:pPr>
    </w:p>
    <w:p w:rsidR="001F0D92" w:rsidRPr="00DA7FC9" w:rsidRDefault="001F0D92" w:rsidP="001F0D92">
      <w:pPr>
        <w:rPr>
          <w:lang/>
        </w:rPr>
      </w:pPr>
    </w:p>
    <w:p w:rsidR="001F0D92" w:rsidRPr="00DA7FC9" w:rsidRDefault="001F0D92" w:rsidP="001F0D92">
      <w:pPr>
        <w:rPr>
          <w:lang/>
        </w:rPr>
      </w:pPr>
    </w:p>
    <w:p w:rsidR="001F0D92" w:rsidRPr="00DA7FC9" w:rsidRDefault="001F0D92" w:rsidP="001F0D92">
      <w:pPr>
        <w:rPr>
          <w:lang/>
        </w:rPr>
      </w:pPr>
    </w:p>
    <w:p w:rsidR="00E43FAE" w:rsidRPr="00DA7FC9" w:rsidRDefault="00E43FAE" w:rsidP="00E7066D">
      <w:pPr>
        <w:pStyle w:val="Heading1"/>
        <w:rPr>
          <w:lang/>
        </w:rPr>
      </w:pPr>
      <w:bookmarkStart w:id="31" w:name="_Toc511819917"/>
      <w:r w:rsidRPr="00DA7FC9">
        <w:rPr>
          <w:lang/>
        </w:rPr>
        <w:lastRenderedPageBreak/>
        <w:t>ОПИС ПРЕДМЕТА ЈАВНЕ НАБАВКЕ</w:t>
      </w:r>
      <w:bookmarkEnd w:id="21"/>
      <w:bookmarkEnd w:id="22"/>
      <w:bookmarkEnd w:id="23"/>
      <w:bookmarkEnd w:id="24"/>
      <w:bookmarkEnd w:id="25"/>
      <w:bookmarkEnd w:id="26"/>
      <w:bookmarkEnd w:id="27"/>
      <w:bookmarkEnd w:id="31"/>
    </w:p>
    <w:p w:rsidR="003920B1" w:rsidRPr="00DA7FC9" w:rsidRDefault="003920B1" w:rsidP="003920B1">
      <w:pPr>
        <w:rPr>
          <w:lang/>
        </w:rPr>
      </w:pPr>
    </w:p>
    <w:p w:rsidR="00E43FAE" w:rsidRPr="00DA7FC9" w:rsidRDefault="003920B1" w:rsidP="003920B1">
      <w:pPr>
        <w:jc w:val="center"/>
        <w:rPr>
          <w:b/>
          <w:noProof/>
          <w:lang/>
        </w:rPr>
      </w:pPr>
      <w:r w:rsidRPr="00DA7FC9">
        <w:rPr>
          <w:i/>
          <w:noProof/>
          <w:lang/>
        </w:rPr>
        <w:t>ВРСТА, ТЕХНИЧКЕ КАРАКТЕРИСТИКЕ, КВАЛИТЕТ, КОЛИЧИНА И ОПИС ПРЕДМЕТА ЈАВНЕ НАБАВКЕ, НАЧИН СПРОВОЂЕЊА КОНТРОЛЕ И ОБЕЗБЕЂИВАЊА ГАРАНЦИЈЕ КВАЛИТЕТА</w:t>
      </w:r>
    </w:p>
    <w:p w:rsidR="00C95468" w:rsidRPr="00DA7FC9" w:rsidRDefault="00C95468" w:rsidP="00C95468">
      <w:pPr>
        <w:jc w:val="both"/>
        <w:rPr>
          <w:bCs/>
          <w:iCs/>
          <w:lang/>
        </w:rPr>
      </w:pPr>
    </w:p>
    <w:p w:rsidR="00440055" w:rsidRPr="00DA7FC9" w:rsidRDefault="00440055" w:rsidP="00C95468">
      <w:pPr>
        <w:jc w:val="both"/>
        <w:rPr>
          <w:bCs/>
          <w:iCs/>
          <w:lang/>
        </w:rPr>
      </w:pPr>
    </w:p>
    <w:p w:rsidR="00440055" w:rsidRPr="00DA7FC9" w:rsidRDefault="00440055" w:rsidP="003D31F9">
      <w:pPr>
        <w:pStyle w:val="Footer"/>
        <w:ind w:firstLine="709"/>
        <w:jc w:val="both"/>
        <w:rPr>
          <w:noProof/>
          <w:lang/>
        </w:rPr>
      </w:pPr>
      <w:r w:rsidRPr="00DA7FC9">
        <w:rPr>
          <w:lang/>
        </w:rPr>
        <w:tab/>
        <w:t xml:space="preserve">Предмет ове јавне набавке је набавка </w:t>
      </w:r>
      <w:r w:rsidR="001F0D92" w:rsidRPr="00DA7FC9">
        <w:rPr>
          <w:lang/>
        </w:rPr>
        <w:t xml:space="preserve">потрошног материјала за фиксацију хистолошког материјала тј. набавка </w:t>
      </w:r>
      <w:r w:rsidRPr="00DA7FC9">
        <w:rPr>
          <w:lang/>
        </w:rPr>
        <w:t>хистолошких касета за калупљење за потребе Центра за патологију и хистологију</w:t>
      </w:r>
      <w:r w:rsidR="00AE64A3" w:rsidRPr="00DA7FC9">
        <w:rPr>
          <w:lang/>
        </w:rPr>
        <w:t xml:space="preserve"> Клиничког центра Војводине</w:t>
      </w:r>
      <w:r w:rsidR="003D31F9" w:rsidRPr="00DA7FC9">
        <w:rPr>
          <w:noProof/>
          <w:lang/>
        </w:rPr>
        <w:t>,</w:t>
      </w:r>
      <w:r w:rsidR="003D31F9" w:rsidRPr="00DA7FC9">
        <w:rPr>
          <w:b/>
          <w:noProof/>
          <w:lang/>
        </w:rPr>
        <w:t xml:space="preserve"> </w:t>
      </w:r>
      <w:r w:rsidR="003D31F9" w:rsidRPr="00DA7FC9">
        <w:rPr>
          <w:lang/>
        </w:rPr>
        <w:t xml:space="preserve">а </w:t>
      </w:r>
      <w:r w:rsidR="003D31F9" w:rsidRPr="00DA7FC9">
        <w:rPr>
          <w:b/>
          <w:lang/>
        </w:rPr>
        <w:t>м</w:t>
      </w:r>
      <w:r w:rsidR="003D31F9" w:rsidRPr="00DA7FC9">
        <w:rPr>
          <w:b/>
          <w:bCs/>
          <w:iCs/>
          <w:noProof/>
          <w:lang/>
        </w:rPr>
        <w:t>инималне техничке карактеристике које тражена добра морају да поседују су:</w:t>
      </w:r>
    </w:p>
    <w:p w:rsidR="001F0D92" w:rsidRPr="00DA7FC9" w:rsidRDefault="001F0D92" w:rsidP="00440055">
      <w:pPr>
        <w:pStyle w:val="Footer"/>
        <w:jc w:val="both"/>
        <w:rPr>
          <w:b/>
          <w:noProof/>
          <w:lang/>
        </w:rPr>
      </w:pPr>
    </w:p>
    <w:p w:rsidR="001F0D92" w:rsidRPr="00DA7FC9" w:rsidRDefault="003D31F9" w:rsidP="003D31F9">
      <w:pPr>
        <w:pStyle w:val="Footer"/>
        <w:jc w:val="both"/>
        <w:rPr>
          <w:noProof/>
          <w:lang/>
        </w:rPr>
      </w:pPr>
      <w:r w:rsidRPr="00DA7FC9">
        <w:rPr>
          <w:noProof/>
          <w:lang/>
        </w:rPr>
        <w:tab/>
      </w:r>
      <w:r w:rsidRPr="00DA7FC9">
        <w:rPr>
          <w:b/>
          <w:noProof/>
          <w:lang/>
        </w:rPr>
        <w:t xml:space="preserve">1.1 </w:t>
      </w:r>
      <w:r w:rsidR="00AE64A3" w:rsidRPr="00DA7FC9">
        <w:rPr>
          <w:b/>
          <w:noProof/>
          <w:lang/>
        </w:rPr>
        <w:t>– 1.4</w:t>
      </w:r>
      <w:r w:rsidR="00AE64A3" w:rsidRPr="00DA7FC9">
        <w:rPr>
          <w:noProof/>
          <w:lang/>
        </w:rPr>
        <w:t xml:space="preserve"> </w:t>
      </w:r>
      <w:r w:rsidR="001F0D92" w:rsidRPr="00DA7FC9">
        <w:rPr>
          <w:noProof/>
          <w:lang/>
        </w:rPr>
        <w:t xml:space="preserve">Касете </w:t>
      </w:r>
      <w:r w:rsidR="00AE64A3" w:rsidRPr="00DA7FC9">
        <w:rPr>
          <w:noProof/>
          <w:lang/>
        </w:rPr>
        <w:t xml:space="preserve">за хистологију </w:t>
      </w:r>
      <w:r w:rsidR="001F0D92" w:rsidRPr="00DA7FC9">
        <w:rPr>
          <w:noProof/>
          <w:lang/>
        </w:rPr>
        <w:t>морају бити од тврде пластике, да нису савитљиве. Место за обележавање треба да буде под углом од 30 степени, приликом обележавања да се не брише и да је јасно видљиво.</w:t>
      </w:r>
      <w:r w:rsidR="00AE64A3" w:rsidRPr="00DA7FC9">
        <w:rPr>
          <w:noProof/>
          <w:lang/>
        </w:rPr>
        <w:t xml:space="preserve"> </w:t>
      </w:r>
      <w:r w:rsidR="00AE64A3" w:rsidRPr="00DA7FC9">
        <w:rPr>
          <w:b/>
          <w:noProof/>
          <w:lang/>
        </w:rPr>
        <w:t>Поклопац треба да је одвојен од касетица, да лепо належе (затвара) и да се не отвара у току процеса фиксације.</w:t>
      </w:r>
    </w:p>
    <w:p w:rsidR="003D31F9" w:rsidRPr="00DA7FC9" w:rsidRDefault="003D31F9" w:rsidP="003D31F9">
      <w:pPr>
        <w:pStyle w:val="Footer"/>
        <w:jc w:val="both"/>
        <w:rPr>
          <w:noProof/>
          <w:lang/>
        </w:rPr>
      </w:pPr>
    </w:p>
    <w:p w:rsidR="003D31F9" w:rsidRPr="00DA7FC9" w:rsidRDefault="003D31F9" w:rsidP="003D31F9">
      <w:pPr>
        <w:pStyle w:val="Footer"/>
        <w:jc w:val="both"/>
        <w:rPr>
          <w:noProof/>
          <w:lang/>
        </w:rPr>
      </w:pPr>
      <w:r w:rsidRPr="00DA7FC9">
        <w:rPr>
          <w:b/>
          <w:noProof/>
          <w:lang/>
        </w:rPr>
        <w:t xml:space="preserve">2. </w:t>
      </w:r>
      <w:r w:rsidRPr="00DA7FC9">
        <w:rPr>
          <w:noProof/>
          <w:lang/>
        </w:rPr>
        <w:t xml:space="preserve">Касете за биопсију морају бити од тврде пластике, да нису савитљиве. Место за обележавање треба да буде под углом од 45 степени, приликом обележавања да се не брише и да је јасно видљиво. </w:t>
      </w:r>
      <w:r w:rsidRPr="00DA7FC9">
        <w:rPr>
          <w:b/>
          <w:noProof/>
          <w:lang/>
        </w:rPr>
        <w:t>Поклопац треба да је одвојен од касетица, да лепо належе (затвара) да не би долазило до мешања материјала у току процеса фиксације.</w:t>
      </w:r>
    </w:p>
    <w:p w:rsidR="003D31F9" w:rsidRPr="00DA7FC9" w:rsidRDefault="003D31F9" w:rsidP="003D31F9">
      <w:pPr>
        <w:pStyle w:val="Footer"/>
        <w:jc w:val="both"/>
        <w:rPr>
          <w:noProof/>
          <w:lang/>
        </w:rPr>
      </w:pPr>
    </w:p>
    <w:p w:rsidR="003D31F9" w:rsidRPr="00DA7FC9" w:rsidRDefault="003D31F9" w:rsidP="003D31F9">
      <w:pPr>
        <w:pStyle w:val="Footer"/>
        <w:jc w:val="both"/>
        <w:rPr>
          <w:noProof/>
          <w:lang/>
        </w:rPr>
      </w:pPr>
      <w:r w:rsidRPr="00DA7FC9">
        <w:rPr>
          <w:b/>
          <w:noProof/>
          <w:lang/>
        </w:rPr>
        <w:t xml:space="preserve">3. </w:t>
      </w:r>
      <w:r w:rsidRPr="00DA7FC9">
        <w:rPr>
          <w:noProof/>
          <w:lang/>
        </w:rPr>
        <w:t>Сунђери морају да буду отпорни на хемикалије за обраду (процесуирање) биопсија и малих анатомских узорака.</w:t>
      </w:r>
    </w:p>
    <w:p w:rsidR="00440055" w:rsidRPr="00DA7FC9" w:rsidRDefault="00440055" w:rsidP="00440055">
      <w:pPr>
        <w:pStyle w:val="Footer"/>
        <w:jc w:val="both"/>
        <w:rPr>
          <w:b/>
          <w:noProof/>
          <w:lang/>
        </w:rPr>
      </w:pPr>
    </w:p>
    <w:p w:rsidR="00440055" w:rsidRPr="00DA7FC9" w:rsidRDefault="00440055" w:rsidP="00440055">
      <w:pPr>
        <w:ind w:firstLine="720"/>
        <w:jc w:val="both"/>
        <w:rPr>
          <w:bCs/>
          <w:iCs/>
          <w:lang/>
        </w:rPr>
      </w:pPr>
      <w:r w:rsidRPr="00DA7FC9">
        <w:rPr>
          <w:lang/>
        </w:rPr>
        <w:t xml:space="preserve">Количине и </w:t>
      </w:r>
      <w:r w:rsidR="001F0D92" w:rsidRPr="00DA7FC9">
        <w:rPr>
          <w:lang/>
        </w:rPr>
        <w:t xml:space="preserve">прецизан </w:t>
      </w:r>
      <w:r w:rsidRPr="00DA7FC9">
        <w:rPr>
          <w:lang/>
        </w:rPr>
        <w:t>опис предмета ове јавне набавке, који понуђена добра морају да задовоље, су дати у обрасцу понуде.</w:t>
      </w:r>
    </w:p>
    <w:p w:rsidR="002B548B" w:rsidRPr="00DA7FC9" w:rsidRDefault="002B548B" w:rsidP="00D63A12">
      <w:pPr>
        <w:jc w:val="both"/>
        <w:rPr>
          <w:noProof/>
          <w:color w:val="FF0000"/>
          <w:lang/>
        </w:rPr>
      </w:pPr>
    </w:p>
    <w:p w:rsidR="002B548B" w:rsidRPr="00DA7FC9" w:rsidRDefault="002B548B" w:rsidP="00C15D3D">
      <w:pPr>
        <w:ind w:firstLine="360"/>
        <w:rPr>
          <w:noProof/>
          <w:color w:val="FF0000"/>
          <w:lang/>
        </w:rPr>
      </w:pPr>
    </w:p>
    <w:p w:rsidR="00E43FAE" w:rsidRPr="00DA7FC9" w:rsidRDefault="00E43FAE" w:rsidP="00D93C3A">
      <w:pPr>
        <w:rPr>
          <w:noProof/>
          <w:lang/>
        </w:rPr>
      </w:pPr>
    </w:p>
    <w:p w:rsidR="001F0D92" w:rsidRPr="00DA7FC9" w:rsidRDefault="001F0D92" w:rsidP="00D93C3A">
      <w:pPr>
        <w:rPr>
          <w:noProof/>
          <w:lang/>
        </w:rPr>
      </w:pPr>
    </w:p>
    <w:p w:rsidR="001F0D92" w:rsidRPr="00DA7FC9" w:rsidRDefault="001F0D92" w:rsidP="00D93C3A">
      <w:pPr>
        <w:rPr>
          <w:noProof/>
          <w:lang/>
        </w:rPr>
      </w:pPr>
    </w:p>
    <w:p w:rsidR="001F0D92" w:rsidRPr="00DA7FC9" w:rsidRDefault="001F0D92" w:rsidP="00D93C3A">
      <w:pPr>
        <w:rPr>
          <w:noProof/>
          <w:lang/>
        </w:rPr>
      </w:pPr>
    </w:p>
    <w:p w:rsidR="001F0D92" w:rsidRPr="00DA7FC9" w:rsidRDefault="001F0D92" w:rsidP="00D93C3A">
      <w:pPr>
        <w:rPr>
          <w:noProof/>
          <w:lang/>
        </w:rPr>
      </w:pPr>
    </w:p>
    <w:p w:rsidR="001F0D92" w:rsidRPr="00DA7FC9" w:rsidRDefault="001F0D92" w:rsidP="00D93C3A">
      <w:pPr>
        <w:rPr>
          <w:noProof/>
          <w:lang/>
        </w:rPr>
      </w:pPr>
    </w:p>
    <w:p w:rsidR="001F0D92" w:rsidRPr="00DA7FC9" w:rsidRDefault="001F0D92" w:rsidP="00D93C3A">
      <w:pPr>
        <w:rPr>
          <w:noProof/>
          <w:lang/>
        </w:rPr>
      </w:pPr>
    </w:p>
    <w:p w:rsidR="001F0D92" w:rsidRPr="00DA7FC9" w:rsidRDefault="001F0D92" w:rsidP="00D93C3A">
      <w:pPr>
        <w:rPr>
          <w:noProof/>
          <w:lang/>
        </w:rPr>
      </w:pPr>
    </w:p>
    <w:p w:rsidR="001F0D92" w:rsidRPr="00DA7FC9" w:rsidRDefault="001F0D92" w:rsidP="00D93C3A">
      <w:pPr>
        <w:rPr>
          <w:noProof/>
          <w:lang/>
        </w:rPr>
      </w:pPr>
    </w:p>
    <w:p w:rsidR="001F0D92" w:rsidRPr="00DA7FC9" w:rsidRDefault="001F0D92" w:rsidP="00D93C3A">
      <w:pPr>
        <w:rPr>
          <w:noProof/>
          <w:lang/>
        </w:rPr>
      </w:pPr>
    </w:p>
    <w:p w:rsidR="001F0D92" w:rsidRPr="00DA7FC9" w:rsidRDefault="001F0D92" w:rsidP="00D93C3A">
      <w:pPr>
        <w:rPr>
          <w:noProof/>
          <w:lang/>
        </w:rPr>
      </w:pPr>
    </w:p>
    <w:p w:rsidR="001F0D92" w:rsidRPr="00DA7FC9" w:rsidRDefault="001F0D92" w:rsidP="00D93C3A">
      <w:pPr>
        <w:rPr>
          <w:noProof/>
          <w:lang/>
        </w:rPr>
      </w:pPr>
    </w:p>
    <w:p w:rsidR="001F0D92" w:rsidRPr="00DA7FC9" w:rsidRDefault="001F0D92" w:rsidP="00D93C3A">
      <w:pPr>
        <w:rPr>
          <w:noProof/>
          <w:lang/>
        </w:rPr>
      </w:pPr>
    </w:p>
    <w:p w:rsidR="001F0D92" w:rsidRPr="00DA7FC9" w:rsidRDefault="001F0D92" w:rsidP="00D93C3A">
      <w:pPr>
        <w:rPr>
          <w:noProof/>
          <w:lang/>
        </w:rPr>
      </w:pPr>
    </w:p>
    <w:p w:rsidR="001F0D92" w:rsidRPr="00DA7FC9" w:rsidRDefault="001F0D92" w:rsidP="00D93C3A">
      <w:pPr>
        <w:rPr>
          <w:noProof/>
          <w:lang/>
        </w:rPr>
      </w:pPr>
    </w:p>
    <w:p w:rsidR="00127AFC" w:rsidRPr="00DA7FC9" w:rsidRDefault="002D5B2C" w:rsidP="00E7066D">
      <w:pPr>
        <w:pStyle w:val="Heading1"/>
        <w:rPr>
          <w:lang/>
        </w:rPr>
      </w:pPr>
      <w:bookmarkStart w:id="32" w:name="_Toc389030813"/>
      <w:bookmarkStart w:id="33" w:name="_Toc448222237"/>
      <w:bookmarkStart w:id="34" w:name="_Toc375826006"/>
      <w:bookmarkStart w:id="35" w:name="_Toc477327709"/>
      <w:bookmarkStart w:id="36" w:name="_Toc477327992"/>
      <w:bookmarkStart w:id="37" w:name="_Toc477328721"/>
      <w:bookmarkStart w:id="38" w:name="_Toc477329192"/>
      <w:bookmarkStart w:id="39" w:name="_Toc511819918"/>
      <w:r w:rsidRPr="00DA7FC9">
        <w:rPr>
          <w:lang/>
        </w:rPr>
        <w:lastRenderedPageBreak/>
        <w:t>УСЛОВИ ЗА УЧЕШЋЕ У ПОСТУПКУ ЈАВНЕ НАБАВКЕ</w:t>
      </w:r>
      <w:bookmarkEnd w:id="32"/>
      <w:bookmarkEnd w:id="33"/>
      <w:r w:rsidR="00395DE7" w:rsidRPr="00DA7FC9">
        <w:rPr>
          <w:lang/>
        </w:rPr>
        <w:t xml:space="preserve"> </w:t>
      </w:r>
      <w:r w:rsidR="00E9345D" w:rsidRPr="00DA7FC9">
        <w:rPr>
          <w:lang/>
        </w:rPr>
        <w:t xml:space="preserve">ИЗ ЧЛ. </w:t>
      </w:r>
      <w:r w:rsidR="00E7066D" w:rsidRPr="00DA7FC9">
        <w:rPr>
          <w:lang/>
        </w:rPr>
        <w:t xml:space="preserve">75. И 76. ЗАКОНА </w:t>
      </w:r>
      <w:r w:rsidR="00E9345D" w:rsidRPr="00DA7FC9">
        <w:rPr>
          <w:lang/>
        </w:rPr>
        <w:t xml:space="preserve">И УПУТСТВО КАКО СЕ ДОКАЗУЈЕ </w:t>
      </w:r>
      <w:r w:rsidRPr="00DA7FC9">
        <w:rPr>
          <w:lang/>
        </w:rPr>
        <w:t>ИСПУЊЕНОСТ ТИХ УСЛОВА</w:t>
      </w:r>
      <w:bookmarkEnd w:id="34"/>
      <w:bookmarkEnd w:id="35"/>
      <w:bookmarkEnd w:id="36"/>
      <w:bookmarkEnd w:id="37"/>
      <w:bookmarkEnd w:id="38"/>
      <w:bookmarkEnd w:id="39"/>
    </w:p>
    <w:p w:rsidR="001F0D92" w:rsidRPr="00DA7FC9" w:rsidRDefault="001F0D92" w:rsidP="001F0D92">
      <w:pPr>
        <w:spacing w:before="100" w:beforeAutospacing="1" w:line="210" w:lineRule="atLeast"/>
        <w:ind w:firstLine="360"/>
        <w:jc w:val="both"/>
        <w:rPr>
          <w:noProof/>
          <w:lang/>
        </w:rPr>
      </w:pPr>
      <w:r w:rsidRPr="00DA7FC9">
        <w:rPr>
          <w:noProof/>
          <w:lang/>
        </w:rPr>
        <w:t>Под пуном материјалном и кривичном одговорношћу изјављујем да понуђач ________________________________________  из _________________________, ул._____________________________  испуњава ниже наведене услове из члана 75. и 76. Закона о јавним набавкама, и да располаже доказима из члана 77. Закона о јавним набавкама</w:t>
      </w:r>
      <w:r w:rsidR="007B7D80" w:rsidRPr="00DA7FC9">
        <w:rPr>
          <w:noProof/>
          <w:lang/>
        </w:rPr>
        <w:t>:</w:t>
      </w:r>
    </w:p>
    <w:tbl>
      <w:tblPr>
        <w:tblW w:w="9618" w:type="dxa"/>
        <w:tblInd w:w="-33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801"/>
        <w:gridCol w:w="3041"/>
        <w:gridCol w:w="142"/>
        <w:gridCol w:w="3969"/>
        <w:gridCol w:w="1665"/>
      </w:tblGrid>
      <w:tr w:rsidR="001F0D92" w:rsidRPr="00DA7FC9" w:rsidTr="00D677DB">
        <w:trPr>
          <w:trHeight w:val="972"/>
        </w:trPr>
        <w:tc>
          <w:tcPr>
            <w:tcW w:w="801" w:type="dxa"/>
            <w:vAlign w:val="center"/>
          </w:tcPr>
          <w:p w:rsidR="001F0D92" w:rsidRPr="00DA7FC9" w:rsidRDefault="001F0D92" w:rsidP="00D677DB">
            <w:pPr>
              <w:jc w:val="center"/>
              <w:rPr>
                <w:noProof/>
                <w:lang/>
              </w:rPr>
            </w:pPr>
            <w:r w:rsidRPr="00DA7FC9">
              <w:rPr>
                <w:noProof/>
                <w:lang/>
              </w:rPr>
              <w:t>Бр.</w:t>
            </w:r>
          </w:p>
        </w:tc>
        <w:tc>
          <w:tcPr>
            <w:tcW w:w="3183" w:type="dxa"/>
            <w:gridSpan w:val="2"/>
            <w:vAlign w:val="center"/>
          </w:tcPr>
          <w:p w:rsidR="001F0D92" w:rsidRPr="00DA7FC9" w:rsidRDefault="001F0D92" w:rsidP="00D677DB">
            <w:pPr>
              <w:jc w:val="center"/>
              <w:rPr>
                <w:noProof/>
                <w:lang/>
              </w:rPr>
            </w:pPr>
            <w:r w:rsidRPr="00DA7FC9">
              <w:rPr>
                <w:noProof/>
                <w:lang/>
              </w:rPr>
              <w:t>УСЛОВИ</w:t>
            </w:r>
          </w:p>
        </w:tc>
        <w:tc>
          <w:tcPr>
            <w:tcW w:w="3969" w:type="dxa"/>
            <w:vAlign w:val="center"/>
          </w:tcPr>
          <w:p w:rsidR="001F0D92" w:rsidRPr="00DA7FC9" w:rsidRDefault="001F0D92" w:rsidP="00D677DB">
            <w:pPr>
              <w:jc w:val="center"/>
              <w:rPr>
                <w:noProof/>
                <w:lang/>
              </w:rPr>
            </w:pPr>
            <w:r w:rsidRPr="00DA7FC9">
              <w:rPr>
                <w:noProof/>
                <w:lang/>
              </w:rPr>
              <w:t>ДОКАЗИ</w:t>
            </w:r>
          </w:p>
        </w:tc>
        <w:tc>
          <w:tcPr>
            <w:tcW w:w="1665" w:type="dxa"/>
          </w:tcPr>
          <w:p w:rsidR="001F0D92" w:rsidRPr="00DA7FC9" w:rsidRDefault="001F0D92" w:rsidP="00D677DB">
            <w:pPr>
              <w:jc w:val="center"/>
              <w:rPr>
                <w:noProof/>
                <w:lang/>
              </w:rPr>
            </w:pPr>
            <w:r w:rsidRPr="00DA7FC9">
              <w:rPr>
                <w:noProof/>
                <w:sz w:val="20"/>
                <w:szCs w:val="20"/>
                <w:lang/>
              </w:rPr>
              <w:t>ИСПУЊЕНОСТ УСЛОВА ПОНУЂАЧ ПОПУЊАВА СА ДА ИЛИ НЕ</w:t>
            </w:r>
          </w:p>
        </w:tc>
      </w:tr>
      <w:tr w:rsidR="001F0D92" w:rsidRPr="00DA7FC9" w:rsidTr="00D677DB">
        <w:trPr>
          <w:trHeight w:val="505"/>
        </w:trPr>
        <w:tc>
          <w:tcPr>
            <w:tcW w:w="9618" w:type="dxa"/>
            <w:gridSpan w:val="5"/>
          </w:tcPr>
          <w:p w:rsidR="001F0D92" w:rsidRPr="00DA7FC9" w:rsidRDefault="001F0D92" w:rsidP="00D677DB">
            <w:pPr>
              <w:jc w:val="center"/>
              <w:rPr>
                <w:b/>
                <w:noProof/>
                <w:lang/>
              </w:rPr>
            </w:pPr>
            <w:r w:rsidRPr="00DA7FC9">
              <w:rPr>
                <w:b/>
                <w:noProof/>
                <w:lang/>
              </w:rPr>
              <w:t>ОБАВЕЗНИ УСЛОВИ ЗА УЧЕШЋЕ У ПОСТУПКУ ЈАВНЕ НАБАВКЕ</w:t>
            </w:r>
          </w:p>
          <w:p w:rsidR="001F0D92" w:rsidRPr="00DA7FC9" w:rsidRDefault="001F0D92" w:rsidP="00D677DB">
            <w:pPr>
              <w:jc w:val="center"/>
              <w:rPr>
                <w:b/>
                <w:noProof/>
                <w:lang/>
              </w:rPr>
            </w:pPr>
            <w:r w:rsidRPr="00DA7FC9">
              <w:rPr>
                <w:b/>
                <w:noProof/>
                <w:lang/>
              </w:rPr>
              <w:t xml:space="preserve"> ИЗ ЧЛАНА 75. ЗАКОНА</w:t>
            </w:r>
          </w:p>
        </w:tc>
      </w:tr>
      <w:tr w:rsidR="001F0D92" w:rsidRPr="00DA7FC9" w:rsidTr="00D677DB">
        <w:trPr>
          <w:trHeight w:val="505"/>
        </w:trPr>
        <w:tc>
          <w:tcPr>
            <w:tcW w:w="801" w:type="dxa"/>
            <w:vAlign w:val="center"/>
          </w:tcPr>
          <w:p w:rsidR="001F0D92" w:rsidRPr="00DA7FC9" w:rsidRDefault="001F0D92" w:rsidP="00D677DB">
            <w:pPr>
              <w:rPr>
                <w:noProof/>
                <w:lang/>
              </w:rPr>
            </w:pPr>
            <w:r w:rsidRPr="00DA7FC9">
              <w:rPr>
                <w:noProof/>
                <w:lang/>
              </w:rPr>
              <w:t xml:space="preserve">   1.</w:t>
            </w:r>
          </w:p>
        </w:tc>
        <w:tc>
          <w:tcPr>
            <w:tcW w:w="3183" w:type="dxa"/>
            <w:gridSpan w:val="2"/>
          </w:tcPr>
          <w:p w:rsidR="001F0D92" w:rsidRPr="00DA7FC9" w:rsidRDefault="001F0D92" w:rsidP="00D677DB">
            <w:pPr>
              <w:pStyle w:val="stil1tekst"/>
              <w:ind w:left="0" w:right="63" w:firstLine="0"/>
              <w:rPr>
                <w:noProof/>
                <w:sz w:val="24"/>
                <w:szCs w:val="24"/>
                <w:lang/>
              </w:rPr>
            </w:pPr>
            <w:r w:rsidRPr="00DA7FC9">
              <w:rPr>
                <w:noProof/>
                <w:sz w:val="24"/>
                <w:szCs w:val="24"/>
                <w:lang/>
              </w:rPr>
              <w:t>Понуђач је регистрован код надлежног органа, односно уписан у одговарајући регистар.</w:t>
            </w:r>
          </w:p>
        </w:tc>
        <w:tc>
          <w:tcPr>
            <w:tcW w:w="3969" w:type="dxa"/>
          </w:tcPr>
          <w:p w:rsidR="001F0D92" w:rsidRPr="00DA7FC9" w:rsidRDefault="001F0D92" w:rsidP="00D677DB">
            <w:pPr>
              <w:jc w:val="both"/>
              <w:rPr>
                <w:noProof/>
                <w:lang/>
              </w:rPr>
            </w:pPr>
            <w:r w:rsidRPr="00DA7FC9">
              <w:rPr>
                <w:noProof/>
                <w:lang/>
              </w:rPr>
              <w:t>Извод из регистра Агенције за привредне регистре, односно регистра надлежног Привредног суда.</w:t>
            </w:r>
          </w:p>
        </w:tc>
        <w:tc>
          <w:tcPr>
            <w:tcW w:w="1665" w:type="dxa"/>
          </w:tcPr>
          <w:p w:rsidR="001F0D92" w:rsidRPr="00DA7FC9" w:rsidRDefault="001F0D92" w:rsidP="00D677DB">
            <w:pPr>
              <w:jc w:val="both"/>
              <w:rPr>
                <w:noProof/>
                <w:lang/>
              </w:rPr>
            </w:pPr>
          </w:p>
        </w:tc>
      </w:tr>
      <w:tr w:rsidR="001F0D92" w:rsidRPr="00DA7FC9" w:rsidTr="00D677DB">
        <w:trPr>
          <w:trHeight w:val="458"/>
        </w:trPr>
        <w:tc>
          <w:tcPr>
            <w:tcW w:w="801" w:type="dxa"/>
            <w:vAlign w:val="center"/>
          </w:tcPr>
          <w:p w:rsidR="001F0D92" w:rsidRPr="00DA7FC9" w:rsidRDefault="001F0D92" w:rsidP="00D677DB">
            <w:pPr>
              <w:rPr>
                <w:noProof/>
                <w:lang/>
              </w:rPr>
            </w:pPr>
            <w:r w:rsidRPr="00DA7FC9">
              <w:rPr>
                <w:noProof/>
                <w:lang/>
              </w:rPr>
              <w:t xml:space="preserve">   2.</w:t>
            </w:r>
          </w:p>
        </w:tc>
        <w:tc>
          <w:tcPr>
            <w:tcW w:w="3183" w:type="dxa"/>
            <w:gridSpan w:val="2"/>
            <w:vAlign w:val="center"/>
          </w:tcPr>
          <w:p w:rsidR="001F0D92" w:rsidRPr="00DA7FC9" w:rsidRDefault="001F0D92" w:rsidP="00D677DB">
            <w:pPr>
              <w:pStyle w:val="stil1tekst"/>
              <w:ind w:left="0" w:right="63" w:firstLine="0"/>
              <w:rPr>
                <w:noProof/>
                <w:sz w:val="24"/>
                <w:szCs w:val="24"/>
                <w:lang/>
              </w:rPr>
            </w:pPr>
            <w:r w:rsidRPr="00DA7FC9">
              <w:rPr>
                <w:noProof/>
                <w:sz w:val="24"/>
                <w:szCs w:val="24"/>
                <w:lang/>
              </w:rPr>
              <w:t>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3969" w:type="dxa"/>
          </w:tcPr>
          <w:p w:rsidR="001F0D92" w:rsidRPr="00DA7FC9" w:rsidRDefault="001F0D92" w:rsidP="00D677DB">
            <w:pPr>
              <w:pStyle w:val="Default"/>
              <w:jc w:val="both"/>
              <w:rPr>
                <w:rFonts w:ascii="Times New Roman" w:hAnsi="Times New Roman" w:cs="Times New Roman"/>
                <w:b/>
                <w:color w:val="auto"/>
                <w:lang/>
              </w:rPr>
            </w:pPr>
            <w:r w:rsidRPr="00DA7FC9">
              <w:rPr>
                <w:rFonts w:ascii="Times New Roman" w:hAnsi="Times New Roman" w:cs="Times New Roman"/>
                <w:b/>
                <w:iCs/>
                <w:color w:val="auto"/>
                <w:lang/>
              </w:rPr>
              <w:t xml:space="preserve">Доказ за </w:t>
            </w:r>
            <w:r w:rsidRPr="00DA7FC9">
              <w:rPr>
                <w:rFonts w:ascii="Times New Roman" w:hAnsi="Times New Roman" w:cs="Times New Roman"/>
                <w:b/>
                <w:bCs/>
                <w:color w:val="auto"/>
                <w:lang/>
              </w:rPr>
              <w:t>правно лице</w:t>
            </w:r>
            <w:r w:rsidRPr="00DA7FC9">
              <w:rPr>
                <w:rFonts w:ascii="Times New Roman" w:hAnsi="Times New Roman" w:cs="Times New Roman"/>
                <w:b/>
                <w:iCs/>
                <w:color w:val="auto"/>
                <w:lang/>
              </w:rPr>
              <w:t xml:space="preserve">: </w:t>
            </w:r>
          </w:p>
          <w:p w:rsidR="001F0D92" w:rsidRPr="00DA7FC9" w:rsidRDefault="001F0D92" w:rsidP="00D677DB">
            <w:pPr>
              <w:pStyle w:val="Default"/>
              <w:jc w:val="both"/>
              <w:rPr>
                <w:rFonts w:ascii="Times New Roman" w:hAnsi="Times New Roman" w:cs="Times New Roman"/>
                <w:color w:val="auto"/>
                <w:lang/>
              </w:rPr>
            </w:pPr>
            <w:r w:rsidRPr="00DA7FC9">
              <w:rPr>
                <w:rFonts w:ascii="Times New Roman" w:hAnsi="Times New Roman" w:cs="Times New Roman"/>
                <w:color w:val="auto"/>
                <w:lang/>
              </w:rPr>
              <w:t xml:space="preserve">1. Извод из казнене евиденције, односно уверењe основног суда на чијем подручју се налази седиште домаћег правног лица, односно седиште представништва или огранка страног правног лица, којим се потврђује да правно лице није осуђивано за кривична дела против привреде, против животне средине, примања или давања мита, преваре; </w:t>
            </w:r>
          </w:p>
          <w:p w:rsidR="001F0D92" w:rsidRPr="00DA7FC9" w:rsidRDefault="001F0D92" w:rsidP="00D677DB">
            <w:pPr>
              <w:pStyle w:val="Default"/>
              <w:ind w:left="33"/>
              <w:jc w:val="both"/>
              <w:rPr>
                <w:rFonts w:ascii="Times New Roman" w:hAnsi="Times New Roman" w:cs="Times New Roman"/>
                <w:color w:val="auto"/>
                <w:lang/>
              </w:rPr>
            </w:pPr>
            <w:r w:rsidRPr="00DA7FC9">
              <w:rPr>
                <w:rFonts w:ascii="Times New Roman" w:hAnsi="Times New Roman" w:cs="Times New Roman"/>
                <w:color w:val="auto"/>
                <w:lang/>
              </w:rPr>
              <w:t xml:space="preserve">2. 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w:t>
            </w:r>
          </w:p>
          <w:p w:rsidR="001F0D92" w:rsidRPr="00DA7FC9" w:rsidRDefault="001F0D92" w:rsidP="00D677DB">
            <w:pPr>
              <w:pStyle w:val="Default"/>
              <w:ind w:left="33"/>
              <w:jc w:val="both"/>
              <w:rPr>
                <w:rFonts w:ascii="Times New Roman" w:hAnsi="Times New Roman" w:cs="Times New Roman"/>
                <w:color w:val="auto"/>
                <w:lang/>
              </w:rPr>
            </w:pPr>
            <w:r w:rsidRPr="00DA7FC9">
              <w:rPr>
                <w:rFonts w:ascii="Times New Roman" w:hAnsi="Times New Roman" w:cs="Times New Roman"/>
                <w:color w:val="auto"/>
                <w:lang/>
              </w:rPr>
              <w:t xml:space="preserve">3. Извод из казнене евиденције, односно уверење надлежне полицијске управе МУП, којим се потврђује да законски заступник понуђача није осуђиван за кривична дела против привреде, против животне средине, примања или давања мита, преваре и неко од кривичних дела организованог криминала (захтев се може поднети према месту рођења или према месту пребивалишта законског </w:t>
            </w:r>
            <w:r w:rsidRPr="00DA7FC9">
              <w:rPr>
                <w:rFonts w:ascii="Times New Roman" w:hAnsi="Times New Roman" w:cs="Times New Roman"/>
                <w:color w:val="auto"/>
                <w:lang/>
              </w:rPr>
              <w:lastRenderedPageBreak/>
              <w:t>заступника). Уколико понуђач има више законских заступника дужан је да достави доказ за сваког од њих.</w:t>
            </w:r>
          </w:p>
          <w:p w:rsidR="001F0D92" w:rsidRPr="00DA7FC9" w:rsidRDefault="001F0D92" w:rsidP="00D677DB">
            <w:pPr>
              <w:pStyle w:val="Default"/>
              <w:jc w:val="both"/>
              <w:rPr>
                <w:rFonts w:ascii="Times New Roman" w:hAnsi="Times New Roman" w:cs="Times New Roman"/>
                <w:b/>
                <w:iCs/>
                <w:color w:val="auto"/>
                <w:lang/>
              </w:rPr>
            </w:pPr>
            <w:r w:rsidRPr="00DA7FC9">
              <w:rPr>
                <w:rFonts w:ascii="Times New Roman" w:hAnsi="Times New Roman" w:cs="Times New Roman"/>
                <w:b/>
                <w:iCs/>
                <w:color w:val="auto"/>
                <w:lang/>
              </w:rPr>
              <w:t>Доказ за предузетнике:</w:t>
            </w:r>
          </w:p>
          <w:p w:rsidR="001F0D92" w:rsidRPr="00DA7FC9" w:rsidRDefault="001F0D92" w:rsidP="00D677DB">
            <w:pPr>
              <w:pStyle w:val="Default"/>
              <w:jc w:val="both"/>
              <w:rPr>
                <w:rFonts w:ascii="Times New Roman" w:hAnsi="Times New Roman" w:cs="Times New Roman"/>
                <w:iCs/>
                <w:color w:val="auto"/>
                <w:lang/>
              </w:rPr>
            </w:pPr>
            <w:r w:rsidRPr="00DA7FC9">
              <w:rPr>
                <w:rFonts w:ascii="Times New Roman" w:hAnsi="Times New Roman" w:cs="Times New Roman"/>
                <w:iCs/>
                <w:color w:val="auto"/>
                <w:lang/>
              </w:rPr>
              <w:t xml:space="preserve">-Извод из казнене евиденције надлежне Полицијске управе МУП да није осуђиван за неко од кривичних дела као члан организоване криминалне групе, против привреде, против заштите животне средине, примања или давања мита, преваре </w:t>
            </w:r>
            <w:r w:rsidRPr="00DA7FC9">
              <w:rPr>
                <w:rFonts w:ascii="Times New Roman" w:hAnsi="Times New Roman" w:cs="Times New Roman"/>
                <w:color w:val="auto"/>
                <w:lang/>
              </w:rPr>
              <w:t>(захтев се може поднети према месту рођења или према месту пребивалишта)</w:t>
            </w:r>
            <w:r w:rsidRPr="00DA7FC9">
              <w:rPr>
                <w:rFonts w:ascii="Times New Roman" w:hAnsi="Times New Roman" w:cs="Times New Roman"/>
                <w:iCs/>
                <w:color w:val="auto"/>
                <w:lang/>
              </w:rPr>
              <w:t>.</w:t>
            </w:r>
          </w:p>
          <w:p w:rsidR="001F0D92" w:rsidRPr="00DA7FC9" w:rsidRDefault="001F0D92" w:rsidP="00D677DB">
            <w:pPr>
              <w:pStyle w:val="Default"/>
              <w:jc w:val="both"/>
              <w:rPr>
                <w:rFonts w:ascii="Times New Roman" w:hAnsi="Times New Roman" w:cs="Times New Roman"/>
                <w:b/>
                <w:iCs/>
                <w:color w:val="auto"/>
                <w:lang/>
              </w:rPr>
            </w:pPr>
            <w:r w:rsidRPr="00DA7FC9">
              <w:rPr>
                <w:rFonts w:ascii="Times New Roman" w:hAnsi="Times New Roman" w:cs="Times New Roman"/>
                <w:b/>
                <w:iCs/>
                <w:color w:val="auto"/>
                <w:lang/>
              </w:rPr>
              <w:t>Доказ за физичка лица:</w:t>
            </w:r>
          </w:p>
          <w:p w:rsidR="001F0D92" w:rsidRPr="00DA7FC9" w:rsidRDefault="001F0D92" w:rsidP="00D677DB">
            <w:pPr>
              <w:pStyle w:val="Default"/>
              <w:jc w:val="both"/>
              <w:rPr>
                <w:rFonts w:ascii="Times New Roman" w:hAnsi="Times New Roman" w:cs="Times New Roman"/>
                <w:b/>
                <w:iCs/>
                <w:color w:val="auto"/>
                <w:lang/>
              </w:rPr>
            </w:pPr>
            <w:r w:rsidRPr="00DA7FC9">
              <w:rPr>
                <w:rFonts w:ascii="Times New Roman" w:hAnsi="Times New Roman" w:cs="Times New Roman"/>
                <w:iCs/>
                <w:color w:val="auto"/>
                <w:lang/>
              </w:rPr>
              <w:t xml:space="preserve">-Извод из казнене евиденције надлежне Полицијске управе МУП да није осуђиван за неко од кривичних дела као члан организоване криминалне групе, против привреде, против заштите животне средине, примања или давања мита, преваре </w:t>
            </w:r>
            <w:r w:rsidRPr="00DA7FC9">
              <w:rPr>
                <w:rFonts w:ascii="Times New Roman" w:hAnsi="Times New Roman" w:cs="Times New Roman"/>
                <w:color w:val="auto"/>
                <w:lang/>
              </w:rPr>
              <w:t>(захтев се може поднети према месту рођења или према месту пребивалишта)</w:t>
            </w:r>
            <w:r w:rsidRPr="00DA7FC9">
              <w:rPr>
                <w:rFonts w:ascii="Times New Roman" w:hAnsi="Times New Roman" w:cs="Times New Roman"/>
                <w:iCs/>
                <w:color w:val="auto"/>
                <w:lang/>
              </w:rPr>
              <w:t>.</w:t>
            </w:r>
          </w:p>
        </w:tc>
        <w:tc>
          <w:tcPr>
            <w:tcW w:w="1665" w:type="dxa"/>
          </w:tcPr>
          <w:p w:rsidR="001F0D92" w:rsidRPr="00DA7FC9" w:rsidRDefault="001F0D92" w:rsidP="00D677DB">
            <w:pPr>
              <w:pStyle w:val="Default"/>
              <w:jc w:val="both"/>
              <w:rPr>
                <w:rFonts w:ascii="Times New Roman" w:hAnsi="Times New Roman" w:cs="Times New Roman"/>
                <w:iCs/>
                <w:color w:val="auto"/>
                <w:lang/>
              </w:rPr>
            </w:pPr>
          </w:p>
        </w:tc>
      </w:tr>
      <w:tr w:rsidR="001F0D92" w:rsidRPr="00DA7FC9" w:rsidTr="00D677DB">
        <w:trPr>
          <w:trHeight w:val="789"/>
        </w:trPr>
        <w:tc>
          <w:tcPr>
            <w:tcW w:w="801" w:type="dxa"/>
            <w:vAlign w:val="center"/>
          </w:tcPr>
          <w:p w:rsidR="001F0D92" w:rsidRPr="00DA7FC9" w:rsidRDefault="001F0D92" w:rsidP="00D677DB">
            <w:pPr>
              <w:rPr>
                <w:noProof/>
                <w:lang/>
              </w:rPr>
            </w:pPr>
            <w:r w:rsidRPr="00DA7FC9">
              <w:rPr>
                <w:noProof/>
                <w:lang/>
              </w:rPr>
              <w:lastRenderedPageBreak/>
              <w:t xml:space="preserve">   3.</w:t>
            </w:r>
          </w:p>
        </w:tc>
        <w:tc>
          <w:tcPr>
            <w:tcW w:w="3183" w:type="dxa"/>
            <w:gridSpan w:val="2"/>
            <w:vAlign w:val="center"/>
          </w:tcPr>
          <w:p w:rsidR="001F0D92" w:rsidRPr="00DA7FC9" w:rsidRDefault="001F0D92" w:rsidP="00D677DB">
            <w:pPr>
              <w:pStyle w:val="stil1tekst"/>
              <w:ind w:left="0" w:right="63" w:firstLine="0"/>
              <w:rPr>
                <w:noProof/>
                <w:sz w:val="24"/>
                <w:szCs w:val="24"/>
                <w:lang/>
              </w:rPr>
            </w:pPr>
            <w:r w:rsidRPr="00DA7FC9">
              <w:rPr>
                <w:noProof/>
                <w:sz w:val="24"/>
                <w:szCs w:val="24"/>
                <w:lang/>
              </w:rPr>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c>
          <w:tcPr>
            <w:tcW w:w="3969" w:type="dxa"/>
          </w:tcPr>
          <w:p w:rsidR="001F0D92" w:rsidRPr="00DA7FC9" w:rsidRDefault="001F0D92" w:rsidP="00D677DB">
            <w:pPr>
              <w:pStyle w:val="Default"/>
              <w:jc w:val="both"/>
              <w:rPr>
                <w:rFonts w:ascii="Times New Roman" w:hAnsi="Times New Roman" w:cs="Times New Roman"/>
                <w:iCs/>
                <w:color w:val="auto"/>
                <w:lang/>
              </w:rPr>
            </w:pPr>
          </w:p>
          <w:p w:rsidR="001F0D92" w:rsidRPr="00DA7FC9" w:rsidRDefault="001F0D92" w:rsidP="00D677DB">
            <w:pPr>
              <w:pStyle w:val="Default"/>
              <w:jc w:val="both"/>
              <w:rPr>
                <w:rFonts w:ascii="Times New Roman" w:hAnsi="Times New Roman" w:cs="Times New Roman"/>
                <w:b/>
                <w:iCs/>
                <w:color w:val="auto"/>
                <w:lang/>
              </w:rPr>
            </w:pPr>
            <w:r w:rsidRPr="00DA7FC9">
              <w:rPr>
                <w:rFonts w:ascii="Times New Roman" w:hAnsi="Times New Roman" w:cs="Times New Roman"/>
                <w:iCs/>
                <w:color w:val="auto"/>
                <w:lang/>
              </w:rPr>
              <w:t xml:space="preserve">Доказ за </w:t>
            </w:r>
            <w:r w:rsidRPr="00DA7FC9">
              <w:rPr>
                <w:rFonts w:ascii="Times New Roman" w:hAnsi="Times New Roman" w:cs="Times New Roman"/>
                <w:b/>
                <w:iCs/>
                <w:color w:val="auto"/>
                <w:lang/>
              </w:rPr>
              <w:t>правно лице / предузетнике / физичка лица:</w:t>
            </w:r>
          </w:p>
          <w:p w:rsidR="001F0D92" w:rsidRPr="00DA7FC9" w:rsidRDefault="001F0D92" w:rsidP="00D677DB">
            <w:pPr>
              <w:pStyle w:val="Default"/>
              <w:jc w:val="both"/>
              <w:rPr>
                <w:rFonts w:ascii="Times New Roman" w:hAnsi="Times New Roman" w:cs="Times New Roman"/>
                <w:b/>
                <w:bCs/>
                <w:iCs/>
                <w:color w:val="auto"/>
                <w:lang/>
              </w:rPr>
            </w:pPr>
            <w:r w:rsidRPr="00DA7FC9">
              <w:rPr>
                <w:rFonts w:ascii="Times New Roman" w:hAnsi="Times New Roman" w:cs="Times New Roman"/>
                <w:color w:val="auto"/>
                <w:lang/>
              </w:rPr>
              <w:t>У</w:t>
            </w:r>
            <w:r w:rsidRPr="00DA7FC9">
              <w:rPr>
                <w:rFonts w:ascii="Times New Roman" w:hAnsi="Times New Roman" w:cs="Times New Roman"/>
                <w:iCs/>
                <w:color w:val="auto"/>
                <w:lang/>
              </w:rPr>
              <w:t>верења Пореске управе Министарства финансија да је измирио доспеле порезе и доприносе, и уверења надлежне локалне самоуправе да је измирио обавезе по основу изворних локалних јавних прихода,</w:t>
            </w:r>
            <w:r w:rsidRPr="00DA7FC9">
              <w:rPr>
                <w:rFonts w:ascii="Times New Roman" w:hAnsi="Times New Roman" w:cs="Times New Roman"/>
                <w:color w:val="auto"/>
                <w:lang/>
              </w:rPr>
              <w:t xml:space="preserve"> или потврду Агенције за приватизацију да се понуђач налази у поступку приватизације</w:t>
            </w:r>
            <w:r w:rsidRPr="00DA7FC9">
              <w:rPr>
                <w:color w:val="auto"/>
                <w:lang/>
              </w:rPr>
              <w:t>,</w:t>
            </w:r>
            <w:r w:rsidRPr="00DA7FC9">
              <w:rPr>
                <w:rFonts w:ascii="Times New Roman" w:hAnsi="Times New Roman" w:cs="Times New Roman"/>
                <w:iCs/>
                <w:color w:val="auto"/>
                <w:lang/>
              </w:rPr>
              <w:t xml:space="preserve"> не старија од два месеца пре отварања понуде</w:t>
            </w:r>
            <w:r w:rsidRPr="00DA7FC9">
              <w:rPr>
                <w:rFonts w:ascii="Times New Roman" w:hAnsi="Times New Roman" w:cs="Times New Roman"/>
                <w:b/>
                <w:bCs/>
                <w:iCs/>
                <w:color w:val="auto"/>
                <w:lang/>
              </w:rPr>
              <w:t>.</w:t>
            </w:r>
          </w:p>
          <w:p w:rsidR="001F0D92" w:rsidRPr="00DA7FC9" w:rsidRDefault="001F0D92" w:rsidP="00D677DB">
            <w:pPr>
              <w:jc w:val="both"/>
              <w:rPr>
                <w:b/>
                <w:noProof/>
                <w:lang/>
              </w:rPr>
            </w:pPr>
            <w:r w:rsidRPr="00DA7FC9">
              <w:rPr>
                <w:b/>
                <w:iCs/>
                <w:lang/>
              </w:rPr>
              <w:t xml:space="preserve">Овај доказ достављају сви понуђачи било да </w:t>
            </w:r>
            <w:r w:rsidRPr="00DA7FC9">
              <w:rPr>
                <w:b/>
                <w:lang/>
              </w:rPr>
              <w:t xml:space="preserve">су </w:t>
            </w:r>
            <w:r w:rsidRPr="00DA7FC9">
              <w:rPr>
                <w:b/>
                <w:iCs/>
                <w:lang/>
              </w:rPr>
              <w:t>правна лица или предузетници</w:t>
            </w:r>
            <w:r w:rsidRPr="00DA7FC9">
              <w:rPr>
                <w:b/>
                <w:noProof/>
                <w:lang/>
              </w:rPr>
              <w:t>.</w:t>
            </w:r>
          </w:p>
        </w:tc>
        <w:tc>
          <w:tcPr>
            <w:tcW w:w="1665" w:type="dxa"/>
          </w:tcPr>
          <w:p w:rsidR="001F0D92" w:rsidRPr="00DA7FC9" w:rsidRDefault="001F0D92" w:rsidP="00D677DB">
            <w:pPr>
              <w:pStyle w:val="Default"/>
              <w:rPr>
                <w:rFonts w:ascii="Times New Roman" w:hAnsi="Times New Roman" w:cs="Times New Roman"/>
                <w:iCs/>
                <w:color w:val="auto"/>
                <w:lang/>
              </w:rPr>
            </w:pPr>
          </w:p>
          <w:p w:rsidR="001F0D92" w:rsidRPr="00DA7FC9" w:rsidRDefault="001F0D92" w:rsidP="00D677DB">
            <w:pPr>
              <w:pStyle w:val="Default"/>
              <w:rPr>
                <w:rFonts w:ascii="Times New Roman" w:hAnsi="Times New Roman" w:cs="Times New Roman"/>
                <w:iCs/>
                <w:color w:val="auto"/>
                <w:lang/>
              </w:rPr>
            </w:pPr>
          </w:p>
        </w:tc>
      </w:tr>
      <w:tr w:rsidR="001F0D92" w:rsidRPr="00DA7FC9" w:rsidTr="00D677DB">
        <w:trPr>
          <w:trHeight w:val="789"/>
        </w:trPr>
        <w:tc>
          <w:tcPr>
            <w:tcW w:w="801" w:type="dxa"/>
            <w:vAlign w:val="center"/>
          </w:tcPr>
          <w:p w:rsidR="001F0D92" w:rsidRPr="00DA7FC9" w:rsidRDefault="001F0D92" w:rsidP="00D677DB">
            <w:pPr>
              <w:rPr>
                <w:noProof/>
                <w:lang/>
              </w:rPr>
            </w:pPr>
            <w:r w:rsidRPr="00DA7FC9">
              <w:rPr>
                <w:noProof/>
                <w:lang/>
              </w:rPr>
              <w:t xml:space="preserve">   4.</w:t>
            </w:r>
          </w:p>
        </w:tc>
        <w:tc>
          <w:tcPr>
            <w:tcW w:w="3183" w:type="dxa"/>
            <w:gridSpan w:val="2"/>
            <w:vAlign w:val="center"/>
          </w:tcPr>
          <w:p w:rsidR="001F0D92" w:rsidRPr="00DA7FC9" w:rsidRDefault="001F0D92" w:rsidP="00D677DB">
            <w:pPr>
              <w:jc w:val="both"/>
              <w:rPr>
                <w:noProof/>
                <w:lang/>
              </w:rPr>
            </w:pPr>
            <w:r w:rsidRPr="00DA7FC9">
              <w:rPr>
                <w:noProof/>
                <w:lang/>
              </w:rPr>
              <w:t>Понуђач има важећу дозволу надлежног органа за обављање делатности која је предмет јавне набавке.</w:t>
            </w:r>
          </w:p>
        </w:tc>
        <w:tc>
          <w:tcPr>
            <w:tcW w:w="3969" w:type="dxa"/>
          </w:tcPr>
          <w:p w:rsidR="001F0D92" w:rsidRPr="00DA7FC9" w:rsidRDefault="001F0D92" w:rsidP="00D677DB">
            <w:pPr>
              <w:jc w:val="both"/>
              <w:rPr>
                <w:noProof/>
                <w:lang/>
              </w:rPr>
            </w:pPr>
            <w:r w:rsidRPr="00DA7FC9">
              <w:rPr>
                <w:iCs/>
                <w:lang/>
              </w:rPr>
              <w:t xml:space="preserve">Доказ за </w:t>
            </w:r>
            <w:r w:rsidRPr="00DA7FC9">
              <w:rPr>
                <w:b/>
                <w:iCs/>
                <w:lang/>
              </w:rPr>
              <w:t>правно лице / предузетнике / физичка лица:</w:t>
            </w:r>
          </w:p>
          <w:p w:rsidR="001F0D92" w:rsidRPr="00DA7FC9" w:rsidRDefault="001F0D92" w:rsidP="00D677DB">
            <w:pPr>
              <w:jc w:val="both"/>
              <w:rPr>
                <w:iCs/>
                <w:lang/>
              </w:rPr>
            </w:pPr>
            <w:r w:rsidRPr="00DA7FC9">
              <w:rPr>
                <w:iCs/>
                <w:lang/>
              </w:rPr>
              <w:t xml:space="preserve">Решење Министарства здравља о дозволи за бављење прометом лекова и медицинских средстава на велико. </w:t>
            </w:r>
          </w:p>
          <w:p w:rsidR="001F0D92" w:rsidRPr="00DA7FC9" w:rsidRDefault="001F0D92" w:rsidP="00D677DB">
            <w:pPr>
              <w:jc w:val="both"/>
              <w:rPr>
                <w:b/>
                <w:noProof/>
                <w:lang/>
              </w:rPr>
            </w:pPr>
            <w:r w:rsidRPr="00DA7FC9">
              <w:rPr>
                <w:b/>
                <w:iCs/>
                <w:lang/>
              </w:rPr>
              <w:t>Дозвола мора бити важећа.</w:t>
            </w:r>
          </w:p>
        </w:tc>
        <w:tc>
          <w:tcPr>
            <w:tcW w:w="1665" w:type="dxa"/>
          </w:tcPr>
          <w:p w:rsidR="001F0D92" w:rsidRPr="00DA7FC9" w:rsidRDefault="001F0D92" w:rsidP="00D677DB">
            <w:pPr>
              <w:rPr>
                <w:iCs/>
                <w:lang/>
              </w:rPr>
            </w:pPr>
          </w:p>
        </w:tc>
      </w:tr>
      <w:tr w:rsidR="001F0D92" w:rsidRPr="00DA7FC9" w:rsidTr="00D677DB">
        <w:trPr>
          <w:trHeight w:val="848"/>
        </w:trPr>
        <w:tc>
          <w:tcPr>
            <w:tcW w:w="9618" w:type="dxa"/>
            <w:gridSpan w:val="5"/>
            <w:vAlign w:val="center"/>
          </w:tcPr>
          <w:p w:rsidR="001F0D92" w:rsidRPr="00DA7FC9" w:rsidRDefault="001F0D92" w:rsidP="00D677DB">
            <w:pPr>
              <w:pStyle w:val="ListParagraph"/>
              <w:ind w:left="0" w:firstLine="48"/>
              <w:jc w:val="center"/>
              <w:rPr>
                <w:b/>
                <w:noProof/>
                <w:lang/>
              </w:rPr>
            </w:pPr>
            <w:r w:rsidRPr="00DA7FC9">
              <w:rPr>
                <w:b/>
                <w:noProof/>
                <w:lang/>
              </w:rPr>
              <w:lastRenderedPageBreak/>
              <w:t>ДОДАТНИ УСЛОВИ ЗА УЧЕШЋЕ У ПОСТУПКУ ЈАВНЕ НАБАВКЕ</w:t>
            </w:r>
          </w:p>
          <w:p w:rsidR="001F0D92" w:rsidRPr="00DA7FC9" w:rsidRDefault="001F0D92" w:rsidP="00D677DB">
            <w:pPr>
              <w:pStyle w:val="ListParagraph"/>
              <w:ind w:left="0" w:firstLine="48"/>
              <w:jc w:val="center"/>
              <w:rPr>
                <w:b/>
                <w:noProof/>
                <w:lang/>
              </w:rPr>
            </w:pPr>
            <w:r w:rsidRPr="00DA7FC9">
              <w:rPr>
                <w:b/>
                <w:noProof/>
                <w:lang/>
              </w:rPr>
              <w:t xml:space="preserve"> ИЗ ЧЛАНА 76. ЗАКОНА</w:t>
            </w:r>
          </w:p>
        </w:tc>
      </w:tr>
      <w:tr w:rsidR="001F0D92" w:rsidRPr="00DA7FC9" w:rsidTr="00D677DB">
        <w:trPr>
          <w:trHeight w:val="1121"/>
        </w:trPr>
        <w:tc>
          <w:tcPr>
            <w:tcW w:w="801" w:type="dxa"/>
            <w:tcBorders>
              <w:top w:val="single" w:sz="4" w:space="0" w:color="auto"/>
              <w:left w:val="double" w:sz="4" w:space="0" w:color="auto"/>
              <w:bottom w:val="single" w:sz="4" w:space="0" w:color="auto"/>
              <w:right w:val="single" w:sz="4" w:space="0" w:color="auto"/>
            </w:tcBorders>
            <w:shd w:val="clear" w:color="auto" w:fill="auto"/>
            <w:vAlign w:val="center"/>
          </w:tcPr>
          <w:p w:rsidR="001F0D92" w:rsidRPr="00DA7FC9" w:rsidRDefault="001F0D92" w:rsidP="00D677DB">
            <w:pPr>
              <w:pStyle w:val="ListParagraph"/>
              <w:ind w:left="405"/>
              <w:rPr>
                <w:noProof/>
                <w:lang/>
              </w:rPr>
            </w:pPr>
          </w:p>
          <w:p w:rsidR="001F0D92" w:rsidRPr="00DA7FC9" w:rsidRDefault="001F0D92" w:rsidP="00D677DB">
            <w:pPr>
              <w:pStyle w:val="ListParagraph"/>
              <w:ind w:left="405"/>
              <w:rPr>
                <w:noProof/>
                <w:lang/>
              </w:rPr>
            </w:pPr>
            <w:r w:rsidRPr="00DA7FC9">
              <w:rPr>
                <w:noProof/>
                <w:lang/>
              </w:rPr>
              <w:t>5.</w:t>
            </w:r>
          </w:p>
          <w:p w:rsidR="001F0D92" w:rsidRPr="00DA7FC9" w:rsidRDefault="001F0D92" w:rsidP="00D677DB">
            <w:pPr>
              <w:pStyle w:val="ListParagraph"/>
              <w:ind w:left="405"/>
              <w:rPr>
                <w:noProof/>
                <w:lang/>
              </w:rPr>
            </w:pPr>
          </w:p>
          <w:p w:rsidR="001F0D92" w:rsidRPr="00DA7FC9" w:rsidRDefault="001F0D92" w:rsidP="00D677DB">
            <w:pPr>
              <w:pStyle w:val="ListParagraph"/>
              <w:ind w:left="405"/>
              <w:rPr>
                <w:noProof/>
                <w:lang/>
              </w:rPr>
            </w:pPr>
          </w:p>
          <w:p w:rsidR="001F0D92" w:rsidRPr="00DA7FC9" w:rsidRDefault="001F0D92" w:rsidP="00D677DB">
            <w:pPr>
              <w:pStyle w:val="ListParagraph"/>
              <w:ind w:left="405"/>
              <w:rPr>
                <w:noProof/>
                <w:lang/>
              </w:rPr>
            </w:pPr>
          </w:p>
        </w:tc>
        <w:tc>
          <w:tcPr>
            <w:tcW w:w="3041" w:type="dxa"/>
            <w:tcBorders>
              <w:top w:val="single" w:sz="4" w:space="0" w:color="auto"/>
              <w:left w:val="single" w:sz="4" w:space="0" w:color="auto"/>
              <w:bottom w:val="single" w:sz="4" w:space="0" w:color="auto"/>
              <w:right w:val="single" w:sz="4" w:space="0" w:color="auto"/>
            </w:tcBorders>
            <w:shd w:val="clear" w:color="auto" w:fill="auto"/>
          </w:tcPr>
          <w:p w:rsidR="001F0D92" w:rsidRPr="00DA7FC9" w:rsidRDefault="001F0D92" w:rsidP="00D677DB">
            <w:pPr>
              <w:jc w:val="both"/>
              <w:rPr>
                <w:lang/>
              </w:rPr>
            </w:pPr>
          </w:p>
          <w:p w:rsidR="001F0D92" w:rsidRPr="00DA7FC9" w:rsidRDefault="001F0D92" w:rsidP="00D677DB">
            <w:pPr>
              <w:jc w:val="both"/>
              <w:rPr>
                <w:lang/>
              </w:rPr>
            </w:pPr>
            <w:r w:rsidRPr="00DA7FC9">
              <w:rPr>
                <w:lang/>
              </w:rPr>
              <w:t>Да понуђач поседује решење носиоца дозволе за стављање у промет медицинског средства који је предмет набавке издато од стране Агенције за лекове и медицинска средства Србије;</w:t>
            </w:r>
          </w:p>
        </w:tc>
        <w:tc>
          <w:tcPr>
            <w:tcW w:w="5776" w:type="dxa"/>
            <w:gridSpan w:val="3"/>
            <w:tcBorders>
              <w:top w:val="single" w:sz="4" w:space="0" w:color="auto"/>
              <w:left w:val="single" w:sz="4" w:space="0" w:color="auto"/>
              <w:bottom w:val="single" w:sz="4" w:space="0" w:color="auto"/>
              <w:right w:val="double" w:sz="4" w:space="0" w:color="auto"/>
            </w:tcBorders>
            <w:shd w:val="clear" w:color="auto" w:fill="auto"/>
            <w:vAlign w:val="center"/>
          </w:tcPr>
          <w:p w:rsidR="001F0D92" w:rsidRPr="00DA7FC9" w:rsidRDefault="001F0D92" w:rsidP="00D677DB">
            <w:pPr>
              <w:jc w:val="both"/>
              <w:rPr>
                <w:iCs/>
                <w:lang/>
              </w:rPr>
            </w:pPr>
            <w:r w:rsidRPr="00DA7FC9">
              <w:rPr>
                <w:iCs/>
                <w:lang/>
              </w:rPr>
              <w:t>Копија решења о упису у регистар АЛИМС које мора бити важеће.</w:t>
            </w:r>
          </w:p>
          <w:p w:rsidR="001F0D92" w:rsidRPr="00DA7FC9" w:rsidRDefault="001F0D92" w:rsidP="00D677DB">
            <w:pPr>
              <w:jc w:val="both"/>
              <w:rPr>
                <w:lang/>
              </w:rPr>
            </w:pPr>
          </w:p>
          <w:p w:rsidR="001F0D92" w:rsidRPr="00DA7FC9" w:rsidRDefault="001F0D92" w:rsidP="00D677DB">
            <w:pPr>
              <w:rPr>
                <w:noProof/>
                <w:lang/>
              </w:rPr>
            </w:pPr>
            <w:r w:rsidRPr="00DA7FC9">
              <w:rPr>
                <w:lang/>
              </w:rPr>
              <w:t>Уколико понуђач тврди да медицинско средство које нуди не подлеже регистрацији код АЛИМС, дужан је да достави изјаву понуђача и/или потврду АЛИМС да предметно медицинско средство не подлеже регистрацији.</w:t>
            </w:r>
          </w:p>
        </w:tc>
      </w:tr>
    </w:tbl>
    <w:p w:rsidR="00E01718" w:rsidRPr="00DA7FC9" w:rsidRDefault="00E01718" w:rsidP="00E01718">
      <w:pPr>
        <w:jc w:val="both"/>
        <w:rPr>
          <w:noProof/>
          <w:lang/>
        </w:rPr>
      </w:pPr>
    </w:p>
    <w:p w:rsidR="001F0D92" w:rsidRPr="00DA7FC9" w:rsidRDefault="001F0D92" w:rsidP="001F0D92">
      <w:pPr>
        <w:jc w:val="both"/>
        <w:rPr>
          <w:noProof/>
          <w:lang/>
        </w:rPr>
      </w:pPr>
    </w:p>
    <w:p w:rsidR="001F0D92" w:rsidRPr="00DA7FC9" w:rsidRDefault="001F0D92" w:rsidP="001F0D92">
      <w:pPr>
        <w:pStyle w:val="ListParagraph"/>
        <w:numPr>
          <w:ilvl w:val="0"/>
          <w:numId w:val="1"/>
        </w:numPr>
        <w:jc w:val="both"/>
        <w:rPr>
          <w:noProof/>
          <w:lang/>
        </w:rPr>
      </w:pPr>
      <w:r w:rsidRPr="00DA7FC9">
        <w:rPr>
          <w:noProof/>
          <w:lang/>
        </w:rPr>
        <w:t>Докази из тачака 2. и 3. не могу бити старији од два месеца пре отварања понуда.</w:t>
      </w:r>
    </w:p>
    <w:p w:rsidR="001F0D92" w:rsidRPr="00DA7FC9" w:rsidRDefault="001F0D92" w:rsidP="001F0D92">
      <w:pPr>
        <w:pStyle w:val="ListParagraph"/>
        <w:ind w:left="405"/>
        <w:jc w:val="both"/>
        <w:rPr>
          <w:noProof/>
          <w:lang/>
        </w:rPr>
      </w:pPr>
    </w:p>
    <w:p w:rsidR="001F0D92" w:rsidRPr="00DA7FC9" w:rsidRDefault="001F0D92" w:rsidP="001F0D92">
      <w:pPr>
        <w:pStyle w:val="ListParagraph"/>
        <w:numPr>
          <w:ilvl w:val="0"/>
          <w:numId w:val="1"/>
        </w:numPr>
        <w:jc w:val="both"/>
        <w:rPr>
          <w:noProof/>
          <w:lang/>
        </w:rPr>
      </w:pPr>
      <w:r w:rsidRPr="00DA7FC9">
        <w:rPr>
          <w:noProof/>
          <w:lang/>
        </w:rPr>
        <w:t>ОБАВЕЗНИ УСЛОВИ ЗА УЧЕШЋЕ У ПОСТУПКУ ЈАВНЕ НАБАВКЕ ИЗ ЧЛАНА 75. ЗАКОНА о ЈН: испуњеност услова понуђач доказује достављањем доказа за тачку 4. а остале доказе потврђује законски заступник понуђача потписаном и печатираном ОВОМ ИЗЈАВОМ.</w:t>
      </w:r>
    </w:p>
    <w:p w:rsidR="001F0D92" w:rsidRPr="00DA7FC9" w:rsidRDefault="001F0D92" w:rsidP="001F0D92">
      <w:pPr>
        <w:pStyle w:val="ListParagraph"/>
        <w:rPr>
          <w:noProof/>
          <w:lang/>
        </w:rPr>
      </w:pPr>
    </w:p>
    <w:p w:rsidR="001F0D92" w:rsidRPr="00DA7FC9" w:rsidRDefault="001F0D92" w:rsidP="001F0D92">
      <w:pPr>
        <w:pStyle w:val="ListParagraph"/>
        <w:numPr>
          <w:ilvl w:val="0"/>
          <w:numId w:val="1"/>
        </w:numPr>
        <w:jc w:val="both"/>
        <w:rPr>
          <w:noProof/>
          <w:lang/>
        </w:rPr>
      </w:pPr>
      <w:r w:rsidRPr="00DA7FC9">
        <w:rPr>
          <w:noProof/>
          <w:lang/>
        </w:rPr>
        <w:t xml:space="preserve">ДОДАТНИ УСЛОВИ ЗА УЧЕШЋЕ У ПОСТУПКУ ЈАВНЕ НАБАВКЕ ИЗ ЧЛАНА 76. ЗАКОНА о ЈН: </w:t>
      </w:r>
      <w:r w:rsidRPr="00DA7FC9">
        <w:rPr>
          <w:b/>
          <w:noProof/>
          <w:u w:val="single"/>
          <w:lang/>
        </w:rPr>
        <w:t>испуњеност услова понуђач доказује искључиво достављањем доказа наведених у табели.</w:t>
      </w:r>
    </w:p>
    <w:p w:rsidR="001F0D92" w:rsidRPr="00DA7FC9" w:rsidRDefault="001F0D92" w:rsidP="001F0D92">
      <w:pPr>
        <w:jc w:val="both"/>
        <w:rPr>
          <w:noProof/>
          <w:lang/>
        </w:rPr>
      </w:pPr>
    </w:p>
    <w:p w:rsidR="001F0D92" w:rsidRPr="00DA7FC9" w:rsidRDefault="001F0D92" w:rsidP="001F0D92">
      <w:pPr>
        <w:pStyle w:val="ListParagraph"/>
        <w:numPr>
          <w:ilvl w:val="0"/>
          <w:numId w:val="1"/>
        </w:numPr>
        <w:jc w:val="both"/>
        <w:rPr>
          <w:noProof/>
          <w:lang/>
        </w:rPr>
      </w:pPr>
      <w:r w:rsidRPr="00DA7FC9">
        <w:rPr>
          <w:lang/>
        </w:rPr>
        <w:t>ИСПУЊЕНОСТ УСЛОВА понуђач попуњава са ДА или НЕ.</w:t>
      </w:r>
    </w:p>
    <w:p w:rsidR="001F0D92" w:rsidRPr="00DA7FC9" w:rsidRDefault="001F0D92" w:rsidP="001F0D92">
      <w:pPr>
        <w:jc w:val="both"/>
        <w:rPr>
          <w:noProof/>
          <w:lang/>
        </w:rPr>
      </w:pPr>
    </w:p>
    <w:p w:rsidR="001F0D92" w:rsidRPr="00DA7FC9" w:rsidRDefault="001F0D92" w:rsidP="001F0D92">
      <w:pPr>
        <w:pStyle w:val="ListParagraph"/>
        <w:numPr>
          <w:ilvl w:val="0"/>
          <w:numId w:val="1"/>
        </w:numPr>
        <w:ind w:left="360" w:hanging="315"/>
        <w:jc w:val="both"/>
        <w:rPr>
          <w:bCs/>
          <w:iCs/>
          <w:lang/>
        </w:rPr>
      </w:pPr>
      <w:r w:rsidRPr="00DA7FC9">
        <w:rPr>
          <w:b/>
          <w:bCs/>
          <w:iCs/>
          <w:u w:val="single"/>
          <w:lang/>
        </w:rPr>
        <w:t>Доказивање испуњености услова за учешће у поступку јавне набавке</w:t>
      </w:r>
    </w:p>
    <w:p w:rsidR="001F0D92" w:rsidRPr="00DA7FC9" w:rsidRDefault="001F0D92" w:rsidP="001F0D92">
      <w:pPr>
        <w:pStyle w:val="ListParagraph"/>
        <w:numPr>
          <w:ilvl w:val="0"/>
          <w:numId w:val="1"/>
        </w:numPr>
        <w:tabs>
          <w:tab w:val="left" w:pos="680"/>
        </w:tabs>
        <w:ind w:left="360" w:hanging="315"/>
        <w:jc w:val="both"/>
        <w:rPr>
          <w:bCs/>
          <w:lang/>
        </w:rPr>
      </w:pPr>
      <w:r w:rsidRPr="00DA7FC9">
        <w:rPr>
          <w:rFonts w:eastAsia="TimesNewRomanPS-BoldMT"/>
          <w:bCs/>
          <w:lang/>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поједних доказа.</w:t>
      </w:r>
    </w:p>
    <w:p w:rsidR="001F0D92" w:rsidRPr="00DA7FC9" w:rsidRDefault="001F0D92" w:rsidP="001F0D92">
      <w:pPr>
        <w:pStyle w:val="ListParagraph"/>
        <w:tabs>
          <w:tab w:val="left" w:pos="680"/>
        </w:tabs>
        <w:ind w:left="405"/>
        <w:jc w:val="both"/>
        <w:rPr>
          <w:bCs/>
          <w:lang/>
        </w:rPr>
      </w:pPr>
      <w:r w:rsidRPr="00DA7FC9">
        <w:rPr>
          <w:bCs/>
          <w:lang/>
        </w:rPr>
        <w:t>Ако понуђач у остављеном, примереном року који не може бити краћи од пет дана, не достави</w:t>
      </w:r>
      <w:r w:rsidRPr="00DA7FC9">
        <w:rPr>
          <w:bCs/>
          <w:color w:val="FF0000"/>
          <w:lang/>
        </w:rPr>
        <w:t xml:space="preserve"> </w:t>
      </w:r>
      <w:r w:rsidRPr="00DA7FC9">
        <w:rPr>
          <w:bCs/>
          <w:lang/>
        </w:rPr>
        <w:t xml:space="preserve">доказе за испуњеност услова наведених у изјави, наручилац ће његову понуду одбити као </w:t>
      </w:r>
      <w:r w:rsidRPr="00DA7FC9">
        <w:rPr>
          <w:b/>
          <w:bCs/>
          <w:u w:val="single"/>
          <w:lang/>
        </w:rPr>
        <w:t>неприхватљиву.</w:t>
      </w:r>
    </w:p>
    <w:p w:rsidR="001F0D92" w:rsidRPr="00DA7FC9" w:rsidRDefault="001F0D92" w:rsidP="001F0D92">
      <w:pPr>
        <w:pStyle w:val="ListParagraph"/>
        <w:tabs>
          <w:tab w:val="left" w:pos="680"/>
        </w:tabs>
        <w:ind w:left="403"/>
        <w:jc w:val="both"/>
        <w:rPr>
          <w:noProof/>
          <w:lang/>
        </w:rPr>
      </w:pPr>
      <w:r w:rsidRPr="00DA7FC9">
        <w:rPr>
          <w:bCs/>
          <w:lang/>
        </w:rPr>
        <w:t xml:space="preserve">У складу са чланом 77. став 4. Закона, понуђачи испуњеност свих или појединих услова, </w:t>
      </w:r>
      <w:r w:rsidRPr="00DA7FC9">
        <w:rPr>
          <w:bCs/>
          <w:u w:val="single"/>
          <w:lang/>
        </w:rPr>
        <w:t>доказују достављањем изјаве којом понуђачи под пуном материјалном и кривичном одговорношћу потврђују да испуњавају наведене услове,</w:t>
      </w:r>
      <w:r w:rsidRPr="00DA7FC9">
        <w:rPr>
          <w:bCs/>
          <w:lang/>
        </w:rPr>
        <w:t xml:space="preserve"> </w:t>
      </w:r>
      <w:r w:rsidRPr="00DA7FC9">
        <w:rPr>
          <w:b/>
          <w:bCs/>
          <w:u w:val="single"/>
          <w:lang/>
        </w:rPr>
        <w:t>осим услова из члана 75. став 1. тачка 5. Закона</w:t>
      </w:r>
      <w:r w:rsidRPr="00DA7FC9">
        <w:rPr>
          <w:bCs/>
          <w:lang/>
        </w:rPr>
        <w:t xml:space="preserve">, да </w:t>
      </w:r>
      <w:r w:rsidRPr="00DA7FC9">
        <w:rPr>
          <w:noProof/>
          <w:lang/>
        </w:rPr>
        <w:t>понуђач има важећу дозволу надлежног органа за обављање делатности која је предмет јавне набавке, ако је таква дозвола предвиђена посебним прописом.</w:t>
      </w:r>
    </w:p>
    <w:p w:rsidR="001F0D92" w:rsidRPr="00DA7FC9" w:rsidRDefault="001F0D92" w:rsidP="001F0D92">
      <w:pPr>
        <w:pStyle w:val="ListParagraph"/>
        <w:numPr>
          <w:ilvl w:val="0"/>
          <w:numId w:val="1"/>
        </w:numPr>
        <w:tabs>
          <w:tab w:val="left" w:pos="680"/>
        </w:tabs>
        <w:ind w:left="360" w:hanging="315"/>
        <w:jc w:val="both"/>
        <w:rPr>
          <w:u w:val="single"/>
          <w:lang/>
        </w:rPr>
      </w:pPr>
      <w:r w:rsidRPr="00DA7FC9">
        <w:rPr>
          <w:u w:val="single"/>
          <w:lang/>
        </w:rPr>
        <w:t>Понуђач може за доказе који су јавно доступни да наведе који су то докази и на којој интернет страници надлежних органа се налазе.</w:t>
      </w:r>
    </w:p>
    <w:p w:rsidR="001F0D92" w:rsidRPr="00DA7FC9" w:rsidRDefault="001F0D92" w:rsidP="001F0D92">
      <w:pPr>
        <w:pStyle w:val="ListParagraph"/>
        <w:numPr>
          <w:ilvl w:val="0"/>
          <w:numId w:val="1"/>
        </w:numPr>
        <w:tabs>
          <w:tab w:val="left" w:pos="680"/>
        </w:tabs>
        <w:ind w:left="360" w:hanging="315"/>
        <w:jc w:val="both"/>
        <w:rPr>
          <w:bCs/>
          <w:u w:val="single"/>
          <w:lang/>
        </w:rPr>
      </w:pPr>
      <w:r w:rsidRPr="00DA7FC9">
        <w:rPr>
          <w:bCs/>
          <w:u w:val="single"/>
          <w:lang/>
        </w:rPr>
        <w:t>Наручилац ће пре доношења одлуке о додели уговора од понуђача  чија је понуда оцењена као најповољнија затражити да достави копију захтеваних доказа о испуњености услова, или да захтева на увид оригинал или оверену копију свих или поједних доказа. Такође, испуњеност доказа може да затражи и од осталих понуђача.</w:t>
      </w:r>
    </w:p>
    <w:p w:rsidR="001F0D92" w:rsidRPr="00DA7FC9" w:rsidRDefault="001F0D92" w:rsidP="001F0D92">
      <w:pPr>
        <w:pStyle w:val="ListParagraph"/>
        <w:numPr>
          <w:ilvl w:val="0"/>
          <w:numId w:val="1"/>
        </w:numPr>
        <w:ind w:left="360" w:hanging="306"/>
        <w:jc w:val="both"/>
        <w:rPr>
          <w:lang/>
        </w:rPr>
      </w:pPr>
      <w:r w:rsidRPr="00DA7FC9">
        <w:rPr>
          <w:lang/>
        </w:rPr>
        <w:lastRenderedPageBreak/>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rsidR="001F0D92" w:rsidRPr="00DA7FC9" w:rsidRDefault="001F0D92" w:rsidP="001F0D92">
      <w:pPr>
        <w:pStyle w:val="ListParagraph"/>
        <w:numPr>
          <w:ilvl w:val="0"/>
          <w:numId w:val="1"/>
        </w:numPr>
        <w:tabs>
          <w:tab w:val="left" w:pos="680"/>
        </w:tabs>
        <w:ind w:left="360" w:hanging="306"/>
        <w:jc w:val="both"/>
        <w:rPr>
          <w:lang/>
        </w:rPr>
      </w:pPr>
      <w:r w:rsidRPr="00DA7FC9">
        <w:rPr>
          <w:rFonts w:eastAsia="TimesNewRomanPSMT"/>
          <w:bCs/>
          <w:lang/>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1F0D92" w:rsidRPr="00DA7FC9" w:rsidRDefault="001F0D92" w:rsidP="001F0D92">
      <w:pPr>
        <w:pStyle w:val="ListParagraph"/>
        <w:numPr>
          <w:ilvl w:val="0"/>
          <w:numId w:val="1"/>
        </w:numPr>
        <w:tabs>
          <w:tab w:val="left" w:pos="680"/>
        </w:tabs>
        <w:ind w:left="360" w:hanging="306"/>
        <w:jc w:val="both"/>
        <w:rPr>
          <w:rFonts w:eastAsia="TimesNewRomanPSMT"/>
          <w:b/>
          <w:bCs/>
          <w:lang/>
        </w:rPr>
      </w:pPr>
      <w:r w:rsidRPr="00DA7FC9">
        <w:rPr>
          <w:rFonts w:eastAsia="TimesNewRomanPS-BoldMT"/>
          <w:bCs/>
          <w:lang/>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DA7FC9">
        <w:rPr>
          <w:rFonts w:eastAsia="TimesNewRomanPSMT"/>
          <w:bCs/>
          <w:lang/>
        </w:rPr>
        <w:t>.</w:t>
      </w:r>
    </w:p>
    <w:p w:rsidR="001F0D92" w:rsidRPr="00DA7FC9" w:rsidRDefault="001F0D92" w:rsidP="001F0D92">
      <w:pPr>
        <w:tabs>
          <w:tab w:val="left" w:pos="680"/>
        </w:tabs>
        <w:ind w:left="54"/>
        <w:jc w:val="both"/>
        <w:rPr>
          <w:rFonts w:eastAsia="TimesNewRomanPSMT"/>
          <w:b/>
          <w:bCs/>
          <w:lang/>
        </w:rPr>
      </w:pPr>
    </w:p>
    <w:p w:rsidR="001F0D92" w:rsidRPr="00DA7FC9" w:rsidRDefault="001F0D92" w:rsidP="001F0D92">
      <w:pPr>
        <w:pStyle w:val="ListParagraph"/>
        <w:numPr>
          <w:ilvl w:val="0"/>
          <w:numId w:val="1"/>
        </w:numPr>
        <w:ind w:left="360" w:hanging="306"/>
        <w:jc w:val="both"/>
        <w:rPr>
          <w:b/>
          <w:bCs/>
          <w:iCs/>
          <w:lang/>
        </w:rPr>
      </w:pPr>
      <w:r w:rsidRPr="00DA7FC9">
        <w:rPr>
          <w:b/>
          <w:bCs/>
          <w:iCs/>
          <w:lang/>
        </w:rPr>
        <w:t>Уколико понуду подноси група понуђача,</w:t>
      </w:r>
      <w:r w:rsidRPr="00DA7FC9">
        <w:rPr>
          <w:bCs/>
          <w:iCs/>
          <w:lang/>
        </w:rPr>
        <w:t xml:space="preserve"> понуђач је дужан да за сваког члана групе понуђача, достави наведене доказе да испуњава обавезне услове из члана 75. став 1. тач. 1) до 4) а доказ из члана 75. став 1. тач. 5) Закона дужан је да достави понуђач из групе понуђача којем је поверено извршење дела набавке за који је неопходна испуњеност тог услова.</w:t>
      </w:r>
    </w:p>
    <w:p w:rsidR="001F0D92" w:rsidRPr="00DA7FC9" w:rsidRDefault="001F0D92" w:rsidP="001F0D92">
      <w:pPr>
        <w:pStyle w:val="ListParagraph"/>
        <w:ind w:left="405"/>
        <w:jc w:val="both"/>
        <w:rPr>
          <w:bCs/>
          <w:iCs/>
          <w:lang/>
        </w:rPr>
      </w:pPr>
      <w:r w:rsidRPr="00DA7FC9">
        <w:rPr>
          <w:bCs/>
          <w:iCs/>
          <w:lang/>
        </w:rPr>
        <w:t>Додатне услове група понуђача испуњава заједно.</w:t>
      </w:r>
    </w:p>
    <w:p w:rsidR="001F0D92" w:rsidRPr="00DA7FC9" w:rsidRDefault="001F0D92" w:rsidP="001F0D92">
      <w:pPr>
        <w:pStyle w:val="ListParagraph"/>
        <w:numPr>
          <w:ilvl w:val="0"/>
          <w:numId w:val="1"/>
        </w:numPr>
        <w:ind w:left="360" w:hanging="306"/>
        <w:jc w:val="both"/>
        <w:rPr>
          <w:bCs/>
          <w:iCs/>
          <w:lang/>
        </w:rPr>
      </w:pPr>
      <w:r w:rsidRPr="00DA7FC9">
        <w:rPr>
          <w:b/>
          <w:bCs/>
          <w:iCs/>
          <w:lang/>
        </w:rPr>
        <w:t>Уколико понуђач подноси понуду са подизвођачем</w:t>
      </w:r>
      <w:r w:rsidRPr="00DA7FC9">
        <w:rPr>
          <w:bCs/>
          <w:iCs/>
          <w:lang/>
        </w:rPr>
        <w:t>, понуђач је дужан да, за подизвођача достави доказе да испуњава услове из члана 75. став 1. тач. 1) до 4) Закона, а доказ из члана 75. став 1. тач. 5). Закона, за део набавке који ће понуђач извршити преко подизвођача.</w:t>
      </w:r>
    </w:p>
    <w:p w:rsidR="001F0D92" w:rsidRPr="00DA7FC9" w:rsidRDefault="001F0D92" w:rsidP="001F0D92">
      <w:pPr>
        <w:pStyle w:val="ListParagraph"/>
        <w:numPr>
          <w:ilvl w:val="0"/>
          <w:numId w:val="1"/>
        </w:numPr>
        <w:tabs>
          <w:tab w:val="left" w:pos="680"/>
        </w:tabs>
        <w:ind w:left="360" w:hanging="306"/>
        <w:jc w:val="both"/>
        <w:rPr>
          <w:rFonts w:eastAsia="TimesNewRomanPSMT"/>
          <w:bCs/>
          <w:lang/>
        </w:rPr>
      </w:pPr>
      <w:r w:rsidRPr="00DA7FC9">
        <w:rPr>
          <w:rFonts w:eastAsia="TimesNewRomanPSMT"/>
          <w:bCs/>
          <w:lang/>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1F0D92" w:rsidRPr="00DA7FC9" w:rsidRDefault="001F0D92" w:rsidP="001F0D92">
      <w:pPr>
        <w:tabs>
          <w:tab w:val="left" w:pos="680"/>
        </w:tabs>
        <w:jc w:val="both"/>
        <w:rPr>
          <w:rFonts w:eastAsia="TimesNewRomanPSMT"/>
          <w:bCs/>
          <w:lang/>
        </w:rPr>
      </w:pPr>
    </w:p>
    <w:p w:rsidR="00554341" w:rsidRPr="00DA7FC9" w:rsidRDefault="00554341" w:rsidP="001F0D92">
      <w:pPr>
        <w:tabs>
          <w:tab w:val="left" w:pos="680"/>
        </w:tabs>
        <w:jc w:val="both"/>
        <w:rPr>
          <w:rFonts w:eastAsia="TimesNewRomanPSMT"/>
          <w:bCs/>
          <w:lang/>
        </w:rPr>
      </w:pPr>
    </w:p>
    <w:p w:rsidR="00554341" w:rsidRPr="00DA7FC9" w:rsidRDefault="00554341" w:rsidP="001F0D92">
      <w:pPr>
        <w:tabs>
          <w:tab w:val="left" w:pos="680"/>
        </w:tabs>
        <w:jc w:val="both"/>
        <w:rPr>
          <w:rFonts w:eastAsia="TimesNewRomanPSMT"/>
          <w:b/>
          <w:bCs/>
          <w:lang/>
        </w:rPr>
      </w:pPr>
      <w:r w:rsidRPr="00DA7FC9">
        <w:rPr>
          <w:rFonts w:eastAsia="TimesNewRomanPSMT"/>
          <w:b/>
          <w:bCs/>
          <w:lang/>
        </w:rPr>
        <w:t>ЈН 305-18-О</w:t>
      </w:r>
    </w:p>
    <w:p w:rsidR="00554341" w:rsidRPr="00DA7FC9" w:rsidRDefault="00554341" w:rsidP="001F0D92">
      <w:pPr>
        <w:tabs>
          <w:tab w:val="left" w:pos="680"/>
        </w:tabs>
        <w:jc w:val="both"/>
        <w:rPr>
          <w:rFonts w:eastAsia="TimesNewRomanPSMT"/>
          <w:b/>
          <w:bCs/>
          <w:lang/>
        </w:rPr>
      </w:pPr>
    </w:p>
    <w:p w:rsidR="001F0D92" w:rsidRPr="00DA7FC9" w:rsidRDefault="001F0D92" w:rsidP="001F0D92">
      <w:pPr>
        <w:pStyle w:val="ListParagraph"/>
        <w:tabs>
          <w:tab w:val="left" w:pos="680"/>
        </w:tabs>
        <w:ind w:left="0"/>
        <w:jc w:val="both"/>
        <w:rPr>
          <w:rFonts w:eastAsia="TimesNewRomanPSMT"/>
          <w:bCs/>
          <w:lang/>
        </w:rPr>
      </w:pPr>
      <w:r w:rsidRPr="00DA7FC9">
        <w:rPr>
          <w:rFonts w:eastAsia="TimesNewRomanPSMT"/>
          <w:bCs/>
          <w:lang/>
        </w:rPr>
        <w:t>Место: ___________________</w:t>
      </w:r>
    </w:p>
    <w:p w:rsidR="00554341" w:rsidRPr="00DA7FC9" w:rsidRDefault="00554341" w:rsidP="001F0D92">
      <w:pPr>
        <w:pStyle w:val="ListParagraph"/>
        <w:tabs>
          <w:tab w:val="left" w:pos="680"/>
        </w:tabs>
        <w:ind w:left="0"/>
        <w:jc w:val="both"/>
        <w:rPr>
          <w:rFonts w:eastAsia="TimesNewRomanPSMT"/>
          <w:bCs/>
          <w:lang/>
        </w:rPr>
      </w:pPr>
    </w:p>
    <w:p w:rsidR="001F0D92" w:rsidRPr="00DA7FC9" w:rsidRDefault="001F0D92" w:rsidP="001F0D92">
      <w:pPr>
        <w:pStyle w:val="ListParagraph"/>
        <w:tabs>
          <w:tab w:val="left" w:pos="680"/>
        </w:tabs>
        <w:ind w:left="0"/>
        <w:jc w:val="both"/>
        <w:rPr>
          <w:rFonts w:eastAsia="TimesNewRomanPSMT"/>
          <w:bCs/>
          <w:lang/>
        </w:rPr>
      </w:pPr>
      <w:r w:rsidRPr="00DA7FC9">
        <w:rPr>
          <w:rFonts w:eastAsia="TimesNewRomanPSMT"/>
          <w:bCs/>
          <w:lang/>
        </w:rPr>
        <w:t>Датум: ___________________</w:t>
      </w:r>
    </w:p>
    <w:p w:rsidR="001F0D92" w:rsidRPr="00DA7FC9" w:rsidRDefault="001F0D92" w:rsidP="001F0D92">
      <w:pPr>
        <w:rPr>
          <w:b/>
          <w:noProof/>
          <w:lang/>
        </w:rPr>
      </w:pPr>
    </w:p>
    <w:tbl>
      <w:tblPr>
        <w:tblW w:w="9090" w:type="dxa"/>
        <w:tblInd w:w="108" w:type="dxa"/>
        <w:tblLook w:val="04A0"/>
      </w:tblPr>
      <w:tblGrid>
        <w:gridCol w:w="3082"/>
        <w:gridCol w:w="3076"/>
        <w:gridCol w:w="2932"/>
      </w:tblGrid>
      <w:tr w:rsidR="001F0D92" w:rsidRPr="00DA7FC9" w:rsidTr="00D677DB">
        <w:tc>
          <w:tcPr>
            <w:tcW w:w="3082" w:type="dxa"/>
            <w:tcBorders>
              <w:top w:val="nil"/>
              <w:left w:val="nil"/>
              <w:bottom w:val="single" w:sz="4" w:space="0" w:color="auto"/>
              <w:right w:val="nil"/>
            </w:tcBorders>
          </w:tcPr>
          <w:p w:rsidR="001F0D92" w:rsidRPr="00DA7FC9" w:rsidRDefault="001F0D92" w:rsidP="00D677DB">
            <w:pPr>
              <w:tabs>
                <w:tab w:val="left" w:pos="680"/>
              </w:tabs>
              <w:jc w:val="both"/>
              <w:rPr>
                <w:rFonts w:eastAsia="TimesNewRomanPSMT"/>
                <w:bCs/>
                <w:lang/>
              </w:rPr>
            </w:pPr>
          </w:p>
          <w:p w:rsidR="001F0D92" w:rsidRPr="00DA7FC9" w:rsidRDefault="001F0D92" w:rsidP="00D677DB">
            <w:pPr>
              <w:tabs>
                <w:tab w:val="left" w:pos="680"/>
              </w:tabs>
              <w:jc w:val="both"/>
              <w:rPr>
                <w:rFonts w:eastAsia="TimesNewRomanPSMT"/>
                <w:bCs/>
                <w:lang/>
              </w:rPr>
            </w:pPr>
          </w:p>
        </w:tc>
        <w:tc>
          <w:tcPr>
            <w:tcW w:w="3076" w:type="dxa"/>
          </w:tcPr>
          <w:p w:rsidR="001F0D92" w:rsidRPr="00DA7FC9" w:rsidRDefault="001F0D92" w:rsidP="00D677DB">
            <w:pPr>
              <w:tabs>
                <w:tab w:val="left" w:pos="680"/>
              </w:tabs>
              <w:jc w:val="both"/>
              <w:rPr>
                <w:rFonts w:eastAsia="TimesNewRomanPSMT"/>
                <w:bCs/>
                <w:lang/>
              </w:rPr>
            </w:pPr>
          </w:p>
        </w:tc>
        <w:tc>
          <w:tcPr>
            <w:tcW w:w="2932" w:type="dxa"/>
            <w:tcBorders>
              <w:top w:val="nil"/>
              <w:left w:val="nil"/>
              <w:bottom w:val="single" w:sz="4" w:space="0" w:color="auto"/>
              <w:right w:val="nil"/>
            </w:tcBorders>
          </w:tcPr>
          <w:p w:rsidR="001F0D92" w:rsidRPr="00DA7FC9" w:rsidRDefault="001F0D92" w:rsidP="00D677DB">
            <w:pPr>
              <w:tabs>
                <w:tab w:val="left" w:pos="680"/>
              </w:tabs>
              <w:jc w:val="both"/>
              <w:rPr>
                <w:rFonts w:eastAsia="TimesNewRomanPSMT"/>
                <w:bCs/>
                <w:lang/>
              </w:rPr>
            </w:pPr>
          </w:p>
        </w:tc>
      </w:tr>
      <w:tr w:rsidR="001F0D92" w:rsidRPr="00DA7FC9" w:rsidTr="00D677DB">
        <w:tc>
          <w:tcPr>
            <w:tcW w:w="3082" w:type="dxa"/>
            <w:tcBorders>
              <w:top w:val="single" w:sz="4" w:space="0" w:color="auto"/>
              <w:left w:val="nil"/>
              <w:bottom w:val="nil"/>
              <w:right w:val="nil"/>
            </w:tcBorders>
            <w:hideMark/>
          </w:tcPr>
          <w:p w:rsidR="001F0D92" w:rsidRPr="00DA7FC9" w:rsidRDefault="001F0D92" w:rsidP="00D677DB">
            <w:pPr>
              <w:jc w:val="center"/>
              <w:rPr>
                <w:noProof/>
                <w:highlight w:val="yellow"/>
                <w:lang/>
              </w:rPr>
            </w:pPr>
            <w:r w:rsidRPr="00DA7FC9">
              <w:rPr>
                <w:noProof/>
                <w:lang/>
              </w:rPr>
              <w:t>НАЗИВ ПОНУЂАЧА</w:t>
            </w:r>
          </w:p>
        </w:tc>
        <w:tc>
          <w:tcPr>
            <w:tcW w:w="3076" w:type="dxa"/>
            <w:hideMark/>
          </w:tcPr>
          <w:p w:rsidR="001F0D92" w:rsidRPr="00DA7FC9" w:rsidRDefault="001F0D92" w:rsidP="00D677DB">
            <w:pPr>
              <w:jc w:val="center"/>
              <w:rPr>
                <w:noProof/>
                <w:lang/>
              </w:rPr>
            </w:pPr>
            <w:r w:rsidRPr="00DA7FC9">
              <w:rPr>
                <w:noProof/>
                <w:lang/>
              </w:rPr>
              <w:t>М.П.</w:t>
            </w:r>
          </w:p>
        </w:tc>
        <w:tc>
          <w:tcPr>
            <w:tcW w:w="2932" w:type="dxa"/>
            <w:tcBorders>
              <w:top w:val="single" w:sz="4" w:space="0" w:color="auto"/>
              <w:left w:val="nil"/>
              <w:bottom w:val="nil"/>
              <w:right w:val="nil"/>
            </w:tcBorders>
            <w:hideMark/>
          </w:tcPr>
          <w:p w:rsidR="001F0D92" w:rsidRPr="00DA7FC9" w:rsidRDefault="001F0D92" w:rsidP="00D677DB">
            <w:pPr>
              <w:jc w:val="center"/>
              <w:rPr>
                <w:noProof/>
                <w:highlight w:val="yellow"/>
                <w:lang/>
              </w:rPr>
            </w:pPr>
            <w:r w:rsidRPr="00DA7FC9">
              <w:rPr>
                <w:noProof/>
                <w:lang/>
              </w:rPr>
              <w:t>ПОТПИС ПОНУЂАЧА</w:t>
            </w:r>
          </w:p>
        </w:tc>
      </w:tr>
    </w:tbl>
    <w:p w:rsidR="001F0D92" w:rsidRPr="00DA7FC9" w:rsidRDefault="001F0D92" w:rsidP="00E01718">
      <w:pPr>
        <w:jc w:val="both"/>
        <w:rPr>
          <w:bCs/>
          <w:iCs/>
          <w:lang/>
        </w:rPr>
      </w:pPr>
    </w:p>
    <w:p w:rsidR="00E01718" w:rsidRPr="00DA7FC9" w:rsidRDefault="00E01718" w:rsidP="00E01718">
      <w:pPr>
        <w:jc w:val="both"/>
        <w:rPr>
          <w:bCs/>
          <w:iCs/>
          <w:lang/>
        </w:rPr>
      </w:pPr>
    </w:p>
    <w:p w:rsidR="00E01718" w:rsidRPr="00DA7FC9" w:rsidRDefault="00E01718" w:rsidP="00E01718">
      <w:pPr>
        <w:jc w:val="both"/>
        <w:rPr>
          <w:bCs/>
          <w:iCs/>
          <w:lang/>
        </w:rPr>
      </w:pPr>
    </w:p>
    <w:p w:rsidR="005322F3" w:rsidRPr="00DA7FC9" w:rsidRDefault="005322F3" w:rsidP="00E01718">
      <w:pPr>
        <w:jc w:val="both"/>
        <w:rPr>
          <w:bCs/>
          <w:iCs/>
          <w:lang/>
        </w:rPr>
      </w:pPr>
    </w:p>
    <w:p w:rsidR="005322F3" w:rsidRPr="00DA7FC9" w:rsidRDefault="005322F3" w:rsidP="00E01718">
      <w:pPr>
        <w:jc w:val="both"/>
        <w:rPr>
          <w:bCs/>
          <w:iCs/>
          <w:lang/>
        </w:rPr>
      </w:pPr>
    </w:p>
    <w:p w:rsidR="005322F3" w:rsidRPr="00DA7FC9" w:rsidRDefault="005322F3" w:rsidP="00E01718">
      <w:pPr>
        <w:jc w:val="both"/>
        <w:rPr>
          <w:bCs/>
          <w:iCs/>
          <w:lang/>
        </w:rPr>
      </w:pPr>
    </w:p>
    <w:p w:rsidR="005322F3" w:rsidRPr="00DA7FC9" w:rsidRDefault="005322F3" w:rsidP="00E01718">
      <w:pPr>
        <w:jc w:val="both"/>
        <w:rPr>
          <w:bCs/>
          <w:iCs/>
          <w:lang/>
        </w:rPr>
      </w:pPr>
    </w:p>
    <w:p w:rsidR="005322F3" w:rsidRPr="00DA7FC9" w:rsidRDefault="005322F3" w:rsidP="00E01718">
      <w:pPr>
        <w:jc w:val="both"/>
        <w:rPr>
          <w:bCs/>
          <w:iCs/>
          <w:lang/>
        </w:rPr>
      </w:pPr>
    </w:p>
    <w:p w:rsidR="005322F3" w:rsidRPr="00DA7FC9" w:rsidRDefault="005322F3" w:rsidP="00E01718">
      <w:pPr>
        <w:jc w:val="both"/>
        <w:rPr>
          <w:bCs/>
          <w:iCs/>
          <w:lang/>
        </w:rPr>
      </w:pPr>
    </w:p>
    <w:p w:rsidR="005322F3" w:rsidRPr="00DA7FC9" w:rsidRDefault="005322F3" w:rsidP="00E01718">
      <w:pPr>
        <w:jc w:val="both"/>
        <w:rPr>
          <w:bCs/>
          <w:iCs/>
          <w:lang/>
        </w:rPr>
      </w:pPr>
    </w:p>
    <w:p w:rsidR="005322F3" w:rsidRPr="00DA7FC9" w:rsidRDefault="005322F3" w:rsidP="00E01718">
      <w:pPr>
        <w:jc w:val="both"/>
        <w:rPr>
          <w:bCs/>
          <w:iCs/>
          <w:lang/>
        </w:rPr>
      </w:pPr>
    </w:p>
    <w:p w:rsidR="005322F3" w:rsidRPr="00DA7FC9" w:rsidRDefault="005322F3" w:rsidP="00E01718">
      <w:pPr>
        <w:jc w:val="both"/>
        <w:rPr>
          <w:bCs/>
          <w:iCs/>
          <w:lang/>
        </w:rPr>
      </w:pPr>
    </w:p>
    <w:p w:rsidR="005322F3" w:rsidRPr="00DA7FC9" w:rsidRDefault="005322F3" w:rsidP="00E01718">
      <w:pPr>
        <w:jc w:val="both"/>
        <w:rPr>
          <w:bCs/>
          <w:iCs/>
          <w:lang/>
        </w:rPr>
      </w:pPr>
    </w:p>
    <w:p w:rsidR="005322F3" w:rsidRPr="00DA7FC9" w:rsidRDefault="005322F3" w:rsidP="00E01718">
      <w:pPr>
        <w:jc w:val="both"/>
        <w:rPr>
          <w:bCs/>
          <w:iCs/>
          <w:lang/>
        </w:rPr>
      </w:pPr>
    </w:p>
    <w:p w:rsidR="002D5B2C" w:rsidRPr="00DA7FC9" w:rsidRDefault="002D5B2C" w:rsidP="00E7066D">
      <w:pPr>
        <w:pStyle w:val="Heading1"/>
        <w:rPr>
          <w:lang/>
        </w:rPr>
      </w:pPr>
      <w:bookmarkStart w:id="40" w:name="_Toc375826007"/>
      <w:bookmarkStart w:id="41" w:name="_Toc389030814"/>
      <w:bookmarkStart w:id="42" w:name="_Toc448222238"/>
      <w:bookmarkStart w:id="43" w:name="_Toc477327710"/>
      <w:bookmarkStart w:id="44" w:name="_Toc477327993"/>
      <w:bookmarkStart w:id="45" w:name="_Toc477328722"/>
      <w:bookmarkStart w:id="46" w:name="_Toc477329193"/>
      <w:bookmarkStart w:id="47" w:name="_Toc511819919"/>
      <w:r w:rsidRPr="00DA7FC9">
        <w:rPr>
          <w:lang/>
        </w:rPr>
        <w:lastRenderedPageBreak/>
        <w:t>УПУТСТВО П</w:t>
      </w:r>
      <w:r w:rsidR="00343F79" w:rsidRPr="00DA7FC9">
        <w:rPr>
          <w:lang/>
        </w:rPr>
        <w:t>ОНУЂАЧИМА КАКО ДА САЧИНЕ ПОНУДУ</w:t>
      </w:r>
      <w:bookmarkEnd w:id="40"/>
      <w:bookmarkEnd w:id="41"/>
      <w:bookmarkEnd w:id="42"/>
      <w:bookmarkEnd w:id="43"/>
      <w:bookmarkEnd w:id="44"/>
      <w:bookmarkEnd w:id="45"/>
      <w:bookmarkEnd w:id="46"/>
      <w:bookmarkEnd w:id="47"/>
    </w:p>
    <w:p w:rsidR="00937994" w:rsidRPr="00DA7FC9" w:rsidRDefault="00937994" w:rsidP="00937994">
      <w:pPr>
        <w:ind w:left="540"/>
        <w:jc w:val="both"/>
        <w:rPr>
          <w:noProof/>
          <w:lang/>
        </w:rPr>
      </w:pPr>
    </w:p>
    <w:p w:rsidR="00D677DB" w:rsidRPr="00DA7FC9" w:rsidRDefault="00D677DB" w:rsidP="00937994">
      <w:pPr>
        <w:ind w:left="540"/>
        <w:jc w:val="both"/>
        <w:rPr>
          <w:noProof/>
          <w:lang/>
        </w:rPr>
      </w:pPr>
    </w:p>
    <w:p w:rsidR="00F345EE" w:rsidRPr="00DA7FC9" w:rsidRDefault="00A878F3" w:rsidP="00F345EE">
      <w:pPr>
        <w:pStyle w:val="ListParagraph"/>
        <w:numPr>
          <w:ilvl w:val="0"/>
          <w:numId w:val="13"/>
        </w:numPr>
        <w:jc w:val="both"/>
        <w:rPr>
          <w:b/>
          <w:bCs/>
          <w:i/>
          <w:iCs/>
          <w:lang/>
        </w:rPr>
      </w:pPr>
      <w:r w:rsidRPr="00DA7FC9">
        <w:rPr>
          <w:b/>
          <w:bCs/>
          <w:i/>
          <w:iCs/>
          <w:lang/>
        </w:rPr>
        <w:t>ПОДАЦИ О ЈЕЗИКУ НА КОЈЕМ ПОНУДА МОРА ДА БУДЕ САСТАВЉЕНА</w:t>
      </w:r>
    </w:p>
    <w:p w:rsidR="00D677DB" w:rsidRPr="00DA7FC9" w:rsidRDefault="00D677DB" w:rsidP="00E01718">
      <w:pPr>
        <w:jc w:val="both"/>
        <w:rPr>
          <w:noProof/>
          <w:lang/>
        </w:rPr>
      </w:pPr>
    </w:p>
    <w:p w:rsidR="00251440" w:rsidRPr="00DA7FC9" w:rsidRDefault="00545532" w:rsidP="00E01718">
      <w:pPr>
        <w:jc w:val="both"/>
        <w:rPr>
          <w:lang/>
        </w:rPr>
      </w:pPr>
      <w:r w:rsidRPr="00DA7FC9">
        <w:rPr>
          <w:noProof/>
          <w:lang/>
        </w:rPr>
        <w:t>Понуда се саставља на српском језику, ћириличним или латиничним писмом.</w:t>
      </w:r>
      <w:r w:rsidR="00F345EE" w:rsidRPr="00DA7FC9">
        <w:rPr>
          <w:noProof/>
          <w:lang/>
        </w:rPr>
        <w:t xml:space="preserve"> </w:t>
      </w:r>
    </w:p>
    <w:p w:rsidR="00A878F3" w:rsidRPr="00DA7FC9" w:rsidRDefault="00A878F3" w:rsidP="00251440">
      <w:pPr>
        <w:jc w:val="both"/>
        <w:rPr>
          <w:lang/>
        </w:rPr>
      </w:pPr>
    </w:p>
    <w:p w:rsidR="00A878F3" w:rsidRPr="00DA7FC9" w:rsidRDefault="00A878F3" w:rsidP="00BD619D">
      <w:pPr>
        <w:pStyle w:val="ListParagraph"/>
        <w:numPr>
          <w:ilvl w:val="0"/>
          <w:numId w:val="13"/>
        </w:numPr>
        <w:jc w:val="both"/>
        <w:rPr>
          <w:rFonts w:eastAsia="TimesNewRomanPSMT"/>
          <w:bCs/>
          <w:lang/>
        </w:rPr>
      </w:pPr>
      <w:r w:rsidRPr="00DA7FC9">
        <w:rPr>
          <w:b/>
          <w:bCs/>
          <w:i/>
          <w:iCs/>
          <w:lang/>
        </w:rPr>
        <w:t>НАЧИН НА КОЈИ ПОНУДА МОРА ДА БУДЕ САЧИЊЕНА</w:t>
      </w:r>
    </w:p>
    <w:p w:rsidR="00A878F3" w:rsidRPr="00DA7FC9" w:rsidRDefault="00A878F3" w:rsidP="00A878F3">
      <w:pPr>
        <w:jc w:val="both"/>
        <w:rPr>
          <w:rFonts w:eastAsia="TimesNewRomanPSMT"/>
          <w:bCs/>
          <w:lang/>
        </w:rPr>
      </w:pPr>
    </w:p>
    <w:p w:rsidR="0084500F" w:rsidRPr="00DA7FC9" w:rsidRDefault="0084500F" w:rsidP="00A878F3">
      <w:pPr>
        <w:jc w:val="both"/>
        <w:rPr>
          <w:noProof/>
          <w:lang/>
        </w:rPr>
      </w:pPr>
      <w:r w:rsidRPr="00DA7FC9">
        <w:rPr>
          <w:noProof/>
          <w:lang/>
        </w:rPr>
        <w:t>Понуда се попуњава помоћу писаће машине, рачунара или хемијске оловке (штампаним словима, на обра</w:t>
      </w:r>
      <w:r w:rsidR="00F100D0" w:rsidRPr="00DA7FC9">
        <w:rPr>
          <w:noProof/>
          <w:lang/>
        </w:rPr>
        <w:t>с</w:t>
      </w:r>
      <w:r w:rsidRPr="00DA7FC9">
        <w:rPr>
          <w:noProof/>
          <w:lang/>
        </w:rPr>
        <w:t>цима који су саставни део конкурсне документације).</w:t>
      </w:r>
    </w:p>
    <w:p w:rsidR="00A878F3" w:rsidRPr="00DA7FC9" w:rsidRDefault="00A878F3" w:rsidP="00A878F3">
      <w:pPr>
        <w:jc w:val="both"/>
        <w:rPr>
          <w:rFonts w:eastAsia="TimesNewRomanPSMT"/>
          <w:bCs/>
          <w:lang/>
        </w:rPr>
      </w:pPr>
      <w:r w:rsidRPr="00DA7FC9">
        <w:rPr>
          <w:rFonts w:eastAsia="TimesNewRomanPSMT"/>
          <w:bCs/>
          <w:lang/>
        </w:rPr>
        <w:t xml:space="preserve">Понуђач понуду подноси у затвореној коверти или кутији, затворену на начин да се приликом отварања понуда може са сигурношћу утврдити да се први пут отвара. </w:t>
      </w:r>
    </w:p>
    <w:p w:rsidR="00A878F3" w:rsidRPr="00DA7FC9" w:rsidRDefault="00A878F3" w:rsidP="00A878F3">
      <w:pPr>
        <w:jc w:val="both"/>
        <w:rPr>
          <w:rFonts w:eastAsia="TimesNewRomanPSMT"/>
          <w:bCs/>
          <w:lang/>
        </w:rPr>
      </w:pPr>
      <w:r w:rsidRPr="00DA7FC9">
        <w:rPr>
          <w:rFonts w:eastAsia="TimesNewRomanPSMT"/>
          <w:bCs/>
          <w:lang/>
        </w:rPr>
        <w:t xml:space="preserve">На полеђини коверте или на кутији навести назив </w:t>
      </w:r>
      <w:r w:rsidR="004F29C8" w:rsidRPr="00DA7FC9">
        <w:rPr>
          <w:rFonts w:eastAsia="TimesNewRomanPSMT"/>
          <w:bCs/>
          <w:lang/>
        </w:rPr>
        <w:t xml:space="preserve">понуђача, тачну </w:t>
      </w:r>
      <w:r w:rsidRPr="00DA7FC9">
        <w:rPr>
          <w:rFonts w:eastAsia="TimesNewRomanPSMT"/>
          <w:bCs/>
          <w:lang/>
        </w:rPr>
        <w:t xml:space="preserve">адресу </w:t>
      </w:r>
      <w:r w:rsidR="004F29C8" w:rsidRPr="00DA7FC9">
        <w:rPr>
          <w:rFonts w:eastAsia="TimesNewRomanPSMT"/>
          <w:bCs/>
          <w:lang/>
        </w:rPr>
        <w:t>и контакт телефон</w:t>
      </w:r>
      <w:r w:rsidRPr="00DA7FC9">
        <w:rPr>
          <w:rFonts w:eastAsia="TimesNewRomanPSMT"/>
          <w:bCs/>
          <w:lang/>
        </w:rPr>
        <w:t xml:space="preserve">. </w:t>
      </w:r>
    </w:p>
    <w:p w:rsidR="00A878F3" w:rsidRPr="00DA7FC9" w:rsidRDefault="00C009C0" w:rsidP="00A878F3">
      <w:pPr>
        <w:jc w:val="both"/>
        <w:rPr>
          <w:rFonts w:eastAsia="TimesNewRomanPSMT"/>
          <w:bCs/>
          <w:lang/>
        </w:rPr>
      </w:pPr>
      <w:r w:rsidRPr="00DA7FC9">
        <w:rPr>
          <w:rFonts w:eastAsia="TimesNewRomanPSMT"/>
          <w:bCs/>
          <w:lang/>
        </w:rPr>
        <w:t>У случају да понуду подноси група понуђача, на коверти или на кутији је потребно назначити да се ради о групи понуђача и навести називе и адресу свих учесника у заједничкој понуди и контакт телефон</w:t>
      </w:r>
      <w:r w:rsidR="00A878F3" w:rsidRPr="00DA7FC9">
        <w:rPr>
          <w:rFonts w:eastAsia="TimesNewRomanPSMT"/>
          <w:bCs/>
          <w:lang/>
        </w:rPr>
        <w:t>.</w:t>
      </w:r>
    </w:p>
    <w:p w:rsidR="00A37566" w:rsidRPr="00DA7FC9" w:rsidRDefault="00A37566" w:rsidP="00A878F3">
      <w:pPr>
        <w:autoSpaceDE w:val="0"/>
        <w:autoSpaceDN w:val="0"/>
        <w:adjustRightInd w:val="0"/>
        <w:jc w:val="both"/>
        <w:rPr>
          <w:rFonts w:eastAsia="TimesNewRomanPSMT"/>
          <w:bCs/>
          <w:highlight w:val="green"/>
          <w:lang/>
        </w:rPr>
      </w:pPr>
    </w:p>
    <w:p w:rsidR="001B4E69" w:rsidRPr="00DA7FC9" w:rsidRDefault="00A878F3" w:rsidP="00A878F3">
      <w:pPr>
        <w:autoSpaceDE w:val="0"/>
        <w:autoSpaceDN w:val="0"/>
        <w:adjustRightInd w:val="0"/>
        <w:jc w:val="both"/>
        <w:rPr>
          <w:rFonts w:eastAsia="TimesNewRomanPS-BoldMT"/>
          <w:bCs/>
          <w:lang/>
        </w:rPr>
      </w:pPr>
      <w:r w:rsidRPr="00DA7FC9">
        <w:rPr>
          <w:rFonts w:eastAsia="TimesNewRomanPSMT"/>
          <w:bCs/>
          <w:lang/>
        </w:rPr>
        <w:t xml:space="preserve">Понуду доставити </w:t>
      </w:r>
      <w:r w:rsidR="003A5A82" w:rsidRPr="00DA7FC9">
        <w:rPr>
          <w:rFonts w:eastAsia="TimesNewRomanPSMT"/>
          <w:bCs/>
          <w:lang/>
        </w:rPr>
        <w:t>непосредно или путем поште</w:t>
      </w:r>
      <w:r w:rsidR="00155EA2" w:rsidRPr="00DA7FC9">
        <w:rPr>
          <w:rFonts w:eastAsia="TimesNewRomanPSMT"/>
          <w:bCs/>
          <w:lang/>
        </w:rPr>
        <w:t xml:space="preserve"> </w:t>
      </w:r>
      <w:r w:rsidRPr="00DA7FC9">
        <w:rPr>
          <w:rFonts w:eastAsia="TimesNewRomanPSMT"/>
          <w:bCs/>
          <w:lang/>
        </w:rPr>
        <w:t xml:space="preserve">на адресу: </w:t>
      </w:r>
      <w:r w:rsidR="00466DF7" w:rsidRPr="00DA7FC9">
        <w:rPr>
          <w:b/>
          <w:lang/>
        </w:rPr>
        <w:t>Клинички центар Војводине,</w:t>
      </w:r>
      <w:r w:rsidR="00466DF7" w:rsidRPr="00DA7FC9">
        <w:rPr>
          <w:lang/>
        </w:rPr>
        <w:t xml:space="preserve"> </w:t>
      </w:r>
      <w:r w:rsidR="00184FE2" w:rsidRPr="00DA7FC9">
        <w:rPr>
          <w:rFonts w:eastAsia="TimesNewRomanPSMT"/>
          <w:b/>
          <w:bCs/>
          <w:lang/>
        </w:rPr>
        <w:t>21000 Нови Сад, Хајдук Вељкова број 1</w:t>
      </w:r>
      <w:r w:rsidRPr="00DA7FC9">
        <w:rPr>
          <w:i/>
          <w:iCs/>
          <w:lang/>
        </w:rPr>
        <w:t xml:space="preserve">, </w:t>
      </w:r>
      <w:r w:rsidR="004F2BAB" w:rsidRPr="00DA7FC9">
        <w:rPr>
          <w:iCs/>
          <w:lang/>
        </w:rPr>
        <w:t xml:space="preserve">искључиво </w:t>
      </w:r>
      <w:r w:rsidR="004F2BAB" w:rsidRPr="00DA7FC9">
        <w:rPr>
          <w:rFonts w:eastAsia="TimesNewRomanPSMT"/>
          <w:bCs/>
          <w:lang/>
        </w:rPr>
        <w:t xml:space="preserve">преко писарнице  Клиничког центра Војводине, </w:t>
      </w:r>
      <w:r w:rsidR="00E71BEB" w:rsidRPr="00DA7FC9">
        <w:rPr>
          <w:rFonts w:eastAsia="TimesNewRomanPSMT"/>
          <w:bCs/>
          <w:lang/>
        </w:rPr>
        <w:t xml:space="preserve">са назнаком </w:t>
      </w:r>
      <w:r w:rsidR="002259B4" w:rsidRPr="00DA7FC9">
        <w:rPr>
          <w:rFonts w:eastAsia="TimesNewRomanPS-BoldMT"/>
          <w:bCs/>
          <w:lang/>
        </w:rPr>
        <w:t xml:space="preserve">да је реч о понуди, уз обавезно </w:t>
      </w:r>
      <w:r w:rsidR="002259B4" w:rsidRPr="00DA7FC9">
        <w:rPr>
          <w:rFonts w:eastAsia="TimesNewRomanPS-BoldMT"/>
          <w:b/>
          <w:bCs/>
          <w:lang/>
        </w:rPr>
        <w:t>навођење предмета набавке и редног броја</w:t>
      </w:r>
      <w:r w:rsidR="002259B4" w:rsidRPr="00DA7FC9">
        <w:rPr>
          <w:rFonts w:eastAsia="TimesNewRomanPS-BoldMT"/>
          <w:bCs/>
          <w:lang/>
        </w:rPr>
        <w:t xml:space="preserve"> набавке</w:t>
      </w:r>
      <w:r w:rsidR="001B4E69" w:rsidRPr="00DA7FC9">
        <w:rPr>
          <w:rFonts w:eastAsia="TimesNewRomanPS-BoldMT"/>
          <w:bCs/>
          <w:lang/>
        </w:rPr>
        <w:t xml:space="preserve"> (подаци </w:t>
      </w:r>
      <w:r w:rsidR="00BB33C6" w:rsidRPr="00DA7FC9">
        <w:rPr>
          <w:lang/>
        </w:rPr>
        <w:t>дати</w:t>
      </w:r>
      <w:r w:rsidR="001B4E69" w:rsidRPr="00DA7FC9">
        <w:rPr>
          <w:lang/>
        </w:rPr>
        <w:t xml:space="preserve"> у поглављу 1. конкурсне документације)</w:t>
      </w:r>
      <w:r w:rsidR="002259B4" w:rsidRPr="00DA7FC9">
        <w:rPr>
          <w:rFonts w:eastAsia="TimesNewRomanPS-BoldMT"/>
          <w:bCs/>
          <w:lang/>
        </w:rPr>
        <w:t xml:space="preserve">. </w:t>
      </w:r>
    </w:p>
    <w:p w:rsidR="008D5A7C" w:rsidRPr="00DA7FC9" w:rsidRDefault="002259B4" w:rsidP="00A878F3">
      <w:pPr>
        <w:autoSpaceDE w:val="0"/>
        <w:autoSpaceDN w:val="0"/>
        <w:adjustRightInd w:val="0"/>
        <w:jc w:val="both"/>
        <w:rPr>
          <w:lang/>
        </w:rPr>
      </w:pPr>
      <w:r w:rsidRPr="00DA7FC9">
        <w:rPr>
          <w:rFonts w:eastAsia="TimesNewRomanPS-BoldMT"/>
          <w:bCs/>
          <w:lang/>
        </w:rPr>
        <w:t xml:space="preserve">На полеђини понуде </w:t>
      </w:r>
      <w:r w:rsidR="00A878F3" w:rsidRPr="00DA7FC9">
        <w:rPr>
          <w:rFonts w:eastAsia="TimesNewRomanPSMT"/>
          <w:b/>
          <w:bCs/>
          <w:lang/>
        </w:rPr>
        <w:t xml:space="preserve"> </w:t>
      </w:r>
      <w:r w:rsidR="001B4E69" w:rsidRPr="00DA7FC9">
        <w:rPr>
          <w:rFonts w:eastAsia="TimesNewRomanPSMT"/>
          <w:bCs/>
          <w:lang/>
        </w:rPr>
        <w:t>обавезно ставити назнаку</w:t>
      </w:r>
      <w:r w:rsidR="001B4E69" w:rsidRPr="00DA7FC9">
        <w:rPr>
          <w:rFonts w:eastAsia="TimesNewRomanPSMT"/>
          <w:b/>
          <w:bCs/>
          <w:lang/>
        </w:rPr>
        <w:t xml:space="preserve"> „</w:t>
      </w:r>
      <w:r w:rsidR="00A878F3" w:rsidRPr="00DA7FC9">
        <w:rPr>
          <w:rFonts w:eastAsia="TimesNewRomanPS-BoldMT"/>
          <w:b/>
          <w:bCs/>
          <w:lang/>
        </w:rPr>
        <w:t>НЕ ОТВАРАТИ”</w:t>
      </w:r>
      <w:r w:rsidR="00A878F3" w:rsidRPr="00DA7FC9">
        <w:rPr>
          <w:b/>
          <w:lang/>
        </w:rPr>
        <w:t>.</w:t>
      </w:r>
    </w:p>
    <w:p w:rsidR="008D5A7C" w:rsidRPr="00DA7FC9" w:rsidRDefault="008D5A7C" w:rsidP="00A878F3">
      <w:pPr>
        <w:autoSpaceDE w:val="0"/>
        <w:autoSpaceDN w:val="0"/>
        <w:adjustRightInd w:val="0"/>
        <w:jc w:val="both"/>
        <w:rPr>
          <w:lang/>
        </w:rPr>
      </w:pPr>
    </w:p>
    <w:p w:rsidR="00A878F3" w:rsidRPr="00DA7FC9" w:rsidRDefault="00A878F3" w:rsidP="00C15D3D">
      <w:pPr>
        <w:autoSpaceDE w:val="0"/>
        <w:autoSpaceDN w:val="0"/>
        <w:adjustRightInd w:val="0"/>
        <w:jc w:val="both"/>
        <w:rPr>
          <w:b/>
          <w:i/>
          <w:iCs/>
          <w:lang/>
        </w:rPr>
      </w:pPr>
      <w:r w:rsidRPr="00DA7FC9">
        <w:rPr>
          <w:b/>
          <w:lang/>
        </w:rPr>
        <w:t xml:space="preserve">Понуда се сматра благовременом уколико је примљена од стране наручиоца до </w:t>
      </w:r>
      <w:r w:rsidR="001B4E69" w:rsidRPr="00DA7FC9">
        <w:rPr>
          <w:b/>
          <w:lang/>
        </w:rPr>
        <w:t>дат</w:t>
      </w:r>
      <w:r w:rsidR="002F4414" w:rsidRPr="00DA7FC9">
        <w:rPr>
          <w:b/>
          <w:lang/>
        </w:rPr>
        <w:t>ума (дана) и часа назначеног у п</w:t>
      </w:r>
      <w:r w:rsidR="001B4E69" w:rsidRPr="00DA7FC9">
        <w:rPr>
          <w:b/>
          <w:lang/>
        </w:rPr>
        <w:t>озиву за подношење понуда</w:t>
      </w:r>
      <w:r w:rsidRPr="00DA7FC9">
        <w:rPr>
          <w:b/>
          <w:i/>
          <w:iCs/>
          <w:lang/>
        </w:rPr>
        <w:t xml:space="preserve">. </w:t>
      </w:r>
    </w:p>
    <w:p w:rsidR="00307D18" w:rsidRPr="00DA7FC9" w:rsidRDefault="00307D18" w:rsidP="00A878F3">
      <w:pPr>
        <w:autoSpaceDE w:val="0"/>
        <w:autoSpaceDN w:val="0"/>
        <w:adjustRightInd w:val="0"/>
        <w:jc w:val="both"/>
        <w:rPr>
          <w:highlight w:val="green"/>
          <w:lang/>
        </w:rPr>
      </w:pPr>
    </w:p>
    <w:p w:rsidR="00A878F3" w:rsidRPr="00DA7FC9" w:rsidRDefault="00A878F3" w:rsidP="00C15D3D">
      <w:pPr>
        <w:autoSpaceDE w:val="0"/>
        <w:autoSpaceDN w:val="0"/>
        <w:adjustRightInd w:val="0"/>
        <w:jc w:val="both"/>
        <w:rPr>
          <w:lang/>
        </w:rPr>
      </w:pPr>
      <w:r w:rsidRPr="00DA7FC9">
        <w:rPr>
          <w:lang/>
        </w:rPr>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н</w:t>
      </w:r>
      <w:r w:rsidR="002F4414" w:rsidRPr="00DA7FC9">
        <w:rPr>
          <w:lang/>
        </w:rPr>
        <w:t>аручи</w:t>
      </w:r>
      <w:r w:rsidRPr="00DA7FC9">
        <w:rPr>
          <w:lang/>
        </w:rPr>
        <w:t xml:space="preserve">лац ће понуђачу предати потврду пријема понуде. У потврди о пријему наручилац ће навести датум и сат пријема понуде. </w:t>
      </w:r>
    </w:p>
    <w:p w:rsidR="00A878F3" w:rsidRPr="00DA7FC9" w:rsidRDefault="00A878F3" w:rsidP="00C15D3D">
      <w:pPr>
        <w:autoSpaceDE w:val="0"/>
        <w:autoSpaceDN w:val="0"/>
        <w:adjustRightInd w:val="0"/>
        <w:jc w:val="both"/>
        <w:rPr>
          <w:lang/>
        </w:rPr>
      </w:pPr>
      <w:r w:rsidRPr="00DA7FC9">
        <w:rPr>
          <w:lang/>
        </w:rPr>
        <w:t xml:space="preserve">Понуда коју наручилац није примио у року одређеном за подношење понуда, односно која је примљена по истеку дана и сата до којег се могу понуде </w:t>
      </w:r>
      <w:r w:rsidR="00A82737" w:rsidRPr="00DA7FC9">
        <w:rPr>
          <w:lang/>
        </w:rPr>
        <w:t>поднети,</w:t>
      </w:r>
      <w:r w:rsidRPr="00DA7FC9">
        <w:rPr>
          <w:lang/>
        </w:rPr>
        <w:t xml:space="preserve"> сматраће се неблаговременом.</w:t>
      </w:r>
    </w:p>
    <w:p w:rsidR="00A82737" w:rsidRPr="00DA7FC9" w:rsidRDefault="00A82737" w:rsidP="00C15D3D">
      <w:pPr>
        <w:autoSpaceDE w:val="0"/>
        <w:autoSpaceDN w:val="0"/>
        <w:adjustRightInd w:val="0"/>
        <w:jc w:val="both"/>
        <w:rPr>
          <w:b/>
          <w:iCs/>
          <w:lang/>
        </w:rPr>
      </w:pPr>
      <w:r w:rsidRPr="00DA7FC9">
        <w:rPr>
          <w:b/>
          <w:iCs/>
          <w:lang/>
        </w:rPr>
        <w:t>Ако је поднета неблаговремена понуда, наручилац ће је по окончању поступка отварања вратити неотворену понуђачу, са назнаком да је поднета неблаговремено.</w:t>
      </w:r>
    </w:p>
    <w:p w:rsidR="00AB0D7E" w:rsidRPr="00DA7FC9" w:rsidRDefault="00AB0D7E" w:rsidP="00C15D3D">
      <w:pPr>
        <w:autoSpaceDE w:val="0"/>
        <w:autoSpaceDN w:val="0"/>
        <w:adjustRightInd w:val="0"/>
        <w:jc w:val="both"/>
        <w:rPr>
          <w:b/>
          <w:lang/>
        </w:rPr>
      </w:pPr>
    </w:p>
    <w:p w:rsidR="00184FE2" w:rsidRPr="00DA7FC9" w:rsidRDefault="00AB0D7E" w:rsidP="00A878F3">
      <w:pPr>
        <w:jc w:val="both"/>
        <w:rPr>
          <w:rFonts w:eastAsia="TimesNewRomanPSMT"/>
          <w:b/>
          <w:bCs/>
          <w:sz w:val="28"/>
          <w:szCs w:val="28"/>
          <w:u w:val="single"/>
          <w:lang/>
        </w:rPr>
      </w:pPr>
      <w:r w:rsidRPr="00DA7FC9">
        <w:rPr>
          <w:b/>
          <w:sz w:val="28"/>
          <w:szCs w:val="28"/>
          <w:u w:val="single"/>
          <w:lang/>
        </w:rPr>
        <w:t>Моле се понуђачи да приликом паковања понуде Образац понуде ставе на прво место у односу на остала документа, због ефикасности самог поступка отварања понуда</w:t>
      </w:r>
      <w:r w:rsidRPr="00DA7FC9">
        <w:rPr>
          <w:rFonts w:eastAsia="TimesNewRomanPSMT"/>
          <w:b/>
          <w:bCs/>
          <w:sz w:val="28"/>
          <w:szCs w:val="28"/>
          <w:u w:val="single"/>
          <w:lang/>
        </w:rPr>
        <w:t>.</w:t>
      </w:r>
    </w:p>
    <w:p w:rsidR="00AB0D7E" w:rsidRPr="00DA7FC9" w:rsidRDefault="00AB0D7E" w:rsidP="00A878F3">
      <w:pPr>
        <w:jc w:val="both"/>
        <w:rPr>
          <w:rFonts w:eastAsia="TimesNewRomanPSMT"/>
          <w:bCs/>
          <w:sz w:val="28"/>
          <w:szCs w:val="28"/>
          <w:highlight w:val="green"/>
          <w:lang/>
        </w:rPr>
      </w:pPr>
    </w:p>
    <w:p w:rsidR="00A878F3" w:rsidRPr="00DA7FC9" w:rsidRDefault="00A878F3" w:rsidP="00BD619D">
      <w:pPr>
        <w:pStyle w:val="ListParagraph"/>
        <w:numPr>
          <w:ilvl w:val="0"/>
          <w:numId w:val="13"/>
        </w:numPr>
        <w:jc w:val="both"/>
        <w:rPr>
          <w:b/>
          <w:bCs/>
          <w:i/>
          <w:iCs/>
          <w:lang/>
        </w:rPr>
      </w:pPr>
      <w:r w:rsidRPr="00DA7FC9">
        <w:rPr>
          <w:b/>
          <w:bCs/>
          <w:i/>
          <w:iCs/>
          <w:lang/>
        </w:rPr>
        <w:t>ПАРТИЈЕ</w:t>
      </w:r>
    </w:p>
    <w:p w:rsidR="00C21A19" w:rsidRPr="00DA7FC9" w:rsidRDefault="00C21A19" w:rsidP="00A878F3">
      <w:pPr>
        <w:jc w:val="both"/>
        <w:rPr>
          <w:lang/>
        </w:rPr>
      </w:pPr>
    </w:p>
    <w:p w:rsidR="00C21A19" w:rsidRPr="00DA7FC9" w:rsidRDefault="00C21A19" w:rsidP="00C21A19">
      <w:pPr>
        <w:rPr>
          <w:noProof/>
          <w:lang/>
        </w:rPr>
      </w:pPr>
      <w:r w:rsidRPr="00DA7FC9">
        <w:rPr>
          <w:noProof/>
          <w:lang/>
        </w:rPr>
        <w:t>Предмет јавне набавке</w:t>
      </w:r>
      <w:r w:rsidR="00D677DB" w:rsidRPr="00DA7FC9">
        <w:rPr>
          <w:noProof/>
          <w:lang/>
        </w:rPr>
        <w:t xml:space="preserve"> </w:t>
      </w:r>
      <w:r w:rsidRPr="00DA7FC9">
        <w:rPr>
          <w:noProof/>
          <w:lang/>
        </w:rPr>
        <w:t>није обликован по партијама.</w:t>
      </w:r>
    </w:p>
    <w:p w:rsidR="00A878F3" w:rsidRPr="00DA7FC9" w:rsidRDefault="00A878F3" w:rsidP="00A878F3">
      <w:pPr>
        <w:jc w:val="both"/>
        <w:rPr>
          <w:lang/>
        </w:rPr>
      </w:pPr>
    </w:p>
    <w:p w:rsidR="00554341" w:rsidRPr="00DA7FC9" w:rsidRDefault="00554341" w:rsidP="00A878F3">
      <w:pPr>
        <w:jc w:val="both"/>
        <w:rPr>
          <w:lang/>
        </w:rPr>
      </w:pPr>
    </w:p>
    <w:p w:rsidR="00A878F3" w:rsidRPr="00DA7FC9" w:rsidRDefault="00A878F3" w:rsidP="00BD619D">
      <w:pPr>
        <w:pStyle w:val="ListParagraph"/>
        <w:numPr>
          <w:ilvl w:val="0"/>
          <w:numId w:val="13"/>
        </w:numPr>
        <w:jc w:val="both"/>
        <w:rPr>
          <w:bCs/>
          <w:iCs/>
          <w:lang/>
        </w:rPr>
      </w:pPr>
      <w:r w:rsidRPr="00DA7FC9">
        <w:rPr>
          <w:b/>
          <w:bCs/>
          <w:i/>
          <w:iCs/>
          <w:lang/>
        </w:rPr>
        <w:lastRenderedPageBreak/>
        <w:t>ПОНУДА СА ВАРИЈАНТАМА</w:t>
      </w:r>
    </w:p>
    <w:p w:rsidR="00A878F3" w:rsidRPr="00DA7FC9" w:rsidRDefault="00A878F3" w:rsidP="00A878F3">
      <w:pPr>
        <w:jc w:val="both"/>
        <w:rPr>
          <w:bCs/>
          <w:iCs/>
          <w:lang/>
        </w:rPr>
      </w:pPr>
    </w:p>
    <w:p w:rsidR="00A878F3" w:rsidRPr="00DA7FC9" w:rsidRDefault="00A878F3" w:rsidP="00A878F3">
      <w:pPr>
        <w:jc w:val="both"/>
        <w:rPr>
          <w:b/>
          <w:bCs/>
          <w:i/>
          <w:iCs/>
          <w:lang/>
        </w:rPr>
      </w:pPr>
      <w:r w:rsidRPr="00DA7FC9">
        <w:rPr>
          <w:bCs/>
          <w:iCs/>
          <w:lang/>
        </w:rPr>
        <w:t>По</w:t>
      </w:r>
      <w:r w:rsidR="00705D76" w:rsidRPr="00DA7FC9">
        <w:rPr>
          <w:bCs/>
          <w:iCs/>
          <w:lang/>
        </w:rPr>
        <w:t xml:space="preserve">дношење понуде са варијантама </w:t>
      </w:r>
      <w:r w:rsidR="002238DC" w:rsidRPr="00DA7FC9">
        <w:rPr>
          <w:bCs/>
          <w:iCs/>
          <w:lang/>
        </w:rPr>
        <w:t>ни</w:t>
      </w:r>
      <w:r w:rsidRPr="00DA7FC9">
        <w:rPr>
          <w:bCs/>
          <w:iCs/>
          <w:lang/>
        </w:rPr>
        <w:t>је дозвољено.</w:t>
      </w:r>
    </w:p>
    <w:p w:rsidR="00A878F3" w:rsidRPr="00DA7FC9" w:rsidRDefault="00A878F3" w:rsidP="00A878F3">
      <w:pPr>
        <w:jc w:val="both"/>
        <w:rPr>
          <w:lang/>
        </w:rPr>
      </w:pPr>
    </w:p>
    <w:p w:rsidR="00A878F3" w:rsidRPr="00DA7FC9" w:rsidRDefault="00A878F3" w:rsidP="00BD619D">
      <w:pPr>
        <w:pStyle w:val="ListParagraph"/>
        <w:numPr>
          <w:ilvl w:val="0"/>
          <w:numId w:val="13"/>
        </w:numPr>
        <w:jc w:val="both"/>
        <w:rPr>
          <w:lang/>
        </w:rPr>
      </w:pPr>
      <w:r w:rsidRPr="00DA7FC9">
        <w:rPr>
          <w:b/>
          <w:i/>
          <w:iCs/>
          <w:lang/>
        </w:rPr>
        <w:t>НАЧИН ИЗМЕНЕ, ДОПУНЕ И ОПОЗИВА ПОНУДЕ</w:t>
      </w:r>
    </w:p>
    <w:p w:rsidR="00A878F3" w:rsidRPr="00DA7FC9" w:rsidRDefault="00A878F3" w:rsidP="00A878F3">
      <w:pPr>
        <w:jc w:val="both"/>
        <w:rPr>
          <w:lang/>
        </w:rPr>
      </w:pPr>
    </w:p>
    <w:p w:rsidR="00A878F3" w:rsidRPr="00DA7FC9" w:rsidRDefault="00A878F3" w:rsidP="00A878F3">
      <w:pPr>
        <w:jc w:val="both"/>
        <w:rPr>
          <w:lang/>
        </w:rPr>
      </w:pPr>
      <w:r w:rsidRPr="00DA7FC9">
        <w:rPr>
          <w:lang/>
        </w:rPr>
        <w:t>У року за подношење понуде понуђач може да измени, допуни или опозове своју понуду на начин који је одређен за подношење понуде.</w:t>
      </w:r>
    </w:p>
    <w:p w:rsidR="00A878F3" w:rsidRPr="00DA7FC9" w:rsidRDefault="00A878F3" w:rsidP="00A878F3">
      <w:pPr>
        <w:jc w:val="both"/>
        <w:rPr>
          <w:rFonts w:eastAsia="TimesNewRomanPSMT"/>
          <w:bCs/>
          <w:iCs/>
          <w:lang/>
        </w:rPr>
      </w:pPr>
      <w:r w:rsidRPr="00DA7FC9">
        <w:rPr>
          <w:lang/>
        </w:rPr>
        <w:t xml:space="preserve">Понуђач је дужан да јасно назначи који део понуде мења односно која документа накнадно доставља. </w:t>
      </w:r>
    </w:p>
    <w:p w:rsidR="00593C64" w:rsidRPr="00DA7FC9" w:rsidRDefault="00593C64" w:rsidP="00593C64">
      <w:pPr>
        <w:jc w:val="both"/>
        <w:rPr>
          <w:bCs/>
          <w:iCs/>
          <w:lang/>
        </w:rPr>
      </w:pPr>
      <w:r w:rsidRPr="00DA7FC9">
        <w:rPr>
          <w:bCs/>
          <w:iCs/>
          <w:lang/>
        </w:rPr>
        <w:t xml:space="preserve">Писано обавештење о измени, допуни или опозиву понуде понуђач доставља непосредно или путем поште на адресу: Клинички центар Војводине, 21000 Нови Сад, Хајдук Вељкова број 1, искључиво преко писарнице  Клиничког центра Војводине, са назнаком да је реч о измени, допуни или опозиву понуде, уз обавезно навођење предмета набавке и редног броја набавке (подаци дати у поглављу 1. конкурсне документације). </w:t>
      </w:r>
    </w:p>
    <w:p w:rsidR="00A878F3" w:rsidRPr="00DA7FC9" w:rsidRDefault="00A878F3" w:rsidP="00A878F3">
      <w:pPr>
        <w:jc w:val="both"/>
        <w:rPr>
          <w:lang/>
        </w:rPr>
      </w:pPr>
      <w:r w:rsidRPr="00DA7FC9">
        <w:rPr>
          <w:rFonts w:eastAsia="TimesNewRomanPSMT"/>
          <w:bCs/>
          <w:lang/>
        </w:rPr>
        <w:t>На полеђини коверте или на кутији навести назив и адресу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A878F3" w:rsidRPr="00DA7FC9" w:rsidRDefault="00A878F3" w:rsidP="00A878F3">
      <w:pPr>
        <w:jc w:val="both"/>
        <w:rPr>
          <w:b/>
          <w:i/>
          <w:iCs/>
          <w:lang/>
        </w:rPr>
      </w:pPr>
      <w:r w:rsidRPr="00DA7FC9">
        <w:rPr>
          <w:lang/>
        </w:rPr>
        <w:t>По истеку рока за подношење понуда понуђач не може да повуче нити да мења своју понуду.</w:t>
      </w:r>
    </w:p>
    <w:p w:rsidR="00A878F3" w:rsidRPr="00DA7FC9" w:rsidRDefault="00A878F3" w:rsidP="00A878F3">
      <w:pPr>
        <w:jc w:val="both"/>
        <w:rPr>
          <w:b/>
          <w:i/>
          <w:iCs/>
          <w:highlight w:val="green"/>
          <w:lang/>
        </w:rPr>
      </w:pPr>
    </w:p>
    <w:p w:rsidR="00A878F3" w:rsidRPr="00DA7FC9" w:rsidRDefault="00A878F3" w:rsidP="00BD619D">
      <w:pPr>
        <w:pStyle w:val="ListParagraph"/>
        <w:numPr>
          <w:ilvl w:val="0"/>
          <w:numId w:val="13"/>
        </w:numPr>
        <w:jc w:val="both"/>
        <w:rPr>
          <w:bCs/>
          <w:iCs/>
          <w:lang/>
        </w:rPr>
      </w:pPr>
      <w:r w:rsidRPr="00DA7FC9">
        <w:rPr>
          <w:b/>
          <w:bCs/>
          <w:i/>
          <w:iCs/>
          <w:lang/>
        </w:rPr>
        <w:t xml:space="preserve">УЧЕСТВОВАЊЕ У ЗАЈЕДНИЧКОЈ ПОНУДИ ИЛИ КАО ПОДИЗВОЂАЧ </w:t>
      </w:r>
    </w:p>
    <w:p w:rsidR="00A878F3" w:rsidRPr="00DA7FC9" w:rsidRDefault="00A878F3" w:rsidP="00A878F3">
      <w:pPr>
        <w:jc w:val="both"/>
        <w:rPr>
          <w:bCs/>
          <w:iCs/>
          <w:lang/>
        </w:rPr>
      </w:pPr>
    </w:p>
    <w:p w:rsidR="00A878F3" w:rsidRPr="00DA7FC9" w:rsidRDefault="00A878F3" w:rsidP="00A878F3">
      <w:pPr>
        <w:jc w:val="both"/>
        <w:rPr>
          <w:iCs/>
          <w:lang/>
        </w:rPr>
      </w:pPr>
      <w:r w:rsidRPr="00DA7FC9">
        <w:rPr>
          <w:bCs/>
          <w:iCs/>
          <w:lang/>
        </w:rPr>
        <w:t>Понуђач може да поднесе само једну понуду.</w:t>
      </w:r>
      <w:r w:rsidRPr="00DA7FC9">
        <w:rPr>
          <w:i/>
          <w:iCs/>
          <w:lang/>
        </w:rPr>
        <w:t xml:space="preserve"> </w:t>
      </w:r>
    </w:p>
    <w:p w:rsidR="00A878F3" w:rsidRPr="00DA7FC9" w:rsidRDefault="00A878F3" w:rsidP="00A878F3">
      <w:pPr>
        <w:jc w:val="both"/>
        <w:rPr>
          <w:iCs/>
          <w:lang/>
        </w:rPr>
      </w:pPr>
      <w:r w:rsidRPr="00DA7FC9">
        <w:rPr>
          <w:iCs/>
          <w:lang/>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A878F3" w:rsidRPr="00DA7FC9" w:rsidRDefault="00307D18" w:rsidP="00A878F3">
      <w:pPr>
        <w:jc w:val="both"/>
        <w:rPr>
          <w:i/>
          <w:iCs/>
          <w:lang/>
        </w:rPr>
      </w:pPr>
      <w:r w:rsidRPr="00DA7FC9">
        <w:rPr>
          <w:iCs/>
          <w:lang/>
        </w:rPr>
        <w:t xml:space="preserve">У Обрасцу понуде, </w:t>
      </w:r>
      <w:r w:rsidR="00A878F3" w:rsidRPr="00DA7FC9">
        <w:rPr>
          <w:iCs/>
          <w:lang/>
        </w:rPr>
        <w:t>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A878F3" w:rsidRPr="00DA7FC9" w:rsidRDefault="00A878F3" w:rsidP="00A878F3">
      <w:pPr>
        <w:jc w:val="both"/>
        <w:rPr>
          <w:lang/>
        </w:rPr>
      </w:pPr>
    </w:p>
    <w:p w:rsidR="00A878F3" w:rsidRPr="00DA7FC9" w:rsidRDefault="00A878F3" w:rsidP="00BD619D">
      <w:pPr>
        <w:pStyle w:val="ListParagraph"/>
        <w:numPr>
          <w:ilvl w:val="0"/>
          <w:numId w:val="13"/>
        </w:numPr>
        <w:jc w:val="both"/>
        <w:rPr>
          <w:iCs/>
          <w:lang/>
        </w:rPr>
      </w:pPr>
      <w:r w:rsidRPr="00DA7FC9">
        <w:rPr>
          <w:b/>
          <w:bCs/>
          <w:i/>
          <w:iCs/>
          <w:lang/>
        </w:rPr>
        <w:t>ПОНУДА СА ПОДИЗВОЂАЧЕМ</w:t>
      </w:r>
    </w:p>
    <w:p w:rsidR="00A878F3" w:rsidRPr="00DA7FC9" w:rsidRDefault="00A878F3" w:rsidP="00A878F3">
      <w:pPr>
        <w:jc w:val="both"/>
        <w:rPr>
          <w:iCs/>
          <w:lang/>
        </w:rPr>
      </w:pPr>
    </w:p>
    <w:p w:rsidR="00A878F3" w:rsidRPr="00DA7FC9" w:rsidRDefault="00A878F3" w:rsidP="00A878F3">
      <w:pPr>
        <w:jc w:val="both"/>
        <w:rPr>
          <w:iCs/>
          <w:lang/>
        </w:rPr>
      </w:pPr>
      <w:r w:rsidRPr="00DA7FC9">
        <w:rPr>
          <w:iCs/>
          <w:lang/>
        </w:rPr>
        <w:t xml:space="preserve">Уколико понуђач подноси понуду са подизвођачем дужан је да у Обрасцу понуде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A878F3" w:rsidRPr="00DA7FC9" w:rsidRDefault="00A878F3" w:rsidP="00A878F3">
      <w:pPr>
        <w:jc w:val="both"/>
        <w:rPr>
          <w:iCs/>
          <w:lang/>
        </w:rPr>
      </w:pPr>
      <w:r w:rsidRPr="00DA7FC9">
        <w:rPr>
          <w:iCs/>
          <w:lang/>
        </w:rPr>
        <w:t>Понуђач у Обрасцу понуде</w:t>
      </w:r>
      <w:r w:rsidRPr="00DA7FC9">
        <w:rPr>
          <w:i/>
          <w:iCs/>
          <w:lang/>
        </w:rPr>
        <w:t xml:space="preserve"> </w:t>
      </w:r>
      <w:r w:rsidRPr="00DA7FC9">
        <w:rPr>
          <w:iCs/>
          <w:lang/>
        </w:rPr>
        <w:t xml:space="preserve">наводи назив и седиште подизвођача, уколико ће делимично извршење набавке поверити подизвођачу. </w:t>
      </w:r>
    </w:p>
    <w:p w:rsidR="00A878F3" w:rsidRPr="00DA7FC9" w:rsidRDefault="00A878F3" w:rsidP="00A878F3">
      <w:pPr>
        <w:jc w:val="both"/>
        <w:rPr>
          <w:iCs/>
          <w:highlight w:val="green"/>
          <w:lang/>
        </w:rPr>
      </w:pPr>
    </w:p>
    <w:p w:rsidR="008B55B5" w:rsidRPr="00DA7FC9" w:rsidRDefault="008B55B5" w:rsidP="008B55B5">
      <w:pPr>
        <w:jc w:val="both"/>
        <w:rPr>
          <w:bCs/>
          <w:iCs/>
          <w:lang/>
        </w:rPr>
      </w:pPr>
      <w:r w:rsidRPr="00DA7FC9">
        <w:rPr>
          <w:iCs/>
          <w:lang/>
        </w:rPr>
        <w:t xml:space="preserve">Уколико уговор о јавној набавци буде закључен између наручиоца и понуђача који подноси понуду са подизвођачем, тај подизвођач ће бити наведен и у </w:t>
      </w:r>
      <w:r w:rsidR="003D19C1" w:rsidRPr="00DA7FC9">
        <w:rPr>
          <w:iCs/>
          <w:lang/>
        </w:rPr>
        <w:t>уговору о јавној набавци</w:t>
      </w:r>
      <w:r w:rsidRPr="00DA7FC9">
        <w:rPr>
          <w:iCs/>
          <w:lang/>
        </w:rPr>
        <w:t>.</w:t>
      </w:r>
      <w:r w:rsidRPr="00DA7FC9">
        <w:rPr>
          <w:bCs/>
          <w:iCs/>
          <w:lang/>
        </w:rPr>
        <w:t xml:space="preserve"> </w:t>
      </w:r>
    </w:p>
    <w:p w:rsidR="008B55B5" w:rsidRPr="00DA7FC9" w:rsidRDefault="008B55B5" w:rsidP="008B55B5">
      <w:pPr>
        <w:jc w:val="both"/>
        <w:rPr>
          <w:iCs/>
          <w:lang/>
        </w:rPr>
      </w:pPr>
      <w:r w:rsidRPr="00DA7FC9">
        <w:rPr>
          <w:bCs/>
          <w:iCs/>
          <w:lang/>
        </w:rPr>
        <w:t xml:space="preserve">Понуђач је дужан да за подизвођаче достави доказе о испуњености услова који су наведени у поглављу </w:t>
      </w:r>
      <w:r w:rsidR="008B5673" w:rsidRPr="00DA7FC9">
        <w:rPr>
          <w:bCs/>
          <w:iCs/>
          <w:lang/>
        </w:rPr>
        <w:t>3</w:t>
      </w:r>
      <w:r w:rsidRPr="00DA7FC9">
        <w:rPr>
          <w:bCs/>
          <w:iCs/>
          <w:lang/>
        </w:rPr>
        <w:t>. конкур</w:t>
      </w:r>
      <w:r w:rsidR="00CB5A79" w:rsidRPr="00DA7FC9">
        <w:rPr>
          <w:bCs/>
          <w:iCs/>
          <w:lang/>
        </w:rPr>
        <w:t>сне документације, у складу са у</w:t>
      </w:r>
      <w:r w:rsidRPr="00DA7FC9">
        <w:rPr>
          <w:bCs/>
          <w:iCs/>
          <w:lang/>
        </w:rPr>
        <w:t>путством како се доказује испуњеност услова.</w:t>
      </w:r>
    </w:p>
    <w:p w:rsidR="008B55B5" w:rsidRPr="00DA7FC9" w:rsidRDefault="008B55B5" w:rsidP="008B55B5">
      <w:pPr>
        <w:jc w:val="both"/>
        <w:rPr>
          <w:iCs/>
          <w:lang/>
        </w:rPr>
      </w:pPr>
      <w:r w:rsidRPr="00DA7FC9">
        <w:rPr>
          <w:iCs/>
          <w:lang/>
        </w:rPr>
        <w:t>Понуђач је дужан да наручиоцу, на његов захтев, омогући приступ код подизвођача, ради утврђивања испуњености тражених услова.</w:t>
      </w:r>
    </w:p>
    <w:p w:rsidR="008B55B5" w:rsidRPr="00DA7FC9" w:rsidRDefault="008B55B5" w:rsidP="008B55B5">
      <w:pPr>
        <w:jc w:val="both"/>
        <w:rPr>
          <w:iCs/>
          <w:lang/>
        </w:rPr>
      </w:pPr>
      <w:r w:rsidRPr="00DA7FC9">
        <w:rPr>
          <w:iCs/>
          <w:lang/>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A878F3" w:rsidRPr="00DA7FC9" w:rsidRDefault="008B55B5" w:rsidP="00A878F3">
      <w:pPr>
        <w:jc w:val="both"/>
        <w:rPr>
          <w:iCs/>
          <w:lang/>
        </w:rPr>
      </w:pPr>
      <w:r w:rsidRPr="00DA7FC9">
        <w:rPr>
          <w:iCs/>
          <w:lang/>
        </w:rPr>
        <w:lastRenderedPageBreak/>
        <w:t>Наручилац не дозвољава пренос доспелих потраживања директно подизвођачу у смислу члана 80. став 9. Закона о јавним набавкам</w:t>
      </w:r>
      <w:r w:rsidR="00E33AD1" w:rsidRPr="00DA7FC9">
        <w:rPr>
          <w:iCs/>
          <w:lang/>
        </w:rPr>
        <w:t>а</w:t>
      </w:r>
      <w:r w:rsidRPr="00DA7FC9">
        <w:rPr>
          <w:iCs/>
          <w:lang/>
        </w:rPr>
        <w:t>.</w:t>
      </w:r>
    </w:p>
    <w:p w:rsidR="00AB0D7E" w:rsidRPr="00DA7FC9" w:rsidRDefault="00AB0D7E" w:rsidP="00A878F3">
      <w:pPr>
        <w:jc w:val="both"/>
        <w:rPr>
          <w:b/>
          <w:i/>
          <w:lang/>
        </w:rPr>
      </w:pPr>
    </w:p>
    <w:p w:rsidR="00A878F3" w:rsidRPr="00DA7FC9" w:rsidRDefault="00A878F3" w:rsidP="00BD619D">
      <w:pPr>
        <w:pStyle w:val="ListParagraph"/>
        <w:numPr>
          <w:ilvl w:val="0"/>
          <w:numId w:val="13"/>
        </w:numPr>
        <w:jc w:val="both"/>
        <w:rPr>
          <w:lang/>
        </w:rPr>
      </w:pPr>
      <w:r w:rsidRPr="00DA7FC9">
        <w:rPr>
          <w:b/>
          <w:i/>
          <w:lang/>
        </w:rPr>
        <w:t>ЗАЈЕДНИЧКА ПОНУДА</w:t>
      </w:r>
    </w:p>
    <w:p w:rsidR="00A878F3" w:rsidRPr="00DA7FC9" w:rsidRDefault="00A878F3" w:rsidP="00A878F3">
      <w:pPr>
        <w:jc w:val="both"/>
        <w:rPr>
          <w:lang/>
        </w:rPr>
      </w:pPr>
    </w:p>
    <w:p w:rsidR="00A878F3" w:rsidRPr="00DA7FC9" w:rsidRDefault="00A878F3" w:rsidP="00A878F3">
      <w:pPr>
        <w:jc w:val="both"/>
        <w:rPr>
          <w:lang/>
        </w:rPr>
      </w:pPr>
      <w:r w:rsidRPr="00DA7FC9">
        <w:rPr>
          <w:lang/>
        </w:rPr>
        <w:t>Понуду може поднети група понуђача.</w:t>
      </w:r>
    </w:p>
    <w:p w:rsidR="00A878F3" w:rsidRPr="00DA7FC9" w:rsidRDefault="00A878F3" w:rsidP="00A878F3">
      <w:pPr>
        <w:jc w:val="both"/>
        <w:rPr>
          <w:lang/>
        </w:rPr>
      </w:pPr>
      <w:r w:rsidRPr="00DA7FC9">
        <w:rPr>
          <w:lang/>
        </w:rPr>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 4. тач. 1)</w:t>
      </w:r>
      <w:r w:rsidR="00EB37CB" w:rsidRPr="00DA7FC9">
        <w:rPr>
          <w:lang/>
        </w:rPr>
        <w:t xml:space="preserve"> до 2</w:t>
      </w:r>
      <w:r w:rsidRPr="00DA7FC9">
        <w:rPr>
          <w:lang/>
        </w:rPr>
        <w:t xml:space="preserve">) Закона и то податке о: </w:t>
      </w:r>
    </w:p>
    <w:p w:rsidR="00A878F3" w:rsidRPr="00DA7FC9" w:rsidRDefault="00EB37CB" w:rsidP="00BD619D">
      <w:pPr>
        <w:numPr>
          <w:ilvl w:val="0"/>
          <w:numId w:val="5"/>
        </w:numPr>
        <w:suppressAutoHyphens/>
        <w:spacing w:line="100" w:lineRule="atLeast"/>
        <w:jc w:val="both"/>
        <w:rPr>
          <w:lang/>
        </w:rPr>
      </w:pPr>
      <w:r w:rsidRPr="00DA7FC9">
        <w:rPr>
          <w:lang/>
        </w:rPr>
        <w:t xml:space="preserve">Податке о </w:t>
      </w:r>
      <w:r w:rsidR="00A878F3" w:rsidRPr="00DA7FC9">
        <w:rPr>
          <w:lang/>
        </w:rPr>
        <w:t>члану групе који ће бити носилац посла, односно који ће поднети понуду и који ће заступати групу понуђача пред наручиоцем</w:t>
      </w:r>
      <w:r w:rsidRPr="00DA7FC9">
        <w:rPr>
          <w:lang/>
        </w:rPr>
        <w:t xml:space="preserve"> и</w:t>
      </w:r>
      <w:r w:rsidR="00A878F3" w:rsidRPr="00DA7FC9">
        <w:rPr>
          <w:lang/>
        </w:rPr>
        <w:t xml:space="preserve">, </w:t>
      </w:r>
    </w:p>
    <w:p w:rsidR="00A878F3" w:rsidRPr="00DA7FC9" w:rsidRDefault="00EB37CB" w:rsidP="00BD619D">
      <w:pPr>
        <w:pStyle w:val="ListParagraph"/>
        <w:numPr>
          <w:ilvl w:val="0"/>
          <w:numId w:val="5"/>
        </w:numPr>
        <w:suppressAutoHyphens/>
        <w:spacing w:line="100" w:lineRule="atLeast"/>
        <w:contextualSpacing w:val="0"/>
        <w:jc w:val="both"/>
        <w:rPr>
          <w:rFonts w:eastAsia="TimesNewRomanPSMT"/>
          <w:bCs/>
          <w:lang/>
        </w:rPr>
      </w:pPr>
      <w:r w:rsidRPr="00DA7FC9">
        <w:rPr>
          <w:lang/>
        </w:rPr>
        <w:t>Опис послова сваког понуђача из групе понуђача у</w:t>
      </w:r>
      <w:r w:rsidR="00A878F3" w:rsidRPr="00DA7FC9">
        <w:rPr>
          <w:lang/>
        </w:rPr>
        <w:t xml:space="preserve"> извршење уговора.</w:t>
      </w:r>
    </w:p>
    <w:p w:rsidR="00A878F3" w:rsidRPr="00DA7FC9" w:rsidRDefault="00A878F3" w:rsidP="00A878F3">
      <w:pPr>
        <w:pStyle w:val="ListParagraph"/>
        <w:jc w:val="both"/>
        <w:rPr>
          <w:rFonts w:eastAsia="TimesNewRomanPSMT"/>
          <w:bCs/>
          <w:lang/>
        </w:rPr>
      </w:pPr>
    </w:p>
    <w:p w:rsidR="00A878F3" w:rsidRPr="00DA7FC9" w:rsidRDefault="00A878F3" w:rsidP="00A878F3">
      <w:pPr>
        <w:jc w:val="both"/>
        <w:rPr>
          <w:lang/>
        </w:rPr>
      </w:pPr>
      <w:r w:rsidRPr="00DA7FC9">
        <w:rPr>
          <w:rFonts w:eastAsia="TimesNewRomanPSMT"/>
          <w:bCs/>
          <w:lang/>
        </w:rPr>
        <w:t xml:space="preserve">Група понуђача је дужна да достави све доказе о испуњености услова који су наведени у поглављу </w:t>
      </w:r>
      <w:r w:rsidR="008B5673" w:rsidRPr="00DA7FC9">
        <w:rPr>
          <w:rFonts w:eastAsia="TimesNewRomanPSMT"/>
          <w:bCs/>
          <w:lang/>
        </w:rPr>
        <w:t>3</w:t>
      </w:r>
      <w:r w:rsidR="0084500F" w:rsidRPr="00DA7FC9">
        <w:rPr>
          <w:rFonts w:eastAsia="TimesNewRomanPSMT"/>
          <w:bCs/>
          <w:lang/>
        </w:rPr>
        <w:t>.</w:t>
      </w:r>
      <w:r w:rsidRPr="00DA7FC9">
        <w:rPr>
          <w:rFonts w:eastAsia="TimesNewRomanPSMT"/>
          <w:bCs/>
          <w:lang/>
        </w:rPr>
        <w:t xml:space="preserve"> конкурсне документације, у складу са Упутством како се доказује испуњеност услова.</w:t>
      </w:r>
    </w:p>
    <w:p w:rsidR="00A878F3" w:rsidRPr="00DA7FC9" w:rsidRDefault="00A878F3" w:rsidP="00A878F3">
      <w:pPr>
        <w:jc w:val="both"/>
        <w:rPr>
          <w:lang/>
        </w:rPr>
      </w:pPr>
      <w:r w:rsidRPr="00DA7FC9">
        <w:rPr>
          <w:lang/>
        </w:rPr>
        <w:t xml:space="preserve">Понуђачи из групе понуђача одговарају неограничено солидарно према наручиоцу. </w:t>
      </w:r>
    </w:p>
    <w:p w:rsidR="00A878F3" w:rsidRPr="00DA7FC9" w:rsidRDefault="00A878F3" w:rsidP="00A878F3">
      <w:pPr>
        <w:jc w:val="both"/>
        <w:rPr>
          <w:lang/>
        </w:rPr>
      </w:pPr>
      <w:r w:rsidRPr="00DA7FC9">
        <w:rPr>
          <w:lang/>
        </w:rPr>
        <w:t>Задруга може поднети понуду самостално, у своје име, а за рачун задругара или заједничку понуду у име задругара.</w:t>
      </w:r>
    </w:p>
    <w:p w:rsidR="00A878F3" w:rsidRPr="00DA7FC9" w:rsidRDefault="00A878F3" w:rsidP="00A878F3">
      <w:pPr>
        <w:jc w:val="both"/>
        <w:rPr>
          <w:lang/>
        </w:rPr>
      </w:pPr>
      <w:r w:rsidRPr="00DA7FC9">
        <w:rPr>
          <w:lang/>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A878F3" w:rsidRPr="00DA7FC9" w:rsidRDefault="00A878F3" w:rsidP="00A878F3">
      <w:pPr>
        <w:jc w:val="both"/>
        <w:rPr>
          <w:lang/>
        </w:rPr>
      </w:pPr>
      <w:r w:rsidRPr="00DA7FC9">
        <w:rPr>
          <w:lang/>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A878F3" w:rsidRPr="00DA7FC9" w:rsidRDefault="00A878F3" w:rsidP="00A878F3">
      <w:pPr>
        <w:jc w:val="both"/>
        <w:rPr>
          <w:lang/>
        </w:rPr>
      </w:pPr>
    </w:p>
    <w:p w:rsidR="00A878F3" w:rsidRPr="00DA7FC9" w:rsidRDefault="00A878F3" w:rsidP="00BD619D">
      <w:pPr>
        <w:pStyle w:val="ListParagraph"/>
        <w:numPr>
          <w:ilvl w:val="0"/>
          <w:numId w:val="13"/>
        </w:numPr>
        <w:jc w:val="both"/>
        <w:rPr>
          <w:lang/>
        </w:rPr>
      </w:pPr>
      <w:r w:rsidRPr="00DA7FC9">
        <w:rPr>
          <w:b/>
          <w:bCs/>
          <w:i/>
          <w:iCs/>
          <w:lang/>
        </w:rPr>
        <w:t>НАЧИН И УСЛОВИ ПЛАЋАЊА, ГАРАНТНИ РОК, КАО И ДРУГЕ ОКОЛНОСТИ ОД КОЈИХ ЗАВИСИ ПРИХВАТЉИВОСТ  ПОНУДЕ</w:t>
      </w:r>
    </w:p>
    <w:p w:rsidR="00D677DB" w:rsidRPr="00DA7FC9" w:rsidRDefault="00D677DB" w:rsidP="00D677DB">
      <w:pPr>
        <w:jc w:val="both"/>
        <w:rPr>
          <w:highlight w:val="green"/>
          <w:lang/>
        </w:rPr>
      </w:pPr>
    </w:p>
    <w:p w:rsidR="00D677DB" w:rsidRPr="00DA7FC9" w:rsidRDefault="00D677DB" w:rsidP="00D677DB">
      <w:pPr>
        <w:jc w:val="both"/>
        <w:rPr>
          <w:b/>
          <w:iCs/>
          <w:lang/>
        </w:rPr>
      </w:pPr>
      <w:r w:rsidRPr="00DA7FC9">
        <w:rPr>
          <w:b/>
          <w:bCs/>
          <w:iCs/>
          <w:lang/>
        </w:rPr>
        <w:t>9.1.</w:t>
      </w:r>
      <w:r w:rsidRPr="00DA7FC9">
        <w:rPr>
          <w:b/>
          <w:bCs/>
          <w:i/>
          <w:iCs/>
          <w:lang/>
        </w:rPr>
        <w:t xml:space="preserve"> </w:t>
      </w:r>
      <w:r w:rsidRPr="00DA7FC9">
        <w:rPr>
          <w:b/>
          <w:iCs/>
          <w:u w:val="single"/>
          <w:lang/>
        </w:rPr>
        <w:t>Захтеви у погледу начина, рока и услова плаћања</w:t>
      </w:r>
    </w:p>
    <w:p w:rsidR="00D677DB" w:rsidRPr="00DA7FC9" w:rsidRDefault="00D677DB" w:rsidP="00D677DB">
      <w:pPr>
        <w:jc w:val="both"/>
        <w:rPr>
          <w:i/>
          <w:iCs/>
          <w:lang/>
        </w:rPr>
      </w:pPr>
      <w:r w:rsidRPr="00DA7FC9">
        <w:rPr>
          <w:iCs/>
          <w:lang/>
        </w:rPr>
        <w:t>Наручилац захтева одложено плаћање са роком од 90 дана од дана испоруке добара, а све</w:t>
      </w:r>
      <w:r w:rsidRPr="00DA7FC9">
        <w:rPr>
          <w:i/>
          <w:iCs/>
          <w:lang/>
        </w:rPr>
        <w:t xml:space="preserve"> </w:t>
      </w:r>
      <w:r w:rsidRPr="00DA7FC9">
        <w:rPr>
          <w:iCs/>
          <w:lang/>
        </w:rPr>
        <w:t>на основу документа који испоставља понуђач и потписује уговором овлашћено лице наручиоца, а којим је потврђена испорука добара.</w:t>
      </w:r>
      <w:r w:rsidRPr="00DA7FC9">
        <w:rPr>
          <w:i/>
          <w:iCs/>
          <w:lang/>
        </w:rPr>
        <w:t xml:space="preserve"> </w:t>
      </w:r>
    </w:p>
    <w:p w:rsidR="00D677DB" w:rsidRPr="00DA7FC9" w:rsidRDefault="00D677DB" w:rsidP="00D677DB">
      <w:pPr>
        <w:jc w:val="both"/>
        <w:rPr>
          <w:iCs/>
          <w:lang/>
        </w:rPr>
      </w:pPr>
      <w:r w:rsidRPr="00DA7FC9">
        <w:rPr>
          <w:iCs/>
          <w:lang/>
        </w:rPr>
        <w:t>Плаћање се врши уплатом на рачун понуђача.</w:t>
      </w:r>
    </w:p>
    <w:p w:rsidR="00D677DB" w:rsidRPr="00DA7FC9" w:rsidRDefault="00D677DB" w:rsidP="00D677DB">
      <w:pPr>
        <w:jc w:val="both"/>
        <w:rPr>
          <w:b/>
          <w:bCs/>
          <w:i/>
          <w:iCs/>
          <w:highlight w:val="green"/>
          <w:lang/>
        </w:rPr>
      </w:pPr>
      <w:r w:rsidRPr="00DA7FC9">
        <w:rPr>
          <w:iCs/>
          <w:lang/>
        </w:rPr>
        <w:t>Понуђачу није дозвољено да захтева аванс.</w:t>
      </w:r>
    </w:p>
    <w:p w:rsidR="00D677DB" w:rsidRPr="00DA7FC9" w:rsidRDefault="00D677DB" w:rsidP="00D677DB">
      <w:pPr>
        <w:jc w:val="both"/>
        <w:rPr>
          <w:b/>
          <w:bCs/>
          <w:i/>
          <w:iCs/>
          <w:highlight w:val="green"/>
          <w:lang/>
        </w:rPr>
      </w:pPr>
    </w:p>
    <w:p w:rsidR="00D677DB" w:rsidRPr="00DA7FC9" w:rsidRDefault="00D677DB" w:rsidP="00D677DB">
      <w:pPr>
        <w:jc w:val="both"/>
        <w:rPr>
          <w:b/>
          <w:iCs/>
          <w:lang/>
        </w:rPr>
      </w:pPr>
      <w:r w:rsidRPr="00DA7FC9">
        <w:rPr>
          <w:b/>
          <w:bCs/>
          <w:iCs/>
          <w:lang/>
        </w:rPr>
        <w:t xml:space="preserve">9.2. </w:t>
      </w:r>
      <w:r w:rsidRPr="00DA7FC9">
        <w:rPr>
          <w:b/>
          <w:iCs/>
          <w:u w:val="single"/>
          <w:lang/>
        </w:rPr>
        <w:t>Захтеви у погледу гарантног рока</w:t>
      </w:r>
    </w:p>
    <w:p w:rsidR="00D677DB" w:rsidRPr="00DA7FC9" w:rsidRDefault="00D677DB" w:rsidP="00D677DB">
      <w:pPr>
        <w:jc w:val="both"/>
        <w:rPr>
          <w:iCs/>
          <w:lang/>
        </w:rPr>
      </w:pPr>
      <w:r w:rsidRPr="00DA7FC9">
        <w:rPr>
          <w:iCs/>
          <w:lang/>
        </w:rPr>
        <w:t>Наручилац нема захтеве у погледу гарантног рока.</w:t>
      </w:r>
    </w:p>
    <w:p w:rsidR="00D677DB" w:rsidRPr="00DA7FC9" w:rsidRDefault="00D677DB" w:rsidP="00D677DB">
      <w:pPr>
        <w:jc w:val="both"/>
        <w:rPr>
          <w:iCs/>
          <w:highlight w:val="green"/>
          <w:lang/>
        </w:rPr>
      </w:pPr>
    </w:p>
    <w:p w:rsidR="00D677DB" w:rsidRPr="00DA7FC9" w:rsidRDefault="00D677DB" w:rsidP="00D677DB">
      <w:pPr>
        <w:jc w:val="both"/>
        <w:rPr>
          <w:b/>
          <w:iCs/>
          <w:lang/>
        </w:rPr>
      </w:pPr>
      <w:r w:rsidRPr="00DA7FC9">
        <w:rPr>
          <w:b/>
          <w:bCs/>
          <w:iCs/>
          <w:lang/>
        </w:rPr>
        <w:t>9.3.</w:t>
      </w:r>
      <w:r w:rsidRPr="00DA7FC9">
        <w:rPr>
          <w:b/>
          <w:bCs/>
          <w:i/>
          <w:iCs/>
          <w:lang/>
        </w:rPr>
        <w:t xml:space="preserve"> </w:t>
      </w:r>
      <w:r w:rsidRPr="00DA7FC9">
        <w:rPr>
          <w:b/>
          <w:iCs/>
          <w:u w:val="single"/>
          <w:lang/>
        </w:rPr>
        <w:t>Захтев у погледу рока (испоруке добара, извршења услуге, извођења радова)</w:t>
      </w:r>
    </w:p>
    <w:p w:rsidR="00D677DB" w:rsidRPr="00DA7FC9" w:rsidRDefault="00D677DB" w:rsidP="00D677DB">
      <w:pPr>
        <w:jc w:val="both"/>
        <w:rPr>
          <w:bCs/>
          <w:lang/>
        </w:rPr>
      </w:pPr>
      <w:r w:rsidRPr="00DA7FC9">
        <w:rPr>
          <w:bCs/>
          <w:lang/>
        </w:rPr>
        <w:t xml:space="preserve">Наручилац захтева да испорука буде сукцесивна, по захтеву </w:t>
      </w:r>
      <w:r w:rsidR="00FD1A4C" w:rsidRPr="00DA7FC9">
        <w:rPr>
          <w:bCs/>
          <w:lang/>
        </w:rPr>
        <w:t>овлашћеног лица н</w:t>
      </w:r>
      <w:r w:rsidRPr="00DA7FC9">
        <w:rPr>
          <w:bCs/>
          <w:lang/>
        </w:rPr>
        <w:t xml:space="preserve">аручиоца, а рок испоруке да не буде дужи од </w:t>
      </w:r>
      <w:r w:rsidR="00FD1A4C" w:rsidRPr="00DA7FC9">
        <w:rPr>
          <w:bCs/>
          <w:lang/>
        </w:rPr>
        <w:t>7</w:t>
      </w:r>
      <w:r w:rsidRPr="00DA7FC9">
        <w:rPr>
          <w:bCs/>
          <w:lang/>
        </w:rPr>
        <w:t xml:space="preserve">2 чаca од часа подношења захтева. </w:t>
      </w:r>
    </w:p>
    <w:p w:rsidR="00D677DB" w:rsidRPr="00DA7FC9" w:rsidRDefault="00D677DB" w:rsidP="00D677DB">
      <w:pPr>
        <w:jc w:val="both"/>
        <w:rPr>
          <w:bCs/>
          <w:lang/>
        </w:rPr>
      </w:pPr>
      <w:r w:rsidRPr="00DA7FC9">
        <w:rPr>
          <w:bCs/>
          <w:lang/>
        </w:rPr>
        <w:t>Рок испоруке мора бити изражен у часовима као целом броју, и не може се изражавати у децималама или другим јединицама за мерење времена.</w:t>
      </w:r>
    </w:p>
    <w:p w:rsidR="00D677DB" w:rsidRPr="00DA7FC9" w:rsidRDefault="00D677DB" w:rsidP="00D677DB">
      <w:pPr>
        <w:jc w:val="both"/>
        <w:rPr>
          <w:b/>
          <w:iCs/>
          <w:lang/>
        </w:rPr>
      </w:pPr>
    </w:p>
    <w:p w:rsidR="00D677DB" w:rsidRPr="00DA7FC9" w:rsidRDefault="00D677DB" w:rsidP="00D677DB">
      <w:pPr>
        <w:jc w:val="both"/>
        <w:rPr>
          <w:lang/>
        </w:rPr>
      </w:pPr>
      <w:r w:rsidRPr="00DA7FC9">
        <w:rPr>
          <w:iCs/>
          <w:lang/>
        </w:rPr>
        <w:t xml:space="preserve">Место испоруке добара која су предмет јавне набавке је </w:t>
      </w:r>
      <w:r w:rsidRPr="00DA7FC9">
        <w:rPr>
          <w:noProof/>
          <w:lang/>
        </w:rPr>
        <w:t xml:space="preserve">ФЦО </w:t>
      </w:r>
      <w:r w:rsidR="00A922DB" w:rsidRPr="00DA7FC9">
        <w:rPr>
          <w:lang/>
        </w:rPr>
        <w:t>Центар за патологију и хистологију</w:t>
      </w:r>
      <w:r w:rsidR="00B04A55" w:rsidRPr="00DA7FC9">
        <w:rPr>
          <w:lang/>
        </w:rPr>
        <w:t xml:space="preserve"> или на друга локација у оквиру Клиничког центра Војводине</w:t>
      </w:r>
      <w:r w:rsidR="00983AEA" w:rsidRPr="00DA7FC9">
        <w:rPr>
          <w:lang/>
        </w:rPr>
        <w:t>,</w:t>
      </w:r>
      <w:r w:rsidR="00A922DB" w:rsidRPr="00DA7FC9">
        <w:rPr>
          <w:lang/>
        </w:rPr>
        <w:t xml:space="preserve"> а</w:t>
      </w:r>
      <w:r w:rsidRPr="00DA7FC9">
        <w:rPr>
          <w:lang/>
        </w:rPr>
        <w:t xml:space="preserve"> по налогу уговором овлашћеног лица наручиоца, са обавезом истовара добара.</w:t>
      </w:r>
    </w:p>
    <w:p w:rsidR="00D677DB" w:rsidRPr="00DA7FC9" w:rsidRDefault="00D677DB" w:rsidP="00D677DB">
      <w:pPr>
        <w:jc w:val="both"/>
        <w:rPr>
          <w:lang/>
        </w:rPr>
      </w:pPr>
    </w:p>
    <w:p w:rsidR="00D677DB" w:rsidRPr="00DA7FC9" w:rsidRDefault="00D677DB" w:rsidP="00D677DB">
      <w:pPr>
        <w:jc w:val="both"/>
        <w:rPr>
          <w:b/>
          <w:iCs/>
          <w:lang/>
        </w:rPr>
      </w:pPr>
      <w:r w:rsidRPr="00DA7FC9">
        <w:rPr>
          <w:b/>
          <w:bCs/>
          <w:iCs/>
          <w:lang/>
        </w:rPr>
        <w:t xml:space="preserve">9.4. </w:t>
      </w:r>
      <w:r w:rsidRPr="00DA7FC9">
        <w:rPr>
          <w:b/>
          <w:iCs/>
          <w:u w:val="single"/>
          <w:lang/>
        </w:rPr>
        <w:t>Захтев у погледу рока важења понуде</w:t>
      </w:r>
    </w:p>
    <w:p w:rsidR="00D677DB" w:rsidRPr="00DA7FC9" w:rsidRDefault="00D677DB" w:rsidP="00D677DB">
      <w:pPr>
        <w:jc w:val="both"/>
        <w:rPr>
          <w:iCs/>
          <w:lang/>
        </w:rPr>
      </w:pPr>
      <w:r w:rsidRPr="00DA7FC9">
        <w:rPr>
          <w:iCs/>
          <w:lang/>
        </w:rPr>
        <w:t>Рок важења понуде не може бити краћи од 60 дана од дана отварања понуда.</w:t>
      </w:r>
    </w:p>
    <w:p w:rsidR="00D677DB" w:rsidRPr="00DA7FC9" w:rsidRDefault="00D677DB" w:rsidP="00D677DB">
      <w:pPr>
        <w:jc w:val="both"/>
        <w:rPr>
          <w:iCs/>
          <w:lang/>
        </w:rPr>
      </w:pPr>
      <w:r w:rsidRPr="00DA7FC9">
        <w:rPr>
          <w:iCs/>
          <w:lang/>
        </w:rPr>
        <w:lastRenderedPageBreak/>
        <w:t>У случају истека рока важења понуде, Наручилац је дужан да у писаном облику затражи од понуђача продужење рока важења понуде.</w:t>
      </w:r>
    </w:p>
    <w:p w:rsidR="00D677DB" w:rsidRPr="00DA7FC9" w:rsidRDefault="00D677DB" w:rsidP="00D677DB">
      <w:pPr>
        <w:jc w:val="both"/>
        <w:rPr>
          <w:iCs/>
          <w:lang/>
        </w:rPr>
      </w:pPr>
      <w:r w:rsidRPr="00DA7FC9">
        <w:rPr>
          <w:iCs/>
          <w:lang/>
        </w:rPr>
        <w:t>Понуђач који прихвати захтев за продужење рока важења понуде на може мењати понуду.</w:t>
      </w:r>
    </w:p>
    <w:p w:rsidR="00D677DB" w:rsidRPr="00DA7FC9" w:rsidRDefault="00D677DB" w:rsidP="00D677DB">
      <w:pPr>
        <w:jc w:val="both"/>
        <w:rPr>
          <w:iCs/>
          <w:lang/>
        </w:rPr>
      </w:pPr>
    </w:p>
    <w:p w:rsidR="00D677DB" w:rsidRPr="00DA7FC9" w:rsidRDefault="00D677DB" w:rsidP="00D677DB">
      <w:pPr>
        <w:jc w:val="both"/>
        <w:rPr>
          <w:b/>
          <w:u w:val="single"/>
          <w:lang/>
        </w:rPr>
      </w:pPr>
      <w:r w:rsidRPr="00DA7FC9">
        <w:rPr>
          <w:b/>
          <w:lang/>
        </w:rPr>
        <w:t xml:space="preserve">9.5. </w:t>
      </w:r>
      <w:r w:rsidRPr="00DA7FC9">
        <w:rPr>
          <w:b/>
          <w:u w:val="single"/>
          <w:lang/>
        </w:rPr>
        <w:t>Други захтеви</w:t>
      </w:r>
    </w:p>
    <w:p w:rsidR="00D677DB" w:rsidRPr="00DA7FC9" w:rsidRDefault="00D677DB" w:rsidP="00D677DB">
      <w:pPr>
        <w:jc w:val="both"/>
        <w:rPr>
          <w:noProof/>
          <w:lang/>
        </w:rPr>
      </w:pPr>
      <w:r w:rsidRPr="00DA7FC9">
        <w:rPr>
          <w:noProof/>
          <w:lang/>
        </w:rPr>
        <w:t>Наручилац захтева да понуђач достави каталог (</w:t>
      </w:r>
      <w:r w:rsidRPr="00DA7FC9">
        <w:rPr>
          <w:lang/>
        </w:rPr>
        <w:t>извод из каталога, штампани примерак електронског каталога, оригинално упутство за употребу или било који други документ који јасно наводи све захтеване карактеристике понуђеног добра</w:t>
      </w:r>
      <w:r w:rsidRPr="00DA7FC9">
        <w:rPr>
          <w:noProof/>
          <w:lang/>
        </w:rPr>
        <w:t>) понуђених добара на српском језику и означи у истим добра која нуди. Прихватиће се и каталог на страном језику уз обавезан слободан превод понуђача са приложеном изјавом да је превод на српски језик веродостојан и да одговара свим подацима наведеним у каталогу.</w:t>
      </w:r>
    </w:p>
    <w:p w:rsidR="00D677DB" w:rsidRPr="00DA7FC9" w:rsidRDefault="00D677DB" w:rsidP="00D677DB">
      <w:pPr>
        <w:jc w:val="both"/>
        <w:rPr>
          <w:color w:val="222222"/>
          <w:lang/>
        </w:rPr>
      </w:pPr>
      <w:r w:rsidRPr="00DA7FC9">
        <w:rPr>
          <w:noProof/>
          <w:lang/>
        </w:rPr>
        <w:t xml:space="preserve">Наручилац не захтева да се </w:t>
      </w:r>
      <w:r w:rsidRPr="00DA7FC9">
        <w:rPr>
          <w:color w:val="222222"/>
          <w:lang/>
        </w:rPr>
        <w:t>доставе преводи сертификата.</w:t>
      </w:r>
    </w:p>
    <w:p w:rsidR="00D677DB" w:rsidRPr="00DA7FC9" w:rsidRDefault="00D677DB" w:rsidP="00D677DB">
      <w:pPr>
        <w:autoSpaceDE w:val="0"/>
        <w:autoSpaceDN w:val="0"/>
        <w:adjustRightInd w:val="0"/>
        <w:jc w:val="both"/>
        <w:rPr>
          <w:lang/>
        </w:rPr>
      </w:pPr>
    </w:p>
    <w:p w:rsidR="00D677DB" w:rsidRPr="00DA7FC9" w:rsidRDefault="00D677DB" w:rsidP="00D677DB">
      <w:pPr>
        <w:jc w:val="both"/>
        <w:rPr>
          <w:b/>
          <w:bCs/>
          <w:i/>
          <w:iCs/>
          <w:lang/>
        </w:rPr>
      </w:pPr>
      <w:r w:rsidRPr="00DA7FC9">
        <w:rPr>
          <w:b/>
          <w:bCs/>
          <w:i/>
          <w:iCs/>
          <w:lang/>
        </w:rPr>
        <w:t>10. ВАЛУТА И НАЧИН НА КОЈИ МОРА ДА БУДЕ НАВЕДЕНА И ИЗРАЖЕНА ЦЕНА У ПОНУДИ</w:t>
      </w:r>
    </w:p>
    <w:p w:rsidR="00D677DB" w:rsidRPr="00DA7FC9" w:rsidRDefault="00D677DB" w:rsidP="00D677DB">
      <w:pPr>
        <w:jc w:val="both"/>
        <w:rPr>
          <w:b/>
          <w:bCs/>
          <w:i/>
          <w:iCs/>
          <w:lang/>
        </w:rPr>
      </w:pPr>
    </w:p>
    <w:p w:rsidR="00D677DB" w:rsidRPr="00DA7FC9" w:rsidRDefault="00D677DB" w:rsidP="00D677DB">
      <w:pPr>
        <w:jc w:val="both"/>
        <w:rPr>
          <w:iCs/>
          <w:lang/>
        </w:rPr>
      </w:pPr>
      <w:r w:rsidRPr="00DA7FC9">
        <w:rPr>
          <w:iCs/>
          <w:lang/>
        </w:rPr>
        <w:t xml:space="preserve">Цена мора бити исказана у динарима, са и </w:t>
      </w:r>
      <w:r w:rsidRPr="00DA7FC9">
        <w:rPr>
          <w:iCs/>
          <w:color w:val="00000A"/>
          <w:lang/>
        </w:rPr>
        <w:t>без пореза на додату вредност,</w:t>
      </w:r>
      <w:r w:rsidRPr="00DA7FC9">
        <w:rPr>
          <w:color w:val="00000A"/>
          <w:lang/>
        </w:rPr>
        <w:t xml:space="preserve"> </w:t>
      </w:r>
      <w:r w:rsidRPr="00DA7FC9">
        <w:rPr>
          <w:lang/>
        </w:rPr>
        <w:t>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D677DB" w:rsidRPr="00DA7FC9" w:rsidRDefault="00D677DB" w:rsidP="00D677DB">
      <w:pPr>
        <w:jc w:val="both"/>
        <w:rPr>
          <w:iCs/>
          <w:lang/>
        </w:rPr>
      </w:pPr>
      <w:r w:rsidRPr="00DA7FC9">
        <w:rPr>
          <w:iCs/>
          <w:lang/>
        </w:rPr>
        <w:t>У цену је урачуната цена предмета јавне набавке, испорука, и остали трошкови.</w:t>
      </w:r>
    </w:p>
    <w:p w:rsidR="00D677DB" w:rsidRPr="00DA7FC9" w:rsidRDefault="00D677DB" w:rsidP="00D677DB">
      <w:pPr>
        <w:jc w:val="both"/>
        <w:rPr>
          <w:iCs/>
          <w:lang/>
        </w:rPr>
      </w:pPr>
    </w:p>
    <w:p w:rsidR="00D677DB" w:rsidRPr="00DA7FC9" w:rsidRDefault="00D677DB" w:rsidP="00D677DB">
      <w:pPr>
        <w:jc w:val="both"/>
        <w:rPr>
          <w:lang/>
        </w:rPr>
      </w:pPr>
      <w:r w:rsidRPr="00DA7FC9">
        <w:rPr>
          <w:iCs/>
          <w:lang/>
        </w:rPr>
        <w:t>Цена је фиксна и не може се мењати.</w:t>
      </w:r>
    </w:p>
    <w:p w:rsidR="00D677DB" w:rsidRPr="00DA7FC9" w:rsidRDefault="00D677DB" w:rsidP="00D677DB">
      <w:pPr>
        <w:jc w:val="both"/>
        <w:rPr>
          <w:lang/>
        </w:rPr>
      </w:pPr>
    </w:p>
    <w:p w:rsidR="00D677DB" w:rsidRPr="00DA7FC9" w:rsidRDefault="00D677DB" w:rsidP="00D677DB">
      <w:pPr>
        <w:jc w:val="both"/>
        <w:rPr>
          <w:iCs/>
          <w:lang/>
        </w:rPr>
      </w:pPr>
      <w:r w:rsidRPr="00DA7FC9">
        <w:rPr>
          <w:lang/>
        </w:rPr>
        <w:t>Ако је у понуди исказана неуобичајено ниска цена, наручилац ће поступити у складу са чланом 92. Закона.</w:t>
      </w:r>
    </w:p>
    <w:p w:rsidR="00D677DB" w:rsidRPr="00DA7FC9" w:rsidRDefault="00D677DB" w:rsidP="00D677DB">
      <w:pPr>
        <w:jc w:val="both"/>
        <w:rPr>
          <w:iCs/>
          <w:lang/>
        </w:rPr>
      </w:pPr>
      <w:r w:rsidRPr="00DA7FC9">
        <w:rPr>
          <w:iCs/>
          <w:lang/>
        </w:rPr>
        <w:t>Ако понуђена цена укључује увозну царину и друге дажбине, понуђач је дужан да тај део одвојено искаже у динарима.</w:t>
      </w:r>
    </w:p>
    <w:p w:rsidR="00554341" w:rsidRPr="00DA7FC9" w:rsidRDefault="00554341" w:rsidP="00D677DB">
      <w:pPr>
        <w:jc w:val="both"/>
        <w:rPr>
          <w:b/>
          <w:i/>
          <w:iCs/>
          <w:lang/>
        </w:rPr>
      </w:pPr>
    </w:p>
    <w:p w:rsidR="00D677DB" w:rsidRPr="00DA7FC9" w:rsidRDefault="00D677DB" w:rsidP="00D677DB">
      <w:pPr>
        <w:jc w:val="both"/>
        <w:rPr>
          <w:b/>
          <w:i/>
          <w:iCs/>
          <w:lang/>
        </w:rPr>
      </w:pPr>
      <w:r w:rsidRPr="00DA7FC9">
        <w:rPr>
          <w:b/>
          <w:i/>
          <w:iCs/>
          <w:lang/>
        </w:rPr>
        <w:t>11. 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w:t>
      </w:r>
    </w:p>
    <w:p w:rsidR="00D677DB" w:rsidRPr="00DA7FC9" w:rsidRDefault="00D677DB" w:rsidP="00D677DB">
      <w:pPr>
        <w:jc w:val="both"/>
        <w:rPr>
          <w:b/>
          <w:i/>
          <w:iCs/>
          <w:lang/>
        </w:rPr>
      </w:pPr>
    </w:p>
    <w:p w:rsidR="00D677DB" w:rsidRPr="00DA7FC9" w:rsidRDefault="00D677DB" w:rsidP="00D677DB">
      <w:pPr>
        <w:jc w:val="both"/>
        <w:rPr>
          <w:rFonts w:eastAsia="TimesNewRomanPSMT"/>
          <w:bCs/>
          <w:iCs/>
          <w:lang/>
        </w:rPr>
      </w:pPr>
      <w:r w:rsidRPr="00DA7FC9">
        <w:rPr>
          <w:rFonts w:eastAsia="TimesNewRomanPSMT"/>
          <w:bCs/>
          <w:iCs/>
          <w:lang/>
        </w:rPr>
        <w:t>Подаци о пореским обавезама се могу добити у Пореској управи, Министарства финансија.</w:t>
      </w:r>
    </w:p>
    <w:p w:rsidR="00D677DB" w:rsidRPr="00DA7FC9" w:rsidRDefault="00D677DB" w:rsidP="00D677DB">
      <w:pPr>
        <w:jc w:val="both"/>
        <w:rPr>
          <w:rFonts w:eastAsia="TimesNewRomanPSMT"/>
          <w:bCs/>
          <w:iCs/>
          <w:lang/>
        </w:rPr>
      </w:pPr>
      <w:r w:rsidRPr="00DA7FC9">
        <w:rPr>
          <w:rFonts w:eastAsia="TimesNewRomanPSMT"/>
          <w:bCs/>
          <w:iCs/>
          <w:lang/>
        </w:rPr>
        <w:t>Подаци о заштити животне средине се могу добити у Агенцији за заштиту животне средине и у Министарству пољопривреде и заштите животне средине.</w:t>
      </w:r>
    </w:p>
    <w:p w:rsidR="00D677DB" w:rsidRPr="00DA7FC9" w:rsidRDefault="00D677DB" w:rsidP="00D677DB">
      <w:pPr>
        <w:jc w:val="both"/>
        <w:rPr>
          <w:lang/>
        </w:rPr>
      </w:pPr>
      <w:r w:rsidRPr="00DA7FC9">
        <w:rPr>
          <w:rFonts w:eastAsia="TimesNewRomanPSMT"/>
          <w:bCs/>
          <w:iCs/>
          <w:lang/>
        </w:rPr>
        <w:t>Подаци о заштити при запошљавању и условима рада се могу добити у Министарству за рад, запошљавање, борачка и социјална питања.</w:t>
      </w:r>
    </w:p>
    <w:p w:rsidR="00D677DB" w:rsidRPr="00DA7FC9" w:rsidRDefault="00D677DB" w:rsidP="00D677DB">
      <w:pPr>
        <w:jc w:val="both"/>
        <w:rPr>
          <w:lang/>
        </w:rPr>
      </w:pPr>
    </w:p>
    <w:p w:rsidR="00D677DB" w:rsidRPr="00DA7FC9" w:rsidRDefault="00D677DB" w:rsidP="00D677DB">
      <w:pPr>
        <w:jc w:val="both"/>
        <w:rPr>
          <w:b/>
          <w:i/>
          <w:iCs/>
          <w:lang/>
        </w:rPr>
      </w:pPr>
      <w:r w:rsidRPr="00DA7FC9">
        <w:rPr>
          <w:b/>
          <w:i/>
          <w:iCs/>
          <w:lang/>
        </w:rPr>
        <w:t>12. ПОДАЦИ О ВРСТИ, САДРЖИНИ, НАЧИНУ ПОДНОШЕЊА, ВИСИНИ И РОКОВИМА ОБЕЗБЕЂЕЊА ИСПУЊЕЊА ОБАВЕЗА ПОНУЂАЧА</w:t>
      </w:r>
    </w:p>
    <w:p w:rsidR="00D677DB" w:rsidRPr="00DA7FC9" w:rsidRDefault="00D677DB" w:rsidP="00D677DB">
      <w:pPr>
        <w:jc w:val="both"/>
        <w:rPr>
          <w:lang/>
        </w:rPr>
      </w:pPr>
    </w:p>
    <w:p w:rsidR="00D677DB" w:rsidRPr="00DA7FC9" w:rsidRDefault="00D677DB" w:rsidP="00D677DB">
      <w:pPr>
        <w:ind w:firstLine="447"/>
        <w:jc w:val="both"/>
        <w:rPr>
          <w:b/>
          <w:lang/>
        </w:rPr>
      </w:pPr>
      <w:r w:rsidRPr="00DA7FC9">
        <w:rPr>
          <w:b/>
          <w:lang/>
        </w:rPr>
        <w:t>Понуђач који је изабран као најповољнији је дужан да приликом потписивања уговора достави:</w:t>
      </w:r>
    </w:p>
    <w:p w:rsidR="00D677DB" w:rsidRPr="00DA7FC9" w:rsidRDefault="00D677DB" w:rsidP="00D677DB">
      <w:pPr>
        <w:jc w:val="both"/>
        <w:rPr>
          <w:noProof/>
          <w:lang/>
        </w:rPr>
      </w:pPr>
    </w:p>
    <w:p w:rsidR="00D677DB" w:rsidRPr="00DA7FC9" w:rsidRDefault="00D677DB" w:rsidP="00D677DB">
      <w:pPr>
        <w:pStyle w:val="ListParagraph"/>
        <w:numPr>
          <w:ilvl w:val="0"/>
          <w:numId w:val="9"/>
        </w:numPr>
        <w:jc w:val="both"/>
        <w:rPr>
          <w:noProof/>
          <w:lang/>
        </w:rPr>
      </w:pPr>
      <w:r w:rsidRPr="00DA7FC9">
        <w:rPr>
          <w:b/>
          <w:lang/>
        </w:rPr>
        <w:t>регистровану бланко меницу и менично овлашћење</w:t>
      </w:r>
      <w:r w:rsidRPr="00DA7FC9">
        <w:rPr>
          <w:b/>
          <w:noProof/>
          <w:lang/>
        </w:rPr>
        <w:t xml:space="preserve"> за добро извршење посла</w:t>
      </w:r>
      <w:r w:rsidRPr="00DA7FC9">
        <w:rPr>
          <w:noProof/>
          <w:lang/>
        </w:rPr>
        <w:t>,</w:t>
      </w:r>
      <w:r w:rsidR="00554341" w:rsidRPr="00DA7FC9">
        <w:rPr>
          <w:noProof/>
          <w:lang/>
        </w:rPr>
        <w:t xml:space="preserve"> попуњено</w:t>
      </w:r>
      <w:r w:rsidRPr="00DA7FC9">
        <w:rPr>
          <w:noProof/>
          <w:lang/>
        </w:rPr>
        <w:t xml:space="preserve"> на износ од 10% од укупне вредности уговора без урачунатог ПДВ</w:t>
      </w:r>
      <w:r w:rsidR="00D51F61" w:rsidRPr="00DA7FC9">
        <w:rPr>
          <w:noProof/>
          <w:lang/>
        </w:rPr>
        <w:t>-а</w:t>
      </w:r>
      <w:r w:rsidRPr="00DA7FC9">
        <w:rPr>
          <w:noProof/>
          <w:lang/>
        </w:rPr>
        <w:t xml:space="preserve">, </w:t>
      </w:r>
      <w:r w:rsidRPr="00DA7FC9">
        <w:rPr>
          <w:noProof/>
          <w:lang/>
        </w:rPr>
        <w:lastRenderedPageBreak/>
        <w:t xml:space="preserve">која је наплатива у случајевима предвиђеним конкурсном документацијом, тј. у случају да изабрани понуђач не испуњава своје обавезе из уговора. </w:t>
      </w:r>
    </w:p>
    <w:p w:rsidR="00D677DB" w:rsidRPr="00DA7FC9" w:rsidRDefault="00D677DB" w:rsidP="00D677DB">
      <w:pPr>
        <w:pStyle w:val="ListParagraph"/>
        <w:ind w:left="87" w:firstLine="453"/>
        <w:jc w:val="both"/>
        <w:rPr>
          <w:noProof/>
          <w:lang/>
        </w:rPr>
      </w:pPr>
    </w:p>
    <w:p w:rsidR="00D677DB" w:rsidRPr="00DA7FC9" w:rsidRDefault="00D677DB" w:rsidP="00D677DB">
      <w:pPr>
        <w:jc w:val="both"/>
        <w:rPr>
          <w:rFonts w:eastAsia="TimesNewRomanPSMT"/>
          <w:bCs/>
          <w:iCs/>
          <w:lang/>
        </w:rPr>
      </w:pPr>
      <w:r w:rsidRPr="00DA7FC9">
        <w:rPr>
          <w:rFonts w:eastAsia="TimesNewRomanPSMT"/>
          <w:bCs/>
          <w:iCs/>
          <w:lang/>
        </w:rPr>
        <w:t>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w:t>
      </w:r>
    </w:p>
    <w:p w:rsidR="00554341" w:rsidRPr="00DA7FC9" w:rsidRDefault="00554341" w:rsidP="00D677DB">
      <w:pPr>
        <w:jc w:val="both"/>
        <w:rPr>
          <w:rFonts w:eastAsia="TimesNewRomanPSMT"/>
          <w:bCs/>
          <w:iCs/>
          <w:lang/>
        </w:rPr>
      </w:pPr>
    </w:p>
    <w:p w:rsidR="00D677DB" w:rsidRPr="00DA7FC9" w:rsidRDefault="00D677DB" w:rsidP="00D677DB">
      <w:pPr>
        <w:jc w:val="both"/>
        <w:rPr>
          <w:b/>
          <w:lang/>
        </w:rPr>
      </w:pPr>
      <w:r w:rsidRPr="00DA7FC9">
        <w:rPr>
          <w:noProof/>
          <w:lang/>
        </w:rPr>
        <w:t xml:space="preserve">Понуђач је дужан да достави и </w:t>
      </w:r>
      <w:r w:rsidRPr="00DA7FC9">
        <w:rPr>
          <w:b/>
          <w:noProof/>
          <w:lang/>
        </w:rPr>
        <w:t>копију извода из Регистра меница и овлашћења</w:t>
      </w:r>
      <w:r w:rsidRPr="00DA7FC9">
        <w:rPr>
          <w:noProof/>
          <w:lang/>
        </w:rPr>
        <w:t xml:space="preserve"> који се налази на интернет страници Народне банке Србије, као доказ да је меница евидентирана и регистрована у Регистру меница и овлашћења, у складу са Законом о платном промету („Сл. лист СРЈ“, бр. 3/2002 и 5/2003 и „Сл. гласник Републике Србије“, бр. 43/2004, 62/2006, 111/2009 и 31/2011) и Одлуком о ближим условима, садржини и начину вођења регистра меница и овлашћења („Сл. гласник Републике Србије“, број 56/2011), као и </w:t>
      </w:r>
      <w:r w:rsidRPr="00DA7FC9">
        <w:rPr>
          <w:b/>
          <w:noProof/>
          <w:lang/>
        </w:rPr>
        <w:t xml:space="preserve">картон депонованих потписа </w:t>
      </w:r>
      <w:r w:rsidRPr="00DA7FC9">
        <w:rPr>
          <w:noProof/>
          <w:lang/>
        </w:rPr>
        <w:t>и</w:t>
      </w:r>
      <w:r w:rsidRPr="00DA7FC9">
        <w:rPr>
          <w:b/>
          <w:noProof/>
          <w:lang/>
        </w:rPr>
        <w:t xml:space="preserve"> образац овере потписа лица овлашћених за заступање</w:t>
      </w:r>
      <w:r w:rsidRPr="00DA7FC9">
        <w:rPr>
          <w:b/>
          <w:lang/>
        </w:rPr>
        <w:t xml:space="preserve"> - ОП образац.</w:t>
      </w:r>
    </w:p>
    <w:p w:rsidR="00554341" w:rsidRPr="00DA7FC9" w:rsidRDefault="00554341" w:rsidP="00D677DB">
      <w:pPr>
        <w:jc w:val="both"/>
        <w:rPr>
          <w:b/>
          <w:lang/>
        </w:rPr>
      </w:pPr>
    </w:p>
    <w:p w:rsidR="00D677DB" w:rsidRPr="00DA7FC9" w:rsidRDefault="00D677DB" w:rsidP="00D677DB">
      <w:pPr>
        <w:jc w:val="both"/>
        <w:rPr>
          <w:lang/>
        </w:rPr>
      </w:pPr>
      <w:r w:rsidRPr="00DA7FC9">
        <w:rPr>
          <w:lang/>
        </w:rPr>
        <w:t>Средство обезбеђења траје најмање три</w:t>
      </w:r>
      <w:r w:rsidRPr="00DA7FC9">
        <w:rPr>
          <w:rFonts w:eastAsia="TimesNewRomanPSMT"/>
          <w:lang/>
        </w:rPr>
        <w:t xml:space="preserve">десет дана дуже од дана истека рока за коначно извршење </w:t>
      </w:r>
      <w:r w:rsidRPr="00DA7FC9">
        <w:rPr>
          <w:lang/>
        </w:rPr>
        <w:t>обавезе понуђача која је предмет обезбеђења (извршење уговорне обавезе). Средство обезбеђења не може се вратити понуђачу пре истека рока трајања.</w:t>
      </w:r>
    </w:p>
    <w:p w:rsidR="00D677DB" w:rsidRPr="00DA7FC9" w:rsidRDefault="00D677DB" w:rsidP="00D677DB">
      <w:pPr>
        <w:jc w:val="both"/>
        <w:rPr>
          <w:highlight w:val="green"/>
          <w:lang/>
        </w:rPr>
      </w:pPr>
    </w:p>
    <w:p w:rsidR="00D677DB" w:rsidRPr="00DA7FC9" w:rsidRDefault="00D677DB" w:rsidP="00D677DB">
      <w:pPr>
        <w:jc w:val="both"/>
        <w:rPr>
          <w:i/>
          <w:lang/>
        </w:rPr>
      </w:pPr>
      <w:r w:rsidRPr="00DA7FC9">
        <w:rPr>
          <w:b/>
          <w:bCs/>
          <w:i/>
          <w:lang/>
        </w:rPr>
        <w:t xml:space="preserve">13. ЗАШТИТА ПОВЕРЉИВОСТИ ПОДАТАКА КОЈЕ НАРУЧИЛАЦ СТАВЉА ПОНУЂАЧИМА НА РАСПОЛАГАЊЕ, УКЉУЧУЈУЋИ И ЊИХОВЕ ПОДИЗВОЂАЧЕ </w:t>
      </w:r>
    </w:p>
    <w:p w:rsidR="00D677DB" w:rsidRPr="00DA7FC9" w:rsidRDefault="00D677DB" w:rsidP="00886276">
      <w:pPr>
        <w:spacing w:before="120" w:after="120"/>
        <w:jc w:val="both"/>
        <w:rPr>
          <w:lang/>
        </w:rPr>
      </w:pPr>
      <w:r w:rsidRPr="00DA7FC9">
        <w:rPr>
          <w:lang/>
        </w:rPr>
        <w:t>Предметна набавка не садржи поверљиве информације.</w:t>
      </w:r>
    </w:p>
    <w:p w:rsidR="00886276" w:rsidRPr="00DA7FC9" w:rsidRDefault="00886276" w:rsidP="00D63A12">
      <w:pPr>
        <w:jc w:val="both"/>
        <w:rPr>
          <w:lang/>
        </w:rPr>
      </w:pPr>
    </w:p>
    <w:p w:rsidR="00D677DB" w:rsidRPr="00DA7FC9" w:rsidRDefault="00D677DB" w:rsidP="00D677DB">
      <w:pPr>
        <w:jc w:val="both"/>
        <w:rPr>
          <w:b/>
          <w:bCs/>
          <w:i/>
          <w:lang/>
        </w:rPr>
      </w:pPr>
      <w:r w:rsidRPr="00DA7FC9">
        <w:rPr>
          <w:b/>
          <w:bCs/>
          <w:i/>
          <w:lang/>
        </w:rPr>
        <w:t>14. ДОДАТНЕ ИНФОРМАЦИЈЕ ИЛИ ПОЈАШЊЕЊА У ВЕЗИ СА ПРИПРЕМАЊЕМ ПОНУДЕ</w:t>
      </w:r>
    </w:p>
    <w:p w:rsidR="00D677DB" w:rsidRPr="00DA7FC9" w:rsidRDefault="00D677DB" w:rsidP="00D677DB">
      <w:pPr>
        <w:jc w:val="both"/>
        <w:rPr>
          <w:b/>
          <w:bCs/>
          <w:lang/>
        </w:rPr>
      </w:pPr>
    </w:p>
    <w:p w:rsidR="00D677DB" w:rsidRPr="00DA7FC9" w:rsidRDefault="00D677DB" w:rsidP="00D677DB">
      <w:pPr>
        <w:jc w:val="both"/>
        <w:rPr>
          <w:rFonts w:eastAsia="TimesNewRomanPSMT"/>
          <w:bCs/>
          <w:iCs/>
          <w:lang/>
        </w:rPr>
      </w:pPr>
      <w:r w:rsidRPr="00DA7FC9">
        <w:rPr>
          <w:lang/>
        </w:rPr>
        <w:t>Заинтересовано лице може, у писаном облику</w:t>
      </w:r>
      <w:r w:rsidRPr="00DA7FC9">
        <w:rPr>
          <w:rFonts w:eastAsia="TimesNewRomanPS-BoldMT"/>
          <w:b/>
          <w:bCs/>
          <w:lang/>
        </w:rPr>
        <w:t xml:space="preserve"> </w:t>
      </w:r>
      <w:r w:rsidRPr="00DA7FC9">
        <w:rPr>
          <w:lang/>
        </w:rPr>
        <w:t xml:space="preserve">тражити од наручиоца додатне информације или појашњења у вези са припремањем понуде, најкасније 5 дана пре истека рока за подношење понуде </w:t>
      </w:r>
      <w:r w:rsidRPr="00DA7FC9">
        <w:rPr>
          <w:rFonts w:eastAsia="TimesNewRomanPSMT"/>
          <w:bCs/>
          <w:iCs/>
          <w:lang/>
        </w:rPr>
        <w:t>и то на један од следећих начина:</w:t>
      </w:r>
    </w:p>
    <w:p w:rsidR="00D677DB" w:rsidRPr="00DA7FC9" w:rsidRDefault="00D677DB" w:rsidP="00D677DB">
      <w:pPr>
        <w:pStyle w:val="ListParagraph"/>
        <w:numPr>
          <w:ilvl w:val="0"/>
          <w:numId w:val="2"/>
        </w:numPr>
        <w:jc w:val="both"/>
        <w:rPr>
          <w:rFonts w:eastAsia="TimesNewRomanPSMT"/>
          <w:bCs/>
          <w:iCs/>
          <w:lang/>
        </w:rPr>
      </w:pPr>
      <w:r w:rsidRPr="00DA7FC9">
        <w:rPr>
          <w:rFonts w:eastAsia="TimesNewRomanPSMT"/>
          <w:bCs/>
          <w:iCs/>
          <w:lang/>
        </w:rPr>
        <w:t xml:space="preserve">поштом, на адресу наручиоца: </w:t>
      </w:r>
      <w:r w:rsidRPr="00DA7FC9">
        <w:rPr>
          <w:b/>
          <w:lang/>
        </w:rPr>
        <w:t>Клинички центар Војводине,</w:t>
      </w:r>
      <w:r w:rsidRPr="00DA7FC9">
        <w:rPr>
          <w:lang/>
        </w:rPr>
        <w:t xml:space="preserve"> </w:t>
      </w:r>
      <w:r w:rsidRPr="00DA7FC9">
        <w:rPr>
          <w:rFonts w:eastAsia="TimesNewRomanPSMT"/>
          <w:b/>
          <w:bCs/>
          <w:lang/>
        </w:rPr>
        <w:t>21000 Нови Сад, Хајдук Вељкова број 1</w:t>
      </w:r>
      <w:r w:rsidRPr="00DA7FC9">
        <w:rPr>
          <w:i/>
          <w:iCs/>
          <w:lang/>
        </w:rPr>
        <w:t xml:space="preserve">, </w:t>
      </w:r>
      <w:r w:rsidRPr="00DA7FC9">
        <w:rPr>
          <w:iCs/>
          <w:lang/>
        </w:rPr>
        <w:t xml:space="preserve">искључиво </w:t>
      </w:r>
      <w:r w:rsidRPr="00DA7FC9">
        <w:rPr>
          <w:rFonts w:eastAsia="TimesNewRomanPSMT"/>
          <w:bCs/>
          <w:lang/>
        </w:rPr>
        <w:t>преко писарнице Клиничког центра</w:t>
      </w:r>
      <w:r w:rsidRPr="00DA7FC9">
        <w:rPr>
          <w:rFonts w:eastAsia="TimesNewRomanPSMT"/>
          <w:bCs/>
          <w:iCs/>
          <w:lang/>
        </w:rPr>
        <w:t>, или</w:t>
      </w:r>
    </w:p>
    <w:p w:rsidR="00D677DB" w:rsidRPr="00DA7FC9" w:rsidRDefault="00D677DB" w:rsidP="00D677DB">
      <w:pPr>
        <w:pStyle w:val="ListParagraph"/>
        <w:numPr>
          <w:ilvl w:val="0"/>
          <w:numId w:val="2"/>
        </w:numPr>
        <w:jc w:val="both"/>
        <w:rPr>
          <w:rFonts w:eastAsia="TimesNewRomanPSMT"/>
          <w:bCs/>
          <w:iCs/>
          <w:lang/>
        </w:rPr>
      </w:pPr>
      <w:r w:rsidRPr="00DA7FC9">
        <w:rPr>
          <w:rFonts w:eastAsia="TimesNewRomanPSMT"/>
          <w:bCs/>
          <w:iCs/>
          <w:lang/>
        </w:rPr>
        <w:t xml:space="preserve">електронском поштом, на адресу: </w:t>
      </w:r>
      <w:hyperlink r:id="rId14" w:history="1">
        <w:r w:rsidRPr="00DA7FC9">
          <w:rPr>
            <w:rStyle w:val="Hyperlink"/>
            <w:rFonts w:eastAsia="TimesNewRomanPSMT"/>
            <w:bCs/>
            <w:iCs/>
            <w:lang/>
          </w:rPr>
          <w:t>tender@kcv.rs</w:t>
        </w:r>
      </w:hyperlink>
      <w:r w:rsidRPr="00DA7FC9">
        <w:rPr>
          <w:rFonts w:eastAsia="TimesNewRomanPSMT"/>
          <w:bCs/>
          <w:iCs/>
          <w:lang/>
        </w:rPr>
        <w:t>, (</w:t>
      </w:r>
      <w:r w:rsidRPr="00DA7FC9">
        <w:rPr>
          <w:rFonts w:eastAsia="TimesNewRomanPSMT"/>
          <w:b/>
          <w:bCs/>
          <w:iCs/>
          <w:lang/>
        </w:rPr>
        <w:t>обавезно и у телу е-поште</w:t>
      </w:r>
      <w:r w:rsidRPr="00DA7FC9">
        <w:rPr>
          <w:rFonts w:eastAsia="TimesNewRomanPSMT"/>
          <w:bCs/>
          <w:iCs/>
          <w:lang/>
        </w:rPr>
        <w:t>).</w:t>
      </w:r>
    </w:p>
    <w:p w:rsidR="00D677DB" w:rsidRPr="00DA7FC9" w:rsidRDefault="00D677DB" w:rsidP="00D677DB">
      <w:pPr>
        <w:jc w:val="both"/>
        <w:rPr>
          <w:rFonts w:eastAsia="TimesNewRomanPSMT"/>
          <w:bCs/>
          <w:iCs/>
          <w:lang/>
        </w:rPr>
      </w:pPr>
      <w:r w:rsidRPr="00DA7FC9">
        <w:rPr>
          <w:lang/>
        </w:rPr>
        <w:t>Захтеви за додатне информације или појашњења у вези са припремањем понуде која Наручилац прими након радног времена (пон. – пет. 07-15 часова), сматраће се да су примљени наредног радног дана.</w:t>
      </w:r>
    </w:p>
    <w:p w:rsidR="00D677DB" w:rsidRPr="00DA7FC9" w:rsidRDefault="00D677DB" w:rsidP="00D677DB">
      <w:pPr>
        <w:jc w:val="both"/>
        <w:rPr>
          <w:lang/>
        </w:rPr>
      </w:pPr>
      <w:r w:rsidRPr="00DA7FC9">
        <w:rPr>
          <w:lang/>
        </w:rPr>
        <w:t>Наручилац ће у року од 3 (три)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w:t>
      </w:r>
    </w:p>
    <w:p w:rsidR="00D677DB" w:rsidRPr="00DA7FC9" w:rsidRDefault="00D677DB" w:rsidP="00D677DB">
      <w:pPr>
        <w:jc w:val="both"/>
        <w:rPr>
          <w:lang/>
        </w:rPr>
      </w:pPr>
      <w:r w:rsidRPr="00DA7FC9">
        <w:rPr>
          <w:lang/>
        </w:rPr>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w:t>
      </w:r>
    </w:p>
    <w:p w:rsidR="00D677DB" w:rsidRPr="00DA7FC9" w:rsidRDefault="00D677DB" w:rsidP="00D677DB">
      <w:pPr>
        <w:jc w:val="both"/>
        <w:rPr>
          <w:lang/>
        </w:rPr>
      </w:pPr>
      <w:r w:rsidRPr="00DA7FC9">
        <w:rPr>
          <w:lang/>
        </w:rPr>
        <w:t>По истеку рока предвиђеног за подношење понуда наручилац не може да мења нити да допуњује конкурсну документацију.</w:t>
      </w:r>
    </w:p>
    <w:p w:rsidR="00D677DB" w:rsidRPr="00DA7FC9" w:rsidRDefault="00D677DB" w:rsidP="00D677DB">
      <w:pPr>
        <w:jc w:val="both"/>
        <w:rPr>
          <w:bCs/>
          <w:lang/>
        </w:rPr>
      </w:pPr>
      <w:r w:rsidRPr="00DA7FC9">
        <w:rPr>
          <w:lang/>
        </w:rPr>
        <w:t>Тражење додатних информација или појашњења у вези са припремањем понуде телефоном није дозвољено, а к</w:t>
      </w:r>
      <w:r w:rsidRPr="00DA7FC9">
        <w:rPr>
          <w:bCs/>
          <w:lang/>
        </w:rPr>
        <w:t>омуникација у поступку јавне набавке врши се искључиво на начин одређен чланом 20. Закона.</w:t>
      </w:r>
    </w:p>
    <w:p w:rsidR="004B63CB" w:rsidRPr="00DA7FC9" w:rsidRDefault="004B63CB" w:rsidP="00D677DB">
      <w:pPr>
        <w:jc w:val="both"/>
        <w:rPr>
          <w:bCs/>
          <w:lang/>
        </w:rPr>
      </w:pPr>
    </w:p>
    <w:p w:rsidR="00D677DB" w:rsidRPr="00DA7FC9" w:rsidRDefault="00D677DB" w:rsidP="00D677DB">
      <w:pPr>
        <w:jc w:val="both"/>
        <w:rPr>
          <w:b/>
          <w:bCs/>
          <w:i/>
          <w:lang/>
        </w:rPr>
      </w:pPr>
      <w:r w:rsidRPr="00DA7FC9">
        <w:rPr>
          <w:b/>
          <w:bCs/>
          <w:i/>
          <w:lang/>
        </w:rPr>
        <w:lastRenderedPageBreak/>
        <w:t xml:space="preserve">15. ДОДАТНА ОБЈАШЊЕЊА ОД ПОНУЂАЧА ПОСЛЕ ОТВАРАЊА ПОНУДА И КОНТРОЛА КОД ПОНУЂАЧА ОДНОСНО ЊЕГОВОГ ПОДИЗВОЂАЧА </w:t>
      </w:r>
    </w:p>
    <w:p w:rsidR="00D677DB" w:rsidRPr="00DA7FC9" w:rsidRDefault="00D677DB" w:rsidP="00D677DB">
      <w:pPr>
        <w:jc w:val="both"/>
        <w:rPr>
          <w:b/>
          <w:bCs/>
          <w:lang/>
        </w:rPr>
      </w:pPr>
    </w:p>
    <w:p w:rsidR="00D677DB" w:rsidRPr="00DA7FC9" w:rsidRDefault="00D677DB" w:rsidP="00D677DB">
      <w:pPr>
        <w:jc w:val="both"/>
        <w:rPr>
          <w:rFonts w:eastAsia="TimesNewRomanPSMT"/>
          <w:bCs/>
          <w:lang/>
        </w:rPr>
      </w:pPr>
      <w:r w:rsidRPr="00DA7FC9">
        <w:rPr>
          <w:lang/>
        </w:rPr>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w:t>
      </w:r>
    </w:p>
    <w:p w:rsidR="00D677DB" w:rsidRPr="00DA7FC9" w:rsidRDefault="00D677DB" w:rsidP="00D677DB">
      <w:pPr>
        <w:tabs>
          <w:tab w:val="left" w:pos="-135"/>
          <w:tab w:val="left" w:pos="0"/>
          <w:tab w:val="left" w:pos="120"/>
        </w:tabs>
        <w:jc w:val="both"/>
        <w:rPr>
          <w:lang/>
        </w:rPr>
      </w:pPr>
      <w:r w:rsidRPr="00DA7FC9">
        <w:rPr>
          <w:rFonts w:eastAsia="TimesNewRomanPSMT"/>
          <w:bCs/>
          <w:lang/>
        </w:rPr>
        <w:t>Уколико наручилац оцени да су потребна додатна објашњења или је потребно извршити</w:t>
      </w:r>
      <w:r w:rsidRPr="00DA7FC9">
        <w:rPr>
          <w:lang/>
        </w:rPr>
        <w:t xml:space="preserve"> контролу (увид) код понуђача, односно његовог подизвођача</w:t>
      </w:r>
      <w:r w:rsidRPr="00DA7FC9">
        <w:rPr>
          <w:rFonts w:eastAsia="TimesNewRomanPSMT"/>
          <w:bCs/>
          <w:lang/>
        </w:rPr>
        <w:t>,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w:t>
      </w:r>
    </w:p>
    <w:p w:rsidR="00D677DB" w:rsidRPr="00DA7FC9" w:rsidRDefault="00D677DB" w:rsidP="00D677DB">
      <w:pPr>
        <w:tabs>
          <w:tab w:val="left" w:pos="-135"/>
          <w:tab w:val="left" w:pos="0"/>
          <w:tab w:val="left" w:pos="120"/>
        </w:tabs>
        <w:jc w:val="both"/>
        <w:rPr>
          <w:lang/>
        </w:rPr>
      </w:pPr>
      <w:r w:rsidRPr="00DA7FC9">
        <w:rPr>
          <w:lang/>
        </w:rPr>
        <w:t>Наручилац може уз сагласност понуђача да изврши исправке рачунских грешака уочених приликом разматрања понуде по окончаном поступку отварања.</w:t>
      </w:r>
    </w:p>
    <w:p w:rsidR="00D677DB" w:rsidRPr="00DA7FC9" w:rsidRDefault="00D677DB" w:rsidP="00D677DB">
      <w:pPr>
        <w:tabs>
          <w:tab w:val="left" w:pos="-135"/>
          <w:tab w:val="left" w:pos="0"/>
          <w:tab w:val="left" w:pos="120"/>
        </w:tabs>
        <w:jc w:val="both"/>
        <w:rPr>
          <w:lang/>
        </w:rPr>
      </w:pPr>
      <w:r w:rsidRPr="00DA7FC9">
        <w:rPr>
          <w:lang/>
        </w:rPr>
        <w:t>У случају разлике између јединичне и укупне цене, меродавна је јединична цена.</w:t>
      </w:r>
    </w:p>
    <w:p w:rsidR="00D677DB" w:rsidRPr="00DA7FC9" w:rsidRDefault="00D677DB" w:rsidP="00D677DB">
      <w:pPr>
        <w:jc w:val="both"/>
        <w:rPr>
          <w:lang/>
        </w:rPr>
      </w:pPr>
      <w:r w:rsidRPr="00DA7FC9">
        <w:rPr>
          <w:lang/>
        </w:rPr>
        <w:t>Ако се понуђач не сагласи са исправком рачунских грешака, наручилац ће његову понуду одбити као неприхватљиву.</w:t>
      </w:r>
    </w:p>
    <w:p w:rsidR="00D677DB" w:rsidRPr="00DA7FC9" w:rsidRDefault="00D677DB" w:rsidP="00D677DB">
      <w:pPr>
        <w:jc w:val="both"/>
        <w:rPr>
          <w:b/>
          <w:bCs/>
          <w:lang/>
        </w:rPr>
      </w:pPr>
    </w:p>
    <w:p w:rsidR="00D677DB" w:rsidRPr="00DA7FC9" w:rsidRDefault="00D677DB" w:rsidP="00D677DB">
      <w:pPr>
        <w:jc w:val="both"/>
        <w:rPr>
          <w:b/>
          <w:bCs/>
          <w:i/>
          <w:lang/>
        </w:rPr>
      </w:pPr>
      <w:r w:rsidRPr="00DA7FC9">
        <w:rPr>
          <w:b/>
          <w:bCs/>
          <w:i/>
          <w:lang/>
        </w:rPr>
        <w:t>16.  НЕГАТИВНА РЕФЕРЕНЦА</w:t>
      </w:r>
    </w:p>
    <w:p w:rsidR="00D677DB" w:rsidRPr="00DA7FC9" w:rsidRDefault="00D677DB" w:rsidP="00D677DB">
      <w:pPr>
        <w:jc w:val="both"/>
        <w:rPr>
          <w:b/>
          <w:bCs/>
          <w:lang/>
        </w:rPr>
      </w:pPr>
    </w:p>
    <w:p w:rsidR="00D677DB" w:rsidRPr="00DA7FC9" w:rsidRDefault="00D677DB" w:rsidP="00D677DB">
      <w:pPr>
        <w:autoSpaceDE w:val="0"/>
        <w:autoSpaceDN w:val="0"/>
        <w:adjustRightInd w:val="0"/>
        <w:jc w:val="both"/>
        <w:rPr>
          <w:lang/>
        </w:rPr>
      </w:pPr>
      <w:r w:rsidRPr="00DA7FC9">
        <w:rPr>
          <w:lang/>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D677DB" w:rsidRPr="00DA7FC9" w:rsidRDefault="00D677DB" w:rsidP="00D677DB">
      <w:pPr>
        <w:autoSpaceDE w:val="0"/>
        <w:autoSpaceDN w:val="0"/>
        <w:adjustRightInd w:val="0"/>
        <w:jc w:val="both"/>
        <w:rPr>
          <w:lang/>
        </w:rPr>
      </w:pPr>
      <w:r w:rsidRPr="00DA7FC9">
        <w:rPr>
          <w:lang/>
        </w:rPr>
        <w:t>1) поступао супротно забрани из чл. 23. и 25. Закона;</w:t>
      </w:r>
    </w:p>
    <w:p w:rsidR="00D677DB" w:rsidRPr="00DA7FC9" w:rsidRDefault="00D677DB" w:rsidP="00D677DB">
      <w:pPr>
        <w:autoSpaceDE w:val="0"/>
        <w:autoSpaceDN w:val="0"/>
        <w:adjustRightInd w:val="0"/>
        <w:jc w:val="both"/>
        <w:rPr>
          <w:lang/>
        </w:rPr>
      </w:pPr>
      <w:r w:rsidRPr="00DA7FC9">
        <w:rPr>
          <w:lang/>
        </w:rPr>
        <w:t>2) учинио повреду конкуренције;</w:t>
      </w:r>
    </w:p>
    <w:p w:rsidR="00D677DB" w:rsidRPr="00DA7FC9" w:rsidRDefault="00D677DB" w:rsidP="00D677DB">
      <w:pPr>
        <w:autoSpaceDE w:val="0"/>
        <w:autoSpaceDN w:val="0"/>
        <w:adjustRightInd w:val="0"/>
        <w:jc w:val="both"/>
        <w:rPr>
          <w:lang/>
        </w:rPr>
      </w:pPr>
      <w:r w:rsidRPr="00DA7FC9">
        <w:rPr>
          <w:lang/>
        </w:rPr>
        <w:t>3) доставио неистините податке у понуди или без оправданих разлога одбио да закључи уговор о јавној набавци, након што му је уговор додељен;</w:t>
      </w:r>
    </w:p>
    <w:p w:rsidR="00D677DB" w:rsidRPr="00DA7FC9" w:rsidRDefault="00D677DB" w:rsidP="00D677DB">
      <w:pPr>
        <w:autoSpaceDE w:val="0"/>
        <w:autoSpaceDN w:val="0"/>
        <w:adjustRightInd w:val="0"/>
        <w:jc w:val="both"/>
        <w:rPr>
          <w:lang/>
        </w:rPr>
      </w:pPr>
      <w:r w:rsidRPr="00DA7FC9">
        <w:rPr>
          <w:lang/>
        </w:rPr>
        <w:t>4) одбио да достави доказе и средства обезбеђења на шта се у понуди обавезао.</w:t>
      </w:r>
    </w:p>
    <w:p w:rsidR="00D677DB" w:rsidRPr="00DA7FC9" w:rsidRDefault="00D677DB" w:rsidP="00D677DB">
      <w:pPr>
        <w:autoSpaceDE w:val="0"/>
        <w:autoSpaceDN w:val="0"/>
        <w:adjustRightInd w:val="0"/>
        <w:jc w:val="both"/>
        <w:rPr>
          <w:lang/>
        </w:rPr>
      </w:pPr>
      <w:r w:rsidRPr="00DA7FC9">
        <w:rPr>
          <w:lang/>
        </w:rPr>
        <w:t>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пре објављивања позива за подношење понуда.</w:t>
      </w:r>
    </w:p>
    <w:p w:rsidR="00D677DB" w:rsidRPr="00DA7FC9" w:rsidRDefault="00D677DB" w:rsidP="00D677DB">
      <w:pPr>
        <w:jc w:val="both"/>
        <w:rPr>
          <w:b/>
          <w:bCs/>
          <w:lang/>
        </w:rPr>
      </w:pPr>
    </w:p>
    <w:p w:rsidR="00D677DB" w:rsidRPr="00DA7FC9" w:rsidRDefault="00D677DB" w:rsidP="00D677DB">
      <w:pPr>
        <w:jc w:val="both"/>
        <w:rPr>
          <w:i/>
          <w:lang/>
        </w:rPr>
      </w:pPr>
      <w:r w:rsidRPr="00DA7FC9">
        <w:rPr>
          <w:b/>
          <w:bCs/>
          <w:i/>
          <w:lang/>
        </w:rPr>
        <w:t>17. 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D677DB" w:rsidRPr="00DA7FC9" w:rsidRDefault="00D677DB" w:rsidP="00D677DB">
      <w:pPr>
        <w:jc w:val="both"/>
        <w:rPr>
          <w:highlight w:val="green"/>
          <w:lang/>
        </w:rPr>
      </w:pPr>
    </w:p>
    <w:p w:rsidR="00D677DB" w:rsidRPr="00DA7FC9" w:rsidRDefault="00D677DB" w:rsidP="00D677DB">
      <w:pPr>
        <w:jc w:val="both"/>
        <w:rPr>
          <w:b/>
          <w:bCs/>
          <w:i/>
          <w:iCs/>
          <w:lang/>
        </w:rPr>
      </w:pPr>
      <w:r w:rsidRPr="00DA7FC9">
        <w:rPr>
          <w:lang/>
        </w:rPr>
        <w:t xml:space="preserve">Избор најповољније понуде се врши критеријумом </w:t>
      </w:r>
      <w:sdt>
        <w:sdtPr>
          <w:rPr>
            <w:b/>
            <w:lang/>
          </w:rPr>
          <w:alias w:val="критеријум"/>
          <w:tag w:val="критеријум"/>
          <w:id w:val="1546175661"/>
          <w:dropDownList>
            <w:listItem w:displayText="„економски најповољнија понуда“. " w:value="„економски најповољнија понуда“. "/>
            <w:listItem w:displayText="„најнижа понуђена цена“. " w:value="„најнижа понуђена цена“. "/>
          </w:dropDownList>
        </w:sdtPr>
        <w:sdtContent>
          <w:r w:rsidR="00AE08EF" w:rsidRPr="00DA7FC9">
            <w:rPr>
              <w:b/>
              <w:lang/>
            </w:rPr>
            <w:t xml:space="preserve">„најнижа понуђена цена“. </w:t>
          </w:r>
        </w:sdtContent>
      </w:sdt>
    </w:p>
    <w:p w:rsidR="00D677DB" w:rsidRPr="00DA7FC9" w:rsidRDefault="00D677DB" w:rsidP="00D677DB">
      <w:pPr>
        <w:jc w:val="both"/>
        <w:rPr>
          <w:highlight w:val="green"/>
          <w:lang/>
        </w:rPr>
      </w:pPr>
    </w:p>
    <w:p w:rsidR="00D677DB" w:rsidRPr="00DA7FC9" w:rsidRDefault="00D677DB" w:rsidP="00D677DB">
      <w:pPr>
        <w:jc w:val="both"/>
        <w:rPr>
          <w:b/>
          <w:bCs/>
          <w:i/>
          <w:lang/>
        </w:rPr>
      </w:pPr>
      <w:r w:rsidRPr="00DA7FC9">
        <w:rPr>
          <w:b/>
          <w:bCs/>
          <w:i/>
          <w:lang/>
        </w:rPr>
        <w:t>18. 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w:t>
      </w:r>
    </w:p>
    <w:p w:rsidR="00D677DB" w:rsidRPr="00DA7FC9" w:rsidRDefault="00D677DB" w:rsidP="00D677DB">
      <w:pPr>
        <w:jc w:val="both"/>
        <w:rPr>
          <w:b/>
          <w:bCs/>
          <w:highlight w:val="green"/>
          <w:lang/>
        </w:rPr>
      </w:pPr>
    </w:p>
    <w:p w:rsidR="0082380E" w:rsidRPr="00DA7FC9" w:rsidRDefault="0082380E" w:rsidP="00D677DB">
      <w:pPr>
        <w:jc w:val="both"/>
        <w:rPr>
          <w:noProof/>
          <w:lang/>
        </w:rPr>
      </w:pPr>
      <w:r w:rsidRPr="00DA7FC9">
        <w:rPr>
          <w:iCs/>
          <w:lang/>
        </w:rPr>
        <w:t xml:space="preserve">Уколико две или више понуда имају исту најнижу понуђену цену као најповољнија биће изабрана понуда оног понуђача који </w:t>
      </w:r>
      <w:r w:rsidRPr="00DA7FC9">
        <w:rPr>
          <w:noProof/>
          <w:lang/>
        </w:rPr>
        <w:t xml:space="preserve">понуди краћи рок испоруке; уколико је и то исто </w:t>
      </w:r>
      <w:r w:rsidRPr="00DA7FC9">
        <w:rPr>
          <w:iCs/>
          <w:lang/>
        </w:rPr>
        <w:t xml:space="preserve">најповољнија понуда биће изабрана </w:t>
      </w:r>
      <w:r w:rsidRPr="00DA7FC9">
        <w:rPr>
          <w:noProof/>
          <w:lang/>
        </w:rPr>
        <w:t>„ж</w:t>
      </w:r>
      <w:r w:rsidR="00003E04" w:rsidRPr="00DA7FC9">
        <w:rPr>
          <w:noProof/>
          <w:lang/>
        </w:rPr>
        <w:t>ребањем“ након отварања понуда.</w:t>
      </w:r>
    </w:p>
    <w:p w:rsidR="00D677DB" w:rsidRPr="00DA7FC9" w:rsidRDefault="00D677DB" w:rsidP="00D677DB">
      <w:pPr>
        <w:jc w:val="both"/>
        <w:rPr>
          <w:lang/>
        </w:rPr>
      </w:pPr>
      <w:r w:rsidRPr="00DA7FC9">
        <w:rPr>
          <w:lang/>
        </w:rPr>
        <w:t>Уколико се јави потреба за применом овог начина за доделу уговора, наручилац ће позвати све понуђаче да присуствују жребању, на који начин ће се обезбедити јавност и транспарентност у поступку јавне набавке, и о истом ће бити сачињен записник.</w:t>
      </w:r>
    </w:p>
    <w:p w:rsidR="00D63A12" w:rsidRPr="00DA7FC9" w:rsidRDefault="00D63A12" w:rsidP="00D677DB">
      <w:pPr>
        <w:jc w:val="both"/>
        <w:rPr>
          <w:b/>
          <w:lang/>
        </w:rPr>
      </w:pPr>
    </w:p>
    <w:p w:rsidR="00323D11" w:rsidRPr="00DA7FC9" w:rsidRDefault="00323D11" w:rsidP="00D677DB">
      <w:pPr>
        <w:jc w:val="both"/>
        <w:rPr>
          <w:b/>
          <w:i/>
          <w:lang/>
        </w:rPr>
      </w:pPr>
    </w:p>
    <w:p w:rsidR="00D677DB" w:rsidRPr="00DA7FC9" w:rsidRDefault="00D677DB" w:rsidP="00D677DB">
      <w:pPr>
        <w:jc w:val="both"/>
        <w:rPr>
          <w:b/>
          <w:i/>
          <w:lang/>
        </w:rPr>
      </w:pPr>
      <w:r w:rsidRPr="00DA7FC9">
        <w:rPr>
          <w:b/>
          <w:i/>
          <w:lang/>
        </w:rPr>
        <w:lastRenderedPageBreak/>
        <w:t>19. КОРИШЋЕЊЕ ПАТЕНТА И ОДГОВОРНОСТ ЗА ПОВРЕДУ ЗАШТИЋЕНИХ ПРАВА ИНТЕЛЕКТУАЛНЕ СВОЈИНЕ ТРЕЋИХ ЛИЦА</w:t>
      </w:r>
    </w:p>
    <w:p w:rsidR="00D677DB" w:rsidRPr="00DA7FC9" w:rsidRDefault="00D677DB" w:rsidP="00D677DB">
      <w:pPr>
        <w:jc w:val="both"/>
        <w:rPr>
          <w:b/>
          <w:lang/>
        </w:rPr>
      </w:pPr>
    </w:p>
    <w:p w:rsidR="00D677DB" w:rsidRPr="00DA7FC9" w:rsidRDefault="00D677DB" w:rsidP="00D677DB">
      <w:pPr>
        <w:jc w:val="both"/>
        <w:rPr>
          <w:b/>
          <w:lang/>
        </w:rPr>
      </w:pPr>
      <w:r w:rsidRPr="00DA7FC9">
        <w:rPr>
          <w:rFonts w:eastAsia="TimesNewRomanPSMT"/>
          <w:bCs/>
          <w:iCs/>
          <w:lang/>
        </w:rPr>
        <w:t>Накнаду за коришћење патената, као и одговорност за повреду заштићених права интелектуалне својине трећих лица сноси понуђач.</w:t>
      </w:r>
    </w:p>
    <w:p w:rsidR="00D677DB" w:rsidRPr="00DA7FC9" w:rsidRDefault="00D677DB" w:rsidP="00D677DB">
      <w:pPr>
        <w:jc w:val="both"/>
        <w:rPr>
          <w:b/>
          <w:lang/>
        </w:rPr>
      </w:pPr>
    </w:p>
    <w:p w:rsidR="00D677DB" w:rsidRPr="00DA7FC9" w:rsidRDefault="00D677DB" w:rsidP="00D677DB">
      <w:pPr>
        <w:jc w:val="both"/>
        <w:rPr>
          <w:b/>
          <w:bCs/>
          <w:i/>
          <w:lang/>
        </w:rPr>
      </w:pPr>
      <w:r w:rsidRPr="00DA7FC9">
        <w:rPr>
          <w:b/>
          <w:bCs/>
          <w:i/>
          <w:lang/>
        </w:rPr>
        <w:t xml:space="preserve">20. НАЧИН И РОК ЗА ПОДНОШЕЊЕ ЗАХТЕВА ЗА ЗАШТИТУ ПРАВА ПОНУЂАЧА </w:t>
      </w:r>
    </w:p>
    <w:p w:rsidR="00D677DB" w:rsidRPr="00DA7FC9" w:rsidRDefault="00D677DB" w:rsidP="00D677DB">
      <w:pPr>
        <w:jc w:val="both"/>
        <w:rPr>
          <w:b/>
          <w:bCs/>
          <w:lang/>
        </w:rPr>
      </w:pPr>
    </w:p>
    <w:p w:rsidR="00D677DB" w:rsidRPr="00DA7FC9" w:rsidRDefault="00D677DB" w:rsidP="00D677DB">
      <w:pPr>
        <w:jc w:val="both"/>
        <w:rPr>
          <w:b/>
          <w:bCs/>
          <w:lang/>
        </w:rPr>
      </w:pPr>
      <w:r w:rsidRPr="00DA7FC9">
        <w:rPr>
          <w:lang/>
        </w:rPr>
        <w:t>Захтев за заштиту права може да поднесе понуђач, подносилац пријаве, кандидат, односно свако заинтересовано лице, који има интерес за доделу уговора, односно оквирног споразума у конкретном поступку јавне набавке и који је претрпео или могао да претрпи штету због поступаља наручиоца противно одредбама Закона.</w:t>
      </w:r>
    </w:p>
    <w:p w:rsidR="00D677DB" w:rsidRPr="00DA7FC9" w:rsidRDefault="00D677DB" w:rsidP="00D677DB">
      <w:pPr>
        <w:autoSpaceDE w:val="0"/>
        <w:autoSpaceDN w:val="0"/>
        <w:adjustRightInd w:val="0"/>
        <w:jc w:val="both"/>
        <w:rPr>
          <w:lang/>
        </w:rPr>
      </w:pPr>
      <w:r w:rsidRPr="00DA7FC9">
        <w:rPr>
          <w:lang/>
        </w:rPr>
        <w:t xml:space="preserve">Захтев за заштиту права подноси се наручиоцу, а копија се истовремено доставља Републичкој комисији. </w:t>
      </w:r>
    </w:p>
    <w:p w:rsidR="00D677DB" w:rsidRPr="00DA7FC9" w:rsidRDefault="00D677DB" w:rsidP="00D677DB">
      <w:pPr>
        <w:jc w:val="both"/>
        <w:rPr>
          <w:noProof/>
          <w:lang/>
        </w:rPr>
      </w:pPr>
      <w:r w:rsidRPr="00DA7FC9">
        <w:rPr>
          <w:lang/>
        </w:rPr>
        <w:t xml:space="preserve">Захтев за заштиту права подноси се непосредно, путем поште: </w:t>
      </w:r>
      <w:r w:rsidRPr="00DA7FC9">
        <w:rPr>
          <w:b/>
          <w:bCs/>
          <w:lang/>
        </w:rPr>
        <w:t>Клинички центар Војводине,</w:t>
      </w:r>
      <w:r w:rsidRPr="00DA7FC9">
        <w:rPr>
          <w:lang/>
        </w:rPr>
        <w:t xml:space="preserve"> </w:t>
      </w:r>
      <w:r w:rsidRPr="00DA7FC9">
        <w:rPr>
          <w:b/>
          <w:bCs/>
          <w:lang/>
        </w:rPr>
        <w:t>21000 Нови Сад, Хајдук Вељкова број 1</w:t>
      </w:r>
      <w:r w:rsidRPr="00DA7FC9">
        <w:rPr>
          <w:i/>
          <w:iCs/>
          <w:lang/>
        </w:rPr>
        <w:t xml:space="preserve">, </w:t>
      </w:r>
      <w:r w:rsidRPr="00DA7FC9">
        <w:rPr>
          <w:lang/>
        </w:rPr>
        <w:t>искључиво преко писарнице Клиничког центра Војводине</w:t>
      </w:r>
      <w:r w:rsidRPr="00DA7FC9">
        <w:rPr>
          <w:i/>
          <w:iCs/>
          <w:lang/>
        </w:rPr>
        <w:t xml:space="preserve"> </w:t>
      </w:r>
      <w:r w:rsidRPr="00DA7FC9">
        <w:rPr>
          <w:lang/>
        </w:rPr>
        <w:t xml:space="preserve">са назнаком да је реч о захтеву за заштиту права, уз обавезно </w:t>
      </w:r>
      <w:r w:rsidRPr="00DA7FC9">
        <w:rPr>
          <w:b/>
          <w:bCs/>
          <w:lang/>
        </w:rPr>
        <w:t>навођење предмета набавке и редног броја</w:t>
      </w:r>
      <w:r w:rsidRPr="00DA7FC9">
        <w:rPr>
          <w:lang/>
        </w:rPr>
        <w:t xml:space="preserve"> </w:t>
      </w:r>
      <w:r w:rsidRPr="00DA7FC9">
        <w:rPr>
          <w:b/>
          <w:lang/>
        </w:rPr>
        <w:t xml:space="preserve">набавке </w:t>
      </w:r>
      <w:r w:rsidRPr="00DA7FC9">
        <w:rPr>
          <w:lang/>
        </w:rPr>
        <w:t>подаци дати у поглављу 1. конкурсне документације)</w:t>
      </w:r>
      <w:r w:rsidRPr="00DA7FC9">
        <w:rPr>
          <w:noProof/>
          <w:lang/>
        </w:rPr>
        <w:t>.</w:t>
      </w:r>
    </w:p>
    <w:p w:rsidR="00D677DB" w:rsidRPr="00DA7FC9" w:rsidRDefault="00D677DB" w:rsidP="00D677DB">
      <w:pPr>
        <w:jc w:val="both"/>
        <w:rPr>
          <w:lang/>
        </w:rPr>
      </w:pPr>
      <w:r w:rsidRPr="00DA7FC9">
        <w:rPr>
          <w:lang/>
        </w:rPr>
        <w:t xml:space="preserve">Захтев за заштиту права се може поднети у току целог поступка јавне набавке, против сваке радње наручиоца, осим уколико Законом није другачије одређено. </w:t>
      </w:r>
    </w:p>
    <w:p w:rsidR="00D677DB" w:rsidRPr="00DA7FC9" w:rsidRDefault="00D677DB" w:rsidP="00D677DB">
      <w:pPr>
        <w:jc w:val="both"/>
        <w:rPr>
          <w:lang/>
        </w:rPr>
      </w:pPr>
      <w:r w:rsidRPr="00DA7FC9">
        <w:rPr>
          <w:lang/>
        </w:rPr>
        <w:t>О поднетом захтеву за заштиту права наручилац објављује обавештење о поднетом захтеву на Порталу јавних набавки и својој интернет страници најкасније у року од 2 дана од дана пријема захтева за заштиту права.</w:t>
      </w:r>
    </w:p>
    <w:p w:rsidR="00D677DB" w:rsidRPr="00DA7FC9" w:rsidRDefault="00D677DB" w:rsidP="00D677DB">
      <w:pPr>
        <w:jc w:val="both"/>
        <w:rPr>
          <w:lang/>
        </w:rPr>
      </w:pPr>
      <w:r w:rsidRPr="00DA7FC9">
        <w:rPr>
          <w:lang/>
        </w:rPr>
        <w:t>Поднет захтев за заштиту прва не задржава даље активности наручиоца у поступку јавне набавке у складу са одредбама члана 150. Закона о јавним набавкама.</w:t>
      </w:r>
    </w:p>
    <w:p w:rsidR="00D677DB" w:rsidRPr="00DA7FC9" w:rsidRDefault="00D677DB" w:rsidP="00D677DB">
      <w:pPr>
        <w:jc w:val="both"/>
        <w:rPr>
          <w:lang/>
        </w:rPr>
      </w:pPr>
      <w:r w:rsidRPr="00DA7FC9">
        <w:rPr>
          <w:lang/>
        </w:rPr>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7 дана пре истека рока за подношење понуда, а у поступку јавне набавке мале вредности и квалификационом поступку ако је примљен од стране наручиоца у року од 3 дана пре истека рока за подношење понуда и уколико је подносилац захтева у складу са чланом 63. став 2. Закона указао наручиоцу на евентуалне недостатке и неправилности, а наручилац исте није отклонио. </w:t>
      </w:r>
      <w:r w:rsidRPr="00DA7FC9">
        <w:rPr>
          <w:u w:val="single"/>
          <w:lang/>
        </w:rPr>
        <w:t>У том случају подношења захтева за заштиту права не долази до застоја рока за подношење понуда.</w:t>
      </w:r>
    </w:p>
    <w:p w:rsidR="00D677DB" w:rsidRPr="00DA7FC9" w:rsidRDefault="00D677DB" w:rsidP="00D677DB">
      <w:pPr>
        <w:jc w:val="both"/>
        <w:rPr>
          <w:lang/>
        </w:rPr>
      </w:pPr>
      <w:r w:rsidRPr="00DA7FC9">
        <w:rPr>
          <w:lang/>
        </w:rPr>
        <w:t>Захтев за заштиту права којим се оспоравају радње које наручилац предузме пре истека рока за подношење понуда, а након истека рокова из члана 149. став. 3. Закона, односно горе поменутих рокова, сматраће се благовременим уколико је поднет најкасније до истека рока за подношење понуда.</w:t>
      </w:r>
    </w:p>
    <w:p w:rsidR="00D677DB" w:rsidRPr="00DA7FC9" w:rsidRDefault="00D677DB" w:rsidP="00D677DB">
      <w:pPr>
        <w:jc w:val="both"/>
        <w:rPr>
          <w:lang/>
        </w:rPr>
      </w:pPr>
      <w:r w:rsidRPr="00DA7FC9">
        <w:rPr>
          <w:lang/>
        </w:rPr>
        <w:t>После доношења одлуке о додели уговора, одлуке о закључењу оквирног споразума, одлуке о признању квалификације и одлуке о обустави поступка јавне набавке, рок за подношење захтева за заштиту права је 10 дана од дана објављивање одлуке на Порталу јавних набавки, а пет дана у поступку јавне набавке мале вредности и доношења одлуке о додели уговора на основу оквирног споразума у складу са чланом 40а. Закона.</w:t>
      </w:r>
    </w:p>
    <w:p w:rsidR="00D677DB" w:rsidRPr="00DA7FC9" w:rsidRDefault="00D677DB" w:rsidP="00D677DB">
      <w:pPr>
        <w:jc w:val="both"/>
        <w:rPr>
          <w:lang/>
        </w:rPr>
      </w:pPr>
      <w:r w:rsidRPr="00DA7FC9">
        <w:rPr>
          <w:lang/>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из члана 149. став 3 и 4. Закона, а подносилац га није поднео пре истека тог рока. </w:t>
      </w:r>
    </w:p>
    <w:p w:rsidR="00D677DB" w:rsidRPr="00DA7FC9" w:rsidRDefault="00D677DB" w:rsidP="00D677DB">
      <w:pPr>
        <w:jc w:val="both"/>
        <w:rPr>
          <w:lang/>
        </w:rPr>
      </w:pPr>
      <w:r w:rsidRPr="00DA7FC9">
        <w:rPr>
          <w:lang/>
        </w:rPr>
        <w:lastRenderedPageBreak/>
        <w:t xml:space="preserve">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D677DB" w:rsidRPr="00DA7FC9" w:rsidRDefault="00D677DB" w:rsidP="00D677DB">
      <w:pPr>
        <w:jc w:val="both"/>
        <w:rPr>
          <w:lang/>
        </w:rPr>
      </w:pPr>
      <w:r w:rsidRPr="00DA7FC9">
        <w:rPr>
          <w:lang/>
        </w:rPr>
        <w:t xml:space="preserve">Ако поднети захтев за заштиту права не садржи све податке из члана 151. става 1. Закона, наручилац ће такав захтев </w:t>
      </w:r>
      <w:r w:rsidRPr="00DA7FC9">
        <w:rPr>
          <w:b/>
          <w:bCs/>
          <w:lang/>
        </w:rPr>
        <w:t>одбацити закључком</w:t>
      </w:r>
      <w:r w:rsidRPr="00DA7FC9">
        <w:rPr>
          <w:lang/>
        </w:rPr>
        <w:t xml:space="preserve">. Наручилац ће закључак доставили подносиоцу захтева и Републичкој комисији у року од 3 дана од дана доношења. Против закључка подносилац захтева може у року од 3 дана од дана пријема закључка поднети жалбу Републичкој комисији, a копију жалбе истовремено доставља наручиоцу. </w:t>
      </w:r>
    </w:p>
    <w:p w:rsidR="00D677DB" w:rsidRPr="00DA7FC9" w:rsidRDefault="00D677DB" w:rsidP="00D677DB">
      <w:pPr>
        <w:pStyle w:val="ListParagraph"/>
        <w:ind w:left="0"/>
        <w:jc w:val="both"/>
        <w:rPr>
          <w:rFonts w:eastAsia="TimesNewRomanPSMT"/>
          <w:bCs/>
          <w:lang/>
        </w:rPr>
      </w:pPr>
      <w:r w:rsidRPr="00DA7FC9">
        <w:rPr>
          <w:rFonts w:eastAsia="TimesNewRomanPSMT"/>
          <w:bCs/>
          <w:lang/>
        </w:rPr>
        <w:t xml:space="preserve">Подносилац захтева је дужан да на број жиро рачуна: </w:t>
      </w:r>
      <w:r w:rsidR="00AE08EF" w:rsidRPr="00DA7FC9">
        <w:rPr>
          <w:szCs w:val="18"/>
          <w:shd w:val="clear" w:color="auto" w:fill="FFFFFF"/>
          <w:lang/>
        </w:rPr>
        <w:t>840-30678845-06</w:t>
      </w:r>
      <w:r w:rsidRPr="00DA7FC9">
        <w:rPr>
          <w:rFonts w:eastAsia="TimesNewRomanPSMT"/>
          <w:bCs/>
          <w:lang/>
        </w:rPr>
        <w:t>, шифра плаћања: 153, позив на број oве ЈН, сврха уплате: ЗЗП, корисник: буџет Републике Србије уплати таксу у складу са чланом 156. Закона о јавним набавкама.</w:t>
      </w:r>
    </w:p>
    <w:p w:rsidR="00D677DB" w:rsidRPr="00DA7FC9" w:rsidRDefault="00D677DB" w:rsidP="00D677DB">
      <w:pPr>
        <w:jc w:val="both"/>
        <w:rPr>
          <w:lang/>
        </w:rPr>
      </w:pPr>
    </w:p>
    <w:p w:rsidR="00D677DB" w:rsidRPr="00DA7FC9" w:rsidRDefault="00D677DB" w:rsidP="00D677DB">
      <w:pPr>
        <w:jc w:val="both"/>
        <w:rPr>
          <w:lang/>
        </w:rPr>
      </w:pPr>
      <w:r w:rsidRPr="00DA7FC9">
        <w:rPr>
          <w:lang/>
        </w:rPr>
        <w:t>Свака странка у поступку сноси трошкове које проузрокује својим радњама.</w:t>
      </w:r>
    </w:p>
    <w:p w:rsidR="00D677DB" w:rsidRPr="00DA7FC9" w:rsidRDefault="00D677DB" w:rsidP="00D677DB">
      <w:pPr>
        <w:jc w:val="both"/>
        <w:rPr>
          <w:lang/>
        </w:rPr>
      </w:pPr>
    </w:p>
    <w:p w:rsidR="00D677DB" w:rsidRPr="00DA7FC9" w:rsidRDefault="00D677DB" w:rsidP="00D677DB">
      <w:pPr>
        <w:jc w:val="both"/>
        <w:rPr>
          <w:b/>
          <w:i/>
          <w:lang/>
        </w:rPr>
      </w:pPr>
      <w:r w:rsidRPr="00DA7FC9">
        <w:rPr>
          <w:b/>
          <w:i/>
          <w:lang/>
        </w:rPr>
        <w:t>21. РОК У КОЈЕМ ЋЕ УГОВОР БИТИ ЗАКЉУЧЕН</w:t>
      </w:r>
    </w:p>
    <w:p w:rsidR="00D677DB" w:rsidRPr="00DA7FC9" w:rsidRDefault="00D677DB" w:rsidP="00D677DB">
      <w:pPr>
        <w:jc w:val="both"/>
        <w:rPr>
          <w:b/>
          <w:lang/>
        </w:rPr>
      </w:pPr>
    </w:p>
    <w:p w:rsidR="00D677DB" w:rsidRPr="00DA7FC9" w:rsidRDefault="00D677DB" w:rsidP="00D677DB">
      <w:pPr>
        <w:jc w:val="both"/>
        <w:rPr>
          <w:lang/>
        </w:rPr>
      </w:pPr>
      <w:r w:rsidRPr="00DA7FC9">
        <w:rPr>
          <w:lang/>
        </w:rPr>
        <w:t>Уговор о јавној набавци ће бити закључен са понуђачем у року од 8 дана од дана протека рока за подношење захтева за заштиту права из члана 149. Закона.</w:t>
      </w:r>
    </w:p>
    <w:p w:rsidR="00D677DB" w:rsidRPr="00DA7FC9" w:rsidRDefault="00D677DB" w:rsidP="00D677DB">
      <w:pPr>
        <w:jc w:val="both"/>
        <w:rPr>
          <w:lang/>
        </w:rPr>
      </w:pPr>
      <w:r w:rsidRPr="00DA7FC9">
        <w:rPr>
          <w:lang/>
        </w:rPr>
        <w:t>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w:t>
      </w:r>
    </w:p>
    <w:p w:rsidR="00D677DB" w:rsidRPr="00DA7FC9" w:rsidRDefault="00D677DB" w:rsidP="00D677DB">
      <w:pPr>
        <w:jc w:val="both"/>
        <w:rPr>
          <w:lang/>
        </w:rPr>
      </w:pPr>
      <w:r w:rsidRPr="00DA7FC9">
        <w:rPr>
          <w:lang/>
        </w:rPr>
        <w:t>Одлуку о додели уговора из члана 108. Закона, наручилац ће у року од 3 дана од дана доношења, објавити на Порталу јавних набавки и својој интернет страници.</w:t>
      </w:r>
    </w:p>
    <w:p w:rsidR="00886276" w:rsidRPr="00DA7FC9" w:rsidRDefault="00886276" w:rsidP="00D677DB">
      <w:pPr>
        <w:jc w:val="both"/>
        <w:rPr>
          <w:lang/>
        </w:rPr>
      </w:pPr>
    </w:p>
    <w:p w:rsidR="00D677DB" w:rsidRPr="00DA7FC9" w:rsidRDefault="00D677DB" w:rsidP="00D677DB">
      <w:pPr>
        <w:jc w:val="both"/>
        <w:rPr>
          <w:b/>
          <w:i/>
          <w:lang/>
        </w:rPr>
      </w:pPr>
      <w:r w:rsidRPr="00DA7FC9">
        <w:rPr>
          <w:b/>
          <w:i/>
          <w:lang/>
        </w:rPr>
        <w:t>22. ИЗМЕНЕ ТОКОМ ТРАЈАЊА УГОВОРА</w:t>
      </w:r>
    </w:p>
    <w:p w:rsidR="00D677DB" w:rsidRPr="00DA7FC9" w:rsidRDefault="00D677DB" w:rsidP="00D677DB">
      <w:pPr>
        <w:tabs>
          <w:tab w:val="left" w:pos="1206"/>
        </w:tabs>
        <w:jc w:val="both"/>
        <w:rPr>
          <w:lang/>
        </w:rPr>
      </w:pPr>
    </w:p>
    <w:p w:rsidR="00D677DB" w:rsidRPr="00DA7FC9" w:rsidRDefault="00D677DB" w:rsidP="00D677DB">
      <w:pPr>
        <w:jc w:val="both"/>
        <w:rPr>
          <w:lang/>
        </w:rPr>
      </w:pPr>
      <w:r w:rsidRPr="00DA7FC9">
        <w:rPr>
          <w:lang/>
        </w:rPr>
        <w:t>У складу са чланом 115. Закона,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 првобитно закљученог уговора, при чему укупна вредност повећања уговора не може да буде већа од вредности из члана 39. став 1. Закона.</w:t>
      </w:r>
    </w:p>
    <w:p w:rsidR="00D677DB" w:rsidRPr="00DA7FC9" w:rsidRDefault="00D677DB" w:rsidP="00D677DB">
      <w:pPr>
        <w:jc w:val="both"/>
        <w:rPr>
          <w:shd w:val="clear" w:color="auto" w:fill="FFFFFF"/>
          <w:lang/>
        </w:rPr>
      </w:pPr>
      <w:r w:rsidRPr="00DA7FC9">
        <w:rPr>
          <w:shd w:val="clear" w:color="auto" w:fill="FFFFFF"/>
          <w:lang/>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 и образложени, односно предвиђени посебним прописима. Променом цене не сматра се усклађивање цене са унапред јасно дефинисаним параметрима у уговору и конкурсној документацији.</w:t>
      </w:r>
    </w:p>
    <w:p w:rsidR="00D677DB" w:rsidRPr="00DA7FC9" w:rsidRDefault="00D677DB" w:rsidP="00D677DB">
      <w:pPr>
        <w:jc w:val="both"/>
        <w:rPr>
          <w:lang/>
        </w:rPr>
      </w:pPr>
      <w:r w:rsidRPr="00DA7FC9">
        <w:rPr>
          <w:lang/>
        </w:rPr>
        <w:t>Наручилац ће дозволити измене уговора у следећим ситуацијама:</w:t>
      </w:r>
    </w:p>
    <w:p w:rsidR="00D677DB" w:rsidRPr="00DA7FC9" w:rsidRDefault="00D677DB" w:rsidP="00D677DB">
      <w:pPr>
        <w:pStyle w:val="ListParagraph"/>
        <w:numPr>
          <w:ilvl w:val="0"/>
          <w:numId w:val="1"/>
        </w:numPr>
        <w:jc w:val="both"/>
        <w:rPr>
          <w:lang/>
        </w:rPr>
      </w:pPr>
      <w:r w:rsidRPr="00DA7FC9">
        <w:rPr>
          <w:lang/>
        </w:rPr>
        <w:t>Уколико се повећа обим предмета јавне набавке због непредвиђених околности;</w:t>
      </w:r>
    </w:p>
    <w:p w:rsidR="00D677DB" w:rsidRPr="00DA7FC9" w:rsidRDefault="00D677DB" w:rsidP="00D677DB">
      <w:pPr>
        <w:pStyle w:val="ListParagraph"/>
        <w:numPr>
          <w:ilvl w:val="0"/>
          <w:numId w:val="1"/>
        </w:numPr>
        <w:jc w:val="both"/>
        <w:rPr>
          <w:lang/>
        </w:rPr>
      </w:pPr>
      <w:r w:rsidRPr="00DA7FC9">
        <w:rPr>
          <w:lang/>
        </w:rPr>
        <w:t>У случајевима да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Уговором преузете обавезе;</w:t>
      </w:r>
    </w:p>
    <w:p w:rsidR="00D677DB" w:rsidRPr="00DA7FC9" w:rsidRDefault="00D677DB" w:rsidP="00D677DB">
      <w:pPr>
        <w:pStyle w:val="ListParagraph"/>
        <w:numPr>
          <w:ilvl w:val="0"/>
          <w:numId w:val="1"/>
        </w:numPr>
        <w:jc w:val="both"/>
        <w:rPr>
          <w:lang/>
        </w:rPr>
      </w:pPr>
      <w:r w:rsidRPr="00DA7FC9">
        <w:rPr>
          <w:lang/>
        </w:rPr>
        <w:t>Уколико наступе оне околности дефинисане чланом. 8 овог уговора, а које су проузроковале немогућност испуњења уговорених обавеза уговорних страна у уговором одређеном року;</w:t>
      </w:r>
    </w:p>
    <w:p w:rsidR="00D677DB" w:rsidRPr="00DA7FC9" w:rsidRDefault="00D677DB" w:rsidP="00D677DB">
      <w:pPr>
        <w:pStyle w:val="ListParagraph"/>
        <w:numPr>
          <w:ilvl w:val="0"/>
          <w:numId w:val="1"/>
        </w:numPr>
        <w:ind w:left="360"/>
        <w:jc w:val="both"/>
        <w:rPr>
          <w:lang/>
        </w:rPr>
      </w:pPr>
      <w:r w:rsidRPr="00DA7FC9">
        <w:rPr>
          <w:lang/>
        </w:rPr>
        <w:t>Као и уколико наступе све оне околности које представљају основ за измену Уговора али су у интересу наручиоца као здравствене уставове и корисника задравствене услуге.</w:t>
      </w:r>
    </w:p>
    <w:p w:rsidR="00D677DB" w:rsidRPr="00DA7FC9" w:rsidRDefault="00D677DB" w:rsidP="00D677DB">
      <w:pPr>
        <w:jc w:val="both"/>
        <w:rPr>
          <w:b/>
          <w:lang/>
        </w:rPr>
      </w:pPr>
    </w:p>
    <w:p w:rsidR="00D63A12" w:rsidRPr="00DA7FC9" w:rsidRDefault="00D63A12" w:rsidP="00D677DB">
      <w:pPr>
        <w:jc w:val="both"/>
        <w:rPr>
          <w:b/>
          <w:lang/>
        </w:rPr>
      </w:pPr>
    </w:p>
    <w:p w:rsidR="00D63A12" w:rsidRPr="00DA7FC9" w:rsidRDefault="00D63A12" w:rsidP="00D677DB">
      <w:pPr>
        <w:jc w:val="both"/>
        <w:rPr>
          <w:b/>
          <w:lang/>
        </w:rPr>
      </w:pPr>
    </w:p>
    <w:p w:rsidR="00D677DB" w:rsidRPr="00DA7FC9" w:rsidRDefault="00D677DB" w:rsidP="00D677DB">
      <w:pPr>
        <w:jc w:val="both"/>
        <w:rPr>
          <w:b/>
          <w:lang/>
        </w:rPr>
      </w:pPr>
      <w:r w:rsidRPr="00DA7FC9">
        <w:rPr>
          <w:b/>
          <w:lang/>
        </w:rPr>
        <w:lastRenderedPageBreak/>
        <w:t>НАПОМЕНА:</w:t>
      </w:r>
    </w:p>
    <w:p w:rsidR="00D677DB" w:rsidRPr="00DA7FC9" w:rsidRDefault="00D677DB" w:rsidP="00D677DB">
      <w:pPr>
        <w:ind w:firstLine="720"/>
        <w:jc w:val="both"/>
        <w:rPr>
          <w:lang/>
        </w:rPr>
      </w:pPr>
      <w:r w:rsidRPr="00DA7FC9">
        <w:rPr>
          <w:lang/>
        </w:rPr>
        <w:t>Сходно члану 20. став 6. Закона о јавним набавкама, наручилац напомиње понуђачима да су дужни да без одлагања потврде пријем свих докумената које им наручилац достави путем електронске поште или телефакса на адресе, односно бројеве које су назначили у својим понудама.</w:t>
      </w:r>
    </w:p>
    <w:p w:rsidR="00A878F3" w:rsidRPr="00DA7FC9" w:rsidRDefault="00D677DB" w:rsidP="00D677DB">
      <w:pPr>
        <w:jc w:val="both"/>
        <w:rPr>
          <w:b/>
          <w:bCs/>
          <w:lang/>
        </w:rPr>
      </w:pPr>
      <w:r w:rsidRPr="00DA7FC9">
        <w:rPr>
          <w:lang/>
        </w:rPr>
        <w:tab/>
        <w:t>Документа у вези поступка јавне набавке која је по ЗоЈН (измене и допуне) наручилац дужан да објави на порталу УЈН и интернет страници наручиоца сматрају се достављеним даном објаве.</w:t>
      </w:r>
    </w:p>
    <w:p w:rsidR="003E71AC" w:rsidRPr="00DA7FC9" w:rsidRDefault="003E71AC" w:rsidP="004B0A93">
      <w:pPr>
        <w:jc w:val="both"/>
        <w:rPr>
          <w:noProof/>
          <w:lang/>
        </w:rPr>
      </w:pPr>
      <w:bookmarkStart w:id="48" w:name="_Toc375826009"/>
      <w:bookmarkStart w:id="49" w:name="_Toc389030816"/>
    </w:p>
    <w:p w:rsidR="00D51F61" w:rsidRPr="00DA7FC9" w:rsidRDefault="00D51F61" w:rsidP="004B0A93">
      <w:pPr>
        <w:jc w:val="both"/>
        <w:rPr>
          <w:noProof/>
          <w:lang/>
        </w:rPr>
      </w:pPr>
    </w:p>
    <w:p w:rsidR="00D51F61" w:rsidRPr="00DA7FC9" w:rsidRDefault="00D51F61" w:rsidP="004B0A93">
      <w:pPr>
        <w:jc w:val="both"/>
        <w:rPr>
          <w:noProof/>
          <w:lang/>
        </w:rPr>
      </w:pPr>
    </w:p>
    <w:p w:rsidR="00D51F61" w:rsidRPr="00DA7FC9" w:rsidRDefault="00D51F61" w:rsidP="004B0A93">
      <w:pPr>
        <w:jc w:val="both"/>
        <w:rPr>
          <w:noProof/>
          <w:lang/>
        </w:rPr>
      </w:pPr>
    </w:p>
    <w:p w:rsidR="00D51F61" w:rsidRPr="00DA7FC9" w:rsidRDefault="00D51F61" w:rsidP="004B0A93">
      <w:pPr>
        <w:jc w:val="both"/>
        <w:rPr>
          <w:noProof/>
          <w:lang/>
        </w:rPr>
      </w:pPr>
    </w:p>
    <w:p w:rsidR="00D51F61" w:rsidRPr="00DA7FC9" w:rsidRDefault="00D51F61" w:rsidP="004B0A93">
      <w:pPr>
        <w:jc w:val="both"/>
        <w:rPr>
          <w:noProof/>
          <w:lang/>
        </w:rPr>
      </w:pPr>
    </w:p>
    <w:p w:rsidR="00D51F61" w:rsidRPr="00DA7FC9" w:rsidRDefault="00D51F61" w:rsidP="004B0A93">
      <w:pPr>
        <w:jc w:val="both"/>
        <w:rPr>
          <w:noProof/>
          <w:lang/>
        </w:rPr>
      </w:pPr>
    </w:p>
    <w:p w:rsidR="00D51F61" w:rsidRPr="00DA7FC9" w:rsidRDefault="00D51F61" w:rsidP="004B0A93">
      <w:pPr>
        <w:jc w:val="both"/>
        <w:rPr>
          <w:noProof/>
          <w:lang/>
        </w:rPr>
      </w:pPr>
    </w:p>
    <w:p w:rsidR="00D51F61" w:rsidRPr="00DA7FC9" w:rsidRDefault="00D51F61" w:rsidP="004B0A93">
      <w:pPr>
        <w:jc w:val="both"/>
        <w:rPr>
          <w:noProof/>
          <w:lang/>
        </w:rPr>
      </w:pPr>
    </w:p>
    <w:p w:rsidR="00D51F61" w:rsidRPr="00DA7FC9" w:rsidRDefault="00D51F61" w:rsidP="004B0A93">
      <w:pPr>
        <w:jc w:val="both"/>
        <w:rPr>
          <w:noProof/>
          <w:lang/>
        </w:rPr>
      </w:pPr>
    </w:p>
    <w:p w:rsidR="00D51F61" w:rsidRPr="00DA7FC9" w:rsidRDefault="00D51F61" w:rsidP="004B0A93">
      <w:pPr>
        <w:jc w:val="both"/>
        <w:rPr>
          <w:noProof/>
          <w:lang/>
        </w:rPr>
      </w:pPr>
    </w:p>
    <w:p w:rsidR="00D51F61" w:rsidRPr="00DA7FC9" w:rsidRDefault="00D51F61" w:rsidP="004B0A93">
      <w:pPr>
        <w:jc w:val="both"/>
        <w:rPr>
          <w:noProof/>
          <w:lang/>
        </w:rPr>
      </w:pPr>
    </w:p>
    <w:p w:rsidR="00D51F61" w:rsidRPr="00DA7FC9" w:rsidRDefault="00D51F61" w:rsidP="004B0A93">
      <w:pPr>
        <w:jc w:val="both"/>
        <w:rPr>
          <w:noProof/>
          <w:lang/>
        </w:rPr>
      </w:pPr>
    </w:p>
    <w:p w:rsidR="00D51F61" w:rsidRPr="00DA7FC9" w:rsidRDefault="00D51F61" w:rsidP="004B0A93">
      <w:pPr>
        <w:jc w:val="both"/>
        <w:rPr>
          <w:noProof/>
          <w:lang/>
        </w:rPr>
      </w:pPr>
    </w:p>
    <w:p w:rsidR="00D51F61" w:rsidRPr="00DA7FC9" w:rsidRDefault="00D51F61" w:rsidP="004B0A93">
      <w:pPr>
        <w:jc w:val="both"/>
        <w:rPr>
          <w:noProof/>
          <w:lang/>
        </w:rPr>
      </w:pPr>
    </w:p>
    <w:p w:rsidR="00D51F61" w:rsidRPr="00DA7FC9" w:rsidRDefault="00D51F61" w:rsidP="004B0A93">
      <w:pPr>
        <w:jc w:val="both"/>
        <w:rPr>
          <w:noProof/>
          <w:lang/>
        </w:rPr>
      </w:pPr>
    </w:p>
    <w:p w:rsidR="00D51F61" w:rsidRPr="00DA7FC9" w:rsidRDefault="00D51F61" w:rsidP="004B0A93">
      <w:pPr>
        <w:jc w:val="both"/>
        <w:rPr>
          <w:noProof/>
          <w:lang/>
        </w:rPr>
      </w:pPr>
    </w:p>
    <w:p w:rsidR="00D51F61" w:rsidRPr="00DA7FC9" w:rsidRDefault="00D51F61" w:rsidP="004B0A93">
      <w:pPr>
        <w:jc w:val="both"/>
        <w:rPr>
          <w:noProof/>
          <w:lang/>
        </w:rPr>
      </w:pPr>
    </w:p>
    <w:p w:rsidR="00D63A12" w:rsidRPr="00DA7FC9" w:rsidRDefault="00D63A12" w:rsidP="004B0A93">
      <w:pPr>
        <w:jc w:val="both"/>
        <w:rPr>
          <w:noProof/>
          <w:lang/>
        </w:rPr>
      </w:pPr>
    </w:p>
    <w:p w:rsidR="00D63A12" w:rsidRPr="00DA7FC9" w:rsidRDefault="00D63A12" w:rsidP="004B0A93">
      <w:pPr>
        <w:jc w:val="both"/>
        <w:rPr>
          <w:noProof/>
          <w:lang/>
        </w:rPr>
      </w:pPr>
    </w:p>
    <w:p w:rsidR="00D63A12" w:rsidRPr="00DA7FC9" w:rsidRDefault="00D63A12" w:rsidP="004B0A93">
      <w:pPr>
        <w:jc w:val="both"/>
        <w:rPr>
          <w:noProof/>
          <w:lang/>
        </w:rPr>
      </w:pPr>
    </w:p>
    <w:p w:rsidR="00D63A12" w:rsidRPr="00DA7FC9" w:rsidRDefault="00D63A12" w:rsidP="004B0A93">
      <w:pPr>
        <w:jc w:val="both"/>
        <w:rPr>
          <w:noProof/>
          <w:lang/>
        </w:rPr>
      </w:pPr>
    </w:p>
    <w:p w:rsidR="00D63A12" w:rsidRPr="00DA7FC9" w:rsidRDefault="00D63A12" w:rsidP="004B0A93">
      <w:pPr>
        <w:jc w:val="both"/>
        <w:rPr>
          <w:noProof/>
          <w:lang/>
        </w:rPr>
      </w:pPr>
    </w:p>
    <w:p w:rsidR="00D63A12" w:rsidRPr="00DA7FC9" w:rsidRDefault="00D63A12" w:rsidP="004B0A93">
      <w:pPr>
        <w:jc w:val="both"/>
        <w:rPr>
          <w:noProof/>
          <w:lang/>
        </w:rPr>
      </w:pPr>
    </w:p>
    <w:p w:rsidR="00D63A12" w:rsidRPr="00DA7FC9" w:rsidRDefault="00D63A12" w:rsidP="004B0A93">
      <w:pPr>
        <w:jc w:val="both"/>
        <w:rPr>
          <w:noProof/>
          <w:lang/>
        </w:rPr>
      </w:pPr>
    </w:p>
    <w:p w:rsidR="00D63A12" w:rsidRPr="00DA7FC9" w:rsidRDefault="00D63A12" w:rsidP="004B0A93">
      <w:pPr>
        <w:jc w:val="both"/>
        <w:rPr>
          <w:noProof/>
          <w:lang/>
        </w:rPr>
      </w:pPr>
    </w:p>
    <w:p w:rsidR="00D63A12" w:rsidRPr="00DA7FC9" w:rsidRDefault="00D63A12" w:rsidP="004B0A93">
      <w:pPr>
        <w:jc w:val="both"/>
        <w:rPr>
          <w:noProof/>
          <w:lang/>
        </w:rPr>
      </w:pPr>
    </w:p>
    <w:p w:rsidR="00D63A12" w:rsidRPr="00DA7FC9" w:rsidRDefault="00D63A12" w:rsidP="004B0A93">
      <w:pPr>
        <w:jc w:val="both"/>
        <w:rPr>
          <w:noProof/>
          <w:lang/>
        </w:rPr>
      </w:pPr>
    </w:p>
    <w:p w:rsidR="00D63A12" w:rsidRPr="00DA7FC9" w:rsidRDefault="00D63A12" w:rsidP="004B0A93">
      <w:pPr>
        <w:jc w:val="both"/>
        <w:rPr>
          <w:noProof/>
          <w:lang/>
        </w:rPr>
      </w:pPr>
    </w:p>
    <w:p w:rsidR="00D63A12" w:rsidRPr="00DA7FC9" w:rsidRDefault="00D63A12" w:rsidP="004B0A93">
      <w:pPr>
        <w:jc w:val="both"/>
        <w:rPr>
          <w:noProof/>
          <w:lang/>
        </w:rPr>
      </w:pPr>
    </w:p>
    <w:p w:rsidR="00D63A12" w:rsidRPr="00DA7FC9" w:rsidRDefault="00D63A12" w:rsidP="004B0A93">
      <w:pPr>
        <w:jc w:val="both"/>
        <w:rPr>
          <w:noProof/>
          <w:lang/>
        </w:rPr>
      </w:pPr>
    </w:p>
    <w:p w:rsidR="00D63A12" w:rsidRPr="00DA7FC9" w:rsidRDefault="00D63A12" w:rsidP="004B0A93">
      <w:pPr>
        <w:jc w:val="both"/>
        <w:rPr>
          <w:noProof/>
          <w:lang/>
        </w:rPr>
      </w:pPr>
    </w:p>
    <w:p w:rsidR="00D63A12" w:rsidRPr="00DA7FC9" w:rsidRDefault="00D63A12" w:rsidP="004B0A93">
      <w:pPr>
        <w:jc w:val="both"/>
        <w:rPr>
          <w:noProof/>
          <w:lang/>
        </w:rPr>
      </w:pPr>
    </w:p>
    <w:p w:rsidR="00D63A12" w:rsidRPr="00DA7FC9" w:rsidRDefault="00D63A12" w:rsidP="004B0A93">
      <w:pPr>
        <w:jc w:val="both"/>
        <w:rPr>
          <w:noProof/>
          <w:lang/>
        </w:rPr>
      </w:pPr>
    </w:p>
    <w:p w:rsidR="00D63A12" w:rsidRPr="00DA7FC9" w:rsidRDefault="00D63A12" w:rsidP="004B0A93">
      <w:pPr>
        <w:jc w:val="both"/>
        <w:rPr>
          <w:noProof/>
          <w:lang/>
        </w:rPr>
      </w:pPr>
    </w:p>
    <w:p w:rsidR="00D63A12" w:rsidRPr="00DA7FC9" w:rsidRDefault="00D63A12" w:rsidP="004B0A93">
      <w:pPr>
        <w:jc w:val="both"/>
        <w:rPr>
          <w:noProof/>
          <w:lang/>
        </w:rPr>
      </w:pPr>
    </w:p>
    <w:p w:rsidR="00D63A12" w:rsidRPr="00DA7FC9" w:rsidRDefault="00D63A12" w:rsidP="004B0A93">
      <w:pPr>
        <w:jc w:val="both"/>
        <w:rPr>
          <w:noProof/>
          <w:lang/>
        </w:rPr>
      </w:pPr>
    </w:p>
    <w:p w:rsidR="00D63A12" w:rsidRPr="00DA7FC9" w:rsidRDefault="00D63A12" w:rsidP="004B0A93">
      <w:pPr>
        <w:jc w:val="both"/>
        <w:rPr>
          <w:noProof/>
          <w:lang/>
        </w:rPr>
      </w:pPr>
    </w:p>
    <w:p w:rsidR="00D63A12" w:rsidRPr="00DA7FC9" w:rsidRDefault="00D63A12" w:rsidP="004B0A93">
      <w:pPr>
        <w:jc w:val="both"/>
        <w:rPr>
          <w:noProof/>
          <w:lang/>
        </w:rPr>
      </w:pPr>
    </w:p>
    <w:p w:rsidR="00D63A12" w:rsidRPr="00DA7FC9" w:rsidRDefault="00D63A12" w:rsidP="004B0A93">
      <w:pPr>
        <w:jc w:val="both"/>
        <w:rPr>
          <w:noProof/>
          <w:lang/>
        </w:rPr>
      </w:pPr>
    </w:p>
    <w:p w:rsidR="00D63A12" w:rsidRPr="00DA7FC9" w:rsidRDefault="00D63A12" w:rsidP="004B0A93">
      <w:pPr>
        <w:jc w:val="both"/>
        <w:rPr>
          <w:noProof/>
          <w:lang/>
        </w:rPr>
      </w:pPr>
    </w:p>
    <w:p w:rsidR="00323D11" w:rsidRPr="00DA7FC9" w:rsidRDefault="00323D11" w:rsidP="004B0A93">
      <w:pPr>
        <w:jc w:val="both"/>
        <w:rPr>
          <w:noProof/>
          <w:lang/>
        </w:rPr>
      </w:pPr>
    </w:p>
    <w:p w:rsidR="00323D11" w:rsidRPr="00DA7FC9" w:rsidRDefault="00323D11" w:rsidP="004B0A93">
      <w:pPr>
        <w:jc w:val="both"/>
        <w:rPr>
          <w:noProof/>
          <w:lang/>
        </w:rPr>
      </w:pPr>
    </w:p>
    <w:p w:rsidR="00B819C7" w:rsidRPr="00DA7FC9" w:rsidRDefault="00B819C7" w:rsidP="00E7066D">
      <w:pPr>
        <w:pStyle w:val="Heading1"/>
        <w:rPr>
          <w:lang/>
        </w:rPr>
      </w:pPr>
      <w:bookmarkStart w:id="50" w:name="_Toc448222240"/>
      <w:bookmarkStart w:id="51" w:name="_Toc477327712"/>
      <w:bookmarkStart w:id="52" w:name="_Toc477327995"/>
      <w:bookmarkStart w:id="53" w:name="_Toc477328724"/>
      <w:bookmarkStart w:id="54" w:name="_Toc477329195"/>
      <w:bookmarkStart w:id="55" w:name="_Toc511819920"/>
      <w:r w:rsidRPr="00DA7FC9">
        <w:rPr>
          <w:lang/>
        </w:rPr>
        <w:lastRenderedPageBreak/>
        <w:t>МОДЕЛ УГОВОРА</w:t>
      </w:r>
      <w:bookmarkEnd w:id="48"/>
      <w:bookmarkEnd w:id="49"/>
      <w:bookmarkEnd w:id="50"/>
      <w:bookmarkEnd w:id="51"/>
      <w:bookmarkEnd w:id="52"/>
      <w:bookmarkEnd w:id="53"/>
      <w:bookmarkEnd w:id="54"/>
      <w:bookmarkEnd w:id="55"/>
    </w:p>
    <w:p w:rsidR="007B663B" w:rsidRPr="00DA7FC9" w:rsidRDefault="007B663B" w:rsidP="007B663B">
      <w:pPr>
        <w:rPr>
          <w:noProof/>
          <w:lang/>
        </w:rPr>
      </w:pPr>
      <w:bookmarkStart w:id="56" w:name="_Toc375826010"/>
      <w:bookmarkStart w:id="57" w:name="_Toc389030817"/>
    </w:p>
    <w:p w:rsidR="00FD1A4C" w:rsidRPr="00DA7FC9" w:rsidRDefault="00FD1A4C" w:rsidP="00FD1A4C">
      <w:pPr>
        <w:pStyle w:val="ListParagraph"/>
        <w:spacing w:before="100" w:beforeAutospacing="1" w:line="210" w:lineRule="atLeast"/>
        <w:ind w:left="0" w:firstLine="720"/>
        <w:jc w:val="both"/>
        <w:rPr>
          <w:b/>
          <w:noProof/>
          <w:color w:val="000000" w:themeColor="text1"/>
          <w:lang/>
        </w:rPr>
      </w:pPr>
      <w:r w:rsidRPr="00DA7FC9">
        <w:rPr>
          <w:noProof/>
          <w:color w:val="000000" w:themeColor="text1"/>
          <w:lang/>
        </w:rPr>
        <w:t>На основу члана 112. Закона о јавним набавкама („Сл. гласник Републике Србије” бр. 124/12, 14/15 и 68/15), а у складу са извештајем Комисије за јавну набавку и Одлуком о додели уговора, дана ___________ године закључује се следећи</w:t>
      </w:r>
    </w:p>
    <w:p w:rsidR="00FD1A4C" w:rsidRPr="00DA7FC9" w:rsidRDefault="00FD1A4C" w:rsidP="00FD1A4C">
      <w:pPr>
        <w:jc w:val="center"/>
        <w:rPr>
          <w:noProof/>
          <w:color w:val="000000" w:themeColor="text1"/>
          <w:lang/>
        </w:rPr>
      </w:pPr>
    </w:p>
    <w:p w:rsidR="00FD1A4C" w:rsidRPr="00DA7FC9" w:rsidRDefault="00FD1A4C" w:rsidP="00FD1A4C">
      <w:pPr>
        <w:jc w:val="center"/>
        <w:outlineLvl w:val="0"/>
        <w:rPr>
          <w:b/>
          <w:noProof/>
          <w:lang/>
        </w:rPr>
      </w:pPr>
      <w:bookmarkStart w:id="58" w:name="_Toc502745244"/>
      <w:bookmarkStart w:id="59" w:name="_Toc491089140"/>
      <w:bookmarkStart w:id="60" w:name="_Toc486313204"/>
      <w:bookmarkStart w:id="61" w:name="_Toc476814921"/>
      <w:bookmarkStart w:id="62" w:name="_Toc448141804"/>
      <w:bookmarkStart w:id="63" w:name="_Toc389742038"/>
      <w:bookmarkStart w:id="64" w:name="_Toc380740076"/>
      <w:bookmarkStart w:id="65" w:name="_Toc511819921"/>
      <w:r w:rsidRPr="00DA7FC9">
        <w:rPr>
          <w:b/>
          <w:noProof/>
          <w:lang/>
        </w:rPr>
        <w:t>УГОВОР</w:t>
      </w:r>
      <w:bookmarkEnd w:id="58"/>
      <w:bookmarkEnd w:id="59"/>
      <w:bookmarkEnd w:id="60"/>
      <w:bookmarkEnd w:id="61"/>
      <w:bookmarkEnd w:id="62"/>
      <w:bookmarkEnd w:id="63"/>
      <w:bookmarkEnd w:id="64"/>
      <w:bookmarkEnd w:id="65"/>
    </w:p>
    <w:p w:rsidR="00FD1A4C" w:rsidRPr="00DA7FC9" w:rsidRDefault="00FD1A4C" w:rsidP="00FD1A4C">
      <w:pPr>
        <w:jc w:val="center"/>
        <w:outlineLvl w:val="0"/>
        <w:rPr>
          <w:b/>
          <w:noProof/>
          <w:lang/>
        </w:rPr>
      </w:pPr>
      <w:bookmarkStart w:id="66" w:name="_Toc502745245"/>
      <w:bookmarkStart w:id="67" w:name="_Toc491089141"/>
      <w:bookmarkStart w:id="68" w:name="_Toc486313205"/>
      <w:bookmarkStart w:id="69" w:name="_Toc476814922"/>
      <w:bookmarkStart w:id="70" w:name="_Toc448141805"/>
      <w:bookmarkStart w:id="71" w:name="_Toc389742039"/>
      <w:bookmarkStart w:id="72" w:name="_Toc380740077"/>
      <w:bookmarkStart w:id="73" w:name="_Toc511819922"/>
      <w:r w:rsidRPr="00DA7FC9">
        <w:rPr>
          <w:b/>
          <w:noProof/>
          <w:lang/>
        </w:rPr>
        <w:t xml:space="preserve">О ЈАВНОЈ НАБАВЦИ БРОЈ </w:t>
      </w:r>
      <w:r w:rsidR="00D51F61" w:rsidRPr="00DA7FC9">
        <w:rPr>
          <w:b/>
          <w:noProof/>
          <w:lang/>
        </w:rPr>
        <w:t>305</w:t>
      </w:r>
      <w:r w:rsidRPr="00DA7FC9">
        <w:rPr>
          <w:b/>
          <w:noProof/>
          <w:lang/>
        </w:rPr>
        <w:t>-18-</w:t>
      </w:r>
      <w:bookmarkEnd w:id="66"/>
      <w:bookmarkEnd w:id="67"/>
      <w:bookmarkEnd w:id="68"/>
      <w:bookmarkEnd w:id="69"/>
      <w:bookmarkEnd w:id="70"/>
      <w:bookmarkEnd w:id="71"/>
      <w:bookmarkEnd w:id="72"/>
      <w:bookmarkEnd w:id="73"/>
      <w:r w:rsidR="00D51F61" w:rsidRPr="00DA7FC9">
        <w:rPr>
          <w:b/>
          <w:noProof/>
          <w:lang/>
        </w:rPr>
        <w:t>О</w:t>
      </w:r>
    </w:p>
    <w:p w:rsidR="00FD1A4C" w:rsidRPr="00DA7FC9" w:rsidRDefault="00FD1A4C" w:rsidP="00FD1A4C">
      <w:pPr>
        <w:rPr>
          <w:noProof/>
          <w:color w:val="000000" w:themeColor="text1"/>
          <w:lang/>
        </w:rPr>
      </w:pPr>
    </w:p>
    <w:p w:rsidR="00FD1A4C" w:rsidRPr="00DA7FC9" w:rsidRDefault="00FD1A4C" w:rsidP="00FD1A4C">
      <w:pPr>
        <w:rPr>
          <w:noProof/>
          <w:color w:val="000000" w:themeColor="text1"/>
          <w:lang/>
        </w:rPr>
      </w:pPr>
      <w:r w:rsidRPr="00DA7FC9">
        <w:rPr>
          <w:noProof/>
          <w:color w:val="000000" w:themeColor="text1"/>
          <w:lang/>
        </w:rPr>
        <w:t>Уговорне стране:</w:t>
      </w:r>
    </w:p>
    <w:p w:rsidR="00FD1A4C" w:rsidRPr="00DA7FC9" w:rsidRDefault="00FD1A4C" w:rsidP="00FD1A4C">
      <w:pPr>
        <w:rPr>
          <w:noProof/>
          <w:color w:val="000000" w:themeColor="text1"/>
          <w:lang/>
        </w:rPr>
      </w:pPr>
    </w:p>
    <w:p w:rsidR="00FD1A4C" w:rsidRPr="00DA7FC9" w:rsidRDefault="00FD1A4C" w:rsidP="00FD1A4C">
      <w:pPr>
        <w:numPr>
          <w:ilvl w:val="0"/>
          <w:numId w:val="3"/>
        </w:numPr>
        <w:jc w:val="both"/>
        <w:rPr>
          <w:noProof/>
          <w:lang/>
        </w:rPr>
      </w:pPr>
      <w:r w:rsidRPr="00DA7FC9">
        <w:rPr>
          <w:b/>
          <w:noProof/>
          <w:lang/>
        </w:rPr>
        <w:t>КЛИНИЧКИ ЦЕНТАР ВОЈВОДИНЕ</w:t>
      </w:r>
      <w:r w:rsidRPr="00DA7FC9">
        <w:rPr>
          <w:noProof/>
          <w:lang/>
        </w:rPr>
        <w:t>, ул. Хајдук Вељкова бр. 1, Нови Сад,</w:t>
      </w:r>
    </w:p>
    <w:p w:rsidR="00FD1A4C" w:rsidRPr="00DA7FC9" w:rsidRDefault="00FD1A4C" w:rsidP="00FD1A4C">
      <w:pPr>
        <w:ind w:left="720"/>
        <w:jc w:val="both"/>
        <w:rPr>
          <w:noProof/>
          <w:lang/>
        </w:rPr>
      </w:pPr>
      <w:r w:rsidRPr="00DA7FC9">
        <w:rPr>
          <w:noProof/>
          <w:lang/>
        </w:rPr>
        <w:t>ПИБ: 101696893, Матични број: 08664161</w:t>
      </w:r>
    </w:p>
    <w:p w:rsidR="00FD1A4C" w:rsidRPr="00DA7FC9" w:rsidRDefault="00FD1A4C" w:rsidP="00FD1A4C">
      <w:pPr>
        <w:ind w:left="720"/>
        <w:jc w:val="both"/>
        <w:rPr>
          <w:noProof/>
          <w:lang/>
        </w:rPr>
      </w:pPr>
      <w:r w:rsidRPr="00DA7FC9">
        <w:rPr>
          <w:noProof/>
          <w:lang/>
        </w:rPr>
        <w:t xml:space="preserve">Број рачуна: 840-577661-50, Управа за трезор - РС, Министарство финансија </w:t>
      </w:r>
    </w:p>
    <w:p w:rsidR="00FD1A4C" w:rsidRPr="00DA7FC9" w:rsidRDefault="00FD1A4C" w:rsidP="00FD1A4C">
      <w:pPr>
        <w:ind w:left="720"/>
        <w:jc w:val="both"/>
        <w:rPr>
          <w:noProof/>
          <w:lang/>
        </w:rPr>
      </w:pPr>
      <w:r w:rsidRPr="00DA7FC9">
        <w:rPr>
          <w:noProof/>
          <w:lang/>
        </w:rPr>
        <w:t>Телефон: 021/484-3-484 Телефакс: 021/487-2232</w:t>
      </w:r>
    </w:p>
    <w:p w:rsidR="00FD1A4C" w:rsidRPr="00DA7FC9" w:rsidRDefault="00FD1A4C" w:rsidP="00FD1A4C">
      <w:pPr>
        <w:ind w:left="720"/>
        <w:jc w:val="both"/>
        <w:rPr>
          <w:noProof/>
          <w:lang/>
        </w:rPr>
      </w:pPr>
      <w:r w:rsidRPr="00DA7FC9">
        <w:rPr>
          <w:noProof/>
          <w:lang/>
        </w:rPr>
        <w:t>(у даљем тексту: наручилац), кога заступа проф. др Петар Сланкаменац.</w:t>
      </w:r>
    </w:p>
    <w:p w:rsidR="00FD1A4C" w:rsidRPr="00DA7FC9" w:rsidRDefault="00FD1A4C" w:rsidP="00FD1A4C">
      <w:pPr>
        <w:jc w:val="both"/>
        <w:rPr>
          <w:noProof/>
          <w:color w:val="000000" w:themeColor="text1"/>
          <w:lang/>
        </w:rPr>
      </w:pPr>
    </w:p>
    <w:p w:rsidR="00FD1A4C" w:rsidRPr="00DA7FC9" w:rsidRDefault="00FD1A4C" w:rsidP="00FD1A4C">
      <w:pPr>
        <w:numPr>
          <w:ilvl w:val="0"/>
          <w:numId w:val="3"/>
        </w:numPr>
        <w:jc w:val="both"/>
        <w:rPr>
          <w:noProof/>
          <w:color w:val="000000" w:themeColor="text1"/>
          <w:lang/>
        </w:rPr>
      </w:pPr>
      <w:r w:rsidRPr="00DA7FC9">
        <w:rPr>
          <w:noProof/>
          <w:color w:val="000000" w:themeColor="text1"/>
          <w:lang/>
        </w:rPr>
        <w:t>____________________________________________________________________,</w:t>
      </w:r>
    </w:p>
    <w:p w:rsidR="00FD1A4C" w:rsidRPr="00DA7FC9" w:rsidRDefault="00FD1A4C" w:rsidP="00FD1A4C">
      <w:pPr>
        <w:jc w:val="center"/>
        <w:rPr>
          <w:color w:val="000000" w:themeColor="text1"/>
          <w:lang/>
        </w:rPr>
      </w:pPr>
      <w:r w:rsidRPr="00DA7FC9">
        <w:rPr>
          <w:noProof/>
          <w:color w:val="000000" w:themeColor="text1"/>
          <w:lang/>
        </w:rPr>
        <w:t>(</w:t>
      </w:r>
      <w:r w:rsidRPr="00DA7FC9">
        <w:rPr>
          <w:i/>
          <w:noProof/>
          <w:color w:val="000000" w:themeColor="text1"/>
          <w:lang/>
        </w:rPr>
        <w:t>назив и адреса)</w:t>
      </w:r>
    </w:p>
    <w:p w:rsidR="00FD1A4C" w:rsidRPr="00DA7FC9" w:rsidRDefault="00FD1A4C" w:rsidP="00FD1A4C">
      <w:pPr>
        <w:ind w:left="720"/>
        <w:jc w:val="both"/>
        <w:rPr>
          <w:noProof/>
          <w:color w:val="000000" w:themeColor="text1"/>
          <w:lang/>
        </w:rPr>
      </w:pPr>
      <w:r w:rsidRPr="00DA7FC9">
        <w:rPr>
          <w:noProof/>
          <w:color w:val="000000" w:themeColor="text1"/>
          <w:lang/>
        </w:rPr>
        <w:t>ПИБ:.......................... Матични број:........................................</w:t>
      </w:r>
    </w:p>
    <w:p w:rsidR="00FD1A4C" w:rsidRPr="00DA7FC9" w:rsidRDefault="00FD1A4C" w:rsidP="00FD1A4C">
      <w:pPr>
        <w:ind w:left="720"/>
        <w:jc w:val="both"/>
        <w:rPr>
          <w:noProof/>
          <w:color w:val="000000" w:themeColor="text1"/>
          <w:lang/>
        </w:rPr>
      </w:pPr>
      <w:r w:rsidRPr="00DA7FC9">
        <w:rPr>
          <w:noProof/>
          <w:color w:val="000000" w:themeColor="text1"/>
          <w:lang/>
        </w:rPr>
        <w:t>Број рачуна:............................................ Назив банке:......................................,</w:t>
      </w:r>
    </w:p>
    <w:p w:rsidR="00FD1A4C" w:rsidRPr="00DA7FC9" w:rsidRDefault="00FD1A4C" w:rsidP="00FD1A4C">
      <w:pPr>
        <w:ind w:left="720"/>
        <w:jc w:val="both"/>
        <w:rPr>
          <w:noProof/>
          <w:color w:val="000000" w:themeColor="text1"/>
          <w:lang/>
        </w:rPr>
      </w:pPr>
      <w:r w:rsidRPr="00DA7FC9">
        <w:rPr>
          <w:noProof/>
          <w:color w:val="000000" w:themeColor="text1"/>
          <w:lang/>
        </w:rPr>
        <w:t>Телефон:............................Телефакс:......................................</w:t>
      </w:r>
    </w:p>
    <w:p w:rsidR="00FD1A4C" w:rsidRPr="00DA7FC9" w:rsidRDefault="00FD1A4C" w:rsidP="00FD1A4C">
      <w:pPr>
        <w:ind w:left="720"/>
        <w:jc w:val="both"/>
        <w:rPr>
          <w:noProof/>
          <w:color w:val="000000" w:themeColor="text1"/>
          <w:lang/>
        </w:rPr>
      </w:pPr>
      <w:r w:rsidRPr="00DA7FC9">
        <w:rPr>
          <w:noProof/>
          <w:color w:val="000000" w:themeColor="text1"/>
          <w:lang/>
        </w:rPr>
        <w:t>(у даљем тексту: добављач), кога заступа ________________________________.</w:t>
      </w:r>
    </w:p>
    <w:p w:rsidR="00FD1A4C" w:rsidRPr="00DA7FC9" w:rsidRDefault="00FD1A4C" w:rsidP="00FD1A4C">
      <w:pPr>
        <w:jc w:val="both"/>
        <w:rPr>
          <w:b/>
          <w:noProof/>
          <w:color w:val="000000" w:themeColor="text1"/>
          <w:lang/>
        </w:rPr>
      </w:pPr>
    </w:p>
    <w:p w:rsidR="00D51F61" w:rsidRPr="00DA7FC9" w:rsidRDefault="00D51F61" w:rsidP="00FD1A4C">
      <w:pPr>
        <w:jc w:val="both"/>
        <w:rPr>
          <w:b/>
          <w:noProof/>
          <w:color w:val="000000" w:themeColor="text1"/>
          <w:lang/>
        </w:rPr>
      </w:pPr>
    </w:p>
    <w:p w:rsidR="00FD1A4C" w:rsidRPr="00DA7FC9" w:rsidRDefault="00FD1A4C" w:rsidP="00FD1A4C">
      <w:pPr>
        <w:jc w:val="center"/>
        <w:rPr>
          <w:b/>
          <w:noProof/>
          <w:color w:val="000000" w:themeColor="text1"/>
          <w:lang/>
        </w:rPr>
      </w:pPr>
      <w:r w:rsidRPr="00DA7FC9">
        <w:rPr>
          <w:b/>
          <w:noProof/>
          <w:color w:val="000000" w:themeColor="text1"/>
          <w:lang/>
        </w:rPr>
        <w:t>ПРЕДМЕТ УГОВОРА</w:t>
      </w:r>
    </w:p>
    <w:p w:rsidR="00FD1A4C" w:rsidRPr="00DA7FC9" w:rsidRDefault="00FD1A4C" w:rsidP="00FD1A4C">
      <w:pPr>
        <w:jc w:val="both"/>
        <w:rPr>
          <w:b/>
          <w:noProof/>
          <w:color w:val="000000" w:themeColor="text1"/>
          <w:lang/>
        </w:rPr>
      </w:pPr>
    </w:p>
    <w:p w:rsidR="00FD1A4C" w:rsidRPr="00DA7FC9" w:rsidRDefault="00FD1A4C" w:rsidP="00FD1A4C">
      <w:pPr>
        <w:jc w:val="center"/>
        <w:outlineLvl w:val="0"/>
        <w:rPr>
          <w:b/>
          <w:noProof/>
          <w:color w:val="000000" w:themeColor="text1"/>
          <w:lang/>
        </w:rPr>
      </w:pPr>
      <w:bookmarkStart w:id="74" w:name="_Toc502745246"/>
      <w:bookmarkStart w:id="75" w:name="_Toc491089142"/>
      <w:bookmarkStart w:id="76" w:name="_Toc486313206"/>
      <w:bookmarkStart w:id="77" w:name="_Toc476814923"/>
      <w:bookmarkStart w:id="78" w:name="_Toc448141806"/>
      <w:bookmarkStart w:id="79" w:name="_Toc389742040"/>
      <w:bookmarkStart w:id="80" w:name="_Toc380740078"/>
      <w:bookmarkStart w:id="81" w:name="_Toc511819923"/>
      <w:r w:rsidRPr="00DA7FC9">
        <w:rPr>
          <w:b/>
          <w:noProof/>
          <w:color w:val="000000" w:themeColor="text1"/>
          <w:lang/>
        </w:rPr>
        <w:t>Члан 1.</w:t>
      </w:r>
      <w:bookmarkEnd w:id="74"/>
      <w:bookmarkEnd w:id="75"/>
      <w:bookmarkEnd w:id="76"/>
      <w:bookmarkEnd w:id="77"/>
      <w:bookmarkEnd w:id="78"/>
      <w:bookmarkEnd w:id="79"/>
      <w:bookmarkEnd w:id="80"/>
      <w:bookmarkEnd w:id="81"/>
    </w:p>
    <w:p w:rsidR="00FD1A4C" w:rsidRPr="00DA7FC9" w:rsidRDefault="00FD1A4C" w:rsidP="00FD1A4C">
      <w:pPr>
        <w:pStyle w:val="Footer"/>
        <w:ind w:firstLine="720"/>
        <w:jc w:val="both"/>
        <w:rPr>
          <w:lang/>
        </w:rPr>
      </w:pPr>
      <w:r w:rsidRPr="00DA7FC9">
        <w:rPr>
          <w:noProof/>
          <w:color w:val="000000" w:themeColor="text1"/>
          <w:lang/>
        </w:rPr>
        <w:tab/>
        <w:t xml:space="preserve">Предмет овог уговора је </w:t>
      </w:r>
      <w:r w:rsidRPr="00DA7FC9">
        <w:rPr>
          <w:color w:val="000000" w:themeColor="text1"/>
          <w:lang/>
        </w:rPr>
        <w:t xml:space="preserve">набавка добара - </w:t>
      </w:r>
      <w:r w:rsidRPr="00DA7FC9">
        <w:rPr>
          <w:b/>
          <w:noProof/>
          <w:lang/>
        </w:rPr>
        <w:t>Н</w:t>
      </w:r>
      <w:r w:rsidRPr="00DA7FC9">
        <w:rPr>
          <w:b/>
          <w:lang/>
        </w:rPr>
        <w:t xml:space="preserve">абавка хистолошких касета за калупљење за потребе Центра за патологију и хистологију Клиничког центра Војводине, </w:t>
      </w:r>
      <w:r w:rsidRPr="00DA7FC9">
        <w:rPr>
          <w:lang/>
        </w:rPr>
        <w:t xml:space="preserve">која је тражена у позиву за подношење понуда у поступку јавне набавке мале вредности број </w:t>
      </w:r>
      <w:r w:rsidR="00D51F61" w:rsidRPr="00DA7FC9">
        <w:rPr>
          <w:b/>
          <w:lang/>
        </w:rPr>
        <w:t>305</w:t>
      </w:r>
      <w:r w:rsidRPr="00DA7FC9">
        <w:rPr>
          <w:b/>
          <w:lang/>
        </w:rPr>
        <w:t>-18-</w:t>
      </w:r>
      <w:r w:rsidR="00D51F61" w:rsidRPr="00DA7FC9">
        <w:rPr>
          <w:b/>
          <w:lang/>
        </w:rPr>
        <w:t>О</w:t>
      </w:r>
      <w:r w:rsidRPr="00DA7FC9">
        <w:rPr>
          <w:lang/>
        </w:rPr>
        <w:t xml:space="preserve"> од дана ___________ године.</w:t>
      </w:r>
    </w:p>
    <w:p w:rsidR="00FD1A4C" w:rsidRPr="00DA7FC9" w:rsidRDefault="00FD1A4C" w:rsidP="00D51F61">
      <w:pPr>
        <w:ind w:firstLine="708"/>
        <w:jc w:val="both"/>
        <w:outlineLvl w:val="0"/>
        <w:rPr>
          <w:b/>
          <w:noProof/>
          <w:color w:val="000000" w:themeColor="text1"/>
          <w:lang/>
        </w:rPr>
      </w:pPr>
      <w:bookmarkStart w:id="82" w:name="_Toc502745247"/>
      <w:bookmarkStart w:id="83" w:name="_Toc491089143"/>
      <w:bookmarkStart w:id="84" w:name="_Toc486313207"/>
      <w:bookmarkStart w:id="85" w:name="_Toc511819924"/>
      <w:r w:rsidRPr="00DA7FC9">
        <w:rPr>
          <w:noProof/>
          <w:color w:val="000000" w:themeColor="text1"/>
          <w:lang/>
        </w:rPr>
        <w:t>Добављач се обавезује да наручиоцу испоручи добра која су предмет овог уговора у свему према својој понуди број __________ од ___________ године која је саставни део овог уговора.</w:t>
      </w:r>
      <w:bookmarkStart w:id="86" w:name="_Toc502745248"/>
      <w:bookmarkStart w:id="87" w:name="_Toc491089144"/>
      <w:bookmarkStart w:id="88" w:name="_Toc486313208"/>
      <w:bookmarkEnd w:id="82"/>
      <w:bookmarkEnd w:id="83"/>
      <w:bookmarkEnd w:id="84"/>
      <w:bookmarkEnd w:id="85"/>
    </w:p>
    <w:p w:rsidR="00D51F61" w:rsidRPr="00DA7FC9" w:rsidRDefault="00D51F61" w:rsidP="00B04A55">
      <w:pPr>
        <w:outlineLvl w:val="0"/>
        <w:rPr>
          <w:b/>
          <w:noProof/>
          <w:color w:val="000000" w:themeColor="text1"/>
          <w:lang/>
        </w:rPr>
      </w:pPr>
    </w:p>
    <w:p w:rsidR="00FD1A4C" w:rsidRPr="00DA7FC9" w:rsidRDefault="00FD1A4C" w:rsidP="00FD1A4C">
      <w:pPr>
        <w:jc w:val="center"/>
        <w:outlineLvl w:val="0"/>
        <w:rPr>
          <w:b/>
          <w:noProof/>
          <w:color w:val="000000" w:themeColor="text1"/>
          <w:lang/>
        </w:rPr>
      </w:pPr>
      <w:bookmarkStart w:id="89" w:name="_Toc511819925"/>
      <w:r w:rsidRPr="00DA7FC9">
        <w:rPr>
          <w:b/>
          <w:noProof/>
          <w:color w:val="000000" w:themeColor="text1"/>
          <w:lang/>
        </w:rPr>
        <w:t>ЦЕНА</w:t>
      </w:r>
      <w:bookmarkEnd w:id="86"/>
      <w:bookmarkEnd w:id="87"/>
      <w:bookmarkEnd w:id="88"/>
      <w:bookmarkEnd w:id="89"/>
    </w:p>
    <w:p w:rsidR="00FD1A4C" w:rsidRPr="00DA7FC9" w:rsidRDefault="00FD1A4C" w:rsidP="00FD1A4C">
      <w:pPr>
        <w:ind w:firstLine="708"/>
        <w:jc w:val="both"/>
        <w:outlineLvl w:val="0"/>
        <w:rPr>
          <w:b/>
          <w:noProof/>
          <w:color w:val="000000" w:themeColor="text1"/>
          <w:lang/>
        </w:rPr>
      </w:pPr>
    </w:p>
    <w:p w:rsidR="00FD1A4C" w:rsidRPr="00DA7FC9" w:rsidRDefault="00FD1A4C" w:rsidP="00FD1A4C">
      <w:pPr>
        <w:jc w:val="center"/>
        <w:outlineLvl w:val="0"/>
        <w:rPr>
          <w:b/>
          <w:noProof/>
          <w:color w:val="000000" w:themeColor="text1"/>
          <w:lang/>
        </w:rPr>
      </w:pPr>
      <w:bookmarkStart w:id="90" w:name="_Toc502745249"/>
      <w:bookmarkStart w:id="91" w:name="_Toc491089145"/>
      <w:bookmarkStart w:id="92" w:name="_Toc486313209"/>
      <w:bookmarkStart w:id="93" w:name="_Toc511819926"/>
      <w:r w:rsidRPr="00DA7FC9">
        <w:rPr>
          <w:b/>
          <w:noProof/>
          <w:color w:val="000000" w:themeColor="text1"/>
          <w:lang/>
        </w:rPr>
        <w:t>Члан 2.</w:t>
      </w:r>
      <w:bookmarkEnd w:id="90"/>
      <w:bookmarkEnd w:id="91"/>
      <w:bookmarkEnd w:id="92"/>
      <w:bookmarkEnd w:id="93"/>
    </w:p>
    <w:p w:rsidR="00FD1A4C" w:rsidRPr="00DA7FC9" w:rsidRDefault="00FD1A4C" w:rsidP="00FD1A4C">
      <w:pPr>
        <w:pStyle w:val="BodyTextIndent"/>
        <w:ind w:left="0" w:firstLine="741"/>
        <w:jc w:val="both"/>
        <w:rPr>
          <w:b w:val="0"/>
          <w:color w:val="000000" w:themeColor="text1"/>
          <w:lang/>
        </w:rPr>
      </w:pPr>
      <w:r w:rsidRPr="00DA7FC9">
        <w:rPr>
          <w:b w:val="0"/>
          <w:bCs w:val="0"/>
          <w:color w:val="000000" w:themeColor="text1"/>
          <w:lang/>
        </w:rPr>
        <w:t xml:space="preserve">Цена добара из члана 1. овог уговора без пореза на додату вредност износи </w:t>
      </w:r>
      <w:r w:rsidRPr="00DA7FC9">
        <w:rPr>
          <w:b w:val="0"/>
          <w:color w:val="000000" w:themeColor="text1"/>
          <w:lang/>
        </w:rPr>
        <w:t>___________________ динара</w:t>
      </w:r>
      <w:r w:rsidRPr="00DA7FC9">
        <w:rPr>
          <w:b w:val="0"/>
          <w:bCs w:val="0"/>
          <w:color w:val="000000" w:themeColor="text1"/>
          <w:lang/>
        </w:rPr>
        <w:t xml:space="preserve"> (словима: ______________________________________ динара и _____/100), односно са порезом на додату вредност износи </w:t>
      </w:r>
      <w:r w:rsidRPr="00DA7FC9">
        <w:rPr>
          <w:b w:val="0"/>
          <w:color w:val="000000" w:themeColor="text1"/>
          <w:lang/>
        </w:rPr>
        <w:t>______________________ динара</w:t>
      </w:r>
      <w:r w:rsidRPr="00DA7FC9">
        <w:rPr>
          <w:b w:val="0"/>
          <w:bCs w:val="0"/>
          <w:color w:val="000000" w:themeColor="text1"/>
          <w:lang/>
        </w:rPr>
        <w:t xml:space="preserve"> (словима: ____________________________________ динара и ___/100).</w:t>
      </w:r>
    </w:p>
    <w:p w:rsidR="00FD1A4C" w:rsidRPr="00DA7FC9" w:rsidRDefault="00FD1A4C" w:rsidP="00FD1A4C">
      <w:pPr>
        <w:pStyle w:val="JNclan1"/>
        <w:ind w:firstLine="708"/>
        <w:rPr>
          <w:noProof/>
          <w:lang/>
        </w:rPr>
      </w:pPr>
      <w:r w:rsidRPr="00DA7FC9">
        <w:rPr>
          <w:color w:val="000000" w:themeColor="text1"/>
          <w:lang/>
        </w:rPr>
        <w:t xml:space="preserve">Цена из претходног става се сматра фиксном и неће се мењати за време трајања овог уговора </w:t>
      </w:r>
      <w:r w:rsidRPr="00DA7FC9">
        <w:rPr>
          <w:lang/>
        </w:rPr>
        <w:t xml:space="preserve">и у њу су </w:t>
      </w:r>
      <w:r w:rsidRPr="00DA7FC9">
        <w:rPr>
          <w:noProof/>
          <w:lang/>
        </w:rPr>
        <w:t>урачунати сви зависни трошкови које добављач има током реализације уговора.</w:t>
      </w:r>
    </w:p>
    <w:p w:rsidR="00D51F61" w:rsidRPr="00DA7FC9" w:rsidRDefault="00D51F61" w:rsidP="00FD1A4C">
      <w:pPr>
        <w:tabs>
          <w:tab w:val="left" w:pos="720"/>
          <w:tab w:val="left" w:pos="1080"/>
        </w:tabs>
        <w:jc w:val="center"/>
        <w:rPr>
          <w:lang w:eastAsia="ar-SA"/>
        </w:rPr>
      </w:pPr>
    </w:p>
    <w:p w:rsidR="00D51F61" w:rsidRPr="00DA7FC9" w:rsidRDefault="00D51F61" w:rsidP="00FD1A4C">
      <w:pPr>
        <w:tabs>
          <w:tab w:val="left" w:pos="720"/>
          <w:tab w:val="left" w:pos="1080"/>
        </w:tabs>
        <w:jc w:val="center"/>
        <w:rPr>
          <w:b/>
          <w:lang/>
        </w:rPr>
      </w:pPr>
    </w:p>
    <w:p w:rsidR="00B04A55" w:rsidRPr="00DA7FC9" w:rsidRDefault="00B04A55" w:rsidP="00FD1A4C">
      <w:pPr>
        <w:tabs>
          <w:tab w:val="left" w:pos="720"/>
          <w:tab w:val="left" w:pos="1080"/>
        </w:tabs>
        <w:jc w:val="center"/>
        <w:rPr>
          <w:b/>
          <w:lang/>
        </w:rPr>
      </w:pPr>
    </w:p>
    <w:p w:rsidR="00FD1A4C" w:rsidRPr="00DA7FC9" w:rsidRDefault="00FD1A4C" w:rsidP="00FD1A4C">
      <w:pPr>
        <w:tabs>
          <w:tab w:val="left" w:pos="720"/>
          <w:tab w:val="left" w:pos="1080"/>
        </w:tabs>
        <w:jc w:val="center"/>
        <w:rPr>
          <w:b/>
          <w:lang/>
        </w:rPr>
      </w:pPr>
      <w:r w:rsidRPr="00DA7FC9">
        <w:rPr>
          <w:b/>
          <w:lang/>
        </w:rPr>
        <w:lastRenderedPageBreak/>
        <w:t>ПРИЈЕМ, МЕСТО И РОК ИСПОРУКЕ ДОБАРА</w:t>
      </w:r>
    </w:p>
    <w:p w:rsidR="00FD1A4C" w:rsidRPr="00DA7FC9" w:rsidRDefault="00FD1A4C" w:rsidP="00FD1A4C">
      <w:pPr>
        <w:rPr>
          <w:lang w:eastAsia="ar-SA"/>
        </w:rPr>
      </w:pPr>
    </w:p>
    <w:p w:rsidR="00FD1A4C" w:rsidRPr="00DA7FC9" w:rsidRDefault="00FD1A4C" w:rsidP="00FD1A4C">
      <w:pPr>
        <w:pStyle w:val="BodyTextIndent"/>
        <w:ind w:left="0" w:firstLine="0"/>
        <w:jc w:val="center"/>
        <w:outlineLvl w:val="0"/>
        <w:rPr>
          <w:noProof/>
          <w:color w:val="000000" w:themeColor="text1"/>
          <w:lang/>
        </w:rPr>
      </w:pPr>
      <w:bookmarkStart w:id="94" w:name="_Toc502745250"/>
      <w:bookmarkStart w:id="95" w:name="_Toc491089146"/>
      <w:bookmarkStart w:id="96" w:name="_Toc486313210"/>
      <w:bookmarkStart w:id="97" w:name="_Toc476814925"/>
      <w:bookmarkStart w:id="98" w:name="_Toc448141808"/>
      <w:bookmarkStart w:id="99" w:name="_Toc389742042"/>
      <w:bookmarkStart w:id="100" w:name="_Toc380740080"/>
      <w:bookmarkStart w:id="101" w:name="_Toc511819927"/>
      <w:r w:rsidRPr="00DA7FC9">
        <w:rPr>
          <w:noProof/>
          <w:color w:val="000000" w:themeColor="text1"/>
          <w:lang/>
        </w:rPr>
        <w:t>Члан 3.</w:t>
      </w:r>
      <w:bookmarkEnd w:id="94"/>
      <w:bookmarkEnd w:id="95"/>
      <w:bookmarkEnd w:id="96"/>
      <w:bookmarkEnd w:id="97"/>
      <w:bookmarkEnd w:id="98"/>
      <w:bookmarkEnd w:id="99"/>
      <w:bookmarkEnd w:id="100"/>
      <w:bookmarkEnd w:id="101"/>
    </w:p>
    <w:p w:rsidR="00FD1A4C" w:rsidRPr="00DA7FC9" w:rsidRDefault="00FD1A4C" w:rsidP="00FD1A4C">
      <w:pPr>
        <w:pStyle w:val="Footer"/>
        <w:ind w:firstLine="720"/>
        <w:jc w:val="both"/>
        <w:rPr>
          <w:i/>
          <w:lang/>
        </w:rPr>
      </w:pPr>
      <w:r w:rsidRPr="00DA7FC9">
        <w:rPr>
          <w:noProof/>
          <w:color w:val="000000" w:themeColor="text1"/>
          <w:lang/>
        </w:rPr>
        <w:tab/>
        <w:t xml:space="preserve">Добављач се обавезује да наручиоцу испоручи </w:t>
      </w:r>
      <w:r w:rsidRPr="00DA7FC9">
        <w:rPr>
          <w:b/>
          <w:i/>
          <w:lang/>
        </w:rPr>
        <w:t>хистолошке касете за калупљење</w:t>
      </w:r>
      <w:r w:rsidRPr="00DA7FC9">
        <w:rPr>
          <w:lang/>
        </w:rPr>
        <w:t xml:space="preserve"> (у даљем тексту: добра) </w:t>
      </w:r>
      <w:r w:rsidRPr="00DA7FC9">
        <w:rPr>
          <w:b/>
          <w:i/>
          <w:noProof/>
          <w:lang/>
        </w:rPr>
        <w:t xml:space="preserve">за потребе </w:t>
      </w:r>
      <w:r w:rsidRPr="00DA7FC9">
        <w:rPr>
          <w:b/>
          <w:i/>
          <w:lang/>
        </w:rPr>
        <w:t>Центра за патологију и хистологију</w:t>
      </w:r>
      <w:r w:rsidRPr="00DA7FC9">
        <w:rPr>
          <w:b/>
          <w:i/>
          <w:szCs w:val="28"/>
          <w:lang/>
        </w:rPr>
        <w:t xml:space="preserve"> Клиничког центра Војводине</w:t>
      </w:r>
      <w:r w:rsidRPr="00DA7FC9">
        <w:rPr>
          <w:noProof/>
          <w:lang/>
        </w:rPr>
        <w:t>, у свему према захтевима наручиоца из конкурсне документације, према захтевима из техничких спецификација који су саставни део конкурсне документације, као и условима из понуде добављача.</w:t>
      </w:r>
    </w:p>
    <w:p w:rsidR="00FD1A4C" w:rsidRPr="00DA7FC9" w:rsidRDefault="00FD1A4C" w:rsidP="00FD1A4C">
      <w:pPr>
        <w:ind w:firstLine="720"/>
        <w:jc w:val="both"/>
        <w:rPr>
          <w:lang/>
        </w:rPr>
      </w:pPr>
      <w:r w:rsidRPr="00DA7FC9">
        <w:rPr>
          <w:noProof/>
          <w:color w:val="000000" w:themeColor="text1"/>
          <w:lang/>
        </w:rPr>
        <w:t xml:space="preserve">Добављач се обавезује да ће добра испоручивати наручиоцу </w:t>
      </w:r>
      <w:r w:rsidR="00A922DB" w:rsidRPr="00DA7FC9">
        <w:rPr>
          <w:noProof/>
          <w:color w:val="000000" w:themeColor="text1"/>
          <w:lang/>
        </w:rPr>
        <w:t xml:space="preserve">сукцесивно, </w:t>
      </w:r>
      <w:r w:rsidRPr="00DA7FC9">
        <w:rPr>
          <w:color w:val="000000" w:themeColor="text1"/>
          <w:lang/>
        </w:rPr>
        <w:t>у року од ____ (</w:t>
      </w:r>
      <w:r w:rsidRPr="00DA7FC9">
        <w:rPr>
          <w:i/>
          <w:color w:val="000000" w:themeColor="text1"/>
          <w:lang/>
        </w:rPr>
        <w:t>најдуже 72 часа)</w:t>
      </w:r>
      <w:r w:rsidRPr="00DA7FC9">
        <w:rPr>
          <w:color w:val="000000" w:themeColor="text1"/>
          <w:lang/>
        </w:rPr>
        <w:t xml:space="preserve"> од пријема захтева наручиоца</w:t>
      </w:r>
      <w:r w:rsidRPr="00DA7FC9">
        <w:rPr>
          <w:noProof/>
          <w:color w:val="000000" w:themeColor="text1"/>
          <w:lang/>
        </w:rPr>
        <w:t xml:space="preserve">, и то </w:t>
      </w:r>
      <w:r w:rsidRPr="00DA7FC9">
        <w:rPr>
          <w:noProof/>
          <w:lang/>
        </w:rPr>
        <w:t xml:space="preserve">ФЦО </w:t>
      </w:r>
      <w:r w:rsidR="00A922DB" w:rsidRPr="00DA7FC9">
        <w:rPr>
          <w:lang/>
        </w:rPr>
        <w:t>Центар за патологију и хистологију</w:t>
      </w:r>
      <w:r w:rsidR="00003E04" w:rsidRPr="00DA7FC9">
        <w:rPr>
          <w:noProof/>
          <w:lang/>
        </w:rPr>
        <w:t xml:space="preserve">, </w:t>
      </w:r>
      <w:r w:rsidRPr="00DA7FC9">
        <w:rPr>
          <w:noProof/>
          <w:lang/>
        </w:rPr>
        <w:t xml:space="preserve">магацин Центра за медицинско снабдевање наручиоца, </w:t>
      </w:r>
      <w:r w:rsidRPr="00DA7FC9">
        <w:rPr>
          <w:lang/>
        </w:rPr>
        <w:t xml:space="preserve">или </w:t>
      </w:r>
      <w:r w:rsidR="00A922DB" w:rsidRPr="00DA7FC9">
        <w:rPr>
          <w:lang/>
        </w:rPr>
        <w:t>другу локацију</w:t>
      </w:r>
      <w:r w:rsidR="00003E04" w:rsidRPr="00DA7FC9">
        <w:rPr>
          <w:lang/>
        </w:rPr>
        <w:t>,</w:t>
      </w:r>
      <w:r w:rsidR="00A922DB" w:rsidRPr="00DA7FC9">
        <w:rPr>
          <w:lang/>
        </w:rPr>
        <w:t xml:space="preserve"> </w:t>
      </w:r>
      <w:r w:rsidRPr="00DA7FC9">
        <w:rPr>
          <w:lang/>
        </w:rPr>
        <w:t xml:space="preserve">а по налогу </w:t>
      </w:r>
      <w:r w:rsidR="00A922DB" w:rsidRPr="00DA7FC9">
        <w:rPr>
          <w:lang/>
        </w:rPr>
        <w:t xml:space="preserve">овлашћеног лица </w:t>
      </w:r>
      <w:r w:rsidRPr="00DA7FC9">
        <w:rPr>
          <w:lang/>
        </w:rPr>
        <w:t>наручиоца</w:t>
      </w:r>
      <w:r w:rsidR="00A922DB" w:rsidRPr="00DA7FC9">
        <w:rPr>
          <w:lang/>
        </w:rPr>
        <w:t xml:space="preserve"> из члана 11. овог уговора</w:t>
      </w:r>
      <w:r w:rsidRPr="00DA7FC9">
        <w:rPr>
          <w:lang/>
        </w:rPr>
        <w:t>, са обавезом истовара добара.</w:t>
      </w:r>
    </w:p>
    <w:p w:rsidR="00FD1A4C" w:rsidRPr="00DA7FC9" w:rsidRDefault="00FD1A4C" w:rsidP="00FD1A4C">
      <w:pPr>
        <w:ind w:firstLine="720"/>
        <w:jc w:val="both"/>
        <w:rPr>
          <w:noProof/>
          <w:lang/>
        </w:rPr>
      </w:pPr>
      <w:r w:rsidRPr="00DA7FC9">
        <w:rPr>
          <w:noProof/>
          <w:lang/>
        </w:rPr>
        <w:t>Добављач се обавезује да ће наручену количину добара испоручивати на основу писаног захтева који наручилац доставља добављачу путем електронске поште на ___________________, а уколико то из било ког разлога није могуће, путем телефакса на број __</w:t>
      </w:r>
      <w:r w:rsidR="00A922DB" w:rsidRPr="00DA7FC9">
        <w:rPr>
          <w:noProof/>
          <w:lang/>
        </w:rPr>
        <w:t>________</w:t>
      </w:r>
      <w:r w:rsidRPr="00DA7FC9">
        <w:rPr>
          <w:noProof/>
          <w:lang/>
        </w:rPr>
        <w:t>_________.</w:t>
      </w:r>
    </w:p>
    <w:p w:rsidR="00FD1A4C" w:rsidRPr="00DA7FC9" w:rsidRDefault="00FD1A4C" w:rsidP="00FD1A4C">
      <w:pPr>
        <w:pStyle w:val="NoSpacing"/>
        <w:ind w:firstLine="708"/>
        <w:jc w:val="both"/>
        <w:rPr>
          <w:noProof/>
          <w:lang/>
        </w:rPr>
      </w:pPr>
      <w:bookmarkStart w:id="102" w:name="_Toc389742043"/>
      <w:bookmarkStart w:id="103" w:name="_Toc380740081"/>
      <w:r w:rsidRPr="00DA7FC9">
        <w:rPr>
          <w:noProof/>
          <w:lang/>
        </w:rPr>
        <w:t>Уз сваку испоруку добављач ће доставити отпремницу коју ће овлашћено лице за праћење реализације уговорних обавеза из члана 11. овог уговора потписати након провере да ли је количина и цена испоручених добара у складу са захтевом наручиоца и добављачевом понудом.</w:t>
      </w:r>
    </w:p>
    <w:p w:rsidR="00335508" w:rsidRPr="00DA7FC9" w:rsidRDefault="00335508" w:rsidP="00FD1A4C">
      <w:pPr>
        <w:pStyle w:val="NoSpacing"/>
        <w:ind w:firstLine="708"/>
        <w:jc w:val="both"/>
        <w:rPr>
          <w:noProof/>
          <w:lang/>
        </w:rPr>
      </w:pPr>
    </w:p>
    <w:p w:rsidR="00D51F61" w:rsidRPr="00DA7FC9" w:rsidRDefault="00D51F61" w:rsidP="00FD1A4C">
      <w:pPr>
        <w:pStyle w:val="NoSpacing"/>
        <w:ind w:firstLine="708"/>
        <w:jc w:val="both"/>
        <w:rPr>
          <w:noProof/>
          <w:lang/>
        </w:rPr>
      </w:pPr>
    </w:p>
    <w:p w:rsidR="00FD1A4C" w:rsidRPr="00DA7FC9" w:rsidRDefault="00FD1A4C" w:rsidP="00FD1A4C">
      <w:pPr>
        <w:jc w:val="center"/>
        <w:rPr>
          <w:b/>
          <w:lang/>
        </w:rPr>
      </w:pPr>
      <w:r w:rsidRPr="00DA7FC9">
        <w:rPr>
          <w:b/>
          <w:lang/>
        </w:rPr>
        <w:t>КВАЛИТЕТ ДОБАРА И ОТКЛАЊАЊЕ НЕДОСТАТАКА</w:t>
      </w:r>
    </w:p>
    <w:p w:rsidR="00FD1A4C" w:rsidRPr="00DA7FC9" w:rsidRDefault="00FD1A4C" w:rsidP="00FD1A4C">
      <w:pPr>
        <w:pStyle w:val="NoSpacing"/>
        <w:ind w:firstLine="708"/>
        <w:jc w:val="both"/>
        <w:rPr>
          <w:noProof/>
          <w:lang/>
        </w:rPr>
      </w:pPr>
    </w:p>
    <w:p w:rsidR="00FD1A4C" w:rsidRPr="00DA7FC9" w:rsidRDefault="00FD1A4C" w:rsidP="00FD1A4C">
      <w:pPr>
        <w:pStyle w:val="BodyTextIndent"/>
        <w:ind w:left="0" w:firstLine="0"/>
        <w:jc w:val="center"/>
        <w:outlineLvl w:val="0"/>
        <w:rPr>
          <w:noProof/>
          <w:color w:val="000000" w:themeColor="text1"/>
          <w:lang/>
        </w:rPr>
      </w:pPr>
      <w:bookmarkStart w:id="104" w:name="_Toc502745251"/>
      <w:bookmarkStart w:id="105" w:name="_Toc491089147"/>
      <w:bookmarkStart w:id="106" w:name="_Toc486313211"/>
      <w:bookmarkStart w:id="107" w:name="_Toc476814926"/>
      <w:bookmarkStart w:id="108" w:name="_Toc511819928"/>
      <w:r w:rsidRPr="00DA7FC9">
        <w:rPr>
          <w:noProof/>
          <w:color w:val="000000" w:themeColor="text1"/>
          <w:lang/>
        </w:rPr>
        <w:t>Члан 4.</w:t>
      </w:r>
      <w:bookmarkEnd w:id="104"/>
      <w:bookmarkEnd w:id="105"/>
      <w:bookmarkEnd w:id="106"/>
      <w:bookmarkEnd w:id="107"/>
      <w:bookmarkEnd w:id="108"/>
    </w:p>
    <w:p w:rsidR="00FD1A4C" w:rsidRPr="00DA7FC9" w:rsidRDefault="00FD1A4C" w:rsidP="00FD1A4C">
      <w:pPr>
        <w:pStyle w:val="BodyTextIndent"/>
        <w:ind w:left="0" w:firstLine="720"/>
        <w:jc w:val="both"/>
        <w:rPr>
          <w:b w:val="0"/>
          <w:noProof/>
          <w:color w:val="000000" w:themeColor="text1"/>
          <w:lang/>
        </w:rPr>
      </w:pPr>
      <w:r w:rsidRPr="00DA7FC9">
        <w:rPr>
          <w:b w:val="0"/>
          <w:noProof/>
          <w:color w:val="000000" w:themeColor="text1"/>
          <w:lang/>
        </w:rPr>
        <w:t>Добављач се обавезује да квалитет добара која су предмет овог уговора одговара стандардима и прописима Републике Србије и Европске уније о производњи и промету добара.</w:t>
      </w:r>
    </w:p>
    <w:p w:rsidR="00FD1A4C" w:rsidRPr="00DA7FC9" w:rsidRDefault="00FD1A4C" w:rsidP="00FD1A4C">
      <w:pPr>
        <w:pStyle w:val="BodyTextIndent"/>
        <w:ind w:left="0" w:firstLine="720"/>
        <w:jc w:val="both"/>
        <w:rPr>
          <w:b w:val="0"/>
          <w:noProof/>
          <w:color w:val="000000" w:themeColor="text1"/>
          <w:lang/>
        </w:rPr>
      </w:pPr>
      <w:r w:rsidRPr="00DA7FC9">
        <w:rPr>
          <w:b w:val="0"/>
          <w:noProof/>
          <w:color w:val="000000" w:themeColor="text1"/>
          <w:lang/>
        </w:rPr>
        <w:t>Добављач се обавезује да уз добра која су предмет овог уговора достави и одговарајућу документацију на српском језику која се односи на употребу, коришћење и складиштење тих добара, у којој су наведени и безбедносно-технички подаци важни за процену и отклањање ризика на раду.</w:t>
      </w:r>
    </w:p>
    <w:p w:rsidR="00FD1A4C" w:rsidRPr="00DA7FC9" w:rsidRDefault="00FD1A4C" w:rsidP="00FD1A4C">
      <w:pPr>
        <w:ind w:firstLine="708"/>
        <w:jc w:val="both"/>
        <w:rPr>
          <w:noProof/>
          <w:color w:val="000000" w:themeColor="text1"/>
          <w:lang/>
        </w:rPr>
      </w:pPr>
      <w:r w:rsidRPr="00DA7FC9">
        <w:rPr>
          <w:noProof/>
          <w:color w:val="000000" w:themeColor="text1"/>
          <w:lang/>
        </w:rPr>
        <w:t>Наручилац задржава право да у току реализације овог уговора захтева од добављача додатне потврде о квалитету добара која су предмет овог уговора уколико се приликом испоруке посумња у њихов квалитет, како би се утврдило да ли добра одговарају прописима о општој безбедности производа, прописима о здравственој исправности предмета опште употребе, као и другим важећим прописима.</w:t>
      </w:r>
    </w:p>
    <w:p w:rsidR="00FD1A4C" w:rsidRPr="00DA7FC9" w:rsidRDefault="00FD1A4C" w:rsidP="00FD1A4C">
      <w:pPr>
        <w:pStyle w:val="BodyTextIndent"/>
        <w:ind w:left="0" w:firstLine="720"/>
        <w:jc w:val="both"/>
        <w:rPr>
          <w:b w:val="0"/>
          <w:noProof/>
          <w:color w:val="000000" w:themeColor="text1"/>
          <w:lang/>
        </w:rPr>
      </w:pPr>
      <w:r w:rsidRPr="00DA7FC9">
        <w:rPr>
          <w:b w:val="0"/>
          <w:noProof/>
          <w:color w:val="000000" w:themeColor="text1"/>
          <w:lang/>
        </w:rPr>
        <w:t>У случају да се на добрима која су предмет овог уговора установи било какав недостатак, добављач се обавезује да замену рекламиране количине добара изврши у најкраћем могућем року, а најкасније у року од 24 часа од дана пријема писмене рекламације наручиоца.</w:t>
      </w:r>
    </w:p>
    <w:p w:rsidR="00FD1A4C" w:rsidRPr="00DA7FC9" w:rsidRDefault="00FD1A4C" w:rsidP="00FD1A4C">
      <w:pPr>
        <w:pStyle w:val="NoSpacing"/>
        <w:ind w:firstLine="708"/>
        <w:jc w:val="both"/>
        <w:rPr>
          <w:noProof/>
          <w:lang/>
        </w:rPr>
      </w:pPr>
      <w:r w:rsidRPr="00DA7FC9">
        <w:rPr>
          <w:noProof/>
          <w:color w:val="000000" w:themeColor="text1"/>
          <w:lang/>
        </w:rPr>
        <w:t xml:space="preserve">У случају да  добављач не изврши замену рекламиране количине добара у року из става 4. овог члана, Наручилац задржава право да раскине уговор и </w:t>
      </w:r>
      <w:r w:rsidRPr="00DA7FC9">
        <w:rPr>
          <w:noProof/>
          <w:lang/>
        </w:rPr>
        <w:t>наплати средство обезбеђења из члана 6. овог уговора.</w:t>
      </w:r>
    </w:p>
    <w:p w:rsidR="00335508" w:rsidRPr="00DA7FC9" w:rsidRDefault="00335508" w:rsidP="00003E04">
      <w:pPr>
        <w:autoSpaceDE w:val="0"/>
        <w:autoSpaceDN w:val="0"/>
        <w:adjustRightInd w:val="0"/>
        <w:rPr>
          <w:b/>
          <w:lang/>
        </w:rPr>
      </w:pPr>
    </w:p>
    <w:p w:rsidR="00FD1A4C" w:rsidRPr="00DA7FC9" w:rsidRDefault="00FD1A4C" w:rsidP="00FD1A4C">
      <w:pPr>
        <w:autoSpaceDE w:val="0"/>
        <w:autoSpaceDN w:val="0"/>
        <w:adjustRightInd w:val="0"/>
        <w:jc w:val="center"/>
        <w:rPr>
          <w:b/>
          <w:lang/>
        </w:rPr>
      </w:pPr>
      <w:r w:rsidRPr="00DA7FC9">
        <w:rPr>
          <w:b/>
          <w:lang/>
        </w:rPr>
        <w:t>НАЧИН И РОК ПЛАЋАЊА</w:t>
      </w:r>
    </w:p>
    <w:p w:rsidR="00FD1A4C" w:rsidRPr="00DA7FC9" w:rsidRDefault="00FD1A4C" w:rsidP="00FD1A4C">
      <w:pPr>
        <w:pStyle w:val="BodyTextIndent"/>
        <w:ind w:left="0" w:firstLine="0"/>
        <w:jc w:val="both"/>
        <w:rPr>
          <w:b w:val="0"/>
          <w:noProof/>
          <w:color w:val="000000" w:themeColor="text1"/>
          <w:lang/>
        </w:rPr>
      </w:pPr>
    </w:p>
    <w:p w:rsidR="00FD1A4C" w:rsidRPr="00DA7FC9" w:rsidRDefault="00FD1A4C" w:rsidP="00FD1A4C">
      <w:pPr>
        <w:jc w:val="center"/>
        <w:outlineLvl w:val="0"/>
        <w:rPr>
          <w:b/>
          <w:noProof/>
          <w:color w:val="000000" w:themeColor="text1"/>
          <w:lang/>
        </w:rPr>
      </w:pPr>
      <w:bookmarkStart w:id="109" w:name="_Toc502745252"/>
      <w:bookmarkStart w:id="110" w:name="_Toc491089148"/>
      <w:bookmarkStart w:id="111" w:name="_Toc486313212"/>
      <w:bookmarkStart w:id="112" w:name="_Toc476814928"/>
      <w:bookmarkStart w:id="113" w:name="_Toc511819929"/>
      <w:r w:rsidRPr="00DA7FC9">
        <w:rPr>
          <w:b/>
          <w:noProof/>
          <w:color w:val="000000" w:themeColor="text1"/>
          <w:lang/>
        </w:rPr>
        <w:t>Члан 5.</w:t>
      </w:r>
      <w:bookmarkEnd w:id="109"/>
      <w:bookmarkEnd w:id="110"/>
      <w:bookmarkEnd w:id="111"/>
      <w:bookmarkEnd w:id="112"/>
      <w:bookmarkEnd w:id="113"/>
    </w:p>
    <w:p w:rsidR="00FD1A4C" w:rsidRPr="00DA7FC9" w:rsidRDefault="00FD1A4C" w:rsidP="00FD1A4C">
      <w:pPr>
        <w:pStyle w:val="BodyTextIndent"/>
        <w:ind w:left="0" w:firstLine="720"/>
        <w:jc w:val="both"/>
        <w:rPr>
          <w:b w:val="0"/>
          <w:noProof/>
          <w:lang/>
        </w:rPr>
      </w:pPr>
      <w:r w:rsidRPr="00DA7FC9">
        <w:rPr>
          <w:b w:val="0"/>
          <w:noProof/>
          <w:lang/>
        </w:rPr>
        <w:t xml:space="preserve">Наручилац ће уговорену цену исплаћивати добављачу одложено у року од 90 дана од дана испоруке добара и пријема исправног рачуна за испоручену количину </w:t>
      </w:r>
      <w:r w:rsidRPr="00DA7FC9">
        <w:rPr>
          <w:b w:val="0"/>
          <w:noProof/>
          <w:lang/>
        </w:rPr>
        <w:lastRenderedPageBreak/>
        <w:t xml:space="preserve">добара, о чему потврду даје овлашћено лице </w:t>
      </w:r>
      <w:r w:rsidRPr="00DA7FC9">
        <w:rPr>
          <w:b w:val="0"/>
          <w:noProof/>
          <w:color w:val="000000" w:themeColor="text1"/>
          <w:lang/>
        </w:rPr>
        <w:t xml:space="preserve">за праћење  реализације уговорних обавеза </w:t>
      </w:r>
      <w:r w:rsidRPr="00DA7FC9">
        <w:rPr>
          <w:b w:val="0"/>
          <w:noProof/>
          <w:lang/>
        </w:rPr>
        <w:t>из члана 11. овог уговора.</w:t>
      </w:r>
    </w:p>
    <w:p w:rsidR="00FD1A4C" w:rsidRPr="00DA7FC9" w:rsidRDefault="00FD1A4C" w:rsidP="00FD1A4C">
      <w:pPr>
        <w:pStyle w:val="BodyTextIndent"/>
        <w:ind w:left="0" w:firstLine="720"/>
        <w:jc w:val="both"/>
        <w:rPr>
          <w:b w:val="0"/>
          <w:noProof/>
          <w:lang/>
        </w:rPr>
      </w:pPr>
      <w:r w:rsidRPr="00DA7FC9">
        <w:rPr>
          <w:b w:val="0"/>
          <w:noProof/>
          <w:lang/>
        </w:rPr>
        <w:t>Добављач се обавезује да назив добара из рачуна и отпремнице буде идентичан називима из обрасца понуде.</w:t>
      </w:r>
    </w:p>
    <w:p w:rsidR="00FD1A4C" w:rsidRPr="00DA7FC9" w:rsidRDefault="00FD1A4C" w:rsidP="00FD1A4C">
      <w:pPr>
        <w:pStyle w:val="BodyTextIndent"/>
        <w:ind w:left="0" w:firstLine="720"/>
        <w:jc w:val="both"/>
        <w:rPr>
          <w:b w:val="0"/>
          <w:noProof/>
          <w:lang/>
        </w:rPr>
      </w:pPr>
      <w:r w:rsidRPr="00DA7FC9">
        <w:rPr>
          <w:b w:val="0"/>
          <w:noProof/>
          <w:lang/>
        </w:rPr>
        <w:t>Добављач се обавезује да рачун достави преко писарнице наручиоца, адресирано на седиште наручиоца.</w:t>
      </w:r>
    </w:p>
    <w:p w:rsidR="00FD1A4C" w:rsidRPr="00DA7FC9" w:rsidRDefault="00FD1A4C" w:rsidP="00FD1A4C">
      <w:pPr>
        <w:ind w:firstLine="720"/>
        <w:jc w:val="both"/>
        <w:rPr>
          <w:lang/>
        </w:rPr>
      </w:pPr>
      <w:r w:rsidRPr="00DA7FC9">
        <w:rPr>
          <w:lang/>
        </w:rPr>
        <w:t>Плаћање по овом уговору у текућој буџетској години вршиће се до нивоа средстава обезбеђених Финансијским планом, а на основу Уговора закљученог са Републичким фондом за здравствено осигурање за ове намене.</w:t>
      </w:r>
    </w:p>
    <w:p w:rsidR="00FD1A4C" w:rsidRPr="00DA7FC9" w:rsidRDefault="00FD1A4C" w:rsidP="00FD1A4C">
      <w:pPr>
        <w:ind w:firstLine="720"/>
        <w:jc w:val="both"/>
        <w:rPr>
          <w:lang/>
        </w:rPr>
      </w:pPr>
      <w:r w:rsidRPr="00DA7FC9">
        <w:rPr>
          <w:lang/>
        </w:rPr>
        <w:t xml:space="preserve">За обавезе које по овом уговору доспевају у наредној буџетској години Наручилац ће извршити плаћање Добављачу по обезбеђивању финансијских средстава усвајањем Финансијског плана за наредну буџетску годину или доношењем Одлуке о привременом финансирању. </w:t>
      </w:r>
    </w:p>
    <w:p w:rsidR="00FD1A4C" w:rsidRPr="00DA7FC9" w:rsidRDefault="00FD1A4C" w:rsidP="00FD1A4C">
      <w:pPr>
        <w:ind w:firstLine="720"/>
        <w:jc w:val="both"/>
        <w:rPr>
          <w:lang/>
        </w:rPr>
      </w:pPr>
      <w:r w:rsidRPr="00DA7FC9">
        <w:rPr>
          <w:lang/>
        </w:rPr>
        <w:t>У супротном уговор престаје да важи без накнаде штете због немогућности преузимања обавеза од стране наручиоца.</w:t>
      </w:r>
    </w:p>
    <w:p w:rsidR="00FD1A4C" w:rsidRPr="00DA7FC9" w:rsidRDefault="00FD1A4C" w:rsidP="00FD1A4C">
      <w:pPr>
        <w:ind w:firstLine="720"/>
        <w:jc w:val="both"/>
        <w:rPr>
          <w:lang/>
        </w:rPr>
      </w:pPr>
    </w:p>
    <w:p w:rsidR="00554341" w:rsidRPr="00DA7FC9" w:rsidRDefault="00554341" w:rsidP="00FD1A4C">
      <w:pPr>
        <w:ind w:firstLine="720"/>
        <w:jc w:val="both"/>
        <w:rPr>
          <w:lang/>
        </w:rPr>
      </w:pPr>
    </w:p>
    <w:p w:rsidR="00FD1A4C" w:rsidRPr="00DA7FC9" w:rsidRDefault="00FD1A4C" w:rsidP="00FD1A4C">
      <w:pPr>
        <w:autoSpaceDE w:val="0"/>
        <w:autoSpaceDN w:val="0"/>
        <w:adjustRightInd w:val="0"/>
        <w:jc w:val="center"/>
        <w:rPr>
          <w:b/>
          <w:lang/>
        </w:rPr>
      </w:pPr>
      <w:r w:rsidRPr="00DA7FC9">
        <w:rPr>
          <w:b/>
          <w:lang/>
        </w:rPr>
        <w:t>СРЕДСТВА ОБЕЗБЕЂЕЊА</w:t>
      </w:r>
    </w:p>
    <w:p w:rsidR="00FD1A4C" w:rsidRPr="00DA7FC9" w:rsidRDefault="00FD1A4C" w:rsidP="00FD1A4C">
      <w:pPr>
        <w:ind w:firstLine="720"/>
        <w:jc w:val="both"/>
        <w:rPr>
          <w:lang/>
        </w:rPr>
      </w:pPr>
    </w:p>
    <w:p w:rsidR="00FD1A4C" w:rsidRPr="00DA7FC9" w:rsidRDefault="00FD1A4C" w:rsidP="00FD1A4C">
      <w:pPr>
        <w:jc w:val="center"/>
        <w:outlineLvl w:val="0"/>
        <w:rPr>
          <w:b/>
          <w:noProof/>
          <w:color w:val="000000" w:themeColor="text1"/>
          <w:lang/>
        </w:rPr>
      </w:pPr>
      <w:bookmarkStart w:id="114" w:name="_Toc502745253"/>
      <w:bookmarkStart w:id="115" w:name="_Toc491089149"/>
      <w:bookmarkStart w:id="116" w:name="_Toc486313213"/>
      <w:bookmarkStart w:id="117" w:name="_Toc476814929"/>
      <w:bookmarkStart w:id="118" w:name="_Toc511819930"/>
      <w:r w:rsidRPr="00DA7FC9">
        <w:rPr>
          <w:b/>
          <w:noProof/>
          <w:color w:val="000000" w:themeColor="text1"/>
          <w:lang/>
        </w:rPr>
        <w:t>Члан 6.</w:t>
      </w:r>
      <w:bookmarkEnd w:id="114"/>
      <w:bookmarkEnd w:id="115"/>
      <w:bookmarkEnd w:id="116"/>
      <w:bookmarkEnd w:id="117"/>
      <w:bookmarkEnd w:id="118"/>
    </w:p>
    <w:p w:rsidR="00FD1A4C" w:rsidRPr="00DA7FC9" w:rsidRDefault="00FD1A4C" w:rsidP="00FD1A4C">
      <w:pPr>
        <w:ind w:firstLine="720"/>
        <w:jc w:val="both"/>
        <w:rPr>
          <w:noProof/>
          <w:color w:val="000000" w:themeColor="text1"/>
          <w:lang/>
        </w:rPr>
      </w:pPr>
      <w:r w:rsidRPr="00DA7FC9">
        <w:rPr>
          <w:noProof/>
          <w:color w:val="000000" w:themeColor="text1"/>
          <w:lang/>
        </w:rPr>
        <w:t>Уговорне стране констатују да је добављач доставио наручиоцу следећа средства обезбеђења са овлашћењима за наплату:</w:t>
      </w:r>
    </w:p>
    <w:p w:rsidR="00FD1A4C" w:rsidRPr="00DA7FC9" w:rsidRDefault="00FD1A4C" w:rsidP="00FD1A4C">
      <w:pPr>
        <w:ind w:firstLine="708"/>
        <w:jc w:val="both"/>
        <w:rPr>
          <w:noProof/>
          <w:lang/>
        </w:rPr>
      </w:pPr>
      <w:r w:rsidRPr="00DA7FC9">
        <w:rPr>
          <w:b/>
          <w:lang/>
        </w:rPr>
        <w:t>-регистровану бланко меницу и менично овлашћење</w:t>
      </w:r>
      <w:r w:rsidRPr="00DA7FC9">
        <w:rPr>
          <w:b/>
          <w:noProof/>
          <w:lang/>
        </w:rPr>
        <w:t xml:space="preserve"> за добро извршење посла</w:t>
      </w:r>
      <w:r w:rsidRPr="00DA7FC9">
        <w:rPr>
          <w:noProof/>
          <w:lang/>
        </w:rPr>
        <w:t xml:space="preserve"> попуњен</w:t>
      </w:r>
      <w:r w:rsidR="00A922DB" w:rsidRPr="00DA7FC9">
        <w:rPr>
          <w:noProof/>
          <w:lang/>
        </w:rPr>
        <w:t>о</w:t>
      </w:r>
      <w:r w:rsidRPr="00DA7FC9">
        <w:rPr>
          <w:noProof/>
          <w:lang/>
        </w:rPr>
        <w:t xml:space="preserve"> на износ од 10% укупне вредности уговора без ПДВ</w:t>
      </w:r>
      <w:r w:rsidR="00554341" w:rsidRPr="00DA7FC9">
        <w:rPr>
          <w:noProof/>
          <w:lang/>
        </w:rPr>
        <w:t>-а</w:t>
      </w:r>
      <w:r w:rsidRPr="00DA7FC9">
        <w:rPr>
          <w:noProof/>
          <w:lang/>
        </w:rPr>
        <w:t>, која је наплатива у случајевима да добављач не испуњава своје обавезе из уговора, утврђеним чланом 3. овог уговора.</w:t>
      </w:r>
    </w:p>
    <w:p w:rsidR="00FD1A4C" w:rsidRPr="00DA7FC9" w:rsidRDefault="00FD1A4C" w:rsidP="00FD1A4C">
      <w:pPr>
        <w:ind w:firstLine="708"/>
        <w:jc w:val="both"/>
        <w:rPr>
          <w:lang/>
        </w:rPr>
      </w:pPr>
      <w:r w:rsidRPr="00DA7FC9">
        <w:rPr>
          <w:noProof/>
          <w:lang/>
        </w:rPr>
        <w:t>Уколико се за време трајања уговора промене рокови за извршење уговорне обавезе, важност менице и меничног овлашћења из претходног става мора се продужи тако да иста важи најмање месец дана дуже од истека рока за коначно извршење посла.</w:t>
      </w:r>
    </w:p>
    <w:p w:rsidR="00FD1A4C" w:rsidRPr="00DA7FC9" w:rsidRDefault="00FD1A4C" w:rsidP="00FD1A4C">
      <w:pPr>
        <w:autoSpaceDE w:val="0"/>
        <w:autoSpaceDN w:val="0"/>
        <w:adjustRightInd w:val="0"/>
        <w:jc w:val="center"/>
        <w:rPr>
          <w:b/>
          <w:lang/>
        </w:rPr>
      </w:pPr>
    </w:p>
    <w:p w:rsidR="00554341" w:rsidRPr="00DA7FC9" w:rsidRDefault="00554341" w:rsidP="00FD1A4C">
      <w:pPr>
        <w:autoSpaceDE w:val="0"/>
        <w:autoSpaceDN w:val="0"/>
        <w:adjustRightInd w:val="0"/>
        <w:jc w:val="center"/>
        <w:rPr>
          <w:b/>
          <w:lang/>
        </w:rPr>
      </w:pPr>
    </w:p>
    <w:p w:rsidR="00FD1A4C" w:rsidRPr="00DA7FC9" w:rsidRDefault="00FD1A4C" w:rsidP="00FD1A4C">
      <w:pPr>
        <w:autoSpaceDE w:val="0"/>
        <w:autoSpaceDN w:val="0"/>
        <w:adjustRightInd w:val="0"/>
        <w:jc w:val="center"/>
        <w:rPr>
          <w:b/>
          <w:lang/>
        </w:rPr>
      </w:pPr>
      <w:r w:rsidRPr="00DA7FC9">
        <w:rPr>
          <w:b/>
          <w:lang/>
        </w:rPr>
        <w:t>ВИША СИЛА</w:t>
      </w:r>
    </w:p>
    <w:p w:rsidR="00FD1A4C" w:rsidRPr="00DA7FC9" w:rsidRDefault="00FD1A4C" w:rsidP="00FD1A4C">
      <w:pPr>
        <w:pStyle w:val="BodyTextIndent"/>
        <w:ind w:left="0" w:firstLine="0"/>
        <w:jc w:val="both"/>
        <w:rPr>
          <w:b w:val="0"/>
          <w:noProof/>
          <w:color w:val="000000" w:themeColor="text1"/>
          <w:lang/>
        </w:rPr>
      </w:pPr>
    </w:p>
    <w:p w:rsidR="00FD1A4C" w:rsidRPr="00DA7FC9" w:rsidRDefault="00FD1A4C" w:rsidP="00FD1A4C">
      <w:pPr>
        <w:pStyle w:val="BodyTextIndent"/>
        <w:ind w:left="0" w:firstLine="0"/>
        <w:jc w:val="center"/>
        <w:outlineLvl w:val="0"/>
        <w:rPr>
          <w:noProof/>
          <w:color w:val="000000" w:themeColor="text1"/>
          <w:lang/>
        </w:rPr>
      </w:pPr>
      <w:bookmarkStart w:id="119" w:name="_Toc502745254"/>
      <w:bookmarkStart w:id="120" w:name="_Toc491089150"/>
      <w:bookmarkStart w:id="121" w:name="_Toc486313214"/>
      <w:bookmarkStart w:id="122" w:name="_Toc476814930"/>
      <w:bookmarkStart w:id="123" w:name="_Toc448141809"/>
      <w:bookmarkStart w:id="124" w:name="_Toc511819931"/>
      <w:r w:rsidRPr="00DA7FC9">
        <w:rPr>
          <w:noProof/>
          <w:color w:val="000000" w:themeColor="text1"/>
          <w:lang/>
        </w:rPr>
        <w:t>Члан 7.</w:t>
      </w:r>
      <w:bookmarkEnd w:id="102"/>
      <w:bookmarkEnd w:id="103"/>
      <w:bookmarkEnd w:id="119"/>
      <w:bookmarkEnd w:id="120"/>
      <w:bookmarkEnd w:id="121"/>
      <w:bookmarkEnd w:id="122"/>
      <w:bookmarkEnd w:id="123"/>
      <w:bookmarkEnd w:id="124"/>
    </w:p>
    <w:p w:rsidR="00FD1A4C" w:rsidRPr="00DA7FC9" w:rsidRDefault="00FD1A4C" w:rsidP="00FD1A4C">
      <w:pPr>
        <w:ind w:firstLine="720"/>
        <w:jc w:val="both"/>
        <w:rPr>
          <w:noProof/>
          <w:lang/>
        </w:rPr>
      </w:pPr>
      <w:r w:rsidRPr="00DA7FC9">
        <w:rPr>
          <w:noProof/>
          <w:lang/>
        </w:rPr>
        <w:t>У случају наступања чињеница које могу утицати да предмет овог уговора не буде извршен у роковима предвиђеним овим уговором, једна уговорна страна је дужна да одмах по њиховом сазнању о истим писмено обавести другу уговорну страну.</w:t>
      </w:r>
    </w:p>
    <w:p w:rsidR="00FD1A4C" w:rsidRPr="00DA7FC9" w:rsidRDefault="00FD1A4C" w:rsidP="00FD1A4C">
      <w:pPr>
        <w:ind w:firstLine="720"/>
        <w:jc w:val="both"/>
        <w:rPr>
          <w:noProof/>
          <w:lang/>
        </w:rPr>
      </w:pPr>
      <w:r w:rsidRPr="00DA7FC9">
        <w:rPr>
          <w:noProof/>
          <w:lang/>
        </w:rPr>
        <w:t>Сва обавештења која нису дата у писаном облику не производе правно дејство.</w:t>
      </w:r>
    </w:p>
    <w:p w:rsidR="00FD1A4C" w:rsidRPr="00DA7FC9" w:rsidRDefault="00FD1A4C" w:rsidP="00FD1A4C">
      <w:pPr>
        <w:ind w:firstLine="708"/>
        <w:jc w:val="both"/>
        <w:rPr>
          <w:lang/>
        </w:rPr>
      </w:pPr>
      <w:r w:rsidRPr="00DA7FC9">
        <w:rPr>
          <w:noProof/>
          <w:lang/>
        </w:rPr>
        <w:t>Рокови предвиђени овим уговором могу бити продужени услед настанка случаја више силе,</w:t>
      </w:r>
      <w:r w:rsidRPr="00DA7FC9">
        <w:rPr>
          <w:shd w:val="clear" w:color="auto" w:fill="FFFFFF"/>
          <w:lang/>
        </w:rPr>
        <w:t xml:space="preserve"> односно наступања свих оних </w:t>
      </w:r>
      <w:r w:rsidRPr="00DA7FC9">
        <w:rPr>
          <w:lang/>
        </w:rPr>
        <w:t>догађаја који се нису могли предвидвети, избећи или отклонити,</w:t>
      </w:r>
      <w:r w:rsidRPr="00DA7FC9">
        <w:rPr>
          <w:shd w:val="clear" w:color="auto" w:fill="FFFFFF"/>
          <w:lang/>
        </w:rPr>
        <w:t xml:space="preserve"> у тренутку закључења</w:t>
      </w:r>
      <w:r w:rsidRPr="00DA7FC9">
        <w:rPr>
          <w:rStyle w:val="apple-converted-space"/>
          <w:shd w:val="clear" w:color="auto" w:fill="FFFFFF"/>
          <w:lang/>
        </w:rPr>
        <w:t xml:space="preserve"> </w:t>
      </w:r>
      <w:hyperlink r:id="rId15" w:tooltip="Ugovor" w:history="1">
        <w:r w:rsidRPr="00DA7FC9">
          <w:rPr>
            <w:rStyle w:val="Hyperlink"/>
            <w:color w:val="auto"/>
            <w:u w:val="none"/>
            <w:shd w:val="clear" w:color="auto" w:fill="FFFFFF"/>
            <w:lang/>
          </w:rPr>
          <w:t>Уговора</w:t>
        </w:r>
      </w:hyperlink>
      <w:r w:rsidRPr="00DA7FC9">
        <w:rPr>
          <w:rStyle w:val="apple-converted-space"/>
          <w:shd w:val="clear" w:color="auto" w:fill="FFFFFF"/>
          <w:lang/>
        </w:rPr>
        <w:t xml:space="preserve">, </w:t>
      </w:r>
      <w:r w:rsidRPr="00DA7FC9">
        <w:rPr>
          <w:shd w:val="clear" w:color="auto" w:fill="FFFFFF"/>
          <w:lang/>
        </w:rPr>
        <w:t>и на који уговорне стране објективно не могу и нису могле да утичу (догађај мора бити за уговорне стране неочекиван, изванредан, непредвидив), нпр.</w:t>
      </w:r>
      <w:r w:rsidRPr="00DA7FC9">
        <w:rPr>
          <w:rStyle w:val="apple-converted-space"/>
          <w:shd w:val="clear" w:color="auto" w:fill="FFFFFF"/>
          <w:lang/>
        </w:rPr>
        <w:t xml:space="preserve"> </w:t>
      </w:r>
      <w:hyperlink r:id="rId16" w:tooltip="Rat" w:history="1">
        <w:r w:rsidRPr="00DA7FC9">
          <w:rPr>
            <w:rStyle w:val="Hyperlink"/>
            <w:color w:val="auto"/>
            <w:u w:val="none"/>
            <w:shd w:val="clear" w:color="auto" w:fill="FFFFFF"/>
            <w:lang/>
          </w:rPr>
          <w:t>ратно</w:t>
        </w:r>
      </w:hyperlink>
      <w:r w:rsidRPr="00DA7FC9">
        <w:rPr>
          <w:rStyle w:val="apple-converted-space"/>
          <w:shd w:val="clear" w:color="auto" w:fill="FFFFFF"/>
          <w:lang/>
        </w:rPr>
        <w:t xml:space="preserve"> </w:t>
      </w:r>
      <w:r w:rsidRPr="00DA7FC9">
        <w:rPr>
          <w:shd w:val="clear" w:color="auto" w:fill="FFFFFF"/>
          <w:lang/>
        </w:rPr>
        <w:t>стање,</w:t>
      </w:r>
      <w:r w:rsidRPr="00DA7FC9">
        <w:rPr>
          <w:rStyle w:val="apple-converted-space"/>
          <w:shd w:val="clear" w:color="auto" w:fill="FFFFFF"/>
          <w:lang/>
        </w:rPr>
        <w:t xml:space="preserve"> </w:t>
      </w:r>
      <w:hyperlink r:id="rId17" w:tooltip="Štrajk" w:history="1">
        <w:r w:rsidRPr="00DA7FC9">
          <w:rPr>
            <w:rStyle w:val="Hyperlink"/>
            <w:color w:val="auto"/>
            <w:u w:val="none"/>
            <w:shd w:val="clear" w:color="auto" w:fill="FFFFFF"/>
            <w:lang/>
          </w:rPr>
          <w:t>штрајк</w:t>
        </w:r>
      </w:hyperlink>
      <w:r w:rsidRPr="00DA7FC9">
        <w:rPr>
          <w:shd w:val="clear" w:color="auto" w:fill="FFFFFF"/>
          <w:lang/>
        </w:rPr>
        <w:t xml:space="preserve">, елементарне непогоде, природне катастрофе, </w:t>
      </w:r>
      <w:r w:rsidRPr="00DA7FC9">
        <w:rPr>
          <w:lang/>
        </w:rPr>
        <w:t>пожар, поплава, експлозија, транспортне несреће изазване природним катастрофама, одлуке органа власти, забране увоза, извоза и други случајеви, који су законом утврђени као виша сила, те се у предвиђеним случајевима  уговорне стране ослобођају су одговорности за штету.</w:t>
      </w:r>
    </w:p>
    <w:p w:rsidR="00FD1A4C" w:rsidRPr="00DA7FC9" w:rsidRDefault="00FD1A4C" w:rsidP="00FD1A4C">
      <w:pPr>
        <w:ind w:firstLine="708"/>
        <w:jc w:val="both"/>
        <w:rPr>
          <w:rStyle w:val="Hyperlink"/>
          <w:color w:val="auto"/>
          <w:u w:val="none"/>
          <w:lang/>
        </w:rPr>
      </w:pPr>
      <w:r w:rsidRPr="00DA7FC9">
        <w:rPr>
          <w:lang/>
        </w:rPr>
        <w:t>Уколико наступе случајеви одређени као виша сила, односно оних случајева на које уговорне стране не могу утицати, а које чине испуњење уговора трајно или привремено немогућим, наручилац може да обустави испуњење уговорних обавеза до момента отклањања догађаја који је наступио или</w:t>
      </w:r>
      <w:r w:rsidRPr="00DA7FC9">
        <w:rPr>
          <w:rStyle w:val="apple-converted-space"/>
          <w:lang/>
        </w:rPr>
        <w:t xml:space="preserve"> да приступи </w:t>
      </w:r>
      <w:hyperlink r:id="rId18" w:tooltip="Raskid ugovora (страница не постоји)" w:history="1">
        <w:r w:rsidRPr="00DA7FC9">
          <w:rPr>
            <w:rStyle w:val="Hyperlink"/>
            <w:color w:val="auto"/>
            <w:u w:val="none"/>
            <w:lang/>
          </w:rPr>
          <w:t>раскиду уговора</w:t>
        </w:r>
      </w:hyperlink>
      <w:r w:rsidRPr="00DA7FC9">
        <w:rPr>
          <w:rStyle w:val="Hyperlink"/>
          <w:color w:val="auto"/>
          <w:u w:val="none"/>
          <w:lang/>
        </w:rPr>
        <w:t xml:space="preserve">, </w:t>
      </w:r>
    </w:p>
    <w:p w:rsidR="00335508" w:rsidRPr="00DA7FC9" w:rsidRDefault="00FD1A4C" w:rsidP="00003E04">
      <w:pPr>
        <w:ind w:firstLine="708"/>
        <w:jc w:val="both"/>
        <w:rPr>
          <w:lang/>
        </w:rPr>
      </w:pPr>
      <w:r w:rsidRPr="00DA7FC9">
        <w:rPr>
          <w:lang/>
        </w:rPr>
        <w:lastRenderedPageBreak/>
        <w:t>У случају наступања чињеница из претходног става наручилац ће измене уговорних обавеза регулисати у складу са чланом 14. овог уговора.</w:t>
      </w:r>
    </w:p>
    <w:p w:rsidR="00554341" w:rsidRPr="00DA7FC9" w:rsidRDefault="00554341" w:rsidP="005E5594">
      <w:pPr>
        <w:jc w:val="both"/>
        <w:rPr>
          <w:lang/>
        </w:rPr>
      </w:pPr>
    </w:p>
    <w:p w:rsidR="00FD1A4C" w:rsidRPr="00DA7FC9" w:rsidRDefault="00FD1A4C" w:rsidP="00FD1A4C">
      <w:pPr>
        <w:jc w:val="center"/>
        <w:rPr>
          <w:b/>
          <w:noProof/>
          <w:color w:val="000000" w:themeColor="text1"/>
          <w:lang/>
        </w:rPr>
      </w:pPr>
      <w:r w:rsidRPr="00DA7FC9">
        <w:rPr>
          <w:b/>
          <w:noProof/>
          <w:color w:val="000000" w:themeColor="text1"/>
          <w:lang/>
        </w:rPr>
        <w:t>ИЗМЕНЕ УГОВОРА</w:t>
      </w:r>
    </w:p>
    <w:p w:rsidR="00FD1A4C" w:rsidRPr="00DA7FC9" w:rsidRDefault="00FD1A4C" w:rsidP="00FD1A4C">
      <w:pPr>
        <w:jc w:val="both"/>
        <w:rPr>
          <w:b/>
          <w:noProof/>
          <w:color w:val="000000" w:themeColor="text1"/>
          <w:lang/>
        </w:rPr>
      </w:pPr>
    </w:p>
    <w:p w:rsidR="00FD1A4C" w:rsidRPr="00DA7FC9" w:rsidRDefault="00FD1A4C" w:rsidP="00FD1A4C">
      <w:pPr>
        <w:jc w:val="center"/>
        <w:outlineLvl w:val="0"/>
        <w:rPr>
          <w:b/>
          <w:noProof/>
          <w:color w:val="000000" w:themeColor="text1"/>
          <w:lang/>
        </w:rPr>
      </w:pPr>
      <w:bookmarkStart w:id="125" w:name="_Toc502745255"/>
      <w:bookmarkStart w:id="126" w:name="_Toc491089151"/>
      <w:bookmarkStart w:id="127" w:name="_Toc486313215"/>
      <w:bookmarkStart w:id="128" w:name="_Toc476814931"/>
      <w:bookmarkStart w:id="129" w:name="_Toc448141813"/>
      <w:bookmarkStart w:id="130" w:name="_Toc389742047"/>
      <w:bookmarkStart w:id="131" w:name="_Toc380740085"/>
      <w:bookmarkStart w:id="132" w:name="_Toc511819932"/>
      <w:r w:rsidRPr="00DA7FC9">
        <w:rPr>
          <w:b/>
          <w:noProof/>
          <w:color w:val="000000" w:themeColor="text1"/>
          <w:lang/>
        </w:rPr>
        <w:t>Члан 8.</w:t>
      </w:r>
      <w:bookmarkEnd w:id="125"/>
      <w:bookmarkEnd w:id="126"/>
      <w:bookmarkEnd w:id="127"/>
      <w:bookmarkEnd w:id="128"/>
      <w:bookmarkEnd w:id="129"/>
      <w:bookmarkEnd w:id="130"/>
      <w:bookmarkEnd w:id="131"/>
      <w:bookmarkEnd w:id="132"/>
    </w:p>
    <w:p w:rsidR="00FD1A4C" w:rsidRPr="00DA7FC9" w:rsidRDefault="00FD1A4C" w:rsidP="00FD1A4C">
      <w:pPr>
        <w:ind w:firstLine="720"/>
        <w:jc w:val="both"/>
        <w:rPr>
          <w:noProof/>
          <w:color w:val="000000" w:themeColor="text1"/>
          <w:lang/>
        </w:rPr>
      </w:pPr>
      <w:r w:rsidRPr="00DA7FC9">
        <w:rPr>
          <w:lang/>
        </w:rPr>
        <w:t xml:space="preserve">У складу са чланом 115. </w:t>
      </w:r>
      <w:r w:rsidRPr="00DA7FC9">
        <w:rPr>
          <w:noProof/>
          <w:color w:val="000000" w:themeColor="text1"/>
          <w:lang/>
        </w:rPr>
        <w:t>Закона о јавним набавкама</w:t>
      </w:r>
      <w:r w:rsidRPr="00DA7FC9">
        <w:rPr>
          <w:lang/>
        </w:rPr>
        <w:t xml:space="preserve">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 првобитно закљученог уговора, при чему укупна вредност повећања уговора не може да буде већа од вредности из члана 39. став 1. </w:t>
      </w:r>
      <w:r w:rsidRPr="00DA7FC9">
        <w:rPr>
          <w:noProof/>
          <w:color w:val="000000" w:themeColor="text1"/>
          <w:lang/>
        </w:rPr>
        <w:t>Закона о јавним набавкама.</w:t>
      </w:r>
    </w:p>
    <w:p w:rsidR="00FD1A4C" w:rsidRPr="00DA7FC9" w:rsidRDefault="00FD1A4C" w:rsidP="00FD1A4C">
      <w:pPr>
        <w:ind w:firstLine="720"/>
        <w:jc w:val="both"/>
        <w:rPr>
          <w:lang/>
        </w:rPr>
      </w:pPr>
      <w:r w:rsidRPr="00DA7FC9">
        <w:rPr>
          <w:shd w:val="clear" w:color="auto" w:fill="FFFFFF"/>
          <w:lang/>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 и образложени, односно предвиђени посебним прописима. Променом цене не сматра се усклађивање цене са унапред јасно дефинисаним параметрима у овом уговору и конкурсној документацији.</w:t>
      </w:r>
    </w:p>
    <w:p w:rsidR="00FD1A4C" w:rsidRPr="00DA7FC9" w:rsidRDefault="00FD1A4C" w:rsidP="00FD1A4C">
      <w:pPr>
        <w:ind w:firstLine="720"/>
        <w:jc w:val="both"/>
        <w:rPr>
          <w:lang/>
        </w:rPr>
      </w:pPr>
    </w:p>
    <w:p w:rsidR="00FD1A4C" w:rsidRPr="00DA7FC9" w:rsidRDefault="00FD1A4C" w:rsidP="00FD1A4C">
      <w:pPr>
        <w:jc w:val="both"/>
        <w:rPr>
          <w:lang/>
        </w:rPr>
      </w:pPr>
      <w:r w:rsidRPr="00DA7FC9">
        <w:rPr>
          <w:lang/>
        </w:rPr>
        <w:t>Наручилац ће дозволити измене уговора у следећим ситуацијама:</w:t>
      </w:r>
    </w:p>
    <w:p w:rsidR="00FD1A4C" w:rsidRPr="00DA7FC9" w:rsidRDefault="00FD1A4C" w:rsidP="00FD1A4C">
      <w:pPr>
        <w:pStyle w:val="ListParagraph"/>
        <w:numPr>
          <w:ilvl w:val="0"/>
          <w:numId w:val="1"/>
        </w:numPr>
        <w:jc w:val="both"/>
        <w:rPr>
          <w:lang/>
        </w:rPr>
      </w:pPr>
      <w:r w:rsidRPr="00DA7FC9">
        <w:rPr>
          <w:lang/>
        </w:rPr>
        <w:t>Уколико се повећа обим предмета јавне набавке због непредвиђених околности;</w:t>
      </w:r>
    </w:p>
    <w:p w:rsidR="00FD1A4C" w:rsidRPr="00DA7FC9" w:rsidRDefault="00FD1A4C" w:rsidP="00FD1A4C">
      <w:pPr>
        <w:pStyle w:val="ListParagraph"/>
        <w:numPr>
          <w:ilvl w:val="0"/>
          <w:numId w:val="1"/>
        </w:numPr>
        <w:jc w:val="both"/>
        <w:rPr>
          <w:lang/>
        </w:rPr>
      </w:pPr>
      <w:r w:rsidRPr="00DA7FC9">
        <w:rPr>
          <w:lang/>
        </w:rPr>
        <w:t>У случајевима да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Уговором преузете обавезе;</w:t>
      </w:r>
    </w:p>
    <w:p w:rsidR="00FD1A4C" w:rsidRPr="00DA7FC9" w:rsidRDefault="00FD1A4C" w:rsidP="00FD1A4C">
      <w:pPr>
        <w:pStyle w:val="ListParagraph"/>
        <w:numPr>
          <w:ilvl w:val="0"/>
          <w:numId w:val="1"/>
        </w:numPr>
        <w:jc w:val="both"/>
        <w:rPr>
          <w:lang/>
        </w:rPr>
      </w:pPr>
      <w:r w:rsidRPr="00DA7FC9">
        <w:rPr>
          <w:lang/>
        </w:rPr>
        <w:t>Уколико наступе оне околности дефинисане чланом. 7. овог уговора, а које су проузроковале немогућност испуњења уговорених обавеза уговорних страна у уговором одређеном року;</w:t>
      </w:r>
    </w:p>
    <w:p w:rsidR="00FD1A4C" w:rsidRPr="00DA7FC9" w:rsidRDefault="00FD1A4C" w:rsidP="00FD1A4C">
      <w:pPr>
        <w:pStyle w:val="ListParagraph"/>
        <w:numPr>
          <w:ilvl w:val="0"/>
          <w:numId w:val="1"/>
        </w:numPr>
        <w:jc w:val="both"/>
        <w:rPr>
          <w:lang/>
        </w:rPr>
      </w:pPr>
      <w:r w:rsidRPr="00DA7FC9">
        <w:rPr>
          <w:lang/>
        </w:rPr>
        <w:t>Као и уколико наступе све оне околности које представљају основ за измену Уговора али су у интересу наручиоца и корисника задравствене услуге.</w:t>
      </w:r>
    </w:p>
    <w:p w:rsidR="00FD1A4C" w:rsidRPr="00DA7FC9" w:rsidRDefault="00FD1A4C" w:rsidP="00FD1A4C">
      <w:pPr>
        <w:pStyle w:val="ListParagraph"/>
        <w:ind w:left="405"/>
        <w:jc w:val="both"/>
        <w:rPr>
          <w:lang/>
        </w:rPr>
      </w:pPr>
    </w:p>
    <w:p w:rsidR="00A922DB" w:rsidRPr="00DA7FC9" w:rsidRDefault="00A922DB" w:rsidP="00FD1A4C">
      <w:pPr>
        <w:pStyle w:val="ListParagraph"/>
        <w:ind w:left="405"/>
        <w:jc w:val="both"/>
        <w:rPr>
          <w:lang/>
        </w:rPr>
      </w:pPr>
    </w:p>
    <w:p w:rsidR="00FD1A4C" w:rsidRPr="00DA7FC9" w:rsidRDefault="00FD1A4C" w:rsidP="00FD1A4C">
      <w:pPr>
        <w:jc w:val="center"/>
        <w:outlineLvl w:val="0"/>
        <w:rPr>
          <w:b/>
          <w:noProof/>
          <w:color w:val="000000" w:themeColor="text1"/>
          <w:lang/>
        </w:rPr>
      </w:pPr>
      <w:bookmarkStart w:id="133" w:name="_Toc502745256"/>
      <w:bookmarkStart w:id="134" w:name="_Toc491089152"/>
      <w:bookmarkStart w:id="135" w:name="_Toc486313216"/>
      <w:bookmarkStart w:id="136" w:name="_Toc511819933"/>
      <w:r w:rsidRPr="00DA7FC9">
        <w:rPr>
          <w:b/>
          <w:noProof/>
          <w:color w:val="000000" w:themeColor="text1"/>
          <w:lang/>
        </w:rPr>
        <w:t>РАСКИД УГОВОРА</w:t>
      </w:r>
      <w:bookmarkEnd w:id="133"/>
      <w:bookmarkEnd w:id="134"/>
      <w:bookmarkEnd w:id="135"/>
      <w:bookmarkEnd w:id="136"/>
    </w:p>
    <w:p w:rsidR="00FD1A4C" w:rsidRPr="00DA7FC9" w:rsidRDefault="00FD1A4C" w:rsidP="00FD1A4C">
      <w:pPr>
        <w:jc w:val="center"/>
        <w:outlineLvl w:val="0"/>
        <w:rPr>
          <w:b/>
          <w:noProof/>
          <w:color w:val="000000" w:themeColor="text1"/>
          <w:lang/>
        </w:rPr>
      </w:pPr>
    </w:p>
    <w:p w:rsidR="00FD1A4C" w:rsidRPr="00DA7FC9" w:rsidRDefault="00FD1A4C" w:rsidP="00FD1A4C">
      <w:pPr>
        <w:jc w:val="center"/>
        <w:outlineLvl w:val="0"/>
        <w:rPr>
          <w:b/>
          <w:noProof/>
          <w:color w:val="000000" w:themeColor="text1"/>
          <w:lang/>
        </w:rPr>
      </w:pPr>
      <w:bookmarkStart w:id="137" w:name="_Toc502745257"/>
      <w:bookmarkStart w:id="138" w:name="_Toc491089153"/>
      <w:bookmarkStart w:id="139" w:name="_Toc486313217"/>
      <w:bookmarkStart w:id="140" w:name="_Toc476814932"/>
      <w:bookmarkStart w:id="141" w:name="_Toc511819934"/>
      <w:r w:rsidRPr="00DA7FC9">
        <w:rPr>
          <w:b/>
          <w:noProof/>
          <w:color w:val="000000" w:themeColor="text1"/>
          <w:lang/>
        </w:rPr>
        <w:t>Члан 9.</w:t>
      </w:r>
      <w:bookmarkEnd w:id="137"/>
      <w:bookmarkEnd w:id="138"/>
      <w:bookmarkEnd w:id="139"/>
      <w:bookmarkEnd w:id="140"/>
      <w:bookmarkEnd w:id="141"/>
    </w:p>
    <w:p w:rsidR="00FD1A4C" w:rsidRPr="00DA7FC9" w:rsidRDefault="00FD1A4C" w:rsidP="00FD1A4C">
      <w:pPr>
        <w:shd w:val="clear" w:color="auto" w:fill="FFFFFF"/>
        <w:ind w:firstLine="720"/>
        <w:jc w:val="both"/>
        <w:rPr>
          <w:color w:val="000000"/>
          <w:lang/>
        </w:rPr>
      </w:pPr>
      <w:r w:rsidRPr="00DA7FC9">
        <w:rPr>
          <w:color w:val="000000"/>
          <w:lang/>
        </w:rPr>
        <w:t>Свака уговорна страна незадовољна испуњењем уговорних обавеза друге уговорне стране може захтевати раскид уговора.</w:t>
      </w:r>
    </w:p>
    <w:p w:rsidR="00FD1A4C" w:rsidRPr="00DA7FC9" w:rsidRDefault="00FD1A4C" w:rsidP="00FD1A4C">
      <w:pPr>
        <w:ind w:firstLine="720"/>
        <w:jc w:val="both"/>
        <w:rPr>
          <w:noProof/>
          <w:lang/>
        </w:rPr>
      </w:pPr>
      <w:r w:rsidRPr="00DA7FC9">
        <w:rPr>
          <w:noProof/>
          <w:color w:val="000000" w:themeColor="text1"/>
          <w:lang/>
        </w:rPr>
        <w:t xml:space="preserve">Уговорна страна која жели да раскине уговор се обавезује да претходно, другој уговорној страни, достави писано обавештење о разлозима за раскид уговора и да јој остави примерен рок од 7 (седам) дана за испуњење обавеза. Уколико друга уговорна </w:t>
      </w:r>
      <w:r w:rsidRPr="00DA7FC9">
        <w:rPr>
          <w:noProof/>
          <w:lang/>
        </w:rPr>
        <w:t>страна не испуни обавезу ни у накнадно остављеном примереном року – Уговор се може раскинути, осим у случају неиспуњења незнатног дела обавезе.</w:t>
      </w:r>
    </w:p>
    <w:p w:rsidR="00FD1A4C" w:rsidRPr="00DA7FC9" w:rsidRDefault="00FD1A4C" w:rsidP="00FD1A4C">
      <w:pPr>
        <w:ind w:firstLine="720"/>
        <w:jc w:val="both"/>
        <w:rPr>
          <w:noProof/>
          <w:lang/>
        </w:rPr>
      </w:pPr>
      <w:r w:rsidRPr="00DA7FC9">
        <w:rPr>
          <w:noProof/>
          <w:lang/>
        </w:rPr>
        <w:t xml:space="preserve">Уколико добављач не поступи у складу са обавезама које је преузеo закључењем овог уговора и писменим обавештењем, наручилац ће поступити у складу са чланом 10. став 4. алинeја 1. овог уговора. </w:t>
      </w:r>
    </w:p>
    <w:p w:rsidR="00554341" w:rsidRPr="00DA7FC9" w:rsidRDefault="00FD1A4C" w:rsidP="005E5594">
      <w:pPr>
        <w:ind w:firstLine="708"/>
        <w:jc w:val="both"/>
        <w:rPr>
          <w:szCs w:val="22"/>
          <w:lang/>
        </w:rPr>
      </w:pPr>
      <w:r w:rsidRPr="00DA7FC9">
        <w:rPr>
          <w:szCs w:val="22"/>
          <w:lang/>
        </w:rPr>
        <w:t>У случaју рaскидa уговорa, примењивaће се одредбе Зaконa о облигaционим односимa.</w:t>
      </w:r>
    </w:p>
    <w:p w:rsidR="005E5594" w:rsidRPr="00DA7FC9" w:rsidRDefault="005E5594" w:rsidP="005E5594">
      <w:pPr>
        <w:ind w:firstLine="708"/>
        <w:jc w:val="both"/>
        <w:rPr>
          <w:szCs w:val="22"/>
          <w:lang/>
        </w:rPr>
      </w:pPr>
    </w:p>
    <w:p w:rsidR="005E5594" w:rsidRPr="00DA7FC9" w:rsidRDefault="005E5594" w:rsidP="005E5594">
      <w:pPr>
        <w:ind w:firstLine="708"/>
        <w:jc w:val="both"/>
        <w:rPr>
          <w:szCs w:val="22"/>
          <w:lang/>
        </w:rPr>
      </w:pPr>
    </w:p>
    <w:p w:rsidR="005E5594" w:rsidRPr="00DA7FC9" w:rsidRDefault="005E5594" w:rsidP="005E5594">
      <w:pPr>
        <w:ind w:firstLine="708"/>
        <w:jc w:val="both"/>
        <w:rPr>
          <w:szCs w:val="22"/>
          <w:lang/>
        </w:rPr>
      </w:pPr>
    </w:p>
    <w:p w:rsidR="005E5594" w:rsidRPr="00DA7FC9" w:rsidRDefault="005E5594" w:rsidP="005E5594">
      <w:pPr>
        <w:ind w:firstLine="708"/>
        <w:jc w:val="both"/>
        <w:rPr>
          <w:szCs w:val="22"/>
          <w:lang/>
        </w:rPr>
      </w:pPr>
    </w:p>
    <w:p w:rsidR="005E5594" w:rsidRPr="00DA7FC9" w:rsidRDefault="005E5594" w:rsidP="005E5594">
      <w:pPr>
        <w:ind w:firstLine="708"/>
        <w:jc w:val="both"/>
        <w:rPr>
          <w:szCs w:val="22"/>
          <w:lang/>
        </w:rPr>
      </w:pPr>
    </w:p>
    <w:p w:rsidR="00554341" w:rsidRPr="00DA7FC9" w:rsidRDefault="00554341" w:rsidP="00003E04">
      <w:pPr>
        <w:rPr>
          <w:b/>
          <w:szCs w:val="22"/>
          <w:lang/>
        </w:rPr>
      </w:pPr>
    </w:p>
    <w:p w:rsidR="00FD1A4C" w:rsidRPr="00DA7FC9" w:rsidRDefault="00FD1A4C" w:rsidP="00FD1A4C">
      <w:pPr>
        <w:jc w:val="center"/>
        <w:rPr>
          <w:b/>
          <w:szCs w:val="22"/>
          <w:lang/>
        </w:rPr>
      </w:pPr>
      <w:r w:rsidRPr="00DA7FC9">
        <w:rPr>
          <w:b/>
          <w:szCs w:val="22"/>
          <w:lang/>
        </w:rPr>
        <w:lastRenderedPageBreak/>
        <w:t>УГОВОРНА КАЗНА</w:t>
      </w:r>
    </w:p>
    <w:p w:rsidR="00FD1A4C" w:rsidRPr="00DA7FC9" w:rsidRDefault="00FD1A4C" w:rsidP="00FD1A4C">
      <w:pPr>
        <w:ind w:firstLine="708"/>
        <w:jc w:val="both"/>
        <w:rPr>
          <w:szCs w:val="22"/>
          <w:lang/>
        </w:rPr>
      </w:pPr>
    </w:p>
    <w:p w:rsidR="00FD1A4C" w:rsidRPr="00DA7FC9" w:rsidRDefault="00FD1A4C" w:rsidP="00FD1A4C">
      <w:pPr>
        <w:jc w:val="center"/>
        <w:outlineLvl w:val="0"/>
        <w:rPr>
          <w:b/>
          <w:noProof/>
          <w:lang/>
        </w:rPr>
      </w:pPr>
      <w:bookmarkStart w:id="142" w:name="_Toc502745258"/>
      <w:bookmarkStart w:id="143" w:name="_Toc491089154"/>
      <w:bookmarkStart w:id="144" w:name="_Toc486313218"/>
      <w:bookmarkStart w:id="145" w:name="_Toc476814933"/>
      <w:bookmarkStart w:id="146" w:name="_Toc511819935"/>
      <w:r w:rsidRPr="00DA7FC9">
        <w:rPr>
          <w:b/>
          <w:noProof/>
          <w:lang/>
        </w:rPr>
        <w:t>Члан 10.</w:t>
      </w:r>
      <w:bookmarkEnd w:id="142"/>
      <w:bookmarkEnd w:id="143"/>
      <w:bookmarkEnd w:id="144"/>
      <w:bookmarkEnd w:id="145"/>
      <w:bookmarkEnd w:id="146"/>
    </w:p>
    <w:p w:rsidR="00FD1A4C" w:rsidRPr="00DA7FC9" w:rsidRDefault="00FD1A4C" w:rsidP="00FD1A4C">
      <w:pPr>
        <w:ind w:firstLine="708"/>
        <w:jc w:val="both"/>
        <w:rPr>
          <w:lang/>
        </w:rPr>
      </w:pPr>
      <w:r w:rsidRPr="00DA7FC9">
        <w:rPr>
          <w:lang/>
        </w:rPr>
        <w:t>Наручилац ће добављачу наплатити уговорну казну или средство обезбеђења из члана 6. овог уговора, уколико добављач задоцни са њеним испуњењем или неиспуњава своје oбавезе из уговора.</w:t>
      </w:r>
    </w:p>
    <w:p w:rsidR="00FD1A4C" w:rsidRPr="00DA7FC9" w:rsidRDefault="00FD1A4C" w:rsidP="00FD1A4C">
      <w:pPr>
        <w:pStyle w:val="NoSpacing"/>
        <w:ind w:firstLine="708"/>
        <w:jc w:val="both"/>
        <w:rPr>
          <w:noProof/>
          <w:lang/>
        </w:rPr>
      </w:pPr>
      <w:r w:rsidRPr="00DA7FC9">
        <w:rPr>
          <w:noProof/>
          <w:lang/>
        </w:rPr>
        <w:t>Уколико добављач не испоручи добра у роковима предвиђеним овим уговором,односно задоцни са испуњењем уговорне обавезе, наручилац има право да:</w:t>
      </w:r>
    </w:p>
    <w:p w:rsidR="00FD1A4C" w:rsidRPr="00DA7FC9" w:rsidRDefault="00FD1A4C" w:rsidP="00FD1A4C">
      <w:pPr>
        <w:pStyle w:val="NoSpacing"/>
        <w:numPr>
          <w:ilvl w:val="0"/>
          <w:numId w:val="42"/>
        </w:numPr>
        <w:jc w:val="both"/>
        <w:rPr>
          <w:noProof/>
          <w:lang/>
        </w:rPr>
      </w:pPr>
      <w:r w:rsidRPr="00DA7FC9">
        <w:rPr>
          <w:noProof/>
          <w:lang/>
        </w:rPr>
        <w:t>наплати уговорну казну у укупном износу од највише 10% укупне уговорене вредности, и то тако што ће укупну вредност уговора умањити за одговарајући износ</w:t>
      </w:r>
      <w:r w:rsidR="005E5594" w:rsidRPr="00DA7FC9">
        <w:rPr>
          <w:noProof/>
          <w:lang/>
        </w:rPr>
        <w:t xml:space="preserve"> неиспоручених количина</w:t>
      </w:r>
      <w:r w:rsidRPr="00DA7FC9">
        <w:rPr>
          <w:noProof/>
          <w:lang/>
        </w:rPr>
        <w:t>, захтевати испуњење обавезе и уговор оставити на снази, о чему ће добављача без одлагања обавестити.</w:t>
      </w:r>
    </w:p>
    <w:p w:rsidR="00FD1A4C" w:rsidRPr="00DA7FC9" w:rsidRDefault="00FD1A4C" w:rsidP="00FD1A4C">
      <w:pPr>
        <w:pStyle w:val="Normal1"/>
        <w:shd w:val="clear" w:color="auto" w:fill="FFFFFF"/>
        <w:spacing w:before="0" w:beforeAutospacing="0" w:after="0" w:afterAutospacing="0"/>
        <w:ind w:firstLine="706"/>
        <w:jc w:val="both"/>
        <w:rPr>
          <w:noProof/>
          <w:lang/>
        </w:rPr>
      </w:pPr>
      <w:r w:rsidRPr="00DA7FC9">
        <w:rPr>
          <w:noProof/>
          <w:lang/>
        </w:rPr>
        <w:t>Уколико наступи случај из става 2 овог члана и добављач испоручи добра, а наручилац прими испуњење уговорне обавезе он ће без одлагања обавестити добављача да задржава своје право на уговорну казну из става 2. алинeја 1. овог члана.</w:t>
      </w:r>
    </w:p>
    <w:p w:rsidR="00FD1A4C" w:rsidRPr="00DA7FC9" w:rsidRDefault="00FD1A4C" w:rsidP="00FD1A4C">
      <w:pPr>
        <w:pStyle w:val="NoSpacing"/>
        <w:ind w:firstLine="708"/>
        <w:jc w:val="both"/>
        <w:rPr>
          <w:noProof/>
          <w:lang/>
        </w:rPr>
      </w:pPr>
      <w:r w:rsidRPr="00DA7FC9">
        <w:rPr>
          <w:noProof/>
          <w:lang/>
        </w:rPr>
        <w:t>Уколико добављач не испоручи добра у роковима предвиђеним овим уговором,односно неиспуњава уговорне обавезе, наручилац има право да:</w:t>
      </w:r>
    </w:p>
    <w:p w:rsidR="00FD1A4C" w:rsidRPr="00DA7FC9" w:rsidRDefault="00FD1A4C" w:rsidP="00FD1A4C">
      <w:pPr>
        <w:pStyle w:val="NoSpacing"/>
        <w:numPr>
          <w:ilvl w:val="0"/>
          <w:numId w:val="42"/>
        </w:numPr>
        <w:jc w:val="both"/>
        <w:rPr>
          <w:noProof/>
          <w:lang/>
        </w:rPr>
      </w:pPr>
      <w:r w:rsidRPr="00DA7FC9">
        <w:rPr>
          <w:noProof/>
          <w:lang/>
        </w:rPr>
        <w:t>да једнострано раскине овај уговор и да наплати средствo обезбеђења из члана 6. овог уговора.</w:t>
      </w:r>
    </w:p>
    <w:p w:rsidR="00FD1A4C" w:rsidRPr="00DA7FC9" w:rsidRDefault="00FD1A4C" w:rsidP="00FD1A4C">
      <w:pPr>
        <w:pStyle w:val="NoSpacing"/>
        <w:ind w:firstLine="708"/>
        <w:jc w:val="both"/>
        <w:rPr>
          <w:noProof/>
          <w:lang/>
        </w:rPr>
      </w:pPr>
      <w:r w:rsidRPr="00DA7FC9">
        <w:rPr>
          <w:noProof/>
          <w:lang/>
        </w:rPr>
        <w:t>У случају наступања чињеница које могу утицати да предметна добра не буду испоручена у роковима из овог уговора, добављач је дужан да одмах по њиховом сазнању о истим писмено обавести наручиоца.</w:t>
      </w:r>
    </w:p>
    <w:p w:rsidR="00FD1A4C" w:rsidRPr="00DA7FC9" w:rsidRDefault="00FD1A4C" w:rsidP="00FD1A4C">
      <w:pPr>
        <w:pStyle w:val="NoSpacing"/>
        <w:ind w:firstLine="708"/>
        <w:jc w:val="both"/>
        <w:rPr>
          <w:noProof/>
          <w:lang/>
        </w:rPr>
      </w:pPr>
      <w:r w:rsidRPr="00DA7FC9">
        <w:rPr>
          <w:noProof/>
          <w:lang/>
        </w:rPr>
        <w:t>Сва обавештења која нису дата у писаном облику сходно претходном ставу неће производити правно дејство.</w:t>
      </w:r>
    </w:p>
    <w:p w:rsidR="00FD1A4C" w:rsidRPr="00DA7FC9" w:rsidRDefault="00FD1A4C" w:rsidP="00FD1A4C">
      <w:pPr>
        <w:ind w:firstLine="708"/>
        <w:jc w:val="both"/>
        <w:rPr>
          <w:b/>
          <w:noProof/>
          <w:lang/>
        </w:rPr>
      </w:pPr>
      <w:r w:rsidRPr="00DA7FC9">
        <w:rPr>
          <w:noProof/>
          <w:lang/>
        </w:rPr>
        <w:t xml:space="preserve">Наплатом уговорне казне </w:t>
      </w:r>
      <w:r w:rsidRPr="00DA7FC9">
        <w:rPr>
          <w:lang/>
        </w:rPr>
        <w:t xml:space="preserve">и средства обезбеђења из члана 6. овог уговора, </w:t>
      </w:r>
      <w:r w:rsidRPr="00DA7FC9">
        <w:rPr>
          <w:noProof/>
          <w:lang/>
        </w:rPr>
        <w:t xml:space="preserve"> не утиче и не умањује право наручиоца на накнаду стварно претрпљене штете</w:t>
      </w:r>
    </w:p>
    <w:p w:rsidR="00A922DB" w:rsidRPr="00DA7FC9" w:rsidRDefault="00A922DB" w:rsidP="00FD1A4C">
      <w:pPr>
        <w:outlineLvl w:val="0"/>
        <w:rPr>
          <w:b/>
          <w:noProof/>
          <w:lang/>
        </w:rPr>
      </w:pPr>
    </w:p>
    <w:p w:rsidR="00FD1A4C" w:rsidRPr="00DA7FC9" w:rsidRDefault="00FD1A4C" w:rsidP="00FD1A4C">
      <w:pPr>
        <w:pStyle w:val="Normal1"/>
        <w:shd w:val="clear" w:color="auto" w:fill="FFFFFF"/>
        <w:spacing w:before="0" w:beforeAutospacing="0" w:after="0" w:afterAutospacing="0"/>
        <w:jc w:val="center"/>
        <w:rPr>
          <w:b/>
          <w:noProof/>
          <w:lang/>
        </w:rPr>
      </w:pPr>
      <w:bookmarkStart w:id="147" w:name="_Toc448141814"/>
      <w:bookmarkStart w:id="148" w:name="_Toc389742048"/>
      <w:bookmarkStart w:id="149" w:name="_Toc380740086"/>
      <w:r w:rsidRPr="00DA7FC9">
        <w:rPr>
          <w:b/>
          <w:noProof/>
          <w:lang/>
        </w:rPr>
        <w:t>ПРАЋЕЊЕ РЕАЛИЗАЦИЈЕ УГОВОРНИХ ОБАВЕЗА</w:t>
      </w:r>
    </w:p>
    <w:p w:rsidR="00554341" w:rsidRPr="00DA7FC9" w:rsidRDefault="00554341" w:rsidP="00FD1A4C">
      <w:pPr>
        <w:pStyle w:val="Normal1"/>
        <w:shd w:val="clear" w:color="auto" w:fill="FFFFFF"/>
        <w:spacing w:before="0" w:beforeAutospacing="0" w:after="0" w:afterAutospacing="0"/>
        <w:jc w:val="center"/>
        <w:rPr>
          <w:b/>
          <w:noProof/>
          <w:lang/>
        </w:rPr>
      </w:pPr>
    </w:p>
    <w:p w:rsidR="00FD1A4C" w:rsidRPr="00DA7FC9" w:rsidRDefault="00FD1A4C" w:rsidP="00FD1A4C">
      <w:pPr>
        <w:jc w:val="center"/>
        <w:outlineLvl w:val="0"/>
        <w:rPr>
          <w:b/>
          <w:noProof/>
          <w:lang/>
        </w:rPr>
      </w:pPr>
      <w:bookmarkStart w:id="150" w:name="_Toc502745259"/>
      <w:bookmarkStart w:id="151" w:name="_Toc491089155"/>
      <w:bookmarkStart w:id="152" w:name="_Toc486313219"/>
      <w:bookmarkStart w:id="153" w:name="_Toc476814935"/>
      <w:bookmarkStart w:id="154" w:name="_Toc511819936"/>
      <w:r w:rsidRPr="00DA7FC9">
        <w:rPr>
          <w:b/>
          <w:noProof/>
          <w:lang/>
        </w:rPr>
        <w:t>Члан 11.</w:t>
      </w:r>
      <w:bookmarkEnd w:id="147"/>
      <w:bookmarkEnd w:id="148"/>
      <w:bookmarkEnd w:id="149"/>
      <w:bookmarkEnd w:id="150"/>
      <w:bookmarkEnd w:id="151"/>
      <w:bookmarkEnd w:id="152"/>
      <w:bookmarkEnd w:id="153"/>
      <w:bookmarkEnd w:id="154"/>
    </w:p>
    <w:p w:rsidR="00FD1A4C" w:rsidRPr="00DA7FC9" w:rsidRDefault="00FD1A4C" w:rsidP="00FD1A4C">
      <w:pPr>
        <w:ind w:firstLine="720"/>
        <w:jc w:val="both"/>
        <w:rPr>
          <w:noProof/>
          <w:lang/>
        </w:rPr>
      </w:pPr>
      <w:r w:rsidRPr="00DA7FC9">
        <w:rPr>
          <w:noProof/>
          <w:lang/>
        </w:rPr>
        <w:t>За праћење реализације и извршења уговорних обавеза уговорних страна овог уговора, у име наручиоца овлашћује се ______________________.</w:t>
      </w:r>
    </w:p>
    <w:p w:rsidR="00FD1A4C" w:rsidRPr="00DA7FC9" w:rsidRDefault="00FD1A4C" w:rsidP="00FD1A4C">
      <w:pPr>
        <w:jc w:val="both"/>
        <w:rPr>
          <w:noProof/>
          <w:lang/>
        </w:rPr>
      </w:pPr>
      <w:r w:rsidRPr="00DA7FC9">
        <w:rPr>
          <w:noProof/>
          <w:lang/>
        </w:rPr>
        <w:t>За праћење финансијске реализације овог уговора у име наручиоца овлашћује се ____.</w:t>
      </w:r>
    </w:p>
    <w:p w:rsidR="00FD1A4C" w:rsidRPr="00DA7FC9" w:rsidRDefault="00FD1A4C" w:rsidP="00FD1A4C">
      <w:pPr>
        <w:jc w:val="both"/>
        <w:rPr>
          <w:noProof/>
          <w:lang/>
        </w:rPr>
      </w:pPr>
    </w:p>
    <w:p w:rsidR="00A922DB" w:rsidRPr="00DA7FC9" w:rsidRDefault="00A922DB" w:rsidP="00FD1A4C">
      <w:pPr>
        <w:jc w:val="center"/>
        <w:rPr>
          <w:b/>
          <w:noProof/>
          <w:lang/>
        </w:rPr>
      </w:pPr>
    </w:p>
    <w:p w:rsidR="00FD1A4C" w:rsidRPr="00DA7FC9" w:rsidRDefault="00FD1A4C" w:rsidP="00FD1A4C">
      <w:pPr>
        <w:jc w:val="center"/>
        <w:rPr>
          <w:b/>
          <w:noProof/>
          <w:lang/>
        </w:rPr>
      </w:pPr>
      <w:r w:rsidRPr="00DA7FC9">
        <w:rPr>
          <w:b/>
          <w:noProof/>
          <w:lang/>
        </w:rPr>
        <w:t>ТРАЈАЊЕ УГОВОРА</w:t>
      </w:r>
    </w:p>
    <w:p w:rsidR="00554341" w:rsidRPr="00DA7FC9" w:rsidRDefault="00554341" w:rsidP="00FD1A4C">
      <w:pPr>
        <w:jc w:val="center"/>
        <w:rPr>
          <w:b/>
          <w:noProof/>
          <w:lang/>
        </w:rPr>
      </w:pPr>
    </w:p>
    <w:p w:rsidR="00FD1A4C" w:rsidRPr="00DA7FC9" w:rsidRDefault="00FD1A4C" w:rsidP="00FD1A4C">
      <w:pPr>
        <w:jc w:val="center"/>
        <w:outlineLvl w:val="0"/>
        <w:rPr>
          <w:b/>
          <w:noProof/>
          <w:color w:val="000000" w:themeColor="text1"/>
          <w:lang/>
        </w:rPr>
      </w:pPr>
      <w:bookmarkStart w:id="155" w:name="_Toc502745260"/>
      <w:bookmarkStart w:id="156" w:name="_Toc491089156"/>
      <w:bookmarkStart w:id="157" w:name="_Toc486313220"/>
      <w:bookmarkStart w:id="158" w:name="_Toc476814937"/>
      <w:bookmarkStart w:id="159" w:name="_Toc448141816"/>
      <w:bookmarkStart w:id="160" w:name="_Toc389742050"/>
      <w:bookmarkStart w:id="161" w:name="_Toc380740088"/>
      <w:bookmarkStart w:id="162" w:name="_Toc511819937"/>
      <w:r w:rsidRPr="00DA7FC9">
        <w:rPr>
          <w:b/>
          <w:noProof/>
          <w:color w:val="000000" w:themeColor="text1"/>
          <w:lang/>
        </w:rPr>
        <w:t>Члан 12.</w:t>
      </w:r>
      <w:bookmarkEnd w:id="155"/>
      <w:bookmarkEnd w:id="156"/>
      <w:bookmarkEnd w:id="157"/>
      <w:bookmarkEnd w:id="158"/>
      <w:bookmarkEnd w:id="159"/>
      <w:bookmarkEnd w:id="160"/>
      <w:bookmarkEnd w:id="161"/>
      <w:bookmarkEnd w:id="162"/>
    </w:p>
    <w:p w:rsidR="00003E04" w:rsidRPr="00DA7FC9" w:rsidRDefault="00003E04" w:rsidP="00003E04">
      <w:pPr>
        <w:ind w:firstLine="720"/>
        <w:jc w:val="both"/>
        <w:rPr>
          <w:noProof/>
          <w:color w:val="000000" w:themeColor="text1"/>
          <w:lang/>
        </w:rPr>
      </w:pPr>
      <w:r w:rsidRPr="00DA7FC9">
        <w:rPr>
          <w:noProof/>
          <w:color w:val="000000" w:themeColor="text1"/>
          <w:lang/>
        </w:rPr>
        <w:t xml:space="preserve">Уговорне стране закључују овај уговор до дана у којем добављач у целости испоручи наручиоцу добра која су предмет овог уговора у максималној вредности до износа из члана 2. овог уговора, односно најдуже </w:t>
      </w:r>
      <w:r w:rsidR="00D63A12" w:rsidRPr="00DA7FC9">
        <w:rPr>
          <w:noProof/>
          <w:color w:val="000000" w:themeColor="text1"/>
          <w:lang/>
        </w:rPr>
        <w:t>6 (шест) месеци</w:t>
      </w:r>
      <w:r w:rsidRPr="00DA7FC9">
        <w:rPr>
          <w:noProof/>
          <w:color w:val="000000" w:themeColor="text1"/>
          <w:lang/>
        </w:rPr>
        <w:t xml:space="preserve"> од дана закључења овог уговора.</w:t>
      </w:r>
    </w:p>
    <w:p w:rsidR="00003E04" w:rsidRPr="00DA7FC9" w:rsidRDefault="00003E04" w:rsidP="00003E04">
      <w:pPr>
        <w:ind w:firstLine="720"/>
        <w:jc w:val="both"/>
        <w:rPr>
          <w:noProof/>
          <w:color w:val="000000" w:themeColor="text1"/>
          <w:lang/>
        </w:rPr>
      </w:pPr>
      <w:r w:rsidRPr="00DA7FC9">
        <w:rPr>
          <w:noProof/>
          <w:color w:val="000000" w:themeColor="text1"/>
          <w:lang/>
        </w:rPr>
        <w:t>Овај уговор сматра се закљученим када га потпишу обе уговорне стране, а ступа на снагу даном предаје наручиоцу средства обезбеђења дефинисана у члану 6. овог уговора.</w:t>
      </w:r>
    </w:p>
    <w:p w:rsidR="00FD1A4C" w:rsidRPr="00DA7FC9" w:rsidRDefault="00FD1A4C" w:rsidP="00FD1A4C">
      <w:pPr>
        <w:ind w:firstLine="720"/>
        <w:jc w:val="both"/>
        <w:rPr>
          <w:noProof/>
          <w:color w:val="000000" w:themeColor="text1"/>
          <w:lang/>
        </w:rPr>
      </w:pPr>
    </w:p>
    <w:p w:rsidR="00A922DB" w:rsidRPr="00DA7FC9" w:rsidRDefault="00A922DB" w:rsidP="00FD1A4C">
      <w:pPr>
        <w:ind w:firstLine="720"/>
        <w:jc w:val="both"/>
        <w:rPr>
          <w:noProof/>
          <w:color w:val="000000" w:themeColor="text1"/>
          <w:lang/>
        </w:rPr>
      </w:pPr>
    </w:p>
    <w:p w:rsidR="00554341" w:rsidRPr="00DA7FC9" w:rsidRDefault="00554341" w:rsidP="00FD1A4C">
      <w:pPr>
        <w:ind w:firstLine="720"/>
        <w:jc w:val="both"/>
        <w:rPr>
          <w:noProof/>
          <w:color w:val="000000" w:themeColor="text1"/>
          <w:lang/>
        </w:rPr>
      </w:pPr>
    </w:p>
    <w:p w:rsidR="00554341" w:rsidRPr="00DA7FC9" w:rsidRDefault="00554341" w:rsidP="00FD1A4C">
      <w:pPr>
        <w:ind w:firstLine="720"/>
        <w:jc w:val="both"/>
        <w:rPr>
          <w:noProof/>
          <w:color w:val="000000" w:themeColor="text1"/>
          <w:lang/>
        </w:rPr>
      </w:pPr>
    </w:p>
    <w:p w:rsidR="00554341" w:rsidRPr="00DA7FC9" w:rsidRDefault="00554341" w:rsidP="00FD1A4C">
      <w:pPr>
        <w:ind w:firstLine="720"/>
        <w:jc w:val="both"/>
        <w:rPr>
          <w:noProof/>
          <w:color w:val="000000" w:themeColor="text1"/>
          <w:lang/>
        </w:rPr>
      </w:pPr>
    </w:p>
    <w:p w:rsidR="00FD1A4C" w:rsidRPr="00DA7FC9" w:rsidRDefault="00FD1A4C" w:rsidP="00FD1A4C">
      <w:pPr>
        <w:autoSpaceDE w:val="0"/>
        <w:autoSpaceDN w:val="0"/>
        <w:adjustRightInd w:val="0"/>
        <w:jc w:val="center"/>
        <w:rPr>
          <w:b/>
          <w:lang/>
        </w:rPr>
      </w:pPr>
      <w:r w:rsidRPr="00DA7FC9">
        <w:rPr>
          <w:b/>
          <w:lang/>
        </w:rPr>
        <w:lastRenderedPageBreak/>
        <w:t>ПОСЕБНЕ И ЗАВРШНЕ ОДРЕДБЕ</w:t>
      </w:r>
    </w:p>
    <w:p w:rsidR="00554341" w:rsidRPr="00DA7FC9" w:rsidRDefault="00554341" w:rsidP="00FD1A4C">
      <w:pPr>
        <w:autoSpaceDE w:val="0"/>
        <w:autoSpaceDN w:val="0"/>
        <w:adjustRightInd w:val="0"/>
        <w:jc w:val="center"/>
        <w:rPr>
          <w:b/>
          <w:lang/>
        </w:rPr>
      </w:pPr>
    </w:p>
    <w:p w:rsidR="00FD1A4C" w:rsidRPr="00DA7FC9" w:rsidRDefault="00FD1A4C" w:rsidP="00FD1A4C">
      <w:pPr>
        <w:jc w:val="center"/>
        <w:outlineLvl w:val="0"/>
        <w:rPr>
          <w:b/>
          <w:noProof/>
          <w:color w:val="000000" w:themeColor="text1"/>
          <w:lang/>
        </w:rPr>
      </w:pPr>
      <w:bookmarkStart w:id="163" w:name="_Toc502745261"/>
      <w:bookmarkStart w:id="164" w:name="_Toc491089157"/>
      <w:bookmarkStart w:id="165" w:name="_Toc486313221"/>
      <w:bookmarkStart w:id="166" w:name="_Toc511819938"/>
      <w:r w:rsidRPr="00DA7FC9">
        <w:rPr>
          <w:b/>
          <w:noProof/>
          <w:color w:val="000000" w:themeColor="text1"/>
          <w:lang/>
        </w:rPr>
        <w:t>Члан 13.</w:t>
      </w:r>
      <w:bookmarkEnd w:id="163"/>
      <w:bookmarkEnd w:id="164"/>
      <w:bookmarkEnd w:id="165"/>
      <w:bookmarkEnd w:id="166"/>
    </w:p>
    <w:p w:rsidR="00FD1A4C" w:rsidRPr="00DA7FC9" w:rsidRDefault="00FD1A4C" w:rsidP="00FD1A4C">
      <w:pPr>
        <w:ind w:firstLine="720"/>
        <w:jc w:val="both"/>
        <w:rPr>
          <w:noProof/>
          <w:lang/>
        </w:rPr>
      </w:pPr>
      <w:r w:rsidRPr="00DA7FC9">
        <w:rPr>
          <w:noProof/>
          <w:lang/>
        </w:rPr>
        <w:t>Уговорне стране сагласно изјављују да су овај уговор прочитале, разумеле и да уговорне одредбе у свему прихватају као израз њихове воље.</w:t>
      </w:r>
    </w:p>
    <w:p w:rsidR="00A922DB" w:rsidRPr="00DA7FC9" w:rsidRDefault="00A922DB" w:rsidP="00FD1A4C">
      <w:pPr>
        <w:jc w:val="center"/>
        <w:outlineLvl w:val="0"/>
        <w:rPr>
          <w:b/>
          <w:noProof/>
          <w:color w:val="000000" w:themeColor="text1"/>
          <w:lang/>
        </w:rPr>
      </w:pPr>
      <w:bookmarkStart w:id="167" w:name="_Toc502745262"/>
      <w:bookmarkStart w:id="168" w:name="_Toc491089158"/>
      <w:bookmarkStart w:id="169" w:name="_Toc486313222"/>
    </w:p>
    <w:p w:rsidR="00FD1A4C" w:rsidRPr="00DA7FC9" w:rsidRDefault="00FD1A4C" w:rsidP="00FD1A4C">
      <w:pPr>
        <w:jc w:val="center"/>
        <w:outlineLvl w:val="0"/>
        <w:rPr>
          <w:b/>
          <w:noProof/>
          <w:color w:val="000000" w:themeColor="text1"/>
          <w:lang/>
        </w:rPr>
      </w:pPr>
      <w:bookmarkStart w:id="170" w:name="_Toc511819939"/>
      <w:r w:rsidRPr="00DA7FC9">
        <w:rPr>
          <w:b/>
          <w:noProof/>
          <w:color w:val="000000" w:themeColor="text1"/>
          <w:lang/>
        </w:rPr>
        <w:t>Члан 14.</w:t>
      </w:r>
      <w:bookmarkEnd w:id="167"/>
      <w:bookmarkEnd w:id="168"/>
      <w:bookmarkEnd w:id="169"/>
      <w:bookmarkEnd w:id="170"/>
    </w:p>
    <w:p w:rsidR="00FD1A4C" w:rsidRPr="00DA7FC9" w:rsidRDefault="00FD1A4C" w:rsidP="00FD1A4C">
      <w:pPr>
        <w:ind w:firstLine="720"/>
        <w:jc w:val="both"/>
        <w:rPr>
          <w:noProof/>
          <w:lang/>
        </w:rPr>
      </w:pPr>
      <w:r w:rsidRPr="00DA7FC9">
        <w:rPr>
          <w:noProof/>
          <w:lang/>
        </w:rPr>
        <w:t>Уговорне стране су сагласне да се, у случају измене овог уговора, ближе одређење начина реализације врши путем анекса овог уговора.</w:t>
      </w:r>
    </w:p>
    <w:p w:rsidR="00A922DB" w:rsidRPr="00DA7FC9" w:rsidRDefault="00A922DB" w:rsidP="00FD1A4C">
      <w:pPr>
        <w:jc w:val="center"/>
        <w:outlineLvl w:val="0"/>
        <w:rPr>
          <w:b/>
          <w:noProof/>
          <w:color w:val="000000" w:themeColor="text1"/>
          <w:lang/>
        </w:rPr>
      </w:pPr>
      <w:bookmarkStart w:id="171" w:name="_Toc502745263"/>
      <w:bookmarkStart w:id="172" w:name="_Toc491089159"/>
      <w:bookmarkStart w:id="173" w:name="_Toc486313223"/>
    </w:p>
    <w:p w:rsidR="00FD1A4C" w:rsidRPr="00DA7FC9" w:rsidRDefault="00FD1A4C" w:rsidP="00FD1A4C">
      <w:pPr>
        <w:jc w:val="center"/>
        <w:outlineLvl w:val="0"/>
        <w:rPr>
          <w:b/>
          <w:noProof/>
          <w:color w:val="000000" w:themeColor="text1"/>
          <w:lang/>
        </w:rPr>
      </w:pPr>
      <w:bookmarkStart w:id="174" w:name="_Toc511819940"/>
      <w:r w:rsidRPr="00DA7FC9">
        <w:rPr>
          <w:b/>
          <w:noProof/>
          <w:color w:val="000000" w:themeColor="text1"/>
          <w:lang/>
        </w:rPr>
        <w:t>Члан 15.</w:t>
      </w:r>
      <w:bookmarkEnd w:id="171"/>
      <w:bookmarkEnd w:id="172"/>
      <w:bookmarkEnd w:id="173"/>
      <w:bookmarkEnd w:id="174"/>
    </w:p>
    <w:p w:rsidR="00FD1A4C" w:rsidRPr="00DA7FC9" w:rsidRDefault="00FD1A4C" w:rsidP="00FD1A4C">
      <w:pPr>
        <w:ind w:firstLine="720"/>
        <w:jc w:val="both"/>
        <w:rPr>
          <w:noProof/>
          <w:lang/>
        </w:rPr>
      </w:pPr>
      <w:r w:rsidRPr="00DA7FC9">
        <w:rPr>
          <w:noProof/>
          <w:lang/>
        </w:rPr>
        <w:t>На све што није регулисано одредбама овог уговора, примењиваће се одговарајуће одредбе Закона о облигационим односима.</w:t>
      </w:r>
    </w:p>
    <w:p w:rsidR="00A922DB" w:rsidRPr="00DA7FC9" w:rsidRDefault="00A922DB" w:rsidP="00FD1A4C">
      <w:pPr>
        <w:jc w:val="center"/>
        <w:outlineLvl w:val="0"/>
        <w:rPr>
          <w:b/>
          <w:noProof/>
          <w:color w:val="000000" w:themeColor="text1"/>
          <w:lang/>
        </w:rPr>
      </w:pPr>
      <w:bookmarkStart w:id="175" w:name="_Toc502745264"/>
      <w:bookmarkStart w:id="176" w:name="_Toc491089160"/>
      <w:bookmarkStart w:id="177" w:name="_Toc486313224"/>
      <w:bookmarkStart w:id="178" w:name="_Toc476814938"/>
      <w:bookmarkStart w:id="179" w:name="_Toc448141817"/>
      <w:bookmarkStart w:id="180" w:name="_Toc389742051"/>
      <w:bookmarkStart w:id="181" w:name="_Toc380740089"/>
    </w:p>
    <w:p w:rsidR="00FD1A4C" w:rsidRPr="00DA7FC9" w:rsidRDefault="00FD1A4C" w:rsidP="00FD1A4C">
      <w:pPr>
        <w:jc w:val="center"/>
        <w:outlineLvl w:val="0"/>
        <w:rPr>
          <w:b/>
          <w:noProof/>
          <w:color w:val="000000" w:themeColor="text1"/>
          <w:lang/>
        </w:rPr>
      </w:pPr>
      <w:bookmarkStart w:id="182" w:name="_Toc511819941"/>
      <w:r w:rsidRPr="00DA7FC9">
        <w:rPr>
          <w:b/>
          <w:noProof/>
          <w:color w:val="000000" w:themeColor="text1"/>
          <w:lang/>
        </w:rPr>
        <w:t>Члан 16.</w:t>
      </w:r>
      <w:bookmarkEnd w:id="175"/>
      <w:bookmarkEnd w:id="176"/>
      <w:bookmarkEnd w:id="177"/>
      <w:bookmarkEnd w:id="178"/>
      <w:bookmarkEnd w:id="179"/>
      <w:bookmarkEnd w:id="180"/>
      <w:bookmarkEnd w:id="181"/>
      <w:bookmarkEnd w:id="182"/>
    </w:p>
    <w:p w:rsidR="00FD1A4C" w:rsidRPr="00DA7FC9" w:rsidRDefault="00FD1A4C" w:rsidP="00FD1A4C">
      <w:pPr>
        <w:ind w:firstLine="741"/>
        <w:jc w:val="both"/>
        <w:rPr>
          <w:noProof/>
          <w:color w:val="000000" w:themeColor="text1"/>
          <w:lang/>
        </w:rPr>
      </w:pPr>
      <w:r w:rsidRPr="00DA7FC9">
        <w:rPr>
          <w:noProof/>
          <w:color w:val="000000" w:themeColor="text1"/>
          <w:lang/>
        </w:rPr>
        <w:t>Уговорне стране ће споразумно решавати све спорове и разлике у тумачењу и примени овог уговора, у противном се уговара надлежност суда у Новом Саду.</w:t>
      </w:r>
    </w:p>
    <w:p w:rsidR="00A922DB" w:rsidRPr="00DA7FC9" w:rsidRDefault="00A922DB" w:rsidP="00FD1A4C">
      <w:pPr>
        <w:jc w:val="center"/>
        <w:outlineLvl w:val="0"/>
        <w:rPr>
          <w:b/>
          <w:noProof/>
          <w:color w:val="000000" w:themeColor="text1"/>
          <w:lang/>
        </w:rPr>
      </w:pPr>
      <w:bookmarkStart w:id="183" w:name="_Toc389742052"/>
      <w:bookmarkStart w:id="184" w:name="_Toc380740090"/>
      <w:bookmarkStart w:id="185" w:name="_Toc502745265"/>
      <w:bookmarkStart w:id="186" w:name="_Toc491089161"/>
      <w:bookmarkStart w:id="187" w:name="_Toc486313225"/>
      <w:bookmarkStart w:id="188" w:name="_Toc476814939"/>
      <w:bookmarkStart w:id="189" w:name="_Toc448141818"/>
    </w:p>
    <w:p w:rsidR="00FD1A4C" w:rsidRPr="00DA7FC9" w:rsidRDefault="00FD1A4C" w:rsidP="00FD1A4C">
      <w:pPr>
        <w:jc w:val="center"/>
        <w:outlineLvl w:val="0"/>
        <w:rPr>
          <w:b/>
          <w:noProof/>
          <w:color w:val="000000" w:themeColor="text1"/>
          <w:lang/>
        </w:rPr>
      </w:pPr>
      <w:bookmarkStart w:id="190" w:name="_Toc511819942"/>
      <w:r w:rsidRPr="00DA7FC9">
        <w:rPr>
          <w:b/>
          <w:noProof/>
          <w:color w:val="000000" w:themeColor="text1"/>
          <w:lang/>
        </w:rPr>
        <w:t>Члан 17.</w:t>
      </w:r>
      <w:bookmarkEnd w:id="183"/>
      <w:bookmarkEnd w:id="184"/>
      <w:bookmarkEnd w:id="185"/>
      <w:bookmarkEnd w:id="186"/>
      <w:bookmarkEnd w:id="187"/>
      <w:bookmarkEnd w:id="188"/>
      <w:bookmarkEnd w:id="189"/>
      <w:bookmarkEnd w:id="190"/>
    </w:p>
    <w:p w:rsidR="00FD1A4C" w:rsidRPr="00DA7FC9" w:rsidRDefault="00FD1A4C" w:rsidP="00FD1A4C">
      <w:pPr>
        <w:ind w:firstLine="741"/>
        <w:jc w:val="both"/>
        <w:rPr>
          <w:noProof/>
          <w:color w:val="000000" w:themeColor="text1"/>
          <w:lang/>
        </w:rPr>
      </w:pPr>
      <w:r w:rsidRPr="00DA7FC9">
        <w:rPr>
          <w:noProof/>
          <w:color w:val="000000" w:themeColor="text1"/>
          <w:lang/>
        </w:rPr>
        <w:t xml:space="preserve">Овај уговор је сачињен у </w:t>
      </w:r>
      <w:r w:rsidR="00A922DB" w:rsidRPr="00DA7FC9">
        <w:rPr>
          <w:noProof/>
          <w:color w:val="000000" w:themeColor="text1"/>
          <w:lang/>
        </w:rPr>
        <w:t xml:space="preserve">три </w:t>
      </w:r>
      <w:r w:rsidRPr="00DA7FC9">
        <w:rPr>
          <w:noProof/>
          <w:color w:val="000000" w:themeColor="text1"/>
          <w:lang/>
        </w:rPr>
        <w:t>(</w:t>
      </w:r>
      <w:r w:rsidR="00A922DB" w:rsidRPr="00DA7FC9">
        <w:rPr>
          <w:noProof/>
          <w:color w:val="000000" w:themeColor="text1"/>
          <w:lang/>
        </w:rPr>
        <w:t>3</w:t>
      </w:r>
      <w:r w:rsidR="00003E04" w:rsidRPr="00DA7FC9">
        <w:rPr>
          <w:noProof/>
          <w:color w:val="000000" w:themeColor="text1"/>
          <w:lang/>
        </w:rPr>
        <w:t>) истоветна пример</w:t>
      </w:r>
      <w:r w:rsidRPr="00DA7FC9">
        <w:rPr>
          <w:noProof/>
          <w:color w:val="000000" w:themeColor="text1"/>
          <w:lang/>
        </w:rPr>
        <w:t xml:space="preserve">ка од којих наручилац задржава </w:t>
      </w:r>
      <w:r w:rsidR="00A922DB" w:rsidRPr="00DA7FC9">
        <w:rPr>
          <w:noProof/>
          <w:color w:val="000000" w:themeColor="text1"/>
          <w:lang/>
        </w:rPr>
        <w:t xml:space="preserve">два </w:t>
      </w:r>
      <w:r w:rsidRPr="00DA7FC9">
        <w:rPr>
          <w:noProof/>
          <w:color w:val="000000" w:themeColor="text1"/>
          <w:lang/>
        </w:rPr>
        <w:t>(</w:t>
      </w:r>
      <w:r w:rsidR="00A922DB" w:rsidRPr="00DA7FC9">
        <w:rPr>
          <w:noProof/>
          <w:color w:val="000000" w:themeColor="text1"/>
          <w:lang/>
        </w:rPr>
        <w:t>2</w:t>
      </w:r>
      <w:r w:rsidRPr="00DA7FC9">
        <w:rPr>
          <w:noProof/>
          <w:color w:val="000000" w:themeColor="text1"/>
          <w:lang/>
        </w:rPr>
        <w:t xml:space="preserve">), а добављач </w:t>
      </w:r>
      <w:r w:rsidR="00A922DB" w:rsidRPr="00DA7FC9">
        <w:rPr>
          <w:noProof/>
          <w:color w:val="000000" w:themeColor="text1"/>
          <w:lang/>
        </w:rPr>
        <w:t xml:space="preserve">један </w:t>
      </w:r>
      <w:r w:rsidRPr="00DA7FC9">
        <w:rPr>
          <w:noProof/>
          <w:color w:val="000000" w:themeColor="text1"/>
          <w:lang/>
        </w:rPr>
        <w:t>(</w:t>
      </w:r>
      <w:r w:rsidR="00A922DB" w:rsidRPr="00DA7FC9">
        <w:rPr>
          <w:noProof/>
          <w:color w:val="000000" w:themeColor="text1"/>
          <w:lang/>
        </w:rPr>
        <w:t>1</w:t>
      </w:r>
      <w:r w:rsidRPr="00DA7FC9">
        <w:rPr>
          <w:noProof/>
          <w:color w:val="000000" w:themeColor="text1"/>
          <w:lang/>
        </w:rPr>
        <w:t>) пример</w:t>
      </w:r>
      <w:r w:rsidR="00A922DB" w:rsidRPr="00DA7FC9">
        <w:rPr>
          <w:noProof/>
          <w:color w:val="000000" w:themeColor="text1"/>
          <w:lang/>
        </w:rPr>
        <w:t>а</w:t>
      </w:r>
      <w:r w:rsidRPr="00DA7FC9">
        <w:rPr>
          <w:noProof/>
          <w:color w:val="000000" w:themeColor="text1"/>
          <w:lang/>
        </w:rPr>
        <w:t>к.</w:t>
      </w:r>
    </w:p>
    <w:p w:rsidR="00A922DB" w:rsidRPr="00DA7FC9" w:rsidRDefault="00A922DB" w:rsidP="00FD1A4C">
      <w:pPr>
        <w:ind w:firstLine="741"/>
        <w:jc w:val="both"/>
        <w:rPr>
          <w:noProof/>
          <w:color w:val="000000" w:themeColor="text1"/>
          <w:lang/>
        </w:rPr>
      </w:pPr>
    </w:p>
    <w:p w:rsidR="00A922DB" w:rsidRPr="00DA7FC9" w:rsidRDefault="00A922DB" w:rsidP="00FD1A4C">
      <w:pPr>
        <w:ind w:firstLine="741"/>
        <w:jc w:val="both"/>
        <w:rPr>
          <w:noProof/>
          <w:color w:val="000000" w:themeColor="text1"/>
          <w:lang/>
        </w:rPr>
      </w:pPr>
    </w:p>
    <w:tbl>
      <w:tblPr>
        <w:tblW w:w="0" w:type="auto"/>
        <w:tblLook w:val="04A0"/>
      </w:tblPr>
      <w:tblGrid>
        <w:gridCol w:w="3115"/>
        <w:gridCol w:w="3036"/>
        <w:gridCol w:w="3115"/>
      </w:tblGrid>
      <w:tr w:rsidR="00FD1A4C" w:rsidRPr="00DA7FC9" w:rsidTr="00FD1A4C">
        <w:tc>
          <w:tcPr>
            <w:tcW w:w="3115" w:type="dxa"/>
            <w:vAlign w:val="center"/>
            <w:hideMark/>
          </w:tcPr>
          <w:p w:rsidR="00FD1A4C" w:rsidRPr="00DA7FC9" w:rsidRDefault="00FD1A4C" w:rsidP="00FD1A4C">
            <w:pPr>
              <w:pStyle w:val="BodyText2"/>
              <w:jc w:val="center"/>
              <w:rPr>
                <w:b w:val="0"/>
                <w:lang/>
              </w:rPr>
            </w:pPr>
            <w:r w:rsidRPr="00DA7FC9">
              <w:rPr>
                <w:b w:val="0"/>
                <w:lang/>
              </w:rPr>
              <w:t>ЗА ДОБАВЉАЧА</w:t>
            </w:r>
          </w:p>
        </w:tc>
        <w:tc>
          <w:tcPr>
            <w:tcW w:w="3036" w:type="dxa"/>
            <w:vAlign w:val="center"/>
          </w:tcPr>
          <w:p w:rsidR="00FD1A4C" w:rsidRPr="00DA7FC9" w:rsidRDefault="00FD1A4C" w:rsidP="00FD1A4C">
            <w:pPr>
              <w:pStyle w:val="BodyText2"/>
              <w:jc w:val="center"/>
              <w:rPr>
                <w:b w:val="0"/>
                <w:lang/>
              </w:rPr>
            </w:pPr>
          </w:p>
        </w:tc>
        <w:tc>
          <w:tcPr>
            <w:tcW w:w="3115" w:type="dxa"/>
            <w:vAlign w:val="center"/>
            <w:hideMark/>
          </w:tcPr>
          <w:p w:rsidR="00FD1A4C" w:rsidRPr="00DA7FC9" w:rsidRDefault="00FD1A4C" w:rsidP="00FD1A4C">
            <w:pPr>
              <w:pStyle w:val="BodyText2"/>
              <w:jc w:val="center"/>
              <w:rPr>
                <w:b w:val="0"/>
                <w:lang/>
              </w:rPr>
            </w:pPr>
            <w:r w:rsidRPr="00DA7FC9">
              <w:rPr>
                <w:b w:val="0"/>
                <w:lang/>
              </w:rPr>
              <w:t>ЗА НАРУЧИОЦА</w:t>
            </w:r>
          </w:p>
        </w:tc>
      </w:tr>
      <w:tr w:rsidR="00FD1A4C" w:rsidRPr="00DA7FC9" w:rsidTr="00FD1A4C">
        <w:tc>
          <w:tcPr>
            <w:tcW w:w="3115" w:type="dxa"/>
            <w:vAlign w:val="center"/>
            <w:hideMark/>
          </w:tcPr>
          <w:p w:rsidR="00FD1A4C" w:rsidRPr="00DA7FC9" w:rsidRDefault="00FD1A4C" w:rsidP="00FD1A4C">
            <w:pPr>
              <w:pStyle w:val="BodyText2"/>
              <w:jc w:val="center"/>
              <w:rPr>
                <w:b w:val="0"/>
                <w:lang/>
              </w:rPr>
            </w:pPr>
            <w:r w:rsidRPr="00DA7FC9">
              <w:rPr>
                <w:b w:val="0"/>
                <w:lang/>
              </w:rPr>
              <w:t>ДИРЕКТОР</w:t>
            </w:r>
          </w:p>
        </w:tc>
        <w:tc>
          <w:tcPr>
            <w:tcW w:w="3036" w:type="dxa"/>
            <w:vAlign w:val="center"/>
          </w:tcPr>
          <w:p w:rsidR="00FD1A4C" w:rsidRPr="00DA7FC9" w:rsidRDefault="00FD1A4C" w:rsidP="00FD1A4C">
            <w:pPr>
              <w:pStyle w:val="BodyText2"/>
              <w:jc w:val="center"/>
              <w:rPr>
                <w:b w:val="0"/>
                <w:lang/>
              </w:rPr>
            </w:pPr>
          </w:p>
        </w:tc>
        <w:tc>
          <w:tcPr>
            <w:tcW w:w="3115" w:type="dxa"/>
            <w:vAlign w:val="center"/>
            <w:hideMark/>
          </w:tcPr>
          <w:p w:rsidR="00FD1A4C" w:rsidRPr="00DA7FC9" w:rsidRDefault="00FD1A4C" w:rsidP="00FD1A4C">
            <w:pPr>
              <w:pStyle w:val="BodyText2"/>
              <w:jc w:val="center"/>
              <w:rPr>
                <w:b w:val="0"/>
                <w:lang/>
              </w:rPr>
            </w:pPr>
            <w:r w:rsidRPr="00DA7FC9">
              <w:rPr>
                <w:b w:val="0"/>
                <w:lang/>
              </w:rPr>
              <w:t>В.Д. ДИРЕКТОР</w:t>
            </w:r>
          </w:p>
        </w:tc>
      </w:tr>
      <w:tr w:rsidR="00FD1A4C" w:rsidRPr="00DA7FC9" w:rsidTr="00FD1A4C">
        <w:tc>
          <w:tcPr>
            <w:tcW w:w="3115" w:type="dxa"/>
            <w:vAlign w:val="center"/>
          </w:tcPr>
          <w:p w:rsidR="00FD1A4C" w:rsidRPr="00DA7FC9" w:rsidRDefault="00FD1A4C" w:rsidP="00FD1A4C">
            <w:pPr>
              <w:pStyle w:val="BodyText2"/>
              <w:jc w:val="center"/>
              <w:rPr>
                <w:b w:val="0"/>
                <w:lang/>
              </w:rPr>
            </w:pPr>
          </w:p>
        </w:tc>
        <w:tc>
          <w:tcPr>
            <w:tcW w:w="3036" w:type="dxa"/>
            <w:vAlign w:val="center"/>
          </w:tcPr>
          <w:p w:rsidR="00FD1A4C" w:rsidRPr="00DA7FC9" w:rsidRDefault="00FD1A4C" w:rsidP="00FD1A4C">
            <w:pPr>
              <w:pStyle w:val="BodyText2"/>
              <w:jc w:val="center"/>
              <w:rPr>
                <w:b w:val="0"/>
                <w:lang/>
              </w:rPr>
            </w:pPr>
          </w:p>
        </w:tc>
        <w:tc>
          <w:tcPr>
            <w:tcW w:w="3115" w:type="dxa"/>
            <w:vAlign w:val="center"/>
          </w:tcPr>
          <w:p w:rsidR="00FD1A4C" w:rsidRPr="00DA7FC9" w:rsidRDefault="00FD1A4C" w:rsidP="00FD1A4C">
            <w:pPr>
              <w:pStyle w:val="BodyText2"/>
              <w:jc w:val="center"/>
              <w:rPr>
                <w:b w:val="0"/>
                <w:lang/>
              </w:rPr>
            </w:pPr>
          </w:p>
        </w:tc>
      </w:tr>
      <w:tr w:rsidR="00FD1A4C" w:rsidRPr="00DA7FC9" w:rsidTr="00FD1A4C">
        <w:tc>
          <w:tcPr>
            <w:tcW w:w="3115" w:type="dxa"/>
            <w:tcBorders>
              <w:top w:val="nil"/>
              <w:left w:val="nil"/>
              <w:bottom w:val="single" w:sz="4" w:space="0" w:color="auto"/>
              <w:right w:val="nil"/>
            </w:tcBorders>
          </w:tcPr>
          <w:p w:rsidR="00FD1A4C" w:rsidRPr="00DA7FC9" w:rsidRDefault="00FD1A4C" w:rsidP="00FD1A4C">
            <w:pPr>
              <w:pStyle w:val="BodyText2"/>
              <w:jc w:val="center"/>
              <w:rPr>
                <w:b w:val="0"/>
                <w:lang/>
              </w:rPr>
            </w:pPr>
          </w:p>
        </w:tc>
        <w:tc>
          <w:tcPr>
            <w:tcW w:w="3036" w:type="dxa"/>
          </w:tcPr>
          <w:p w:rsidR="00FD1A4C" w:rsidRPr="00DA7FC9" w:rsidRDefault="00FD1A4C" w:rsidP="00FD1A4C">
            <w:pPr>
              <w:pStyle w:val="BodyText2"/>
              <w:rPr>
                <w:b w:val="0"/>
                <w:lang/>
              </w:rPr>
            </w:pPr>
          </w:p>
        </w:tc>
        <w:tc>
          <w:tcPr>
            <w:tcW w:w="3115" w:type="dxa"/>
            <w:tcBorders>
              <w:top w:val="nil"/>
              <w:left w:val="nil"/>
              <w:bottom w:val="single" w:sz="4" w:space="0" w:color="auto"/>
              <w:right w:val="nil"/>
            </w:tcBorders>
          </w:tcPr>
          <w:p w:rsidR="00FD1A4C" w:rsidRPr="00DA7FC9" w:rsidRDefault="00FD1A4C" w:rsidP="00FD1A4C">
            <w:pPr>
              <w:pStyle w:val="BodyText2"/>
              <w:jc w:val="center"/>
              <w:rPr>
                <w:b w:val="0"/>
                <w:lang/>
              </w:rPr>
            </w:pPr>
          </w:p>
        </w:tc>
      </w:tr>
    </w:tbl>
    <w:p w:rsidR="00A922DB" w:rsidRPr="00DA7FC9" w:rsidRDefault="00A922DB" w:rsidP="007B663B">
      <w:pPr>
        <w:rPr>
          <w:rFonts w:eastAsia="Arial Unicode MS"/>
          <w:iCs/>
          <w:noProof/>
          <w:kern w:val="2"/>
          <w:u w:val="single"/>
          <w:lang w:eastAsia="ar-SA"/>
        </w:rPr>
      </w:pPr>
    </w:p>
    <w:p w:rsidR="00A922DB" w:rsidRPr="00DA7FC9" w:rsidRDefault="00A922DB" w:rsidP="007B663B">
      <w:pPr>
        <w:rPr>
          <w:rFonts w:eastAsia="Arial Unicode MS"/>
          <w:iCs/>
          <w:noProof/>
          <w:kern w:val="2"/>
          <w:u w:val="single"/>
          <w:lang w:eastAsia="ar-SA"/>
        </w:rPr>
      </w:pPr>
    </w:p>
    <w:p w:rsidR="00FD1A4C" w:rsidRPr="00DA7FC9" w:rsidRDefault="00FD1A4C" w:rsidP="00660F12">
      <w:pPr>
        <w:jc w:val="both"/>
        <w:rPr>
          <w:noProof/>
          <w:lang/>
        </w:rPr>
      </w:pPr>
      <w:r w:rsidRPr="00DA7FC9">
        <w:rPr>
          <w:rFonts w:eastAsia="Arial Unicode MS"/>
          <w:iCs/>
          <w:noProof/>
          <w:kern w:val="2"/>
          <w:u w:val="single"/>
          <w:lang w:eastAsia="ar-SA"/>
        </w:rPr>
        <w:t>О</w:t>
      </w:r>
      <w:r w:rsidRPr="00DA7FC9">
        <w:rPr>
          <w:rFonts w:eastAsia="Arial Unicode MS"/>
          <w:bCs/>
          <w:iCs/>
          <w:noProof/>
          <w:kern w:val="2"/>
          <w:u w:val="single"/>
          <w:lang w:eastAsia="ar-SA"/>
        </w:rPr>
        <w:t>вај модел уговора представља садржину уговора који ће бити закључен са изабраним понуђачем, и наручилац ће, ако понуђач без оправданих разлога одбије да закључи уговор о јавној набавци, након што му је уговор додељен, Управи за јавне набавке дост</w:t>
      </w:r>
      <w:r w:rsidR="005E5594" w:rsidRPr="00DA7FC9">
        <w:rPr>
          <w:rFonts w:eastAsia="Arial Unicode MS"/>
          <w:bCs/>
          <w:iCs/>
          <w:noProof/>
          <w:kern w:val="2"/>
          <w:u w:val="single"/>
          <w:lang w:eastAsia="ar-SA"/>
        </w:rPr>
        <w:t>авити доказ негативне референце</w:t>
      </w:r>
      <w:r w:rsidRPr="00DA7FC9">
        <w:rPr>
          <w:rFonts w:eastAsia="Arial Unicode MS"/>
          <w:bCs/>
          <w:iCs/>
          <w:noProof/>
          <w:kern w:val="2"/>
          <w:u w:val="single"/>
          <w:lang w:eastAsia="ar-SA"/>
        </w:rPr>
        <w:t>.</w:t>
      </w:r>
    </w:p>
    <w:p w:rsidR="007B663B" w:rsidRPr="00DA7FC9" w:rsidRDefault="007B663B" w:rsidP="007B663B">
      <w:pPr>
        <w:rPr>
          <w:noProof/>
          <w:lang/>
        </w:rPr>
      </w:pPr>
    </w:p>
    <w:p w:rsidR="00573C8A" w:rsidRPr="00DA7FC9" w:rsidRDefault="00573C8A" w:rsidP="007B663B">
      <w:pPr>
        <w:rPr>
          <w:noProof/>
          <w:lang/>
        </w:rPr>
      </w:pPr>
    </w:p>
    <w:p w:rsidR="004617AA" w:rsidRPr="00DA7FC9" w:rsidRDefault="004617AA" w:rsidP="007B663B">
      <w:pPr>
        <w:rPr>
          <w:noProof/>
          <w:lang/>
        </w:rPr>
      </w:pPr>
    </w:p>
    <w:p w:rsidR="004617AA" w:rsidRPr="00DA7FC9" w:rsidRDefault="004617AA" w:rsidP="007B663B">
      <w:pPr>
        <w:rPr>
          <w:noProof/>
          <w:lang/>
        </w:rPr>
      </w:pPr>
    </w:p>
    <w:p w:rsidR="004617AA" w:rsidRPr="00DA7FC9" w:rsidRDefault="004617AA" w:rsidP="007B663B">
      <w:pPr>
        <w:rPr>
          <w:noProof/>
          <w:lang/>
        </w:rPr>
      </w:pPr>
    </w:p>
    <w:p w:rsidR="004617AA" w:rsidRPr="00DA7FC9" w:rsidRDefault="004617AA" w:rsidP="007B663B">
      <w:pPr>
        <w:rPr>
          <w:noProof/>
          <w:lang/>
        </w:rPr>
      </w:pPr>
    </w:p>
    <w:p w:rsidR="00573C8A" w:rsidRPr="00DA7FC9" w:rsidRDefault="00573C8A" w:rsidP="007B663B">
      <w:pPr>
        <w:rPr>
          <w:noProof/>
          <w:lang/>
        </w:rPr>
      </w:pPr>
    </w:p>
    <w:p w:rsidR="00573C8A" w:rsidRPr="00DA7FC9" w:rsidRDefault="00573C8A" w:rsidP="007B663B">
      <w:pPr>
        <w:rPr>
          <w:noProof/>
          <w:lang/>
        </w:rPr>
      </w:pPr>
    </w:p>
    <w:p w:rsidR="007B663B" w:rsidRPr="00DA7FC9" w:rsidRDefault="007B663B" w:rsidP="007B663B">
      <w:pPr>
        <w:rPr>
          <w:noProof/>
          <w:lang/>
        </w:rPr>
      </w:pPr>
    </w:p>
    <w:p w:rsidR="00A922DB" w:rsidRPr="00DA7FC9" w:rsidRDefault="00A922DB" w:rsidP="007B663B">
      <w:pPr>
        <w:rPr>
          <w:noProof/>
          <w:lang/>
        </w:rPr>
      </w:pPr>
    </w:p>
    <w:p w:rsidR="00A922DB" w:rsidRPr="00DA7FC9" w:rsidRDefault="00A922DB" w:rsidP="007B663B">
      <w:pPr>
        <w:rPr>
          <w:noProof/>
          <w:lang/>
        </w:rPr>
      </w:pPr>
    </w:p>
    <w:p w:rsidR="00A922DB" w:rsidRPr="00DA7FC9" w:rsidRDefault="00A922DB" w:rsidP="007B663B">
      <w:pPr>
        <w:rPr>
          <w:noProof/>
          <w:lang/>
        </w:rPr>
      </w:pPr>
    </w:p>
    <w:p w:rsidR="00A922DB" w:rsidRPr="00DA7FC9" w:rsidRDefault="00A922DB" w:rsidP="007B663B">
      <w:pPr>
        <w:rPr>
          <w:noProof/>
          <w:lang/>
        </w:rPr>
      </w:pPr>
    </w:p>
    <w:p w:rsidR="00A922DB" w:rsidRPr="00DA7FC9" w:rsidRDefault="00A922DB" w:rsidP="007B663B">
      <w:pPr>
        <w:rPr>
          <w:noProof/>
          <w:lang/>
        </w:rPr>
      </w:pPr>
    </w:p>
    <w:p w:rsidR="00A922DB" w:rsidRPr="00DA7FC9" w:rsidRDefault="00A922DB" w:rsidP="007B663B">
      <w:pPr>
        <w:rPr>
          <w:noProof/>
          <w:lang/>
        </w:rPr>
      </w:pPr>
    </w:p>
    <w:p w:rsidR="005E5594" w:rsidRPr="00DA7FC9" w:rsidRDefault="005E5594" w:rsidP="007B663B">
      <w:pPr>
        <w:rPr>
          <w:noProof/>
          <w:lang/>
        </w:rPr>
      </w:pPr>
    </w:p>
    <w:p w:rsidR="00554341" w:rsidRPr="00DA7FC9" w:rsidRDefault="00554341" w:rsidP="007B663B">
      <w:pPr>
        <w:rPr>
          <w:noProof/>
          <w:lang/>
        </w:rPr>
      </w:pPr>
    </w:p>
    <w:p w:rsidR="002D5B2C" w:rsidRPr="00DA7FC9" w:rsidRDefault="002D5B2C" w:rsidP="00E7066D">
      <w:pPr>
        <w:pStyle w:val="Heading1"/>
        <w:rPr>
          <w:lang/>
        </w:rPr>
      </w:pPr>
      <w:bookmarkStart w:id="191" w:name="_Toc448222241"/>
      <w:bookmarkStart w:id="192" w:name="_Toc477327713"/>
      <w:bookmarkStart w:id="193" w:name="_Toc477327996"/>
      <w:bookmarkStart w:id="194" w:name="_Toc477328725"/>
      <w:bookmarkStart w:id="195" w:name="_Toc477329196"/>
      <w:bookmarkStart w:id="196" w:name="_Toc511819943"/>
      <w:r w:rsidRPr="00DA7FC9">
        <w:rPr>
          <w:lang/>
        </w:rPr>
        <w:lastRenderedPageBreak/>
        <w:t>ИЗЈАВА О НЕЗАВИСНОЈ ПОНУДИ</w:t>
      </w:r>
      <w:bookmarkEnd w:id="56"/>
      <w:bookmarkEnd w:id="57"/>
      <w:bookmarkEnd w:id="191"/>
      <w:bookmarkEnd w:id="192"/>
      <w:bookmarkEnd w:id="193"/>
      <w:bookmarkEnd w:id="194"/>
      <w:bookmarkEnd w:id="195"/>
      <w:bookmarkEnd w:id="196"/>
    </w:p>
    <w:p w:rsidR="00AA413D" w:rsidRPr="00DA7FC9" w:rsidRDefault="00AA413D" w:rsidP="00AA413D">
      <w:pPr>
        <w:jc w:val="center"/>
        <w:rPr>
          <w:b/>
          <w:noProof/>
          <w:lang/>
        </w:rPr>
      </w:pPr>
    </w:p>
    <w:p w:rsidR="00AA413D" w:rsidRPr="00DA7FC9" w:rsidRDefault="00AA413D" w:rsidP="00EA647C">
      <w:pPr>
        <w:jc w:val="both"/>
        <w:rPr>
          <w:noProof/>
          <w:lang/>
        </w:rPr>
      </w:pPr>
    </w:p>
    <w:p w:rsidR="00AA413D" w:rsidRPr="00DA7FC9" w:rsidRDefault="00EA647C" w:rsidP="00EA647C">
      <w:pPr>
        <w:ind w:firstLine="720"/>
        <w:jc w:val="both"/>
        <w:rPr>
          <w:noProof/>
          <w:lang/>
        </w:rPr>
      </w:pPr>
      <w:r w:rsidRPr="00DA7FC9">
        <w:rPr>
          <w:noProof/>
          <w:lang/>
        </w:rPr>
        <w:t xml:space="preserve">У </w:t>
      </w:r>
      <w:r w:rsidR="005D6B09" w:rsidRPr="00DA7FC9">
        <w:rPr>
          <w:noProof/>
          <w:lang/>
        </w:rPr>
        <w:t xml:space="preserve"> складу </w:t>
      </w:r>
      <w:r w:rsidRPr="00DA7FC9">
        <w:rPr>
          <w:noProof/>
          <w:lang/>
        </w:rPr>
        <w:t>са чланом 26. Закона о јавним набавк</w:t>
      </w:r>
      <w:r w:rsidR="00573C8A" w:rsidRPr="00DA7FC9">
        <w:rPr>
          <w:noProof/>
          <w:lang/>
        </w:rPr>
        <w:t>ама („Сл. гласник РС” бр. 124/</w:t>
      </w:r>
      <w:r w:rsidRPr="00DA7FC9">
        <w:rPr>
          <w:noProof/>
          <w:lang/>
        </w:rPr>
        <w:t>12</w:t>
      </w:r>
      <w:r w:rsidR="00573C8A" w:rsidRPr="00DA7FC9">
        <w:rPr>
          <w:noProof/>
          <w:lang/>
        </w:rPr>
        <w:t>, 14/15 и 68/15</w:t>
      </w:r>
      <w:r w:rsidRPr="00DA7FC9">
        <w:rPr>
          <w:noProof/>
          <w:lang/>
        </w:rPr>
        <w:t>), као заступник понуђача дајем</w:t>
      </w:r>
      <w:r w:rsidR="00767449" w:rsidRPr="00DA7FC9">
        <w:rPr>
          <w:noProof/>
          <w:lang/>
        </w:rPr>
        <w:t>:</w:t>
      </w:r>
    </w:p>
    <w:p w:rsidR="00A23F31" w:rsidRPr="00DA7FC9" w:rsidRDefault="00A23F31" w:rsidP="00A23F31">
      <w:pPr>
        <w:tabs>
          <w:tab w:val="left" w:pos="6028"/>
        </w:tabs>
        <w:autoSpaceDE w:val="0"/>
        <w:ind w:left="360"/>
        <w:rPr>
          <w:bCs/>
          <w:iCs/>
          <w:lang/>
        </w:rPr>
      </w:pPr>
    </w:p>
    <w:p w:rsidR="00A23F31" w:rsidRPr="00DA7FC9" w:rsidRDefault="00A23F31" w:rsidP="00A23F31">
      <w:pPr>
        <w:tabs>
          <w:tab w:val="left" w:pos="6028"/>
        </w:tabs>
        <w:autoSpaceDE w:val="0"/>
        <w:ind w:left="360"/>
        <w:rPr>
          <w:bCs/>
          <w:iCs/>
          <w:lang/>
        </w:rPr>
      </w:pPr>
    </w:p>
    <w:p w:rsidR="00A23F31" w:rsidRPr="00DA7FC9" w:rsidRDefault="00A23F31" w:rsidP="00A23F31">
      <w:pPr>
        <w:tabs>
          <w:tab w:val="left" w:pos="6028"/>
        </w:tabs>
        <w:autoSpaceDE w:val="0"/>
        <w:ind w:left="360"/>
        <w:rPr>
          <w:bCs/>
          <w:iCs/>
          <w:lang/>
        </w:rPr>
      </w:pPr>
    </w:p>
    <w:p w:rsidR="00A23F31" w:rsidRPr="00DA7FC9" w:rsidRDefault="00A23F31" w:rsidP="00A23F31">
      <w:pPr>
        <w:tabs>
          <w:tab w:val="left" w:pos="6028"/>
        </w:tabs>
        <w:autoSpaceDE w:val="0"/>
        <w:ind w:left="360"/>
        <w:rPr>
          <w:bCs/>
          <w:iCs/>
          <w:lang/>
        </w:rPr>
      </w:pPr>
    </w:p>
    <w:p w:rsidR="00A23F31" w:rsidRPr="00DA7FC9" w:rsidRDefault="00A23F31" w:rsidP="00A23F31">
      <w:pPr>
        <w:tabs>
          <w:tab w:val="left" w:pos="6028"/>
        </w:tabs>
        <w:autoSpaceDE w:val="0"/>
        <w:ind w:left="360"/>
        <w:rPr>
          <w:bCs/>
          <w:iCs/>
          <w:lang/>
        </w:rPr>
      </w:pPr>
    </w:p>
    <w:p w:rsidR="004D767C" w:rsidRPr="00DA7FC9" w:rsidRDefault="004D767C" w:rsidP="00A23F31">
      <w:pPr>
        <w:tabs>
          <w:tab w:val="left" w:pos="6028"/>
        </w:tabs>
        <w:autoSpaceDE w:val="0"/>
        <w:ind w:left="360"/>
        <w:rPr>
          <w:bCs/>
          <w:iCs/>
          <w:lang/>
        </w:rPr>
      </w:pPr>
    </w:p>
    <w:p w:rsidR="00A23F31" w:rsidRPr="00DA7FC9" w:rsidRDefault="00A23F31" w:rsidP="00A23F31">
      <w:pPr>
        <w:tabs>
          <w:tab w:val="left" w:pos="6028"/>
        </w:tabs>
        <w:autoSpaceDE w:val="0"/>
        <w:ind w:left="360"/>
        <w:rPr>
          <w:bCs/>
          <w:iCs/>
          <w:lang/>
        </w:rPr>
      </w:pPr>
    </w:p>
    <w:p w:rsidR="00A23F31" w:rsidRPr="00DA7FC9" w:rsidRDefault="00A23F31" w:rsidP="00A23F31">
      <w:pPr>
        <w:tabs>
          <w:tab w:val="left" w:pos="6028"/>
        </w:tabs>
        <w:autoSpaceDE w:val="0"/>
        <w:ind w:left="360"/>
        <w:rPr>
          <w:bCs/>
          <w:iCs/>
          <w:lang/>
        </w:rPr>
      </w:pPr>
    </w:p>
    <w:p w:rsidR="00EA647C" w:rsidRPr="00DA7FC9" w:rsidRDefault="00EA647C" w:rsidP="00EA647C">
      <w:pPr>
        <w:tabs>
          <w:tab w:val="left" w:pos="6028"/>
        </w:tabs>
        <w:autoSpaceDE w:val="0"/>
        <w:ind w:left="360"/>
        <w:jc w:val="center"/>
        <w:rPr>
          <w:b/>
          <w:bCs/>
          <w:iCs/>
          <w:lang/>
        </w:rPr>
      </w:pPr>
      <w:r w:rsidRPr="00DA7FC9">
        <w:rPr>
          <w:b/>
          <w:bCs/>
          <w:iCs/>
          <w:lang/>
        </w:rPr>
        <w:t>ИЗЈАВУ</w:t>
      </w:r>
    </w:p>
    <w:p w:rsidR="00EA647C" w:rsidRPr="00DA7FC9" w:rsidRDefault="00EA647C" w:rsidP="00EA647C">
      <w:pPr>
        <w:tabs>
          <w:tab w:val="left" w:pos="6028"/>
        </w:tabs>
        <w:autoSpaceDE w:val="0"/>
        <w:ind w:left="360"/>
        <w:jc w:val="center"/>
        <w:rPr>
          <w:b/>
          <w:bCs/>
          <w:iCs/>
          <w:lang/>
        </w:rPr>
      </w:pPr>
      <w:r w:rsidRPr="00DA7FC9">
        <w:rPr>
          <w:b/>
          <w:bCs/>
          <w:iCs/>
          <w:lang/>
        </w:rPr>
        <w:t>О НЕЗАВИСНОЈ ПОНУДИ</w:t>
      </w:r>
    </w:p>
    <w:p w:rsidR="004F1B65" w:rsidRPr="00DA7FC9" w:rsidRDefault="004F1B65" w:rsidP="004F1B65">
      <w:pPr>
        <w:rPr>
          <w:b/>
          <w:bCs/>
          <w:iCs/>
          <w:lang/>
        </w:rPr>
      </w:pPr>
    </w:p>
    <w:p w:rsidR="004F1B65" w:rsidRPr="00DA7FC9" w:rsidRDefault="004F1B65" w:rsidP="004F1B65">
      <w:pPr>
        <w:rPr>
          <w:noProof/>
          <w:lang/>
        </w:rPr>
      </w:pPr>
    </w:p>
    <w:p w:rsidR="004F1B65" w:rsidRPr="00DA7FC9" w:rsidRDefault="002D5B2C" w:rsidP="004F1B65">
      <w:pPr>
        <w:rPr>
          <w:lang/>
        </w:rPr>
      </w:pPr>
      <w:r w:rsidRPr="00DA7FC9">
        <w:rPr>
          <w:noProof/>
          <w:lang/>
        </w:rPr>
        <w:t xml:space="preserve">Понуђач </w:t>
      </w:r>
      <w:r w:rsidR="00A23F31" w:rsidRPr="00DA7FC9">
        <w:rPr>
          <w:lang/>
        </w:rPr>
        <w:t>.....................................................................................</w:t>
      </w:r>
      <w:r w:rsidR="00877774" w:rsidRPr="00DA7FC9">
        <w:rPr>
          <w:lang/>
        </w:rPr>
        <w:t>.............................</w:t>
      </w:r>
      <w:r w:rsidR="004F1B65" w:rsidRPr="00DA7FC9">
        <w:rPr>
          <w:lang/>
        </w:rPr>
        <w:t>....................</w:t>
      </w:r>
      <w:r w:rsidR="00877774" w:rsidRPr="00DA7FC9">
        <w:rPr>
          <w:lang/>
        </w:rPr>
        <w:t>.</w:t>
      </w:r>
      <w:r w:rsidR="00A23F31" w:rsidRPr="00DA7FC9">
        <w:rPr>
          <w:lang/>
        </w:rPr>
        <w:t xml:space="preserve"> </w:t>
      </w:r>
    </w:p>
    <w:p w:rsidR="004F1B65" w:rsidRPr="00DA7FC9" w:rsidRDefault="00A23F31" w:rsidP="004F1B65">
      <w:pPr>
        <w:jc w:val="center"/>
        <w:rPr>
          <w:i/>
          <w:lang/>
        </w:rPr>
      </w:pPr>
      <w:r w:rsidRPr="00DA7FC9">
        <w:rPr>
          <w:i/>
          <w:iCs/>
          <w:lang/>
        </w:rPr>
        <w:t>[</w:t>
      </w:r>
      <w:r w:rsidRPr="00DA7FC9">
        <w:rPr>
          <w:i/>
          <w:lang/>
        </w:rPr>
        <w:t>навести назив понуђача</w:t>
      </w:r>
      <w:r w:rsidRPr="00DA7FC9">
        <w:rPr>
          <w:i/>
          <w:iCs/>
          <w:lang/>
        </w:rPr>
        <w:t>]</w:t>
      </w:r>
    </w:p>
    <w:p w:rsidR="004F1B65" w:rsidRPr="00DA7FC9" w:rsidRDefault="004F1B65" w:rsidP="00F733FB">
      <w:pPr>
        <w:ind w:firstLine="720"/>
        <w:jc w:val="both"/>
        <w:rPr>
          <w:lang/>
        </w:rPr>
      </w:pPr>
    </w:p>
    <w:p w:rsidR="004F1B65" w:rsidRPr="00DA7FC9" w:rsidRDefault="004F1B65" w:rsidP="004F1B65">
      <w:pPr>
        <w:jc w:val="both"/>
        <w:rPr>
          <w:lang/>
        </w:rPr>
      </w:pPr>
    </w:p>
    <w:p w:rsidR="004F1B65" w:rsidRPr="00DA7FC9" w:rsidRDefault="00A23F31" w:rsidP="004F1B65">
      <w:pPr>
        <w:jc w:val="both"/>
        <w:rPr>
          <w:lang/>
        </w:rPr>
      </w:pPr>
      <w:r w:rsidRPr="00DA7FC9">
        <w:rPr>
          <w:lang/>
        </w:rPr>
        <w:t xml:space="preserve">у поступку јавне набавке </w:t>
      </w:r>
    </w:p>
    <w:p w:rsidR="004F1B65" w:rsidRPr="00DA7FC9" w:rsidRDefault="004F1B65" w:rsidP="004F1B65">
      <w:pPr>
        <w:jc w:val="both"/>
        <w:rPr>
          <w:lang/>
        </w:rPr>
      </w:pPr>
    </w:p>
    <w:p w:rsidR="004F1B65" w:rsidRPr="00DA7FC9" w:rsidRDefault="00A23F31" w:rsidP="004F1B65">
      <w:pPr>
        <w:jc w:val="center"/>
        <w:rPr>
          <w:i/>
          <w:lang/>
        </w:rPr>
      </w:pPr>
      <w:r w:rsidRPr="00DA7FC9">
        <w:rPr>
          <w:lang/>
        </w:rPr>
        <w:t>....................................................................................................</w:t>
      </w:r>
      <w:r w:rsidR="00877774" w:rsidRPr="00DA7FC9">
        <w:rPr>
          <w:lang/>
        </w:rPr>
        <w:t>............................................</w:t>
      </w:r>
      <w:r w:rsidRPr="00DA7FC9">
        <w:rPr>
          <w:lang/>
        </w:rPr>
        <w:t xml:space="preserve">. </w:t>
      </w:r>
      <w:r w:rsidRPr="00DA7FC9">
        <w:rPr>
          <w:i/>
          <w:iCs/>
          <w:lang/>
        </w:rPr>
        <w:t>[</w:t>
      </w:r>
      <w:r w:rsidRPr="00DA7FC9">
        <w:rPr>
          <w:i/>
          <w:lang/>
        </w:rPr>
        <w:t>навести</w:t>
      </w:r>
      <w:r w:rsidR="00877774" w:rsidRPr="00DA7FC9">
        <w:rPr>
          <w:i/>
          <w:iCs/>
          <w:lang/>
        </w:rPr>
        <w:t xml:space="preserve"> редни број и</w:t>
      </w:r>
      <w:r w:rsidRPr="00DA7FC9">
        <w:rPr>
          <w:i/>
          <w:lang/>
        </w:rPr>
        <w:t xml:space="preserve"> предмет јавне набавке</w:t>
      </w:r>
      <w:r w:rsidRPr="00DA7FC9">
        <w:rPr>
          <w:i/>
          <w:iCs/>
          <w:lang/>
        </w:rPr>
        <w:t>]</w:t>
      </w:r>
    </w:p>
    <w:p w:rsidR="004F1B65" w:rsidRPr="00DA7FC9" w:rsidRDefault="004F1B65" w:rsidP="004F1B65">
      <w:pPr>
        <w:jc w:val="both"/>
        <w:rPr>
          <w:i/>
          <w:lang/>
        </w:rPr>
      </w:pPr>
    </w:p>
    <w:p w:rsidR="004F1B65" w:rsidRPr="00DA7FC9" w:rsidRDefault="004F1B65" w:rsidP="004F1B65">
      <w:pPr>
        <w:jc w:val="both"/>
        <w:rPr>
          <w:lang/>
        </w:rPr>
      </w:pPr>
    </w:p>
    <w:p w:rsidR="002D5B2C" w:rsidRPr="00DA7FC9" w:rsidRDefault="002D5B2C" w:rsidP="004F1B65">
      <w:pPr>
        <w:jc w:val="both"/>
        <w:rPr>
          <w:noProof/>
          <w:lang/>
        </w:rPr>
      </w:pPr>
      <w:r w:rsidRPr="00DA7FC9">
        <w:rPr>
          <w:noProof/>
          <w:lang/>
        </w:rPr>
        <w:t>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rsidR="00A23F31" w:rsidRPr="00DA7FC9" w:rsidRDefault="00A23F31" w:rsidP="00A23F31">
      <w:pPr>
        <w:tabs>
          <w:tab w:val="left" w:pos="6028"/>
        </w:tabs>
        <w:autoSpaceDE w:val="0"/>
        <w:ind w:left="360"/>
        <w:rPr>
          <w:bCs/>
          <w:iCs/>
          <w:lang/>
        </w:rPr>
      </w:pPr>
    </w:p>
    <w:p w:rsidR="00A23F31" w:rsidRPr="00DA7FC9" w:rsidRDefault="00A23F31" w:rsidP="00E564C8">
      <w:pPr>
        <w:tabs>
          <w:tab w:val="left" w:pos="6028"/>
        </w:tabs>
        <w:autoSpaceDE w:val="0"/>
        <w:rPr>
          <w:bCs/>
          <w:iCs/>
          <w:lang/>
        </w:rPr>
      </w:pPr>
    </w:p>
    <w:p w:rsidR="00395DE7" w:rsidRPr="00DA7FC9" w:rsidRDefault="00395DE7" w:rsidP="00E564C8">
      <w:pPr>
        <w:tabs>
          <w:tab w:val="left" w:pos="6028"/>
        </w:tabs>
        <w:autoSpaceDE w:val="0"/>
        <w:rPr>
          <w:bCs/>
          <w:iCs/>
          <w:lang/>
        </w:rPr>
      </w:pPr>
    </w:p>
    <w:p w:rsidR="00AB0322" w:rsidRPr="00DA7FC9" w:rsidRDefault="00AB0322" w:rsidP="003D681B">
      <w:pPr>
        <w:tabs>
          <w:tab w:val="left" w:pos="6028"/>
        </w:tabs>
        <w:autoSpaceDE w:val="0"/>
        <w:rPr>
          <w:bCs/>
          <w:iCs/>
          <w:lang/>
        </w:rPr>
      </w:pPr>
    </w:p>
    <w:p w:rsidR="00AB0322" w:rsidRPr="00DA7FC9" w:rsidRDefault="00AB0322" w:rsidP="00A23F31">
      <w:pPr>
        <w:tabs>
          <w:tab w:val="left" w:pos="6028"/>
        </w:tabs>
        <w:autoSpaceDE w:val="0"/>
        <w:ind w:left="360"/>
        <w:rPr>
          <w:bCs/>
          <w:iCs/>
          <w:lang/>
        </w:rPr>
      </w:pPr>
    </w:p>
    <w:p w:rsidR="00A23F31" w:rsidRPr="00DA7FC9" w:rsidRDefault="00A23F31" w:rsidP="00A23F31">
      <w:pPr>
        <w:tabs>
          <w:tab w:val="left" w:pos="6028"/>
        </w:tabs>
        <w:autoSpaceDE w:val="0"/>
        <w:ind w:left="360"/>
        <w:rPr>
          <w:bCs/>
          <w:iCs/>
          <w:lang/>
        </w:rPr>
      </w:pPr>
    </w:p>
    <w:p w:rsidR="00576ADF" w:rsidRPr="00DA7FC9" w:rsidRDefault="00576ADF">
      <w:pPr>
        <w:rPr>
          <w:noProof/>
          <w:lang/>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095"/>
        <w:gridCol w:w="3095"/>
        <w:gridCol w:w="3096"/>
      </w:tblGrid>
      <w:tr w:rsidR="00AB0322" w:rsidRPr="00DA7FC9" w:rsidTr="008B636C">
        <w:tc>
          <w:tcPr>
            <w:tcW w:w="3095" w:type="dxa"/>
            <w:tcBorders>
              <w:bottom w:val="single" w:sz="4" w:space="0" w:color="auto"/>
            </w:tcBorders>
          </w:tcPr>
          <w:p w:rsidR="00AB0322" w:rsidRPr="00DA7FC9" w:rsidRDefault="00AB0322" w:rsidP="008B636C">
            <w:pPr>
              <w:rPr>
                <w:bCs/>
                <w:iCs/>
                <w:noProof/>
                <w:lang/>
              </w:rPr>
            </w:pPr>
          </w:p>
        </w:tc>
        <w:tc>
          <w:tcPr>
            <w:tcW w:w="3095" w:type="dxa"/>
          </w:tcPr>
          <w:p w:rsidR="00AB0322" w:rsidRPr="00DA7FC9" w:rsidRDefault="00AB0322" w:rsidP="008B636C">
            <w:pPr>
              <w:rPr>
                <w:bCs/>
                <w:iCs/>
                <w:noProof/>
                <w:lang/>
              </w:rPr>
            </w:pPr>
          </w:p>
        </w:tc>
        <w:tc>
          <w:tcPr>
            <w:tcW w:w="3096" w:type="dxa"/>
            <w:tcBorders>
              <w:bottom w:val="single" w:sz="4" w:space="0" w:color="auto"/>
            </w:tcBorders>
          </w:tcPr>
          <w:p w:rsidR="00AB0322" w:rsidRPr="00DA7FC9" w:rsidRDefault="00AB0322" w:rsidP="008B636C">
            <w:pPr>
              <w:rPr>
                <w:bCs/>
                <w:iCs/>
                <w:noProof/>
                <w:lang/>
              </w:rPr>
            </w:pPr>
          </w:p>
        </w:tc>
      </w:tr>
      <w:tr w:rsidR="00AB0322" w:rsidRPr="00DA7FC9" w:rsidTr="008B636C">
        <w:tc>
          <w:tcPr>
            <w:tcW w:w="3095" w:type="dxa"/>
            <w:tcBorders>
              <w:top w:val="single" w:sz="4" w:space="0" w:color="auto"/>
            </w:tcBorders>
          </w:tcPr>
          <w:p w:rsidR="00AB0322" w:rsidRPr="00DA7FC9" w:rsidRDefault="00AB0322" w:rsidP="008B636C">
            <w:pPr>
              <w:jc w:val="center"/>
              <w:rPr>
                <w:bCs/>
                <w:iCs/>
                <w:noProof/>
                <w:lang/>
              </w:rPr>
            </w:pPr>
            <w:r w:rsidRPr="00DA7FC9">
              <w:rPr>
                <w:bCs/>
                <w:iCs/>
                <w:noProof/>
                <w:lang/>
              </w:rPr>
              <w:t>ДАТУМ</w:t>
            </w:r>
          </w:p>
        </w:tc>
        <w:tc>
          <w:tcPr>
            <w:tcW w:w="3095" w:type="dxa"/>
          </w:tcPr>
          <w:p w:rsidR="00AB0322" w:rsidRPr="00DA7FC9" w:rsidRDefault="00AB0322" w:rsidP="008B636C">
            <w:pPr>
              <w:jc w:val="center"/>
              <w:rPr>
                <w:bCs/>
                <w:iCs/>
                <w:noProof/>
                <w:lang/>
              </w:rPr>
            </w:pPr>
            <w:r w:rsidRPr="00DA7FC9">
              <w:rPr>
                <w:bCs/>
                <w:iCs/>
                <w:noProof/>
                <w:lang/>
              </w:rPr>
              <w:t>М.П.</w:t>
            </w:r>
          </w:p>
        </w:tc>
        <w:tc>
          <w:tcPr>
            <w:tcW w:w="3096" w:type="dxa"/>
            <w:tcBorders>
              <w:top w:val="single" w:sz="4" w:space="0" w:color="auto"/>
            </w:tcBorders>
          </w:tcPr>
          <w:p w:rsidR="00AB0322" w:rsidRPr="00DA7FC9" w:rsidRDefault="00AB0322" w:rsidP="008B636C">
            <w:pPr>
              <w:jc w:val="center"/>
              <w:rPr>
                <w:bCs/>
                <w:iCs/>
                <w:noProof/>
                <w:lang/>
              </w:rPr>
            </w:pPr>
            <w:r w:rsidRPr="00DA7FC9">
              <w:rPr>
                <w:bCs/>
                <w:iCs/>
                <w:noProof/>
                <w:lang/>
              </w:rPr>
              <w:t>ПОНУЂАЧ</w:t>
            </w:r>
          </w:p>
        </w:tc>
      </w:tr>
      <w:tr w:rsidR="00AB0322" w:rsidRPr="00DA7FC9" w:rsidTr="008B636C">
        <w:tc>
          <w:tcPr>
            <w:tcW w:w="3095" w:type="dxa"/>
          </w:tcPr>
          <w:p w:rsidR="00AB0322" w:rsidRPr="00DA7FC9" w:rsidRDefault="00AB0322" w:rsidP="008B636C">
            <w:pPr>
              <w:rPr>
                <w:bCs/>
                <w:iCs/>
                <w:noProof/>
                <w:lang/>
              </w:rPr>
            </w:pPr>
          </w:p>
        </w:tc>
        <w:tc>
          <w:tcPr>
            <w:tcW w:w="3095" w:type="dxa"/>
          </w:tcPr>
          <w:p w:rsidR="00AB0322" w:rsidRPr="00DA7FC9" w:rsidRDefault="00AB0322" w:rsidP="008B636C">
            <w:pPr>
              <w:rPr>
                <w:bCs/>
                <w:iCs/>
                <w:noProof/>
                <w:lang/>
              </w:rPr>
            </w:pPr>
          </w:p>
        </w:tc>
        <w:tc>
          <w:tcPr>
            <w:tcW w:w="3096" w:type="dxa"/>
            <w:tcBorders>
              <w:bottom w:val="single" w:sz="4" w:space="0" w:color="auto"/>
            </w:tcBorders>
          </w:tcPr>
          <w:p w:rsidR="00AB0322" w:rsidRPr="00DA7FC9" w:rsidRDefault="00AB0322" w:rsidP="008B636C">
            <w:pPr>
              <w:rPr>
                <w:bCs/>
                <w:iCs/>
                <w:noProof/>
                <w:lang/>
              </w:rPr>
            </w:pPr>
          </w:p>
          <w:p w:rsidR="00AB0322" w:rsidRPr="00DA7FC9" w:rsidRDefault="00AB0322" w:rsidP="008B636C">
            <w:pPr>
              <w:rPr>
                <w:bCs/>
                <w:iCs/>
                <w:noProof/>
                <w:lang/>
              </w:rPr>
            </w:pPr>
          </w:p>
        </w:tc>
      </w:tr>
      <w:tr w:rsidR="00AB0322" w:rsidRPr="00DA7FC9" w:rsidTr="008B636C">
        <w:tc>
          <w:tcPr>
            <w:tcW w:w="3095" w:type="dxa"/>
          </w:tcPr>
          <w:p w:rsidR="00AB0322" w:rsidRPr="00DA7FC9" w:rsidRDefault="00AB0322" w:rsidP="008B636C">
            <w:pPr>
              <w:rPr>
                <w:bCs/>
                <w:iCs/>
                <w:noProof/>
                <w:lang/>
              </w:rPr>
            </w:pPr>
          </w:p>
          <w:p w:rsidR="003D681B" w:rsidRPr="00DA7FC9" w:rsidRDefault="003D681B" w:rsidP="008B636C">
            <w:pPr>
              <w:rPr>
                <w:bCs/>
                <w:iCs/>
                <w:noProof/>
                <w:lang/>
              </w:rPr>
            </w:pPr>
          </w:p>
        </w:tc>
        <w:tc>
          <w:tcPr>
            <w:tcW w:w="3095" w:type="dxa"/>
          </w:tcPr>
          <w:p w:rsidR="00AB0322" w:rsidRPr="00DA7FC9" w:rsidRDefault="00AB0322" w:rsidP="008B636C">
            <w:pPr>
              <w:rPr>
                <w:bCs/>
                <w:iCs/>
                <w:noProof/>
                <w:lang/>
              </w:rPr>
            </w:pPr>
          </w:p>
        </w:tc>
        <w:tc>
          <w:tcPr>
            <w:tcW w:w="3096" w:type="dxa"/>
            <w:tcBorders>
              <w:top w:val="single" w:sz="4" w:space="0" w:color="auto"/>
            </w:tcBorders>
          </w:tcPr>
          <w:p w:rsidR="00AB0322" w:rsidRPr="00DA7FC9" w:rsidRDefault="00AB0322" w:rsidP="008B636C">
            <w:pPr>
              <w:jc w:val="center"/>
              <w:rPr>
                <w:bCs/>
                <w:iCs/>
                <w:noProof/>
                <w:lang/>
              </w:rPr>
            </w:pPr>
            <w:r w:rsidRPr="00DA7FC9">
              <w:rPr>
                <w:bCs/>
                <w:iCs/>
                <w:noProof/>
                <w:lang/>
              </w:rPr>
              <w:t>ПОТПИС</w:t>
            </w:r>
          </w:p>
        </w:tc>
      </w:tr>
    </w:tbl>
    <w:p w:rsidR="00576ADF" w:rsidRPr="00DA7FC9" w:rsidRDefault="00576ADF" w:rsidP="00576ADF">
      <w:pPr>
        <w:jc w:val="both"/>
        <w:rPr>
          <w:noProof/>
          <w:lang/>
        </w:rPr>
      </w:pPr>
      <w:r w:rsidRPr="00DA7FC9">
        <w:rPr>
          <w:noProof/>
          <w:lang/>
        </w:rPr>
        <w:t xml:space="preserve">НАПОМЕНА: </w:t>
      </w:r>
    </w:p>
    <w:p w:rsidR="00395DE7" w:rsidRPr="00DA7FC9" w:rsidRDefault="00576ADF" w:rsidP="00395DE7">
      <w:pPr>
        <w:ind w:firstLine="360"/>
        <w:jc w:val="both"/>
        <w:rPr>
          <w:i/>
          <w:noProof/>
          <w:lang/>
        </w:rPr>
      </w:pPr>
      <w:r w:rsidRPr="00DA7FC9">
        <w:rPr>
          <w:i/>
          <w:noProof/>
          <w:lang/>
        </w:rPr>
        <w:t>Уколико је поднета заједничка понуда, поред носиоца посла, обавезу попуњавања ове изјаве има и сваки понуђач из групе понуђача.</w:t>
      </w:r>
      <w:bookmarkStart w:id="197" w:name="_Toc375826011"/>
      <w:bookmarkStart w:id="198" w:name="_Toc389030818"/>
      <w:bookmarkStart w:id="199" w:name="_Toc448222242"/>
    </w:p>
    <w:p w:rsidR="00395DE7" w:rsidRPr="00DA7FC9" w:rsidRDefault="00395DE7">
      <w:pPr>
        <w:rPr>
          <w:sz w:val="28"/>
          <w:szCs w:val="28"/>
          <w:lang/>
        </w:rPr>
      </w:pPr>
      <w:r w:rsidRPr="00DA7FC9">
        <w:rPr>
          <w:sz w:val="28"/>
          <w:szCs w:val="28"/>
          <w:lang/>
        </w:rPr>
        <w:br w:type="page"/>
      </w:r>
    </w:p>
    <w:p w:rsidR="00E45F1F" w:rsidRPr="00DA7FC9" w:rsidRDefault="0072089F" w:rsidP="00E7066D">
      <w:pPr>
        <w:pStyle w:val="Heading1"/>
        <w:rPr>
          <w:lang/>
        </w:rPr>
      </w:pPr>
      <w:bookmarkStart w:id="200" w:name="_Toc477327714"/>
      <w:bookmarkStart w:id="201" w:name="_Toc477327997"/>
      <w:bookmarkStart w:id="202" w:name="_Toc477328726"/>
      <w:bookmarkStart w:id="203" w:name="_Toc477329197"/>
      <w:bookmarkStart w:id="204" w:name="_Toc511819944"/>
      <w:r w:rsidRPr="00DA7FC9">
        <w:rPr>
          <w:lang/>
        </w:rPr>
        <w:lastRenderedPageBreak/>
        <w:t>ОБРАЗАЦ ИЗЈАВЕ О ПОШТОВАЊУ ОБАВЕЗА</w:t>
      </w:r>
      <w:bookmarkEnd w:id="197"/>
      <w:bookmarkEnd w:id="198"/>
      <w:bookmarkEnd w:id="200"/>
      <w:bookmarkEnd w:id="201"/>
      <w:bookmarkEnd w:id="202"/>
      <w:bookmarkEnd w:id="203"/>
      <w:bookmarkEnd w:id="204"/>
    </w:p>
    <w:bookmarkEnd w:id="199"/>
    <w:p w:rsidR="0072089F" w:rsidRPr="00DA7FC9" w:rsidRDefault="0072089F" w:rsidP="0072089F">
      <w:pPr>
        <w:tabs>
          <w:tab w:val="left" w:pos="6028"/>
        </w:tabs>
        <w:autoSpaceDE w:val="0"/>
        <w:ind w:left="360"/>
        <w:rPr>
          <w:b/>
          <w:bCs/>
          <w:iCs/>
          <w:lang/>
        </w:rPr>
      </w:pPr>
    </w:p>
    <w:p w:rsidR="0072089F" w:rsidRPr="00DA7FC9" w:rsidRDefault="0072089F" w:rsidP="0072089F">
      <w:pPr>
        <w:tabs>
          <w:tab w:val="left" w:pos="6028"/>
        </w:tabs>
        <w:autoSpaceDE w:val="0"/>
        <w:ind w:left="360"/>
        <w:rPr>
          <w:bCs/>
          <w:iCs/>
          <w:lang/>
        </w:rPr>
      </w:pPr>
    </w:p>
    <w:p w:rsidR="0072089F" w:rsidRPr="00DA7FC9" w:rsidRDefault="00EA647C" w:rsidP="00EA647C">
      <w:pPr>
        <w:tabs>
          <w:tab w:val="left" w:pos="709"/>
        </w:tabs>
        <w:autoSpaceDE w:val="0"/>
        <w:jc w:val="both"/>
        <w:rPr>
          <w:bCs/>
          <w:iCs/>
          <w:lang/>
        </w:rPr>
      </w:pPr>
      <w:r w:rsidRPr="00DA7FC9">
        <w:rPr>
          <w:bCs/>
          <w:iCs/>
          <w:lang/>
        </w:rPr>
        <w:tab/>
      </w:r>
      <w:r w:rsidR="0072089F" w:rsidRPr="00DA7FC9">
        <w:rPr>
          <w:bCs/>
          <w:iCs/>
          <w:lang/>
        </w:rPr>
        <w:t>У</w:t>
      </w:r>
      <w:r w:rsidR="00575BED" w:rsidRPr="00DA7FC9">
        <w:rPr>
          <w:bCs/>
          <w:iCs/>
          <w:lang/>
        </w:rPr>
        <w:t xml:space="preserve"> </w:t>
      </w:r>
      <w:r w:rsidR="0072089F" w:rsidRPr="00DA7FC9">
        <w:rPr>
          <w:bCs/>
          <w:iCs/>
          <w:lang/>
        </w:rPr>
        <w:t xml:space="preserve"> </w:t>
      </w:r>
      <w:r w:rsidR="006A66B9" w:rsidRPr="00DA7FC9">
        <w:rPr>
          <w:noProof/>
          <w:lang/>
        </w:rPr>
        <w:t>складу</w:t>
      </w:r>
      <w:r w:rsidR="006A66B9" w:rsidRPr="00DA7FC9">
        <w:rPr>
          <w:bCs/>
          <w:iCs/>
          <w:lang/>
        </w:rPr>
        <w:t xml:space="preserve"> </w:t>
      </w:r>
      <w:r w:rsidR="00B819C7" w:rsidRPr="00DA7FC9">
        <w:rPr>
          <w:bCs/>
          <w:iCs/>
          <w:lang/>
        </w:rPr>
        <w:t>са чланом</w:t>
      </w:r>
      <w:r w:rsidR="0072089F" w:rsidRPr="00DA7FC9">
        <w:rPr>
          <w:bCs/>
          <w:iCs/>
          <w:lang/>
        </w:rPr>
        <w:t xml:space="preserve"> 75. став 2. Закона о јавним набавкама</w:t>
      </w:r>
      <w:r w:rsidR="00575BED" w:rsidRPr="00DA7FC9">
        <w:rPr>
          <w:bCs/>
          <w:iCs/>
          <w:lang/>
        </w:rPr>
        <w:t xml:space="preserve"> („Сл. гласник РС” бр. 124/</w:t>
      </w:r>
      <w:r w:rsidR="00B819C7" w:rsidRPr="00DA7FC9">
        <w:rPr>
          <w:bCs/>
          <w:iCs/>
          <w:lang/>
        </w:rPr>
        <w:t>12</w:t>
      </w:r>
      <w:r w:rsidR="00575BED" w:rsidRPr="00DA7FC9">
        <w:rPr>
          <w:bCs/>
          <w:iCs/>
          <w:lang/>
        </w:rPr>
        <w:t>, 14</w:t>
      </w:r>
      <w:r w:rsidR="007645CC" w:rsidRPr="00DA7FC9">
        <w:rPr>
          <w:bCs/>
          <w:iCs/>
          <w:lang/>
        </w:rPr>
        <w:t>/15</w:t>
      </w:r>
      <w:r w:rsidR="00575BED" w:rsidRPr="00DA7FC9">
        <w:rPr>
          <w:bCs/>
          <w:iCs/>
          <w:lang/>
        </w:rPr>
        <w:t xml:space="preserve"> и 68/15</w:t>
      </w:r>
      <w:r w:rsidR="00B819C7" w:rsidRPr="00DA7FC9">
        <w:rPr>
          <w:bCs/>
          <w:iCs/>
          <w:lang/>
        </w:rPr>
        <w:t>)</w:t>
      </w:r>
      <w:r w:rsidR="00767449" w:rsidRPr="00DA7FC9">
        <w:rPr>
          <w:bCs/>
          <w:iCs/>
          <w:lang/>
        </w:rPr>
        <w:t>, као заступник понуђача дајем:</w:t>
      </w:r>
    </w:p>
    <w:p w:rsidR="0072089F" w:rsidRPr="00DA7FC9" w:rsidRDefault="0072089F" w:rsidP="0072089F">
      <w:pPr>
        <w:tabs>
          <w:tab w:val="left" w:pos="6028"/>
        </w:tabs>
        <w:autoSpaceDE w:val="0"/>
        <w:ind w:left="360"/>
        <w:rPr>
          <w:bCs/>
          <w:iCs/>
          <w:lang/>
        </w:rPr>
      </w:pPr>
    </w:p>
    <w:p w:rsidR="0072089F" w:rsidRPr="00DA7FC9" w:rsidRDefault="0072089F" w:rsidP="0072089F">
      <w:pPr>
        <w:tabs>
          <w:tab w:val="left" w:pos="6028"/>
        </w:tabs>
        <w:autoSpaceDE w:val="0"/>
        <w:ind w:left="360"/>
        <w:rPr>
          <w:bCs/>
          <w:iCs/>
          <w:lang/>
        </w:rPr>
      </w:pPr>
    </w:p>
    <w:p w:rsidR="0072089F" w:rsidRPr="00DA7FC9" w:rsidRDefault="0072089F" w:rsidP="0072089F">
      <w:pPr>
        <w:tabs>
          <w:tab w:val="left" w:pos="6028"/>
        </w:tabs>
        <w:autoSpaceDE w:val="0"/>
        <w:ind w:left="360"/>
        <w:rPr>
          <w:bCs/>
          <w:iCs/>
          <w:lang/>
        </w:rPr>
      </w:pPr>
    </w:p>
    <w:p w:rsidR="0072089F" w:rsidRPr="00DA7FC9" w:rsidRDefault="0072089F" w:rsidP="0072089F">
      <w:pPr>
        <w:tabs>
          <w:tab w:val="left" w:pos="6028"/>
        </w:tabs>
        <w:autoSpaceDE w:val="0"/>
        <w:ind w:left="360"/>
        <w:rPr>
          <w:bCs/>
          <w:iCs/>
          <w:lang/>
        </w:rPr>
      </w:pPr>
    </w:p>
    <w:p w:rsidR="0072089F" w:rsidRPr="00DA7FC9" w:rsidRDefault="0072089F" w:rsidP="0072089F">
      <w:pPr>
        <w:tabs>
          <w:tab w:val="left" w:pos="6028"/>
        </w:tabs>
        <w:autoSpaceDE w:val="0"/>
        <w:ind w:left="360"/>
        <w:rPr>
          <w:bCs/>
          <w:iCs/>
          <w:lang/>
        </w:rPr>
      </w:pPr>
    </w:p>
    <w:p w:rsidR="0072089F" w:rsidRPr="00DA7FC9" w:rsidRDefault="0072089F" w:rsidP="0072089F">
      <w:pPr>
        <w:tabs>
          <w:tab w:val="left" w:pos="6028"/>
        </w:tabs>
        <w:autoSpaceDE w:val="0"/>
        <w:ind w:left="360"/>
        <w:rPr>
          <w:bCs/>
          <w:iCs/>
          <w:lang/>
        </w:rPr>
      </w:pPr>
    </w:p>
    <w:p w:rsidR="00A23F31" w:rsidRPr="00DA7FC9" w:rsidRDefault="00A23F31" w:rsidP="0072089F">
      <w:pPr>
        <w:tabs>
          <w:tab w:val="left" w:pos="6028"/>
        </w:tabs>
        <w:autoSpaceDE w:val="0"/>
        <w:ind w:left="360"/>
        <w:rPr>
          <w:bCs/>
          <w:iCs/>
          <w:lang/>
        </w:rPr>
      </w:pPr>
    </w:p>
    <w:p w:rsidR="00A23F31" w:rsidRPr="00DA7FC9" w:rsidRDefault="00A23F31" w:rsidP="0072089F">
      <w:pPr>
        <w:tabs>
          <w:tab w:val="left" w:pos="6028"/>
        </w:tabs>
        <w:autoSpaceDE w:val="0"/>
        <w:ind w:left="360"/>
        <w:rPr>
          <w:bCs/>
          <w:iCs/>
          <w:lang/>
        </w:rPr>
      </w:pPr>
    </w:p>
    <w:p w:rsidR="0072089F" w:rsidRPr="00DA7FC9" w:rsidRDefault="0072089F" w:rsidP="0072089F">
      <w:pPr>
        <w:tabs>
          <w:tab w:val="left" w:pos="6028"/>
        </w:tabs>
        <w:autoSpaceDE w:val="0"/>
        <w:ind w:left="360"/>
        <w:jc w:val="center"/>
        <w:rPr>
          <w:b/>
          <w:bCs/>
          <w:iCs/>
          <w:lang/>
        </w:rPr>
      </w:pPr>
      <w:r w:rsidRPr="00DA7FC9">
        <w:rPr>
          <w:b/>
          <w:bCs/>
          <w:iCs/>
          <w:lang/>
        </w:rPr>
        <w:t>ИЗЈАВУ</w:t>
      </w:r>
    </w:p>
    <w:p w:rsidR="0072089F" w:rsidRPr="00DA7FC9" w:rsidRDefault="0072089F" w:rsidP="0072089F">
      <w:pPr>
        <w:tabs>
          <w:tab w:val="left" w:pos="6028"/>
        </w:tabs>
        <w:autoSpaceDE w:val="0"/>
        <w:ind w:left="360"/>
        <w:jc w:val="center"/>
        <w:rPr>
          <w:bCs/>
          <w:iCs/>
          <w:lang/>
        </w:rPr>
      </w:pPr>
    </w:p>
    <w:p w:rsidR="00A23F31" w:rsidRPr="00DA7FC9" w:rsidRDefault="00A23F31" w:rsidP="0072089F">
      <w:pPr>
        <w:tabs>
          <w:tab w:val="left" w:pos="6028"/>
        </w:tabs>
        <w:autoSpaceDE w:val="0"/>
        <w:ind w:left="360"/>
        <w:jc w:val="center"/>
        <w:rPr>
          <w:bCs/>
          <w:iCs/>
          <w:lang/>
        </w:rPr>
      </w:pPr>
    </w:p>
    <w:p w:rsidR="00A23F31" w:rsidRPr="00DA7FC9" w:rsidRDefault="00A23F31" w:rsidP="0072089F">
      <w:pPr>
        <w:tabs>
          <w:tab w:val="left" w:pos="6028"/>
        </w:tabs>
        <w:autoSpaceDE w:val="0"/>
        <w:ind w:left="360"/>
        <w:jc w:val="center"/>
        <w:rPr>
          <w:bCs/>
          <w:iCs/>
          <w:lang/>
        </w:rPr>
      </w:pPr>
    </w:p>
    <w:p w:rsidR="00F42F3B" w:rsidRPr="00DA7FC9" w:rsidRDefault="00F42F3B" w:rsidP="00F42F3B">
      <w:pPr>
        <w:rPr>
          <w:lang/>
        </w:rPr>
      </w:pPr>
      <w:r w:rsidRPr="00DA7FC9">
        <w:rPr>
          <w:noProof/>
          <w:lang/>
        </w:rPr>
        <w:t xml:space="preserve">Понуђач </w:t>
      </w:r>
      <w:r w:rsidRPr="00DA7FC9">
        <w:rPr>
          <w:lang/>
        </w:rPr>
        <w:t xml:space="preserve">....................................................................................................................................... </w:t>
      </w:r>
    </w:p>
    <w:p w:rsidR="00F42F3B" w:rsidRPr="00DA7FC9" w:rsidRDefault="00F42F3B" w:rsidP="00F42F3B">
      <w:pPr>
        <w:jc w:val="center"/>
        <w:rPr>
          <w:i/>
          <w:lang/>
        </w:rPr>
      </w:pPr>
      <w:r w:rsidRPr="00DA7FC9">
        <w:rPr>
          <w:i/>
          <w:iCs/>
          <w:lang/>
        </w:rPr>
        <w:t>[</w:t>
      </w:r>
      <w:r w:rsidRPr="00DA7FC9">
        <w:rPr>
          <w:i/>
          <w:lang/>
        </w:rPr>
        <w:t>навести назив понуђача</w:t>
      </w:r>
      <w:r w:rsidRPr="00DA7FC9">
        <w:rPr>
          <w:i/>
          <w:iCs/>
          <w:lang/>
        </w:rPr>
        <w:t>]</w:t>
      </w:r>
    </w:p>
    <w:p w:rsidR="00F42F3B" w:rsidRPr="00DA7FC9" w:rsidRDefault="00F42F3B" w:rsidP="00F42F3B">
      <w:pPr>
        <w:ind w:firstLine="720"/>
        <w:jc w:val="both"/>
        <w:rPr>
          <w:lang/>
        </w:rPr>
      </w:pPr>
    </w:p>
    <w:p w:rsidR="00F42F3B" w:rsidRPr="00DA7FC9" w:rsidRDefault="00F42F3B" w:rsidP="00F42F3B">
      <w:pPr>
        <w:jc w:val="both"/>
        <w:rPr>
          <w:lang/>
        </w:rPr>
      </w:pPr>
    </w:p>
    <w:p w:rsidR="00F42F3B" w:rsidRPr="00DA7FC9" w:rsidRDefault="00F42F3B" w:rsidP="00F42F3B">
      <w:pPr>
        <w:jc w:val="both"/>
        <w:rPr>
          <w:lang/>
        </w:rPr>
      </w:pPr>
      <w:r w:rsidRPr="00DA7FC9">
        <w:rPr>
          <w:lang/>
        </w:rPr>
        <w:t xml:space="preserve">у поступку јавне набавке </w:t>
      </w:r>
    </w:p>
    <w:p w:rsidR="00F42F3B" w:rsidRPr="00DA7FC9" w:rsidRDefault="00F42F3B" w:rsidP="00F42F3B">
      <w:pPr>
        <w:jc w:val="both"/>
        <w:rPr>
          <w:lang/>
        </w:rPr>
      </w:pPr>
    </w:p>
    <w:p w:rsidR="00F42F3B" w:rsidRPr="00DA7FC9" w:rsidRDefault="00F42F3B" w:rsidP="00F42F3B">
      <w:pPr>
        <w:jc w:val="center"/>
        <w:rPr>
          <w:i/>
          <w:lang/>
        </w:rPr>
      </w:pPr>
      <w:r w:rsidRPr="00DA7FC9">
        <w:rPr>
          <w:lang/>
        </w:rPr>
        <w:t xml:space="preserve">................................................................................................................................................. </w:t>
      </w:r>
      <w:r w:rsidRPr="00DA7FC9">
        <w:rPr>
          <w:i/>
          <w:iCs/>
          <w:lang/>
        </w:rPr>
        <w:t>[</w:t>
      </w:r>
      <w:r w:rsidRPr="00DA7FC9">
        <w:rPr>
          <w:i/>
          <w:lang/>
        </w:rPr>
        <w:t>навести</w:t>
      </w:r>
      <w:r w:rsidRPr="00DA7FC9">
        <w:rPr>
          <w:i/>
          <w:iCs/>
          <w:lang/>
        </w:rPr>
        <w:t xml:space="preserve"> редни број и</w:t>
      </w:r>
      <w:r w:rsidRPr="00DA7FC9">
        <w:rPr>
          <w:i/>
          <w:lang/>
        </w:rPr>
        <w:t xml:space="preserve"> предмет јавне набавке</w:t>
      </w:r>
      <w:r w:rsidRPr="00DA7FC9">
        <w:rPr>
          <w:i/>
          <w:iCs/>
          <w:lang/>
        </w:rPr>
        <w:t>]</w:t>
      </w:r>
    </w:p>
    <w:p w:rsidR="00F42F3B" w:rsidRPr="00DA7FC9" w:rsidRDefault="00F42F3B" w:rsidP="00F42F3B">
      <w:pPr>
        <w:jc w:val="both"/>
        <w:rPr>
          <w:i/>
          <w:lang/>
        </w:rPr>
      </w:pPr>
    </w:p>
    <w:p w:rsidR="00F42F3B" w:rsidRPr="00DA7FC9" w:rsidRDefault="00F42F3B" w:rsidP="00F42F3B">
      <w:pPr>
        <w:tabs>
          <w:tab w:val="left" w:pos="6028"/>
        </w:tabs>
        <w:autoSpaceDE w:val="0"/>
        <w:jc w:val="both"/>
        <w:rPr>
          <w:bCs/>
          <w:iCs/>
          <w:lang/>
        </w:rPr>
      </w:pPr>
    </w:p>
    <w:p w:rsidR="0072089F" w:rsidRPr="00DA7FC9" w:rsidRDefault="00EA647C" w:rsidP="00F42F3B">
      <w:pPr>
        <w:tabs>
          <w:tab w:val="left" w:pos="6028"/>
        </w:tabs>
        <w:autoSpaceDE w:val="0"/>
        <w:jc w:val="both"/>
        <w:rPr>
          <w:bCs/>
          <w:iCs/>
          <w:lang/>
        </w:rPr>
      </w:pPr>
      <w:r w:rsidRPr="00DA7FC9">
        <w:rPr>
          <w:bCs/>
          <w:iCs/>
          <w:lang/>
        </w:rPr>
        <w:t xml:space="preserve">изјављује да је поштовао </w:t>
      </w:r>
      <w:r w:rsidR="0072089F" w:rsidRPr="00DA7FC9">
        <w:rPr>
          <w:bCs/>
          <w:iCs/>
          <w:lang/>
        </w:rPr>
        <w:t xml:space="preserve">обавезе које произлазе из важећих прописа о заштити на раду, запошљавању и условима рада, заштити животне средине и </w:t>
      </w:r>
      <w:r w:rsidR="007645CC" w:rsidRPr="00DA7FC9">
        <w:rPr>
          <w:bCs/>
          <w:iCs/>
          <w:lang/>
        </w:rPr>
        <w:t>да нема забрану обављања делатности која је на снази у време подношења понуде.</w:t>
      </w:r>
    </w:p>
    <w:p w:rsidR="0072089F" w:rsidRPr="00DA7FC9" w:rsidRDefault="0072089F" w:rsidP="0072089F">
      <w:pPr>
        <w:tabs>
          <w:tab w:val="left" w:pos="6028"/>
        </w:tabs>
        <w:autoSpaceDE w:val="0"/>
        <w:ind w:left="360"/>
        <w:rPr>
          <w:bCs/>
          <w:iCs/>
          <w:lang/>
        </w:rPr>
      </w:pPr>
    </w:p>
    <w:p w:rsidR="0072089F" w:rsidRPr="00DA7FC9" w:rsidRDefault="0072089F" w:rsidP="0072089F">
      <w:pPr>
        <w:tabs>
          <w:tab w:val="left" w:pos="6028"/>
        </w:tabs>
        <w:autoSpaceDE w:val="0"/>
        <w:ind w:left="360"/>
        <w:rPr>
          <w:bCs/>
          <w:iCs/>
          <w:lang/>
        </w:rPr>
      </w:pPr>
    </w:p>
    <w:p w:rsidR="0072089F" w:rsidRPr="00DA7FC9" w:rsidRDefault="0072089F" w:rsidP="0072089F">
      <w:pPr>
        <w:tabs>
          <w:tab w:val="left" w:pos="6028"/>
        </w:tabs>
        <w:autoSpaceDE w:val="0"/>
        <w:ind w:left="360"/>
        <w:rPr>
          <w:bCs/>
          <w:iCs/>
          <w:lang/>
        </w:rPr>
      </w:pPr>
    </w:p>
    <w:p w:rsidR="0072089F" w:rsidRPr="00DA7FC9" w:rsidRDefault="0072089F" w:rsidP="0072089F">
      <w:pPr>
        <w:tabs>
          <w:tab w:val="left" w:pos="6028"/>
        </w:tabs>
        <w:autoSpaceDE w:val="0"/>
        <w:ind w:left="360"/>
        <w:rPr>
          <w:bCs/>
          <w:iCs/>
          <w:lang/>
        </w:rPr>
      </w:pPr>
    </w:p>
    <w:p w:rsidR="00AB0322" w:rsidRPr="00DA7FC9" w:rsidRDefault="00AB0322" w:rsidP="0072089F">
      <w:pPr>
        <w:tabs>
          <w:tab w:val="left" w:pos="6028"/>
        </w:tabs>
        <w:autoSpaceDE w:val="0"/>
        <w:ind w:left="360"/>
        <w:rPr>
          <w:bCs/>
          <w:iCs/>
          <w:lang/>
        </w:rPr>
      </w:pPr>
    </w:p>
    <w:p w:rsidR="00AB0322" w:rsidRPr="00DA7FC9" w:rsidRDefault="00AB0322" w:rsidP="0072089F">
      <w:pPr>
        <w:tabs>
          <w:tab w:val="left" w:pos="6028"/>
        </w:tabs>
        <w:autoSpaceDE w:val="0"/>
        <w:ind w:left="360"/>
        <w:rPr>
          <w:bCs/>
          <w:iCs/>
          <w:lang/>
        </w:rPr>
      </w:pPr>
    </w:p>
    <w:p w:rsidR="00AB0322" w:rsidRPr="00DA7FC9" w:rsidRDefault="00AB0322" w:rsidP="0072089F">
      <w:pPr>
        <w:tabs>
          <w:tab w:val="left" w:pos="6028"/>
        </w:tabs>
        <w:autoSpaceDE w:val="0"/>
        <w:ind w:left="360"/>
        <w:rPr>
          <w:bCs/>
          <w:iCs/>
          <w:lang/>
        </w:rPr>
      </w:pPr>
    </w:p>
    <w:p w:rsidR="00EA647C" w:rsidRPr="00DA7FC9" w:rsidRDefault="00EA647C" w:rsidP="00576ADF">
      <w:pPr>
        <w:tabs>
          <w:tab w:val="left" w:pos="6028"/>
        </w:tabs>
        <w:autoSpaceDE w:val="0"/>
        <w:rPr>
          <w:bCs/>
          <w:iCs/>
          <w:lang/>
        </w:rPr>
      </w:pPr>
    </w:p>
    <w:p w:rsidR="00EA647C" w:rsidRPr="00DA7FC9" w:rsidRDefault="00EA647C" w:rsidP="0072089F">
      <w:pPr>
        <w:tabs>
          <w:tab w:val="left" w:pos="6028"/>
        </w:tabs>
        <w:autoSpaceDE w:val="0"/>
        <w:ind w:left="360"/>
        <w:rPr>
          <w:bCs/>
          <w:iCs/>
          <w:lang/>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095"/>
        <w:gridCol w:w="3095"/>
        <w:gridCol w:w="3096"/>
      </w:tblGrid>
      <w:tr w:rsidR="00AB0322" w:rsidRPr="00DA7FC9" w:rsidTr="008B636C">
        <w:tc>
          <w:tcPr>
            <w:tcW w:w="3095" w:type="dxa"/>
            <w:tcBorders>
              <w:bottom w:val="single" w:sz="4" w:space="0" w:color="auto"/>
            </w:tcBorders>
          </w:tcPr>
          <w:p w:rsidR="00AB0322" w:rsidRPr="00DA7FC9" w:rsidRDefault="00AB0322" w:rsidP="008B636C">
            <w:pPr>
              <w:rPr>
                <w:bCs/>
                <w:iCs/>
                <w:noProof/>
                <w:lang/>
              </w:rPr>
            </w:pPr>
          </w:p>
        </w:tc>
        <w:tc>
          <w:tcPr>
            <w:tcW w:w="3095" w:type="dxa"/>
          </w:tcPr>
          <w:p w:rsidR="00AB0322" w:rsidRPr="00DA7FC9" w:rsidRDefault="00AB0322" w:rsidP="008B636C">
            <w:pPr>
              <w:rPr>
                <w:bCs/>
                <w:iCs/>
                <w:noProof/>
                <w:lang/>
              </w:rPr>
            </w:pPr>
          </w:p>
        </w:tc>
        <w:tc>
          <w:tcPr>
            <w:tcW w:w="3096" w:type="dxa"/>
            <w:tcBorders>
              <w:bottom w:val="single" w:sz="4" w:space="0" w:color="auto"/>
            </w:tcBorders>
          </w:tcPr>
          <w:p w:rsidR="00AB0322" w:rsidRPr="00DA7FC9" w:rsidRDefault="00AB0322" w:rsidP="008B636C">
            <w:pPr>
              <w:rPr>
                <w:bCs/>
                <w:iCs/>
                <w:noProof/>
                <w:lang/>
              </w:rPr>
            </w:pPr>
          </w:p>
        </w:tc>
      </w:tr>
      <w:tr w:rsidR="00AB0322" w:rsidRPr="00DA7FC9" w:rsidTr="008B636C">
        <w:tc>
          <w:tcPr>
            <w:tcW w:w="3095" w:type="dxa"/>
            <w:tcBorders>
              <w:top w:val="single" w:sz="4" w:space="0" w:color="auto"/>
            </w:tcBorders>
          </w:tcPr>
          <w:p w:rsidR="00AB0322" w:rsidRPr="00DA7FC9" w:rsidRDefault="00AB0322" w:rsidP="008B636C">
            <w:pPr>
              <w:jc w:val="center"/>
              <w:rPr>
                <w:bCs/>
                <w:iCs/>
                <w:noProof/>
                <w:lang/>
              </w:rPr>
            </w:pPr>
            <w:r w:rsidRPr="00DA7FC9">
              <w:rPr>
                <w:bCs/>
                <w:iCs/>
                <w:noProof/>
                <w:lang/>
              </w:rPr>
              <w:t>ДАТУМ</w:t>
            </w:r>
          </w:p>
        </w:tc>
        <w:tc>
          <w:tcPr>
            <w:tcW w:w="3095" w:type="dxa"/>
          </w:tcPr>
          <w:p w:rsidR="00AB0322" w:rsidRPr="00DA7FC9" w:rsidRDefault="00AB0322" w:rsidP="008B636C">
            <w:pPr>
              <w:jc w:val="center"/>
              <w:rPr>
                <w:bCs/>
                <w:iCs/>
                <w:noProof/>
                <w:lang/>
              </w:rPr>
            </w:pPr>
            <w:r w:rsidRPr="00DA7FC9">
              <w:rPr>
                <w:bCs/>
                <w:iCs/>
                <w:noProof/>
                <w:lang/>
              </w:rPr>
              <w:t>М.П.</w:t>
            </w:r>
          </w:p>
        </w:tc>
        <w:tc>
          <w:tcPr>
            <w:tcW w:w="3096" w:type="dxa"/>
            <w:tcBorders>
              <w:top w:val="single" w:sz="4" w:space="0" w:color="auto"/>
            </w:tcBorders>
          </w:tcPr>
          <w:p w:rsidR="00AB0322" w:rsidRPr="00DA7FC9" w:rsidRDefault="00AB0322" w:rsidP="008B636C">
            <w:pPr>
              <w:jc w:val="center"/>
              <w:rPr>
                <w:bCs/>
                <w:iCs/>
                <w:noProof/>
                <w:lang/>
              </w:rPr>
            </w:pPr>
            <w:r w:rsidRPr="00DA7FC9">
              <w:rPr>
                <w:bCs/>
                <w:iCs/>
                <w:noProof/>
                <w:lang/>
              </w:rPr>
              <w:t>ПОНУЂАЧ</w:t>
            </w:r>
          </w:p>
        </w:tc>
      </w:tr>
      <w:tr w:rsidR="00AB0322" w:rsidRPr="00DA7FC9" w:rsidTr="008B636C">
        <w:tc>
          <w:tcPr>
            <w:tcW w:w="3095" w:type="dxa"/>
          </w:tcPr>
          <w:p w:rsidR="00AB0322" w:rsidRPr="00DA7FC9" w:rsidRDefault="00AB0322" w:rsidP="008B636C">
            <w:pPr>
              <w:rPr>
                <w:bCs/>
                <w:iCs/>
                <w:noProof/>
                <w:lang/>
              </w:rPr>
            </w:pPr>
          </w:p>
        </w:tc>
        <w:tc>
          <w:tcPr>
            <w:tcW w:w="3095" w:type="dxa"/>
          </w:tcPr>
          <w:p w:rsidR="00AB0322" w:rsidRPr="00DA7FC9" w:rsidRDefault="00AB0322" w:rsidP="008B636C">
            <w:pPr>
              <w:rPr>
                <w:bCs/>
                <w:iCs/>
                <w:noProof/>
                <w:lang/>
              </w:rPr>
            </w:pPr>
          </w:p>
        </w:tc>
        <w:tc>
          <w:tcPr>
            <w:tcW w:w="3096" w:type="dxa"/>
            <w:tcBorders>
              <w:bottom w:val="single" w:sz="4" w:space="0" w:color="auto"/>
            </w:tcBorders>
          </w:tcPr>
          <w:p w:rsidR="00AB0322" w:rsidRPr="00DA7FC9" w:rsidRDefault="00AB0322" w:rsidP="008B636C">
            <w:pPr>
              <w:rPr>
                <w:bCs/>
                <w:iCs/>
                <w:noProof/>
                <w:lang/>
              </w:rPr>
            </w:pPr>
          </w:p>
          <w:p w:rsidR="00AB0322" w:rsidRPr="00DA7FC9" w:rsidRDefault="00AB0322" w:rsidP="008B636C">
            <w:pPr>
              <w:rPr>
                <w:bCs/>
                <w:iCs/>
                <w:noProof/>
                <w:lang/>
              </w:rPr>
            </w:pPr>
          </w:p>
        </w:tc>
      </w:tr>
      <w:tr w:rsidR="00AB0322" w:rsidRPr="00DA7FC9" w:rsidTr="008B636C">
        <w:tc>
          <w:tcPr>
            <w:tcW w:w="3095" w:type="dxa"/>
          </w:tcPr>
          <w:p w:rsidR="00AB0322" w:rsidRPr="00DA7FC9" w:rsidRDefault="00AB0322" w:rsidP="008B636C">
            <w:pPr>
              <w:rPr>
                <w:bCs/>
                <w:iCs/>
                <w:noProof/>
                <w:lang/>
              </w:rPr>
            </w:pPr>
          </w:p>
        </w:tc>
        <w:tc>
          <w:tcPr>
            <w:tcW w:w="3095" w:type="dxa"/>
          </w:tcPr>
          <w:p w:rsidR="00AB0322" w:rsidRPr="00DA7FC9" w:rsidRDefault="00AB0322" w:rsidP="008B636C">
            <w:pPr>
              <w:rPr>
                <w:bCs/>
                <w:iCs/>
                <w:noProof/>
                <w:lang/>
              </w:rPr>
            </w:pPr>
          </w:p>
        </w:tc>
        <w:tc>
          <w:tcPr>
            <w:tcW w:w="3096" w:type="dxa"/>
            <w:tcBorders>
              <w:top w:val="single" w:sz="4" w:space="0" w:color="auto"/>
            </w:tcBorders>
          </w:tcPr>
          <w:p w:rsidR="00AB0322" w:rsidRPr="00DA7FC9" w:rsidRDefault="00AB0322" w:rsidP="008B636C">
            <w:pPr>
              <w:jc w:val="center"/>
              <w:rPr>
                <w:bCs/>
                <w:iCs/>
                <w:noProof/>
                <w:lang/>
              </w:rPr>
            </w:pPr>
            <w:r w:rsidRPr="00DA7FC9">
              <w:rPr>
                <w:bCs/>
                <w:iCs/>
                <w:noProof/>
                <w:lang/>
              </w:rPr>
              <w:t>ПОТПИС</w:t>
            </w:r>
          </w:p>
        </w:tc>
      </w:tr>
    </w:tbl>
    <w:p w:rsidR="003D681B" w:rsidRPr="00DA7FC9" w:rsidRDefault="003D681B" w:rsidP="00576ADF">
      <w:pPr>
        <w:jc w:val="both"/>
        <w:rPr>
          <w:noProof/>
          <w:lang/>
        </w:rPr>
      </w:pPr>
    </w:p>
    <w:p w:rsidR="00576ADF" w:rsidRPr="00DA7FC9" w:rsidRDefault="00576ADF" w:rsidP="00576ADF">
      <w:pPr>
        <w:jc w:val="both"/>
        <w:rPr>
          <w:noProof/>
          <w:lang/>
        </w:rPr>
      </w:pPr>
      <w:r w:rsidRPr="00DA7FC9">
        <w:rPr>
          <w:noProof/>
          <w:lang/>
        </w:rPr>
        <w:t xml:space="preserve">НАПОМЕНА: </w:t>
      </w:r>
    </w:p>
    <w:p w:rsidR="00B819C7" w:rsidRPr="00DA7FC9" w:rsidRDefault="00576ADF" w:rsidP="00AB0322">
      <w:pPr>
        <w:ind w:firstLine="360"/>
        <w:jc w:val="both"/>
        <w:rPr>
          <w:bCs/>
          <w:iCs/>
          <w:lang/>
        </w:rPr>
      </w:pPr>
      <w:r w:rsidRPr="00DA7FC9">
        <w:rPr>
          <w:i/>
          <w:noProof/>
          <w:lang/>
        </w:rPr>
        <w:t>Уколико је поднета заједничка понуда, поред носиоца посла, обавезу попуњавања овог обрасца има и сваки понуђач из групе понуђача.</w:t>
      </w:r>
    </w:p>
    <w:p w:rsidR="00D31683" w:rsidRPr="00DA7FC9" w:rsidRDefault="00D31683">
      <w:pPr>
        <w:rPr>
          <w:b/>
          <w:bCs/>
          <w:sz w:val="28"/>
          <w:szCs w:val="28"/>
          <w:highlight w:val="lightGray"/>
          <w:lang/>
        </w:rPr>
      </w:pPr>
      <w:bookmarkStart w:id="205" w:name="_Toc375826012"/>
      <w:bookmarkStart w:id="206" w:name="_Toc389030819"/>
      <w:bookmarkStart w:id="207" w:name="_Toc448222243"/>
      <w:r w:rsidRPr="00DA7FC9">
        <w:rPr>
          <w:sz w:val="28"/>
          <w:szCs w:val="28"/>
          <w:highlight w:val="lightGray"/>
          <w:lang/>
        </w:rPr>
        <w:br w:type="page"/>
      </w:r>
    </w:p>
    <w:p w:rsidR="00B819C7" w:rsidRPr="00DA7FC9" w:rsidRDefault="00B819C7" w:rsidP="00E7066D">
      <w:pPr>
        <w:pStyle w:val="Heading1"/>
        <w:rPr>
          <w:lang/>
        </w:rPr>
      </w:pPr>
      <w:bookmarkStart w:id="208" w:name="_Toc477327715"/>
      <w:bookmarkStart w:id="209" w:name="_Toc477327998"/>
      <w:bookmarkStart w:id="210" w:name="_Toc477328727"/>
      <w:bookmarkStart w:id="211" w:name="_Toc477329198"/>
      <w:bookmarkStart w:id="212" w:name="_Toc511819945"/>
      <w:r w:rsidRPr="00DA7FC9">
        <w:rPr>
          <w:lang/>
        </w:rPr>
        <w:lastRenderedPageBreak/>
        <w:t>ОБРАЗАЦ СТРУКТУРЕ ПОНУЂЕНЕ ЦЕНЕ</w:t>
      </w:r>
      <w:bookmarkEnd w:id="205"/>
      <w:bookmarkEnd w:id="206"/>
      <w:bookmarkEnd w:id="207"/>
      <w:bookmarkEnd w:id="208"/>
      <w:bookmarkEnd w:id="209"/>
      <w:bookmarkEnd w:id="210"/>
      <w:bookmarkEnd w:id="211"/>
      <w:bookmarkEnd w:id="212"/>
    </w:p>
    <w:p w:rsidR="00B819C7" w:rsidRPr="00DA7FC9" w:rsidRDefault="00B819C7" w:rsidP="00B819C7">
      <w:pPr>
        <w:jc w:val="center"/>
        <w:rPr>
          <w:b/>
          <w:noProof/>
          <w:lang/>
        </w:rPr>
      </w:pPr>
      <w:r w:rsidRPr="00DA7FC9">
        <w:rPr>
          <w:b/>
          <w:noProof/>
          <w:lang/>
        </w:rPr>
        <w:t xml:space="preserve">(са упутством </w:t>
      </w:r>
      <w:r w:rsidR="008F271C" w:rsidRPr="00DA7FC9">
        <w:rPr>
          <w:b/>
          <w:noProof/>
          <w:lang/>
        </w:rPr>
        <w:t>како да се понуди</w:t>
      </w:r>
      <w:r w:rsidRPr="00DA7FC9">
        <w:rPr>
          <w:b/>
          <w:noProof/>
          <w:lang/>
        </w:rPr>
        <w:t>)</w:t>
      </w:r>
    </w:p>
    <w:p w:rsidR="00B819C7" w:rsidRPr="00DA7FC9" w:rsidRDefault="00B819C7" w:rsidP="00B819C7">
      <w:pPr>
        <w:rPr>
          <w:b/>
          <w:noProof/>
          <w:lang/>
        </w:rPr>
      </w:pPr>
    </w:p>
    <w:p w:rsidR="00B819C7" w:rsidRPr="00DA7FC9" w:rsidRDefault="00B819C7" w:rsidP="00335508">
      <w:pPr>
        <w:rPr>
          <w:b/>
          <w:noProof/>
          <w:lang/>
        </w:rPr>
      </w:pPr>
    </w:p>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14"/>
        <w:gridCol w:w="1134"/>
        <w:gridCol w:w="1276"/>
        <w:gridCol w:w="1134"/>
        <w:gridCol w:w="1134"/>
        <w:gridCol w:w="668"/>
        <w:gridCol w:w="360"/>
        <w:gridCol w:w="900"/>
        <w:gridCol w:w="360"/>
        <w:gridCol w:w="720"/>
        <w:gridCol w:w="360"/>
      </w:tblGrid>
      <w:tr w:rsidR="00335508" w:rsidRPr="00DA7FC9" w:rsidTr="00335508">
        <w:trPr>
          <w:trHeight w:val="822"/>
        </w:trPr>
        <w:tc>
          <w:tcPr>
            <w:tcW w:w="1314" w:type="dxa"/>
            <w:vMerge w:val="restart"/>
            <w:shd w:val="clear" w:color="auto" w:fill="auto"/>
            <w:vAlign w:val="center"/>
          </w:tcPr>
          <w:p w:rsidR="00335508" w:rsidRPr="00DA7FC9" w:rsidRDefault="00335508" w:rsidP="00335508">
            <w:pPr>
              <w:jc w:val="center"/>
              <w:rPr>
                <w:noProof/>
                <w:sz w:val="22"/>
                <w:szCs w:val="22"/>
                <w:lang/>
              </w:rPr>
            </w:pPr>
            <w:r w:rsidRPr="00DA7FC9">
              <w:rPr>
                <w:noProof/>
                <w:sz w:val="22"/>
                <w:szCs w:val="22"/>
                <w:lang/>
              </w:rPr>
              <w:t>Редни бр ставке</w:t>
            </w:r>
          </w:p>
          <w:p w:rsidR="00335508" w:rsidRPr="00DA7FC9" w:rsidRDefault="00335508" w:rsidP="00335508">
            <w:pPr>
              <w:jc w:val="center"/>
              <w:rPr>
                <w:b/>
                <w:noProof/>
                <w:lang/>
              </w:rPr>
            </w:pPr>
            <w:r w:rsidRPr="00DA7FC9">
              <w:rPr>
                <w:noProof/>
                <w:sz w:val="22"/>
                <w:szCs w:val="22"/>
                <w:lang/>
              </w:rPr>
              <w:t>из Обрасца понуде</w:t>
            </w:r>
          </w:p>
        </w:tc>
        <w:tc>
          <w:tcPr>
            <w:tcW w:w="1134" w:type="dxa"/>
            <w:vMerge w:val="restart"/>
            <w:shd w:val="clear" w:color="auto" w:fill="auto"/>
            <w:vAlign w:val="center"/>
          </w:tcPr>
          <w:p w:rsidR="00335508" w:rsidRPr="00DA7FC9" w:rsidRDefault="00335508" w:rsidP="00335508">
            <w:pPr>
              <w:jc w:val="center"/>
              <w:rPr>
                <w:b/>
                <w:noProof/>
                <w:lang/>
              </w:rPr>
            </w:pPr>
            <w:r w:rsidRPr="00DA7FC9">
              <w:rPr>
                <w:b/>
                <w:noProof/>
                <w:lang/>
              </w:rPr>
              <w:t>Јединична цена без ПДВ-а</w:t>
            </w:r>
          </w:p>
        </w:tc>
        <w:tc>
          <w:tcPr>
            <w:tcW w:w="1276" w:type="dxa"/>
            <w:vMerge w:val="restart"/>
            <w:shd w:val="clear" w:color="auto" w:fill="auto"/>
            <w:vAlign w:val="center"/>
          </w:tcPr>
          <w:p w:rsidR="00335508" w:rsidRPr="00DA7FC9" w:rsidRDefault="00335508" w:rsidP="00335508">
            <w:pPr>
              <w:jc w:val="center"/>
              <w:rPr>
                <w:lang/>
              </w:rPr>
            </w:pPr>
            <w:r w:rsidRPr="00DA7FC9">
              <w:rPr>
                <w:b/>
                <w:noProof/>
                <w:lang/>
              </w:rPr>
              <w:t>Јединична цена са ПДВ-ом</w:t>
            </w:r>
          </w:p>
          <w:p w:rsidR="00335508" w:rsidRPr="00DA7FC9" w:rsidRDefault="00335508" w:rsidP="00335508">
            <w:pPr>
              <w:pStyle w:val="ListParagraph"/>
              <w:spacing w:before="100" w:beforeAutospacing="1" w:line="210" w:lineRule="atLeast"/>
              <w:ind w:left="0"/>
              <w:jc w:val="center"/>
              <w:rPr>
                <w:b/>
                <w:noProof/>
                <w:lang/>
              </w:rPr>
            </w:pPr>
          </w:p>
        </w:tc>
        <w:tc>
          <w:tcPr>
            <w:tcW w:w="1134" w:type="dxa"/>
            <w:vMerge w:val="restart"/>
            <w:shd w:val="clear" w:color="auto" w:fill="auto"/>
            <w:vAlign w:val="center"/>
          </w:tcPr>
          <w:p w:rsidR="00335508" w:rsidRPr="00DA7FC9" w:rsidRDefault="00335508" w:rsidP="00335508">
            <w:pPr>
              <w:jc w:val="center"/>
              <w:rPr>
                <w:lang/>
              </w:rPr>
            </w:pPr>
            <w:r w:rsidRPr="00DA7FC9">
              <w:rPr>
                <w:b/>
                <w:noProof/>
                <w:lang/>
              </w:rPr>
              <w:t>Укупна цена без ПДВ-а</w:t>
            </w:r>
          </w:p>
          <w:p w:rsidR="00335508" w:rsidRPr="00DA7FC9" w:rsidRDefault="00335508" w:rsidP="00335508">
            <w:pPr>
              <w:pStyle w:val="ListParagraph"/>
              <w:spacing w:before="100" w:beforeAutospacing="1" w:line="210" w:lineRule="atLeast"/>
              <w:ind w:left="0"/>
              <w:jc w:val="center"/>
              <w:rPr>
                <w:b/>
                <w:noProof/>
                <w:lang/>
              </w:rPr>
            </w:pPr>
          </w:p>
        </w:tc>
        <w:tc>
          <w:tcPr>
            <w:tcW w:w="1134" w:type="dxa"/>
            <w:vMerge w:val="restart"/>
            <w:shd w:val="clear" w:color="auto" w:fill="auto"/>
            <w:vAlign w:val="center"/>
          </w:tcPr>
          <w:p w:rsidR="00335508" w:rsidRPr="00DA7FC9" w:rsidRDefault="00335508" w:rsidP="00335508">
            <w:pPr>
              <w:jc w:val="center"/>
              <w:rPr>
                <w:lang/>
              </w:rPr>
            </w:pPr>
            <w:r w:rsidRPr="00DA7FC9">
              <w:rPr>
                <w:b/>
                <w:noProof/>
                <w:lang/>
              </w:rPr>
              <w:t>Укупна цена са ПДВ-ом</w:t>
            </w:r>
          </w:p>
          <w:p w:rsidR="00335508" w:rsidRPr="00DA7FC9" w:rsidRDefault="00335508" w:rsidP="00335508">
            <w:pPr>
              <w:pStyle w:val="ListParagraph"/>
              <w:spacing w:before="100" w:beforeAutospacing="1" w:line="210" w:lineRule="atLeast"/>
              <w:ind w:left="0"/>
              <w:jc w:val="center"/>
              <w:rPr>
                <w:b/>
                <w:noProof/>
                <w:lang/>
              </w:rPr>
            </w:pPr>
          </w:p>
        </w:tc>
        <w:tc>
          <w:tcPr>
            <w:tcW w:w="3368" w:type="dxa"/>
            <w:gridSpan w:val="6"/>
            <w:shd w:val="clear" w:color="auto" w:fill="auto"/>
            <w:vAlign w:val="center"/>
          </w:tcPr>
          <w:p w:rsidR="00335508" w:rsidRPr="00DA7FC9" w:rsidRDefault="00335508" w:rsidP="00335508">
            <w:pPr>
              <w:jc w:val="center"/>
              <w:rPr>
                <w:lang/>
              </w:rPr>
            </w:pPr>
            <w:r w:rsidRPr="00DA7FC9">
              <w:rPr>
                <w:b/>
                <w:noProof/>
                <w:lang/>
              </w:rPr>
              <w:t>Процентуално учешће (одређене врсте) трошкова</w:t>
            </w:r>
          </w:p>
          <w:p w:rsidR="00335508" w:rsidRPr="00DA7FC9" w:rsidRDefault="00335508" w:rsidP="00335508">
            <w:pPr>
              <w:pStyle w:val="ListParagraph"/>
              <w:spacing w:before="100" w:beforeAutospacing="1" w:line="210" w:lineRule="atLeast"/>
              <w:ind w:left="0"/>
              <w:jc w:val="center"/>
              <w:rPr>
                <w:b/>
                <w:noProof/>
                <w:lang/>
              </w:rPr>
            </w:pPr>
          </w:p>
        </w:tc>
      </w:tr>
      <w:tr w:rsidR="00335508" w:rsidRPr="00DA7FC9" w:rsidTr="00335508">
        <w:trPr>
          <w:trHeight w:val="444"/>
        </w:trPr>
        <w:tc>
          <w:tcPr>
            <w:tcW w:w="1314" w:type="dxa"/>
            <w:vMerge/>
            <w:shd w:val="clear" w:color="auto" w:fill="auto"/>
          </w:tcPr>
          <w:p w:rsidR="00335508" w:rsidRPr="00DA7FC9" w:rsidRDefault="00335508" w:rsidP="00335508">
            <w:pPr>
              <w:pStyle w:val="ListParagraph"/>
              <w:spacing w:before="100" w:beforeAutospacing="1" w:line="210" w:lineRule="atLeast"/>
              <w:ind w:left="0"/>
              <w:jc w:val="center"/>
              <w:rPr>
                <w:b/>
                <w:noProof/>
                <w:lang/>
              </w:rPr>
            </w:pPr>
          </w:p>
        </w:tc>
        <w:tc>
          <w:tcPr>
            <w:tcW w:w="1134" w:type="dxa"/>
            <w:vMerge/>
            <w:shd w:val="clear" w:color="auto" w:fill="auto"/>
          </w:tcPr>
          <w:p w:rsidR="00335508" w:rsidRPr="00DA7FC9" w:rsidRDefault="00335508" w:rsidP="00335508">
            <w:pPr>
              <w:pStyle w:val="ListParagraph"/>
              <w:spacing w:before="100" w:beforeAutospacing="1" w:line="210" w:lineRule="atLeast"/>
              <w:ind w:left="0"/>
              <w:jc w:val="center"/>
              <w:rPr>
                <w:b/>
                <w:noProof/>
                <w:lang/>
              </w:rPr>
            </w:pPr>
          </w:p>
        </w:tc>
        <w:tc>
          <w:tcPr>
            <w:tcW w:w="1276" w:type="dxa"/>
            <w:vMerge/>
            <w:shd w:val="clear" w:color="auto" w:fill="auto"/>
          </w:tcPr>
          <w:p w:rsidR="00335508" w:rsidRPr="00DA7FC9" w:rsidRDefault="00335508" w:rsidP="00335508">
            <w:pPr>
              <w:pStyle w:val="ListParagraph"/>
              <w:spacing w:before="100" w:beforeAutospacing="1" w:line="210" w:lineRule="atLeast"/>
              <w:ind w:left="0"/>
              <w:jc w:val="center"/>
              <w:rPr>
                <w:b/>
                <w:noProof/>
                <w:lang/>
              </w:rPr>
            </w:pPr>
          </w:p>
        </w:tc>
        <w:tc>
          <w:tcPr>
            <w:tcW w:w="1134" w:type="dxa"/>
            <w:vMerge/>
            <w:shd w:val="clear" w:color="auto" w:fill="auto"/>
          </w:tcPr>
          <w:p w:rsidR="00335508" w:rsidRPr="00DA7FC9" w:rsidRDefault="00335508" w:rsidP="00335508">
            <w:pPr>
              <w:pStyle w:val="ListParagraph"/>
              <w:spacing w:before="100" w:beforeAutospacing="1" w:line="210" w:lineRule="atLeast"/>
              <w:ind w:left="0"/>
              <w:jc w:val="center"/>
              <w:rPr>
                <w:b/>
                <w:noProof/>
                <w:lang/>
              </w:rPr>
            </w:pPr>
          </w:p>
        </w:tc>
        <w:tc>
          <w:tcPr>
            <w:tcW w:w="1134" w:type="dxa"/>
            <w:vMerge/>
            <w:shd w:val="clear" w:color="auto" w:fill="auto"/>
          </w:tcPr>
          <w:p w:rsidR="00335508" w:rsidRPr="00DA7FC9" w:rsidRDefault="00335508" w:rsidP="00335508">
            <w:pPr>
              <w:pStyle w:val="ListParagraph"/>
              <w:spacing w:before="100" w:beforeAutospacing="1" w:line="210" w:lineRule="atLeast"/>
              <w:ind w:left="0"/>
              <w:jc w:val="center"/>
              <w:rPr>
                <w:b/>
                <w:noProof/>
                <w:lang/>
              </w:rPr>
            </w:pPr>
          </w:p>
        </w:tc>
        <w:tc>
          <w:tcPr>
            <w:tcW w:w="1028" w:type="dxa"/>
            <w:gridSpan w:val="2"/>
            <w:shd w:val="clear" w:color="auto" w:fill="auto"/>
          </w:tcPr>
          <w:p w:rsidR="00335508" w:rsidRPr="00DA7FC9" w:rsidRDefault="00335508" w:rsidP="00335508">
            <w:pPr>
              <w:pStyle w:val="ListParagraph"/>
              <w:spacing w:before="100" w:beforeAutospacing="1" w:line="210" w:lineRule="atLeast"/>
              <w:ind w:left="0"/>
              <w:jc w:val="center"/>
              <w:rPr>
                <w:b/>
                <w:noProof/>
                <w:lang/>
              </w:rPr>
            </w:pPr>
          </w:p>
        </w:tc>
        <w:tc>
          <w:tcPr>
            <w:tcW w:w="1260" w:type="dxa"/>
            <w:gridSpan w:val="2"/>
            <w:shd w:val="clear" w:color="auto" w:fill="auto"/>
          </w:tcPr>
          <w:p w:rsidR="00335508" w:rsidRPr="00DA7FC9" w:rsidRDefault="00335508" w:rsidP="00335508">
            <w:pPr>
              <w:pStyle w:val="ListParagraph"/>
              <w:spacing w:before="100" w:beforeAutospacing="1" w:line="210" w:lineRule="atLeast"/>
              <w:ind w:left="0"/>
              <w:jc w:val="center"/>
              <w:rPr>
                <w:b/>
                <w:noProof/>
                <w:lang/>
              </w:rPr>
            </w:pPr>
          </w:p>
        </w:tc>
        <w:tc>
          <w:tcPr>
            <w:tcW w:w="1080" w:type="dxa"/>
            <w:gridSpan w:val="2"/>
            <w:shd w:val="clear" w:color="auto" w:fill="auto"/>
          </w:tcPr>
          <w:p w:rsidR="00335508" w:rsidRPr="00DA7FC9" w:rsidRDefault="00335508" w:rsidP="00335508">
            <w:pPr>
              <w:pStyle w:val="ListParagraph"/>
              <w:spacing w:before="100" w:beforeAutospacing="1" w:line="210" w:lineRule="atLeast"/>
              <w:ind w:left="0"/>
              <w:jc w:val="center"/>
              <w:rPr>
                <w:b/>
                <w:noProof/>
                <w:lang/>
              </w:rPr>
            </w:pPr>
          </w:p>
        </w:tc>
      </w:tr>
      <w:tr w:rsidR="00335508" w:rsidRPr="00DA7FC9" w:rsidTr="00335508">
        <w:tc>
          <w:tcPr>
            <w:tcW w:w="1314" w:type="dxa"/>
            <w:shd w:val="clear" w:color="auto" w:fill="auto"/>
          </w:tcPr>
          <w:p w:rsidR="00335508" w:rsidRPr="00DA7FC9" w:rsidRDefault="00335508" w:rsidP="00335508">
            <w:pPr>
              <w:pStyle w:val="ListParagraph"/>
              <w:spacing w:before="100" w:beforeAutospacing="1" w:line="210" w:lineRule="atLeast"/>
              <w:ind w:left="0"/>
              <w:jc w:val="center"/>
              <w:rPr>
                <w:b/>
                <w:noProof/>
                <w:sz w:val="20"/>
                <w:szCs w:val="20"/>
                <w:lang/>
              </w:rPr>
            </w:pPr>
            <w:r w:rsidRPr="00DA7FC9">
              <w:rPr>
                <w:b/>
                <w:noProof/>
                <w:sz w:val="20"/>
                <w:szCs w:val="20"/>
                <w:lang/>
              </w:rPr>
              <w:t>1</w:t>
            </w:r>
          </w:p>
        </w:tc>
        <w:tc>
          <w:tcPr>
            <w:tcW w:w="1134" w:type="dxa"/>
            <w:shd w:val="clear" w:color="auto" w:fill="auto"/>
          </w:tcPr>
          <w:p w:rsidR="00335508" w:rsidRPr="00DA7FC9" w:rsidRDefault="00335508" w:rsidP="00335508">
            <w:pPr>
              <w:pStyle w:val="ListParagraph"/>
              <w:spacing w:before="100" w:beforeAutospacing="1" w:line="210" w:lineRule="atLeast"/>
              <w:ind w:left="0"/>
              <w:jc w:val="center"/>
              <w:rPr>
                <w:b/>
                <w:noProof/>
                <w:sz w:val="20"/>
                <w:szCs w:val="20"/>
                <w:lang/>
              </w:rPr>
            </w:pPr>
            <w:r w:rsidRPr="00DA7FC9">
              <w:rPr>
                <w:b/>
                <w:noProof/>
                <w:sz w:val="20"/>
                <w:szCs w:val="20"/>
                <w:lang/>
              </w:rPr>
              <w:t>2</w:t>
            </w:r>
          </w:p>
        </w:tc>
        <w:tc>
          <w:tcPr>
            <w:tcW w:w="1276" w:type="dxa"/>
            <w:shd w:val="clear" w:color="auto" w:fill="auto"/>
          </w:tcPr>
          <w:p w:rsidR="00335508" w:rsidRPr="00DA7FC9" w:rsidRDefault="00335508" w:rsidP="00335508">
            <w:pPr>
              <w:pStyle w:val="ListParagraph"/>
              <w:spacing w:before="100" w:beforeAutospacing="1" w:line="210" w:lineRule="atLeast"/>
              <w:ind w:left="0"/>
              <w:jc w:val="center"/>
              <w:rPr>
                <w:b/>
                <w:noProof/>
                <w:sz w:val="20"/>
                <w:szCs w:val="20"/>
                <w:lang/>
              </w:rPr>
            </w:pPr>
            <w:r w:rsidRPr="00DA7FC9">
              <w:rPr>
                <w:b/>
                <w:noProof/>
                <w:sz w:val="20"/>
                <w:szCs w:val="20"/>
                <w:lang/>
              </w:rPr>
              <w:t>3</w:t>
            </w:r>
          </w:p>
        </w:tc>
        <w:tc>
          <w:tcPr>
            <w:tcW w:w="1134" w:type="dxa"/>
            <w:shd w:val="clear" w:color="auto" w:fill="auto"/>
          </w:tcPr>
          <w:p w:rsidR="00335508" w:rsidRPr="00DA7FC9" w:rsidRDefault="00335508" w:rsidP="00335508">
            <w:pPr>
              <w:pStyle w:val="ListParagraph"/>
              <w:spacing w:before="100" w:beforeAutospacing="1" w:line="210" w:lineRule="atLeast"/>
              <w:ind w:left="0"/>
              <w:jc w:val="center"/>
              <w:rPr>
                <w:b/>
                <w:noProof/>
                <w:sz w:val="20"/>
                <w:szCs w:val="20"/>
                <w:lang/>
              </w:rPr>
            </w:pPr>
            <w:r w:rsidRPr="00DA7FC9">
              <w:rPr>
                <w:b/>
                <w:noProof/>
                <w:sz w:val="20"/>
                <w:szCs w:val="20"/>
                <w:lang/>
              </w:rPr>
              <w:t>4</w:t>
            </w:r>
          </w:p>
        </w:tc>
        <w:tc>
          <w:tcPr>
            <w:tcW w:w="1134" w:type="dxa"/>
            <w:shd w:val="clear" w:color="auto" w:fill="auto"/>
          </w:tcPr>
          <w:p w:rsidR="00335508" w:rsidRPr="00DA7FC9" w:rsidRDefault="00335508" w:rsidP="00335508">
            <w:pPr>
              <w:pStyle w:val="ListParagraph"/>
              <w:spacing w:before="100" w:beforeAutospacing="1" w:line="210" w:lineRule="atLeast"/>
              <w:ind w:left="0"/>
              <w:jc w:val="center"/>
              <w:rPr>
                <w:b/>
                <w:noProof/>
                <w:sz w:val="20"/>
                <w:szCs w:val="20"/>
                <w:lang/>
              </w:rPr>
            </w:pPr>
            <w:r w:rsidRPr="00DA7FC9">
              <w:rPr>
                <w:b/>
                <w:noProof/>
                <w:sz w:val="20"/>
                <w:szCs w:val="20"/>
                <w:lang/>
              </w:rPr>
              <w:t>5</w:t>
            </w:r>
          </w:p>
        </w:tc>
        <w:tc>
          <w:tcPr>
            <w:tcW w:w="668" w:type="dxa"/>
            <w:shd w:val="clear" w:color="auto" w:fill="auto"/>
          </w:tcPr>
          <w:p w:rsidR="00335508" w:rsidRPr="00DA7FC9" w:rsidRDefault="00335508" w:rsidP="00335508">
            <w:pPr>
              <w:pStyle w:val="ListParagraph"/>
              <w:spacing w:before="100" w:beforeAutospacing="1" w:line="210" w:lineRule="atLeast"/>
              <w:ind w:left="0"/>
              <w:jc w:val="center"/>
              <w:rPr>
                <w:b/>
                <w:noProof/>
                <w:sz w:val="20"/>
                <w:szCs w:val="20"/>
                <w:lang/>
              </w:rPr>
            </w:pPr>
            <w:r w:rsidRPr="00DA7FC9">
              <w:rPr>
                <w:b/>
                <w:noProof/>
                <w:sz w:val="20"/>
                <w:szCs w:val="20"/>
                <w:lang/>
              </w:rPr>
              <w:t>6</w:t>
            </w:r>
          </w:p>
        </w:tc>
        <w:tc>
          <w:tcPr>
            <w:tcW w:w="360" w:type="dxa"/>
            <w:shd w:val="clear" w:color="auto" w:fill="auto"/>
          </w:tcPr>
          <w:p w:rsidR="00335508" w:rsidRPr="00DA7FC9" w:rsidRDefault="00335508" w:rsidP="00335508">
            <w:pPr>
              <w:pStyle w:val="ListParagraph"/>
              <w:spacing w:before="100" w:beforeAutospacing="1" w:line="210" w:lineRule="atLeast"/>
              <w:ind w:left="0"/>
              <w:jc w:val="center"/>
              <w:rPr>
                <w:b/>
                <w:noProof/>
                <w:sz w:val="20"/>
                <w:szCs w:val="20"/>
                <w:lang/>
              </w:rPr>
            </w:pPr>
            <w:r w:rsidRPr="00DA7FC9">
              <w:rPr>
                <w:b/>
                <w:noProof/>
                <w:sz w:val="20"/>
                <w:szCs w:val="20"/>
                <w:lang/>
              </w:rPr>
              <w:t>%</w:t>
            </w:r>
          </w:p>
        </w:tc>
        <w:tc>
          <w:tcPr>
            <w:tcW w:w="900" w:type="dxa"/>
            <w:shd w:val="clear" w:color="auto" w:fill="auto"/>
          </w:tcPr>
          <w:p w:rsidR="00335508" w:rsidRPr="00DA7FC9" w:rsidRDefault="00335508" w:rsidP="00335508">
            <w:pPr>
              <w:pStyle w:val="ListParagraph"/>
              <w:spacing w:before="100" w:beforeAutospacing="1" w:line="210" w:lineRule="atLeast"/>
              <w:ind w:left="0"/>
              <w:jc w:val="center"/>
              <w:rPr>
                <w:b/>
                <w:noProof/>
                <w:sz w:val="20"/>
                <w:szCs w:val="20"/>
                <w:lang/>
              </w:rPr>
            </w:pPr>
            <w:r w:rsidRPr="00DA7FC9">
              <w:rPr>
                <w:b/>
                <w:noProof/>
                <w:sz w:val="20"/>
                <w:szCs w:val="20"/>
                <w:lang/>
              </w:rPr>
              <w:t>7</w:t>
            </w:r>
          </w:p>
        </w:tc>
        <w:tc>
          <w:tcPr>
            <w:tcW w:w="360" w:type="dxa"/>
            <w:shd w:val="clear" w:color="auto" w:fill="auto"/>
          </w:tcPr>
          <w:p w:rsidR="00335508" w:rsidRPr="00DA7FC9" w:rsidRDefault="00335508" w:rsidP="00335508">
            <w:pPr>
              <w:pStyle w:val="ListParagraph"/>
              <w:spacing w:before="100" w:beforeAutospacing="1" w:line="210" w:lineRule="atLeast"/>
              <w:ind w:left="0"/>
              <w:jc w:val="center"/>
              <w:rPr>
                <w:b/>
                <w:noProof/>
                <w:sz w:val="20"/>
                <w:szCs w:val="20"/>
                <w:lang/>
              </w:rPr>
            </w:pPr>
            <w:r w:rsidRPr="00DA7FC9">
              <w:rPr>
                <w:b/>
                <w:noProof/>
                <w:sz w:val="20"/>
                <w:szCs w:val="20"/>
                <w:lang/>
              </w:rPr>
              <w:t>%</w:t>
            </w:r>
          </w:p>
        </w:tc>
        <w:tc>
          <w:tcPr>
            <w:tcW w:w="720" w:type="dxa"/>
            <w:shd w:val="clear" w:color="auto" w:fill="auto"/>
          </w:tcPr>
          <w:p w:rsidR="00335508" w:rsidRPr="00DA7FC9" w:rsidRDefault="00335508" w:rsidP="00335508">
            <w:pPr>
              <w:pStyle w:val="ListParagraph"/>
              <w:spacing w:before="100" w:beforeAutospacing="1" w:line="210" w:lineRule="atLeast"/>
              <w:ind w:left="0"/>
              <w:jc w:val="center"/>
              <w:rPr>
                <w:b/>
                <w:noProof/>
                <w:sz w:val="20"/>
                <w:szCs w:val="20"/>
                <w:lang/>
              </w:rPr>
            </w:pPr>
            <w:r w:rsidRPr="00DA7FC9">
              <w:rPr>
                <w:b/>
                <w:noProof/>
                <w:sz w:val="20"/>
                <w:szCs w:val="20"/>
                <w:lang/>
              </w:rPr>
              <w:t>8</w:t>
            </w:r>
          </w:p>
        </w:tc>
        <w:tc>
          <w:tcPr>
            <w:tcW w:w="360" w:type="dxa"/>
            <w:shd w:val="clear" w:color="auto" w:fill="auto"/>
          </w:tcPr>
          <w:p w:rsidR="00335508" w:rsidRPr="00DA7FC9" w:rsidRDefault="00335508" w:rsidP="00335508">
            <w:pPr>
              <w:pStyle w:val="ListParagraph"/>
              <w:spacing w:before="100" w:beforeAutospacing="1" w:line="210" w:lineRule="atLeast"/>
              <w:ind w:left="0"/>
              <w:jc w:val="center"/>
              <w:rPr>
                <w:b/>
                <w:noProof/>
                <w:sz w:val="20"/>
                <w:szCs w:val="20"/>
                <w:lang/>
              </w:rPr>
            </w:pPr>
            <w:r w:rsidRPr="00DA7FC9">
              <w:rPr>
                <w:b/>
                <w:noProof/>
                <w:sz w:val="20"/>
                <w:szCs w:val="20"/>
                <w:lang/>
              </w:rPr>
              <w:t>%</w:t>
            </w:r>
          </w:p>
        </w:tc>
      </w:tr>
      <w:tr w:rsidR="00335508" w:rsidRPr="00DA7FC9" w:rsidTr="00335508">
        <w:tc>
          <w:tcPr>
            <w:tcW w:w="1314" w:type="dxa"/>
            <w:shd w:val="clear" w:color="auto" w:fill="auto"/>
          </w:tcPr>
          <w:p w:rsidR="00335508" w:rsidRPr="00DA7FC9" w:rsidRDefault="00335508" w:rsidP="00335508">
            <w:pPr>
              <w:pStyle w:val="ListParagraph"/>
              <w:spacing w:before="100" w:beforeAutospacing="1" w:line="210" w:lineRule="atLeast"/>
              <w:ind w:left="0"/>
              <w:jc w:val="center"/>
              <w:rPr>
                <w:b/>
                <w:noProof/>
                <w:lang/>
              </w:rPr>
            </w:pPr>
            <w:r w:rsidRPr="00DA7FC9">
              <w:rPr>
                <w:b/>
                <w:noProof/>
                <w:lang/>
              </w:rPr>
              <w:t>1</w:t>
            </w:r>
          </w:p>
        </w:tc>
        <w:tc>
          <w:tcPr>
            <w:tcW w:w="1134" w:type="dxa"/>
            <w:shd w:val="clear" w:color="auto" w:fill="auto"/>
          </w:tcPr>
          <w:p w:rsidR="00335508" w:rsidRPr="00DA7FC9" w:rsidRDefault="00335508" w:rsidP="00335508">
            <w:pPr>
              <w:pStyle w:val="ListParagraph"/>
              <w:spacing w:before="100" w:beforeAutospacing="1" w:line="210" w:lineRule="atLeast"/>
              <w:ind w:left="0"/>
              <w:jc w:val="center"/>
              <w:rPr>
                <w:b/>
                <w:noProof/>
                <w:lang/>
              </w:rPr>
            </w:pPr>
          </w:p>
        </w:tc>
        <w:tc>
          <w:tcPr>
            <w:tcW w:w="1276" w:type="dxa"/>
            <w:shd w:val="clear" w:color="auto" w:fill="auto"/>
          </w:tcPr>
          <w:p w:rsidR="00335508" w:rsidRPr="00DA7FC9" w:rsidRDefault="00335508" w:rsidP="00335508">
            <w:pPr>
              <w:pStyle w:val="ListParagraph"/>
              <w:spacing w:before="100" w:beforeAutospacing="1" w:line="210" w:lineRule="atLeast"/>
              <w:ind w:left="0"/>
              <w:jc w:val="center"/>
              <w:rPr>
                <w:b/>
                <w:noProof/>
                <w:lang/>
              </w:rPr>
            </w:pPr>
          </w:p>
        </w:tc>
        <w:tc>
          <w:tcPr>
            <w:tcW w:w="1134" w:type="dxa"/>
            <w:shd w:val="clear" w:color="auto" w:fill="auto"/>
          </w:tcPr>
          <w:p w:rsidR="00335508" w:rsidRPr="00DA7FC9" w:rsidRDefault="00335508" w:rsidP="00335508">
            <w:pPr>
              <w:pStyle w:val="ListParagraph"/>
              <w:spacing w:before="100" w:beforeAutospacing="1" w:line="210" w:lineRule="atLeast"/>
              <w:ind w:left="0"/>
              <w:jc w:val="center"/>
              <w:rPr>
                <w:b/>
                <w:noProof/>
                <w:lang/>
              </w:rPr>
            </w:pPr>
          </w:p>
        </w:tc>
        <w:tc>
          <w:tcPr>
            <w:tcW w:w="1134" w:type="dxa"/>
            <w:shd w:val="clear" w:color="auto" w:fill="auto"/>
          </w:tcPr>
          <w:p w:rsidR="00335508" w:rsidRPr="00DA7FC9" w:rsidRDefault="00335508" w:rsidP="00335508">
            <w:pPr>
              <w:pStyle w:val="ListParagraph"/>
              <w:spacing w:before="100" w:beforeAutospacing="1" w:line="210" w:lineRule="atLeast"/>
              <w:ind w:left="0"/>
              <w:jc w:val="center"/>
              <w:rPr>
                <w:b/>
                <w:noProof/>
                <w:lang/>
              </w:rPr>
            </w:pPr>
          </w:p>
        </w:tc>
        <w:tc>
          <w:tcPr>
            <w:tcW w:w="668" w:type="dxa"/>
            <w:shd w:val="clear" w:color="auto" w:fill="auto"/>
          </w:tcPr>
          <w:p w:rsidR="00335508" w:rsidRPr="00DA7FC9" w:rsidRDefault="00335508" w:rsidP="00335508">
            <w:pPr>
              <w:pStyle w:val="ListParagraph"/>
              <w:spacing w:before="100" w:beforeAutospacing="1" w:line="210" w:lineRule="atLeast"/>
              <w:ind w:left="0"/>
              <w:jc w:val="center"/>
              <w:rPr>
                <w:b/>
                <w:noProof/>
                <w:lang/>
              </w:rPr>
            </w:pPr>
          </w:p>
        </w:tc>
        <w:tc>
          <w:tcPr>
            <w:tcW w:w="360" w:type="dxa"/>
            <w:shd w:val="clear" w:color="auto" w:fill="auto"/>
          </w:tcPr>
          <w:p w:rsidR="00335508" w:rsidRPr="00DA7FC9" w:rsidRDefault="00335508" w:rsidP="00335508">
            <w:pPr>
              <w:pStyle w:val="ListParagraph"/>
              <w:spacing w:before="100" w:beforeAutospacing="1" w:line="210" w:lineRule="atLeast"/>
              <w:ind w:left="0"/>
              <w:jc w:val="center"/>
              <w:rPr>
                <w:b/>
                <w:noProof/>
                <w:lang/>
              </w:rPr>
            </w:pPr>
          </w:p>
        </w:tc>
        <w:tc>
          <w:tcPr>
            <w:tcW w:w="900" w:type="dxa"/>
            <w:shd w:val="clear" w:color="auto" w:fill="auto"/>
          </w:tcPr>
          <w:p w:rsidR="00335508" w:rsidRPr="00DA7FC9" w:rsidRDefault="00335508" w:rsidP="00335508">
            <w:pPr>
              <w:pStyle w:val="ListParagraph"/>
              <w:spacing w:before="100" w:beforeAutospacing="1" w:line="210" w:lineRule="atLeast"/>
              <w:ind w:left="0"/>
              <w:jc w:val="center"/>
              <w:rPr>
                <w:b/>
                <w:noProof/>
                <w:lang/>
              </w:rPr>
            </w:pPr>
          </w:p>
        </w:tc>
        <w:tc>
          <w:tcPr>
            <w:tcW w:w="360" w:type="dxa"/>
            <w:shd w:val="clear" w:color="auto" w:fill="auto"/>
          </w:tcPr>
          <w:p w:rsidR="00335508" w:rsidRPr="00DA7FC9" w:rsidRDefault="00335508" w:rsidP="00335508">
            <w:pPr>
              <w:pStyle w:val="ListParagraph"/>
              <w:spacing w:before="100" w:beforeAutospacing="1" w:line="210" w:lineRule="atLeast"/>
              <w:ind w:left="0"/>
              <w:jc w:val="center"/>
              <w:rPr>
                <w:b/>
                <w:noProof/>
                <w:lang/>
              </w:rPr>
            </w:pPr>
          </w:p>
        </w:tc>
        <w:tc>
          <w:tcPr>
            <w:tcW w:w="720" w:type="dxa"/>
            <w:shd w:val="clear" w:color="auto" w:fill="auto"/>
          </w:tcPr>
          <w:p w:rsidR="00335508" w:rsidRPr="00DA7FC9" w:rsidRDefault="00335508" w:rsidP="00335508">
            <w:pPr>
              <w:pStyle w:val="ListParagraph"/>
              <w:spacing w:before="100" w:beforeAutospacing="1" w:line="210" w:lineRule="atLeast"/>
              <w:ind w:left="0"/>
              <w:jc w:val="center"/>
              <w:rPr>
                <w:b/>
                <w:noProof/>
                <w:lang/>
              </w:rPr>
            </w:pPr>
          </w:p>
        </w:tc>
        <w:tc>
          <w:tcPr>
            <w:tcW w:w="360" w:type="dxa"/>
            <w:shd w:val="clear" w:color="auto" w:fill="auto"/>
          </w:tcPr>
          <w:p w:rsidR="00335508" w:rsidRPr="00DA7FC9" w:rsidRDefault="00335508" w:rsidP="00335508">
            <w:pPr>
              <w:pStyle w:val="ListParagraph"/>
              <w:spacing w:before="100" w:beforeAutospacing="1" w:line="210" w:lineRule="atLeast"/>
              <w:ind w:left="0"/>
              <w:jc w:val="center"/>
              <w:rPr>
                <w:b/>
                <w:noProof/>
                <w:lang/>
              </w:rPr>
            </w:pPr>
          </w:p>
        </w:tc>
      </w:tr>
      <w:tr w:rsidR="00335508" w:rsidRPr="00DA7FC9" w:rsidTr="00335508">
        <w:tc>
          <w:tcPr>
            <w:tcW w:w="1314" w:type="dxa"/>
            <w:shd w:val="clear" w:color="auto" w:fill="auto"/>
          </w:tcPr>
          <w:p w:rsidR="00335508" w:rsidRPr="00DA7FC9" w:rsidRDefault="00335508" w:rsidP="00335508">
            <w:pPr>
              <w:pStyle w:val="ListParagraph"/>
              <w:spacing w:before="100" w:beforeAutospacing="1" w:line="210" w:lineRule="atLeast"/>
              <w:ind w:left="0"/>
              <w:jc w:val="center"/>
              <w:rPr>
                <w:b/>
                <w:noProof/>
                <w:lang/>
              </w:rPr>
            </w:pPr>
            <w:r w:rsidRPr="00DA7FC9">
              <w:rPr>
                <w:b/>
                <w:noProof/>
                <w:lang/>
              </w:rPr>
              <w:t>2</w:t>
            </w:r>
          </w:p>
        </w:tc>
        <w:tc>
          <w:tcPr>
            <w:tcW w:w="1134" w:type="dxa"/>
            <w:shd w:val="clear" w:color="auto" w:fill="auto"/>
          </w:tcPr>
          <w:p w:rsidR="00335508" w:rsidRPr="00DA7FC9" w:rsidRDefault="00335508" w:rsidP="00335508">
            <w:pPr>
              <w:pStyle w:val="ListParagraph"/>
              <w:spacing w:before="100" w:beforeAutospacing="1" w:line="210" w:lineRule="atLeast"/>
              <w:ind w:left="0"/>
              <w:jc w:val="center"/>
              <w:rPr>
                <w:b/>
                <w:noProof/>
                <w:lang/>
              </w:rPr>
            </w:pPr>
          </w:p>
        </w:tc>
        <w:tc>
          <w:tcPr>
            <w:tcW w:w="1276" w:type="dxa"/>
            <w:shd w:val="clear" w:color="auto" w:fill="auto"/>
          </w:tcPr>
          <w:p w:rsidR="00335508" w:rsidRPr="00DA7FC9" w:rsidRDefault="00335508" w:rsidP="00335508">
            <w:pPr>
              <w:pStyle w:val="ListParagraph"/>
              <w:spacing w:before="100" w:beforeAutospacing="1" w:line="210" w:lineRule="atLeast"/>
              <w:ind w:left="0"/>
              <w:jc w:val="center"/>
              <w:rPr>
                <w:b/>
                <w:noProof/>
                <w:lang/>
              </w:rPr>
            </w:pPr>
          </w:p>
        </w:tc>
        <w:tc>
          <w:tcPr>
            <w:tcW w:w="1134" w:type="dxa"/>
            <w:shd w:val="clear" w:color="auto" w:fill="auto"/>
          </w:tcPr>
          <w:p w:rsidR="00335508" w:rsidRPr="00DA7FC9" w:rsidRDefault="00335508" w:rsidP="00335508">
            <w:pPr>
              <w:pStyle w:val="ListParagraph"/>
              <w:spacing w:before="100" w:beforeAutospacing="1" w:line="210" w:lineRule="atLeast"/>
              <w:ind w:left="0"/>
              <w:jc w:val="center"/>
              <w:rPr>
                <w:b/>
                <w:noProof/>
                <w:lang/>
              </w:rPr>
            </w:pPr>
          </w:p>
        </w:tc>
        <w:tc>
          <w:tcPr>
            <w:tcW w:w="1134" w:type="dxa"/>
            <w:shd w:val="clear" w:color="auto" w:fill="auto"/>
          </w:tcPr>
          <w:p w:rsidR="00335508" w:rsidRPr="00DA7FC9" w:rsidRDefault="00335508" w:rsidP="00335508">
            <w:pPr>
              <w:pStyle w:val="ListParagraph"/>
              <w:spacing w:before="100" w:beforeAutospacing="1" w:line="210" w:lineRule="atLeast"/>
              <w:ind w:left="0"/>
              <w:jc w:val="center"/>
              <w:rPr>
                <w:b/>
                <w:noProof/>
                <w:lang/>
              </w:rPr>
            </w:pPr>
          </w:p>
        </w:tc>
        <w:tc>
          <w:tcPr>
            <w:tcW w:w="668" w:type="dxa"/>
            <w:shd w:val="clear" w:color="auto" w:fill="auto"/>
          </w:tcPr>
          <w:p w:rsidR="00335508" w:rsidRPr="00DA7FC9" w:rsidRDefault="00335508" w:rsidP="00335508">
            <w:pPr>
              <w:pStyle w:val="ListParagraph"/>
              <w:spacing w:before="100" w:beforeAutospacing="1" w:line="210" w:lineRule="atLeast"/>
              <w:ind w:left="0"/>
              <w:jc w:val="center"/>
              <w:rPr>
                <w:b/>
                <w:noProof/>
                <w:lang/>
              </w:rPr>
            </w:pPr>
          </w:p>
        </w:tc>
        <w:tc>
          <w:tcPr>
            <w:tcW w:w="360" w:type="dxa"/>
            <w:shd w:val="clear" w:color="auto" w:fill="auto"/>
          </w:tcPr>
          <w:p w:rsidR="00335508" w:rsidRPr="00DA7FC9" w:rsidRDefault="00335508" w:rsidP="00335508">
            <w:pPr>
              <w:pStyle w:val="ListParagraph"/>
              <w:spacing w:before="100" w:beforeAutospacing="1" w:line="210" w:lineRule="atLeast"/>
              <w:ind w:left="0"/>
              <w:jc w:val="center"/>
              <w:rPr>
                <w:b/>
                <w:noProof/>
                <w:lang/>
              </w:rPr>
            </w:pPr>
          </w:p>
        </w:tc>
        <w:tc>
          <w:tcPr>
            <w:tcW w:w="900" w:type="dxa"/>
            <w:shd w:val="clear" w:color="auto" w:fill="auto"/>
          </w:tcPr>
          <w:p w:rsidR="00335508" w:rsidRPr="00DA7FC9" w:rsidRDefault="00335508" w:rsidP="00335508">
            <w:pPr>
              <w:pStyle w:val="ListParagraph"/>
              <w:spacing w:before="100" w:beforeAutospacing="1" w:line="210" w:lineRule="atLeast"/>
              <w:ind w:left="0"/>
              <w:jc w:val="center"/>
              <w:rPr>
                <w:b/>
                <w:noProof/>
                <w:lang/>
              </w:rPr>
            </w:pPr>
          </w:p>
        </w:tc>
        <w:tc>
          <w:tcPr>
            <w:tcW w:w="360" w:type="dxa"/>
            <w:shd w:val="clear" w:color="auto" w:fill="auto"/>
          </w:tcPr>
          <w:p w:rsidR="00335508" w:rsidRPr="00DA7FC9" w:rsidRDefault="00335508" w:rsidP="00335508">
            <w:pPr>
              <w:pStyle w:val="ListParagraph"/>
              <w:spacing w:before="100" w:beforeAutospacing="1" w:line="210" w:lineRule="atLeast"/>
              <w:ind w:left="0"/>
              <w:jc w:val="center"/>
              <w:rPr>
                <w:b/>
                <w:noProof/>
                <w:lang/>
              </w:rPr>
            </w:pPr>
          </w:p>
        </w:tc>
        <w:tc>
          <w:tcPr>
            <w:tcW w:w="720" w:type="dxa"/>
            <w:shd w:val="clear" w:color="auto" w:fill="auto"/>
          </w:tcPr>
          <w:p w:rsidR="00335508" w:rsidRPr="00DA7FC9" w:rsidRDefault="00335508" w:rsidP="00335508">
            <w:pPr>
              <w:pStyle w:val="ListParagraph"/>
              <w:spacing w:before="100" w:beforeAutospacing="1" w:line="210" w:lineRule="atLeast"/>
              <w:ind w:left="0"/>
              <w:jc w:val="center"/>
              <w:rPr>
                <w:b/>
                <w:noProof/>
                <w:lang/>
              </w:rPr>
            </w:pPr>
          </w:p>
        </w:tc>
        <w:tc>
          <w:tcPr>
            <w:tcW w:w="360" w:type="dxa"/>
            <w:shd w:val="clear" w:color="auto" w:fill="auto"/>
          </w:tcPr>
          <w:p w:rsidR="00335508" w:rsidRPr="00DA7FC9" w:rsidRDefault="00335508" w:rsidP="00335508">
            <w:pPr>
              <w:pStyle w:val="ListParagraph"/>
              <w:spacing w:before="100" w:beforeAutospacing="1" w:line="210" w:lineRule="atLeast"/>
              <w:ind w:left="0"/>
              <w:jc w:val="center"/>
              <w:rPr>
                <w:b/>
                <w:noProof/>
                <w:lang/>
              </w:rPr>
            </w:pPr>
          </w:p>
        </w:tc>
      </w:tr>
      <w:tr w:rsidR="00335508" w:rsidRPr="00DA7FC9" w:rsidTr="00335508">
        <w:tc>
          <w:tcPr>
            <w:tcW w:w="1314" w:type="dxa"/>
            <w:shd w:val="clear" w:color="auto" w:fill="auto"/>
          </w:tcPr>
          <w:p w:rsidR="00335508" w:rsidRPr="00DA7FC9" w:rsidRDefault="00335508" w:rsidP="00335508">
            <w:pPr>
              <w:pStyle w:val="ListParagraph"/>
              <w:spacing w:before="100" w:beforeAutospacing="1" w:line="210" w:lineRule="atLeast"/>
              <w:ind w:left="0"/>
              <w:jc w:val="center"/>
              <w:rPr>
                <w:b/>
                <w:noProof/>
                <w:lang/>
              </w:rPr>
            </w:pPr>
            <w:r w:rsidRPr="00DA7FC9">
              <w:rPr>
                <w:b/>
                <w:noProof/>
                <w:lang/>
              </w:rPr>
              <w:t>3</w:t>
            </w:r>
          </w:p>
        </w:tc>
        <w:tc>
          <w:tcPr>
            <w:tcW w:w="1134" w:type="dxa"/>
            <w:shd w:val="clear" w:color="auto" w:fill="auto"/>
          </w:tcPr>
          <w:p w:rsidR="00335508" w:rsidRPr="00DA7FC9" w:rsidRDefault="00335508" w:rsidP="00335508">
            <w:pPr>
              <w:pStyle w:val="ListParagraph"/>
              <w:spacing w:before="100" w:beforeAutospacing="1" w:line="210" w:lineRule="atLeast"/>
              <w:ind w:left="0"/>
              <w:jc w:val="center"/>
              <w:rPr>
                <w:b/>
                <w:noProof/>
                <w:lang/>
              </w:rPr>
            </w:pPr>
          </w:p>
        </w:tc>
        <w:tc>
          <w:tcPr>
            <w:tcW w:w="1276" w:type="dxa"/>
            <w:shd w:val="clear" w:color="auto" w:fill="auto"/>
          </w:tcPr>
          <w:p w:rsidR="00335508" w:rsidRPr="00DA7FC9" w:rsidRDefault="00335508" w:rsidP="00335508">
            <w:pPr>
              <w:pStyle w:val="ListParagraph"/>
              <w:spacing w:before="100" w:beforeAutospacing="1" w:line="210" w:lineRule="atLeast"/>
              <w:ind w:left="0"/>
              <w:jc w:val="center"/>
              <w:rPr>
                <w:b/>
                <w:noProof/>
                <w:lang/>
              </w:rPr>
            </w:pPr>
          </w:p>
        </w:tc>
        <w:tc>
          <w:tcPr>
            <w:tcW w:w="1134" w:type="dxa"/>
            <w:shd w:val="clear" w:color="auto" w:fill="auto"/>
          </w:tcPr>
          <w:p w:rsidR="00335508" w:rsidRPr="00DA7FC9" w:rsidRDefault="00335508" w:rsidP="00335508">
            <w:pPr>
              <w:pStyle w:val="ListParagraph"/>
              <w:spacing w:before="100" w:beforeAutospacing="1" w:line="210" w:lineRule="atLeast"/>
              <w:ind w:left="0"/>
              <w:jc w:val="center"/>
              <w:rPr>
                <w:b/>
                <w:noProof/>
                <w:lang/>
              </w:rPr>
            </w:pPr>
          </w:p>
        </w:tc>
        <w:tc>
          <w:tcPr>
            <w:tcW w:w="1134" w:type="dxa"/>
            <w:shd w:val="clear" w:color="auto" w:fill="auto"/>
          </w:tcPr>
          <w:p w:rsidR="00335508" w:rsidRPr="00DA7FC9" w:rsidRDefault="00335508" w:rsidP="00335508">
            <w:pPr>
              <w:pStyle w:val="ListParagraph"/>
              <w:spacing w:before="100" w:beforeAutospacing="1" w:line="210" w:lineRule="atLeast"/>
              <w:ind w:left="0"/>
              <w:jc w:val="center"/>
              <w:rPr>
                <w:b/>
                <w:noProof/>
                <w:lang/>
              </w:rPr>
            </w:pPr>
          </w:p>
        </w:tc>
        <w:tc>
          <w:tcPr>
            <w:tcW w:w="668" w:type="dxa"/>
            <w:shd w:val="clear" w:color="auto" w:fill="auto"/>
          </w:tcPr>
          <w:p w:rsidR="00335508" w:rsidRPr="00DA7FC9" w:rsidRDefault="00335508" w:rsidP="00335508">
            <w:pPr>
              <w:pStyle w:val="ListParagraph"/>
              <w:spacing w:before="100" w:beforeAutospacing="1" w:line="210" w:lineRule="atLeast"/>
              <w:ind w:left="0"/>
              <w:jc w:val="center"/>
              <w:rPr>
                <w:b/>
                <w:noProof/>
                <w:lang/>
              </w:rPr>
            </w:pPr>
          </w:p>
        </w:tc>
        <w:tc>
          <w:tcPr>
            <w:tcW w:w="360" w:type="dxa"/>
            <w:shd w:val="clear" w:color="auto" w:fill="auto"/>
          </w:tcPr>
          <w:p w:rsidR="00335508" w:rsidRPr="00DA7FC9" w:rsidRDefault="00335508" w:rsidP="00335508">
            <w:pPr>
              <w:pStyle w:val="ListParagraph"/>
              <w:spacing w:before="100" w:beforeAutospacing="1" w:line="210" w:lineRule="atLeast"/>
              <w:ind w:left="0"/>
              <w:jc w:val="center"/>
              <w:rPr>
                <w:b/>
                <w:noProof/>
                <w:lang/>
              </w:rPr>
            </w:pPr>
          </w:p>
        </w:tc>
        <w:tc>
          <w:tcPr>
            <w:tcW w:w="900" w:type="dxa"/>
            <w:shd w:val="clear" w:color="auto" w:fill="auto"/>
          </w:tcPr>
          <w:p w:rsidR="00335508" w:rsidRPr="00DA7FC9" w:rsidRDefault="00335508" w:rsidP="00335508">
            <w:pPr>
              <w:pStyle w:val="ListParagraph"/>
              <w:spacing w:before="100" w:beforeAutospacing="1" w:line="210" w:lineRule="atLeast"/>
              <w:ind w:left="0"/>
              <w:jc w:val="center"/>
              <w:rPr>
                <w:b/>
                <w:noProof/>
                <w:lang/>
              </w:rPr>
            </w:pPr>
          </w:p>
        </w:tc>
        <w:tc>
          <w:tcPr>
            <w:tcW w:w="360" w:type="dxa"/>
            <w:shd w:val="clear" w:color="auto" w:fill="auto"/>
          </w:tcPr>
          <w:p w:rsidR="00335508" w:rsidRPr="00DA7FC9" w:rsidRDefault="00335508" w:rsidP="00335508">
            <w:pPr>
              <w:pStyle w:val="ListParagraph"/>
              <w:spacing w:before="100" w:beforeAutospacing="1" w:line="210" w:lineRule="atLeast"/>
              <w:ind w:left="0"/>
              <w:jc w:val="center"/>
              <w:rPr>
                <w:b/>
                <w:noProof/>
                <w:lang/>
              </w:rPr>
            </w:pPr>
          </w:p>
        </w:tc>
        <w:tc>
          <w:tcPr>
            <w:tcW w:w="720" w:type="dxa"/>
            <w:shd w:val="clear" w:color="auto" w:fill="auto"/>
          </w:tcPr>
          <w:p w:rsidR="00335508" w:rsidRPr="00DA7FC9" w:rsidRDefault="00335508" w:rsidP="00335508">
            <w:pPr>
              <w:pStyle w:val="ListParagraph"/>
              <w:spacing w:before="100" w:beforeAutospacing="1" w:line="210" w:lineRule="atLeast"/>
              <w:ind w:left="0"/>
              <w:jc w:val="center"/>
              <w:rPr>
                <w:b/>
                <w:noProof/>
                <w:lang/>
              </w:rPr>
            </w:pPr>
          </w:p>
        </w:tc>
        <w:tc>
          <w:tcPr>
            <w:tcW w:w="360" w:type="dxa"/>
            <w:shd w:val="clear" w:color="auto" w:fill="auto"/>
          </w:tcPr>
          <w:p w:rsidR="00335508" w:rsidRPr="00DA7FC9" w:rsidRDefault="00335508" w:rsidP="00335508">
            <w:pPr>
              <w:pStyle w:val="ListParagraph"/>
              <w:spacing w:before="100" w:beforeAutospacing="1" w:line="210" w:lineRule="atLeast"/>
              <w:ind w:left="0"/>
              <w:jc w:val="center"/>
              <w:rPr>
                <w:b/>
                <w:noProof/>
                <w:lang/>
              </w:rPr>
            </w:pPr>
          </w:p>
        </w:tc>
      </w:tr>
      <w:tr w:rsidR="00335508" w:rsidRPr="00DA7FC9" w:rsidTr="00335508">
        <w:tc>
          <w:tcPr>
            <w:tcW w:w="1314" w:type="dxa"/>
            <w:shd w:val="clear" w:color="auto" w:fill="auto"/>
          </w:tcPr>
          <w:p w:rsidR="00335508" w:rsidRPr="00DA7FC9" w:rsidRDefault="00335508" w:rsidP="00335508">
            <w:pPr>
              <w:pStyle w:val="ListParagraph"/>
              <w:spacing w:before="100" w:beforeAutospacing="1" w:line="210" w:lineRule="atLeast"/>
              <w:ind w:left="0"/>
              <w:jc w:val="center"/>
              <w:rPr>
                <w:b/>
                <w:noProof/>
                <w:lang/>
              </w:rPr>
            </w:pPr>
            <w:r w:rsidRPr="00DA7FC9">
              <w:rPr>
                <w:b/>
                <w:noProof/>
                <w:lang/>
              </w:rPr>
              <w:t>4</w:t>
            </w:r>
          </w:p>
        </w:tc>
        <w:tc>
          <w:tcPr>
            <w:tcW w:w="1134" w:type="dxa"/>
            <w:shd w:val="clear" w:color="auto" w:fill="auto"/>
          </w:tcPr>
          <w:p w:rsidR="00335508" w:rsidRPr="00DA7FC9" w:rsidRDefault="00335508" w:rsidP="00335508">
            <w:pPr>
              <w:pStyle w:val="ListParagraph"/>
              <w:spacing w:before="100" w:beforeAutospacing="1" w:line="210" w:lineRule="atLeast"/>
              <w:ind w:left="0"/>
              <w:jc w:val="center"/>
              <w:rPr>
                <w:b/>
                <w:noProof/>
                <w:lang/>
              </w:rPr>
            </w:pPr>
          </w:p>
        </w:tc>
        <w:tc>
          <w:tcPr>
            <w:tcW w:w="1276" w:type="dxa"/>
            <w:shd w:val="clear" w:color="auto" w:fill="auto"/>
          </w:tcPr>
          <w:p w:rsidR="00335508" w:rsidRPr="00DA7FC9" w:rsidRDefault="00335508" w:rsidP="00335508">
            <w:pPr>
              <w:pStyle w:val="ListParagraph"/>
              <w:spacing w:before="100" w:beforeAutospacing="1" w:line="210" w:lineRule="atLeast"/>
              <w:ind w:left="0"/>
              <w:jc w:val="center"/>
              <w:rPr>
                <w:b/>
                <w:noProof/>
                <w:lang/>
              </w:rPr>
            </w:pPr>
          </w:p>
        </w:tc>
        <w:tc>
          <w:tcPr>
            <w:tcW w:w="1134" w:type="dxa"/>
            <w:shd w:val="clear" w:color="auto" w:fill="auto"/>
          </w:tcPr>
          <w:p w:rsidR="00335508" w:rsidRPr="00DA7FC9" w:rsidRDefault="00335508" w:rsidP="00335508">
            <w:pPr>
              <w:pStyle w:val="ListParagraph"/>
              <w:spacing w:before="100" w:beforeAutospacing="1" w:line="210" w:lineRule="atLeast"/>
              <w:ind w:left="0"/>
              <w:jc w:val="center"/>
              <w:rPr>
                <w:b/>
                <w:noProof/>
                <w:lang/>
              </w:rPr>
            </w:pPr>
          </w:p>
        </w:tc>
        <w:tc>
          <w:tcPr>
            <w:tcW w:w="1134" w:type="dxa"/>
            <w:shd w:val="clear" w:color="auto" w:fill="auto"/>
          </w:tcPr>
          <w:p w:rsidR="00335508" w:rsidRPr="00DA7FC9" w:rsidRDefault="00335508" w:rsidP="00335508">
            <w:pPr>
              <w:pStyle w:val="ListParagraph"/>
              <w:spacing w:before="100" w:beforeAutospacing="1" w:line="210" w:lineRule="atLeast"/>
              <w:ind w:left="0"/>
              <w:jc w:val="center"/>
              <w:rPr>
                <w:b/>
                <w:noProof/>
                <w:lang/>
              </w:rPr>
            </w:pPr>
          </w:p>
        </w:tc>
        <w:tc>
          <w:tcPr>
            <w:tcW w:w="668" w:type="dxa"/>
            <w:shd w:val="clear" w:color="auto" w:fill="auto"/>
          </w:tcPr>
          <w:p w:rsidR="00335508" w:rsidRPr="00DA7FC9" w:rsidRDefault="00335508" w:rsidP="00335508">
            <w:pPr>
              <w:pStyle w:val="ListParagraph"/>
              <w:spacing w:before="100" w:beforeAutospacing="1" w:line="210" w:lineRule="atLeast"/>
              <w:ind w:left="0"/>
              <w:jc w:val="center"/>
              <w:rPr>
                <w:b/>
                <w:noProof/>
                <w:lang/>
              </w:rPr>
            </w:pPr>
          </w:p>
        </w:tc>
        <w:tc>
          <w:tcPr>
            <w:tcW w:w="360" w:type="dxa"/>
            <w:shd w:val="clear" w:color="auto" w:fill="auto"/>
          </w:tcPr>
          <w:p w:rsidR="00335508" w:rsidRPr="00DA7FC9" w:rsidRDefault="00335508" w:rsidP="00335508">
            <w:pPr>
              <w:pStyle w:val="ListParagraph"/>
              <w:spacing w:before="100" w:beforeAutospacing="1" w:line="210" w:lineRule="atLeast"/>
              <w:ind w:left="0"/>
              <w:jc w:val="center"/>
              <w:rPr>
                <w:b/>
                <w:noProof/>
                <w:lang/>
              </w:rPr>
            </w:pPr>
          </w:p>
        </w:tc>
        <w:tc>
          <w:tcPr>
            <w:tcW w:w="900" w:type="dxa"/>
            <w:shd w:val="clear" w:color="auto" w:fill="auto"/>
          </w:tcPr>
          <w:p w:rsidR="00335508" w:rsidRPr="00DA7FC9" w:rsidRDefault="00335508" w:rsidP="00335508">
            <w:pPr>
              <w:pStyle w:val="ListParagraph"/>
              <w:spacing w:before="100" w:beforeAutospacing="1" w:line="210" w:lineRule="atLeast"/>
              <w:ind w:left="0"/>
              <w:jc w:val="center"/>
              <w:rPr>
                <w:b/>
                <w:noProof/>
                <w:lang/>
              </w:rPr>
            </w:pPr>
          </w:p>
        </w:tc>
        <w:tc>
          <w:tcPr>
            <w:tcW w:w="360" w:type="dxa"/>
            <w:shd w:val="clear" w:color="auto" w:fill="auto"/>
          </w:tcPr>
          <w:p w:rsidR="00335508" w:rsidRPr="00DA7FC9" w:rsidRDefault="00335508" w:rsidP="00335508">
            <w:pPr>
              <w:pStyle w:val="ListParagraph"/>
              <w:spacing w:before="100" w:beforeAutospacing="1" w:line="210" w:lineRule="atLeast"/>
              <w:ind w:left="0"/>
              <w:jc w:val="center"/>
              <w:rPr>
                <w:b/>
                <w:noProof/>
                <w:lang/>
              </w:rPr>
            </w:pPr>
          </w:p>
        </w:tc>
        <w:tc>
          <w:tcPr>
            <w:tcW w:w="720" w:type="dxa"/>
            <w:shd w:val="clear" w:color="auto" w:fill="auto"/>
          </w:tcPr>
          <w:p w:rsidR="00335508" w:rsidRPr="00DA7FC9" w:rsidRDefault="00335508" w:rsidP="00335508">
            <w:pPr>
              <w:pStyle w:val="ListParagraph"/>
              <w:spacing w:before="100" w:beforeAutospacing="1" w:line="210" w:lineRule="atLeast"/>
              <w:ind w:left="0"/>
              <w:jc w:val="center"/>
              <w:rPr>
                <w:b/>
                <w:noProof/>
                <w:lang/>
              </w:rPr>
            </w:pPr>
          </w:p>
        </w:tc>
        <w:tc>
          <w:tcPr>
            <w:tcW w:w="360" w:type="dxa"/>
            <w:shd w:val="clear" w:color="auto" w:fill="auto"/>
          </w:tcPr>
          <w:p w:rsidR="00335508" w:rsidRPr="00DA7FC9" w:rsidRDefault="00335508" w:rsidP="00335508">
            <w:pPr>
              <w:pStyle w:val="ListParagraph"/>
              <w:spacing w:before="100" w:beforeAutospacing="1" w:line="210" w:lineRule="atLeast"/>
              <w:ind w:left="0"/>
              <w:jc w:val="center"/>
              <w:rPr>
                <w:b/>
                <w:noProof/>
                <w:lang/>
              </w:rPr>
            </w:pPr>
          </w:p>
        </w:tc>
      </w:tr>
      <w:tr w:rsidR="00335508" w:rsidRPr="00DA7FC9" w:rsidTr="00335508">
        <w:tc>
          <w:tcPr>
            <w:tcW w:w="1314" w:type="dxa"/>
            <w:shd w:val="clear" w:color="auto" w:fill="auto"/>
          </w:tcPr>
          <w:p w:rsidR="00335508" w:rsidRPr="00DA7FC9" w:rsidRDefault="00335508" w:rsidP="00335508">
            <w:pPr>
              <w:pStyle w:val="ListParagraph"/>
              <w:spacing w:before="100" w:beforeAutospacing="1" w:line="210" w:lineRule="atLeast"/>
              <w:ind w:left="0"/>
              <w:jc w:val="center"/>
              <w:rPr>
                <w:b/>
                <w:noProof/>
                <w:lang/>
              </w:rPr>
            </w:pPr>
            <w:r w:rsidRPr="00DA7FC9">
              <w:rPr>
                <w:b/>
                <w:noProof/>
                <w:lang/>
              </w:rPr>
              <w:t>5</w:t>
            </w:r>
          </w:p>
        </w:tc>
        <w:tc>
          <w:tcPr>
            <w:tcW w:w="1134" w:type="dxa"/>
            <w:shd w:val="clear" w:color="auto" w:fill="auto"/>
          </w:tcPr>
          <w:p w:rsidR="00335508" w:rsidRPr="00DA7FC9" w:rsidRDefault="00335508" w:rsidP="00335508">
            <w:pPr>
              <w:pStyle w:val="ListParagraph"/>
              <w:spacing w:before="100" w:beforeAutospacing="1" w:line="210" w:lineRule="atLeast"/>
              <w:ind w:left="0"/>
              <w:jc w:val="center"/>
              <w:rPr>
                <w:b/>
                <w:noProof/>
                <w:lang/>
              </w:rPr>
            </w:pPr>
          </w:p>
        </w:tc>
        <w:tc>
          <w:tcPr>
            <w:tcW w:w="1276" w:type="dxa"/>
            <w:shd w:val="clear" w:color="auto" w:fill="auto"/>
          </w:tcPr>
          <w:p w:rsidR="00335508" w:rsidRPr="00DA7FC9" w:rsidRDefault="00335508" w:rsidP="00335508">
            <w:pPr>
              <w:pStyle w:val="ListParagraph"/>
              <w:spacing w:before="100" w:beforeAutospacing="1" w:line="210" w:lineRule="atLeast"/>
              <w:ind w:left="0"/>
              <w:jc w:val="center"/>
              <w:rPr>
                <w:b/>
                <w:noProof/>
                <w:lang/>
              </w:rPr>
            </w:pPr>
          </w:p>
        </w:tc>
        <w:tc>
          <w:tcPr>
            <w:tcW w:w="1134" w:type="dxa"/>
            <w:shd w:val="clear" w:color="auto" w:fill="auto"/>
          </w:tcPr>
          <w:p w:rsidR="00335508" w:rsidRPr="00DA7FC9" w:rsidRDefault="00335508" w:rsidP="00335508">
            <w:pPr>
              <w:pStyle w:val="ListParagraph"/>
              <w:spacing w:before="100" w:beforeAutospacing="1" w:line="210" w:lineRule="atLeast"/>
              <w:ind w:left="0"/>
              <w:jc w:val="center"/>
              <w:rPr>
                <w:b/>
                <w:noProof/>
                <w:lang/>
              </w:rPr>
            </w:pPr>
          </w:p>
        </w:tc>
        <w:tc>
          <w:tcPr>
            <w:tcW w:w="1134" w:type="dxa"/>
            <w:shd w:val="clear" w:color="auto" w:fill="auto"/>
          </w:tcPr>
          <w:p w:rsidR="00335508" w:rsidRPr="00DA7FC9" w:rsidRDefault="00335508" w:rsidP="00335508">
            <w:pPr>
              <w:pStyle w:val="ListParagraph"/>
              <w:spacing w:before="100" w:beforeAutospacing="1" w:line="210" w:lineRule="atLeast"/>
              <w:ind w:left="0"/>
              <w:jc w:val="center"/>
              <w:rPr>
                <w:b/>
                <w:noProof/>
                <w:lang/>
              </w:rPr>
            </w:pPr>
          </w:p>
        </w:tc>
        <w:tc>
          <w:tcPr>
            <w:tcW w:w="668" w:type="dxa"/>
            <w:shd w:val="clear" w:color="auto" w:fill="auto"/>
          </w:tcPr>
          <w:p w:rsidR="00335508" w:rsidRPr="00DA7FC9" w:rsidRDefault="00335508" w:rsidP="00335508">
            <w:pPr>
              <w:pStyle w:val="ListParagraph"/>
              <w:spacing w:before="100" w:beforeAutospacing="1" w:line="210" w:lineRule="atLeast"/>
              <w:ind w:left="0"/>
              <w:jc w:val="center"/>
              <w:rPr>
                <w:b/>
                <w:noProof/>
                <w:lang/>
              </w:rPr>
            </w:pPr>
          </w:p>
        </w:tc>
        <w:tc>
          <w:tcPr>
            <w:tcW w:w="360" w:type="dxa"/>
            <w:shd w:val="clear" w:color="auto" w:fill="auto"/>
          </w:tcPr>
          <w:p w:rsidR="00335508" w:rsidRPr="00DA7FC9" w:rsidRDefault="00335508" w:rsidP="00335508">
            <w:pPr>
              <w:pStyle w:val="ListParagraph"/>
              <w:spacing w:before="100" w:beforeAutospacing="1" w:line="210" w:lineRule="atLeast"/>
              <w:ind w:left="0"/>
              <w:jc w:val="center"/>
              <w:rPr>
                <w:b/>
                <w:noProof/>
                <w:lang/>
              </w:rPr>
            </w:pPr>
          </w:p>
        </w:tc>
        <w:tc>
          <w:tcPr>
            <w:tcW w:w="900" w:type="dxa"/>
            <w:shd w:val="clear" w:color="auto" w:fill="auto"/>
          </w:tcPr>
          <w:p w:rsidR="00335508" w:rsidRPr="00DA7FC9" w:rsidRDefault="00335508" w:rsidP="00335508">
            <w:pPr>
              <w:pStyle w:val="ListParagraph"/>
              <w:spacing w:before="100" w:beforeAutospacing="1" w:line="210" w:lineRule="atLeast"/>
              <w:ind w:left="0"/>
              <w:jc w:val="center"/>
              <w:rPr>
                <w:b/>
                <w:noProof/>
                <w:lang/>
              </w:rPr>
            </w:pPr>
          </w:p>
        </w:tc>
        <w:tc>
          <w:tcPr>
            <w:tcW w:w="360" w:type="dxa"/>
            <w:shd w:val="clear" w:color="auto" w:fill="auto"/>
          </w:tcPr>
          <w:p w:rsidR="00335508" w:rsidRPr="00DA7FC9" w:rsidRDefault="00335508" w:rsidP="00335508">
            <w:pPr>
              <w:pStyle w:val="ListParagraph"/>
              <w:spacing w:before="100" w:beforeAutospacing="1" w:line="210" w:lineRule="atLeast"/>
              <w:ind w:left="0"/>
              <w:jc w:val="center"/>
              <w:rPr>
                <w:b/>
                <w:noProof/>
                <w:lang/>
              </w:rPr>
            </w:pPr>
          </w:p>
        </w:tc>
        <w:tc>
          <w:tcPr>
            <w:tcW w:w="720" w:type="dxa"/>
            <w:shd w:val="clear" w:color="auto" w:fill="auto"/>
          </w:tcPr>
          <w:p w:rsidR="00335508" w:rsidRPr="00DA7FC9" w:rsidRDefault="00335508" w:rsidP="00335508">
            <w:pPr>
              <w:pStyle w:val="ListParagraph"/>
              <w:spacing w:before="100" w:beforeAutospacing="1" w:line="210" w:lineRule="atLeast"/>
              <w:ind w:left="0"/>
              <w:jc w:val="center"/>
              <w:rPr>
                <w:b/>
                <w:noProof/>
                <w:lang/>
              </w:rPr>
            </w:pPr>
          </w:p>
        </w:tc>
        <w:tc>
          <w:tcPr>
            <w:tcW w:w="360" w:type="dxa"/>
            <w:shd w:val="clear" w:color="auto" w:fill="auto"/>
          </w:tcPr>
          <w:p w:rsidR="00335508" w:rsidRPr="00DA7FC9" w:rsidRDefault="00335508" w:rsidP="00335508">
            <w:pPr>
              <w:pStyle w:val="ListParagraph"/>
              <w:spacing w:before="100" w:beforeAutospacing="1" w:line="210" w:lineRule="atLeast"/>
              <w:ind w:left="0"/>
              <w:jc w:val="center"/>
              <w:rPr>
                <w:b/>
                <w:noProof/>
                <w:lang/>
              </w:rPr>
            </w:pPr>
          </w:p>
        </w:tc>
      </w:tr>
      <w:tr w:rsidR="00335508" w:rsidRPr="00DA7FC9" w:rsidTr="00335508">
        <w:tc>
          <w:tcPr>
            <w:tcW w:w="1314" w:type="dxa"/>
            <w:shd w:val="clear" w:color="auto" w:fill="auto"/>
          </w:tcPr>
          <w:p w:rsidR="00335508" w:rsidRPr="00DA7FC9" w:rsidRDefault="00335508" w:rsidP="00335508">
            <w:pPr>
              <w:pStyle w:val="ListParagraph"/>
              <w:spacing w:before="100" w:beforeAutospacing="1" w:line="210" w:lineRule="atLeast"/>
              <w:ind w:left="0"/>
              <w:jc w:val="center"/>
              <w:rPr>
                <w:b/>
                <w:noProof/>
                <w:lang/>
              </w:rPr>
            </w:pPr>
            <w:r w:rsidRPr="00DA7FC9">
              <w:rPr>
                <w:b/>
                <w:noProof/>
                <w:lang/>
              </w:rPr>
              <w:t>6</w:t>
            </w:r>
          </w:p>
        </w:tc>
        <w:tc>
          <w:tcPr>
            <w:tcW w:w="1134" w:type="dxa"/>
            <w:shd w:val="clear" w:color="auto" w:fill="auto"/>
          </w:tcPr>
          <w:p w:rsidR="00335508" w:rsidRPr="00DA7FC9" w:rsidRDefault="00335508" w:rsidP="00335508">
            <w:pPr>
              <w:pStyle w:val="ListParagraph"/>
              <w:spacing w:before="100" w:beforeAutospacing="1" w:line="210" w:lineRule="atLeast"/>
              <w:ind w:left="0"/>
              <w:jc w:val="center"/>
              <w:rPr>
                <w:b/>
                <w:noProof/>
                <w:lang/>
              </w:rPr>
            </w:pPr>
          </w:p>
        </w:tc>
        <w:tc>
          <w:tcPr>
            <w:tcW w:w="1276" w:type="dxa"/>
            <w:shd w:val="clear" w:color="auto" w:fill="auto"/>
          </w:tcPr>
          <w:p w:rsidR="00335508" w:rsidRPr="00DA7FC9" w:rsidRDefault="00335508" w:rsidP="00335508">
            <w:pPr>
              <w:pStyle w:val="ListParagraph"/>
              <w:spacing w:before="100" w:beforeAutospacing="1" w:line="210" w:lineRule="atLeast"/>
              <w:ind w:left="0"/>
              <w:jc w:val="center"/>
              <w:rPr>
                <w:b/>
                <w:noProof/>
                <w:lang/>
              </w:rPr>
            </w:pPr>
          </w:p>
        </w:tc>
        <w:tc>
          <w:tcPr>
            <w:tcW w:w="1134" w:type="dxa"/>
            <w:shd w:val="clear" w:color="auto" w:fill="auto"/>
          </w:tcPr>
          <w:p w:rsidR="00335508" w:rsidRPr="00DA7FC9" w:rsidRDefault="00335508" w:rsidP="00335508">
            <w:pPr>
              <w:pStyle w:val="ListParagraph"/>
              <w:spacing w:before="100" w:beforeAutospacing="1" w:line="210" w:lineRule="atLeast"/>
              <w:ind w:left="0"/>
              <w:jc w:val="center"/>
              <w:rPr>
                <w:b/>
                <w:noProof/>
                <w:lang/>
              </w:rPr>
            </w:pPr>
          </w:p>
        </w:tc>
        <w:tc>
          <w:tcPr>
            <w:tcW w:w="1134" w:type="dxa"/>
            <w:shd w:val="clear" w:color="auto" w:fill="auto"/>
          </w:tcPr>
          <w:p w:rsidR="00335508" w:rsidRPr="00DA7FC9" w:rsidRDefault="00335508" w:rsidP="00335508">
            <w:pPr>
              <w:pStyle w:val="ListParagraph"/>
              <w:spacing w:before="100" w:beforeAutospacing="1" w:line="210" w:lineRule="atLeast"/>
              <w:ind w:left="0"/>
              <w:jc w:val="center"/>
              <w:rPr>
                <w:b/>
                <w:noProof/>
                <w:lang/>
              </w:rPr>
            </w:pPr>
          </w:p>
        </w:tc>
        <w:tc>
          <w:tcPr>
            <w:tcW w:w="668" w:type="dxa"/>
            <w:shd w:val="clear" w:color="auto" w:fill="auto"/>
          </w:tcPr>
          <w:p w:rsidR="00335508" w:rsidRPr="00DA7FC9" w:rsidRDefault="00335508" w:rsidP="00335508">
            <w:pPr>
              <w:pStyle w:val="ListParagraph"/>
              <w:spacing w:before="100" w:beforeAutospacing="1" w:line="210" w:lineRule="atLeast"/>
              <w:ind w:left="0"/>
              <w:jc w:val="center"/>
              <w:rPr>
                <w:b/>
                <w:noProof/>
                <w:lang/>
              </w:rPr>
            </w:pPr>
          </w:p>
        </w:tc>
        <w:tc>
          <w:tcPr>
            <w:tcW w:w="360" w:type="dxa"/>
            <w:shd w:val="clear" w:color="auto" w:fill="auto"/>
          </w:tcPr>
          <w:p w:rsidR="00335508" w:rsidRPr="00DA7FC9" w:rsidRDefault="00335508" w:rsidP="00335508">
            <w:pPr>
              <w:pStyle w:val="ListParagraph"/>
              <w:spacing w:before="100" w:beforeAutospacing="1" w:line="210" w:lineRule="atLeast"/>
              <w:ind w:left="0"/>
              <w:jc w:val="center"/>
              <w:rPr>
                <w:b/>
                <w:noProof/>
                <w:lang/>
              </w:rPr>
            </w:pPr>
          </w:p>
        </w:tc>
        <w:tc>
          <w:tcPr>
            <w:tcW w:w="900" w:type="dxa"/>
            <w:shd w:val="clear" w:color="auto" w:fill="auto"/>
          </w:tcPr>
          <w:p w:rsidR="00335508" w:rsidRPr="00DA7FC9" w:rsidRDefault="00335508" w:rsidP="00335508">
            <w:pPr>
              <w:pStyle w:val="ListParagraph"/>
              <w:spacing w:before="100" w:beforeAutospacing="1" w:line="210" w:lineRule="atLeast"/>
              <w:ind w:left="0"/>
              <w:jc w:val="center"/>
              <w:rPr>
                <w:b/>
                <w:noProof/>
                <w:lang/>
              </w:rPr>
            </w:pPr>
          </w:p>
        </w:tc>
        <w:tc>
          <w:tcPr>
            <w:tcW w:w="360" w:type="dxa"/>
            <w:shd w:val="clear" w:color="auto" w:fill="auto"/>
          </w:tcPr>
          <w:p w:rsidR="00335508" w:rsidRPr="00DA7FC9" w:rsidRDefault="00335508" w:rsidP="00335508">
            <w:pPr>
              <w:pStyle w:val="ListParagraph"/>
              <w:spacing w:before="100" w:beforeAutospacing="1" w:line="210" w:lineRule="atLeast"/>
              <w:ind w:left="0"/>
              <w:jc w:val="center"/>
              <w:rPr>
                <w:b/>
                <w:noProof/>
                <w:lang/>
              </w:rPr>
            </w:pPr>
          </w:p>
        </w:tc>
        <w:tc>
          <w:tcPr>
            <w:tcW w:w="720" w:type="dxa"/>
            <w:shd w:val="clear" w:color="auto" w:fill="auto"/>
          </w:tcPr>
          <w:p w:rsidR="00335508" w:rsidRPr="00DA7FC9" w:rsidRDefault="00335508" w:rsidP="00335508">
            <w:pPr>
              <w:pStyle w:val="ListParagraph"/>
              <w:spacing w:before="100" w:beforeAutospacing="1" w:line="210" w:lineRule="atLeast"/>
              <w:ind w:left="0"/>
              <w:jc w:val="center"/>
              <w:rPr>
                <w:b/>
                <w:noProof/>
                <w:lang/>
              </w:rPr>
            </w:pPr>
          </w:p>
        </w:tc>
        <w:tc>
          <w:tcPr>
            <w:tcW w:w="360" w:type="dxa"/>
            <w:shd w:val="clear" w:color="auto" w:fill="auto"/>
          </w:tcPr>
          <w:p w:rsidR="00335508" w:rsidRPr="00DA7FC9" w:rsidRDefault="00335508" w:rsidP="00335508">
            <w:pPr>
              <w:pStyle w:val="ListParagraph"/>
              <w:spacing w:before="100" w:beforeAutospacing="1" w:line="210" w:lineRule="atLeast"/>
              <w:ind w:left="0"/>
              <w:jc w:val="center"/>
              <w:rPr>
                <w:b/>
                <w:noProof/>
                <w:lang/>
              </w:rPr>
            </w:pPr>
          </w:p>
        </w:tc>
      </w:tr>
      <w:tr w:rsidR="00335508" w:rsidRPr="00DA7FC9" w:rsidTr="00335508">
        <w:tc>
          <w:tcPr>
            <w:tcW w:w="1314" w:type="dxa"/>
            <w:shd w:val="clear" w:color="auto" w:fill="auto"/>
          </w:tcPr>
          <w:p w:rsidR="00335508" w:rsidRPr="00DA7FC9" w:rsidRDefault="00335508" w:rsidP="00335508">
            <w:pPr>
              <w:pStyle w:val="ListParagraph"/>
              <w:spacing w:before="100" w:beforeAutospacing="1" w:line="210" w:lineRule="atLeast"/>
              <w:ind w:left="0"/>
              <w:jc w:val="center"/>
              <w:rPr>
                <w:b/>
                <w:noProof/>
                <w:lang/>
              </w:rPr>
            </w:pPr>
            <w:r w:rsidRPr="00DA7FC9">
              <w:rPr>
                <w:b/>
                <w:noProof/>
                <w:lang/>
              </w:rPr>
              <w:t>7</w:t>
            </w:r>
          </w:p>
        </w:tc>
        <w:tc>
          <w:tcPr>
            <w:tcW w:w="1134" w:type="dxa"/>
            <w:shd w:val="clear" w:color="auto" w:fill="auto"/>
          </w:tcPr>
          <w:p w:rsidR="00335508" w:rsidRPr="00DA7FC9" w:rsidRDefault="00335508" w:rsidP="00335508">
            <w:pPr>
              <w:pStyle w:val="ListParagraph"/>
              <w:spacing w:before="100" w:beforeAutospacing="1" w:line="210" w:lineRule="atLeast"/>
              <w:ind w:left="0"/>
              <w:jc w:val="center"/>
              <w:rPr>
                <w:b/>
                <w:noProof/>
                <w:lang/>
              </w:rPr>
            </w:pPr>
          </w:p>
        </w:tc>
        <w:tc>
          <w:tcPr>
            <w:tcW w:w="1276" w:type="dxa"/>
            <w:shd w:val="clear" w:color="auto" w:fill="auto"/>
          </w:tcPr>
          <w:p w:rsidR="00335508" w:rsidRPr="00DA7FC9" w:rsidRDefault="00335508" w:rsidP="00335508">
            <w:pPr>
              <w:pStyle w:val="ListParagraph"/>
              <w:spacing w:before="100" w:beforeAutospacing="1" w:line="210" w:lineRule="atLeast"/>
              <w:ind w:left="0"/>
              <w:jc w:val="center"/>
              <w:rPr>
                <w:b/>
                <w:noProof/>
                <w:lang/>
              </w:rPr>
            </w:pPr>
          </w:p>
        </w:tc>
        <w:tc>
          <w:tcPr>
            <w:tcW w:w="1134" w:type="dxa"/>
            <w:shd w:val="clear" w:color="auto" w:fill="auto"/>
          </w:tcPr>
          <w:p w:rsidR="00335508" w:rsidRPr="00DA7FC9" w:rsidRDefault="00335508" w:rsidP="00335508">
            <w:pPr>
              <w:pStyle w:val="ListParagraph"/>
              <w:spacing w:before="100" w:beforeAutospacing="1" w:line="210" w:lineRule="atLeast"/>
              <w:ind w:left="0"/>
              <w:jc w:val="center"/>
              <w:rPr>
                <w:b/>
                <w:noProof/>
                <w:lang/>
              </w:rPr>
            </w:pPr>
          </w:p>
        </w:tc>
        <w:tc>
          <w:tcPr>
            <w:tcW w:w="1134" w:type="dxa"/>
            <w:shd w:val="clear" w:color="auto" w:fill="auto"/>
          </w:tcPr>
          <w:p w:rsidR="00335508" w:rsidRPr="00DA7FC9" w:rsidRDefault="00335508" w:rsidP="00335508">
            <w:pPr>
              <w:pStyle w:val="ListParagraph"/>
              <w:spacing w:before="100" w:beforeAutospacing="1" w:line="210" w:lineRule="atLeast"/>
              <w:ind w:left="0"/>
              <w:jc w:val="center"/>
              <w:rPr>
                <w:b/>
                <w:noProof/>
                <w:lang/>
              </w:rPr>
            </w:pPr>
          </w:p>
        </w:tc>
        <w:tc>
          <w:tcPr>
            <w:tcW w:w="668" w:type="dxa"/>
            <w:shd w:val="clear" w:color="auto" w:fill="auto"/>
          </w:tcPr>
          <w:p w:rsidR="00335508" w:rsidRPr="00DA7FC9" w:rsidRDefault="00335508" w:rsidP="00335508">
            <w:pPr>
              <w:pStyle w:val="ListParagraph"/>
              <w:spacing w:before="100" w:beforeAutospacing="1" w:line="210" w:lineRule="atLeast"/>
              <w:ind w:left="0"/>
              <w:jc w:val="center"/>
              <w:rPr>
                <w:b/>
                <w:noProof/>
                <w:lang/>
              </w:rPr>
            </w:pPr>
          </w:p>
        </w:tc>
        <w:tc>
          <w:tcPr>
            <w:tcW w:w="360" w:type="dxa"/>
            <w:shd w:val="clear" w:color="auto" w:fill="auto"/>
          </w:tcPr>
          <w:p w:rsidR="00335508" w:rsidRPr="00DA7FC9" w:rsidRDefault="00335508" w:rsidP="00335508">
            <w:pPr>
              <w:pStyle w:val="ListParagraph"/>
              <w:spacing w:before="100" w:beforeAutospacing="1" w:line="210" w:lineRule="atLeast"/>
              <w:ind w:left="0"/>
              <w:jc w:val="center"/>
              <w:rPr>
                <w:b/>
                <w:noProof/>
                <w:lang/>
              </w:rPr>
            </w:pPr>
          </w:p>
        </w:tc>
        <w:tc>
          <w:tcPr>
            <w:tcW w:w="900" w:type="dxa"/>
            <w:shd w:val="clear" w:color="auto" w:fill="auto"/>
          </w:tcPr>
          <w:p w:rsidR="00335508" w:rsidRPr="00DA7FC9" w:rsidRDefault="00335508" w:rsidP="00335508">
            <w:pPr>
              <w:pStyle w:val="ListParagraph"/>
              <w:spacing w:before="100" w:beforeAutospacing="1" w:line="210" w:lineRule="atLeast"/>
              <w:ind w:left="0"/>
              <w:jc w:val="center"/>
              <w:rPr>
                <w:b/>
                <w:noProof/>
                <w:lang/>
              </w:rPr>
            </w:pPr>
          </w:p>
        </w:tc>
        <w:tc>
          <w:tcPr>
            <w:tcW w:w="360" w:type="dxa"/>
            <w:shd w:val="clear" w:color="auto" w:fill="auto"/>
          </w:tcPr>
          <w:p w:rsidR="00335508" w:rsidRPr="00DA7FC9" w:rsidRDefault="00335508" w:rsidP="00335508">
            <w:pPr>
              <w:pStyle w:val="ListParagraph"/>
              <w:spacing w:before="100" w:beforeAutospacing="1" w:line="210" w:lineRule="atLeast"/>
              <w:ind w:left="0"/>
              <w:jc w:val="center"/>
              <w:rPr>
                <w:b/>
                <w:noProof/>
                <w:lang/>
              </w:rPr>
            </w:pPr>
          </w:p>
        </w:tc>
        <w:tc>
          <w:tcPr>
            <w:tcW w:w="720" w:type="dxa"/>
            <w:shd w:val="clear" w:color="auto" w:fill="auto"/>
          </w:tcPr>
          <w:p w:rsidR="00335508" w:rsidRPr="00DA7FC9" w:rsidRDefault="00335508" w:rsidP="00335508">
            <w:pPr>
              <w:pStyle w:val="ListParagraph"/>
              <w:spacing w:before="100" w:beforeAutospacing="1" w:line="210" w:lineRule="atLeast"/>
              <w:ind w:left="0"/>
              <w:jc w:val="center"/>
              <w:rPr>
                <w:b/>
                <w:noProof/>
                <w:lang/>
              </w:rPr>
            </w:pPr>
          </w:p>
        </w:tc>
        <w:tc>
          <w:tcPr>
            <w:tcW w:w="360" w:type="dxa"/>
            <w:shd w:val="clear" w:color="auto" w:fill="auto"/>
          </w:tcPr>
          <w:p w:rsidR="00335508" w:rsidRPr="00DA7FC9" w:rsidRDefault="00335508" w:rsidP="00335508">
            <w:pPr>
              <w:pStyle w:val="ListParagraph"/>
              <w:spacing w:before="100" w:beforeAutospacing="1" w:line="210" w:lineRule="atLeast"/>
              <w:ind w:left="0"/>
              <w:jc w:val="center"/>
              <w:rPr>
                <w:b/>
                <w:noProof/>
                <w:lang/>
              </w:rPr>
            </w:pPr>
          </w:p>
        </w:tc>
      </w:tr>
    </w:tbl>
    <w:p w:rsidR="00335508" w:rsidRPr="00DA7FC9" w:rsidRDefault="00335508" w:rsidP="00335508">
      <w:pPr>
        <w:rPr>
          <w:b/>
          <w:noProof/>
          <w:lang/>
        </w:rPr>
      </w:pPr>
    </w:p>
    <w:p w:rsidR="00335508" w:rsidRPr="00DA7FC9" w:rsidRDefault="00335508" w:rsidP="00335508">
      <w:pPr>
        <w:rPr>
          <w:b/>
          <w:noProof/>
          <w:lang/>
        </w:rPr>
      </w:pPr>
      <w:r w:rsidRPr="00DA7FC9">
        <w:rPr>
          <w:b/>
          <w:noProof/>
          <w:lang/>
        </w:rPr>
        <w:t>Упутство о попуњавању:</w:t>
      </w:r>
    </w:p>
    <w:p w:rsidR="00335508" w:rsidRPr="00DA7FC9" w:rsidRDefault="00335508" w:rsidP="00335508">
      <w:pPr>
        <w:pStyle w:val="ListParagraph"/>
        <w:numPr>
          <w:ilvl w:val="0"/>
          <w:numId w:val="43"/>
        </w:numPr>
        <w:rPr>
          <w:noProof/>
          <w:lang/>
        </w:rPr>
      </w:pPr>
      <w:r w:rsidRPr="00DA7FC9">
        <w:rPr>
          <w:noProof/>
          <w:lang/>
        </w:rPr>
        <w:t>У колони 2- уписати јединичну цену без ПДВ-а која је идентична јединичној цени из обрасца понуде (колона 5) ( уписати за сваку ставку из обрасца понуде)</w:t>
      </w:r>
    </w:p>
    <w:p w:rsidR="00335508" w:rsidRPr="00DA7FC9" w:rsidRDefault="00335508" w:rsidP="00335508">
      <w:pPr>
        <w:pStyle w:val="ListParagraph"/>
        <w:numPr>
          <w:ilvl w:val="0"/>
          <w:numId w:val="43"/>
        </w:numPr>
        <w:rPr>
          <w:noProof/>
          <w:lang/>
        </w:rPr>
      </w:pPr>
      <w:r w:rsidRPr="00DA7FC9">
        <w:rPr>
          <w:noProof/>
          <w:lang/>
        </w:rPr>
        <w:t>У колони 3 уписти јединичну цену са ПДВ-ом – добија се сабирањем јединичне цене без ПДВ-а (колона 2) и обрачунатим ПДВ</w:t>
      </w:r>
      <w:r w:rsidR="00554341" w:rsidRPr="00DA7FC9">
        <w:rPr>
          <w:noProof/>
          <w:lang/>
        </w:rPr>
        <w:t>-ом</w:t>
      </w:r>
      <w:r w:rsidRPr="00DA7FC9">
        <w:rPr>
          <w:noProof/>
          <w:lang/>
        </w:rPr>
        <w:t xml:space="preserve"> на јединичну цену</w:t>
      </w:r>
    </w:p>
    <w:p w:rsidR="00335508" w:rsidRPr="00DA7FC9" w:rsidRDefault="00335508" w:rsidP="00335508">
      <w:pPr>
        <w:pStyle w:val="ListParagraph"/>
        <w:numPr>
          <w:ilvl w:val="0"/>
          <w:numId w:val="43"/>
        </w:numPr>
        <w:rPr>
          <w:noProof/>
          <w:lang/>
        </w:rPr>
      </w:pPr>
      <w:r w:rsidRPr="00DA7FC9">
        <w:rPr>
          <w:noProof/>
          <w:lang/>
        </w:rPr>
        <w:t xml:space="preserve">У колони 4 – уписати укупну цену без ПДВ-а добија се множењем јединичине цене без ПДВ-а и количине (колона 4) из обрасца понуде. </w:t>
      </w:r>
    </w:p>
    <w:p w:rsidR="00335508" w:rsidRPr="00DA7FC9" w:rsidRDefault="00335508" w:rsidP="00335508">
      <w:pPr>
        <w:rPr>
          <w:b/>
          <w:noProof/>
          <w:lang/>
        </w:rPr>
      </w:pPr>
      <w:r w:rsidRPr="00DA7FC9">
        <w:rPr>
          <w:b/>
          <w:noProof/>
          <w:lang/>
        </w:rPr>
        <w:t>Напомена:</w:t>
      </w:r>
    </w:p>
    <w:p w:rsidR="00335508" w:rsidRPr="00DA7FC9" w:rsidRDefault="00335508" w:rsidP="00335508">
      <w:pPr>
        <w:pStyle w:val="ListParagraph"/>
        <w:numPr>
          <w:ilvl w:val="0"/>
          <w:numId w:val="44"/>
        </w:numPr>
        <w:jc w:val="both"/>
        <w:rPr>
          <w:noProof/>
          <w:lang/>
        </w:rPr>
      </w:pPr>
      <w:r w:rsidRPr="00DA7FC9">
        <w:rPr>
          <w:b/>
          <w:noProof/>
          <w:lang/>
        </w:rPr>
        <w:t>Процентуално учешће (одређене врсте) трошкова</w:t>
      </w:r>
      <w:r w:rsidRPr="00DA7FC9">
        <w:rPr>
          <w:noProof/>
          <w:lang/>
        </w:rPr>
        <w:t xml:space="preserve"> се уписује када је наведени податак неопходан ради усклађивања цене током периода трајања уговора, односно оквирног споразума (учешће трошкова материјала, рада, енергената који исказују трошкове укупне јединичне цене без ПДВ –а  из колоне 2 коју чини проценат 100%)</w:t>
      </w:r>
    </w:p>
    <w:p w:rsidR="00335508" w:rsidRPr="00DA7FC9" w:rsidRDefault="00335508" w:rsidP="00335508">
      <w:pPr>
        <w:pStyle w:val="ListParagraph"/>
        <w:numPr>
          <w:ilvl w:val="0"/>
          <w:numId w:val="44"/>
        </w:numPr>
        <w:jc w:val="both"/>
        <w:rPr>
          <w:b/>
          <w:noProof/>
          <w:lang/>
        </w:rPr>
      </w:pPr>
      <w:r w:rsidRPr="00DA7FC9">
        <w:rPr>
          <w:b/>
          <w:noProof/>
          <w:lang/>
        </w:rPr>
        <w:t>Сматраће се да је сачињен образац структуре цене, уколико су основни елементи понуђене цене садржани у обрасцу понуде.</w:t>
      </w:r>
    </w:p>
    <w:p w:rsidR="00284225" w:rsidRPr="00DA7FC9" w:rsidRDefault="00335508" w:rsidP="00335508">
      <w:pPr>
        <w:tabs>
          <w:tab w:val="left" w:pos="90"/>
        </w:tabs>
        <w:suppressAutoHyphens/>
        <w:spacing w:line="100" w:lineRule="atLeast"/>
        <w:jc w:val="both"/>
        <w:rPr>
          <w:sz w:val="22"/>
          <w:szCs w:val="22"/>
          <w:lang/>
        </w:rPr>
      </w:pPr>
      <w:r w:rsidRPr="00DA7FC9">
        <w:rPr>
          <w:noProof/>
          <w:lang/>
        </w:rPr>
        <w:t>Уколико има више ставки, које су дате у табели; понуђач ће образац  увећати за број ставки које недостају из обрасца понуде.</w:t>
      </w:r>
    </w:p>
    <w:p w:rsidR="00E12E5B" w:rsidRPr="00DA7FC9" w:rsidRDefault="00E12E5B" w:rsidP="00E12E5B">
      <w:pPr>
        <w:ind w:left="360"/>
        <w:jc w:val="both"/>
        <w:rPr>
          <w:noProof/>
          <w:sz w:val="22"/>
          <w:szCs w:val="22"/>
          <w:lang/>
        </w:rPr>
      </w:pPr>
    </w:p>
    <w:p w:rsidR="00CF79F4" w:rsidRPr="00DA7FC9" w:rsidRDefault="00CF79F4" w:rsidP="00E12E5B">
      <w:pPr>
        <w:pStyle w:val="Default"/>
        <w:jc w:val="both"/>
        <w:rPr>
          <w:rFonts w:ascii="Times New Roman" w:hAnsi="Times New Roman" w:cs="Times New Roman"/>
          <w:i/>
          <w:iCs/>
          <w:color w:val="FF0000"/>
          <w:sz w:val="22"/>
          <w:szCs w:val="22"/>
          <w:lang/>
        </w:rPr>
      </w:pPr>
    </w:p>
    <w:p w:rsidR="00335508" w:rsidRPr="00DA7FC9" w:rsidRDefault="00335508" w:rsidP="00E12E5B">
      <w:pPr>
        <w:pStyle w:val="Default"/>
        <w:jc w:val="both"/>
        <w:rPr>
          <w:rFonts w:ascii="Times New Roman" w:hAnsi="Times New Roman" w:cs="Times New Roman"/>
          <w:i/>
          <w:iCs/>
          <w:color w:val="FF0000"/>
          <w:sz w:val="22"/>
          <w:szCs w:val="22"/>
          <w:lang/>
        </w:rPr>
      </w:pPr>
    </w:p>
    <w:p w:rsidR="00CF79F4" w:rsidRPr="00DA7FC9" w:rsidRDefault="00CF79F4" w:rsidP="00E12E5B">
      <w:pPr>
        <w:pStyle w:val="Default"/>
        <w:jc w:val="both"/>
        <w:rPr>
          <w:rFonts w:ascii="Times New Roman" w:hAnsi="Times New Roman" w:cs="Times New Roman"/>
          <w:i/>
          <w:iCs/>
          <w:color w:val="FF0000"/>
          <w:sz w:val="22"/>
          <w:szCs w:val="22"/>
          <w:lang/>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095"/>
        <w:gridCol w:w="3095"/>
        <w:gridCol w:w="3096"/>
      </w:tblGrid>
      <w:tr w:rsidR="00AB0322" w:rsidRPr="00DA7FC9" w:rsidTr="008B636C">
        <w:tc>
          <w:tcPr>
            <w:tcW w:w="3095" w:type="dxa"/>
            <w:tcBorders>
              <w:bottom w:val="single" w:sz="4" w:space="0" w:color="auto"/>
            </w:tcBorders>
          </w:tcPr>
          <w:p w:rsidR="00AB0322" w:rsidRPr="00DA7FC9" w:rsidRDefault="00AB0322" w:rsidP="008B636C">
            <w:pPr>
              <w:rPr>
                <w:bCs/>
                <w:iCs/>
                <w:noProof/>
                <w:lang/>
              </w:rPr>
            </w:pPr>
          </w:p>
        </w:tc>
        <w:tc>
          <w:tcPr>
            <w:tcW w:w="3095" w:type="dxa"/>
          </w:tcPr>
          <w:p w:rsidR="00AB0322" w:rsidRPr="00DA7FC9" w:rsidRDefault="00AB0322" w:rsidP="008B636C">
            <w:pPr>
              <w:rPr>
                <w:bCs/>
                <w:iCs/>
                <w:noProof/>
                <w:lang/>
              </w:rPr>
            </w:pPr>
          </w:p>
        </w:tc>
        <w:tc>
          <w:tcPr>
            <w:tcW w:w="3096" w:type="dxa"/>
            <w:tcBorders>
              <w:bottom w:val="single" w:sz="4" w:space="0" w:color="auto"/>
            </w:tcBorders>
          </w:tcPr>
          <w:p w:rsidR="00AB0322" w:rsidRPr="00DA7FC9" w:rsidRDefault="00AB0322" w:rsidP="008B636C">
            <w:pPr>
              <w:rPr>
                <w:bCs/>
                <w:iCs/>
                <w:noProof/>
                <w:lang/>
              </w:rPr>
            </w:pPr>
          </w:p>
        </w:tc>
      </w:tr>
      <w:tr w:rsidR="00AB0322" w:rsidRPr="00DA7FC9" w:rsidTr="008B636C">
        <w:tc>
          <w:tcPr>
            <w:tcW w:w="3095" w:type="dxa"/>
            <w:tcBorders>
              <w:top w:val="single" w:sz="4" w:space="0" w:color="auto"/>
            </w:tcBorders>
          </w:tcPr>
          <w:p w:rsidR="00AB0322" w:rsidRPr="00DA7FC9" w:rsidRDefault="00AB0322" w:rsidP="008B636C">
            <w:pPr>
              <w:jc w:val="center"/>
              <w:rPr>
                <w:bCs/>
                <w:iCs/>
                <w:noProof/>
                <w:lang/>
              </w:rPr>
            </w:pPr>
            <w:r w:rsidRPr="00DA7FC9">
              <w:rPr>
                <w:bCs/>
                <w:iCs/>
                <w:noProof/>
                <w:lang/>
              </w:rPr>
              <w:t>ДАТУМ</w:t>
            </w:r>
          </w:p>
        </w:tc>
        <w:tc>
          <w:tcPr>
            <w:tcW w:w="3095" w:type="dxa"/>
          </w:tcPr>
          <w:p w:rsidR="00AB0322" w:rsidRPr="00DA7FC9" w:rsidRDefault="00AB0322" w:rsidP="008B636C">
            <w:pPr>
              <w:jc w:val="center"/>
              <w:rPr>
                <w:bCs/>
                <w:iCs/>
                <w:noProof/>
                <w:lang/>
              </w:rPr>
            </w:pPr>
            <w:r w:rsidRPr="00DA7FC9">
              <w:rPr>
                <w:bCs/>
                <w:iCs/>
                <w:noProof/>
                <w:lang/>
              </w:rPr>
              <w:t>М.П.</w:t>
            </w:r>
          </w:p>
        </w:tc>
        <w:tc>
          <w:tcPr>
            <w:tcW w:w="3096" w:type="dxa"/>
            <w:tcBorders>
              <w:top w:val="single" w:sz="4" w:space="0" w:color="auto"/>
            </w:tcBorders>
          </w:tcPr>
          <w:p w:rsidR="00AB0322" w:rsidRPr="00DA7FC9" w:rsidRDefault="00AB0322" w:rsidP="008B636C">
            <w:pPr>
              <w:jc w:val="center"/>
              <w:rPr>
                <w:bCs/>
                <w:iCs/>
                <w:noProof/>
                <w:lang/>
              </w:rPr>
            </w:pPr>
            <w:r w:rsidRPr="00DA7FC9">
              <w:rPr>
                <w:bCs/>
                <w:iCs/>
                <w:noProof/>
                <w:lang/>
              </w:rPr>
              <w:t>ПОНУЂАЧ</w:t>
            </w:r>
          </w:p>
        </w:tc>
      </w:tr>
      <w:tr w:rsidR="00AB0322" w:rsidRPr="00DA7FC9" w:rsidTr="008B636C">
        <w:tc>
          <w:tcPr>
            <w:tcW w:w="3095" w:type="dxa"/>
          </w:tcPr>
          <w:p w:rsidR="00AB0322" w:rsidRPr="00DA7FC9" w:rsidRDefault="00AB0322" w:rsidP="008B636C">
            <w:pPr>
              <w:rPr>
                <w:bCs/>
                <w:iCs/>
                <w:noProof/>
                <w:lang/>
              </w:rPr>
            </w:pPr>
          </w:p>
        </w:tc>
        <w:tc>
          <w:tcPr>
            <w:tcW w:w="3095" w:type="dxa"/>
          </w:tcPr>
          <w:p w:rsidR="00AB0322" w:rsidRPr="00DA7FC9" w:rsidRDefault="00AB0322" w:rsidP="008B636C">
            <w:pPr>
              <w:rPr>
                <w:bCs/>
                <w:iCs/>
                <w:noProof/>
                <w:lang/>
              </w:rPr>
            </w:pPr>
          </w:p>
        </w:tc>
        <w:tc>
          <w:tcPr>
            <w:tcW w:w="3096" w:type="dxa"/>
            <w:tcBorders>
              <w:bottom w:val="single" w:sz="4" w:space="0" w:color="auto"/>
            </w:tcBorders>
          </w:tcPr>
          <w:p w:rsidR="00AB0322" w:rsidRPr="00DA7FC9" w:rsidRDefault="00AB0322" w:rsidP="008B636C">
            <w:pPr>
              <w:rPr>
                <w:bCs/>
                <w:iCs/>
                <w:noProof/>
                <w:lang/>
              </w:rPr>
            </w:pPr>
          </w:p>
          <w:p w:rsidR="00AB0322" w:rsidRPr="00DA7FC9" w:rsidRDefault="00AB0322" w:rsidP="008B636C">
            <w:pPr>
              <w:rPr>
                <w:bCs/>
                <w:iCs/>
                <w:noProof/>
                <w:lang/>
              </w:rPr>
            </w:pPr>
          </w:p>
        </w:tc>
      </w:tr>
      <w:tr w:rsidR="00AB0322" w:rsidRPr="00DA7FC9" w:rsidTr="008B636C">
        <w:tc>
          <w:tcPr>
            <w:tcW w:w="3095" w:type="dxa"/>
          </w:tcPr>
          <w:p w:rsidR="00AB0322" w:rsidRPr="00DA7FC9" w:rsidRDefault="00AB0322" w:rsidP="008B636C">
            <w:pPr>
              <w:rPr>
                <w:bCs/>
                <w:iCs/>
                <w:noProof/>
                <w:lang/>
              </w:rPr>
            </w:pPr>
          </w:p>
        </w:tc>
        <w:tc>
          <w:tcPr>
            <w:tcW w:w="3095" w:type="dxa"/>
          </w:tcPr>
          <w:p w:rsidR="00AB0322" w:rsidRPr="00DA7FC9" w:rsidRDefault="00AB0322" w:rsidP="008B636C">
            <w:pPr>
              <w:rPr>
                <w:bCs/>
                <w:iCs/>
                <w:noProof/>
                <w:lang/>
              </w:rPr>
            </w:pPr>
          </w:p>
          <w:p w:rsidR="00CF3CDD" w:rsidRPr="00DA7FC9" w:rsidRDefault="00CF3CDD" w:rsidP="008B636C">
            <w:pPr>
              <w:rPr>
                <w:bCs/>
                <w:iCs/>
                <w:noProof/>
                <w:lang/>
              </w:rPr>
            </w:pPr>
          </w:p>
          <w:p w:rsidR="00CF3CDD" w:rsidRPr="00DA7FC9" w:rsidRDefault="00CF3CDD" w:rsidP="008B636C">
            <w:pPr>
              <w:rPr>
                <w:bCs/>
                <w:iCs/>
                <w:noProof/>
                <w:lang/>
              </w:rPr>
            </w:pPr>
          </w:p>
          <w:p w:rsidR="00CF3CDD" w:rsidRPr="00DA7FC9" w:rsidRDefault="00CF3CDD" w:rsidP="008B636C">
            <w:pPr>
              <w:rPr>
                <w:bCs/>
                <w:iCs/>
                <w:noProof/>
                <w:lang/>
              </w:rPr>
            </w:pPr>
          </w:p>
          <w:p w:rsidR="00CF3CDD" w:rsidRPr="00DA7FC9" w:rsidRDefault="00CF3CDD" w:rsidP="008B636C">
            <w:pPr>
              <w:rPr>
                <w:bCs/>
                <w:iCs/>
                <w:noProof/>
                <w:lang/>
              </w:rPr>
            </w:pPr>
          </w:p>
          <w:p w:rsidR="00CF3CDD" w:rsidRPr="00DA7FC9" w:rsidRDefault="00CF3CDD" w:rsidP="008B636C">
            <w:pPr>
              <w:rPr>
                <w:bCs/>
                <w:iCs/>
                <w:noProof/>
                <w:lang/>
              </w:rPr>
            </w:pPr>
          </w:p>
          <w:p w:rsidR="00CF3CDD" w:rsidRPr="00DA7FC9" w:rsidRDefault="00CF3CDD" w:rsidP="008B636C">
            <w:pPr>
              <w:rPr>
                <w:bCs/>
                <w:iCs/>
                <w:noProof/>
                <w:lang/>
              </w:rPr>
            </w:pPr>
          </w:p>
        </w:tc>
        <w:tc>
          <w:tcPr>
            <w:tcW w:w="3096" w:type="dxa"/>
            <w:tcBorders>
              <w:top w:val="single" w:sz="4" w:space="0" w:color="auto"/>
            </w:tcBorders>
          </w:tcPr>
          <w:p w:rsidR="00AB0322" w:rsidRPr="00DA7FC9" w:rsidRDefault="00AB0322" w:rsidP="008B636C">
            <w:pPr>
              <w:jc w:val="center"/>
              <w:rPr>
                <w:bCs/>
                <w:iCs/>
                <w:noProof/>
                <w:lang/>
              </w:rPr>
            </w:pPr>
            <w:r w:rsidRPr="00DA7FC9">
              <w:rPr>
                <w:bCs/>
                <w:iCs/>
                <w:noProof/>
                <w:lang/>
              </w:rPr>
              <w:t>ПОТПИС</w:t>
            </w:r>
          </w:p>
        </w:tc>
      </w:tr>
    </w:tbl>
    <w:p w:rsidR="00B819C7" w:rsidRPr="00DA7FC9" w:rsidRDefault="00335508" w:rsidP="00E7066D">
      <w:pPr>
        <w:pStyle w:val="Heading1"/>
        <w:rPr>
          <w:lang/>
        </w:rPr>
      </w:pPr>
      <w:bookmarkStart w:id="213" w:name="_Toc375826013"/>
      <w:bookmarkStart w:id="214" w:name="_Toc389030820"/>
      <w:bookmarkStart w:id="215" w:name="_Toc448222244"/>
      <w:bookmarkStart w:id="216" w:name="_Toc477327716"/>
      <w:bookmarkStart w:id="217" w:name="_Toc477327999"/>
      <w:bookmarkStart w:id="218" w:name="_Toc477328728"/>
      <w:bookmarkStart w:id="219" w:name="_Toc477329199"/>
      <w:r w:rsidRPr="00DA7FC9">
        <w:rPr>
          <w:lang/>
        </w:rPr>
        <w:lastRenderedPageBreak/>
        <w:t xml:space="preserve"> </w:t>
      </w:r>
      <w:bookmarkStart w:id="220" w:name="_Toc511819946"/>
      <w:r w:rsidR="00B819C7" w:rsidRPr="00DA7FC9">
        <w:rPr>
          <w:lang/>
        </w:rPr>
        <w:t>ОБРАЗАЦ ТРОШКОВА ПРИПРЕМЕ ПОНУДЕ</w:t>
      </w:r>
      <w:bookmarkEnd w:id="213"/>
      <w:bookmarkEnd w:id="214"/>
      <w:bookmarkEnd w:id="215"/>
      <w:bookmarkEnd w:id="216"/>
      <w:bookmarkEnd w:id="217"/>
      <w:bookmarkEnd w:id="218"/>
      <w:bookmarkEnd w:id="219"/>
      <w:bookmarkEnd w:id="220"/>
    </w:p>
    <w:p w:rsidR="00AE08EF" w:rsidRPr="00DA7FC9" w:rsidRDefault="00AE08EF" w:rsidP="00AE08EF">
      <w:pPr>
        <w:spacing w:before="100" w:beforeAutospacing="1" w:line="210" w:lineRule="atLeast"/>
        <w:jc w:val="both"/>
        <w:rPr>
          <w:noProof/>
          <w:lang/>
        </w:rPr>
      </w:pPr>
      <w:r w:rsidRPr="00DA7FC9">
        <w:rPr>
          <w:noProof/>
          <w:lang/>
        </w:rPr>
        <w:t>У складу са чланом 88. став 1. Закона, понуђач доставља укупан износ и структуру трошкова припремања понуде, како следи:</w:t>
      </w:r>
    </w:p>
    <w:tbl>
      <w:tblPr>
        <w:tblStyle w:val="TableGrid"/>
        <w:tblpPr w:leftFromText="180" w:rightFromText="180" w:vertAnchor="text" w:horzAnchor="margin" w:tblpY="903"/>
        <w:tblW w:w="0" w:type="auto"/>
        <w:tblLook w:val="04A0"/>
      </w:tblPr>
      <w:tblGrid>
        <w:gridCol w:w="1805"/>
        <w:gridCol w:w="1795"/>
        <w:gridCol w:w="1788"/>
        <w:gridCol w:w="1783"/>
        <w:gridCol w:w="1757"/>
      </w:tblGrid>
      <w:tr w:rsidR="00AE08EF" w:rsidRPr="00DA7FC9" w:rsidTr="00AE08EF">
        <w:tc>
          <w:tcPr>
            <w:tcW w:w="8928" w:type="dxa"/>
            <w:gridSpan w:val="5"/>
          </w:tcPr>
          <w:p w:rsidR="00AE08EF" w:rsidRPr="00DA7FC9" w:rsidRDefault="00AE08EF" w:rsidP="00AE08EF">
            <w:pPr>
              <w:spacing w:before="100" w:beforeAutospacing="1" w:line="210" w:lineRule="atLeast"/>
              <w:jc w:val="center"/>
              <w:rPr>
                <w:b/>
                <w:noProof/>
                <w:lang/>
              </w:rPr>
            </w:pPr>
            <w:r w:rsidRPr="00DA7FC9">
              <w:rPr>
                <w:b/>
                <w:noProof/>
                <w:lang/>
              </w:rPr>
              <w:t>Трошкови израде узорка или модела (уколико постоје)</w:t>
            </w:r>
          </w:p>
        </w:tc>
      </w:tr>
      <w:tr w:rsidR="00AE08EF" w:rsidRPr="00DA7FC9" w:rsidTr="00AE08EF">
        <w:tc>
          <w:tcPr>
            <w:tcW w:w="1805" w:type="dxa"/>
          </w:tcPr>
          <w:p w:rsidR="00AE08EF" w:rsidRPr="00DA7FC9" w:rsidRDefault="00AE08EF" w:rsidP="00AE08EF">
            <w:pPr>
              <w:spacing w:before="100" w:beforeAutospacing="1" w:line="210" w:lineRule="atLeast"/>
              <w:jc w:val="both"/>
              <w:rPr>
                <w:noProof/>
                <w:lang/>
              </w:rPr>
            </w:pPr>
            <w:r w:rsidRPr="00DA7FC9">
              <w:rPr>
                <w:noProof/>
                <w:lang/>
              </w:rPr>
              <w:t>Назив трошка</w:t>
            </w:r>
          </w:p>
        </w:tc>
        <w:tc>
          <w:tcPr>
            <w:tcW w:w="1795" w:type="dxa"/>
          </w:tcPr>
          <w:p w:rsidR="00AE08EF" w:rsidRPr="00DA7FC9" w:rsidRDefault="00AE08EF" w:rsidP="00AE08EF">
            <w:pPr>
              <w:spacing w:before="100" w:beforeAutospacing="1" w:line="210" w:lineRule="atLeast"/>
              <w:jc w:val="both"/>
              <w:rPr>
                <w:b/>
                <w:noProof/>
                <w:lang/>
              </w:rPr>
            </w:pPr>
          </w:p>
        </w:tc>
        <w:tc>
          <w:tcPr>
            <w:tcW w:w="1788" w:type="dxa"/>
          </w:tcPr>
          <w:p w:rsidR="00AE08EF" w:rsidRPr="00DA7FC9" w:rsidRDefault="00AE08EF" w:rsidP="00AE08EF">
            <w:pPr>
              <w:spacing w:before="100" w:beforeAutospacing="1" w:line="210" w:lineRule="atLeast"/>
              <w:jc w:val="both"/>
              <w:rPr>
                <w:b/>
                <w:noProof/>
                <w:lang/>
              </w:rPr>
            </w:pPr>
          </w:p>
        </w:tc>
        <w:tc>
          <w:tcPr>
            <w:tcW w:w="1783" w:type="dxa"/>
          </w:tcPr>
          <w:p w:rsidR="00AE08EF" w:rsidRPr="00DA7FC9" w:rsidRDefault="00AE08EF" w:rsidP="00AE08EF">
            <w:pPr>
              <w:spacing w:before="100" w:beforeAutospacing="1" w:line="210" w:lineRule="atLeast"/>
              <w:jc w:val="both"/>
              <w:rPr>
                <w:b/>
                <w:noProof/>
                <w:lang/>
              </w:rPr>
            </w:pPr>
          </w:p>
        </w:tc>
        <w:tc>
          <w:tcPr>
            <w:tcW w:w="1757" w:type="dxa"/>
          </w:tcPr>
          <w:p w:rsidR="00AE08EF" w:rsidRPr="00DA7FC9" w:rsidRDefault="00AE08EF" w:rsidP="00AE08EF">
            <w:pPr>
              <w:spacing w:before="100" w:beforeAutospacing="1" w:line="210" w:lineRule="atLeast"/>
              <w:jc w:val="both"/>
              <w:rPr>
                <w:b/>
                <w:noProof/>
                <w:lang/>
              </w:rPr>
            </w:pPr>
          </w:p>
        </w:tc>
      </w:tr>
      <w:tr w:rsidR="00AE08EF" w:rsidRPr="00DA7FC9" w:rsidTr="00AE08EF">
        <w:tc>
          <w:tcPr>
            <w:tcW w:w="1805" w:type="dxa"/>
          </w:tcPr>
          <w:p w:rsidR="00AE08EF" w:rsidRPr="00DA7FC9" w:rsidRDefault="00AE08EF" w:rsidP="00AE08EF">
            <w:pPr>
              <w:spacing w:before="100" w:beforeAutospacing="1" w:line="210" w:lineRule="atLeast"/>
              <w:rPr>
                <w:noProof/>
                <w:lang/>
              </w:rPr>
            </w:pPr>
            <w:r w:rsidRPr="00DA7FC9">
              <w:rPr>
                <w:noProof/>
                <w:lang/>
              </w:rPr>
              <w:t>Вредност у динарима</w:t>
            </w:r>
          </w:p>
        </w:tc>
        <w:tc>
          <w:tcPr>
            <w:tcW w:w="1795" w:type="dxa"/>
          </w:tcPr>
          <w:p w:rsidR="00AE08EF" w:rsidRPr="00DA7FC9" w:rsidRDefault="00AE08EF" w:rsidP="00AE08EF">
            <w:pPr>
              <w:spacing w:before="100" w:beforeAutospacing="1" w:line="210" w:lineRule="atLeast"/>
              <w:jc w:val="center"/>
              <w:rPr>
                <w:b/>
                <w:noProof/>
                <w:lang/>
              </w:rPr>
            </w:pPr>
          </w:p>
        </w:tc>
        <w:tc>
          <w:tcPr>
            <w:tcW w:w="1788" w:type="dxa"/>
          </w:tcPr>
          <w:p w:rsidR="00AE08EF" w:rsidRPr="00DA7FC9" w:rsidRDefault="00AE08EF" w:rsidP="00AE08EF">
            <w:pPr>
              <w:spacing w:before="100" w:beforeAutospacing="1" w:line="210" w:lineRule="atLeast"/>
              <w:jc w:val="center"/>
              <w:rPr>
                <w:b/>
                <w:noProof/>
                <w:lang/>
              </w:rPr>
            </w:pPr>
          </w:p>
        </w:tc>
        <w:tc>
          <w:tcPr>
            <w:tcW w:w="1783" w:type="dxa"/>
          </w:tcPr>
          <w:p w:rsidR="00AE08EF" w:rsidRPr="00DA7FC9" w:rsidRDefault="00AE08EF" w:rsidP="00AE08EF">
            <w:pPr>
              <w:spacing w:before="100" w:beforeAutospacing="1" w:line="210" w:lineRule="atLeast"/>
              <w:jc w:val="center"/>
              <w:rPr>
                <w:b/>
                <w:noProof/>
                <w:lang/>
              </w:rPr>
            </w:pPr>
          </w:p>
        </w:tc>
        <w:tc>
          <w:tcPr>
            <w:tcW w:w="1757" w:type="dxa"/>
          </w:tcPr>
          <w:p w:rsidR="00AE08EF" w:rsidRPr="00DA7FC9" w:rsidRDefault="00AE08EF" w:rsidP="00AE08EF">
            <w:pPr>
              <w:spacing w:before="100" w:beforeAutospacing="1" w:line="210" w:lineRule="atLeast"/>
              <w:jc w:val="center"/>
              <w:rPr>
                <w:b/>
                <w:noProof/>
                <w:lang/>
              </w:rPr>
            </w:pPr>
          </w:p>
        </w:tc>
      </w:tr>
      <w:tr w:rsidR="00AE08EF" w:rsidRPr="00DA7FC9" w:rsidTr="00AE08EF">
        <w:tc>
          <w:tcPr>
            <w:tcW w:w="8928" w:type="dxa"/>
            <w:gridSpan w:val="5"/>
          </w:tcPr>
          <w:p w:rsidR="00AE08EF" w:rsidRPr="00DA7FC9" w:rsidRDefault="00AE08EF" w:rsidP="00AE08EF">
            <w:pPr>
              <w:spacing w:before="100" w:beforeAutospacing="1" w:line="210" w:lineRule="atLeast"/>
              <w:jc w:val="center"/>
              <w:rPr>
                <w:b/>
                <w:noProof/>
                <w:lang/>
              </w:rPr>
            </w:pPr>
            <w:r w:rsidRPr="00DA7FC9">
              <w:rPr>
                <w:b/>
                <w:noProof/>
                <w:lang/>
              </w:rPr>
              <w:t>Трошкови прибављања средства обезбеђења (уколико постоји)</w:t>
            </w:r>
          </w:p>
        </w:tc>
      </w:tr>
      <w:tr w:rsidR="00AE08EF" w:rsidRPr="00DA7FC9" w:rsidTr="00AE08EF">
        <w:tc>
          <w:tcPr>
            <w:tcW w:w="1805" w:type="dxa"/>
          </w:tcPr>
          <w:p w:rsidR="00AE08EF" w:rsidRPr="00DA7FC9" w:rsidRDefault="00AE08EF" w:rsidP="00AE08EF">
            <w:pPr>
              <w:spacing w:before="100" w:beforeAutospacing="1" w:line="210" w:lineRule="atLeast"/>
              <w:jc w:val="both"/>
              <w:rPr>
                <w:noProof/>
                <w:lang/>
              </w:rPr>
            </w:pPr>
            <w:r w:rsidRPr="00DA7FC9">
              <w:rPr>
                <w:noProof/>
                <w:lang/>
              </w:rPr>
              <w:t>Назив трошка</w:t>
            </w:r>
          </w:p>
        </w:tc>
        <w:tc>
          <w:tcPr>
            <w:tcW w:w="1795" w:type="dxa"/>
          </w:tcPr>
          <w:p w:rsidR="00AE08EF" w:rsidRPr="00DA7FC9" w:rsidRDefault="00AE08EF" w:rsidP="00AE08EF">
            <w:pPr>
              <w:spacing w:before="100" w:beforeAutospacing="1" w:line="210" w:lineRule="atLeast"/>
              <w:jc w:val="both"/>
              <w:rPr>
                <w:noProof/>
                <w:lang/>
              </w:rPr>
            </w:pPr>
          </w:p>
        </w:tc>
        <w:tc>
          <w:tcPr>
            <w:tcW w:w="1788" w:type="dxa"/>
          </w:tcPr>
          <w:p w:rsidR="00AE08EF" w:rsidRPr="00DA7FC9" w:rsidRDefault="00AE08EF" w:rsidP="00AE08EF">
            <w:pPr>
              <w:spacing w:before="100" w:beforeAutospacing="1" w:line="210" w:lineRule="atLeast"/>
              <w:jc w:val="both"/>
              <w:rPr>
                <w:noProof/>
                <w:lang/>
              </w:rPr>
            </w:pPr>
          </w:p>
        </w:tc>
        <w:tc>
          <w:tcPr>
            <w:tcW w:w="1783" w:type="dxa"/>
          </w:tcPr>
          <w:p w:rsidR="00AE08EF" w:rsidRPr="00DA7FC9" w:rsidRDefault="00AE08EF" w:rsidP="00AE08EF">
            <w:pPr>
              <w:spacing w:before="100" w:beforeAutospacing="1" w:line="210" w:lineRule="atLeast"/>
              <w:jc w:val="both"/>
              <w:rPr>
                <w:noProof/>
                <w:lang/>
              </w:rPr>
            </w:pPr>
          </w:p>
        </w:tc>
        <w:tc>
          <w:tcPr>
            <w:tcW w:w="1757" w:type="dxa"/>
          </w:tcPr>
          <w:p w:rsidR="00AE08EF" w:rsidRPr="00DA7FC9" w:rsidRDefault="00AE08EF" w:rsidP="00AE08EF">
            <w:pPr>
              <w:spacing w:before="100" w:beforeAutospacing="1" w:line="210" w:lineRule="atLeast"/>
              <w:jc w:val="both"/>
              <w:rPr>
                <w:noProof/>
                <w:lang/>
              </w:rPr>
            </w:pPr>
          </w:p>
        </w:tc>
      </w:tr>
      <w:tr w:rsidR="00AE08EF" w:rsidRPr="00DA7FC9" w:rsidTr="00AE08EF">
        <w:tc>
          <w:tcPr>
            <w:tcW w:w="1805" w:type="dxa"/>
          </w:tcPr>
          <w:p w:rsidR="00AE08EF" w:rsidRPr="00DA7FC9" w:rsidRDefault="00AE08EF" w:rsidP="00AE08EF">
            <w:pPr>
              <w:spacing w:before="100" w:beforeAutospacing="1" w:line="210" w:lineRule="atLeast"/>
              <w:rPr>
                <w:noProof/>
                <w:lang/>
              </w:rPr>
            </w:pPr>
            <w:r w:rsidRPr="00DA7FC9">
              <w:rPr>
                <w:noProof/>
                <w:lang/>
              </w:rPr>
              <w:t>Вредност у динарима</w:t>
            </w:r>
          </w:p>
        </w:tc>
        <w:tc>
          <w:tcPr>
            <w:tcW w:w="1795" w:type="dxa"/>
          </w:tcPr>
          <w:p w:rsidR="00AE08EF" w:rsidRPr="00DA7FC9" w:rsidRDefault="00AE08EF" w:rsidP="00AE08EF">
            <w:pPr>
              <w:spacing w:before="100" w:beforeAutospacing="1" w:line="210" w:lineRule="atLeast"/>
              <w:jc w:val="both"/>
              <w:rPr>
                <w:noProof/>
                <w:lang/>
              </w:rPr>
            </w:pPr>
          </w:p>
        </w:tc>
        <w:tc>
          <w:tcPr>
            <w:tcW w:w="1788" w:type="dxa"/>
          </w:tcPr>
          <w:p w:rsidR="00AE08EF" w:rsidRPr="00DA7FC9" w:rsidRDefault="00AE08EF" w:rsidP="00AE08EF">
            <w:pPr>
              <w:spacing w:before="100" w:beforeAutospacing="1" w:line="210" w:lineRule="atLeast"/>
              <w:jc w:val="both"/>
              <w:rPr>
                <w:noProof/>
                <w:lang/>
              </w:rPr>
            </w:pPr>
          </w:p>
        </w:tc>
        <w:tc>
          <w:tcPr>
            <w:tcW w:w="1783" w:type="dxa"/>
          </w:tcPr>
          <w:p w:rsidR="00AE08EF" w:rsidRPr="00DA7FC9" w:rsidRDefault="00AE08EF" w:rsidP="00AE08EF">
            <w:pPr>
              <w:spacing w:before="100" w:beforeAutospacing="1" w:line="210" w:lineRule="atLeast"/>
              <w:jc w:val="both"/>
              <w:rPr>
                <w:noProof/>
                <w:lang/>
              </w:rPr>
            </w:pPr>
          </w:p>
        </w:tc>
        <w:tc>
          <w:tcPr>
            <w:tcW w:w="1757" w:type="dxa"/>
          </w:tcPr>
          <w:p w:rsidR="00AE08EF" w:rsidRPr="00DA7FC9" w:rsidRDefault="00AE08EF" w:rsidP="00AE08EF">
            <w:pPr>
              <w:spacing w:before="100" w:beforeAutospacing="1" w:line="210" w:lineRule="atLeast"/>
              <w:jc w:val="both"/>
              <w:rPr>
                <w:noProof/>
                <w:lang/>
              </w:rPr>
            </w:pPr>
          </w:p>
        </w:tc>
      </w:tr>
    </w:tbl>
    <w:p w:rsidR="00AE08EF" w:rsidRPr="00DA7FC9" w:rsidRDefault="00AE08EF" w:rsidP="00AE08EF">
      <w:pPr>
        <w:spacing w:before="100" w:beforeAutospacing="1" w:line="210" w:lineRule="atLeast"/>
        <w:jc w:val="both"/>
        <w:rPr>
          <w:noProof/>
          <w:lang/>
        </w:rPr>
      </w:pPr>
      <w:r w:rsidRPr="00DA7FC9">
        <w:rPr>
          <w:noProof/>
          <w:lang/>
        </w:rPr>
        <w:tab/>
      </w:r>
      <w:r w:rsidRPr="00DA7FC9">
        <w:rPr>
          <w:noProof/>
          <w:lang/>
        </w:rPr>
        <w:tab/>
      </w:r>
      <w:r w:rsidRPr="00DA7FC9">
        <w:rPr>
          <w:noProof/>
          <w:lang/>
        </w:rPr>
        <w:tab/>
      </w:r>
    </w:p>
    <w:p w:rsidR="00AE08EF" w:rsidRPr="00DA7FC9" w:rsidRDefault="00AE08EF" w:rsidP="00AE08EF">
      <w:pPr>
        <w:spacing w:before="100" w:beforeAutospacing="1" w:line="210" w:lineRule="atLeast"/>
        <w:jc w:val="both"/>
        <w:rPr>
          <w:noProof/>
          <w:lang/>
        </w:rPr>
      </w:pPr>
    </w:p>
    <w:p w:rsidR="00AE08EF" w:rsidRPr="00DA7FC9" w:rsidRDefault="00AE08EF" w:rsidP="00AE08EF">
      <w:pPr>
        <w:spacing w:before="100" w:beforeAutospacing="1" w:line="210" w:lineRule="atLeast"/>
        <w:jc w:val="both"/>
        <w:rPr>
          <w:noProof/>
          <w:lang/>
        </w:rPr>
      </w:pPr>
    </w:p>
    <w:p w:rsidR="00AE08EF" w:rsidRPr="00DA7FC9" w:rsidRDefault="00AE08EF" w:rsidP="00AE08EF">
      <w:pPr>
        <w:spacing w:before="100" w:beforeAutospacing="1" w:line="210" w:lineRule="atLeast"/>
        <w:jc w:val="both"/>
        <w:rPr>
          <w:noProof/>
          <w:lang/>
        </w:rPr>
      </w:pPr>
      <w:r w:rsidRPr="00DA7FC9">
        <w:rPr>
          <w:noProof/>
          <w:lang/>
        </w:rPr>
        <w:t>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прибављања средства обезбеђења.</w:t>
      </w:r>
    </w:p>
    <w:p w:rsidR="00AE08EF" w:rsidRPr="00DA7FC9" w:rsidRDefault="00AE08EF" w:rsidP="00AE08EF">
      <w:pPr>
        <w:spacing w:before="100" w:beforeAutospacing="1" w:line="210" w:lineRule="atLeast"/>
        <w:jc w:val="both"/>
        <w:rPr>
          <w:noProof/>
          <w:lang/>
        </w:rPr>
      </w:pPr>
      <w:r w:rsidRPr="00DA7FC9">
        <w:rPr>
          <w:noProof/>
          <w:lang/>
        </w:rPr>
        <w:t>Трошкове припреме и подношења понуде сноси искључиво понуђач и не може тражити од наручиоца накнаду трошкова.</w:t>
      </w:r>
    </w:p>
    <w:p w:rsidR="00AE08EF" w:rsidRPr="00DA7FC9" w:rsidRDefault="00AE08EF" w:rsidP="00AE08EF">
      <w:pPr>
        <w:spacing w:before="100" w:beforeAutospacing="1" w:line="210" w:lineRule="atLeast"/>
        <w:jc w:val="both"/>
        <w:rPr>
          <w:noProof/>
          <w:lang/>
        </w:rPr>
      </w:pPr>
      <w:r w:rsidRPr="00DA7FC9">
        <w:rPr>
          <w:noProof/>
          <w:lang/>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AE08EF" w:rsidRPr="00DA7FC9" w:rsidRDefault="00AE08EF" w:rsidP="00AE08EF">
      <w:pPr>
        <w:spacing w:before="100" w:beforeAutospacing="1" w:line="210" w:lineRule="atLeast"/>
        <w:jc w:val="both"/>
        <w:rPr>
          <w:noProof/>
          <w:lang/>
        </w:rPr>
      </w:pPr>
    </w:p>
    <w:p w:rsidR="00AE08EF" w:rsidRPr="00DA7FC9" w:rsidRDefault="00AE08EF" w:rsidP="00AE08EF">
      <w:pPr>
        <w:spacing w:before="100" w:beforeAutospacing="1" w:line="210" w:lineRule="atLeast"/>
        <w:jc w:val="both"/>
        <w:rPr>
          <w:noProof/>
          <w:lang/>
        </w:rPr>
      </w:pPr>
      <w:r w:rsidRPr="00DA7FC9">
        <w:rPr>
          <w:noProof/>
          <w:lang/>
        </w:rPr>
        <w:tab/>
      </w:r>
      <w:r w:rsidRPr="00DA7FC9">
        <w:rPr>
          <w:noProof/>
          <w:lang/>
        </w:rPr>
        <w:tab/>
      </w:r>
    </w:p>
    <w:tbl>
      <w:tblPr>
        <w:tblStyle w:val="TableGrid"/>
        <w:tblpPr w:leftFromText="180" w:rightFromText="180" w:vertAnchor="text" w:horzAnchor="margin" w:tblpXSpec="center" w:tblpY="15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82"/>
        <w:gridCol w:w="2708"/>
        <w:gridCol w:w="3290"/>
      </w:tblGrid>
      <w:tr w:rsidR="00AE08EF" w:rsidRPr="00DA7FC9" w:rsidTr="00AE08EF">
        <w:tc>
          <w:tcPr>
            <w:tcW w:w="3182" w:type="dxa"/>
            <w:tcBorders>
              <w:bottom w:val="single" w:sz="4" w:space="0" w:color="auto"/>
            </w:tcBorders>
          </w:tcPr>
          <w:p w:rsidR="00AE08EF" w:rsidRPr="00DA7FC9" w:rsidRDefault="00AE08EF" w:rsidP="00AE08EF">
            <w:pPr>
              <w:jc w:val="center"/>
              <w:rPr>
                <w:noProof/>
                <w:highlight w:val="yellow"/>
                <w:lang/>
              </w:rPr>
            </w:pPr>
          </w:p>
        </w:tc>
        <w:tc>
          <w:tcPr>
            <w:tcW w:w="2708" w:type="dxa"/>
          </w:tcPr>
          <w:p w:rsidR="00AE08EF" w:rsidRPr="00DA7FC9" w:rsidRDefault="00AE08EF" w:rsidP="00AE08EF">
            <w:pPr>
              <w:rPr>
                <w:noProof/>
                <w:highlight w:val="yellow"/>
                <w:lang/>
              </w:rPr>
            </w:pPr>
          </w:p>
        </w:tc>
        <w:tc>
          <w:tcPr>
            <w:tcW w:w="3290" w:type="dxa"/>
            <w:tcBorders>
              <w:bottom w:val="single" w:sz="4" w:space="0" w:color="auto"/>
            </w:tcBorders>
          </w:tcPr>
          <w:p w:rsidR="00AE08EF" w:rsidRPr="00DA7FC9" w:rsidRDefault="00AE08EF" w:rsidP="00AE08EF">
            <w:pPr>
              <w:rPr>
                <w:noProof/>
                <w:highlight w:val="yellow"/>
                <w:lang/>
              </w:rPr>
            </w:pPr>
          </w:p>
        </w:tc>
      </w:tr>
      <w:tr w:rsidR="00AE08EF" w:rsidRPr="00DA7FC9" w:rsidTr="00AE08EF">
        <w:tc>
          <w:tcPr>
            <w:tcW w:w="3182" w:type="dxa"/>
            <w:tcBorders>
              <w:top w:val="single" w:sz="4" w:space="0" w:color="auto"/>
            </w:tcBorders>
          </w:tcPr>
          <w:p w:rsidR="00AE08EF" w:rsidRPr="00DA7FC9" w:rsidRDefault="00AE08EF" w:rsidP="00AE08EF">
            <w:pPr>
              <w:jc w:val="center"/>
              <w:rPr>
                <w:noProof/>
                <w:highlight w:val="yellow"/>
                <w:lang/>
              </w:rPr>
            </w:pPr>
            <w:r w:rsidRPr="00DA7FC9">
              <w:rPr>
                <w:noProof/>
                <w:lang/>
              </w:rPr>
              <w:t>НАЗИВ ПОНУЂАЧА</w:t>
            </w:r>
          </w:p>
        </w:tc>
        <w:tc>
          <w:tcPr>
            <w:tcW w:w="2708" w:type="dxa"/>
          </w:tcPr>
          <w:p w:rsidR="00AE08EF" w:rsidRPr="00DA7FC9" w:rsidRDefault="00AE08EF" w:rsidP="00AE08EF">
            <w:pPr>
              <w:jc w:val="center"/>
              <w:rPr>
                <w:noProof/>
                <w:lang/>
              </w:rPr>
            </w:pPr>
            <w:r w:rsidRPr="00DA7FC9">
              <w:rPr>
                <w:noProof/>
                <w:lang/>
              </w:rPr>
              <w:t>М.П.</w:t>
            </w:r>
          </w:p>
        </w:tc>
        <w:tc>
          <w:tcPr>
            <w:tcW w:w="3290" w:type="dxa"/>
            <w:tcBorders>
              <w:top w:val="single" w:sz="4" w:space="0" w:color="auto"/>
            </w:tcBorders>
          </w:tcPr>
          <w:p w:rsidR="00AE08EF" w:rsidRPr="00DA7FC9" w:rsidRDefault="00AE08EF" w:rsidP="00AE08EF">
            <w:pPr>
              <w:jc w:val="center"/>
              <w:rPr>
                <w:noProof/>
                <w:highlight w:val="yellow"/>
                <w:lang/>
              </w:rPr>
            </w:pPr>
            <w:r w:rsidRPr="00DA7FC9">
              <w:rPr>
                <w:noProof/>
                <w:lang/>
              </w:rPr>
              <w:t>ПОТПИС ПОНУЂАЧА</w:t>
            </w:r>
          </w:p>
        </w:tc>
      </w:tr>
    </w:tbl>
    <w:p w:rsidR="0006401C" w:rsidRPr="00DA7FC9" w:rsidRDefault="00AE08EF" w:rsidP="00AE08EF">
      <w:pPr>
        <w:tabs>
          <w:tab w:val="left" w:pos="0"/>
          <w:tab w:val="left" w:pos="6028"/>
        </w:tabs>
        <w:autoSpaceDE w:val="0"/>
        <w:rPr>
          <w:bCs/>
          <w:iCs/>
          <w:lang/>
        </w:rPr>
        <w:sectPr w:rsidR="0006401C" w:rsidRPr="00DA7FC9" w:rsidSect="00EC6771">
          <w:headerReference w:type="default" r:id="rId19"/>
          <w:footerReference w:type="even" r:id="rId20"/>
          <w:footerReference w:type="default" r:id="rId21"/>
          <w:pgSz w:w="11906" w:h="16838"/>
          <w:pgMar w:top="1276" w:right="1418" w:bottom="1418" w:left="1418" w:header="709" w:footer="709" w:gutter="0"/>
          <w:cols w:space="708"/>
          <w:docGrid w:linePitch="360"/>
        </w:sectPr>
      </w:pPr>
      <w:r w:rsidRPr="00DA7FC9">
        <w:rPr>
          <w:noProof/>
          <w:lang/>
        </w:rPr>
        <w:br w:type="page"/>
      </w:r>
    </w:p>
    <w:p w:rsidR="002D5B2C" w:rsidRPr="00DA7FC9" w:rsidRDefault="00A922DB" w:rsidP="00BD205C">
      <w:pPr>
        <w:pStyle w:val="Heading1"/>
        <w:rPr>
          <w:lang/>
        </w:rPr>
      </w:pPr>
      <w:bookmarkStart w:id="221" w:name="_Toc375826014"/>
      <w:bookmarkStart w:id="222" w:name="_Toc389030821"/>
      <w:bookmarkStart w:id="223" w:name="_Toc448222245"/>
      <w:bookmarkStart w:id="224" w:name="_Toc477327717"/>
      <w:bookmarkStart w:id="225" w:name="_Toc477328000"/>
      <w:bookmarkStart w:id="226" w:name="_Toc477328729"/>
      <w:bookmarkStart w:id="227" w:name="_Toc477329200"/>
      <w:r w:rsidRPr="00DA7FC9">
        <w:rPr>
          <w:lang/>
        </w:rPr>
        <w:lastRenderedPageBreak/>
        <w:t xml:space="preserve"> </w:t>
      </w:r>
      <w:bookmarkStart w:id="228" w:name="_Toc511819947"/>
      <w:r w:rsidR="002D5B2C" w:rsidRPr="00DA7FC9">
        <w:rPr>
          <w:lang/>
        </w:rPr>
        <w:t>ОБРАЗАЦ ПОНУДЕ</w:t>
      </w:r>
      <w:bookmarkEnd w:id="221"/>
      <w:bookmarkEnd w:id="222"/>
      <w:bookmarkEnd w:id="223"/>
      <w:bookmarkEnd w:id="224"/>
      <w:bookmarkEnd w:id="225"/>
      <w:bookmarkEnd w:id="226"/>
      <w:bookmarkEnd w:id="227"/>
      <w:bookmarkEnd w:id="228"/>
    </w:p>
    <w:p w:rsidR="00335508" w:rsidRPr="00DA7FC9" w:rsidRDefault="00335508" w:rsidP="00335508">
      <w:pPr>
        <w:pStyle w:val="Footer"/>
        <w:jc w:val="center"/>
        <w:rPr>
          <w:b/>
          <w:lang/>
        </w:rPr>
      </w:pPr>
      <w:r w:rsidRPr="00DA7FC9">
        <w:rPr>
          <w:b/>
          <w:noProof/>
          <w:sz w:val="22"/>
          <w:szCs w:val="22"/>
          <w:lang/>
        </w:rPr>
        <w:t xml:space="preserve">Понуда број __________ - </w:t>
      </w:r>
      <w:r w:rsidRPr="00DA7FC9">
        <w:rPr>
          <w:b/>
          <w:lang/>
        </w:rPr>
        <w:t xml:space="preserve">Набавка хистолошких касета за калупљење за потребе Центра за патологију и хистологију </w:t>
      </w:r>
    </w:p>
    <w:p w:rsidR="00335508" w:rsidRPr="00DA7FC9" w:rsidRDefault="00335508" w:rsidP="002D105B">
      <w:pPr>
        <w:pStyle w:val="Footer"/>
        <w:jc w:val="center"/>
        <w:rPr>
          <w:b/>
          <w:noProof/>
          <w:lang/>
        </w:rPr>
      </w:pPr>
      <w:r w:rsidRPr="00DA7FC9">
        <w:rPr>
          <w:b/>
          <w:noProof/>
          <w:lang/>
        </w:rPr>
        <w:t xml:space="preserve">Клиничког центра Војводине - ЈН </w:t>
      </w:r>
      <w:r w:rsidR="00AE08EF" w:rsidRPr="00DA7FC9">
        <w:rPr>
          <w:b/>
          <w:noProof/>
          <w:lang/>
        </w:rPr>
        <w:t>305</w:t>
      </w:r>
      <w:r w:rsidRPr="00DA7FC9">
        <w:rPr>
          <w:b/>
          <w:noProof/>
          <w:lang/>
        </w:rPr>
        <w:t>-18-</w:t>
      </w:r>
      <w:r w:rsidR="00AE08EF" w:rsidRPr="00DA7FC9">
        <w:rPr>
          <w:b/>
          <w:noProof/>
          <w:lang/>
        </w:rPr>
        <w:t>О</w:t>
      </w:r>
    </w:p>
    <w:p w:rsidR="002D105B" w:rsidRPr="00DA7FC9" w:rsidRDefault="002D105B" w:rsidP="002D105B">
      <w:pPr>
        <w:pStyle w:val="Footer"/>
        <w:jc w:val="center"/>
        <w:rPr>
          <w:b/>
          <w:noProof/>
          <w:lang/>
        </w:rPr>
      </w:pPr>
    </w:p>
    <w:p w:rsidR="00335508" w:rsidRPr="00DA7FC9" w:rsidRDefault="00335508" w:rsidP="002D105B">
      <w:pPr>
        <w:pStyle w:val="BodyText"/>
        <w:jc w:val="left"/>
        <w:rPr>
          <w:noProof/>
          <w:sz w:val="22"/>
          <w:szCs w:val="22"/>
          <w:lang/>
        </w:rPr>
      </w:pPr>
      <w:r w:rsidRPr="00DA7FC9">
        <w:rPr>
          <w:noProof/>
          <w:sz w:val="22"/>
          <w:szCs w:val="22"/>
          <w:lang/>
        </w:rPr>
        <w:t xml:space="preserve">Понуђач:________________________________________                   </w:t>
      </w:r>
      <w:r w:rsidR="002D105B" w:rsidRPr="00DA7FC9">
        <w:rPr>
          <w:noProof/>
          <w:sz w:val="22"/>
          <w:szCs w:val="22"/>
          <w:lang/>
        </w:rPr>
        <w:tab/>
      </w:r>
      <w:r w:rsidR="002D105B" w:rsidRPr="00DA7FC9">
        <w:rPr>
          <w:noProof/>
          <w:sz w:val="22"/>
          <w:szCs w:val="22"/>
          <w:lang/>
        </w:rPr>
        <w:tab/>
      </w:r>
      <w:r w:rsidRPr="00DA7FC9">
        <w:rPr>
          <w:noProof/>
          <w:sz w:val="22"/>
          <w:szCs w:val="22"/>
          <w:lang/>
        </w:rPr>
        <w:t>Матични број:________________________________</w:t>
      </w:r>
    </w:p>
    <w:p w:rsidR="007C1EF3" w:rsidRPr="00DA7FC9" w:rsidRDefault="007C1EF3" w:rsidP="002D105B">
      <w:pPr>
        <w:pStyle w:val="BodyText"/>
        <w:jc w:val="left"/>
        <w:rPr>
          <w:noProof/>
          <w:sz w:val="22"/>
          <w:szCs w:val="22"/>
          <w:lang/>
        </w:rPr>
      </w:pPr>
    </w:p>
    <w:p w:rsidR="00335508" w:rsidRPr="00DA7FC9" w:rsidRDefault="00335508" w:rsidP="002D105B">
      <w:pPr>
        <w:pStyle w:val="BodyText"/>
        <w:jc w:val="left"/>
        <w:rPr>
          <w:noProof/>
          <w:sz w:val="22"/>
          <w:szCs w:val="22"/>
          <w:lang/>
        </w:rPr>
      </w:pPr>
      <w:r w:rsidRPr="00DA7FC9">
        <w:rPr>
          <w:noProof/>
          <w:sz w:val="22"/>
          <w:szCs w:val="22"/>
          <w:lang/>
        </w:rPr>
        <w:t xml:space="preserve">Адреса, град, општина:____________________________                  </w:t>
      </w:r>
      <w:r w:rsidR="002D105B" w:rsidRPr="00DA7FC9">
        <w:rPr>
          <w:noProof/>
          <w:sz w:val="22"/>
          <w:szCs w:val="22"/>
          <w:lang/>
        </w:rPr>
        <w:tab/>
      </w:r>
      <w:r w:rsidR="002D105B" w:rsidRPr="00DA7FC9">
        <w:rPr>
          <w:noProof/>
          <w:sz w:val="22"/>
          <w:szCs w:val="22"/>
          <w:lang/>
        </w:rPr>
        <w:tab/>
      </w:r>
      <w:r w:rsidRPr="00DA7FC9">
        <w:rPr>
          <w:noProof/>
          <w:sz w:val="22"/>
          <w:szCs w:val="22"/>
          <w:lang/>
        </w:rPr>
        <w:t xml:space="preserve"> Регистарски број:______________________________</w:t>
      </w:r>
    </w:p>
    <w:p w:rsidR="007C1EF3" w:rsidRPr="00DA7FC9" w:rsidRDefault="007C1EF3" w:rsidP="002D105B">
      <w:pPr>
        <w:pStyle w:val="BodyText"/>
        <w:jc w:val="left"/>
        <w:rPr>
          <w:noProof/>
          <w:sz w:val="22"/>
          <w:szCs w:val="22"/>
          <w:lang/>
        </w:rPr>
      </w:pPr>
    </w:p>
    <w:p w:rsidR="00335508" w:rsidRPr="00DA7FC9" w:rsidRDefault="00335508" w:rsidP="002D105B">
      <w:pPr>
        <w:pStyle w:val="BodyText"/>
        <w:jc w:val="left"/>
        <w:rPr>
          <w:noProof/>
          <w:sz w:val="22"/>
          <w:szCs w:val="22"/>
          <w:lang/>
        </w:rPr>
      </w:pPr>
      <w:r w:rsidRPr="00DA7FC9">
        <w:rPr>
          <w:noProof/>
          <w:sz w:val="22"/>
          <w:szCs w:val="22"/>
          <w:lang/>
        </w:rPr>
        <w:t xml:space="preserve">Телефон:________________ Фах:____________________                  </w:t>
      </w:r>
      <w:r w:rsidR="002D105B" w:rsidRPr="00DA7FC9">
        <w:rPr>
          <w:noProof/>
          <w:sz w:val="22"/>
          <w:szCs w:val="22"/>
          <w:lang/>
        </w:rPr>
        <w:tab/>
      </w:r>
      <w:r w:rsidR="002D105B" w:rsidRPr="00DA7FC9">
        <w:rPr>
          <w:noProof/>
          <w:sz w:val="22"/>
          <w:szCs w:val="22"/>
          <w:lang/>
        </w:rPr>
        <w:tab/>
      </w:r>
      <w:r w:rsidRPr="00DA7FC9">
        <w:rPr>
          <w:noProof/>
          <w:sz w:val="22"/>
          <w:szCs w:val="22"/>
          <w:lang/>
        </w:rPr>
        <w:t>Шифра делатности:____________________________</w:t>
      </w:r>
    </w:p>
    <w:p w:rsidR="007C1EF3" w:rsidRPr="00DA7FC9" w:rsidRDefault="007C1EF3" w:rsidP="002D105B">
      <w:pPr>
        <w:pStyle w:val="BodyText"/>
        <w:jc w:val="left"/>
        <w:rPr>
          <w:noProof/>
          <w:sz w:val="22"/>
          <w:szCs w:val="22"/>
          <w:lang/>
        </w:rPr>
      </w:pPr>
    </w:p>
    <w:p w:rsidR="00335508" w:rsidRPr="00DA7FC9" w:rsidRDefault="00335508" w:rsidP="002D105B">
      <w:pPr>
        <w:pStyle w:val="BodyText"/>
        <w:jc w:val="left"/>
        <w:rPr>
          <w:noProof/>
          <w:sz w:val="22"/>
          <w:szCs w:val="22"/>
          <w:lang/>
        </w:rPr>
      </w:pPr>
      <w:r w:rsidRPr="00DA7FC9">
        <w:rPr>
          <w:noProof/>
          <w:sz w:val="22"/>
          <w:szCs w:val="22"/>
          <w:lang/>
        </w:rPr>
        <w:t xml:space="preserve">Е-маил:_________________________________________                    </w:t>
      </w:r>
      <w:r w:rsidR="002D105B" w:rsidRPr="00DA7FC9">
        <w:rPr>
          <w:noProof/>
          <w:sz w:val="22"/>
          <w:szCs w:val="22"/>
          <w:lang/>
        </w:rPr>
        <w:tab/>
      </w:r>
      <w:r w:rsidR="002D105B" w:rsidRPr="00DA7FC9">
        <w:rPr>
          <w:noProof/>
          <w:sz w:val="22"/>
          <w:szCs w:val="22"/>
          <w:lang/>
        </w:rPr>
        <w:tab/>
      </w:r>
      <w:r w:rsidRPr="00DA7FC9">
        <w:rPr>
          <w:noProof/>
          <w:sz w:val="22"/>
          <w:szCs w:val="22"/>
          <w:lang/>
        </w:rPr>
        <w:t>Пиб:_________________________________________</w:t>
      </w:r>
    </w:p>
    <w:p w:rsidR="007C1EF3" w:rsidRPr="00DA7FC9" w:rsidRDefault="007C1EF3" w:rsidP="002D105B">
      <w:pPr>
        <w:pStyle w:val="BodyText"/>
        <w:jc w:val="left"/>
        <w:rPr>
          <w:noProof/>
          <w:sz w:val="22"/>
          <w:szCs w:val="22"/>
          <w:lang/>
        </w:rPr>
      </w:pPr>
    </w:p>
    <w:p w:rsidR="00335508" w:rsidRPr="00DA7FC9" w:rsidRDefault="00335508" w:rsidP="002D105B">
      <w:pPr>
        <w:pStyle w:val="BodyText"/>
        <w:jc w:val="left"/>
        <w:rPr>
          <w:noProof/>
          <w:sz w:val="22"/>
          <w:szCs w:val="22"/>
          <w:lang/>
        </w:rPr>
      </w:pPr>
      <w:r w:rsidRPr="00DA7FC9">
        <w:rPr>
          <w:noProof/>
          <w:sz w:val="22"/>
          <w:szCs w:val="22"/>
          <w:lang/>
        </w:rPr>
        <w:t xml:space="preserve">Контакт особа:___________________________________                   </w:t>
      </w:r>
      <w:r w:rsidR="002D105B" w:rsidRPr="00DA7FC9">
        <w:rPr>
          <w:noProof/>
          <w:sz w:val="22"/>
          <w:szCs w:val="22"/>
          <w:lang/>
        </w:rPr>
        <w:tab/>
      </w:r>
      <w:r w:rsidR="002D105B" w:rsidRPr="00DA7FC9">
        <w:rPr>
          <w:noProof/>
          <w:sz w:val="22"/>
          <w:szCs w:val="22"/>
          <w:lang/>
        </w:rPr>
        <w:tab/>
      </w:r>
      <w:r w:rsidRPr="00DA7FC9">
        <w:rPr>
          <w:noProof/>
          <w:sz w:val="22"/>
          <w:szCs w:val="22"/>
          <w:lang/>
        </w:rPr>
        <w:t>Жиро-рачун:__________________________________</w:t>
      </w:r>
    </w:p>
    <w:p w:rsidR="007C1EF3" w:rsidRPr="00DA7FC9" w:rsidRDefault="007C1EF3" w:rsidP="002D105B">
      <w:pPr>
        <w:pStyle w:val="BodyText"/>
        <w:jc w:val="left"/>
        <w:rPr>
          <w:noProof/>
          <w:sz w:val="22"/>
          <w:szCs w:val="22"/>
          <w:lang/>
        </w:rPr>
      </w:pPr>
    </w:p>
    <w:p w:rsidR="00335508" w:rsidRPr="00DA7FC9" w:rsidRDefault="00335508" w:rsidP="002D105B">
      <w:pPr>
        <w:pStyle w:val="BodyText"/>
        <w:jc w:val="left"/>
        <w:rPr>
          <w:noProof/>
          <w:sz w:val="22"/>
          <w:szCs w:val="22"/>
          <w:lang/>
        </w:rPr>
      </w:pPr>
      <w:r w:rsidRPr="00DA7FC9">
        <w:rPr>
          <w:noProof/>
          <w:sz w:val="22"/>
          <w:szCs w:val="22"/>
          <w:lang/>
        </w:rPr>
        <w:t xml:space="preserve">Овлашћено лице:_________________________________                   </w:t>
      </w:r>
      <w:r w:rsidR="002D105B" w:rsidRPr="00DA7FC9">
        <w:rPr>
          <w:noProof/>
          <w:sz w:val="22"/>
          <w:szCs w:val="22"/>
          <w:lang/>
        </w:rPr>
        <w:tab/>
      </w:r>
      <w:r w:rsidR="002D105B" w:rsidRPr="00DA7FC9">
        <w:rPr>
          <w:noProof/>
          <w:sz w:val="22"/>
          <w:szCs w:val="22"/>
          <w:lang/>
        </w:rPr>
        <w:tab/>
      </w:r>
      <w:r w:rsidRPr="00DA7FC9">
        <w:rPr>
          <w:noProof/>
          <w:sz w:val="22"/>
          <w:szCs w:val="22"/>
          <w:lang/>
        </w:rPr>
        <w:t>код Пословне банке:____________________________</w:t>
      </w:r>
    </w:p>
    <w:p w:rsidR="00335508" w:rsidRPr="00DA7FC9" w:rsidRDefault="00335508" w:rsidP="002D105B">
      <w:pPr>
        <w:pStyle w:val="BodyText"/>
        <w:jc w:val="left"/>
        <w:rPr>
          <w:noProof/>
          <w:sz w:val="22"/>
          <w:szCs w:val="22"/>
          <w:lang/>
        </w:rPr>
      </w:pPr>
    </w:p>
    <w:tbl>
      <w:tblPr>
        <w:tblStyle w:val="TableGrid"/>
        <w:tblW w:w="14317" w:type="dxa"/>
        <w:tblInd w:w="108" w:type="dxa"/>
        <w:tblBorders>
          <w:bottom w:val="none" w:sz="0" w:space="0" w:color="auto"/>
          <w:right w:val="none" w:sz="0" w:space="0" w:color="auto"/>
        </w:tblBorders>
        <w:tblLayout w:type="fixed"/>
        <w:tblLook w:val="04A0"/>
      </w:tblPr>
      <w:tblGrid>
        <w:gridCol w:w="709"/>
        <w:gridCol w:w="2552"/>
        <w:gridCol w:w="1275"/>
        <w:gridCol w:w="1276"/>
        <w:gridCol w:w="1418"/>
        <w:gridCol w:w="1701"/>
        <w:gridCol w:w="1559"/>
        <w:gridCol w:w="1134"/>
        <w:gridCol w:w="1276"/>
        <w:gridCol w:w="1417"/>
      </w:tblGrid>
      <w:tr w:rsidR="00335508" w:rsidRPr="00DA7FC9" w:rsidTr="002D105B">
        <w:trPr>
          <w:trHeight w:val="315"/>
        </w:trPr>
        <w:tc>
          <w:tcPr>
            <w:tcW w:w="14317" w:type="dxa"/>
            <w:gridSpan w:val="10"/>
            <w:tcBorders>
              <w:bottom w:val="single" w:sz="4" w:space="0" w:color="auto"/>
              <w:right w:val="single" w:sz="4" w:space="0" w:color="auto"/>
            </w:tcBorders>
            <w:vAlign w:val="center"/>
          </w:tcPr>
          <w:p w:rsidR="00335508" w:rsidRPr="00DA7FC9" w:rsidRDefault="00335508" w:rsidP="00335508">
            <w:pPr>
              <w:jc w:val="center"/>
              <w:rPr>
                <w:b/>
                <w:noProof/>
                <w:lang/>
              </w:rPr>
            </w:pPr>
            <w:r w:rsidRPr="00DA7FC9">
              <w:rPr>
                <w:b/>
                <w:noProof/>
                <w:lang/>
              </w:rPr>
              <w:t>КЛИНИЧКИ ЦЕНТАР ВОЈВОДИНЕ</w:t>
            </w:r>
          </w:p>
        </w:tc>
      </w:tr>
      <w:tr w:rsidR="00335508" w:rsidRPr="00DA7FC9" w:rsidTr="002D105B">
        <w:tc>
          <w:tcPr>
            <w:tcW w:w="14317" w:type="dxa"/>
            <w:gridSpan w:val="10"/>
            <w:tcBorders>
              <w:bottom w:val="single" w:sz="4" w:space="0" w:color="auto"/>
              <w:right w:val="single" w:sz="4" w:space="0" w:color="auto"/>
            </w:tcBorders>
            <w:vAlign w:val="center"/>
          </w:tcPr>
          <w:p w:rsidR="00335508" w:rsidRPr="00DA7FC9" w:rsidRDefault="008823E5" w:rsidP="00335508">
            <w:pPr>
              <w:rPr>
                <w:b/>
                <w:noProof/>
                <w:lang/>
              </w:rPr>
            </w:pPr>
            <w:r w:rsidRPr="00DA7FC9">
              <w:rPr>
                <w:b/>
                <w:lang/>
              </w:rPr>
              <w:t>Хистолошк</w:t>
            </w:r>
            <w:r w:rsidR="00335508" w:rsidRPr="00DA7FC9">
              <w:rPr>
                <w:b/>
                <w:lang/>
              </w:rPr>
              <w:t>е касете за калупљење</w:t>
            </w:r>
          </w:p>
        </w:tc>
      </w:tr>
      <w:tr w:rsidR="00335508" w:rsidRPr="00DA7FC9" w:rsidTr="00554341">
        <w:trPr>
          <w:trHeight w:val="787"/>
        </w:trPr>
        <w:tc>
          <w:tcPr>
            <w:tcW w:w="709" w:type="dxa"/>
            <w:tcBorders>
              <w:bottom w:val="single" w:sz="4" w:space="0" w:color="auto"/>
            </w:tcBorders>
            <w:vAlign w:val="center"/>
          </w:tcPr>
          <w:p w:rsidR="00335508" w:rsidRPr="00DA7FC9" w:rsidRDefault="00335508" w:rsidP="00335508">
            <w:pPr>
              <w:pStyle w:val="BodyText"/>
              <w:jc w:val="center"/>
              <w:rPr>
                <w:b/>
                <w:noProof/>
                <w:sz w:val="22"/>
                <w:szCs w:val="22"/>
                <w:lang/>
              </w:rPr>
            </w:pPr>
            <w:r w:rsidRPr="00DA7FC9">
              <w:rPr>
                <w:b/>
                <w:noProof/>
                <w:sz w:val="22"/>
                <w:szCs w:val="22"/>
                <w:lang/>
              </w:rPr>
              <w:t>Р.бр.</w:t>
            </w:r>
          </w:p>
        </w:tc>
        <w:tc>
          <w:tcPr>
            <w:tcW w:w="2552" w:type="dxa"/>
            <w:tcBorders>
              <w:bottom w:val="single" w:sz="4" w:space="0" w:color="auto"/>
            </w:tcBorders>
            <w:vAlign w:val="center"/>
          </w:tcPr>
          <w:p w:rsidR="00335508" w:rsidRPr="00DA7FC9" w:rsidRDefault="00335508" w:rsidP="00335508">
            <w:pPr>
              <w:pStyle w:val="BodyText"/>
              <w:jc w:val="center"/>
              <w:rPr>
                <w:b/>
                <w:noProof/>
                <w:sz w:val="22"/>
                <w:szCs w:val="22"/>
                <w:lang/>
              </w:rPr>
            </w:pPr>
            <w:r w:rsidRPr="00DA7FC9">
              <w:rPr>
                <w:b/>
                <w:noProof/>
                <w:sz w:val="22"/>
                <w:szCs w:val="22"/>
                <w:lang/>
              </w:rPr>
              <w:t>Назив</w:t>
            </w:r>
          </w:p>
        </w:tc>
        <w:tc>
          <w:tcPr>
            <w:tcW w:w="1275" w:type="dxa"/>
            <w:tcBorders>
              <w:bottom w:val="single" w:sz="4" w:space="0" w:color="auto"/>
            </w:tcBorders>
            <w:vAlign w:val="center"/>
          </w:tcPr>
          <w:p w:rsidR="00335508" w:rsidRPr="00DA7FC9" w:rsidRDefault="00335508" w:rsidP="00335508">
            <w:pPr>
              <w:pStyle w:val="BodyText"/>
              <w:jc w:val="center"/>
              <w:rPr>
                <w:b/>
                <w:noProof/>
                <w:sz w:val="22"/>
                <w:szCs w:val="22"/>
                <w:lang/>
              </w:rPr>
            </w:pPr>
            <w:r w:rsidRPr="00DA7FC9">
              <w:rPr>
                <w:b/>
                <w:noProof/>
                <w:sz w:val="22"/>
                <w:szCs w:val="22"/>
                <w:lang/>
              </w:rPr>
              <w:t>Јединица мере</w:t>
            </w:r>
          </w:p>
        </w:tc>
        <w:tc>
          <w:tcPr>
            <w:tcW w:w="1276" w:type="dxa"/>
            <w:tcBorders>
              <w:bottom w:val="single" w:sz="4" w:space="0" w:color="auto"/>
            </w:tcBorders>
            <w:vAlign w:val="center"/>
          </w:tcPr>
          <w:p w:rsidR="00335508" w:rsidRPr="00DA7FC9" w:rsidRDefault="00335508" w:rsidP="00335508">
            <w:pPr>
              <w:pStyle w:val="BodyText"/>
              <w:jc w:val="center"/>
              <w:rPr>
                <w:b/>
                <w:noProof/>
                <w:sz w:val="22"/>
                <w:szCs w:val="22"/>
                <w:lang/>
              </w:rPr>
            </w:pPr>
            <w:r w:rsidRPr="00DA7FC9">
              <w:rPr>
                <w:b/>
                <w:noProof/>
                <w:sz w:val="22"/>
                <w:szCs w:val="22"/>
                <w:lang/>
              </w:rPr>
              <w:t>Количина</w:t>
            </w:r>
          </w:p>
        </w:tc>
        <w:tc>
          <w:tcPr>
            <w:tcW w:w="1418" w:type="dxa"/>
            <w:tcBorders>
              <w:bottom w:val="single" w:sz="4" w:space="0" w:color="auto"/>
            </w:tcBorders>
            <w:vAlign w:val="center"/>
          </w:tcPr>
          <w:p w:rsidR="00335508" w:rsidRPr="00DA7FC9" w:rsidRDefault="00335508" w:rsidP="00335508">
            <w:pPr>
              <w:pStyle w:val="BodyText"/>
              <w:jc w:val="center"/>
              <w:rPr>
                <w:b/>
                <w:noProof/>
                <w:sz w:val="22"/>
                <w:szCs w:val="22"/>
                <w:lang/>
              </w:rPr>
            </w:pPr>
            <w:r w:rsidRPr="00DA7FC9">
              <w:rPr>
                <w:b/>
                <w:noProof/>
                <w:sz w:val="22"/>
                <w:szCs w:val="22"/>
                <w:lang/>
              </w:rPr>
              <w:t>Јединична цена без ПДВ</w:t>
            </w:r>
            <w:r w:rsidR="002D105B" w:rsidRPr="00DA7FC9">
              <w:rPr>
                <w:b/>
                <w:noProof/>
                <w:sz w:val="22"/>
                <w:szCs w:val="22"/>
                <w:lang/>
              </w:rPr>
              <w:t>-a</w:t>
            </w:r>
          </w:p>
        </w:tc>
        <w:tc>
          <w:tcPr>
            <w:tcW w:w="1701" w:type="dxa"/>
            <w:tcBorders>
              <w:bottom w:val="single" w:sz="4" w:space="0" w:color="auto"/>
            </w:tcBorders>
            <w:vAlign w:val="center"/>
          </w:tcPr>
          <w:p w:rsidR="00335508" w:rsidRPr="00DA7FC9" w:rsidRDefault="00335508" w:rsidP="00335508">
            <w:pPr>
              <w:pStyle w:val="BodyText"/>
              <w:jc w:val="center"/>
              <w:rPr>
                <w:b/>
                <w:noProof/>
                <w:sz w:val="22"/>
                <w:szCs w:val="22"/>
                <w:lang/>
              </w:rPr>
            </w:pPr>
            <w:r w:rsidRPr="00DA7FC9">
              <w:rPr>
                <w:b/>
                <w:noProof/>
                <w:sz w:val="22"/>
                <w:szCs w:val="22"/>
                <w:lang/>
              </w:rPr>
              <w:t>Вредност без ПДВ</w:t>
            </w:r>
            <w:r w:rsidR="002D105B" w:rsidRPr="00DA7FC9">
              <w:rPr>
                <w:b/>
                <w:noProof/>
                <w:sz w:val="22"/>
                <w:szCs w:val="22"/>
                <w:lang/>
              </w:rPr>
              <w:t>-a</w:t>
            </w:r>
          </w:p>
        </w:tc>
        <w:tc>
          <w:tcPr>
            <w:tcW w:w="1559" w:type="dxa"/>
            <w:tcBorders>
              <w:bottom w:val="single" w:sz="4" w:space="0" w:color="auto"/>
            </w:tcBorders>
            <w:vAlign w:val="center"/>
          </w:tcPr>
          <w:p w:rsidR="00335508" w:rsidRPr="00DA7FC9" w:rsidRDefault="00335508" w:rsidP="00335508">
            <w:pPr>
              <w:pStyle w:val="BodyText"/>
              <w:jc w:val="center"/>
              <w:rPr>
                <w:b/>
                <w:noProof/>
                <w:sz w:val="22"/>
                <w:szCs w:val="22"/>
                <w:lang/>
              </w:rPr>
            </w:pPr>
            <w:r w:rsidRPr="00DA7FC9">
              <w:rPr>
                <w:b/>
                <w:noProof/>
                <w:sz w:val="22"/>
                <w:szCs w:val="22"/>
                <w:lang/>
              </w:rPr>
              <w:t>Произвођач</w:t>
            </w:r>
          </w:p>
        </w:tc>
        <w:tc>
          <w:tcPr>
            <w:tcW w:w="1134" w:type="dxa"/>
            <w:tcBorders>
              <w:bottom w:val="single" w:sz="4" w:space="0" w:color="auto"/>
            </w:tcBorders>
            <w:vAlign w:val="center"/>
          </w:tcPr>
          <w:p w:rsidR="00335508" w:rsidRPr="00DA7FC9" w:rsidRDefault="00335508" w:rsidP="00335508">
            <w:pPr>
              <w:jc w:val="center"/>
              <w:rPr>
                <w:b/>
                <w:sz w:val="22"/>
                <w:szCs w:val="22"/>
                <w:lang/>
              </w:rPr>
            </w:pPr>
            <w:r w:rsidRPr="00DA7FC9">
              <w:rPr>
                <w:b/>
                <w:sz w:val="22"/>
                <w:szCs w:val="22"/>
                <w:lang/>
              </w:rPr>
              <w:t>Земља порекла</w:t>
            </w:r>
          </w:p>
        </w:tc>
        <w:tc>
          <w:tcPr>
            <w:tcW w:w="1276" w:type="dxa"/>
            <w:tcBorders>
              <w:bottom w:val="single" w:sz="4" w:space="0" w:color="auto"/>
              <w:right w:val="single" w:sz="4" w:space="0" w:color="auto"/>
            </w:tcBorders>
            <w:vAlign w:val="center"/>
          </w:tcPr>
          <w:p w:rsidR="00335508" w:rsidRPr="00DA7FC9" w:rsidRDefault="00335508" w:rsidP="00335508">
            <w:pPr>
              <w:jc w:val="center"/>
              <w:rPr>
                <w:b/>
                <w:sz w:val="22"/>
                <w:szCs w:val="22"/>
                <w:lang/>
              </w:rPr>
            </w:pPr>
            <w:r w:rsidRPr="00DA7FC9">
              <w:rPr>
                <w:b/>
                <w:sz w:val="22"/>
                <w:szCs w:val="22"/>
                <w:lang/>
              </w:rPr>
              <w:t>Доказ о стављању у промет тражене робе</w:t>
            </w:r>
          </w:p>
        </w:tc>
        <w:tc>
          <w:tcPr>
            <w:tcW w:w="1417" w:type="dxa"/>
            <w:tcBorders>
              <w:bottom w:val="single" w:sz="4" w:space="0" w:color="auto"/>
              <w:right w:val="single" w:sz="4" w:space="0" w:color="auto"/>
            </w:tcBorders>
            <w:vAlign w:val="center"/>
          </w:tcPr>
          <w:p w:rsidR="00335508" w:rsidRPr="00DA7FC9" w:rsidRDefault="00335508" w:rsidP="00335508">
            <w:pPr>
              <w:pStyle w:val="BodyText"/>
              <w:jc w:val="center"/>
              <w:rPr>
                <w:b/>
                <w:noProof/>
                <w:sz w:val="22"/>
                <w:szCs w:val="22"/>
                <w:lang/>
              </w:rPr>
            </w:pPr>
            <w:r w:rsidRPr="00DA7FC9">
              <w:rPr>
                <w:b/>
                <w:sz w:val="22"/>
                <w:szCs w:val="22"/>
                <w:lang/>
              </w:rPr>
              <w:t>Каталошки број</w:t>
            </w:r>
          </w:p>
        </w:tc>
      </w:tr>
      <w:tr w:rsidR="00335508" w:rsidRPr="00DA7FC9" w:rsidTr="00554341">
        <w:tc>
          <w:tcPr>
            <w:tcW w:w="709" w:type="dxa"/>
            <w:tcBorders>
              <w:bottom w:val="single" w:sz="4" w:space="0" w:color="auto"/>
            </w:tcBorders>
            <w:vAlign w:val="center"/>
          </w:tcPr>
          <w:p w:rsidR="00335508" w:rsidRPr="00DA7FC9" w:rsidRDefault="00335508" w:rsidP="00335508">
            <w:pPr>
              <w:pStyle w:val="BodyText"/>
              <w:jc w:val="center"/>
              <w:rPr>
                <w:b/>
                <w:noProof/>
                <w:szCs w:val="24"/>
                <w:lang/>
              </w:rPr>
            </w:pPr>
            <w:r w:rsidRPr="00DA7FC9">
              <w:rPr>
                <w:b/>
                <w:noProof/>
                <w:szCs w:val="24"/>
                <w:lang/>
              </w:rPr>
              <w:t>I</w:t>
            </w:r>
          </w:p>
        </w:tc>
        <w:tc>
          <w:tcPr>
            <w:tcW w:w="2552" w:type="dxa"/>
            <w:tcBorders>
              <w:bottom w:val="single" w:sz="4" w:space="0" w:color="auto"/>
            </w:tcBorders>
            <w:vAlign w:val="center"/>
          </w:tcPr>
          <w:p w:rsidR="00335508" w:rsidRPr="00DA7FC9" w:rsidRDefault="00335508" w:rsidP="00335508">
            <w:pPr>
              <w:pStyle w:val="BodyText"/>
              <w:jc w:val="center"/>
              <w:rPr>
                <w:noProof/>
                <w:szCs w:val="24"/>
                <w:lang/>
              </w:rPr>
            </w:pPr>
            <w:r w:rsidRPr="00DA7FC9">
              <w:rPr>
                <w:noProof/>
                <w:szCs w:val="24"/>
                <w:lang/>
              </w:rPr>
              <w:t>2</w:t>
            </w:r>
          </w:p>
        </w:tc>
        <w:tc>
          <w:tcPr>
            <w:tcW w:w="1275" w:type="dxa"/>
            <w:tcBorders>
              <w:bottom w:val="single" w:sz="4" w:space="0" w:color="auto"/>
            </w:tcBorders>
            <w:vAlign w:val="center"/>
          </w:tcPr>
          <w:p w:rsidR="00335508" w:rsidRPr="00DA7FC9" w:rsidRDefault="00335508" w:rsidP="00335508">
            <w:pPr>
              <w:pStyle w:val="BodyText"/>
              <w:jc w:val="center"/>
              <w:rPr>
                <w:noProof/>
                <w:szCs w:val="24"/>
                <w:lang/>
              </w:rPr>
            </w:pPr>
            <w:r w:rsidRPr="00DA7FC9">
              <w:rPr>
                <w:noProof/>
                <w:szCs w:val="24"/>
                <w:lang/>
              </w:rPr>
              <w:t>3</w:t>
            </w:r>
          </w:p>
        </w:tc>
        <w:tc>
          <w:tcPr>
            <w:tcW w:w="1276" w:type="dxa"/>
            <w:tcBorders>
              <w:bottom w:val="single" w:sz="4" w:space="0" w:color="auto"/>
            </w:tcBorders>
            <w:vAlign w:val="center"/>
          </w:tcPr>
          <w:p w:rsidR="00335508" w:rsidRPr="00DA7FC9" w:rsidRDefault="00335508" w:rsidP="00335508">
            <w:pPr>
              <w:pStyle w:val="BodyText"/>
              <w:jc w:val="center"/>
              <w:rPr>
                <w:noProof/>
                <w:szCs w:val="24"/>
                <w:lang/>
              </w:rPr>
            </w:pPr>
            <w:r w:rsidRPr="00DA7FC9">
              <w:rPr>
                <w:noProof/>
                <w:szCs w:val="24"/>
                <w:lang/>
              </w:rPr>
              <w:t>4</w:t>
            </w:r>
          </w:p>
        </w:tc>
        <w:tc>
          <w:tcPr>
            <w:tcW w:w="1418" w:type="dxa"/>
            <w:tcBorders>
              <w:bottom w:val="single" w:sz="4" w:space="0" w:color="auto"/>
            </w:tcBorders>
            <w:vAlign w:val="center"/>
          </w:tcPr>
          <w:p w:rsidR="00335508" w:rsidRPr="00DA7FC9" w:rsidRDefault="00335508" w:rsidP="00335508">
            <w:pPr>
              <w:pStyle w:val="BodyText"/>
              <w:jc w:val="center"/>
              <w:rPr>
                <w:noProof/>
                <w:szCs w:val="24"/>
                <w:lang/>
              </w:rPr>
            </w:pPr>
            <w:r w:rsidRPr="00DA7FC9">
              <w:rPr>
                <w:noProof/>
                <w:szCs w:val="24"/>
                <w:lang/>
              </w:rPr>
              <w:t>5</w:t>
            </w:r>
          </w:p>
        </w:tc>
        <w:tc>
          <w:tcPr>
            <w:tcW w:w="1701" w:type="dxa"/>
            <w:tcBorders>
              <w:bottom w:val="single" w:sz="4" w:space="0" w:color="auto"/>
            </w:tcBorders>
            <w:vAlign w:val="center"/>
          </w:tcPr>
          <w:p w:rsidR="00335508" w:rsidRPr="00DA7FC9" w:rsidRDefault="00335508" w:rsidP="00335508">
            <w:pPr>
              <w:pStyle w:val="BodyText"/>
              <w:jc w:val="center"/>
              <w:rPr>
                <w:noProof/>
                <w:szCs w:val="24"/>
                <w:lang/>
              </w:rPr>
            </w:pPr>
            <w:r w:rsidRPr="00DA7FC9">
              <w:rPr>
                <w:noProof/>
                <w:szCs w:val="24"/>
                <w:lang/>
              </w:rPr>
              <w:t>6</w:t>
            </w:r>
          </w:p>
        </w:tc>
        <w:tc>
          <w:tcPr>
            <w:tcW w:w="1559" w:type="dxa"/>
            <w:tcBorders>
              <w:bottom w:val="single" w:sz="4" w:space="0" w:color="auto"/>
            </w:tcBorders>
            <w:vAlign w:val="center"/>
          </w:tcPr>
          <w:p w:rsidR="00335508" w:rsidRPr="00DA7FC9" w:rsidRDefault="00335508" w:rsidP="00335508">
            <w:pPr>
              <w:pStyle w:val="BodyText"/>
              <w:jc w:val="center"/>
              <w:rPr>
                <w:noProof/>
                <w:szCs w:val="24"/>
                <w:lang/>
              </w:rPr>
            </w:pPr>
            <w:r w:rsidRPr="00DA7FC9">
              <w:rPr>
                <w:noProof/>
                <w:szCs w:val="24"/>
                <w:lang/>
              </w:rPr>
              <w:t>7</w:t>
            </w:r>
          </w:p>
        </w:tc>
        <w:tc>
          <w:tcPr>
            <w:tcW w:w="1134" w:type="dxa"/>
            <w:tcBorders>
              <w:bottom w:val="single" w:sz="4" w:space="0" w:color="auto"/>
            </w:tcBorders>
            <w:vAlign w:val="center"/>
          </w:tcPr>
          <w:p w:rsidR="00335508" w:rsidRPr="00DA7FC9" w:rsidRDefault="00335508" w:rsidP="00335508">
            <w:pPr>
              <w:pStyle w:val="BodyText"/>
              <w:jc w:val="center"/>
              <w:rPr>
                <w:noProof/>
                <w:szCs w:val="24"/>
                <w:lang/>
              </w:rPr>
            </w:pPr>
            <w:r w:rsidRPr="00DA7FC9">
              <w:rPr>
                <w:noProof/>
                <w:szCs w:val="24"/>
                <w:lang/>
              </w:rPr>
              <w:t>8</w:t>
            </w:r>
          </w:p>
        </w:tc>
        <w:tc>
          <w:tcPr>
            <w:tcW w:w="1276" w:type="dxa"/>
            <w:tcBorders>
              <w:bottom w:val="single" w:sz="4" w:space="0" w:color="auto"/>
              <w:right w:val="single" w:sz="4" w:space="0" w:color="auto"/>
            </w:tcBorders>
            <w:vAlign w:val="center"/>
          </w:tcPr>
          <w:p w:rsidR="00335508" w:rsidRPr="00DA7FC9" w:rsidRDefault="00335508" w:rsidP="00335508">
            <w:pPr>
              <w:pStyle w:val="BodyText"/>
              <w:jc w:val="center"/>
              <w:rPr>
                <w:noProof/>
                <w:szCs w:val="24"/>
                <w:lang/>
              </w:rPr>
            </w:pPr>
            <w:r w:rsidRPr="00DA7FC9">
              <w:rPr>
                <w:noProof/>
                <w:szCs w:val="24"/>
                <w:lang/>
              </w:rPr>
              <w:t>9</w:t>
            </w:r>
          </w:p>
        </w:tc>
        <w:tc>
          <w:tcPr>
            <w:tcW w:w="1417" w:type="dxa"/>
            <w:tcBorders>
              <w:bottom w:val="single" w:sz="4" w:space="0" w:color="auto"/>
              <w:right w:val="single" w:sz="4" w:space="0" w:color="auto"/>
            </w:tcBorders>
            <w:vAlign w:val="center"/>
          </w:tcPr>
          <w:p w:rsidR="00335508" w:rsidRPr="00DA7FC9" w:rsidRDefault="00335508" w:rsidP="00335508">
            <w:pPr>
              <w:pStyle w:val="BodyText"/>
              <w:jc w:val="center"/>
              <w:rPr>
                <w:noProof/>
                <w:szCs w:val="24"/>
                <w:lang/>
              </w:rPr>
            </w:pPr>
            <w:r w:rsidRPr="00DA7FC9">
              <w:rPr>
                <w:noProof/>
                <w:szCs w:val="24"/>
                <w:lang/>
              </w:rPr>
              <w:t>10</w:t>
            </w:r>
          </w:p>
        </w:tc>
      </w:tr>
      <w:tr w:rsidR="00335508" w:rsidRPr="00DA7FC9" w:rsidTr="00554341">
        <w:trPr>
          <w:trHeight w:val="435"/>
        </w:trPr>
        <w:tc>
          <w:tcPr>
            <w:tcW w:w="709" w:type="dxa"/>
            <w:tcBorders>
              <w:bottom w:val="single" w:sz="4" w:space="0" w:color="auto"/>
            </w:tcBorders>
            <w:vAlign w:val="center"/>
          </w:tcPr>
          <w:p w:rsidR="00335508" w:rsidRPr="00DA7FC9" w:rsidRDefault="00335508" w:rsidP="00335508">
            <w:pPr>
              <w:jc w:val="center"/>
              <w:rPr>
                <w:lang/>
              </w:rPr>
            </w:pPr>
            <w:r w:rsidRPr="00DA7FC9">
              <w:rPr>
                <w:lang/>
              </w:rPr>
              <w:t>1.</w:t>
            </w:r>
            <w:r w:rsidR="00882756" w:rsidRPr="00DA7FC9">
              <w:rPr>
                <w:lang/>
              </w:rPr>
              <w:t>1</w:t>
            </w:r>
          </w:p>
        </w:tc>
        <w:tc>
          <w:tcPr>
            <w:tcW w:w="2552" w:type="dxa"/>
            <w:tcBorders>
              <w:top w:val="nil"/>
              <w:left w:val="nil"/>
              <w:bottom w:val="single" w:sz="4" w:space="0" w:color="auto"/>
              <w:right w:val="nil"/>
            </w:tcBorders>
            <w:shd w:val="clear" w:color="auto" w:fill="auto"/>
            <w:vAlign w:val="center"/>
          </w:tcPr>
          <w:p w:rsidR="00335508" w:rsidRPr="00DA7FC9" w:rsidRDefault="007C1EF3" w:rsidP="00882756">
            <w:pPr>
              <w:jc w:val="center"/>
              <w:rPr>
                <w:lang/>
              </w:rPr>
            </w:pPr>
            <w:r w:rsidRPr="00DA7FC9">
              <w:rPr>
                <w:lang/>
              </w:rPr>
              <w:t>Emb</w:t>
            </w:r>
            <w:r w:rsidR="00882756" w:rsidRPr="00DA7FC9">
              <w:rPr>
                <w:lang/>
              </w:rPr>
              <w:t xml:space="preserve">edding Cassette, detachable lid  - </w:t>
            </w:r>
            <w:r w:rsidRPr="00DA7FC9">
              <w:rPr>
                <w:lang/>
              </w:rPr>
              <w:t>green</w:t>
            </w:r>
          </w:p>
        </w:tc>
        <w:tc>
          <w:tcPr>
            <w:tcW w:w="1275" w:type="dxa"/>
            <w:tcBorders>
              <w:bottom w:val="single" w:sz="4" w:space="0" w:color="auto"/>
            </w:tcBorders>
            <w:vAlign w:val="center"/>
          </w:tcPr>
          <w:p w:rsidR="00335508" w:rsidRPr="00DA7FC9" w:rsidRDefault="007C1EF3" w:rsidP="007C1EF3">
            <w:pPr>
              <w:jc w:val="center"/>
              <w:rPr>
                <w:lang/>
              </w:rPr>
            </w:pPr>
            <w:r w:rsidRPr="00DA7FC9">
              <w:rPr>
                <w:lang/>
              </w:rPr>
              <w:t>kom</w:t>
            </w:r>
          </w:p>
        </w:tc>
        <w:tc>
          <w:tcPr>
            <w:tcW w:w="1276" w:type="dxa"/>
            <w:tcBorders>
              <w:bottom w:val="single" w:sz="4" w:space="0" w:color="auto"/>
            </w:tcBorders>
            <w:vAlign w:val="center"/>
          </w:tcPr>
          <w:p w:rsidR="00335508" w:rsidRPr="00DA7FC9" w:rsidRDefault="00882756" w:rsidP="00335508">
            <w:pPr>
              <w:jc w:val="center"/>
              <w:rPr>
                <w:lang/>
              </w:rPr>
            </w:pPr>
            <w:r w:rsidRPr="00DA7FC9">
              <w:rPr>
                <w:lang/>
              </w:rPr>
              <w:t>7000</w:t>
            </w:r>
          </w:p>
        </w:tc>
        <w:tc>
          <w:tcPr>
            <w:tcW w:w="1418" w:type="dxa"/>
            <w:tcBorders>
              <w:bottom w:val="single" w:sz="4" w:space="0" w:color="auto"/>
            </w:tcBorders>
            <w:vAlign w:val="center"/>
          </w:tcPr>
          <w:p w:rsidR="00335508" w:rsidRPr="00DA7FC9" w:rsidRDefault="00335508" w:rsidP="00335508">
            <w:pPr>
              <w:pStyle w:val="BodyText"/>
              <w:spacing w:before="240"/>
              <w:jc w:val="center"/>
              <w:rPr>
                <w:noProof/>
                <w:szCs w:val="24"/>
                <w:lang/>
              </w:rPr>
            </w:pPr>
          </w:p>
        </w:tc>
        <w:tc>
          <w:tcPr>
            <w:tcW w:w="1701" w:type="dxa"/>
            <w:tcBorders>
              <w:bottom w:val="single" w:sz="4" w:space="0" w:color="auto"/>
            </w:tcBorders>
            <w:vAlign w:val="center"/>
          </w:tcPr>
          <w:p w:rsidR="00335508" w:rsidRPr="00DA7FC9" w:rsidRDefault="00335508" w:rsidP="00335508">
            <w:pPr>
              <w:pStyle w:val="BodyText"/>
              <w:spacing w:before="240"/>
              <w:jc w:val="center"/>
              <w:rPr>
                <w:noProof/>
                <w:szCs w:val="24"/>
                <w:lang/>
              </w:rPr>
            </w:pPr>
          </w:p>
        </w:tc>
        <w:tc>
          <w:tcPr>
            <w:tcW w:w="1559" w:type="dxa"/>
            <w:tcBorders>
              <w:bottom w:val="single" w:sz="4" w:space="0" w:color="auto"/>
            </w:tcBorders>
            <w:vAlign w:val="center"/>
          </w:tcPr>
          <w:p w:rsidR="00335508" w:rsidRPr="00DA7FC9" w:rsidRDefault="00335508" w:rsidP="00335508">
            <w:pPr>
              <w:pStyle w:val="BodyText"/>
              <w:spacing w:before="240"/>
              <w:jc w:val="center"/>
              <w:rPr>
                <w:noProof/>
                <w:szCs w:val="24"/>
                <w:lang/>
              </w:rPr>
            </w:pPr>
          </w:p>
        </w:tc>
        <w:tc>
          <w:tcPr>
            <w:tcW w:w="1134" w:type="dxa"/>
            <w:tcBorders>
              <w:bottom w:val="single" w:sz="4" w:space="0" w:color="auto"/>
            </w:tcBorders>
            <w:vAlign w:val="center"/>
          </w:tcPr>
          <w:p w:rsidR="00335508" w:rsidRPr="00DA7FC9" w:rsidRDefault="00335508" w:rsidP="00335508">
            <w:pPr>
              <w:pStyle w:val="BodyText"/>
              <w:spacing w:before="240"/>
              <w:jc w:val="center"/>
              <w:rPr>
                <w:noProof/>
                <w:szCs w:val="24"/>
                <w:lang/>
              </w:rPr>
            </w:pPr>
          </w:p>
        </w:tc>
        <w:tc>
          <w:tcPr>
            <w:tcW w:w="1276" w:type="dxa"/>
            <w:tcBorders>
              <w:bottom w:val="single" w:sz="4" w:space="0" w:color="auto"/>
              <w:right w:val="single" w:sz="4" w:space="0" w:color="auto"/>
            </w:tcBorders>
            <w:vAlign w:val="center"/>
          </w:tcPr>
          <w:p w:rsidR="00335508" w:rsidRPr="00DA7FC9" w:rsidRDefault="00335508" w:rsidP="00335508">
            <w:pPr>
              <w:spacing w:before="240"/>
              <w:jc w:val="center"/>
              <w:rPr>
                <w:b/>
                <w:bCs/>
                <w:noProof/>
                <w:color w:val="000000"/>
                <w:lang/>
              </w:rPr>
            </w:pPr>
          </w:p>
        </w:tc>
        <w:tc>
          <w:tcPr>
            <w:tcW w:w="1417" w:type="dxa"/>
            <w:tcBorders>
              <w:bottom w:val="single" w:sz="4" w:space="0" w:color="auto"/>
              <w:right w:val="single" w:sz="4" w:space="0" w:color="auto"/>
            </w:tcBorders>
            <w:vAlign w:val="center"/>
          </w:tcPr>
          <w:p w:rsidR="00335508" w:rsidRPr="00DA7FC9" w:rsidRDefault="00335508" w:rsidP="00335508">
            <w:pPr>
              <w:pStyle w:val="BodyText"/>
              <w:spacing w:before="240"/>
              <w:jc w:val="center"/>
              <w:rPr>
                <w:noProof/>
                <w:szCs w:val="24"/>
                <w:lang/>
              </w:rPr>
            </w:pPr>
          </w:p>
        </w:tc>
      </w:tr>
      <w:tr w:rsidR="0041369B" w:rsidRPr="00DA7FC9" w:rsidTr="00554341">
        <w:trPr>
          <w:trHeight w:val="428"/>
        </w:trPr>
        <w:tc>
          <w:tcPr>
            <w:tcW w:w="709" w:type="dxa"/>
            <w:tcBorders>
              <w:bottom w:val="single" w:sz="4" w:space="0" w:color="auto"/>
            </w:tcBorders>
            <w:vAlign w:val="center"/>
          </w:tcPr>
          <w:p w:rsidR="0041369B" w:rsidRPr="00DA7FC9" w:rsidRDefault="00882756" w:rsidP="00335508">
            <w:pPr>
              <w:jc w:val="center"/>
              <w:rPr>
                <w:lang/>
              </w:rPr>
            </w:pPr>
            <w:r w:rsidRPr="00DA7FC9">
              <w:rPr>
                <w:lang/>
              </w:rPr>
              <w:t>1.2</w:t>
            </w:r>
          </w:p>
        </w:tc>
        <w:tc>
          <w:tcPr>
            <w:tcW w:w="2552" w:type="dxa"/>
            <w:tcBorders>
              <w:top w:val="nil"/>
              <w:left w:val="nil"/>
              <w:bottom w:val="single" w:sz="4" w:space="0" w:color="auto"/>
              <w:right w:val="nil"/>
            </w:tcBorders>
            <w:shd w:val="clear" w:color="auto" w:fill="auto"/>
            <w:vAlign w:val="center"/>
          </w:tcPr>
          <w:p w:rsidR="0041369B" w:rsidRPr="00DA7FC9" w:rsidRDefault="00882756" w:rsidP="007C1EF3">
            <w:pPr>
              <w:jc w:val="center"/>
              <w:rPr>
                <w:lang/>
              </w:rPr>
            </w:pPr>
            <w:r w:rsidRPr="00DA7FC9">
              <w:rPr>
                <w:lang/>
              </w:rPr>
              <w:t>Embedding Cassette, detachable lid  - purple</w:t>
            </w:r>
          </w:p>
        </w:tc>
        <w:tc>
          <w:tcPr>
            <w:tcW w:w="1275" w:type="dxa"/>
            <w:tcBorders>
              <w:bottom w:val="single" w:sz="4" w:space="0" w:color="auto"/>
            </w:tcBorders>
            <w:vAlign w:val="center"/>
          </w:tcPr>
          <w:p w:rsidR="0041369B" w:rsidRPr="00DA7FC9" w:rsidRDefault="00882756" w:rsidP="007C1EF3">
            <w:pPr>
              <w:jc w:val="center"/>
              <w:rPr>
                <w:lang/>
              </w:rPr>
            </w:pPr>
            <w:r w:rsidRPr="00DA7FC9">
              <w:rPr>
                <w:lang/>
              </w:rPr>
              <w:t>kom</w:t>
            </w:r>
          </w:p>
        </w:tc>
        <w:tc>
          <w:tcPr>
            <w:tcW w:w="1276" w:type="dxa"/>
            <w:tcBorders>
              <w:bottom w:val="single" w:sz="4" w:space="0" w:color="auto"/>
            </w:tcBorders>
            <w:vAlign w:val="center"/>
          </w:tcPr>
          <w:p w:rsidR="0041369B" w:rsidRPr="00DA7FC9" w:rsidRDefault="00882756" w:rsidP="00335508">
            <w:pPr>
              <w:jc w:val="center"/>
              <w:rPr>
                <w:lang/>
              </w:rPr>
            </w:pPr>
            <w:r w:rsidRPr="00DA7FC9">
              <w:rPr>
                <w:lang/>
              </w:rPr>
              <w:t>7000</w:t>
            </w:r>
          </w:p>
        </w:tc>
        <w:tc>
          <w:tcPr>
            <w:tcW w:w="1418" w:type="dxa"/>
            <w:tcBorders>
              <w:bottom w:val="single" w:sz="4" w:space="0" w:color="auto"/>
            </w:tcBorders>
            <w:vAlign w:val="center"/>
          </w:tcPr>
          <w:p w:rsidR="0041369B" w:rsidRPr="00DA7FC9" w:rsidRDefault="0041369B" w:rsidP="00335508">
            <w:pPr>
              <w:pStyle w:val="BodyText"/>
              <w:spacing w:before="240"/>
              <w:jc w:val="center"/>
              <w:rPr>
                <w:noProof/>
                <w:szCs w:val="24"/>
                <w:lang/>
              </w:rPr>
            </w:pPr>
          </w:p>
        </w:tc>
        <w:tc>
          <w:tcPr>
            <w:tcW w:w="1701" w:type="dxa"/>
            <w:tcBorders>
              <w:bottom w:val="single" w:sz="4" w:space="0" w:color="auto"/>
            </w:tcBorders>
            <w:vAlign w:val="center"/>
          </w:tcPr>
          <w:p w:rsidR="0041369B" w:rsidRPr="00DA7FC9" w:rsidRDefault="0041369B" w:rsidP="00335508">
            <w:pPr>
              <w:pStyle w:val="BodyText"/>
              <w:spacing w:before="240"/>
              <w:jc w:val="center"/>
              <w:rPr>
                <w:noProof/>
                <w:szCs w:val="24"/>
                <w:lang/>
              </w:rPr>
            </w:pPr>
          </w:p>
        </w:tc>
        <w:tc>
          <w:tcPr>
            <w:tcW w:w="1559" w:type="dxa"/>
            <w:tcBorders>
              <w:bottom w:val="single" w:sz="4" w:space="0" w:color="auto"/>
            </w:tcBorders>
            <w:vAlign w:val="center"/>
          </w:tcPr>
          <w:p w:rsidR="0041369B" w:rsidRPr="00DA7FC9" w:rsidRDefault="0041369B" w:rsidP="00335508">
            <w:pPr>
              <w:pStyle w:val="BodyText"/>
              <w:spacing w:before="240"/>
              <w:jc w:val="center"/>
              <w:rPr>
                <w:noProof/>
                <w:szCs w:val="24"/>
                <w:lang/>
              </w:rPr>
            </w:pPr>
          </w:p>
        </w:tc>
        <w:tc>
          <w:tcPr>
            <w:tcW w:w="1134" w:type="dxa"/>
            <w:tcBorders>
              <w:bottom w:val="single" w:sz="4" w:space="0" w:color="auto"/>
            </w:tcBorders>
            <w:vAlign w:val="center"/>
          </w:tcPr>
          <w:p w:rsidR="0041369B" w:rsidRPr="00DA7FC9" w:rsidRDefault="0041369B" w:rsidP="00335508">
            <w:pPr>
              <w:pStyle w:val="BodyText"/>
              <w:spacing w:before="240"/>
              <w:jc w:val="center"/>
              <w:rPr>
                <w:noProof/>
                <w:szCs w:val="24"/>
                <w:lang/>
              </w:rPr>
            </w:pPr>
          </w:p>
        </w:tc>
        <w:tc>
          <w:tcPr>
            <w:tcW w:w="1276" w:type="dxa"/>
            <w:tcBorders>
              <w:bottom w:val="single" w:sz="4" w:space="0" w:color="auto"/>
              <w:right w:val="single" w:sz="4" w:space="0" w:color="auto"/>
            </w:tcBorders>
            <w:vAlign w:val="center"/>
          </w:tcPr>
          <w:p w:rsidR="0041369B" w:rsidRPr="00DA7FC9" w:rsidRDefault="0041369B" w:rsidP="00335508">
            <w:pPr>
              <w:spacing w:before="240"/>
              <w:jc w:val="center"/>
              <w:rPr>
                <w:b/>
                <w:bCs/>
                <w:noProof/>
                <w:color w:val="000000"/>
                <w:lang/>
              </w:rPr>
            </w:pPr>
          </w:p>
        </w:tc>
        <w:tc>
          <w:tcPr>
            <w:tcW w:w="1417" w:type="dxa"/>
            <w:tcBorders>
              <w:bottom w:val="single" w:sz="4" w:space="0" w:color="auto"/>
              <w:right w:val="single" w:sz="4" w:space="0" w:color="auto"/>
            </w:tcBorders>
            <w:vAlign w:val="center"/>
          </w:tcPr>
          <w:p w:rsidR="0041369B" w:rsidRPr="00DA7FC9" w:rsidRDefault="0041369B" w:rsidP="00335508">
            <w:pPr>
              <w:pStyle w:val="BodyText"/>
              <w:spacing w:before="240"/>
              <w:jc w:val="center"/>
              <w:rPr>
                <w:noProof/>
                <w:szCs w:val="24"/>
                <w:lang/>
              </w:rPr>
            </w:pPr>
          </w:p>
        </w:tc>
      </w:tr>
      <w:tr w:rsidR="00882756" w:rsidRPr="00DA7FC9" w:rsidTr="00554341">
        <w:trPr>
          <w:trHeight w:val="428"/>
        </w:trPr>
        <w:tc>
          <w:tcPr>
            <w:tcW w:w="709" w:type="dxa"/>
            <w:tcBorders>
              <w:bottom w:val="single" w:sz="4" w:space="0" w:color="auto"/>
            </w:tcBorders>
            <w:vAlign w:val="center"/>
          </w:tcPr>
          <w:p w:rsidR="00882756" w:rsidRPr="00DA7FC9" w:rsidRDefault="00882756" w:rsidP="00335508">
            <w:pPr>
              <w:jc w:val="center"/>
              <w:rPr>
                <w:lang/>
              </w:rPr>
            </w:pPr>
            <w:r w:rsidRPr="00DA7FC9">
              <w:rPr>
                <w:lang/>
              </w:rPr>
              <w:t>1.3</w:t>
            </w:r>
          </w:p>
        </w:tc>
        <w:tc>
          <w:tcPr>
            <w:tcW w:w="2552" w:type="dxa"/>
            <w:tcBorders>
              <w:top w:val="nil"/>
              <w:left w:val="nil"/>
              <w:bottom w:val="single" w:sz="4" w:space="0" w:color="auto"/>
              <w:right w:val="nil"/>
            </w:tcBorders>
            <w:shd w:val="clear" w:color="auto" w:fill="auto"/>
            <w:vAlign w:val="center"/>
          </w:tcPr>
          <w:p w:rsidR="00882756" w:rsidRPr="00DA7FC9" w:rsidRDefault="00882756" w:rsidP="00882756">
            <w:pPr>
              <w:jc w:val="center"/>
              <w:rPr>
                <w:lang/>
              </w:rPr>
            </w:pPr>
            <w:r w:rsidRPr="00DA7FC9">
              <w:rPr>
                <w:lang/>
              </w:rPr>
              <w:t>Embedding Cassette, detachable lid  - orange</w:t>
            </w:r>
          </w:p>
        </w:tc>
        <w:tc>
          <w:tcPr>
            <w:tcW w:w="1275" w:type="dxa"/>
            <w:tcBorders>
              <w:bottom w:val="single" w:sz="4" w:space="0" w:color="auto"/>
            </w:tcBorders>
            <w:vAlign w:val="center"/>
          </w:tcPr>
          <w:p w:rsidR="00882756" w:rsidRPr="00DA7FC9" w:rsidRDefault="00882756" w:rsidP="007C1EF3">
            <w:pPr>
              <w:jc w:val="center"/>
              <w:rPr>
                <w:lang/>
              </w:rPr>
            </w:pPr>
            <w:r w:rsidRPr="00DA7FC9">
              <w:rPr>
                <w:lang/>
              </w:rPr>
              <w:t>kom</w:t>
            </w:r>
          </w:p>
        </w:tc>
        <w:tc>
          <w:tcPr>
            <w:tcW w:w="1276" w:type="dxa"/>
            <w:tcBorders>
              <w:bottom w:val="single" w:sz="4" w:space="0" w:color="auto"/>
            </w:tcBorders>
            <w:vAlign w:val="center"/>
          </w:tcPr>
          <w:p w:rsidR="00882756" w:rsidRPr="00DA7FC9" w:rsidRDefault="00882756" w:rsidP="00335508">
            <w:pPr>
              <w:jc w:val="center"/>
              <w:rPr>
                <w:lang/>
              </w:rPr>
            </w:pPr>
            <w:r w:rsidRPr="00DA7FC9">
              <w:rPr>
                <w:lang/>
              </w:rPr>
              <w:t>3000</w:t>
            </w:r>
          </w:p>
        </w:tc>
        <w:tc>
          <w:tcPr>
            <w:tcW w:w="1418" w:type="dxa"/>
            <w:tcBorders>
              <w:bottom w:val="single" w:sz="4" w:space="0" w:color="auto"/>
            </w:tcBorders>
            <w:vAlign w:val="center"/>
          </w:tcPr>
          <w:p w:rsidR="00882756" w:rsidRPr="00DA7FC9" w:rsidRDefault="00882756" w:rsidP="00335508">
            <w:pPr>
              <w:pStyle w:val="BodyText"/>
              <w:spacing w:before="240"/>
              <w:jc w:val="center"/>
              <w:rPr>
                <w:noProof/>
                <w:szCs w:val="24"/>
                <w:lang/>
              </w:rPr>
            </w:pPr>
          </w:p>
        </w:tc>
        <w:tc>
          <w:tcPr>
            <w:tcW w:w="1701" w:type="dxa"/>
            <w:tcBorders>
              <w:bottom w:val="single" w:sz="4" w:space="0" w:color="auto"/>
            </w:tcBorders>
            <w:vAlign w:val="center"/>
          </w:tcPr>
          <w:p w:rsidR="00882756" w:rsidRPr="00DA7FC9" w:rsidRDefault="00882756" w:rsidP="00335508">
            <w:pPr>
              <w:pStyle w:val="BodyText"/>
              <w:spacing w:before="240"/>
              <w:jc w:val="center"/>
              <w:rPr>
                <w:noProof/>
                <w:szCs w:val="24"/>
                <w:lang/>
              </w:rPr>
            </w:pPr>
          </w:p>
        </w:tc>
        <w:tc>
          <w:tcPr>
            <w:tcW w:w="1559" w:type="dxa"/>
            <w:tcBorders>
              <w:bottom w:val="single" w:sz="4" w:space="0" w:color="auto"/>
            </w:tcBorders>
            <w:vAlign w:val="center"/>
          </w:tcPr>
          <w:p w:rsidR="00882756" w:rsidRPr="00DA7FC9" w:rsidRDefault="00882756" w:rsidP="00335508">
            <w:pPr>
              <w:pStyle w:val="BodyText"/>
              <w:spacing w:before="240"/>
              <w:jc w:val="center"/>
              <w:rPr>
                <w:noProof/>
                <w:szCs w:val="24"/>
                <w:lang/>
              </w:rPr>
            </w:pPr>
          </w:p>
        </w:tc>
        <w:tc>
          <w:tcPr>
            <w:tcW w:w="1134" w:type="dxa"/>
            <w:tcBorders>
              <w:bottom w:val="single" w:sz="4" w:space="0" w:color="auto"/>
            </w:tcBorders>
            <w:vAlign w:val="center"/>
          </w:tcPr>
          <w:p w:rsidR="00882756" w:rsidRPr="00DA7FC9" w:rsidRDefault="00882756" w:rsidP="00335508">
            <w:pPr>
              <w:pStyle w:val="BodyText"/>
              <w:spacing w:before="240"/>
              <w:jc w:val="center"/>
              <w:rPr>
                <w:noProof/>
                <w:szCs w:val="24"/>
                <w:lang/>
              </w:rPr>
            </w:pPr>
          </w:p>
        </w:tc>
        <w:tc>
          <w:tcPr>
            <w:tcW w:w="1276" w:type="dxa"/>
            <w:tcBorders>
              <w:bottom w:val="single" w:sz="4" w:space="0" w:color="auto"/>
              <w:right w:val="single" w:sz="4" w:space="0" w:color="auto"/>
            </w:tcBorders>
            <w:vAlign w:val="center"/>
          </w:tcPr>
          <w:p w:rsidR="00882756" w:rsidRPr="00DA7FC9" w:rsidRDefault="00882756" w:rsidP="00335508">
            <w:pPr>
              <w:spacing w:before="240"/>
              <w:jc w:val="center"/>
              <w:rPr>
                <w:b/>
                <w:bCs/>
                <w:noProof/>
                <w:color w:val="000000"/>
                <w:lang/>
              </w:rPr>
            </w:pPr>
          </w:p>
        </w:tc>
        <w:tc>
          <w:tcPr>
            <w:tcW w:w="1417" w:type="dxa"/>
            <w:tcBorders>
              <w:bottom w:val="single" w:sz="4" w:space="0" w:color="auto"/>
              <w:right w:val="single" w:sz="4" w:space="0" w:color="auto"/>
            </w:tcBorders>
            <w:vAlign w:val="center"/>
          </w:tcPr>
          <w:p w:rsidR="00882756" w:rsidRPr="00DA7FC9" w:rsidRDefault="00882756" w:rsidP="00335508">
            <w:pPr>
              <w:pStyle w:val="BodyText"/>
              <w:spacing w:before="240"/>
              <w:jc w:val="center"/>
              <w:rPr>
                <w:noProof/>
                <w:szCs w:val="24"/>
                <w:lang/>
              </w:rPr>
            </w:pPr>
          </w:p>
        </w:tc>
      </w:tr>
      <w:tr w:rsidR="00882756" w:rsidRPr="00DA7FC9" w:rsidTr="00554341">
        <w:trPr>
          <w:trHeight w:val="428"/>
        </w:trPr>
        <w:tc>
          <w:tcPr>
            <w:tcW w:w="709" w:type="dxa"/>
            <w:tcBorders>
              <w:bottom w:val="single" w:sz="4" w:space="0" w:color="auto"/>
            </w:tcBorders>
            <w:vAlign w:val="center"/>
          </w:tcPr>
          <w:p w:rsidR="00882756" w:rsidRPr="00DA7FC9" w:rsidRDefault="00882756" w:rsidP="00335508">
            <w:pPr>
              <w:jc w:val="center"/>
              <w:rPr>
                <w:lang/>
              </w:rPr>
            </w:pPr>
            <w:r w:rsidRPr="00DA7FC9">
              <w:rPr>
                <w:lang/>
              </w:rPr>
              <w:t>1.4</w:t>
            </w:r>
          </w:p>
        </w:tc>
        <w:tc>
          <w:tcPr>
            <w:tcW w:w="2552" w:type="dxa"/>
            <w:tcBorders>
              <w:top w:val="nil"/>
              <w:left w:val="nil"/>
              <w:bottom w:val="single" w:sz="4" w:space="0" w:color="auto"/>
              <w:right w:val="nil"/>
            </w:tcBorders>
            <w:shd w:val="clear" w:color="auto" w:fill="auto"/>
            <w:vAlign w:val="center"/>
          </w:tcPr>
          <w:p w:rsidR="00882756" w:rsidRPr="00DA7FC9" w:rsidRDefault="00882756" w:rsidP="00882756">
            <w:pPr>
              <w:jc w:val="center"/>
              <w:rPr>
                <w:lang/>
              </w:rPr>
            </w:pPr>
            <w:r w:rsidRPr="00DA7FC9">
              <w:rPr>
                <w:lang/>
              </w:rPr>
              <w:t>Embedding Cassette, detachable lid  - ye</w:t>
            </w:r>
            <w:r w:rsidR="002D105B" w:rsidRPr="00DA7FC9">
              <w:rPr>
                <w:lang/>
              </w:rPr>
              <w:t>llow</w:t>
            </w:r>
          </w:p>
        </w:tc>
        <w:tc>
          <w:tcPr>
            <w:tcW w:w="1275" w:type="dxa"/>
            <w:tcBorders>
              <w:bottom w:val="single" w:sz="4" w:space="0" w:color="auto"/>
            </w:tcBorders>
            <w:vAlign w:val="center"/>
          </w:tcPr>
          <w:p w:rsidR="00882756" w:rsidRPr="00DA7FC9" w:rsidRDefault="002D105B" w:rsidP="007C1EF3">
            <w:pPr>
              <w:jc w:val="center"/>
              <w:rPr>
                <w:lang/>
              </w:rPr>
            </w:pPr>
            <w:r w:rsidRPr="00DA7FC9">
              <w:rPr>
                <w:lang/>
              </w:rPr>
              <w:t>kom</w:t>
            </w:r>
          </w:p>
        </w:tc>
        <w:tc>
          <w:tcPr>
            <w:tcW w:w="1276" w:type="dxa"/>
            <w:tcBorders>
              <w:bottom w:val="single" w:sz="4" w:space="0" w:color="auto"/>
            </w:tcBorders>
            <w:vAlign w:val="center"/>
          </w:tcPr>
          <w:p w:rsidR="00882756" w:rsidRPr="00DA7FC9" w:rsidRDefault="002D105B" w:rsidP="00335508">
            <w:pPr>
              <w:jc w:val="center"/>
              <w:rPr>
                <w:lang/>
              </w:rPr>
            </w:pPr>
            <w:r w:rsidRPr="00DA7FC9">
              <w:rPr>
                <w:lang/>
              </w:rPr>
              <w:t>3000</w:t>
            </w:r>
          </w:p>
        </w:tc>
        <w:tc>
          <w:tcPr>
            <w:tcW w:w="1418" w:type="dxa"/>
            <w:tcBorders>
              <w:bottom w:val="single" w:sz="4" w:space="0" w:color="auto"/>
            </w:tcBorders>
            <w:vAlign w:val="center"/>
          </w:tcPr>
          <w:p w:rsidR="00882756" w:rsidRPr="00DA7FC9" w:rsidRDefault="00882756" w:rsidP="00335508">
            <w:pPr>
              <w:pStyle w:val="BodyText"/>
              <w:spacing w:before="240"/>
              <w:jc w:val="center"/>
              <w:rPr>
                <w:noProof/>
                <w:szCs w:val="24"/>
                <w:lang/>
              </w:rPr>
            </w:pPr>
          </w:p>
        </w:tc>
        <w:tc>
          <w:tcPr>
            <w:tcW w:w="1701" w:type="dxa"/>
            <w:tcBorders>
              <w:bottom w:val="single" w:sz="4" w:space="0" w:color="auto"/>
            </w:tcBorders>
            <w:vAlign w:val="center"/>
          </w:tcPr>
          <w:p w:rsidR="00882756" w:rsidRPr="00DA7FC9" w:rsidRDefault="00882756" w:rsidP="00335508">
            <w:pPr>
              <w:pStyle w:val="BodyText"/>
              <w:spacing w:before="240"/>
              <w:jc w:val="center"/>
              <w:rPr>
                <w:noProof/>
                <w:szCs w:val="24"/>
                <w:lang/>
              </w:rPr>
            </w:pPr>
          </w:p>
        </w:tc>
        <w:tc>
          <w:tcPr>
            <w:tcW w:w="1559" w:type="dxa"/>
            <w:tcBorders>
              <w:bottom w:val="single" w:sz="4" w:space="0" w:color="auto"/>
            </w:tcBorders>
            <w:vAlign w:val="center"/>
          </w:tcPr>
          <w:p w:rsidR="00882756" w:rsidRPr="00DA7FC9" w:rsidRDefault="00882756" w:rsidP="00335508">
            <w:pPr>
              <w:pStyle w:val="BodyText"/>
              <w:spacing w:before="240"/>
              <w:jc w:val="center"/>
              <w:rPr>
                <w:noProof/>
                <w:szCs w:val="24"/>
                <w:lang/>
              </w:rPr>
            </w:pPr>
          </w:p>
        </w:tc>
        <w:tc>
          <w:tcPr>
            <w:tcW w:w="1134" w:type="dxa"/>
            <w:tcBorders>
              <w:bottom w:val="single" w:sz="4" w:space="0" w:color="auto"/>
            </w:tcBorders>
            <w:vAlign w:val="center"/>
          </w:tcPr>
          <w:p w:rsidR="00882756" w:rsidRPr="00DA7FC9" w:rsidRDefault="00882756" w:rsidP="00335508">
            <w:pPr>
              <w:pStyle w:val="BodyText"/>
              <w:spacing w:before="240"/>
              <w:jc w:val="center"/>
              <w:rPr>
                <w:noProof/>
                <w:szCs w:val="24"/>
                <w:lang/>
              </w:rPr>
            </w:pPr>
          </w:p>
        </w:tc>
        <w:tc>
          <w:tcPr>
            <w:tcW w:w="1276" w:type="dxa"/>
            <w:tcBorders>
              <w:bottom w:val="single" w:sz="4" w:space="0" w:color="auto"/>
              <w:right w:val="single" w:sz="4" w:space="0" w:color="auto"/>
            </w:tcBorders>
            <w:vAlign w:val="center"/>
          </w:tcPr>
          <w:p w:rsidR="00882756" w:rsidRPr="00DA7FC9" w:rsidRDefault="00882756" w:rsidP="00335508">
            <w:pPr>
              <w:spacing w:before="240"/>
              <w:jc w:val="center"/>
              <w:rPr>
                <w:b/>
                <w:bCs/>
                <w:noProof/>
                <w:color w:val="000000"/>
                <w:lang/>
              </w:rPr>
            </w:pPr>
          </w:p>
        </w:tc>
        <w:tc>
          <w:tcPr>
            <w:tcW w:w="1417" w:type="dxa"/>
            <w:tcBorders>
              <w:bottom w:val="single" w:sz="4" w:space="0" w:color="auto"/>
              <w:right w:val="single" w:sz="4" w:space="0" w:color="auto"/>
            </w:tcBorders>
            <w:vAlign w:val="center"/>
          </w:tcPr>
          <w:p w:rsidR="00882756" w:rsidRPr="00DA7FC9" w:rsidRDefault="00882756" w:rsidP="00335508">
            <w:pPr>
              <w:pStyle w:val="BodyText"/>
              <w:spacing w:before="240"/>
              <w:jc w:val="center"/>
              <w:rPr>
                <w:noProof/>
                <w:szCs w:val="24"/>
                <w:lang/>
              </w:rPr>
            </w:pPr>
          </w:p>
        </w:tc>
      </w:tr>
      <w:tr w:rsidR="00335508" w:rsidRPr="00DA7FC9" w:rsidTr="00554341">
        <w:trPr>
          <w:trHeight w:val="428"/>
        </w:trPr>
        <w:tc>
          <w:tcPr>
            <w:tcW w:w="709" w:type="dxa"/>
            <w:tcBorders>
              <w:bottom w:val="single" w:sz="4" w:space="0" w:color="auto"/>
            </w:tcBorders>
            <w:vAlign w:val="center"/>
          </w:tcPr>
          <w:p w:rsidR="00335508" w:rsidRPr="00DA7FC9" w:rsidRDefault="007C1EF3" w:rsidP="00335508">
            <w:pPr>
              <w:jc w:val="center"/>
              <w:rPr>
                <w:lang/>
              </w:rPr>
            </w:pPr>
            <w:r w:rsidRPr="00DA7FC9">
              <w:rPr>
                <w:lang/>
              </w:rPr>
              <w:t>2.</w:t>
            </w:r>
          </w:p>
        </w:tc>
        <w:tc>
          <w:tcPr>
            <w:tcW w:w="2552" w:type="dxa"/>
            <w:tcBorders>
              <w:top w:val="nil"/>
              <w:left w:val="nil"/>
              <w:bottom w:val="single" w:sz="4" w:space="0" w:color="auto"/>
              <w:right w:val="nil"/>
            </w:tcBorders>
            <w:shd w:val="clear" w:color="auto" w:fill="auto"/>
            <w:vAlign w:val="center"/>
          </w:tcPr>
          <w:p w:rsidR="007C1EF3" w:rsidRPr="00DA7FC9" w:rsidRDefault="002D105B" w:rsidP="002D105B">
            <w:pPr>
              <w:jc w:val="center"/>
              <w:rPr>
                <w:lang/>
              </w:rPr>
            </w:pPr>
            <w:r w:rsidRPr="00DA7FC9">
              <w:rPr>
                <w:lang/>
              </w:rPr>
              <w:t>Embedding Cassette, Biopsy 45° (4 Well)</w:t>
            </w:r>
          </w:p>
        </w:tc>
        <w:tc>
          <w:tcPr>
            <w:tcW w:w="1275" w:type="dxa"/>
            <w:tcBorders>
              <w:bottom w:val="single" w:sz="4" w:space="0" w:color="auto"/>
            </w:tcBorders>
            <w:vAlign w:val="center"/>
          </w:tcPr>
          <w:p w:rsidR="00335508" w:rsidRPr="00DA7FC9" w:rsidRDefault="007C1EF3" w:rsidP="00335508">
            <w:pPr>
              <w:jc w:val="center"/>
              <w:rPr>
                <w:lang/>
              </w:rPr>
            </w:pPr>
            <w:r w:rsidRPr="00DA7FC9">
              <w:rPr>
                <w:lang/>
              </w:rPr>
              <w:t>kom</w:t>
            </w:r>
          </w:p>
        </w:tc>
        <w:tc>
          <w:tcPr>
            <w:tcW w:w="1276" w:type="dxa"/>
            <w:tcBorders>
              <w:bottom w:val="single" w:sz="4" w:space="0" w:color="auto"/>
            </w:tcBorders>
            <w:vAlign w:val="center"/>
          </w:tcPr>
          <w:p w:rsidR="00335508" w:rsidRPr="00DA7FC9" w:rsidRDefault="002D105B" w:rsidP="00335508">
            <w:pPr>
              <w:jc w:val="center"/>
              <w:rPr>
                <w:lang/>
              </w:rPr>
            </w:pPr>
            <w:r w:rsidRPr="00DA7FC9">
              <w:rPr>
                <w:lang/>
              </w:rPr>
              <w:t>1000</w:t>
            </w:r>
          </w:p>
        </w:tc>
        <w:tc>
          <w:tcPr>
            <w:tcW w:w="1418" w:type="dxa"/>
            <w:tcBorders>
              <w:bottom w:val="single" w:sz="4" w:space="0" w:color="auto"/>
            </w:tcBorders>
            <w:vAlign w:val="center"/>
          </w:tcPr>
          <w:p w:rsidR="00335508" w:rsidRPr="00DA7FC9" w:rsidRDefault="00335508" w:rsidP="00335508">
            <w:pPr>
              <w:pStyle w:val="BodyText"/>
              <w:spacing w:before="240"/>
              <w:jc w:val="center"/>
              <w:rPr>
                <w:noProof/>
                <w:szCs w:val="24"/>
                <w:lang/>
              </w:rPr>
            </w:pPr>
          </w:p>
        </w:tc>
        <w:tc>
          <w:tcPr>
            <w:tcW w:w="1701" w:type="dxa"/>
            <w:tcBorders>
              <w:bottom w:val="single" w:sz="4" w:space="0" w:color="auto"/>
            </w:tcBorders>
            <w:vAlign w:val="center"/>
          </w:tcPr>
          <w:p w:rsidR="00335508" w:rsidRPr="00DA7FC9" w:rsidRDefault="00335508" w:rsidP="00335508">
            <w:pPr>
              <w:pStyle w:val="BodyText"/>
              <w:spacing w:before="240"/>
              <w:jc w:val="center"/>
              <w:rPr>
                <w:noProof/>
                <w:szCs w:val="24"/>
                <w:lang/>
              </w:rPr>
            </w:pPr>
          </w:p>
        </w:tc>
        <w:tc>
          <w:tcPr>
            <w:tcW w:w="1559" w:type="dxa"/>
            <w:tcBorders>
              <w:bottom w:val="single" w:sz="4" w:space="0" w:color="auto"/>
            </w:tcBorders>
            <w:vAlign w:val="center"/>
          </w:tcPr>
          <w:p w:rsidR="00335508" w:rsidRPr="00DA7FC9" w:rsidRDefault="00335508" w:rsidP="00335508">
            <w:pPr>
              <w:pStyle w:val="BodyText"/>
              <w:spacing w:before="240"/>
              <w:jc w:val="center"/>
              <w:rPr>
                <w:noProof/>
                <w:szCs w:val="24"/>
                <w:lang/>
              </w:rPr>
            </w:pPr>
          </w:p>
        </w:tc>
        <w:tc>
          <w:tcPr>
            <w:tcW w:w="1134" w:type="dxa"/>
            <w:tcBorders>
              <w:bottom w:val="single" w:sz="4" w:space="0" w:color="auto"/>
            </w:tcBorders>
            <w:vAlign w:val="center"/>
          </w:tcPr>
          <w:p w:rsidR="00335508" w:rsidRPr="00DA7FC9" w:rsidRDefault="00335508" w:rsidP="00335508">
            <w:pPr>
              <w:pStyle w:val="BodyText"/>
              <w:spacing w:before="240"/>
              <w:jc w:val="center"/>
              <w:rPr>
                <w:noProof/>
                <w:szCs w:val="24"/>
                <w:lang/>
              </w:rPr>
            </w:pPr>
          </w:p>
        </w:tc>
        <w:tc>
          <w:tcPr>
            <w:tcW w:w="1276" w:type="dxa"/>
            <w:tcBorders>
              <w:bottom w:val="single" w:sz="4" w:space="0" w:color="auto"/>
              <w:right w:val="single" w:sz="4" w:space="0" w:color="auto"/>
            </w:tcBorders>
            <w:vAlign w:val="center"/>
          </w:tcPr>
          <w:p w:rsidR="00335508" w:rsidRPr="00DA7FC9" w:rsidRDefault="00335508" w:rsidP="00335508">
            <w:pPr>
              <w:spacing w:before="240"/>
              <w:jc w:val="center"/>
              <w:rPr>
                <w:b/>
                <w:bCs/>
                <w:noProof/>
                <w:color w:val="000000"/>
                <w:lang/>
              </w:rPr>
            </w:pPr>
          </w:p>
        </w:tc>
        <w:tc>
          <w:tcPr>
            <w:tcW w:w="1417" w:type="dxa"/>
            <w:tcBorders>
              <w:bottom w:val="single" w:sz="4" w:space="0" w:color="auto"/>
              <w:right w:val="single" w:sz="4" w:space="0" w:color="auto"/>
            </w:tcBorders>
            <w:vAlign w:val="center"/>
          </w:tcPr>
          <w:p w:rsidR="00335508" w:rsidRPr="00DA7FC9" w:rsidRDefault="00335508" w:rsidP="00335508">
            <w:pPr>
              <w:pStyle w:val="BodyText"/>
              <w:spacing w:before="240"/>
              <w:jc w:val="center"/>
              <w:rPr>
                <w:noProof/>
                <w:szCs w:val="24"/>
                <w:lang/>
              </w:rPr>
            </w:pPr>
          </w:p>
        </w:tc>
      </w:tr>
      <w:tr w:rsidR="002D105B" w:rsidRPr="00DA7FC9" w:rsidTr="00554341">
        <w:trPr>
          <w:trHeight w:val="428"/>
        </w:trPr>
        <w:tc>
          <w:tcPr>
            <w:tcW w:w="709" w:type="dxa"/>
            <w:tcBorders>
              <w:bottom w:val="single" w:sz="4" w:space="0" w:color="auto"/>
            </w:tcBorders>
            <w:vAlign w:val="center"/>
          </w:tcPr>
          <w:p w:rsidR="002D105B" w:rsidRPr="00DA7FC9" w:rsidRDefault="002D105B" w:rsidP="00335508">
            <w:pPr>
              <w:jc w:val="center"/>
              <w:rPr>
                <w:lang/>
              </w:rPr>
            </w:pPr>
            <w:r w:rsidRPr="00DA7FC9">
              <w:rPr>
                <w:lang/>
              </w:rPr>
              <w:lastRenderedPageBreak/>
              <w:t>3.</w:t>
            </w:r>
          </w:p>
        </w:tc>
        <w:tc>
          <w:tcPr>
            <w:tcW w:w="2552" w:type="dxa"/>
            <w:tcBorders>
              <w:top w:val="single" w:sz="4" w:space="0" w:color="auto"/>
              <w:left w:val="nil"/>
              <w:bottom w:val="single" w:sz="4" w:space="0" w:color="auto"/>
              <w:right w:val="nil"/>
            </w:tcBorders>
            <w:shd w:val="clear" w:color="auto" w:fill="auto"/>
            <w:vAlign w:val="center"/>
          </w:tcPr>
          <w:p w:rsidR="002D105B" w:rsidRPr="00DA7FC9" w:rsidRDefault="002D105B" w:rsidP="002D105B">
            <w:pPr>
              <w:jc w:val="center"/>
              <w:rPr>
                <w:lang/>
              </w:rPr>
            </w:pPr>
            <w:r w:rsidRPr="00DA7FC9">
              <w:rPr>
                <w:lang/>
              </w:rPr>
              <w:t>Biopsy pads</w:t>
            </w:r>
          </w:p>
        </w:tc>
        <w:tc>
          <w:tcPr>
            <w:tcW w:w="1275" w:type="dxa"/>
            <w:tcBorders>
              <w:top w:val="single" w:sz="4" w:space="0" w:color="auto"/>
              <w:bottom w:val="single" w:sz="4" w:space="0" w:color="auto"/>
            </w:tcBorders>
            <w:vAlign w:val="center"/>
          </w:tcPr>
          <w:p w:rsidR="002D105B" w:rsidRPr="00DA7FC9" w:rsidRDefault="002D105B" w:rsidP="00335508">
            <w:pPr>
              <w:jc w:val="center"/>
              <w:rPr>
                <w:lang/>
              </w:rPr>
            </w:pPr>
            <w:r w:rsidRPr="00DA7FC9">
              <w:rPr>
                <w:lang/>
              </w:rPr>
              <w:t>kom</w:t>
            </w:r>
          </w:p>
        </w:tc>
        <w:tc>
          <w:tcPr>
            <w:tcW w:w="1276" w:type="dxa"/>
            <w:tcBorders>
              <w:bottom w:val="single" w:sz="4" w:space="0" w:color="auto"/>
            </w:tcBorders>
            <w:vAlign w:val="center"/>
          </w:tcPr>
          <w:p w:rsidR="002D105B" w:rsidRPr="00DA7FC9" w:rsidRDefault="002D105B" w:rsidP="00335508">
            <w:pPr>
              <w:jc w:val="center"/>
              <w:rPr>
                <w:lang/>
              </w:rPr>
            </w:pPr>
            <w:r w:rsidRPr="00DA7FC9">
              <w:rPr>
                <w:lang/>
              </w:rPr>
              <w:t>2500</w:t>
            </w:r>
          </w:p>
        </w:tc>
        <w:tc>
          <w:tcPr>
            <w:tcW w:w="1418" w:type="dxa"/>
            <w:tcBorders>
              <w:bottom w:val="single" w:sz="4" w:space="0" w:color="auto"/>
            </w:tcBorders>
            <w:vAlign w:val="center"/>
          </w:tcPr>
          <w:p w:rsidR="002D105B" w:rsidRPr="00DA7FC9" w:rsidRDefault="002D105B" w:rsidP="00335508">
            <w:pPr>
              <w:pStyle w:val="BodyText"/>
              <w:spacing w:before="240"/>
              <w:jc w:val="center"/>
              <w:rPr>
                <w:noProof/>
                <w:szCs w:val="24"/>
                <w:lang/>
              </w:rPr>
            </w:pPr>
          </w:p>
        </w:tc>
        <w:tc>
          <w:tcPr>
            <w:tcW w:w="1701" w:type="dxa"/>
            <w:tcBorders>
              <w:bottom w:val="single" w:sz="4" w:space="0" w:color="auto"/>
            </w:tcBorders>
            <w:vAlign w:val="center"/>
          </w:tcPr>
          <w:p w:rsidR="002D105B" w:rsidRPr="00DA7FC9" w:rsidRDefault="002D105B" w:rsidP="00335508">
            <w:pPr>
              <w:pStyle w:val="BodyText"/>
              <w:spacing w:before="240"/>
              <w:jc w:val="center"/>
              <w:rPr>
                <w:noProof/>
                <w:szCs w:val="24"/>
                <w:lang/>
              </w:rPr>
            </w:pPr>
          </w:p>
        </w:tc>
        <w:tc>
          <w:tcPr>
            <w:tcW w:w="1559" w:type="dxa"/>
            <w:tcBorders>
              <w:bottom w:val="single" w:sz="4" w:space="0" w:color="auto"/>
            </w:tcBorders>
            <w:vAlign w:val="center"/>
          </w:tcPr>
          <w:p w:rsidR="002D105B" w:rsidRPr="00DA7FC9" w:rsidRDefault="002D105B" w:rsidP="00335508">
            <w:pPr>
              <w:pStyle w:val="BodyText"/>
              <w:spacing w:before="240"/>
              <w:jc w:val="center"/>
              <w:rPr>
                <w:noProof/>
                <w:szCs w:val="24"/>
                <w:lang/>
              </w:rPr>
            </w:pPr>
          </w:p>
        </w:tc>
        <w:tc>
          <w:tcPr>
            <w:tcW w:w="1134" w:type="dxa"/>
            <w:tcBorders>
              <w:bottom w:val="single" w:sz="4" w:space="0" w:color="auto"/>
            </w:tcBorders>
            <w:vAlign w:val="center"/>
          </w:tcPr>
          <w:p w:rsidR="002D105B" w:rsidRPr="00DA7FC9" w:rsidRDefault="002D105B" w:rsidP="00335508">
            <w:pPr>
              <w:pStyle w:val="BodyText"/>
              <w:spacing w:before="240"/>
              <w:jc w:val="center"/>
              <w:rPr>
                <w:noProof/>
                <w:szCs w:val="24"/>
                <w:lang/>
              </w:rPr>
            </w:pPr>
          </w:p>
        </w:tc>
        <w:tc>
          <w:tcPr>
            <w:tcW w:w="1276" w:type="dxa"/>
            <w:tcBorders>
              <w:bottom w:val="single" w:sz="4" w:space="0" w:color="auto"/>
              <w:right w:val="single" w:sz="4" w:space="0" w:color="auto"/>
            </w:tcBorders>
            <w:vAlign w:val="center"/>
          </w:tcPr>
          <w:p w:rsidR="002D105B" w:rsidRPr="00DA7FC9" w:rsidRDefault="002D105B" w:rsidP="00335508">
            <w:pPr>
              <w:spacing w:before="240"/>
              <w:jc w:val="center"/>
              <w:rPr>
                <w:b/>
                <w:bCs/>
                <w:noProof/>
                <w:color w:val="000000"/>
                <w:lang/>
              </w:rPr>
            </w:pPr>
          </w:p>
        </w:tc>
        <w:tc>
          <w:tcPr>
            <w:tcW w:w="1417" w:type="dxa"/>
            <w:tcBorders>
              <w:bottom w:val="single" w:sz="4" w:space="0" w:color="auto"/>
              <w:right w:val="single" w:sz="4" w:space="0" w:color="auto"/>
            </w:tcBorders>
            <w:vAlign w:val="center"/>
          </w:tcPr>
          <w:p w:rsidR="002D105B" w:rsidRPr="00DA7FC9" w:rsidRDefault="002D105B" w:rsidP="00335508">
            <w:pPr>
              <w:pStyle w:val="BodyText"/>
              <w:spacing w:before="240"/>
              <w:jc w:val="center"/>
              <w:rPr>
                <w:noProof/>
                <w:szCs w:val="24"/>
                <w:lang/>
              </w:rPr>
            </w:pPr>
          </w:p>
        </w:tc>
      </w:tr>
      <w:tr w:rsidR="00335508" w:rsidRPr="00DA7FC9" w:rsidTr="00554341">
        <w:trPr>
          <w:gridAfter w:val="4"/>
          <w:wAfter w:w="5386" w:type="dxa"/>
          <w:trHeight w:val="420"/>
        </w:trPr>
        <w:tc>
          <w:tcPr>
            <w:tcW w:w="709" w:type="dxa"/>
            <w:tcBorders>
              <w:top w:val="single" w:sz="4" w:space="0" w:color="auto"/>
            </w:tcBorders>
            <w:vAlign w:val="center"/>
          </w:tcPr>
          <w:p w:rsidR="00335508" w:rsidRPr="00DA7FC9" w:rsidRDefault="00335508" w:rsidP="00335508">
            <w:pPr>
              <w:pStyle w:val="BodyText"/>
              <w:jc w:val="center"/>
              <w:rPr>
                <w:b/>
                <w:noProof/>
                <w:szCs w:val="24"/>
                <w:lang/>
              </w:rPr>
            </w:pPr>
            <w:r w:rsidRPr="00DA7FC9">
              <w:rPr>
                <w:b/>
                <w:noProof/>
                <w:szCs w:val="24"/>
                <w:lang/>
              </w:rPr>
              <w:t>II</w:t>
            </w:r>
          </w:p>
        </w:tc>
        <w:tc>
          <w:tcPr>
            <w:tcW w:w="6521" w:type="dxa"/>
            <w:gridSpan w:val="4"/>
            <w:tcBorders>
              <w:top w:val="single" w:sz="4" w:space="0" w:color="auto"/>
            </w:tcBorders>
            <w:vAlign w:val="center"/>
          </w:tcPr>
          <w:p w:rsidR="00335508" w:rsidRPr="00DA7FC9" w:rsidRDefault="00335508" w:rsidP="00335508">
            <w:pPr>
              <w:pStyle w:val="BodyText"/>
              <w:jc w:val="right"/>
              <w:rPr>
                <w:b/>
                <w:noProof/>
                <w:szCs w:val="24"/>
                <w:lang/>
              </w:rPr>
            </w:pPr>
            <w:r w:rsidRPr="00DA7FC9">
              <w:rPr>
                <w:b/>
                <w:noProof/>
                <w:szCs w:val="24"/>
                <w:lang/>
              </w:rPr>
              <w:t>Укупна цена понуде без ПДВ:</w:t>
            </w:r>
          </w:p>
        </w:tc>
        <w:tc>
          <w:tcPr>
            <w:tcW w:w="1701" w:type="dxa"/>
            <w:tcBorders>
              <w:top w:val="single" w:sz="4" w:space="0" w:color="auto"/>
              <w:bottom w:val="single" w:sz="4" w:space="0" w:color="auto"/>
              <w:right w:val="single" w:sz="4" w:space="0" w:color="auto"/>
            </w:tcBorders>
            <w:vAlign w:val="center"/>
          </w:tcPr>
          <w:p w:rsidR="00335508" w:rsidRPr="00DA7FC9" w:rsidRDefault="00335508" w:rsidP="00335508">
            <w:pPr>
              <w:pStyle w:val="BodyText"/>
              <w:jc w:val="center"/>
              <w:rPr>
                <w:noProof/>
                <w:szCs w:val="24"/>
                <w:lang/>
              </w:rPr>
            </w:pPr>
          </w:p>
        </w:tc>
      </w:tr>
      <w:tr w:rsidR="00335508" w:rsidRPr="00DA7FC9" w:rsidTr="00554341">
        <w:trPr>
          <w:gridAfter w:val="4"/>
          <w:wAfter w:w="5386" w:type="dxa"/>
          <w:trHeight w:val="412"/>
        </w:trPr>
        <w:tc>
          <w:tcPr>
            <w:tcW w:w="709" w:type="dxa"/>
            <w:tcBorders>
              <w:bottom w:val="single" w:sz="4" w:space="0" w:color="auto"/>
            </w:tcBorders>
            <w:vAlign w:val="center"/>
          </w:tcPr>
          <w:p w:rsidR="00335508" w:rsidRPr="00DA7FC9" w:rsidRDefault="00335508" w:rsidP="00335508">
            <w:pPr>
              <w:pStyle w:val="BodyText"/>
              <w:jc w:val="center"/>
              <w:rPr>
                <w:b/>
                <w:noProof/>
                <w:szCs w:val="24"/>
                <w:lang/>
              </w:rPr>
            </w:pPr>
            <w:r w:rsidRPr="00DA7FC9">
              <w:rPr>
                <w:b/>
                <w:noProof/>
                <w:szCs w:val="24"/>
                <w:lang/>
              </w:rPr>
              <w:t>III</w:t>
            </w:r>
          </w:p>
        </w:tc>
        <w:tc>
          <w:tcPr>
            <w:tcW w:w="6521" w:type="dxa"/>
            <w:gridSpan w:val="4"/>
            <w:tcBorders>
              <w:bottom w:val="single" w:sz="4" w:space="0" w:color="auto"/>
            </w:tcBorders>
            <w:vAlign w:val="center"/>
          </w:tcPr>
          <w:p w:rsidR="00335508" w:rsidRPr="00DA7FC9" w:rsidRDefault="00335508" w:rsidP="00335508">
            <w:pPr>
              <w:pStyle w:val="BodyText"/>
              <w:jc w:val="right"/>
              <w:rPr>
                <w:b/>
                <w:noProof/>
                <w:szCs w:val="24"/>
                <w:lang/>
              </w:rPr>
            </w:pPr>
            <w:r w:rsidRPr="00DA7FC9">
              <w:rPr>
                <w:b/>
                <w:noProof/>
                <w:szCs w:val="24"/>
                <w:lang/>
              </w:rPr>
              <w:t xml:space="preserve">                  стопа _______ ПДВ:</w:t>
            </w:r>
          </w:p>
        </w:tc>
        <w:tc>
          <w:tcPr>
            <w:tcW w:w="1701" w:type="dxa"/>
            <w:tcBorders>
              <w:bottom w:val="single" w:sz="4" w:space="0" w:color="auto"/>
              <w:right w:val="single" w:sz="4" w:space="0" w:color="auto"/>
            </w:tcBorders>
            <w:vAlign w:val="center"/>
          </w:tcPr>
          <w:p w:rsidR="00335508" w:rsidRPr="00DA7FC9" w:rsidRDefault="00335508" w:rsidP="00335508">
            <w:pPr>
              <w:pStyle w:val="BodyText"/>
              <w:jc w:val="center"/>
              <w:rPr>
                <w:noProof/>
                <w:szCs w:val="24"/>
                <w:lang/>
              </w:rPr>
            </w:pPr>
          </w:p>
        </w:tc>
      </w:tr>
      <w:tr w:rsidR="00335508" w:rsidRPr="00DA7FC9" w:rsidTr="00554341">
        <w:trPr>
          <w:gridAfter w:val="4"/>
          <w:wAfter w:w="5386" w:type="dxa"/>
          <w:trHeight w:val="419"/>
        </w:trPr>
        <w:tc>
          <w:tcPr>
            <w:tcW w:w="709" w:type="dxa"/>
            <w:tcBorders>
              <w:bottom w:val="single" w:sz="4" w:space="0" w:color="auto"/>
            </w:tcBorders>
            <w:vAlign w:val="center"/>
          </w:tcPr>
          <w:p w:rsidR="00335508" w:rsidRPr="00DA7FC9" w:rsidRDefault="00335508" w:rsidP="00335508">
            <w:pPr>
              <w:pStyle w:val="BodyText"/>
              <w:jc w:val="center"/>
              <w:rPr>
                <w:b/>
                <w:noProof/>
                <w:szCs w:val="24"/>
                <w:lang/>
              </w:rPr>
            </w:pPr>
            <w:r w:rsidRPr="00DA7FC9">
              <w:rPr>
                <w:b/>
                <w:noProof/>
                <w:szCs w:val="24"/>
                <w:lang/>
              </w:rPr>
              <w:t>IV</w:t>
            </w:r>
          </w:p>
        </w:tc>
        <w:tc>
          <w:tcPr>
            <w:tcW w:w="6521" w:type="dxa"/>
            <w:gridSpan w:val="4"/>
            <w:tcBorders>
              <w:bottom w:val="single" w:sz="4" w:space="0" w:color="auto"/>
            </w:tcBorders>
            <w:vAlign w:val="center"/>
          </w:tcPr>
          <w:p w:rsidR="00335508" w:rsidRPr="00DA7FC9" w:rsidRDefault="00335508" w:rsidP="00335508">
            <w:pPr>
              <w:pStyle w:val="BodyText"/>
              <w:jc w:val="right"/>
              <w:rPr>
                <w:b/>
                <w:noProof/>
                <w:szCs w:val="24"/>
                <w:lang/>
              </w:rPr>
            </w:pPr>
            <w:r w:rsidRPr="00DA7FC9">
              <w:rPr>
                <w:b/>
                <w:noProof/>
                <w:szCs w:val="24"/>
                <w:lang/>
              </w:rPr>
              <w:t>Укупна цена понуде са ПДВ:</w:t>
            </w:r>
          </w:p>
        </w:tc>
        <w:tc>
          <w:tcPr>
            <w:tcW w:w="1701" w:type="dxa"/>
            <w:tcBorders>
              <w:bottom w:val="single" w:sz="4" w:space="0" w:color="auto"/>
              <w:right w:val="single" w:sz="4" w:space="0" w:color="auto"/>
            </w:tcBorders>
            <w:vAlign w:val="center"/>
          </w:tcPr>
          <w:p w:rsidR="00335508" w:rsidRPr="00DA7FC9" w:rsidRDefault="00335508" w:rsidP="00335508">
            <w:pPr>
              <w:pStyle w:val="BodyText"/>
              <w:jc w:val="center"/>
              <w:rPr>
                <w:noProof/>
                <w:szCs w:val="24"/>
                <w:lang/>
              </w:rPr>
            </w:pPr>
          </w:p>
        </w:tc>
      </w:tr>
    </w:tbl>
    <w:p w:rsidR="00335508" w:rsidRPr="00DA7FC9" w:rsidRDefault="00335508" w:rsidP="00335508">
      <w:pPr>
        <w:pStyle w:val="BodyText"/>
        <w:rPr>
          <w:b/>
          <w:noProof/>
          <w:szCs w:val="24"/>
          <w:lang/>
        </w:rPr>
      </w:pPr>
    </w:p>
    <w:p w:rsidR="00335508" w:rsidRPr="00DA7FC9" w:rsidRDefault="00335508" w:rsidP="00335508">
      <w:pPr>
        <w:pStyle w:val="BodyText"/>
        <w:rPr>
          <w:b/>
          <w:noProof/>
          <w:szCs w:val="24"/>
          <w:lang/>
        </w:rPr>
      </w:pPr>
    </w:p>
    <w:p w:rsidR="00335508" w:rsidRPr="00DA7FC9" w:rsidRDefault="00335508" w:rsidP="00335508">
      <w:pPr>
        <w:pStyle w:val="BodyText"/>
        <w:rPr>
          <w:b/>
          <w:noProof/>
          <w:sz w:val="22"/>
          <w:szCs w:val="22"/>
          <w:lang/>
        </w:rPr>
      </w:pPr>
      <w:r w:rsidRPr="00DA7FC9">
        <w:rPr>
          <w:b/>
          <w:noProof/>
          <w:sz w:val="22"/>
          <w:szCs w:val="22"/>
          <w:lang/>
        </w:rPr>
        <w:t>Понуда број __________ - страна број 2.</w:t>
      </w:r>
    </w:p>
    <w:p w:rsidR="00335508" w:rsidRPr="00DA7FC9" w:rsidRDefault="00335508" w:rsidP="00335508">
      <w:pPr>
        <w:pStyle w:val="BodyText"/>
        <w:rPr>
          <w:b/>
          <w:noProof/>
          <w:sz w:val="22"/>
          <w:szCs w:val="22"/>
          <w:lang/>
        </w:rPr>
      </w:pPr>
    </w:p>
    <w:p w:rsidR="00335508" w:rsidRPr="00DA7FC9" w:rsidRDefault="00335508" w:rsidP="00335508">
      <w:pPr>
        <w:pStyle w:val="BodyText"/>
        <w:rPr>
          <w:b/>
          <w:noProof/>
          <w:szCs w:val="24"/>
          <w:lang/>
        </w:rPr>
      </w:pPr>
    </w:p>
    <w:p w:rsidR="00335508" w:rsidRPr="00DA7FC9" w:rsidRDefault="00335508" w:rsidP="00335508">
      <w:pPr>
        <w:pStyle w:val="BodyText"/>
        <w:rPr>
          <w:noProof/>
          <w:szCs w:val="24"/>
          <w:lang/>
        </w:rPr>
      </w:pPr>
      <w:r w:rsidRPr="00DA7FC9">
        <w:rPr>
          <w:b/>
          <w:noProof/>
          <w:szCs w:val="24"/>
          <w:lang/>
        </w:rPr>
        <w:t>Напомена:</w:t>
      </w:r>
      <w:r w:rsidRPr="00DA7FC9">
        <w:rPr>
          <w:noProof/>
          <w:szCs w:val="24"/>
          <w:lang/>
        </w:rPr>
        <w:t xml:space="preserve">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9. став 1. тачкe 6), 7) и 8) Правилника о обавезним елементима конкурсне документације („Службени гласник РС“ број </w:t>
      </w:r>
      <w:r w:rsidRPr="00DA7FC9">
        <w:rPr>
          <w:rFonts w:eastAsia="TimesNewRomanPSMT"/>
          <w:lang/>
        </w:rPr>
        <w:t xml:space="preserve">124/2012, </w:t>
      </w:r>
      <w:r w:rsidRPr="00DA7FC9">
        <w:rPr>
          <w:noProof/>
          <w:color w:val="000000" w:themeColor="text1"/>
          <w:lang/>
        </w:rPr>
        <w:t>14/15 и</w:t>
      </w:r>
      <w:r w:rsidRPr="00DA7FC9">
        <w:rPr>
          <w:noProof/>
          <w:szCs w:val="24"/>
          <w:lang/>
        </w:rPr>
        <w:t xml:space="preserve"> 68/15.)</w:t>
      </w:r>
    </w:p>
    <w:p w:rsidR="00335508" w:rsidRPr="00DA7FC9" w:rsidRDefault="00335508" w:rsidP="00335508">
      <w:pPr>
        <w:pStyle w:val="BodyText"/>
        <w:rPr>
          <w:noProof/>
          <w:szCs w:val="24"/>
          <w:lang/>
        </w:rPr>
      </w:pPr>
    </w:p>
    <w:p w:rsidR="00335508" w:rsidRPr="00DA7FC9" w:rsidRDefault="00335508" w:rsidP="00335508">
      <w:pPr>
        <w:pStyle w:val="BodyText"/>
        <w:rPr>
          <w:noProof/>
          <w:szCs w:val="24"/>
          <w:lang/>
        </w:rPr>
      </w:pPr>
    </w:p>
    <w:p w:rsidR="00335508" w:rsidRPr="00DA7FC9" w:rsidRDefault="00335508" w:rsidP="00335508">
      <w:pPr>
        <w:pStyle w:val="BodyText"/>
        <w:rPr>
          <w:noProof/>
          <w:szCs w:val="24"/>
          <w:lang/>
        </w:rPr>
      </w:pPr>
      <w:r w:rsidRPr="00DA7FC9">
        <w:rPr>
          <w:noProof/>
          <w:szCs w:val="24"/>
          <w:lang/>
        </w:rPr>
        <w:t>Обавезе из своје понуде ћу извршити (заокружити начин како ће се обавезе из понуде извршити):</w:t>
      </w:r>
    </w:p>
    <w:p w:rsidR="00335508" w:rsidRPr="00DA7FC9" w:rsidRDefault="00335508" w:rsidP="00335508">
      <w:pPr>
        <w:pStyle w:val="BodyText"/>
        <w:rPr>
          <w:noProof/>
          <w:szCs w:val="24"/>
          <w:lang/>
        </w:rPr>
      </w:pPr>
    </w:p>
    <w:p w:rsidR="00335508" w:rsidRPr="00DA7FC9" w:rsidRDefault="00335508" w:rsidP="00335508">
      <w:pPr>
        <w:pStyle w:val="BodyText"/>
        <w:numPr>
          <w:ilvl w:val="0"/>
          <w:numId w:val="45"/>
        </w:numPr>
        <w:rPr>
          <w:noProof/>
          <w:szCs w:val="24"/>
          <w:lang/>
        </w:rPr>
      </w:pPr>
      <w:r w:rsidRPr="00DA7FC9">
        <w:rPr>
          <w:noProof/>
          <w:szCs w:val="24"/>
          <w:lang/>
        </w:rPr>
        <w:t>Самостално</w:t>
      </w:r>
    </w:p>
    <w:p w:rsidR="00335508" w:rsidRPr="00DA7FC9" w:rsidRDefault="00335508" w:rsidP="00335508">
      <w:pPr>
        <w:pStyle w:val="BodyText"/>
        <w:numPr>
          <w:ilvl w:val="0"/>
          <w:numId w:val="45"/>
        </w:numPr>
        <w:rPr>
          <w:noProof/>
          <w:szCs w:val="24"/>
          <w:lang/>
        </w:rPr>
      </w:pPr>
      <w:r w:rsidRPr="00DA7FC9">
        <w:rPr>
          <w:noProof/>
          <w:szCs w:val="24"/>
          <w:lang/>
        </w:rPr>
        <w:t>Заједничка понуда (навести ко су учесници у заједн</w:t>
      </w:r>
      <w:r w:rsidR="007C1EF3" w:rsidRPr="00DA7FC9">
        <w:rPr>
          <w:noProof/>
          <w:szCs w:val="24"/>
          <w:lang/>
        </w:rPr>
        <w:t>ичкој понуди):_______________________</w:t>
      </w:r>
      <w:r w:rsidRPr="00DA7FC9">
        <w:rPr>
          <w:noProof/>
          <w:szCs w:val="24"/>
          <w:lang/>
        </w:rPr>
        <w:t>_________________</w:t>
      </w:r>
    </w:p>
    <w:p w:rsidR="00335508" w:rsidRPr="00DA7FC9" w:rsidRDefault="00335508" w:rsidP="00335508">
      <w:pPr>
        <w:pStyle w:val="BodyText"/>
        <w:numPr>
          <w:ilvl w:val="0"/>
          <w:numId w:val="45"/>
        </w:numPr>
        <w:rPr>
          <w:noProof/>
          <w:szCs w:val="24"/>
          <w:lang/>
        </w:rPr>
      </w:pPr>
      <w:r w:rsidRPr="00DA7FC9">
        <w:rPr>
          <w:noProof/>
          <w:szCs w:val="24"/>
          <w:lang/>
        </w:rPr>
        <w:t>Понуда са подизвођачима (навести ко су подизвођачи):__________________________________________________</w:t>
      </w:r>
      <w:r w:rsidRPr="00DA7FC9">
        <w:rPr>
          <w:noProof/>
          <w:szCs w:val="24"/>
          <w:lang/>
        </w:rPr>
        <w:tab/>
      </w:r>
    </w:p>
    <w:p w:rsidR="00335508" w:rsidRPr="00DA7FC9" w:rsidRDefault="00335508" w:rsidP="00335508">
      <w:pPr>
        <w:pStyle w:val="BodyText"/>
        <w:rPr>
          <w:noProof/>
          <w:szCs w:val="24"/>
          <w:lang/>
        </w:rPr>
      </w:pPr>
    </w:p>
    <w:p w:rsidR="00335508" w:rsidRPr="00DA7FC9" w:rsidRDefault="00335508" w:rsidP="00335508">
      <w:pPr>
        <w:pStyle w:val="BodyText"/>
        <w:rPr>
          <w:noProof/>
          <w:szCs w:val="24"/>
          <w:lang/>
        </w:rPr>
      </w:pPr>
    </w:p>
    <w:p w:rsidR="00335508" w:rsidRPr="00DA7FC9" w:rsidRDefault="00335508" w:rsidP="00335508">
      <w:pPr>
        <w:pStyle w:val="BodyText"/>
        <w:rPr>
          <w:noProof/>
          <w:szCs w:val="24"/>
          <w:lang/>
        </w:rPr>
      </w:pPr>
    </w:p>
    <w:p w:rsidR="00335508" w:rsidRPr="00DA7FC9" w:rsidRDefault="00335508" w:rsidP="00335508">
      <w:pPr>
        <w:pStyle w:val="BodyText"/>
        <w:rPr>
          <w:noProof/>
          <w:szCs w:val="24"/>
          <w:lang/>
        </w:rPr>
      </w:pPr>
    </w:p>
    <w:p w:rsidR="00335508" w:rsidRPr="00DA7FC9" w:rsidRDefault="00335508" w:rsidP="00335508">
      <w:pPr>
        <w:pStyle w:val="BodyText"/>
        <w:rPr>
          <w:noProof/>
          <w:szCs w:val="24"/>
          <w:lang/>
        </w:rPr>
      </w:pPr>
      <w:r w:rsidRPr="00DA7FC9">
        <w:rPr>
          <w:noProof/>
          <w:szCs w:val="24"/>
          <w:lang/>
        </w:rPr>
        <w:t xml:space="preserve">Рок испоруке:____________________________                    </w:t>
      </w:r>
      <w:r w:rsidR="007C1EF3" w:rsidRPr="00DA7FC9">
        <w:rPr>
          <w:noProof/>
          <w:szCs w:val="24"/>
          <w:lang/>
        </w:rPr>
        <w:t xml:space="preserve"> </w:t>
      </w:r>
      <w:r w:rsidRPr="00DA7FC9">
        <w:rPr>
          <w:noProof/>
          <w:szCs w:val="24"/>
          <w:lang/>
        </w:rPr>
        <w:t xml:space="preserve">               Рок важења понуде:______________________</w:t>
      </w:r>
    </w:p>
    <w:p w:rsidR="00335508" w:rsidRPr="00DA7FC9" w:rsidRDefault="00335508" w:rsidP="00335508">
      <w:pPr>
        <w:pStyle w:val="BodyText"/>
        <w:rPr>
          <w:noProof/>
          <w:szCs w:val="24"/>
          <w:lang/>
        </w:rPr>
      </w:pPr>
    </w:p>
    <w:p w:rsidR="00335508" w:rsidRPr="00DA7FC9" w:rsidRDefault="00335508" w:rsidP="00335508">
      <w:pPr>
        <w:pStyle w:val="BodyText"/>
        <w:rPr>
          <w:noProof/>
          <w:szCs w:val="24"/>
          <w:lang/>
        </w:rPr>
      </w:pPr>
      <w:r w:rsidRPr="00DA7FC9">
        <w:rPr>
          <w:noProof/>
          <w:szCs w:val="24"/>
          <w:lang/>
        </w:rPr>
        <w:t>Начин и услови плаћања:___________________</w:t>
      </w:r>
      <w:r w:rsidRPr="00DA7FC9">
        <w:rPr>
          <w:noProof/>
          <w:szCs w:val="24"/>
          <w:lang/>
        </w:rPr>
        <w:tab/>
        <w:t xml:space="preserve">             </w:t>
      </w:r>
      <w:r w:rsidR="007C1EF3" w:rsidRPr="00DA7FC9">
        <w:rPr>
          <w:noProof/>
          <w:szCs w:val="24"/>
          <w:lang/>
        </w:rPr>
        <w:t xml:space="preserve"> </w:t>
      </w:r>
      <w:r w:rsidRPr="00DA7FC9">
        <w:rPr>
          <w:noProof/>
          <w:szCs w:val="24"/>
          <w:lang/>
        </w:rPr>
        <w:t xml:space="preserve">М.П.  </w:t>
      </w:r>
      <w:r w:rsidRPr="00DA7FC9">
        <w:rPr>
          <w:noProof/>
          <w:szCs w:val="24"/>
          <w:lang/>
        </w:rPr>
        <w:tab/>
        <w:t>Датум:_________________________________</w:t>
      </w:r>
    </w:p>
    <w:p w:rsidR="00335508" w:rsidRPr="00DA7FC9" w:rsidRDefault="00335508" w:rsidP="00335508">
      <w:pPr>
        <w:pStyle w:val="BodyText"/>
        <w:rPr>
          <w:noProof/>
          <w:szCs w:val="24"/>
          <w:lang/>
        </w:rPr>
      </w:pPr>
    </w:p>
    <w:p w:rsidR="00335508" w:rsidRPr="00DA7FC9" w:rsidRDefault="00335508" w:rsidP="00335508">
      <w:pPr>
        <w:pStyle w:val="BodyText"/>
        <w:rPr>
          <w:noProof/>
          <w:szCs w:val="24"/>
          <w:lang/>
        </w:rPr>
      </w:pPr>
      <w:r w:rsidRPr="00DA7FC9">
        <w:rPr>
          <w:noProof/>
          <w:szCs w:val="24"/>
          <w:lang/>
        </w:rPr>
        <w:t>Посебне напомене:________________________</w:t>
      </w:r>
      <w:r w:rsidRPr="00DA7FC9">
        <w:rPr>
          <w:noProof/>
          <w:szCs w:val="24"/>
          <w:lang/>
        </w:rPr>
        <w:tab/>
      </w:r>
      <w:r w:rsidRPr="00DA7FC9">
        <w:rPr>
          <w:noProof/>
          <w:szCs w:val="24"/>
          <w:lang/>
        </w:rPr>
        <w:tab/>
        <w:t xml:space="preserve">            </w:t>
      </w:r>
      <w:r w:rsidRPr="00DA7FC9">
        <w:rPr>
          <w:noProof/>
          <w:szCs w:val="24"/>
          <w:lang/>
        </w:rPr>
        <w:tab/>
        <w:t>Потпис:________________________________</w:t>
      </w:r>
    </w:p>
    <w:p w:rsidR="00335508" w:rsidRPr="00DA7FC9" w:rsidRDefault="00335508" w:rsidP="00335508">
      <w:pPr>
        <w:pStyle w:val="BodyText"/>
        <w:rPr>
          <w:noProof/>
          <w:szCs w:val="24"/>
          <w:lang/>
        </w:rPr>
      </w:pPr>
    </w:p>
    <w:p w:rsidR="002D5B2C" w:rsidRPr="00DA7FC9" w:rsidRDefault="00335508" w:rsidP="00335508">
      <w:pPr>
        <w:pStyle w:val="BodyText"/>
        <w:rPr>
          <w:b/>
          <w:noProof/>
          <w:szCs w:val="24"/>
          <w:lang/>
        </w:rPr>
      </w:pPr>
      <w:r w:rsidRPr="00DA7FC9">
        <w:rPr>
          <w:noProof/>
          <w:szCs w:val="24"/>
          <w:lang/>
        </w:rPr>
        <w:t>Друго: __________________________________</w:t>
      </w:r>
    </w:p>
    <w:p w:rsidR="002107CC" w:rsidRPr="00DA7FC9" w:rsidRDefault="002107CC">
      <w:pPr>
        <w:rPr>
          <w:lang/>
        </w:rPr>
      </w:pPr>
    </w:p>
    <w:p w:rsidR="00E05332" w:rsidRPr="00DA7FC9" w:rsidRDefault="00E05332" w:rsidP="00CC366C">
      <w:pPr>
        <w:rPr>
          <w:lang/>
        </w:rPr>
        <w:sectPr w:rsidR="00E05332" w:rsidRPr="00DA7FC9" w:rsidSect="002D105B">
          <w:pgSz w:w="16838" w:h="11906" w:orient="landscape"/>
          <w:pgMar w:top="284" w:right="1418" w:bottom="0" w:left="1418" w:header="709" w:footer="709" w:gutter="0"/>
          <w:cols w:space="708"/>
          <w:docGrid w:linePitch="360"/>
        </w:sectPr>
      </w:pPr>
      <w:bookmarkStart w:id="229" w:name="_Toc401143642"/>
    </w:p>
    <w:bookmarkEnd w:id="229"/>
    <w:p w:rsidR="00335508" w:rsidRPr="00DA7FC9" w:rsidRDefault="00335508" w:rsidP="00335508">
      <w:pPr>
        <w:ind w:firstLine="720"/>
        <w:jc w:val="both"/>
        <w:rPr>
          <w:lang/>
        </w:rPr>
      </w:pPr>
      <w:r w:rsidRPr="00DA7FC9">
        <w:rPr>
          <w:lang/>
        </w:rPr>
        <w:lastRenderedPageBreak/>
        <w:t xml:space="preserve">На основу Закона о меници и тачке 1, 2. и 6. Одлуке о облику, садржини и начину коришћења јединствених инструмената платног промета, </w:t>
      </w:r>
    </w:p>
    <w:p w:rsidR="00335508" w:rsidRPr="00DA7FC9" w:rsidRDefault="00335508" w:rsidP="00335508">
      <w:pPr>
        <w:ind w:firstLine="720"/>
        <w:rPr>
          <w:sz w:val="10"/>
          <w:szCs w:val="10"/>
          <w:lang/>
        </w:rPr>
      </w:pPr>
    </w:p>
    <w:p w:rsidR="00335508" w:rsidRPr="00DA7FC9" w:rsidRDefault="00335508" w:rsidP="00335508">
      <w:pPr>
        <w:ind w:firstLine="720"/>
        <w:rPr>
          <w:sz w:val="16"/>
          <w:szCs w:val="16"/>
          <w:lang/>
        </w:rPr>
      </w:pPr>
    </w:p>
    <w:tbl>
      <w:tblPr>
        <w:tblW w:w="0" w:type="auto"/>
        <w:tblLook w:val="01E0"/>
      </w:tblPr>
      <w:tblGrid>
        <w:gridCol w:w="1502"/>
        <w:gridCol w:w="7784"/>
      </w:tblGrid>
      <w:tr w:rsidR="00335508" w:rsidRPr="00DA7FC9" w:rsidTr="00335508">
        <w:tc>
          <w:tcPr>
            <w:tcW w:w="1548" w:type="dxa"/>
            <w:shd w:val="clear" w:color="auto" w:fill="auto"/>
          </w:tcPr>
          <w:p w:rsidR="00335508" w:rsidRPr="00DA7FC9" w:rsidRDefault="00335508" w:rsidP="00335508">
            <w:pPr>
              <w:rPr>
                <w:b/>
                <w:sz w:val="20"/>
                <w:szCs w:val="20"/>
                <w:lang/>
              </w:rPr>
            </w:pPr>
            <w:r w:rsidRPr="00DA7FC9">
              <w:rPr>
                <w:b/>
                <w:sz w:val="20"/>
                <w:szCs w:val="20"/>
                <w:lang/>
              </w:rPr>
              <w:t>ДУЖНИК:</w:t>
            </w:r>
          </w:p>
        </w:tc>
        <w:tc>
          <w:tcPr>
            <w:tcW w:w="8100" w:type="dxa"/>
            <w:shd w:val="clear" w:color="auto" w:fill="auto"/>
          </w:tcPr>
          <w:p w:rsidR="00335508" w:rsidRPr="00DA7FC9" w:rsidRDefault="00335508" w:rsidP="00335508">
            <w:pPr>
              <w:rPr>
                <w:b/>
                <w:sz w:val="22"/>
                <w:szCs w:val="22"/>
                <w:lang/>
              </w:rPr>
            </w:pPr>
            <w:r w:rsidRPr="00DA7FC9">
              <w:rPr>
                <w:b/>
                <w:sz w:val="22"/>
                <w:szCs w:val="22"/>
                <w:lang/>
              </w:rPr>
              <w:t>Пун назив и седиште:______</w:t>
            </w:r>
            <w:r w:rsidR="00DD563B" w:rsidRPr="00DA7FC9">
              <w:rPr>
                <w:b/>
                <w:sz w:val="22"/>
                <w:szCs w:val="22"/>
                <w:lang/>
              </w:rPr>
              <w:t>_</w:t>
            </w:r>
            <w:r w:rsidRPr="00DA7FC9">
              <w:rPr>
                <w:b/>
                <w:sz w:val="22"/>
                <w:szCs w:val="22"/>
                <w:lang/>
              </w:rPr>
              <w:t>____________________________________</w:t>
            </w:r>
          </w:p>
          <w:p w:rsidR="00335508" w:rsidRPr="00DA7FC9" w:rsidRDefault="00335508" w:rsidP="00335508">
            <w:pPr>
              <w:rPr>
                <w:b/>
                <w:sz w:val="22"/>
                <w:szCs w:val="22"/>
                <w:lang/>
              </w:rPr>
            </w:pPr>
            <w:r w:rsidRPr="00DA7FC9">
              <w:rPr>
                <w:b/>
                <w:sz w:val="22"/>
                <w:szCs w:val="22"/>
                <w:lang/>
              </w:rPr>
              <w:t xml:space="preserve">ПИБ:_____________________ </w:t>
            </w:r>
            <w:r w:rsidR="00DD563B" w:rsidRPr="00DA7FC9">
              <w:rPr>
                <w:b/>
                <w:sz w:val="22"/>
                <w:szCs w:val="22"/>
                <w:lang/>
              </w:rPr>
              <w:t xml:space="preserve"> </w:t>
            </w:r>
            <w:r w:rsidRPr="00DA7FC9">
              <w:rPr>
                <w:b/>
                <w:sz w:val="22"/>
                <w:szCs w:val="22"/>
                <w:lang/>
              </w:rPr>
              <w:t>Матични број:______________________</w:t>
            </w:r>
          </w:p>
          <w:p w:rsidR="00335508" w:rsidRPr="00DA7FC9" w:rsidRDefault="00335508" w:rsidP="00335508">
            <w:pPr>
              <w:rPr>
                <w:b/>
                <w:sz w:val="22"/>
                <w:szCs w:val="22"/>
                <w:lang/>
              </w:rPr>
            </w:pPr>
            <w:r w:rsidRPr="00DA7FC9">
              <w:rPr>
                <w:b/>
                <w:sz w:val="22"/>
                <w:szCs w:val="22"/>
                <w:lang/>
              </w:rPr>
              <w:t>Текући рачун:___________</w:t>
            </w:r>
            <w:r w:rsidR="00DD563B" w:rsidRPr="00DA7FC9">
              <w:rPr>
                <w:b/>
                <w:sz w:val="22"/>
                <w:szCs w:val="22"/>
                <w:lang/>
              </w:rPr>
              <w:t>_</w:t>
            </w:r>
            <w:r w:rsidRPr="00DA7FC9">
              <w:rPr>
                <w:b/>
                <w:sz w:val="22"/>
                <w:szCs w:val="22"/>
                <w:lang/>
              </w:rPr>
              <w:t xml:space="preserve">________ код:__________________ </w:t>
            </w:r>
            <w:r w:rsidR="00DD563B" w:rsidRPr="00DA7FC9">
              <w:rPr>
                <w:b/>
                <w:sz w:val="22"/>
                <w:szCs w:val="22"/>
                <w:lang/>
              </w:rPr>
              <w:t>( банкa)</w:t>
            </w:r>
          </w:p>
          <w:p w:rsidR="00335508" w:rsidRPr="00DA7FC9" w:rsidRDefault="00335508" w:rsidP="00335508">
            <w:pPr>
              <w:rPr>
                <w:b/>
                <w:sz w:val="10"/>
                <w:szCs w:val="10"/>
                <w:lang/>
              </w:rPr>
            </w:pPr>
          </w:p>
        </w:tc>
      </w:tr>
      <w:tr w:rsidR="00335508" w:rsidRPr="00DA7FC9" w:rsidTr="00335508">
        <w:tc>
          <w:tcPr>
            <w:tcW w:w="9648" w:type="dxa"/>
            <w:gridSpan w:val="2"/>
            <w:shd w:val="clear" w:color="auto" w:fill="auto"/>
          </w:tcPr>
          <w:p w:rsidR="00335508" w:rsidRPr="00DA7FC9" w:rsidRDefault="00335508" w:rsidP="00335508">
            <w:pPr>
              <w:jc w:val="center"/>
              <w:rPr>
                <w:b/>
                <w:sz w:val="8"/>
                <w:szCs w:val="8"/>
                <w:lang/>
              </w:rPr>
            </w:pPr>
          </w:p>
          <w:p w:rsidR="00DD563B" w:rsidRPr="00DA7FC9" w:rsidRDefault="00DD563B" w:rsidP="00335508">
            <w:pPr>
              <w:jc w:val="center"/>
              <w:rPr>
                <w:b/>
                <w:lang/>
              </w:rPr>
            </w:pPr>
          </w:p>
          <w:p w:rsidR="00335508" w:rsidRPr="00DA7FC9" w:rsidRDefault="00335508" w:rsidP="00335508">
            <w:pPr>
              <w:jc w:val="center"/>
              <w:rPr>
                <w:b/>
                <w:lang/>
              </w:rPr>
            </w:pPr>
            <w:r w:rsidRPr="00DA7FC9">
              <w:rPr>
                <w:b/>
                <w:lang/>
              </w:rPr>
              <w:t>И з д а ј е</w:t>
            </w:r>
          </w:p>
        </w:tc>
      </w:tr>
    </w:tbl>
    <w:p w:rsidR="00335508" w:rsidRPr="00DA7FC9" w:rsidRDefault="00335508" w:rsidP="00335508">
      <w:pPr>
        <w:rPr>
          <w:b/>
          <w:sz w:val="16"/>
          <w:szCs w:val="16"/>
          <w:lang/>
        </w:rPr>
      </w:pPr>
    </w:p>
    <w:p w:rsidR="00335508" w:rsidRPr="00DA7FC9" w:rsidRDefault="00335508" w:rsidP="00335508">
      <w:pPr>
        <w:rPr>
          <w:b/>
          <w:sz w:val="10"/>
          <w:szCs w:val="10"/>
          <w:lang/>
        </w:rPr>
      </w:pPr>
    </w:p>
    <w:p w:rsidR="00335508" w:rsidRPr="00DA7FC9" w:rsidRDefault="00335508" w:rsidP="00335508">
      <w:pPr>
        <w:jc w:val="center"/>
        <w:rPr>
          <w:b/>
          <w:sz w:val="28"/>
          <w:szCs w:val="28"/>
          <w:lang/>
        </w:rPr>
      </w:pPr>
      <w:r w:rsidRPr="00DA7FC9">
        <w:rPr>
          <w:b/>
          <w:sz w:val="28"/>
          <w:szCs w:val="28"/>
          <w:lang/>
        </w:rPr>
        <w:t>МЕНИЧНО ПИСМО – ОВЛАШЋЕЊЕ</w:t>
      </w:r>
    </w:p>
    <w:p w:rsidR="00335508" w:rsidRPr="00DA7FC9" w:rsidRDefault="00335508" w:rsidP="00335508">
      <w:pPr>
        <w:jc w:val="center"/>
        <w:rPr>
          <w:b/>
          <w:sz w:val="20"/>
          <w:szCs w:val="20"/>
          <w:lang/>
        </w:rPr>
      </w:pPr>
      <w:r w:rsidRPr="00DA7FC9">
        <w:rPr>
          <w:b/>
          <w:sz w:val="20"/>
          <w:szCs w:val="20"/>
          <w:lang/>
        </w:rPr>
        <w:t>ЗА КОРИСНИКА БЛАНКО СОЛО МЕНИЦЕ</w:t>
      </w:r>
    </w:p>
    <w:p w:rsidR="00335508" w:rsidRPr="00DA7FC9" w:rsidRDefault="00335508" w:rsidP="00335508">
      <w:pPr>
        <w:rPr>
          <w:b/>
          <w:sz w:val="22"/>
          <w:szCs w:val="22"/>
          <w:lang/>
        </w:rPr>
      </w:pPr>
    </w:p>
    <w:tbl>
      <w:tblPr>
        <w:tblW w:w="0" w:type="auto"/>
        <w:tblLook w:val="01E0"/>
      </w:tblPr>
      <w:tblGrid>
        <w:gridCol w:w="1537"/>
        <w:gridCol w:w="7749"/>
      </w:tblGrid>
      <w:tr w:rsidR="00335508" w:rsidRPr="00DA7FC9" w:rsidTr="00335508">
        <w:tc>
          <w:tcPr>
            <w:tcW w:w="1548" w:type="dxa"/>
            <w:shd w:val="clear" w:color="auto" w:fill="auto"/>
          </w:tcPr>
          <w:p w:rsidR="00335508" w:rsidRPr="00DA7FC9" w:rsidRDefault="00335508" w:rsidP="00335508">
            <w:pPr>
              <w:rPr>
                <w:b/>
                <w:sz w:val="20"/>
                <w:szCs w:val="20"/>
                <w:lang/>
              </w:rPr>
            </w:pPr>
            <w:r w:rsidRPr="00DA7FC9">
              <w:rPr>
                <w:b/>
                <w:sz w:val="20"/>
                <w:szCs w:val="20"/>
                <w:lang/>
              </w:rPr>
              <w:t>КОРИСНИК:</w:t>
            </w:r>
          </w:p>
          <w:p w:rsidR="00335508" w:rsidRPr="00DA7FC9" w:rsidRDefault="00335508" w:rsidP="00335508">
            <w:pPr>
              <w:rPr>
                <w:b/>
                <w:sz w:val="20"/>
                <w:szCs w:val="20"/>
                <w:lang/>
              </w:rPr>
            </w:pPr>
            <w:r w:rsidRPr="00DA7FC9">
              <w:rPr>
                <w:b/>
                <w:sz w:val="20"/>
                <w:szCs w:val="20"/>
                <w:lang/>
              </w:rPr>
              <w:t>(поверилац)</w:t>
            </w:r>
          </w:p>
        </w:tc>
        <w:tc>
          <w:tcPr>
            <w:tcW w:w="8640" w:type="dxa"/>
            <w:shd w:val="clear" w:color="auto" w:fill="auto"/>
          </w:tcPr>
          <w:p w:rsidR="00335508" w:rsidRPr="00DA7FC9" w:rsidRDefault="00335508" w:rsidP="00335508">
            <w:pPr>
              <w:jc w:val="both"/>
              <w:rPr>
                <w:sz w:val="22"/>
                <w:szCs w:val="22"/>
                <w:lang/>
              </w:rPr>
            </w:pPr>
            <w:r w:rsidRPr="00DA7FC9">
              <w:rPr>
                <w:b/>
                <w:sz w:val="22"/>
                <w:szCs w:val="22"/>
                <w:lang/>
              </w:rPr>
              <w:t>Пун назив и седиште:</w:t>
            </w:r>
            <w:r w:rsidRPr="00DA7FC9">
              <w:rPr>
                <w:lang/>
              </w:rPr>
              <w:t xml:space="preserve"> </w:t>
            </w:r>
            <w:r w:rsidRPr="00DA7FC9">
              <w:rPr>
                <w:sz w:val="22"/>
                <w:szCs w:val="22"/>
                <w:lang/>
              </w:rPr>
              <w:t xml:space="preserve">КЛИНИЧКИ ЦЕНТАР ВОЈВОДИНЕ, </w:t>
            </w:r>
          </w:p>
          <w:p w:rsidR="00335508" w:rsidRPr="00DA7FC9" w:rsidRDefault="00335508" w:rsidP="00335508">
            <w:pPr>
              <w:jc w:val="both"/>
              <w:rPr>
                <w:sz w:val="22"/>
                <w:szCs w:val="22"/>
                <w:lang/>
              </w:rPr>
            </w:pPr>
            <w:r w:rsidRPr="00DA7FC9">
              <w:rPr>
                <w:sz w:val="22"/>
                <w:szCs w:val="22"/>
                <w:lang/>
              </w:rPr>
              <w:t>ул. Хајдук Вељкова бр. 1, Нови Сад</w:t>
            </w:r>
          </w:p>
          <w:p w:rsidR="00335508" w:rsidRPr="00DA7FC9" w:rsidRDefault="00335508" w:rsidP="00335508">
            <w:pPr>
              <w:jc w:val="both"/>
              <w:rPr>
                <w:b/>
                <w:sz w:val="22"/>
                <w:szCs w:val="22"/>
                <w:lang/>
              </w:rPr>
            </w:pPr>
            <w:r w:rsidRPr="00DA7FC9">
              <w:rPr>
                <w:b/>
                <w:sz w:val="22"/>
                <w:szCs w:val="22"/>
                <w:lang/>
              </w:rPr>
              <w:t xml:space="preserve">ПИБ: </w:t>
            </w:r>
            <w:r w:rsidRPr="00DA7FC9">
              <w:rPr>
                <w:sz w:val="22"/>
                <w:szCs w:val="22"/>
                <w:lang/>
              </w:rPr>
              <w:t>101696893</w:t>
            </w:r>
            <w:r w:rsidRPr="00DA7FC9">
              <w:rPr>
                <w:b/>
                <w:sz w:val="22"/>
                <w:szCs w:val="22"/>
                <w:lang/>
              </w:rPr>
              <w:t xml:space="preserve"> Матични број:</w:t>
            </w:r>
            <w:r w:rsidRPr="00DA7FC9">
              <w:rPr>
                <w:lang/>
              </w:rPr>
              <w:t xml:space="preserve"> </w:t>
            </w:r>
            <w:r w:rsidRPr="00DA7FC9">
              <w:rPr>
                <w:sz w:val="22"/>
                <w:szCs w:val="22"/>
                <w:lang/>
              </w:rPr>
              <w:t>08664161</w:t>
            </w:r>
          </w:p>
          <w:p w:rsidR="00335508" w:rsidRPr="00DA7FC9" w:rsidRDefault="00335508" w:rsidP="00DD563B">
            <w:pPr>
              <w:jc w:val="both"/>
              <w:rPr>
                <w:b/>
                <w:sz w:val="10"/>
                <w:szCs w:val="10"/>
                <w:lang/>
              </w:rPr>
            </w:pPr>
            <w:r w:rsidRPr="00DA7FC9">
              <w:rPr>
                <w:b/>
                <w:sz w:val="22"/>
                <w:szCs w:val="22"/>
                <w:lang/>
              </w:rPr>
              <w:t xml:space="preserve">Текући рачун: </w:t>
            </w:r>
            <w:r w:rsidRPr="00DA7FC9">
              <w:rPr>
                <w:sz w:val="22"/>
                <w:szCs w:val="22"/>
                <w:lang/>
              </w:rPr>
              <w:t>840-577661-50,</w:t>
            </w:r>
            <w:r w:rsidRPr="00DA7FC9">
              <w:rPr>
                <w:b/>
                <w:sz w:val="22"/>
                <w:szCs w:val="22"/>
                <w:lang/>
              </w:rPr>
              <w:t xml:space="preserve"> код: </w:t>
            </w:r>
            <w:r w:rsidRPr="00DA7FC9">
              <w:rPr>
                <w:sz w:val="22"/>
                <w:szCs w:val="22"/>
                <w:lang/>
              </w:rPr>
              <w:t>Управа за трезор-РС, Мин</w:t>
            </w:r>
            <w:r w:rsidR="00DD563B" w:rsidRPr="00DA7FC9">
              <w:rPr>
                <w:sz w:val="22"/>
                <w:szCs w:val="22"/>
                <w:lang/>
              </w:rPr>
              <w:t>.</w:t>
            </w:r>
            <w:r w:rsidRPr="00DA7FC9">
              <w:rPr>
                <w:sz w:val="22"/>
                <w:szCs w:val="22"/>
                <w:lang/>
              </w:rPr>
              <w:t xml:space="preserve"> финансија</w:t>
            </w:r>
          </w:p>
        </w:tc>
      </w:tr>
    </w:tbl>
    <w:p w:rsidR="00335508" w:rsidRPr="00DA7FC9" w:rsidRDefault="00335508" w:rsidP="00335508">
      <w:pPr>
        <w:rPr>
          <w:b/>
          <w:sz w:val="10"/>
          <w:szCs w:val="10"/>
          <w:lang/>
        </w:rPr>
      </w:pPr>
    </w:p>
    <w:p w:rsidR="00335508" w:rsidRPr="00DA7FC9" w:rsidRDefault="00335508" w:rsidP="00335508">
      <w:pPr>
        <w:jc w:val="both"/>
        <w:rPr>
          <w:sz w:val="22"/>
          <w:szCs w:val="22"/>
          <w:lang/>
        </w:rPr>
      </w:pPr>
    </w:p>
    <w:p w:rsidR="00335508" w:rsidRPr="00DA7FC9" w:rsidRDefault="00335508" w:rsidP="00335508">
      <w:pPr>
        <w:ind w:firstLine="720"/>
        <w:jc w:val="both"/>
        <w:rPr>
          <w:lang/>
        </w:rPr>
      </w:pPr>
      <w:r w:rsidRPr="00DA7FC9">
        <w:rPr>
          <w:lang/>
        </w:rPr>
        <w:t xml:space="preserve">Менични дужник предаје Меничном повериоцу потписану и оверену бланко соло меницу серијског броја _____________________ као средство финансијског обезбеђења </w:t>
      </w:r>
      <w:r w:rsidRPr="00DA7FC9">
        <w:rPr>
          <w:b/>
          <w:lang/>
        </w:rPr>
        <w:t xml:space="preserve">за добро извршење посла </w:t>
      </w:r>
      <w:r w:rsidRPr="00DA7FC9">
        <w:rPr>
          <w:lang/>
        </w:rPr>
        <w:t xml:space="preserve">у вредности од </w:t>
      </w:r>
      <w:r w:rsidRPr="00DA7FC9">
        <w:rPr>
          <w:b/>
          <w:lang/>
        </w:rPr>
        <w:t>10% уговорене вредности без ПДВ</w:t>
      </w:r>
      <w:r w:rsidR="00554341" w:rsidRPr="00DA7FC9">
        <w:rPr>
          <w:b/>
          <w:lang/>
        </w:rPr>
        <w:t>-а</w:t>
      </w:r>
      <w:r w:rsidRPr="00DA7FC9">
        <w:rPr>
          <w:b/>
          <w:lang/>
        </w:rPr>
        <w:t xml:space="preserve">, </w:t>
      </w:r>
      <w:r w:rsidRPr="00DA7FC9">
        <w:rPr>
          <w:lang/>
        </w:rPr>
        <w:t xml:space="preserve">и овлашћује Меничног повериоца да предату меницу може попунити и наплатити до максималног износа од ___________________ динара (словима ____________________________________ динара), по уговору о јавној набавци број </w:t>
      </w:r>
      <w:r w:rsidR="00D51F61" w:rsidRPr="00DA7FC9">
        <w:rPr>
          <w:b/>
          <w:lang/>
        </w:rPr>
        <w:t>305</w:t>
      </w:r>
      <w:r w:rsidRPr="00DA7FC9">
        <w:rPr>
          <w:b/>
          <w:lang/>
        </w:rPr>
        <w:t>-18-</w:t>
      </w:r>
      <w:r w:rsidR="00D51F61" w:rsidRPr="00DA7FC9">
        <w:rPr>
          <w:b/>
          <w:lang/>
        </w:rPr>
        <w:t>О</w:t>
      </w:r>
      <w:r w:rsidRPr="00DA7FC9">
        <w:rPr>
          <w:b/>
          <w:lang/>
        </w:rPr>
        <w:t xml:space="preserve"> </w:t>
      </w:r>
      <w:r w:rsidRPr="00DA7FC9">
        <w:rPr>
          <w:lang/>
        </w:rPr>
        <w:t xml:space="preserve">- </w:t>
      </w:r>
      <w:r w:rsidRPr="00DA7FC9">
        <w:rPr>
          <w:b/>
          <w:lang/>
        </w:rPr>
        <w:t xml:space="preserve">Набавка </w:t>
      </w:r>
      <w:r w:rsidR="00DD563B" w:rsidRPr="00DA7FC9">
        <w:rPr>
          <w:b/>
          <w:lang/>
        </w:rPr>
        <w:t>хистолошких касета за калупљење за потребе Центра за патологију и хистологију</w:t>
      </w:r>
      <w:r w:rsidRPr="00DA7FC9">
        <w:rPr>
          <w:b/>
          <w:noProof/>
          <w:lang/>
        </w:rPr>
        <w:t xml:space="preserve"> Клиничког центра Војводине</w:t>
      </w:r>
      <w:r w:rsidRPr="00DA7FC9">
        <w:rPr>
          <w:lang/>
        </w:rPr>
        <w:t>, уколико као дужник не изврши уговорене обавезе у предвиђеном року.</w:t>
      </w:r>
    </w:p>
    <w:p w:rsidR="00335508" w:rsidRPr="00DA7FC9" w:rsidRDefault="00335508" w:rsidP="00335508">
      <w:pPr>
        <w:ind w:firstLine="720"/>
        <w:jc w:val="both"/>
        <w:rPr>
          <w:lang/>
        </w:rPr>
      </w:pPr>
      <w:r w:rsidRPr="00DA7FC9">
        <w:rPr>
          <w:lang/>
        </w:rPr>
        <w:t>Рок важности менице и меничног овлашћења је 30 дана дужи од дана рока за коначно извршење обавеза за које се меница и менично овлашћење издаје.</w:t>
      </w:r>
    </w:p>
    <w:p w:rsidR="00335508" w:rsidRPr="00DA7FC9" w:rsidRDefault="00335508" w:rsidP="00335508">
      <w:pPr>
        <w:ind w:firstLine="720"/>
        <w:jc w:val="both"/>
        <w:rPr>
          <w:lang/>
        </w:rPr>
      </w:pPr>
      <w:r w:rsidRPr="00DA7FC9">
        <w:rPr>
          <w:lang/>
        </w:rPr>
        <w:t>Меница и менично овлашћење су важећи и у случају да у току трајања реализације наведеног уговора дође до: промена лица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335508" w:rsidRPr="00DA7FC9" w:rsidRDefault="00335508" w:rsidP="00335508">
      <w:pPr>
        <w:ind w:firstLine="720"/>
        <w:jc w:val="both"/>
        <w:rPr>
          <w:lang/>
        </w:rPr>
      </w:pPr>
      <w:r w:rsidRPr="00DA7FC9">
        <w:rPr>
          <w:lang/>
        </w:rPr>
        <w:t>Дужник се одриче права на повлачење овог овлашћења, на стављање приговора на задужење и на сторнирање задужења по овом основу за наплату.</w:t>
      </w:r>
    </w:p>
    <w:p w:rsidR="00335508" w:rsidRPr="00DA7FC9" w:rsidRDefault="00335508" w:rsidP="00335508">
      <w:pPr>
        <w:jc w:val="both"/>
        <w:rPr>
          <w:color w:val="FF0000"/>
          <w:sz w:val="16"/>
          <w:szCs w:val="16"/>
          <w:lang/>
        </w:rPr>
      </w:pPr>
    </w:p>
    <w:p w:rsidR="00335508" w:rsidRPr="00DA7FC9" w:rsidRDefault="00335508" w:rsidP="00335508">
      <w:pPr>
        <w:jc w:val="both"/>
        <w:rPr>
          <w:b/>
          <w:sz w:val="22"/>
          <w:szCs w:val="22"/>
          <w:lang/>
        </w:rPr>
      </w:pPr>
      <w:r w:rsidRPr="00DA7FC9">
        <w:rPr>
          <w:b/>
          <w:sz w:val="22"/>
          <w:szCs w:val="22"/>
          <w:lang/>
        </w:rPr>
        <w:t>Прилог:</w:t>
      </w:r>
      <w:r w:rsidRPr="00DA7FC9">
        <w:rPr>
          <w:sz w:val="22"/>
          <w:szCs w:val="22"/>
          <w:lang/>
        </w:rPr>
        <w:t xml:space="preserve"> </w:t>
      </w:r>
      <w:r w:rsidRPr="00DA7FC9">
        <w:rPr>
          <w:b/>
          <w:sz w:val="22"/>
          <w:szCs w:val="22"/>
          <w:lang/>
        </w:rPr>
        <w:t>- меница серијски број _____________________</w:t>
      </w:r>
    </w:p>
    <w:p w:rsidR="00335508" w:rsidRPr="00DA7FC9" w:rsidRDefault="00335508" w:rsidP="00335508">
      <w:pPr>
        <w:jc w:val="both"/>
        <w:rPr>
          <w:b/>
          <w:sz w:val="22"/>
          <w:szCs w:val="22"/>
          <w:lang/>
        </w:rPr>
      </w:pPr>
      <w:r w:rsidRPr="00DA7FC9">
        <w:rPr>
          <w:b/>
          <w:sz w:val="22"/>
          <w:szCs w:val="22"/>
          <w:lang/>
        </w:rPr>
        <w:t xml:space="preserve">              </w:t>
      </w:r>
      <w:r w:rsidR="008823E5" w:rsidRPr="00DA7FC9">
        <w:rPr>
          <w:b/>
          <w:sz w:val="22"/>
          <w:szCs w:val="22"/>
          <w:lang/>
        </w:rPr>
        <w:t xml:space="preserve">  </w:t>
      </w:r>
      <w:r w:rsidRPr="00DA7FC9">
        <w:rPr>
          <w:b/>
          <w:sz w:val="22"/>
          <w:szCs w:val="22"/>
          <w:lang/>
        </w:rPr>
        <w:t>- картон депонованих потписа</w:t>
      </w:r>
    </w:p>
    <w:p w:rsidR="00335508" w:rsidRPr="00DA7FC9" w:rsidRDefault="00335508" w:rsidP="00335508">
      <w:pPr>
        <w:jc w:val="both"/>
        <w:rPr>
          <w:b/>
          <w:sz w:val="22"/>
          <w:szCs w:val="22"/>
          <w:lang/>
        </w:rPr>
      </w:pPr>
      <w:r w:rsidRPr="00DA7FC9">
        <w:rPr>
          <w:b/>
          <w:sz w:val="22"/>
          <w:szCs w:val="22"/>
          <w:lang/>
        </w:rPr>
        <w:t xml:space="preserve">             </w:t>
      </w:r>
      <w:r w:rsidR="008823E5" w:rsidRPr="00DA7FC9">
        <w:rPr>
          <w:b/>
          <w:sz w:val="22"/>
          <w:szCs w:val="22"/>
          <w:lang/>
        </w:rPr>
        <w:t xml:space="preserve">   </w:t>
      </w:r>
      <w:r w:rsidRPr="00DA7FC9">
        <w:rPr>
          <w:b/>
          <w:sz w:val="22"/>
          <w:szCs w:val="22"/>
          <w:lang/>
        </w:rPr>
        <w:t>- оверени потиси лица овлашћених за заступање</w:t>
      </w:r>
    </w:p>
    <w:p w:rsidR="00335508" w:rsidRPr="00DA7FC9" w:rsidRDefault="00335508" w:rsidP="00335508">
      <w:pPr>
        <w:jc w:val="both"/>
        <w:rPr>
          <w:b/>
          <w:sz w:val="22"/>
          <w:szCs w:val="22"/>
          <w:lang/>
        </w:rPr>
      </w:pPr>
      <w:r w:rsidRPr="00DA7FC9">
        <w:rPr>
          <w:b/>
          <w:sz w:val="22"/>
          <w:szCs w:val="22"/>
          <w:lang/>
        </w:rPr>
        <w:t xml:space="preserve">              </w:t>
      </w:r>
      <w:r w:rsidR="008823E5" w:rsidRPr="00DA7FC9">
        <w:rPr>
          <w:b/>
          <w:sz w:val="22"/>
          <w:szCs w:val="22"/>
          <w:lang/>
        </w:rPr>
        <w:t xml:space="preserve">  </w:t>
      </w:r>
      <w:r w:rsidRPr="00DA7FC9">
        <w:rPr>
          <w:b/>
          <w:sz w:val="22"/>
          <w:szCs w:val="22"/>
          <w:lang/>
        </w:rPr>
        <w:t>- захтев за регистрацију меница</w:t>
      </w:r>
    </w:p>
    <w:tbl>
      <w:tblPr>
        <w:tblW w:w="9828" w:type="dxa"/>
        <w:tblLook w:val="01E0"/>
      </w:tblPr>
      <w:tblGrid>
        <w:gridCol w:w="4140"/>
        <w:gridCol w:w="288"/>
        <w:gridCol w:w="1260"/>
        <w:gridCol w:w="4140"/>
      </w:tblGrid>
      <w:tr w:rsidR="00335508" w:rsidRPr="00DA7FC9" w:rsidTr="00335508">
        <w:trPr>
          <w:gridAfter w:val="3"/>
          <w:wAfter w:w="5688" w:type="dxa"/>
        </w:trPr>
        <w:tc>
          <w:tcPr>
            <w:tcW w:w="4140" w:type="dxa"/>
            <w:shd w:val="clear" w:color="auto" w:fill="auto"/>
          </w:tcPr>
          <w:p w:rsidR="00335508" w:rsidRPr="00DA7FC9" w:rsidRDefault="00335508" w:rsidP="00335508">
            <w:pPr>
              <w:rPr>
                <w:b/>
                <w:sz w:val="22"/>
                <w:szCs w:val="22"/>
                <w:lang/>
              </w:rPr>
            </w:pPr>
          </w:p>
        </w:tc>
      </w:tr>
      <w:tr w:rsidR="00335508" w:rsidRPr="00DA7FC9" w:rsidTr="00335508">
        <w:tc>
          <w:tcPr>
            <w:tcW w:w="4428" w:type="dxa"/>
            <w:gridSpan w:val="2"/>
            <w:shd w:val="clear" w:color="auto" w:fill="auto"/>
          </w:tcPr>
          <w:p w:rsidR="00335508" w:rsidRPr="00DA7FC9" w:rsidRDefault="00335508" w:rsidP="00335508">
            <w:pPr>
              <w:jc w:val="both"/>
              <w:rPr>
                <w:b/>
                <w:sz w:val="22"/>
                <w:szCs w:val="22"/>
                <w:lang/>
              </w:rPr>
            </w:pPr>
          </w:p>
        </w:tc>
        <w:tc>
          <w:tcPr>
            <w:tcW w:w="1260" w:type="dxa"/>
            <w:shd w:val="clear" w:color="auto" w:fill="auto"/>
          </w:tcPr>
          <w:p w:rsidR="00335508" w:rsidRPr="00DA7FC9" w:rsidRDefault="00335508" w:rsidP="00335508">
            <w:pPr>
              <w:jc w:val="both"/>
              <w:rPr>
                <w:b/>
                <w:sz w:val="22"/>
                <w:szCs w:val="22"/>
                <w:lang/>
              </w:rPr>
            </w:pPr>
          </w:p>
        </w:tc>
        <w:tc>
          <w:tcPr>
            <w:tcW w:w="4140" w:type="dxa"/>
            <w:shd w:val="clear" w:color="auto" w:fill="auto"/>
          </w:tcPr>
          <w:p w:rsidR="00335508" w:rsidRPr="00DA7FC9" w:rsidRDefault="00335508" w:rsidP="00335508">
            <w:pPr>
              <w:jc w:val="center"/>
              <w:rPr>
                <w:b/>
                <w:sz w:val="22"/>
                <w:szCs w:val="22"/>
                <w:lang/>
              </w:rPr>
            </w:pPr>
          </w:p>
        </w:tc>
      </w:tr>
      <w:tr w:rsidR="00335508" w:rsidRPr="00DA7FC9" w:rsidTr="00335508">
        <w:trPr>
          <w:trHeight w:val="212"/>
        </w:trPr>
        <w:tc>
          <w:tcPr>
            <w:tcW w:w="4428" w:type="dxa"/>
            <w:gridSpan w:val="2"/>
            <w:shd w:val="clear" w:color="auto" w:fill="auto"/>
          </w:tcPr>
          <w:p w:rsidR="00335508" w:rsidRPr="00DA7FC9" w:rsidRDefault="00335508" w:rsidP="00335508">
            <w:pPr>
              <w:jc w:val="center"/>
              <w:rPr>
                <w:b/>
                <w:sz w:val="22"/>
                <w:szCs w:val="22"/>
                <w:lang/>
              </w:rPr>
            </w:pPr>
            <w:r w:rsidRPr="00DA7FC9">
              <w:rPr>
                <w:b/>
                <w:sz w:val="22"/>
                <w:szCs w:val="22"/>
                <w:lang/>
              </w:rPr>
              <w:t>Место и датум издавања Овлашћења:</w:t>
            </w:r>
          </w:p>
        </w:tc>
        <w:tc>
          <w:tcPr>
            <w:tcW w:w="1260" w:type="dxa"/>
            <w:shd w:val="clear" w:color="auto" w:fill="auto"/>
          </w:tcPr>
          <w:p w:rsidR="00335508" w:rsidRPr="00DA7FC9" w:rsidRDefault="00335508" w:rsidP="00335508">
            <w:pPr>
              <w:jc w:val="both"/>
              <w:rPr>
                <w:b/>
                <w:sz w:val="22"/>
                <w:szCs w:val="22"/>
                <w:lang/>
              </w:rPr>
            </w:pPr>
          </w:p>
        </w:tc>
        <w:tc>
          <w:tcPr>
            <w:tcW w:w="4140" w:type="dxa"/>
            <w:shd w:val="clear" w:color="auto" w:fill="auto"/>
          </w:tcPr>
          <w:p w:rsidR="00335508" w:rsidRPr="00DA7FC9" w:rsidRDefault="00335508" w:rsidP="00335508">
            <w:pPr>
              <w:jc w:val="center"/>
              <w:rPr>
                <w:b/>
                <w:sz w:val="22"/>
                <w:szCs w:val="22"/>
                <w:lang/>
              </w:rPr>
            </w:pPr>
          </w:p>
        </w:tc>
      </w:tr>
      <w:tr w:rsidR="00335508" w:rsidRPr="00DA7FC9" w:rsidTr="00335508">
        <w:tc>
          <w:tcPr>
            <w:tcW w:w="4428" w:type="dxa"/>
            <w:gridSpan w:val="2"/>
            <w:tcBorders>
              <w:bottom w:val="single" w:sz="4" w:space="0" w:color="auto"/>
            </w:tcBorders>
            <w:shd w:val="clear" w:color="auto" w:fill="auto"/>
          </w:tcPr>
          <w:p w:rsidR="00335508" w:rsidRPr="00DA7FC9" w:rsidRDefault="00335508" w:rsidP="00335508">
            <w:pPr>
              <w:rPr>
                <w:sz w:val="22"/>
                <w:szCs w:val="22"/>
                <w:lang/>
              </w:rPr>
            </w:pPr>
          </w:p>
        </w:tc>
        <w:tc>
          <w:tcPr>
            <w:tcW w:w="1260" w:type="dxa"/>
            <w:shd w:val="clear" w:color="auto" w:fill="auto"/>
          </w:tcPr>
          <w:p w:rsidR="00335508" w:rsidRPr="00DA7FC9" w:rsidRDefault="00335508" w:rsidP="00335508">
            <w:pPr>
              <w:jc w:val="both"/>
              <w:rPr>
                <w:b/>
                <w:sz w:val="22"/>
                <w:szCs w:val="22"/>
                <w:lang/>
              </w:rPr>
            </w:pPr>
          </w:p>
        </w:tc>
        <w:tc>
          <w:tcPr>
            <w:tcW w:w="4140" w:type="dxa"/>
            <w:shd w:val="clear" w:color="auto" w:fill="auto"/>
          </w:tcPr>
          <w:p w:rsidR="00335508" w:rsidRPr="00DA7FC9" w:rsidRDefault="00335508" w:rsidP="00335508">
            <w:pPr>
              <w:rPr>
                <w:b/>
                <w:sz w:val="22"/>
                <w:szCs w:val="22"/>
                <w:lang/>
              </w:rPr>
            </w:pPr>
          </w:p>
          <w:p w:rsidR="00335508" w:rsidRPr="00DA7FC9" w:rsidRDefault="00335508" w:rsidP="00335508">
            <w:pPr>
              <w:rPr>
                <w:b/>
                <w:sz w:val="22"/>
                <w:szCs w:val="22"/>
                <w:lang/>
              </w:rPr>
            </w:pPr>
            <w:r w:rsidRPr="00DA7FC9">
              <w:rPr>
                <w:b/>
                <w:sz w:val="22"/>
                <w:szCs w:val="22"/>
                <w:lang/>
              </w:rPr>
              <w:t>ДУЖНИК – ИЗДАВАЛАЦ МЕНИЦЕ</w:t>
            </w:r>
          </w:p>
        </w:tc>
      </w:tr>
      <w:tr w:rsidR="00335508" w:rsidRPr="00DA7FC9" w:rsidTr="00335508">
        <w:tc>
          <w:tcPr>
            <w:tcW w:w="4428" w:type="dxa"/>
            <w:gridSpan w:val="2"/>
            <w:tcBorders>
              <w:top w:val="single" w:sz="4" w:space="0" w:color="auto"/>
            </w:tcBorders>
            <w:shd w:val="clear" w:color="auto" w:fill="auto"/>
          </w:tcPr>
          <w:p w:rsidR="00335508" w:rsidRPr="00DA7FC9" w:rsidRDefault="00335508" w:rsidP="00335508">
            <w:pPr>
              <w:jc w:val="both"/>
              <w:rPr>
                <w:b/>
                <w:sz w:val="22"/>
                <w:szCs w:val="22"/>
                <w:lang/>
              </w:rPr>
            </w:pPr>
          </w:p>
        </w:tc>
        <w:tc>
          <w:tcPr>
            <w:tcW w:w="1260" w:type="dxa"/>
            <w:shd w:val="clear" w:color="auto" w:fill="auto"/>
          </w:tcPr>
          <w:p w:rsidR="00335508" w:rsidRPr="00DA7FC9" w:rsidRDefault="00335508" w:rsidP="00335508">
            <w:pPr>
              <w:jc w:val="right"/>
              <w:rPr>
                <w:sz w:val="22"/>
                <w:szCs w:val="22"/>
                <w:lang/>
              </w:rPr>
            </w:pPr>
          </w:p>
          <w:p w:rsidR="00335508" w:rsidRPr="00DA7FC9" w:rsidRDefault="00335508" w:rsidP="00335508">
            <w:pPr>
              <w:jc w:val="right"/>
              <w:rPr>
                <w:sz w:val="22"/>
                <w:szCs w:val="22"/>
                <w:lang/>
              </w:rPr>
            </w:pPr>
            <w:r w:rsidRPr="00DA7FC9">
              <w:rPr>
                <w:sz w:val="22"/>
                <w:szCs w:val="22"/>
                <w:lang/>
              </w:rPr>
              <w:t xml:space="preserve">МП </w:t>
            </w:r>
          </w:p>
        </w:tc>
        <w:tc>
          <w:tcPr>
            <w:tcW w:w="4140" w:type="dxa"/>
            <w:tcBorders>
              <w:bottom w:val="single" w:sz="4" w:space="0" w:color="auto"/>
            </w:tcBorders>
            <w:shd w:val="clear" w:color="auto" w:fill="auto"/>
          </w:tcPr>
          <w:p w:rsidR="00335508" w:rsidRPr="00DA7FC9" w:rsidRDefault="00335508" w:rsidP="00335508">
            <w:pPr>
              <w:jc w:val="center"/>
              <w:rPr>
                <w:b/>
                <w:sz w:val="22"/>
                <w:szCs w:val="22"/>
                <w:lang/>
              </w:rPr>
            </w:pPr>
          </w:p>
        </w:tc>
      </w:tr>
      <w:tr w:rsidR="00335508" w:rsidRPr="00DA7FC9" w:rsidTr="00335508">
        <w:tc>
          <w:tcPr>
            <w:tcW w:w="4428" w:type="dxa"/>
            <w:gridSpan w:val="2"/>
            <w:shd w:val="clear" w:color="auto" w:fill="auto"/>
          </w:tcPr>
          <w:p w:rsidR="00335508" w:rsidRPr="00DA7FC9" w:rsidRDefault="00335508" w:rsidP="00335508">
            <w:pPr>
              <w:jc w:val="both"/>
              <w:rPr>
                <w:b/>
                <w:sz w:val="22"/>
                <w:szCs w:val="22"/>
                <w:lang/>
              </w:rPr>
            </w:pPr>
          </w:p>
        </w:tc>
        <w:tc>
          <w:tcPr>
            <w:tcW w:w="1260" w:type="dxa"/>
            <w:shd w:val="clear" w:color="auto" w:fill="auto"/>
          </w:tcPr>
          <w:p w:rsidR="00335508" w:rsidRPr="00DA7FC9" w:rsidRDefault="00335508" w:rsidP="00335508">
            <w:pPr>
              <w:jc w:val="both"/>
              <w:rPr>
                <w:b/>
                <w:sz w:val="22"/>
                <w:szCs w:val="22"/>
                <w:lang/>
              </w:rPr>
            </w:pPr>
          </w:p>
        </w:tc>
        <w:tc>
          <w:tcPr>
            <w:tcW w:w="4140" w:type="dxa"/>
            <w:tcBorders>
              <w:top w:val="single" w:sz="4" w:space="0" w:color="auto"/>
            </w:tcBorders>
            <w:shd w:val="clear" w:color="auto" w:fill="auto"/>
          </w:tcPr>
          <w:p w:rsidR="00335508" w:rsidRPr="00DA7FC9" w:rsidRDefault="00335508" w:rsidP="00335508">
            <w:pPr>
              <w:jc w:val="center"/>
              <w:rPr>
                <w:sz w:val="22"/>
                <w:szCs w:val="22"/>
                <w:lang/>
              </w:rPr>
            </w:pPr>
            <w:r w:rsidRPr="00DA7FC9">
              <w:rPr>
                <w:sz w:val="22"/>
                <w:szCs w:val="22"/>
                <w:lang/>
              </w:rPr>
              <w:t>Потпис овлашћеног лица</w:t>
            </w:r>
          </w:p>
        </w:tc>
      </w:tr>
    </w:tbl>
    <w:p w:rsidR="00335508" w:rsidRPr="00DA7FC9" w:rsidRDefault="00335508" w:rsidP="009145A0">
      <w:pPr>
        <w:rPr>
          <w:noProof/>
          <w:lang/>
        </w:rPr>
      </w:pPr>
    </w:p>
    <w:sectPr w:rsidR="00335508" w:rsidRPr="00DA7FC9" w:rsidSect="00E05332">
      <w:pgSz w:w="11906" w:h="16838"/>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4A55" w:rsidRDefault="00B04A55">
      <w:r>
        <w:separator/>
      </w:r>
    </w:p>
  </w:endnote>
  <w:endnote w:type="continuationSeparator" w:id="0">
    <w:p w:rsidR="00B04A55" w:rsidRDefault="00B04A5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EE"/>
    <w:family w:val="auto"/>
    <w:pitch w:val="variable"/>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TimesNewRomanPS-BoldMT">
    <w:altName w:val="Times New Roman"/>
    <w:charset w:val="EE"/>
    <w:family w:val="auto"/>
    <w:pitch w:val="variable"/>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4A55" w:rsidRDefault="004F1759" w:rsidP="00092A9E">
    <w:pPr>
      <w:pStyle w:val="Footer"/>
      <w:framePr w:wrap="around" w:vAnchor="text" w:hAnchor="margin" w:xAlign="right" w:y="1"/>
      <w:rPr>
        <w:rStyle w:val="PageNumber"/>
      </w:rPr>
    </w:pPr>
    <w:r>
      <w:rPr>
        <w:rStyle w:val="PageNumber"/>
      </w:rPr>
      <w:fldChar w:fldCharType="begin"/>
    </w:r>
    <w:r w:rsidR="00B04A55">
      <w:rPr>
        <w:rStyle w:val="PageNumber"/>
      </w:rPr>
      <w:instrText xml:space="preserve">PAGE  </w:instrText>
    </w:r>
    <w:r>
      <w:rPr>
        <w:rStyle w:val="PageNumber"/>
      </w:rPr>
      <w:fldChar w:fldCharType="end"/>
    </w:r>
  </w:p>
  <w:p w:rsidR="00B04A55" w:rsidRDefault="00B04A55" w:rsidP="00E161CE">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11655108"/>
      <w:docPartObj>
        <w:docPartGallery w:val="Page Numbers (Bottom of Page)"/>
        <w:docPartUnique/>
      </w:docPartObj>
    </w:sdtPr>
    <w:sdtContent>
      <w:sdt>
        <w:sdtPr>
          <w:id w:val="-1769616900"/>
          <w:docPartObj>
            <w:docPartGallery w:val="Page Numbers (Top of Page)"/>
            <w:docPartUnique/>
          </w:docPartObj>
        </w:sdtPr>
        <w:sdtContent>
          <w:p w:rsidR="00B04A55" w:rsidRDefault="004F1759">
            <w:pPr>
              <w:pStyle w:val="Footer"/>
              <w:jc w:val="right"/>
            </w:pPr>
            <w:r>
              <w:rPr>
                <w:b/>
                <w:bCs/>
              </w:rPr>
              <w:fldChar w:fldCharType="begin"/>
            </w:r>
            <w:r w:rsidR="00B04A55">
              <w:rPr>
                <w:b/>
                <w:bCs/>
              </w:rPr>
              <w:instrText xml:space="preserve"> PAGE </w:instrText>
            </w:r>
            <w:r>
              <w:rPr>
                <w:b/>
                <w:bCs/>
              </w:rPr>
              <w:fldChar w:fldCharType="separate"/>
            </w:r>
            <w:r w:rsidR="00DA7FC9">
              <w:rPr>
                <w:b/>
                <w:bCs/>
                <w:noProof/>
              </w:rPr>
              <w:t>31</w:t>
            </w:r>
            <w:r>
              <w:rPr>
                <w:b/>
                <w:bCs/>
              </w:rPr>
              <w:fldChar w:fldCharType="end"/>
            </w:r>
            <w:r w:rsidR="00B04A55">
              <w:t xml:space="preserve"> / </w:t>
            </w:r>
            <w:r>
              <w:rPr>
                <w:b/>
                <w:bCs/>
              </w:rPr>
              <w:fldChar w:fldCharType="begin"/>
            </w:r>
            <w:r w:rsidR="00B04A55">
              <w:rPr>
                <w:b/>
                <w:bCs/>
              </w:rPr>
              <w:instrText xml:space="preserve"> NUMPAGES  </w:instrText>
            </w:r>
            <w:r>
              <w:rPr>
                <w:b/>
                <w:bCs/>
              </w:rPr>
              <w:fldChar w:fldCharType="separate"/>
            </w:r>
            <w:r w:rsidR="00DA7FC9">
              <w:rPr>
                <w:b/>
                <w:bCs/>
                <w:noProof/>
              </w:rPr>
              <w:t>31</w:t>
            </w:r>
            <w:r>
              <w:rPr>
                <w:b/>
                <w:bCs/>
              </w:rPr>
              <w:fldChar w:fldCharType="end"/>
            </w:r>
          </w:p>
        </w:sdtContent>
      </w:sdt>
    </w:sdtContent>
  </w:sdt>
  <w:p w:rsidR="00B04A55" w:rsidRPr="00CF2211" w:rsidRDefault="00B04A55" w:rsidP="006F5E85">
    <w:pPr>
      <w:pStyle w:val="Footer"/>
      <w:ind w:right="360"/>
      <w:jc w:val="right"/>
      <w:rPr>
        <w:noProof/>
        <w:lang w:val="sr-Cyrl-C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4A55" w:rsidRDefault="00B04A55">
      <w:r>
        <w:separator/>
      </w:r>
    </w:p>
  </w:footnote>
  <w:footnote w:type="continuationSeparator" w:id="0">
    <w:p w:rsidR="00B04A55" w:rsidRDefault="00B04A5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4A55" w:rsidRPr="00884492" w:rsidRDefault="00B04A55" w:rsidP="002D5B2C">
    <w:pPr>
      <w:jc w:val="both"/>
      <w:rPr>
        <w:bCs/>
        <w:noProof/>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5">
    <w:nsid w:val="01DF0182"/>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6">
    <w:nsid w:val="09203DFE"/>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7">
    <w:nsid w:val="0AA04F35"/>
    <w:multiLevelType w:val="hybridMultilevel"/>
    <w:tmpl w:val="4746AE20"/>
    <w:lvl w:ilvl="0" w:tplc="FEA47F2C">
      <w:start w:val="5"/>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8">
    <w:nsid w:val="0ADD7B19"/>
    <w:multiLevelType w:val="hybridMultilevel"/>
    <w:tmpl w:val="69A454A8"/>
    <w:lvl w:ilvl="0" w:tplc="404AC1F0">
      <w:start w:val="1"/>
      <w:numFmt w:val="decimal"/>
      <w:lvlText w:val="%1."/>
      <w:lvlJc w:val="left"/>
      <w:pPr>
        <w:ind w:left="360" w:hanging="360"/>
      </w:pPr>
      <w:rPr>
        <w:rFonts w:hint="default"/>
        <w:b w:val="0"/>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9">
    <w:nsid w:val="0CA42DE2"/>
    <w:multiLevelType w:val="hybridMultilevel"/>
    <w:tmpl w:val="082E2038"/>
    <w:lvl w:ilvl="0" w:tplc="0409000F">
      <w:start w:val="1"/>
      <w:numFmt w:val="decimal"/>
      <w:lvlText w:val="%1."/>
      <w:lvlJc w:val="left"/>
      <w:pPr>
        <w:ind w:left="1287"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0D4955A4"/>
    <w:multiLevelType w:val="hybridMultilevel"/>
    <w:tmpl w:val="9A8A154A"/>
    <w:lvl w:ilvl="0" w:tplc="5D563542">
      <w:start w:val="13"/>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D9B2191"/>
    <w:multiLevelType w:val="hybridMultilevel"/>
    <w:tmpl w:val="A5CE7302"/>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12">
    <w:nsid w:val="100076AE"/>
    <w:multiLevelType w:val="hybridMultilevel"/>
    <w:tmpl w:val="A3D0CB48"/>
    <w:lvl w:ilvl="0" w:tplc="A3B85912">
      <w:start w:val="1"/>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3">
    <w:nsid w:val="10A83AAD"/>
    <w:multiLevelType w:val="hybridMultilevel"/>
    <w:tmpl w:val="2D7AF846"/>
    <w:lvl w:ilvl="0" w:tplc="0F743AF4">
      <w:start w:val="13"/>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nsid w:val="16AF799B"/>
    <w:multiLevelType w:val="hybridMultilevel"/>
    <w:tmpl w:val="1AAEE0C8"/>
    <w:lvl w:ilvl="0" w:tplc="241A000F">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16">
    <w:nsid w:val="17ED12B5"/>
    <w:multiLevelType w:val="hybridMultilevel"/>
    <w:tmpl w:val="1304FB08"/>
    <w:lvl w:ilvl="0" w:tplc="FEA47F2C">
      <w:start w:val="5"/>
      <w:numFmt w:val="bullet"/>
      <w:lvlText w:val="-"/>
      <w:lvlJc w:val="left"/>
      <w:pPr>
        <w:ind w:left="1428" w:hanging="360"/>
      </w:pPr>
      <w:rPr>
        <w:rFonts w:ascii="Times New Roman" w:eastAsia="Times New Roman" w:hAnsi="Times New Roman" w:cs="Times New Roman" w:hint="default"/>
      </w:rPr>
    </w:lvl>
    <w:lvl w:ilvl="1" w:tplc="241A0003" w:tentative="1">
      <w:start w:val="1"/>
      <w:numFmt w:val="bullet"/>
      <w:lvlText w:val="o"/>
      <w:lvlJc w:val="left"/>
      <w:pPr>
        <w:ind w:left="2148" w:hanging="360"/>
      </w:pPr>
      <w:rPr>
        <w:rFonts w:ascii="Courier New" w:hAnsi="Courier New" w:cs="Courier New" w:hint="default"/>
      </w:rPr>
    </w:lvl>
    <w:lvl w:ilvl="2" w:tplc="241A0005" w:tentative="1">
      <w:start w:val="1"/>
      <w:numFmt w:val="bullet"/>
      <w:lvlText w:val=""/>
      <w:lvlJc w:val="left"/>
      <w:pPr>
        <w:ind w:left="2868" w:hanging="360"/>
      </w:pPr>
      <w:rPr>
        <w:rFonts w:ascii="Wingdings" w:hAnsi="Wingdings" w:hint="default"/>
      </w:rPr>
    </w:lvl>
    <w:lvl w:ilvl="3" w:tplc="241A0001" w:tentative="1">
      <w:start w:val="1"/>
      <w:numFmt w:val="bullet"/>
      <w:lvlText w:val=""/>
      <w:lvlJc w:val="left"/>
      <w:pPr>
        <w:ind w:left="3588" w:hanging="360"/>
      </w:pPr>
      <w:rPr>
        <w:rFonts w:ascii="Symbol" w:hAnsi="Symbol" w:hint="default"/>
      </w:rPr>
    </w:lvl>
    <w:lvl w:ilvl="4" w:tplc="241A0003" w:tentative="1">
      <w:start w:val="1"/>
      <w:numFmt w:val="bullet"/>
      <w:lvlText w:val="o"/>
      <w:lvlJc w:val="left"/>
      <w:pPr>
        <w:ind w:left="4308" w:hanging="360"/>
      </w:pPr>
      <w:rPr>
        <w:rFonts w:ascii="Courier New" w:hAnsi="Courier New" w:cs="Courier New" w:hint="default"/>
      </w:rPr>
    </w:lvl>
    <w:lvl w:ilvl="5" w:tplc="241A0005" w:tentative="1">
      <w:start w:val="1"/>
      <w:numFmt w:val="bullet"/>
      <w:lvlText w:val=""/>
      <w:lvlJc w:val="left"/>
      <w:pPr>
        <w:ind w:left="5028" w:hanging="360"/>
      </w:pPr>
      <w:rPr>
        <w:rFonts w:ascii="Wingdings" w:hAnsi="Wingdings" w:hint="default"/>
      </w:rPr>
    </w:lvl>
    <w:lvl w:ilvl="6" w:tplc="241A0001" w:tentative="1">
      <w:start w:val="1"/>
      <w:numFmt w:val="bullet"/>
      <w:lvlText w:val=""/>
      <w:lvlJc w:val="left"/>
      <w:pPr>
        <w:ind w:left="5748" w:hanging="360"/>
      </w:pPr>
      <w:rPr>
        <w:rFonts w:ascii="Symbol" w:hAnsi="Symbol" w:hint="default"/>
      </w:rPr>
    </w:lvl>
    <w:lvl w:ilvl="7" w:tplc="241A0003" w:tentative="1">
      <w:start w:val="1"/>
      <w:numFmt w:val="bullet"/>
      <w:lvlText w:val="o"/>
      <w:lvlJc w:val="left"/>
      <w:pPr>
        <w:ind w:left="6468" w:hanging="360"/>
      </w:pPr>
      <w:rPr>
        <w:rFonts w:ascii="Courier New" w:hAnsi="Courier New" w:cs="Courier New" w:hint="default"/>
      </w:rPr>
    </w:lvl>
    <w:lvl w:ilvl="8" w:tplc="241A0005" w:tentative="1">
      <w:start w:val="1"/>
      <w:numFmt w:val="bullet"/>
      <w:lvlText w:val=""/>
      <w:lvlJc w:val="left"/>
      <w:pPr>
        <w:ind w:left="7188" w:hanging="360"/>
      </w:pPr>
      <w:rPr>
        <w:rFonts w:ascii="Wingdings" w:hAnsi="Wingdings" w:hint="default"/>
      </w:rPr>
    </w:lvl>
  </w:abstractNum>
  <w:abstractNum w:abstractNumId="17">
    <w:nsid w:val="1F441D34"/>
    <w:multiLevelType w:val="hybridMultilevel"/>
    <w:tmpl w:val="3CE6D89C"/>
    <w:lvl w:ilvl="0" w:tplc="5AA617B8">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F4C5FC4"/>
    <w:multiLevelType w:val="hybridMultilevel"/>
    <w:tmpl w:val="FCDE7338"/>
    <w:lvl w:ilvl="0" w:tplc="AA80735E">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2764B60"/>
    <w:multiLevelType w:val="hybridMultilevel"/>
    <w:tmpl w:val="F1AA8AA2"/>
    <w:lvl w:ilvl="0" w:tplc="D80CFA5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261F1B2D"/>
    <w:multiLevelType w:val="hybridMultilevel"/>
    <w:tmpl w:val="A3CEA588"/>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1">
    <w:nsid w:val="27900B71"/>
    <w:multiLevelType w:val="hybridMultilevel"/>
    <w:tmpl w:val="F29E2A9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283A60D9"/>
    <w:multiLevelType w:val="hybridMultilevel"/>
    <w:tmpl w:val="FA90EC62"/>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3">
    <w:nsid w:val="289A5918"/>
    <w:multiLevelType w:val="hybridMultilevel"/>
    <w:tmpl w:val="44BAFD20"/>
    <w:lvl w:ilvl="0" w:tplc="45E27B1C">
      <w:start w:val="1"/>
      <w:numFmt w:val="decimal"/>
      <w:pStyle w:val="Heading1"/>
      <w:lvlText w:val="%1."/>
      <w:lvlJc w:val="left"/>
      <w:pPr>
        <w:ind w:left="36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4">
    <w:nsid w:val="31263B0F"/>
    <w:multiLevelType w:val="hybridMultilevel"/>
    <w:tmpl w:val="E48A1A2E"/>
    <w:lvl w:ilvl="0" w:tplc="CB9A4AEC">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25">
    <w:nsid w:val="39885B31"/>
    <w:multiLevelType w:val="multilevel"/>
    <w:tmpl w:val="7F3244A6"/>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nsid w:val="3B2B157E"/>
    <w:multiLevelType w:val="hybridMultilevel"/>
    <w:tmpl w:val="DC22C590"/>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7">
    <w:nsid w:val="3C694C2E"/>
    <w:multiLevelType w:val="hybridMultilevel"/>
    <w:tmpl w:val="68CE289A"/>
    <w:lvl w:ilvl="0" w:tplc="E3AA953A">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8">
    <w:nsid w:val="3E224CC6"/>
    <w:multiLevelType w:val="hybridMultilevel"/>
    <w:tmpl w:val="63F0668A"/>
    <w:lvl w:ilvl="0" w:tplc="155E2756">
      <w:start w:val="1"/>
      <w:numFmt w:val="decimal"/>
      <w:lvlText w:val="%1."/>
      <w:lvlJc w:val="left"/>
      <w:pPr>
        <w:ind w:left="540" w:hanging="360"/>
      </w:pPr>
      <w:rPr>
        <w:rFonts w:hint="default"/>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3F667A44"/>
    <w:multiLevelType w:val="hybridMultilevel"/>
    <w:tmpl w:val="A43866B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nsid w:val="44DC6E73"/>
    <w:multiLevelType w:val="hybridMultilevel"/>
    <w:tmpl w:val="5AAAC982"/>
    <w:lvl w:ilvl="0" w:tplc="EE8E5D1C">
      <w:start w:val="13"/>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53B26E4"/>
    <w:multiLevelType w:val="multilevel"/>
    <w:tmpl w:val="CD9EC2EC"/>
    <w:lvl w:ilvl="0">
      <w:start w:val="1"/>
      <w:numFmt w:val="decimal"/>
      <w:lvlText w:val="%1."/>
      <w:lvlJc w:val="left"/>
      <w:pPr>
        <w:ind w:left="360" w:hanging="360"/>
      </w:pPr>
    </w:lvl>
    <w:lvl w:ilvl="1">
      <w:start w:val="1"/>
      <w:numFmt w:val="decimal"/>
      <w:pStyle w:val="Heading2"/>
      <w:lvlText w:val="%1.%2"/>
      <w:lvlJc w:val="left"/>
      <w:pPr>
        <w:ind w:left="1711"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2">
    <w:nsid w:val="471C412A"/>
    <w:multiLevelType w:val="hybridMultilevel"/>
    <w:tmpl w:val="294CD6BC"/>
    <w:lvl w:ilvl="0" w:tplc="D4488A38">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3">
    <w:nsid w:val="4A9A2D2D"/>
    <w:multiLevelType w:val="hybridMultilevel"/>
    <w:tmpl w:val="A606E606"/>
    <w:lvl w:ilvl="0" w:tplc="A69C2DD4">
      <w:start w:val="1"/>
      <w:numFmt w:val="decimal"/>
      <w:lvlText w:val="%1."/>
      <w:lvlJc w:val="left"/>
      <w:pPr>
        <w:ind w:left="447" w:hanging="360"/>
      </w:pPr>
      <w:rPr>
        <w:rFonts w:hint="default"/>
        <w:b/>
      </w:r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34">
    <w:nsid w:val="4AF275CA"/>
    <w:multiLevelType w:val="hybridMultilevel"/>
    <w:tmpl w:val="EC6A4F8E"/>
    <w:lvl w:ilvl="0" w:tplc="7CFA11E6">
      <w:numFmt w:val="bullet"/>
      <w:lvlText w:val="-"/>
      <w:lvlJc w:val="left"/>
      <w:pPr>
        <w:ind w:left="720" w:hanging="360"/>
      </w:pPr>
      <w:rPr>
        <w:rFonts w:ascii="Arial" w:eastAsia="Times New Roman" w:hAnsi="Arial" w:cs="Arial" w:hint="default"/>
        <w:i/>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5">
    <w:nsid w:val="522E75AB"/>
    <w:multiLevelType w:val="hybridMultilevel"/>
    <w:tmpl w:val="9D7066EA"/>
    <w:lvl w:ilvl="0" w:tplc="241A000F">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36">
    <w:nsid w:val="55FC5B49"/>
    <w:multiLevelType w:val="hybridMultilevel"/>
    <w:tmpl w:val="B81A3BE0"/>
    <w:lvl w:ilvl="0" w:tplc="62BC2AA8">
      <w:start w:val="1"/>
      <w:numFmt w:val="decimal"/>
      <w:lvlText w:val="%1."/>
      <w:lvlJc w:val="left"/>
      <w:pPr>
        <w:ind w:left="360" w:hanging="360"/>
      </w:pPr>
      <w:rPr>
        <w:rFonts w:eastAsia="Times New Roman"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37">
    <w:nsid w:val="57BB5FCA"/>
    <w:multiLevelType w:val="hybridMultilevel"/>
    <w:tmpl w:val="FCDE7338"/>
    <w:lvl w:ilvl="0" w:tplc="AA80735E">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95D1463"/>
    <w:multiLevelType w:val="multilevel"/>
    <w:tmpl w:val="AD262D4E"/>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5EB22339"/>
    <w:multiLevelType w:val="multilevel"/>
    <w:tmpl w:val="FCA83F32"/>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nsid w:val="5F0761DF"/>
    <w:multiLevelType w:val="hybridMultilevel"/>
    <w:tmpl w:val="07CA40E2"/>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41">
    <w:nsid w:val="5F771AA5"/>
    <w:multiLevelType w:val="multilevel"/>
    <w:tmpl w:val="395CC87E"/>
    <w:lvl w:ilvl="0">
      <w:start w:val="1"/>
      <w:numFmt w:val="decimal"/>
      <w:lvlText w:val="%1."/>
      <w:lvlJc w:val="left"/>
      <w:pPr>
        <w:ind w:left="720" w:hanging="360"/>
      </w:pPr>
      <w:rPr>
        <w:rFonts w:hint="default"/>
      </w:rPr>
    </w:lvl>
    <w:lvl w:ilvl="1">
      <w:start w:val="3"/>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2">
    <w:nsid w:val="63E22281"/>
    <w:multiLevelType w:val="hybridMultilevel"/>
    <w:tmpl w:val="5C3CCD60"/>
    <w:lvl w:ilvl="0" w:tplc="6E787F06">
      <w:start w:val="1"/>
      <w:numFmt w:val="decimal"/>
      <w:lvlText w:val="%1."/>
      <w:lvlJc w:val="left"/>
      <w:pPr>
        <w:ind w:left="720" w:hanging="360"/>
      </w:pPr>
      <w:rPr>
        <w:rFonts w:ascii="Times New Roman" w:eastAsia="Times New Roman" w:hAnsi="Times New Roman" w:cs="Times New Roman"/>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3">
    <w:nsid w:val="68705069"/>
    <w:multiLevelType w:val="hybridMultilevel"/>
    <w:tmpl w:val="AD984BB6"/>
    <w:lvl w:ilvl="0" w:tplc="9A8451A6">
      <w:start w:val="1"/>
      <w:numFmt w:val="decimal"/>
      <w:lvlText w:val="%1."/>
      <w:lvlJc w:val="left"/>
      <w:pPr>
        <w:ind w:left="720" w:hanging="360"/>
      </w:pPr>
      <w:rPr>
        <w:rFont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4">
    <w:nsid w:val="68820994"/>
    <w:multiLevelType w:val="hybridMultilevel"/>
    <w:tmpl w:val="A5F8A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6ADE0FFF"/>
    <w:multiLevelType w:val="multilevel"/>
    <w:tmpl w:val="8DF22034"/>
    <w:lvl w:ilvl="0">
      <w:start w:val="1"/>
      <w:numFmt w:val="decimal"/>
      <w:lvlText w:val="%1."/>
      <w:lvlJc w:val="left"/>
      <w:pPr>
        <w:ind w:left="2053" w:hanging="21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6">
    <w:nsid w:val="6E0D2B49"/>
    <w:multiLevelType w:val="hybridMultilevel"/>
    <w:tmpl w:val="8C8ECE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1B02AE8"/>
    <w:multiLevelType w:val="hybridMultilevel"/>
    <w:tmpl w:val="A606E606"/>
    <w:lvl w:ilvl="0" w:tplc="A69C2DD4">
      <w:start w:val="1"/>
      <w:numFmt w:val="decimal"/>
      <w:lvlText w:val="%1."/>
      <w:lvlJc w:val="left"/>
      <w:pPr>
        <w:ind w:left="447" w:hanging="360"/>
      </w:pPr>
      <w:rPr>
        <w:rFonts w:hint="default"/>
        <w:b/>
      </w:r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48">
    <w:nsid w:val="73926B3D"/>
    <w:multiLevelType w:val="multilevel"/>
    <w:tmpl w:val="BC78D9F6"/>
    <w:lvl w:ilvl="0">
      <w:start w:val="5"/>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9">
    <w:nsid w:val="7A3E6031"/>
    <w:multiLevelType w:val="hybridMultilevel"/>
    <w:tmpl w:val="FE661D6A"/>
    <w:lvl w:ilvl="0" w:tplc="241A000F">
      <w:start w:val="1"/>
      <w:numFmt w:val="decimal"/>
      <w:lvlText w:val="%1."/>
      <w:lvlJc w:val="left"/>
      <w:pPr>
        <w:ind w:left="360" w:hanging="360"/>
      </w:pPr>
      <w:rPr>
        <w:rFont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50">
    <w:nsid w:val="7F373389"/>
    <w:multiLevelType w:val="hybridMultilevel"/>
    <w:tmpl w:val="815AC6B2"/>
    <w:lvl w:ilvl="0" w:tplc="18944FE6">
      <w:start w:val="1"/>
      <w:numFmt w:val="decimal"/>
      <w:lvlText w:val="%1."/>
      <w:lvlJc w:val="left"/>
      <w:pPr>
        <w:ind w:left="2053" w:hanging="21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8"/>
  </w:num>
  <w:num w:numId="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1"/>
  </w:num>
  <w:num w:numId="5">
    <w:abstractNumId w:val="1"/>
  </w:num>
  <w:num w:numId="6">
    <w:abstractNumId w:val="14"/>
  </w:num>
  <w:num w:numId="7">
    <w:abstractNumId w:val="14"/>
  </w:num>
  <w:num w:numId="8">
    <w:abstractNumId w:val="21"/>
  </w:num>
  <w:num w:numId="9">
    <w:abstractNumId w:val="33"/>
  </w:num>
  <w:num w:numId="10">
    <w:abstractNumId w:val="22"/>
  </w:num>
  <w:num w:numId="11">
    <w:abstractNumId w:val="24"/>
  </w:num>
  <w:num w:numId="12">
    <w:abstractNumId w:val="25"/>
  </w:num>
  <w:num w:numId="13">
    <w:abstractNumId w:val="17"/>
  </w:num>
  <w:num w:numId="14">
    <w:abstractNumId w:val="10"/>
  </w:num>
  <w:num w:numId="15">
    <w:abstractNumId w:val="50"/>
  </w:num>
  <w:num w:numId="16">
    <w:abstractNumId w:val="30"/>
  </w:num>
  <w:num w:numId="17">
    <w:abstractNumId w:val="13"/>
  </w:num>
  <w:num w:numId="18">
    <w:abstractNumId w:val="37"/>
  </w:num>
  <w:num w:numId="19">
    <w:abstractNumId w:val="46"/>
  </w:num>
  <w:num w:numId="20">
    <w:abstractNumId w:val="26"/>
  </w:num>
  <w:num w:numId="21">
    <w:abstractNumId w:val="36"/>
  </w:num>
  <w:num w:numId="22">
    <w:abstractNumId w:val="47"/>
  </w:num>
  <w:num w:numId="23">
    <w:abstractNumId w:val="35"/>
  </w:num>
  <w:num w:numId="24">
    <w:abstractNumId w:val="11"/>
  </w:num>
  <w:num w:numId="25">
    <w:abstractNumId w:val="18"/>
  </w:num>
  <w:num w:numId="26">
    <w:abstractNumId w:val="3"/>
  </w:num>
  <w:num w:numId="27">
    <w:abstractNumId w:val="34"/>
  </w:num>
  <w:num w:numId="28">
    <w:abstractNumId w:val="32"/>
  </w:num>
  <w:num w:numId="29">
    <w:abstractNumId w:val="42"/>
  </w:num>
  <w:num w:numId="30">
    <w:abstractNumId w:val="31"/>
  </w:num>
  <w:num w:numId="31">
    <w:abstractNumId w:val="45"/>
  </w:num>
  <w:num w:numId="32">
    <w:abstractNumId w:val="23"/>
  </w:num>
  <w:num w:numId="33">
    <w:abstractNumId w:val="27"/>
  </w:num>
  <w:num w:numId="34">
    <w:abstractNumId w:val="12"/>
  </w:num>
  <w:num w:numId="35">
    <w:abstractNumId w:val="20"/>
  </w:num>
  <w:num w:numId="36">
    <w:abstractNumId w:val="49"/>
  </w:num>
  <w:num w:numId="37">
    <w:abstractNumId w:val="15"/>
  </w:num>
  <w:num w:numId="38">
    <w:abstractNumId w:val="8"/>
  </w:num>
  <w:num w:numId="39">
    <w:abstractNumId w:val="40"/>
  </w:num>
  <w:num w:numId="40">
    <w:abstractNumId w:val="7"/>
  </w:num>
  <w:num w:numId="41">
    <w:abstractNumId w:val="28"/>
  </w:num>
  <w:num w:numId="42">
    <w:abstractNumId w:val="16"/>
  </w:num>
  <w:num w:numId="43">
    <w:abstractNumId w:val="19"/>
  </w:num>
  <w:num w:numId="44">
    <w:abstractNumId w:val="43"/>
  </w:num>
  <w:num w:numId="45">
    <w:abstractNumId w:val="6"/>
  </w:num>
  <w:num w:numId="46">
    <w:abstractNumId w:val="39"/>
  </w:num>
  <w:num w:numId="47">
    <w:abstractNumId w:val="38"/>
  </w:num>
  <w:num w:numId="48">
    <w:abstractNumId w:val="5"/>
  </w:num>
  <w:num w:numId="4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4"/>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hideSpellingErrors/>
  <w:proofState w:grammar="clean"/>
  <w:stylePaneFormatFilter w:val="3F01"/>
  <w:defaultTabStop w:val="720"/>
  <w:hyphenationZone w:val="425"/>
  <w:drawingGridHorizontalSpacing w:val="120"/>
  <w:displayHorizontalDrawingGridEvery w:val="2"/>
  <w:characterSpacingControl w:val="doNotCompress"/>
  <w:hdrShapeDefaults>
    <o:shapedefaults v:ext="edit" spidmax="466945"/>
  </w:hdrShapeDefaults>
  <w:footnotePr>
    <w:footnote w:id="-1"/>
    <w:footnote w:id="0"/>
  </w:footnotePr>
  <w:endnotePr>
    <w:endnote w:id="-1"/>
    <w:endnote w:id="0"/>
  </w:endnotePr>
  <w:compat/>
  <w:rsids>
    <w:rsidRoot w:val="005A62B5"/>
    <w:rsid w:val="00001864"/>
    <w:rsid w:val="0000324E"/>
    <w:rsid w:val="00003E04"/>
    <w:rsid w:val="000051F9"/>
    <w:rsid w:val="0000565D"/>
    <w:rsid w:val="00013588"/>
    <w:rsid w:val="000138DA"/>
    <w:rsid w:val="00014202"/>
    <w:rsid w:val="000146CB"/>
    <w:rsid w:val="00014853"/>
    <w:rsid w:val="00015154"/>
    <w:rsid w:val="00016094"/>
    <w:rsid w:val="00017752"/>
    <w:rsid w:val="000209CB"/>
    <w:rsid w:val="00021588"/>
    <w:rsid w:val="00022193"/>
    <w:rsid w:val="00022D21"/>
    <w:rsid w:val="00023430"/>
    <w:rsid w:val="00023F04"/>
    <w:rsid w:val="00024A8D"/>
    <w:rsid w:val="00025E5F"/>
    <w:rsid w:val="00026332"/>
    <w:rsid w:val="00026A59"/>
    <w:rsid w:val="00032804"/>
    <w:rsid w:val="00034280"/>
    <w:rsid w:val="00035680"/>
    <w:rsid w:val="00035E37"/>
    <w:rsid w:val="00036029"/>
    <w:rsid w:val="00037365"/>
    <w:rsid w:val="000374A3"/>
    <w:rsid w:val="0004035E"/>
    <w:rsid w:val="00042AE4"/>
    <w:rsid w:val="0004342C"/>
    <w:rsid w:val="00045718"/>
    <w:rsid w:val="000459ED"/>
    <w:rsid w:val="00047404"/>
    <w:rsid w:val="00047CF4"/>
    <w:rsid w:val="00047DDD"/>
    <w:rsid w:val="000504BD"/>
    <w:rsid w:val="00050E3E"/>
    <w:rsid w:val="000518CF"/>
    <w:rsid w:val="00051AF8"/>
    <w:rsid w:val="00052043"/>
    <w:rsid w:val="00052B0E"/>
    <w:rsid w:val="000545FD"/>
    <w:rsid w:val="0005649B"/>
    <w:rsid w:val="00057C4E"/>
    <w:rsid w:val="000629F2"/>
    <w:rsid w:val="00062FD2"/>
    <w:rsid w:val="00063DA8"/>
    <w:rsid w:val="0006401C"/>
    <w:rsid w:val="00064F9A"/>
    <w:rsid w:val="000650C9"/>
    <w:rsid w:val="000667E0"/>
    <w:rsid w:val="00066B40"/>
    <w:rsid w:val="00066C79"/>
    <w:rsid w:val="000671B1"/>
    <w:rsid w:val="00067479"/>
    <w:rsid w:val="00067A8B"/>
    <w:rsid w:val="00067D99"/>
    <w:rsid w:val="000709BA"/>
    <w:rsid w:val="00071565"/>
    <w:rsid w:val="00072306"/>
    <w:rsid w:val="0007377A"/>
    <w:rsid w:val="000738FF"/>
    <w:rsid w:val="00073ADA"/>
    <w:rsid w:val="00074147"/>
    <w:rsid w:val="000746DE"/>
    <w:rsid w:val="00074CB9"/>
    <w:rsid w:val="000803D2"/>
    <w:rsid w:val="000811A3"/>
    <w:rsid w:val="00083526"/>
    <w:rsid w:val="0008367F"/>
    <w:rsid w:val="00084816"/>
    <w:rsid w:val="00084EA9"/>
    <w:rsid w:val="00085126"/>
    <w:rsid w:val="00086647"/>
    <w:rsid w:val="00086EC1"/>
    <w:rsid w:val="00090EC4"/>
    <w:rsid w:val="00092A9E"/>
    <w:rsid w:val="00092CF5"/>
    <w:rsid w:val="0009333A"/>
    <w:rsid w:val="00094047"/>
    <w:rsid w:val="00094759"/>
    <w:rsid w:val="00095073"/>
    <w:rsid w:val="0009576F"/>
    <w:rsid w:val="00096F30"/>
    <w:rsid w:val="00097582"/>
    <w:rsid w:val="00097685"/>
    <w:rsid w:val="00097AA9"/>
    <w:rsid w:val="000A0EF9"/>
    <w:rsid w:val="000A27D8"/>
    <w:rsid w:val="000A31DD"/>
    <w:rsid w:val="000A517E"/>
    <w:rsid w:val="000A5764"/>
    <w:rsid w:val="000A5B4B"/>
    <w:rsid w:val="000A6A47"/>
    <w:rsid w:val="000B2B16"/>
    <w:rsid w:val="000B2D0E"/>
    <w:rsid w:val="000B3302"/>
    <w:rsid w:val="000B4E1C"/>
    <w:rsid w:val="000B4FA1"/>
    <w:rsid w:val="000B6016"/>
    <w:rsid w:val="000B735A"/>
    <w:rsid w:val="000B7D6A"/>
    <w:rsid w:val="000C03AC"/>
    <w:rsid w:val="000C2296"/>
    <w:rsid w:val="000C2AAF"/>
    <w:rsid w:val="000C3B23"/>
    <w:rsid w:val="000C3EB7"/>
    <w:rsid w:val="000C484F"/>
    <w:rsid w:val="000C53A4"/>
    <w:rsid w:val="000C770D"/>
    <w:rsid w:val="000C7E37"/>
    <w:rsid w:val="000D1A2B"/>
    <w:rsid w:val="000D205E"/>
    <w:rsid w:val="000D27A5"/>
    <w:rsid w:val="000D52D0"/>
    <w:rsid w:val="000D6D8E"/>
    <w:rsid w:val="000D7B22"/>
    <w:rsid w:val="000E0BC4"/>
    <w:rsid w:val="000E2592"/>
    <w:rsid w:val="000E264B"/>
    <w:rsid w:val="000E3627"/>
    <w:rsid w:val="000E5146"/>
    <w:rsid w:val="000E6C27"/>
    <w:rsid w:val="000F0736"/>
    <w:rsid w:val="000F0E13"/>
    <w:rsid w:val="000F10D6"/>
    <w:rsid w:val="000F1172"/>
    <w:rsid w:val="000F2601"/>
    <w:rsid w:val="000F483E"/>
    <w:rsid w:val="000F68C7"/>
    <w:rsid w:val="000F6F0C"/>
    <w:rsid w:val="00100553"/>
    <w:rsid w:val="001007FF"/>
    <w:rsid w:val="00102920"/>
    <w:rsid w:val="00102D49"/>
    <w:rsid w:val="00103B3A"/>
    <w:rsid w:val="00104E90"/>
    <w:rsid w:val="001074E2"/>
    <w:rsid w:val="001110B0"/>
    <w:rsid w:val="001114FD"/>
    <w:rsid w:val="00111650"/>
    <w:rsid w:val="0011312E"/>
    <w:rsid w:val="00113AEA"/>
    <w:rsid w:val="00114736"/>
    <w:rsid w:val="0011561B"/>
    <w:rsid w:val="00115B82"/>
    <w:rsid w:val="00116D41"/>
    <w:rsid w:val="00120CB5"/>
    <w:rsid w:val="00122A0B"/>
    <w:rsid w:val="00124AC5"/>
    <w:rsid w:val="001255F2"/>
    <w:rsid w:val="00126017"/>
    <w:rsid w:val="00126DDE"/>
    <w:rsid w:val="00127AFC"/>
    <w:rsid w:val="00130BBA"/>
    <w:rsid w:val="00130D9E"/>
    <w:rsid w:val="00133A38"/>
    <w:rsid w:val="00134736"/>
    <w:rsid w:val="00134C46"/>
    <w:rsid w:val="00135592"/>
    <w:rsid w:val="001366BB"/>
    <w:rsid w:val="00141C00"/>
    <w:rsid w:val="0014389F"/>
    <w:rsid w:val="001439B7"/>
    <w:rsid w:val="0014430F"/>
    <w:rsid w:val="00144E77"/>
    <w:rsid w:val="00145944"/>
    <w:rsid w:val="00145A29"/>
    <w:rsid w:val="0014662C"/>
    <w:rsid w:val="0014694F"/>
    <w:rsid w:val="00146FC4"/>
    <w:rsid w:val="00147266"/>
    <w:rsid w:val="00147B96"/>
    <w:rsid w:val="00150683"/>
    <w:rsid w:val="00152842"/>
    <w:rsid w:val="0015341C"/>
    <w:rsid w:val="00153C79"/>
    <w:rsid w:val="00154BB2"/>
    <w:rsid w:val="00154CEC"/>
    <w:rsid w:val="00154CFE"/>
    <w:rsid w:val="00155036"/>
    <w:rsid w:val="00155EA2"/>
    <w:rsid w:val="00156973"/>
    <w:rsid w:val="00157025"/>
    <w:rsid w:val="00157997"/>
    <w:rsid w:val="0016010B"/>
    <w:rsid w:val="00161469"/>
    <w:rsid w:val="001617F2"/>
    <w:rsid w:val="00161D95"/>
    <w:rsid w:val="00163A12"/>
    <w:rsid w:val="00164B1A"/>
    <w:rsid w:val="00164FEC"/>
    <w:rsid w:val="00166299"/>
    <w:rsid w:val="00166C89"/>
    <w:rsid w:val="001703F2"/>
    <w:rsid w:val="0017054C"/>
    <w:rsid w:val="00172671"/>
    <w:rsid w:val="00172739"/>
    <w:rsid w:val="001746A0"/>
    <w:rsid w:val="001749F5"/>
    <w:rsid w:val="001757D2"/>
    <w:rsid w:val="00175B1D"/>
    <w:rsid w:val="00177564"/>
    <w:rsid w:val="00177F41"/>
    <w:rsid w:val="00180D5E"/>
    <w:rsid w:val="001822E2"/>
    <w:rsid w:val="001828F9"/>
    <w:rsid w:val="00182F69"/>
    <w:rsid w:val="0018368C"/>
    <w:rsid w:val="00184B3F"/>
    <w:rsid w:val="00184FE2"/>
    <w:rsid w:val="001852F0"/>
    <w:rsid w:val="001859ED"/>
    <w:rsid w:val="00187DFD"/>
    <w:rsid w:val="0019170F"/>
    <w:rsid w:val="00191EBE"/>
    <w:rsid w:val="00192EB0"/>
    <w:rsid w:val="00193469"/>
    <w:rsid w:val="00193C2F"/>
    <w:rsid w:val="00194F79"/>
    <w:rsid w:val="0019503C"/>
    <w:rsid w:val="00196BEA"/>
    <w:rsid w:val="00197B6D"/>
    <w:rsid w:val="001A0E8B"/>
    <w:rsid w:val="001A10B9"/>
    <w:rsid w:val="001A2234"/>
    <w:rsid w:val="001A526B"/>
    <w:rsid w:val="001A5464"/>
    <w:rsid w:val="001A553D"/>
    <w:rsid w:val="001A6417"/>
    <w:rsid w:val="001A70E5"/>
    <w:rsid w:val="001A73E6"/>
    <w:rsid w:val="001B009D"/>
    <w:rsid w:val="001B0651"/>
    <w:rsid w:val="001B0AAD"/>
    <w:rsid w:val="001B1A6F"/>
    <w:rsid w:val="001B1AA1"/>
    <w:rsid w:val="001B2CEB"/>
    <w:rsid w:val="001B456F"/>
    <w:rsid w:val="001B47C3"/>
    <w:rsid w:val="001B4E69"/>
    <w:rsid w:val="001C2363"/>
    <w:rsid w:val="001C4F8E"/>
    <w:rsid w:val="001C66D6"/>
    <w:rsid w:val="001C6B06"/>
    <w:rsid w:val="001D089F"/>
    <w:rsid w:val="001D1B33"/>
    <w:rsid w:val="001D229D"/>
    <w:rsid w:val="001D29AB"/>
    <w:rsid w:val="001D3DC5"/>
    <w:rsid w:val="001D4777"/>
    <w:rsid w:val="001D56B3"/>
    <w:rsid w:val="001D59FF"/>
    <w:rsid w:val="001D71B3"/>
    <w:rsid w:val="001E0172"/>
    <w:rsid w:val="001E049C"/>
    <w:rsid w:val="001E0CBB"/>
    <w:rsid w:val="001E1F79"/>
    <w:rsid w:val="001E1FCE"/>
    <w:rsid w:val="001E2631"/>
    <w:rsid w:val="001E4403"/>
    <w:rsid w:val="001E45F1"/>
    <w:rsid w:val="001E49EF"/>
    <w:rsid w:val="001E4FD2"/>
    <w:rsid w:val="001F02F1"/>
    <w:rsid w:val="001F0979"/>
    <w:rsid w:val="001F0B62"/>
    <w:rsid w:val="001F0D92"/>
    <w:rsid w:val="001F160F"/>
    <w:rsid w:val="001F27CD"/>
    <w:rsid w:val="001F3061"/>
    <w:rsid w:val="001F30AB"/>
    <w:rsid w:val="001F391D"/>
    <w:rsid w:val="001F3980"/>
    <w:rsid w:val="001F4F3B"/>
    <w:rsid w:val="001F5D7D"/>
    <w:rsid w:val="002000C1"/>
    <w:rsid w:val="00201028"/>
    <w:rsid w:val="002016CB"/>
    <w:rsid w:val="00201D1B"/>
    <w:rsid w:val="00202B65"/>
    <w:rsid w:val="00202BB7"/>
    <w:rsid w:val="00202FD2"/>
    <w:rsid w:val="002032A3"/>
    <w:rsid w:val="00203319"/>
    <w:rsid w:val="00203E02"/>
    <w:rsid w:val="00204031"/>
    <w:rsid w:val="00204BAD"/>
    <w:rsid w:val="002050CA"/>
    <w:rsid w:val="00207F07"/>
    <w:rsid w:val="00210316"/>
    <w:rsid w:val="002103DD"/>
    <w:rsid w:val="002107CC"/>
    <w:rsid w:val="002107F6"/>
    <w:rsid w:val="00210BEF"/>
    <w:rsid w:val="00213539"/>
    <w:rsid w:val="0021409A"/>
    <w:rsid w:val="00216E08"/>
    <w:rsid w:val="00217D3C"/>
    <w:rsid w:val="0022049E"/>
    <w:rsid w:val="002238DC"/>
    <w:rsid w:val="00223DF2"/>
    <w:rsid w:val="002259B4"/>
    <w:rsid w:val="00226145"/>
    <w:rsid w:val="0022681C"/>
    <w:rsid w:val="002269CB"/>
    <w:rsid w:val="00226E2B"/>
    <w:rsid w:val="00230204"/>
    <w:rsid w:val="00230332"/>
    <w:rsid w:val="00232D05"/>
    <w:rsid w:val="00233D1A"/>
    <w:rsid w:val="00235B03"/>
    <w:rsid w:val="002365A4"/>
    <w:rsid w:val="00236A45"/>
    <w:rsid w:val="00241B13"/>
    <w:rsid w:val="0024207A"/>
    <w:rsid w:val="00243855"/>
    <w:rsid w:val="0024459E"/>
    <w:rsid w:val="00247002"/>
    <w:rsid w:val="00250C7A"/>
    <w:rsid w:val="00251440"/>
    <w:rsid w:val="00251578"/>
    <w:rsid w:val="00252BAC"/>
    <w:rsid w:val="002539D4"/>
    <w:rsid w:val="002541C5"/>
    <w:rsid w:val="002548D3"/>
    <w:rsid w:val="002551C9"/>
    <w:rsid w:val="00260308"/>
    <w:rsid w:val="00260809"/>
    <w:rsid w:val="00260954"/>
    <w:rsid w:val="00260A31"/>
    <w:rsid w:val="002634C5"/>
    <w:rsid w:val="00265535"/>
    <w:rsid w:val="00266B05"/>
    <w:rsid w:val="00267488"/>
    <w:rsid w:val="00272362"/>
    <w:rsid w:val="00272759"/>
    <w:rsid w:val="002735A4"/>
    <w:rsid w:val="0027365F"/>
    <w:rsid w:val="0027366A"/>
    <w:rsid w:val="00273E9B"/>
    <w:rsid w:val="0027411C"/>
    <w:rsid w:val="00274208"/>
    <w:rsid w:val="00277B34"/>
    <w:rsid w:val="00277CCA"/>
    <w:rsid w:val="0028014B"/>
    <w:rsid w:val="002809D9"/>
    <w:rsid w:val="0028404F"/>
    <w:rsid w:val="00284225"/>
    <w:rsid w:val="002856DC"/>
    <w:rsid w:val="00285AEE"/>
    <w:rsid w:val="00286FDC"/>
    <w:rsid w:val="002872AF"/>
    <w:rsid w:val="00287498"/>
    <w:rsid w:val="00290AD8"/>
    <w:rsid w:val="002912F5"/>
    <w:rsid w:val="00292288"/>
    <w:rsid w:val="0029271D"/>
    <w:rsid w:val="00292F07"/>
    <w:rsid w:val="00293D26"/>
    <w:rsid w:val="00296C22"/>
    <w:rsid w:val="0029758A"/>
    <w:rsid w:val="002978E7"/>
    <w:rsid w:val="00297DB0"/>
    <w:rsid w:val="002A0143"/>
    <w:rsid w:val="002A248C"/>
    <w:rsid w:val="002A353B"/>
    <w:rsid w:val="002A3632"/>
    <w:rsid w:val="002A52DF"/>
    <w:rsid w:val="002A53A4"/>
    <w:rsid w:val="002A6959"/>
    <w:rsid w:val="002A734D"/>
    <w:rsid w:val="002A7C42"/>
    <w:rsid w:val="002B0A8F"/>
    <w:rsid w:val="002B1C35"/>
    <w:rsid w:val="002B3E1A"/>
    <w:rsid w:val="002B3F1C"/>
    <w:rsid w:val="002B548B"/>
    <w:rsid w:val="002B5E0F"/>
    <w:rsid w:val="002B604D"/>
    <w:rsid w:val="002B6744"/>
    <w:rsid w:val="002B6CFF"/>
    <w:rsid w:val="002B725A"/>
    <w:rsid w:val="002B7781"/>
    <w:rsid w:val="002C1CB0"/>
    <w:rsid w:val="002C1EAE"/>
    <w:rsid w:val="002C270D"/>
    <w:rsid w:val="002C3803"/>
    <w:rsid w:val="002C46D4"/>
    <w:rsid w:val="002C4A18"/>
    <w:rsid w:val="002C4BE3"/>
    <w:rsid w:val="002C61E2"/>
    <w:rsid w:val="002C6463"/>
    <w:rsid w:val="002C7334"/>
    <w:rsid w:val="002D0499"/>
    <w:rsid w:val="002D087B"/>
    <w:rsid w:val="002D0B13"/>
    <w:rsid w:val="002D105B"/>
    <w:rsid w:val="002D1160"/>
    <w:rsid w:val="002D1A2A"/>
    <w:rsid w:val="002D1F48"/>
    <w:rsid w:val="002D2FF0"/>
    <w:rsid w:val="002D3DD5"/>
    <w:rsid w:val="002D44CE"/>
    <w:rsid w:val="002D4DE9"/>
    <w:rsid w:val="002D512F"/>
    <w:rsid w:val="002D5B2C"/>
    <w:rsid w:val="002D7AEC"/>
    <w:rsid w:val="002E14DA"/>
    <w:rsid w:val="002E1A33"/>
    <w:rsid w:val="002E1A62"/>
    <w:rsid w:val="002E2AB1"/>
    <w:rsid w:val="002E2EC7"/>
    <w:rsid w:val="002E33F9"/>
    <w:rsid w:val="002E4DBC"/>
    <w:rsid w:val="002E5F24"/>
    <w:rsid w:val="002E7E9E"/>
    <w:rsid w:val="002F0935"/>
    <w:rsid w:val="002F0B09"/>
    <w:rsid w:val="002F36AC"/>
    <w:rsid w:val="002F3C2B"/>
    <w:rsid w:val="002F3DB1"/>
    <w:rsid w:val="002F4414"/>
    <w:rsid w:val="002F4F2A"/>
    <w:rsid w:val="002F53AC"/>
    <w:rsid w:val="002F5806"/>
    <w:rsid w:val="002F5E99"/>
    <w:rsid w:val="002F614A"/>
    <w:rsid w:val="002F73FB"/>
    <w:rsid w:val="00300477"/>
    <w:rsid w:val="00300AAD"/>
    <w:rsid w:val="00301804"/>
    <w:rsid w:val="00302041"/>
    <w:rsid w:val="003044EF"/>
    <w:rsid w:val="00304737"/>
    <w:rsid w:val="00304A28"/>
    <w:rsid w:val="00305496"/>
    <w:rsid w:val="003068D7"/>
    <w:rsid w:val="0030693E"/>
    <w:rsid w:val="00306B0E"/>
    <w:rsid w:val="00307312"/>
    <w:rsid w:val="003073F1"/>
    <w:rsid w:val="003075E9"/>
    <w:rsid w:val="00307D18"/>
    <w:rsid w:val="00310543"/>
    <w:rsid w:val="003105C8"/>
    <w:rsid w:val="00310883"/>
    <w:rsid w:val="0031299B"/>
    <w:rsid w:val="00312AD1"/>
    <w:rsid w:val="00312CA6"/>
    <w:rsid w:val="00314FB7"/>
    <w:rsid w:val="0032056F"/>
    <w:rsid w:val="003206E4"/>
    <w:rsid w:val="00321635"/>
    <w:rsid w:val="00321A38"/>
    <w:rsid w:val="00321CAB"/>
    <w:rsid w:val="00322BD9"/>
    <w:rsid w:val="003232AD"/>
    <w:rsid w:val="00323D11"/>
    <w:rsid w:val="003247D3"/>
    <w:rsid w:val="0032493E"/>
    <w:rsid w:val="00325999"/>
    <w:rsid w:val="00325B5D"/>
    <w:rsid w:val="003264D4"/>
    <w:rsid w:val="0032705B"/>
    <w:rsid w:val="0033133B"/>
    <w:rsid w:val="00331F2E"/>
    <w:rsid w:val="00335232"/>
    <w:rsid w:val="00335508"/>
    <w:rsid w:val="00335F48"/>
    <w:rsid w:val="00337520"/>
    <w:rsid w:val="00340CEE"/>
    <w:rsid w:val="00342397"/>
    <w:rsid w:val="00343DE5"/>
    <w:rsid w:val="00343F79"/>
    <w:rsid w:val="00344FFC"/>
    <w:rsid w:val="00345B33"/>
    <w:rsid w:val="00345F39"/>
    <w:rsid w:val="003464F6"/>
    <w:rsid w:val="00346AD8"/>
    <w:rsid w:val="00346D10"/>
    <w:rsid w:val="0035195F"/>
    <w:rsid w:val="003541EC"/>
    <w:rsid w:val="00354DBE"/>
    <w:rsid w:val="00355C3E"/>
    <w:rsid w:val="00356DAC"/>
    <w:rsid w:val="00360D95"/>
    <w:rsid w:val="00361A55"/>
    <w:rsid w:val="00361F4C"/>
    <w:rsid w:val="003650D0"/>
    <w:rsid w:val="0036575E"/>
    <w:rsid w:val="00366540"/>
    <w:rsid w:val="00366A7F"/>
    <w:rsid w:val="003705D0"/>
    <w:rsid w:val="003707FD"/>
    <w:rsid w:val="00371643"/>
    <w:rsid w:val="00371CF2"/>
    <w:rsid w:val="003743CE"/>
    <w:rsid w:val="00375C8C"/>
    <w:rsid w:val="00376DE5"/>
    <w:rsid w:val="00380975"/>
    <w:rsid w:val="003809DE"/>
    <w:rsid w:val="00380F18"/>
    <w:rsid w:val="0038171D"/>
    <w:rsid w:val="00383726"/>
    <w:rsid w:val="00384989"/>
    <w:rsid w:val="00384F96"/>
    <w:rsid w:val="00385D2E"/>
    <w:rsid w:val="003870B9"/>
    <w:rsid w:val="003874E7"/>
    <w:rsid w:val="003877DA"/>
    <w:rsid w:val="00390F8C"/>
    <w:rsid w:val="0039144E"/>
    <w:rsid w:val="003920B1"/>
    <w:rsid w:val="00393F54"/>
    <w:rsid w:val="00395D57"/>
    <w:rsid w:val="00395DE7"/>
    <w:rsid w:val="00396DEA"/>
    <w:rsid w:val="00397BBD"/>
    <w:rsid w:val="003A0A80"/>
    <w:rsid w:val="003A1C36"/>
    <w:rsid w:val="003A2832"/>
    <w:rsid w:val="003A4393"/>
    <w:rsid w:val="003A4D18"/>
    <w:rsid w:val="003A5A82"/>
    <w:rsid w:val="003B04D0"/>
    <w:rsid w:val="003B2201"/>
    <w:rsid w:val="003B2D63"/>
    <w:rsid w:val="003B2E67"/>
    <w:rsid w:val="003B3290"/>
    <w:rsid w:val="003B48A0"/>
    <w:rsid w:val="003B5315"/>
    <w:rsid w:val="003B56A2"/>
    <w:rsid w:val="003B5E0B"/>
    <w:rsid w:val="003B71EE"/>
    <w:rsid w:val="003B753F"/>
    <w:rsid w:val="003B7E13"/>
    <w:rsid w:val="003C1C11"/>
    <w:rsid w:val="003C33A3"/>
    <w:rsid w:val="003C49DD"/>
    <w:rsid w:val="003D19C1"/>
    <w:rsid w:val="003D253A"/>
    <w:rsid w:val="003D30B0"/>
    <w:rsid w:val="003D31F9"/>
    <w:rsid w:val="003D4F7D"/>
    <w:rsid w:val="003D5F20"/>
    <w:rsid w:val="003D681B"/>
    <w:rsid w:val="003D6D0C"/>
    <w:rsid w:val="003D75AE"/>
    <w:rsid w:val="003E0927"/>
    <w:rsid w:val="003E149E"/>
    <w:rsid w:val="003E1502"/>
    <w:rsid w:val="003E26D1"/>
    <w:rsid w:val="003E2FCD"/>
    <w:rsid w:val="003E39D6"/>
    <w:rsid w:val="003E3F70"/>
    <w:rsid w:val="003E431D"/>
    <w:rsid w:val="003E4817"/>
    <w:rsid w:val="003E6070"/>
    <w:rsid w:val="003E67F2"/>
    <w:rsid w:val="003E71AC"/>
    <w:rsid w:val="003E7735"/>
    <w:rsid w:val="003F2517"/>
    <w:rsid w:val="003F2866"/>
    <w:rsid w:val="003F2DEA"/>
    <w:rsid w:val="003F2F0C"/>
    <w:rsid w:val="003F3084"/>
    <w:rsid w:val="003F3E49"/>
    <w:rsid w:val="003F4D38"/>
    <w:rsid w:val="003F5A22"/>
    <w:rsid w:val="00401A5E"/>
    <w:rsid w:val="004033F5"/>
    <w:rsid w:val="00404727"/>
    <w:rsid w:val="00404E7D"/>
    <w:rsid w:val="00405755"/>
    <w:rsid w:val="00406A96"/>
    <w:rsid w:val="00406B71"/>
    <w:rsid w:val="0040708B"/>
    <w:rsid w:val="0040720E"/>
    <w:rsid w:val="004076C7"/>
    <w:rsid w:val="0041052A"/>
    <w:rsid w:val="0041105F"/>
    <w:rsid w:val="00411B5E"/>
    <w:rsid w:val="004120EF"/>
    <w:rsid w:val="00412E09"/>
    <w:rsid w:val="0041369B"/>
    <w:rsid w:val="004150F3"/>
    <w:rsid w:val="00417568"/>
    <w:rsid w:val="00417713"/>
    <w:rsid w:val="00417DFD"/>
    <w:rsid w:val="00421C27"/>
    <w:rsid w:val="00422146"/>
    <w:rsid w:val="0042284D"/>
    <w:rsid w:val="00422F8C"/>
    <w:rsid w:val="00423282"/>
    <w:rsid w:val="0042490B"/>
    <w:rsid w:val="00424C5F"/>
    <w:rsid w:val="0042537B"/>
    <w:rsid w:val="00426B77"/>
    <w:rsid w:val="0042790C"/>
    <w:rsid w:val="00430EA8"/>
    <w:rsid w:val="00434CD3"/>
    <w:rsid w:val="00434E1C"/>
    <w:rsid w:val="004355E0"/>
    <w:rsid w:val="00436BF7"/>
    <w:rsid w:val="00440055"/>
    <w:rsid w:val="00440B08"/>
    <w:rsid w:val="00443424"/>
    <w:rsid w:val="00444677"/>
    <w:rsid w:val="00444D7B"/>
    <w:rsid w:val="004451B3"/>
    <w:rsid w:val="00445A53"/>
    <w:rsid w:val="004465F0"/>
    <w:rsid w:val="00446DF6"/>
    <w:rsid w:val="004477D9"/>
    <w:rsid w:val="00450705"/>
    <w:rsid w:val="00450CB5"/>
    <w:rsid w:val="0045110F"/>
    <w:rsid w:val="00454C6D"/>
    <w:rsid w:val="0045603B"/>
    <w:rsid w:val="00457FF5"/>
    <w:rsid w:val="004605A5"/>
    <w:rsid w:val="004617AA"/>
    <w:rsid w:val="0046199D"/>
    <w:rsid w:val="0046284A"/>
    <w:rsid w:val="00462C14"/>
    <w:rsid w:val="00463308"/>
    <w:rsid w:val="004635BA"/>
    <w:rsid w:val="00466D2B"/>
    <w:rsid w:val="00466DD6"/>
    <w:rsid w:val="00466DF7"/>
    <w:rsid w:val="0046703F"/>
    <w:rsid w:val="004672A7"/>
    <w:rsid w:val="00467AB2"/>
    <w:rsid w:val="004701C5"/>
    <w:rsid w:val="004717C0"/>
    <w:rsid w:val="00472399"/>
    <w:rsid w:val="00475DDE"/>
    <w:rsid w:val="00475E90"/>
    <w:rsid w:val="00482482"/>
    <w:rsid w:val="00483971"/>
    <w:rsid w:val="004850B7"/>
    <w:rsid w:val="004860EF"/>
    <w:rsid w:val="00486AB7"/>
    <w:rsid w:val="00486E66"/>
    <w:rsid w:val="00487D93"/>
    <w:rsid w:val="00490F3B"/>
    <w:rsid w:val="00491AA7"/>
    <w:rsid w:val="00491F92"/>
    <w:rsid w:val="00492099"/>
    <w:rsid w:val="00492963"/>
    <w:rsid w:val="00493357"/>
    <w:rsid w:val="004936F6"/>
    <w:rsid w:val="004947FB"/>
    <w:rsid w:val="00494B7D"/>
    <w:rsid w:val="0049524C"/>
    <w:rsid w:val="004956F9"/>
    <w:rsid w:val="00496129"/>
    <w:rsid w:val="00497533"/>
    <w:rsid w:val="00497B2B"/>
    <w:rsid w:val="00497BC6"/>
    <w:rsid w:val="00497D80"/>
    <w:rsid w:val="004A0AA9"/>
    <w:rsid w:val="004A3E03"/>
    <w:rsid w:val="004A3F8B"/>
    <w:rsid w:val="004A5D81"/>
    <w:rsid w:val="004B0A93"/>
    <w:rsid w:val="004B0F43"/>
    <w:rsid w:val="004B101C"/>
    <w:rsid w:val="004B3376"/>
    <w:rsid w:val="004B4CC7"/>
    <w:rsid w:val="004B5745"/>
    <w:rsid w:val="004B5A73"/>
    <w:rsid w:val="004B5F4E"/>
    <w:rsid w:val="004B63CB"/>
    <w:rsid w:val="004B6792"/>
    <w:rsid w:val="004B75D4"/>
    <w:rsid w:val="004B7E01"/>
    <w:rsid w:val="004C0198"/>
    <w:rsid w:val="004C1609"/>
    <w:rsid w:val="004C1AF8"/>
    <w:rsid w:val="004C1CBB"/>
    <w:rsid w:val="004C1DE3"/>
    <w:rsid w:val="004C1E50"/>
    <w:rsid w:val="004C2CAE"/>
    <w:rsid w:val="004C2EFF"/>
    <w:rsid w:val="004D15BB"/>
    <w:rsid w:val="004D15CE"/>
    <w:rsid w:val="004D2E66"/>
    <w:rsid w:val="004D420D"/>
    <w:rsid w:val="004D50F5"/>
    <w:rsid w:val="004D5A2F"/>
    <w:rsid w:val="004D767C"/>
    <w:rsid w:val="004E0872"/>
    <w:rsid w:val="004E2AE2"/>
    <w:rsid w:val="004E43FF"/>
    <w:rsid w:val="004E5B58"/>
    <w:rsid w:val="004E6C40"/>
    <w:rsid w:val="004F025C"/>
    <w:rsid w:val="004F1759"/>
    <w:rsid w:val="004F1942"/>
    <w:rsid w:val="004F1B65"/>
    <w:rsid w:val="004F29C8"/>
    <w:rsid w:val="004F2BAB"/>
    <w:rsid w:val="004F2E9D"/>
    <w:rsid w:val="004F4808"/>
    <w:rsid w:val="004F4FCD"/>
    <w:rsid w:val="004F5FBA"/>
    <w:rsid w:val="005036B2"/>
    <w:rsid w:val="0050447A"/>
    <w:rsid w:val="00505B0D"/>
    <w:rsid w:val="00507218"/>
    <w:rsid w:val="00507CB7"/>
    <w:rsid w:val="00510329"/>
    <w:rsid w:val="00513460"/>
    <w:rsid w:val="00513F6F"/>
    <w:rsid w:val="005145FA"/>
    <w:rsid w:val="005160D9"/>
    <w:rsid w:val="00516496"/>
    <w:rsid w:val="0051665F"/>
    <w:rsid w:val="0052388D"/>
    <w:rsid w:val="005238E6"/>
    <w:rsid w:val="00524AFA"/>
    <w:rsid w:val="00526771"/>
    <w:rsid w:val="00530EBF"/>
    <w:rsid w:val="00531A8A"/>
    <w:rsid w:val="005322F3"/>
    <w:rsid w:val="0053310E"/>
    <w:rsid w:val="0053521B"/>
    <w:rsid w:val="00535F48"/>
    <w:rsid w:val="00536884"/>
    <w:rsid w:val="00536ADA"/>
    <w:rsid w:val="0054043F"/>
    <w:rsid w:val="00541692"/>
    <w:rsid w:val="00542FF2"/>
    <w:rsid w:val="00545532"/>
    <w:rsid w:val="00545DE2"/>
    <w:rsid w:val="00551960"/>
    <w:rsid w:val="00552692"/>
    <w:rsid w:val="00553184"/>
    <w:rsid w:val="00553B5F"/>
    <w:rsid w:val="00554341"/>
    <w:rsid w:val="0055462C"/>
    <w:rsid w:val="00554A6C"/>
    <w:rsid w:val="005559C2"/>
    <w:rsid w:val="00556139"/>
    <w:rsid w:val="00556887"/>
    <w:rsid w:val="00560BC2"/>
    <w:rsid w:val="005622BE"/>
    <w:rsid w:val="005633C0"/>
    <w:rsid w:val="00563D66"/>
    <w:rsid w:val="0056435C"/>
    <w:rsid w:val="0056576A"/>
    <w:rsid w:val="00565A3C"/>
    <w:rsid w:val="00565C37"/>
    <w:rsid w:val="0056625F"/>
    <w:rsid w:val="005662CF"/>
    <w:rsid w:val="005666A8"/>
    <w:rsid w:val="005673E2"/>
    <w:rsid w:val="00570F3A"/>
    <w:rsid w:val="005721A9"/>
    <w:rsid w:val="00572E76"/>
    <w:rsid w:val="00573740"/>
    <w:rsid w:val="005739FC"/>
    <w:rsid w:val="00573C8A"/>
    <w:rsid w:val="0057460C"/>
    <w:rsid w:val="00575BED"/>
    <w:rsid w:val="00575ECC"/>
    <w:rsid w:val="0057626C"/>
    <w:rsid w:val="00576ADE"/>
    <w:rsid w:val="00576ADF"/>
    <w:rsid w:val="00580E66"/>
    <w:rsid w:val="00582A0C"/>
    <w:rsid w:val="00583F9E"/>
    <w:rsid w:val="0058488D"/>
    <w:rsid w:val="00585ABF"/>
    <w:rsid w:val="0059397A"/>
    <w:rsid w:val="00593C64"/>
    <w:rsid w:val="00594056"/>
    <w:rsid w:val="0059465E"/>
    <w:rsid w:val="00594F43"/>
    <w:rsid w:val="005959FB"/>
    <w:rsid w:val="00596606"/>
    <w:rsid w:val="00596C07"/>
    <w:rsid w:val="005971E6"/>
    <w:rsid w:val="00597475"/>
    <w:rsid w:val="005A016F"/>
    <w:rsid w:val="005A089C"/>
    <w:rsid w:val="005A11A8"/>
    <w:rsid w:val="005A1225"/>
    <w:rsid w:val="005A1FEE"/>
    <w:rsid w:val="005A2A7D"/>
    <w:rsid w:val="005A3117"/>
    <w:rsid w:val="005A4943"/>
    <w:rsid w:val="005A539F"/>
    <w:rsid w:val="005A557A"/>
    <w:rsid w:val="005A5FB7"/>
    <w:rsid w:val="005A62B5"/>
    <w:rsid w:val="005A68AD"/>
    <w:rsid w:val="005A6969"/>
    <w:rsid w:val="005A7DA5"/>
    <w:rsid w:val="005B14F9"/>
    <w:rsid w:val="005B1C05"/>
    <w:rsid w:val="005B289A"/>
    <w:rsid w:val="005B34B2"/>
    <w:rsid w:val="005B369B"/>
    <w:rsid w:val="005B40B1"/>
    <w:rsid w:val="005B44D3"/>
    <w:rsid w:val="005B4B4C"/>
    <w:rsid w:val="005B4BDC"/>
    <w:rsid w:val="005B6178"/>
    <w:rsid w:val="005B62D0"/>
    <w:rsid w:val="005B62D5"/>
    <w:rsid w:val="005B70E5"/>
    <w:rsid w:val="005B7893"/>
    <w:rsid w:val="005C0554"/>
    <w:rsid w:val="005C088E"/>
    <w:rsid w:val="005C090E"/>
    <w:rsid w:val="005C1BA4"/>
    <w:rsid w:val="005C2276"/>
    <w:rsid w:val="005C22ED"/>
    <w:rsid w:val="005C3614"/>
    <w:rsid w:val="005C3F6E"/>
    <w:rsid w:val="005C52C2"/>
    <w:rsid w:val="005D1A11"/>
    <w:rsid w:val="005D1AC8"/>
    <w:rsid w:val="005D6B09"/>
    <w:rsid w:val="005D7593"/>
    <w:rsid w:val="005D7628"/>
    <w:rsid w:val="005E0BE7"/>
    <w:rsid w:val="005E1222"/>
    <w:rsid w:val="005E24ED"/>
    <w:rsid w:val="005E2923"/>
    <w:rsid w:val="005E5594"/>
    <w:rsid w:val="005E5D19"/>
    <w:rsid w:val="005E60D9"/>
    <w:rsid w:val="005E71EF"/>
    <w:rsid w:val="005E7D69"/>
    <w:rsid w:val="005F1693"/>
    <w:rsid w:val="005F247C"/>
    <w:rsid w:val="005F4B5A"/>
    <w:rsid w:val="005F53E4"/>
    <w:rsid w:val="005F5B77"/>
    <w:rsid w:val="005F5E98"/>
    <w:rsid w:val="005F76D6"/>
    <w:rsid w:val="00601B1F"/>
    <w:rsid w:val="00602144"/>
    <w:rsid w:val="006021C5"/>
    <w:rsid w:val="0060347B"/>
    <w:rsid w:val="00603659"/>
    <w:rsid w:val="00603712"/>
    <w:rsid w:val="006053F7"/>
    <w:rsid w:val="00606507"/>
    <w:rsid w:val="00607C1D"/>
    <w:rsid w:val="0061180F"/>
    <w:rsid w:val="00611B06"/>
    <w:rsid w:val="0061239C"/>
    <w:rsid w:val="00612786"/>
    <w:rsid w:val="00614796"/>
    <w:rsid w:val="00614F42"/>
    <w:rsid w:val="006163ED"/>
    <w:rsid w:val="0061743F"/>
    <w:rsid w:val="006175EF"/>
    <w:rsid w:val="00620336"/>
    <w:rsid w:val="0062102B"/>
    <w:rsid w:val="006222A6"/>
    <w:rsid w:val="00622C23"/>
    <w:rsid w:val="006247F3"/>
    <w:rsid w:val="006269A5"/>
    <w:rsid w:val="00626D96"/>
    <w:rsid w:val="00630A69"/>
    <w:rsid w:val="00630F09"/>
    <w:rsid w:val="00631512"/>
    <w:rsid w:val="00633103"/>
    <w:rsid w:val="00634A30"/>
    <w:rsid w:val="00635601"/>
    <w:rsid w:val="0063608E"/>
    <w:rsid w:val="00636BFF"/>
    <w:rsid w:val="0063713D"/>
    <w:rsid w:val="0063783E"/>
    <w:rsid w:val="00641993"/>
    <w:rsid w:val="00642456"/>
    <w:rsid w:val="00643747"/>
    <w:rsid w:val="00644855"/>
    <w:rsid w:val="006456FD"/>
    <w:rsid w:val="006458AD"/>
    <w:rsid w:val="00646779"/>
    <w:rsid w:val="0065018D"/>
    <w:rsid w:val="00651D05"/>
    <w:rsid w:val="00654440"/>
    <w:rsid w:val="00654500"/>
    <w:rsid w:val="0065471E"/>
    <w:rsid w:val="006559D3"/>
    <w:rsid w:val="0065758C"/>
    <w:rsid w:val="00657D54"/>
    <w:rsid w:val="00660F12"/>
    <w:rsid w:val="0066183C"/>
    <w:rsid w:val="00662891"/>
    <w:rsid w:val="00662999"/>
    <w:rsid w:val="00662C02"/>
    <w:rsid w:val="00662C5F"/>
    <w:rsid w:val="00666DD8"/>
    <w:rsid w:val="0067190D"/>
    <w:rsid w:val="00671ED8"/>
    <w:rsid w:val="006720C1"/>
    <w:rsid w:val="00672DE3"/>
    <w:rsid w:val="00673D33"/>
    <w:rsid w:val="00675FAD"/>
    <w:rsid w:val="00677408"/>
    <w:rsid w:val="00677862"/>
    <w:rsid w:val="00680A1E"/>
    <w:rsid w:val="00680EF4"/>
    <w:rsid w:val="0068219F"/>
    <w:rsid w:val="00684C6E"/>
    <w:rsid w:val="0068551F"/>
    <w:rsid w:val="00685665"/>
    <w:rsid w:val="00690E60"/>
    <w:rsid w:val="00691960"/>
    <w:rsid w:val="00694E7F"/>
    <w:rsid w:val="00695EEA"/>
    <w:rsid w:val="00696919"/>
    <w:rsid w:val="00697793"/>
    <w:rsid w:val="006A0DC2"/>
    <w:rsid w:val="006A24B3"/>
    <w:rsid w:val="006A3E2A"/>
    <w:rsid w:val="006A6003"/>
    <w:rsid w:val="006A66B9"/>
    <w:rsid w:val="006A7A31"/>
    <w:rsid w:val="006A7A5A"/>
    <w:rsid w:val="006B2A19"/>
    <w:rsid w:val="006B30BC"/>
    <w:rsid w:val="006B3953"/>
    <w:rsid w:val="006B3C53"/>
    <w:rsid w:val="006B3FBC"/>
    <w:rsid w:val="006B558D"/>
    <w:rsid w:val="006B5618"/>
    <w:rsid w:val="006C1871"/>
    <w:rsid w:val="006C3333"/>
    <w:rsid w:val="006C4338"/>
    <w:rsid w:val="006C4CA4"/>
    <w:rsid w:val="006C6C87"/>
    <w:rsid w:val="006D0924"/>
    <w:rsid w:val="006D110D"/>
    <w:rsid w:val="006D29F2"/>
    <w:rsid w:val="006D4503"/>
    <w:rsid w:val="006D469F"/>
    <w:rsid w:val="006D646F"/>
    <w:rsid w:val="006D66FC"/>
    <w:rsid w:val="006D68E2"/>
    <w:rsid w:val="006D7665"/>
    <w:rsid w:val="006D78DF"/>
    <w:rsid w:val="006E21FD"/>
    <w:rsid w:val="006E2CCA"/>
    <w:rsid w:val="006E47D2"/>
    <w:rsid w:val="006E550A"/>
    <w:rsid w:val="006E621F"/>
    <w:rsid w:val="006E6A7C"/>
    <w:rsid w:val="006F37AB"/>
    <w:rsid w:val="006F38D6"/>
    <w:rsid w:val="006F3A7E"/>
    <w:rsid w:val="006F534D"/>
    <w:rsid w:val="006F5E85"/>
    <w:rsid w:val="006F63A1"/>
    <w:rsid w:val="006F6E6A"/>
    <w:rsid w:val="0070047A"/>
    <w:rsid w:val="007009F6"/>
    <w:rsid w:val="00700B69"/>
    <w:rsid w:val="007015D1"/>
    <w:rsid w:val="00701C8D"/>
    <w:rsid w:val="00705D76"/>
    <w:rsid w:val="007060F0"/>
    <w:rsid w:val="00707DF4"/>
    <w:rsid w:val="0071272E"/>
    <w:rsid w:val="00715132"/>
    <w:rsid w:val="0071683C"/>
    <w:rsid w:val="00717CC3"/>
    <w:rsid w:val="0072089F"/>
    <w:rsid w:val="00720E6D"/>
    <w:rsid w:val="00720E9B"/>
    <w:rsid w:val="00720FE3"/>
    <w:rsid w:val="007221BA"/>
    <w:rsid w:val="0072261C"/>
    <w:rsid w:val="00722C0A"/>
    <w:rsid w:val="00723C45"/>
    <w:rsid w:val="00724106"/>
    <w:rsid w:val="007241A1"/>
    <w:rsid w:val="007272E9"/>
    <w:rsid w:val="007306B1"/>
    <w:rsid w:val="00731775"/>
    <w:rsid w:val="00731FF0"/>
    <w:rsid w:val="00732D93"/>
    <w:rsid w:val="00734936"/>
    <w:rsid w:val="00734A18"/>
    <w:rsid w:val="00734CF0"/>
    <w:rsid w:val="00735078"/>
    <w:rsid w:val="007358A1"/>
    <w:rsid w:val="00736C5A"/>
    <w:rsid w:val="00740855"/>
    <w:rsid w:val="00740D34"/>
    <w:rsid w:val="00742528"/>
    <w:rsid w:val="00744253"/>
    <w:rsid w:val="007442CB"/>
    <w:rsid w:val="00746BB0"/>
    <w:rsid w:val="00750158"/>
    <w:rsid w:val="00753D5C"/>
    <w:rsid w:val="00755240"/>
    <w:rsid w:val="007556AB"/>
    <w:rsid w:val="007564D0"/>
    <w:rsid w:val="007606F1"/>
    <w:rsid w:val="0076122F"/>
    <w:rsid w:val="00761978"/>
    <w:rsid w:val="00761EB2"/>
    <w:rsid w:val="00762DD5"/>
    <w:rsid w:val="00762EFC"/>
    <w:rsid w:val="0076305D"/>
    <w:rsid w:val="0076337F"/>
    <w:rsid w:val="007645CC"/>
    <w:rsid w:val="00765E76"/>
    <w:rsid w:val="00766385"/>
    <w:rsid w:val="00767449"/>
    <w:rsid w:val="007678BD"/>
    <w:rsid w:val="00767BC5"/>
    <w:rsid w:val="00767F7F"/>
    <w:rsid w:val="007706B5"/>
    <w:rsid w:val="007709DD"/>
    <w:rsid w:val="00771C28"/>
    <w:rsid w:val="00772BCC"/>
    <w:rsid w:val="0077365A"/>
    <w:rsid w:val="007745FE"/>
    <w:rsid w:val="00774993"/>
    <w:rsid w:val="00774EBA"/>
    <w:rsid w:val="0077538D"/>
    <w:rsid w:val="00775776"/>
    <w:rsid w:val="00775889"/>
    <w:rsid w:val="00775E56"/>
    <w:rsid w:val="007761A3"/>
    <w:rsid w:val="007771EC"/>
    <w:rsid w:val="00777B8D"/>
    <w:rsid w:val="00780D54"/>
    <w:rsid w:val="00781967"/>
    <w:rsid w:val="007826EE"/>
    <w:rsid w:val="00782C2C"/>
    <w:rsid w:val="007834D8"/>
    <w:rsid w:val="007841A3"/>
    <w:rsid w:val="00786CEA"/>
    <w:rsid w:val="007918D5"/>
    <w:rsid w:val="00794708"/>
    <w:rsid w:val="00796327"/>
    <w:rsid w:val="00796D9F"/>
    <w:rsid w:val="00796F48"/>
    <w:rsid w:val="007A0A69"/>
    <w:rsid w:val="007A0DD0"/>
    <w:rsid w:val="007A3AEC"/>
    <w:rsid w:val="007A4B1A"/>
    <w:rsid w:val="007A4B36"/>
    <w:rsid w:val="007A4C3B"/>
    <w:rsid w:val="007A50D5"/>
    <w:rsid w:val="007B0302"/>
    <w:rsid w:val="007B0529"/>
    <w:rsid w:val="007B1035"/>
    <w:rsid w:val="007B176F"/>
    <w:rsid w:val="007B247F"/>
    <w:rsid w:val="007B286E"/>
    <w:rsid w:val="007B3C20"/>
    <w:rsid w:val="007B4B72"/>
    <w:rsid w:val="007B4C2B"/>
    <w:rsid w:val="007B61A3"/>
    <w:rsid w:val="007B6475"/>
    <w:rsid w:val="007B663B"/>
    <w:rsid w:val="007B6E05"/>
    <w:rsid w:val="007B7D80"/>
    <w:rsid w:val="007C044D"/>
    <w:rsid w:val="007C049E"/>
    <w:rsid w:val="007C0D7F"/>
    <w:rsid w:val="007C1080"/>
    <w:rsid w:val="007C1157"/>
    <w:rsid w:val="007C1EF3"/>
    <w:rsid w:val="007C2369"/>
    <w:rsid w:val="007C2906"/>
    <w:rsid w:val="007C298F"/>
    <w:rsid w:val="007C4820"/>
    <w:rsid w:val="007C4E8F"/>
    <w:rsid w:val="007C581D"/>
    <w:rsid w:val="007C63B3"/>
    <w:rsid w:val="007C70BD"/>
    <w:rsid w:val="007D060D"/>
    <w:rsid w:val="007D2420"/>
    <w:rsid w:val="007D3804"/>
    <w:rsid w:val="007D5A95"/>
    <w:rsid w:val="007D5B55"/>
    <w:rsid w:val="007D5E70"/>
    <w:rsid w:val="007E1CDC"/>
    <w:rsid w:val="007E23B2"/>
    <w:rsid w:val="007E45A5"/>
    <w:rsid w:val="007E4953"/>
    <w:rsid w:val="007E6CDD"/>
    <w:rsid w:val="007E79FF"/>
    <w:rsid w:val="007F01B7"/>
    <w:rsid w:val="007F01FF"/>
    <w:rsid w:val="007F5CFC"/>
    <w:rsid w:val="007F6617"/>
    <w:rsid w:val="007F67EA"/>
    <w:rsid w:val="007F73D6"/>
    <w:rsid w:val="0080058B"/>
    <w:rsid w:val="0080075F"/>
    <w:rsid w:val="008012AB"/>
    <w:rsid w:val="00801C84"/>
    <w:rsid w:val="008023DD"/>
    <w:rsid w:val="00803F70"/>
    <w:rsid w:val="0080659D"/>
    <w:rsid w:val="00806C68"/>
    <w:rsid w:val="00810F3C"/>
    <w:rsid w:val="00811B5D"/>
    <w:rsid w:val="008123EC"/>
    <w:rsid w:val="00812915"/>
    <w:rsid w:val="0081571D"/>
    <w:rsid w:val="008173B2"/>
    <w:rsid w:val="00817C42"/>
    <w:rsid w:val="00820B4C"/>
    <w:rsid w:val="0082380E"/>
    <w:rsid w:val="008239A0"/>
    <w:rsid w:val="008244CD"/>
    <w:rsid w:val="0082771C"/>
    <w:rsid w:val="008303D6"/>
    <w:rsid w:val="0083132F"/>
    <w:rsid w:val="00831672"/>
    <w:rsid w:val="008328A8"/>
    <w:rsid w:val="008340F3"/>
    <w:rsid w:val="00836933"/>
    <w:rsid w:val="0083724D"/>
    <w:rsid w:val="00837683"/>
    <w:rsid w:val="008406D1"/>
    <w:rsid w:val="00841EC0"/>
    <w:rsid w:val="008423A9"/>
    <w:rsid w:val="0084325D"/>
    <w:rsid w:val="008432A6"/>
    <w:rsid w:val="00843310"/>
    <w:rsid w:val="008439EB"/>
    <w:rsid w:val="0084492F"/>
    <w:rsid w:val="0084500F"/>
    <w:rsid w:val="0084533B"/>
    <w:rsid w:val="00846556"/>
    <w:rsid w:val="0084685A"/>
    <w:rsid w:val="00847DBE"/>
    <w:rsid w:val="0085244F"/>
    <w:rsid w:val="00852551"/>
    <w:rsid w:val="00852CB7"/>
    <w:rsid w:val="00853139"/>
    <w:rsid w:val="0085346B"/>
    <w:rsid w:val="00853A88"/>
    <w:rsid w:val="00854630"/>
    <w:rsid w:val="00855918"/>
    <w:rsid w:val="008573DC"/>
    <w:rsid w:val="008600C9"/>
    <w:rsid w:val="00860F3A"/>
    <w:rsid w:val="00862360"/>
    <w:rsid w:val="00862AD1"/>
    <w:rsid w:val="00863193"/>
    <w:rsid w:val="00863674"/>
    <w:rsid w:val="00863CE3"/>
    <w:rsid w:val="008707BC"/>
    <w:rsid w:val="008713CF"/>
    <w:rsid w:val="008718B8"/>
    <w:rsid w:val="00871D6F"/>
    <w:rsid w:val="00875FBC"/>
    <w:rsid w:val="00876440"/>
    <w:rsid w:val="00876E68"/>
    <w:rsid w:val="0087724B"/>
    <w:rsid w:val="00877774"/>
    <w:rsid w:val="00881B95"/>
    <w:rsid w:val="00882182"/>
    <w:rsid w:val="008823E5"/>
    <w:rsid w:val="00882756"/>
    <w:rsid w:val="00882F61"/>
    <w:rsid w:val="00883093"/>
    <w:rsid w:val="00883BD7"/>
    <w:rsid w:val="00884F2D"/>
    <w:rsid w:val="00886276"/>
    <w:rsid w:val="0088666D"/>
    <w:rsid w:val="00887301"/>
    <w:rsid w:val="008928F7"/>
    <w:rsid w:val="00892C95"/>
    <w:rsid w:val="00893336"/>
    <w:rsid w:val="00893359"/>
    <w:rsid w:val="0089431E"/>
    <w:rsid w:val="00894B5E"/>
    <w:rsid w:val="00894B6C"/>
    <w:rsid w:val="00894E7B"/>
    <w:rsid w:val="00896C1C"/>
    <w:rsid w:val="00897104"/>
    <w:rsid w:val="008A162D"/>
    <w:rsid w:val="008A1D66"/>
    <w:rsid w:val="008A2B5F"/>
    <w:rsid w:val="008A3722"/>
    <w:rsid w:val="008A392F"/>
    <w:rsid w:val="008A5342"/>
    <w:rsid w:val="008A7A5D"/>
    <w:rsid w:val="008A7D29"/>
    <w:rsid w:val="008B06AA"/>
    <w:rsid w:val="008B2119"/>
    <w:rsid w:val="008B2366"/>
    <w:rsid w:val="008B2367"/>
    <w:rsid w:val="008B2C4F"/>
    <w:rsid w:val="008B4934"/>
    <w:rsid w:val="008B55B5"/>
    <w:rsid w:val="008B5673"/>
    <w:rsid w:val="008B56E7"/>
    <w:rsid w:val="008B636C"/>
    <w:rsid w:val="008B7475"/>
    <w:rsid w:val="008B74A9"/>
    <w:rsid w:val="008B7DBD"/>
    <w:rsid w:val="008B7E0F"/>
    <w:rsid w:val="008C16D4"/>
    <w:rsid w:val="008C2139"/>
    <w:rsid w:val="008C27F4"/>
    <w:rsid w:val="008C32BF"/>
    <w:rsid w:val="008C4398"/>
    <w:rsid w:val="008C5EDA"/>
    <w:rsid w:val="008C6BE8"/>
    <w:rsid w:val="008C6FF3"/>
    <w:rsid w:val="008D0134"/>
    <w:rsid w:val="008D2168"/>
    <w:rsid w:val="008D37B3"/>
    <w:rsid w:val="008D3B3A"/>
    <w:rsid w:val="008D49A9"/>
    <w:rsid w:val="008D5829"/>
    <w:rsid w:val="008D5A41"/>
    <w:rsid w:val="008D5A7C"/>
    <w:rsid w:val="008D5E4A"/>
    <w:rsid w:val="008D73CD"/>
    <w:rsid w:val="008D76DC"/>
    <w:rsid w:val="008D78EC"/>
    <w:rsid w:val="008D7948"/>
    <w:rsid w:val="008E178A"/>
    <w:rsid w:val="008E4670"/>
    <w:rsid w:val="008E47BA"/>
    <w:rsid w:val="008E4BC4"/>
    <w:rsid w:val="008E5B36"/>
    <w:rsid w:val="008F246D"/>
    <w:rsid w:val="008F271C"/>
    <w:rsid w:val="008F567E"/>
    <w:rsid w:val="008F5D92"/>
    <w:rsid w:val="008F63AF"/>
    <w:rsid w:val="008F7B69"/>
    <w:rsid w:val="009003A8"/>
    <w:rsid w:val="009003B1"/>
    <w:rsid w:val="00902BCD"/>
    <w:rsid w:val="00903488"/>
    <w:rsid w:val="00904C9B"/>
    <w:rsid w:val="00904DD1"/>
    <w:rsid w:val="009055FA"/>
    <w:rsid w:val="00906116"/>
    <w:rsid w:val="00906AA9"/>
    <w:rsid w:val="00907596"/>
    <w:rsid w:val="009114E3"/>
    <w:rsid w:val="00911521"/>
    <w:rsid w:val="00912D41"/>
    <w:rsid w:val="009145A0"/>
    <w:rsid w:val="009150D1"/>
    <w:rsid w:val="0091585D"/>
    <w:rsid w:val="00915894"/>
    <w:rsid w:val="009161DE"/>
    <w:rsid w:val="009164F1"/>
    <w:rsid w:val="00916691"/>
    <w:rsid w:val="0092077B"/>
    <w:rsid w:val="00920823"/>
    <w:rsid w:val="00923644"/>
    <w:rsid w:val="00923F12"/>
    <w:rsid w:val="00924D5F"/>
    <w:rsid w:val="00925657"/>
    <w:rsid w:val="00925CBB"/>
    <w:rsid w:val="00926727"/>
    <w:rsid w:val="00926A5A"/>
    <w:rsid w:val="0092795E"/>
    <w:rsid w:val="0093552E"/>
    <w:rsid w:val="00935703"/>
    <w:rsid w:val="0093662C"/>
    <w:rsid w:val="00936D5C"/>
    <w:rsid w:val="00937994"/>
    <w:rsid w:val="00940D27"/>
    <w:rsid w:val="00940E13"/>
    <w:rsid w:val="00941D3D"/>
    <w:rsid w:val="00942F0E"/>
    <w:rsid w:val="00943FFB"/>
    <w:rsid w:val="00945CEE"/>
    <w:rsid w:val="00946E78"/>
    <w:rsid w:val="00950EC4"/>
    <w:rsid w:val="00951643"/>
    <w:rsid w:val="00953B49"/>
    <w:rsid w:val="009541FA"/>
    <w:rsid w:val="0095766D"/>
    <w:rsid w:val="009577EB"/>
    <w:rsid w:val="009609E3"/>
    <w:rsid w:val="0096195D"/>
    <w:rsid w:val="00962E58"/>
    <w:rsid w:val="00963AC8"/>
    <w:rsid w:val="00964919"/>
    <w:rsid w:val="009651F9"/>
    <w:rsid w:val="009662D0"/>
    <w:rsid w:val="00966749"/>
    <w:rsid w:val="009673DF"/>
    <w:rsid w:val="00967D1C"/>
    <w:rsid w:val="00970C41"/>
    <w:rsid w:val="00970F82"/>
    <w:rsid w:val="00971CE4"/>
    <w:rsid w:val="00973789"/>
    <w:rsid w:val="00977B14"/>
    <w:rsid w:val="009806A0"/>
    <w:rsid w:val="00980F7B"/>
    <w:rsid w:val="009821B1"/>
    <w:rsid w:val="009834A1"/>
    <w:rsid w:val="00983AEA"/>
    <w:rsid w:val="00985F89"/>
    <w:rsid w:val="009871BB"/>
    <w:rsid w:val="00990229"/>
    <w:rsid w:val="00990B72"/>
    <w:rsid w:val="00990C44"/>
    <w:rsid w:val="00992FA8"/>
    <w:rsid w:val="009937B8"/>
    <w:rsid w:val="009937CD"/>
    <w:rsid w:val="0099416B"/>
    <w:rsid w:val="00994A31"/>
    <w:rsid w:val="009954CE"/>
    <w:rsid w:val="00995909"/>
    <w:rsid w:val="009959D0"/>
    <w:rsid w:val="0099644D"/>
    <w:rsid w:val="0099790D"/>
    <w:rsid w:val="00997D8D"/>
    <w:rsid w:val="00997DDB"/>
    <w:rsid w:val="00997F3D"/>
    <w:rsid w:val="009A4462"/>
    <w:rsid w:val="009A44CB"/>
    <w:rsid w:val="009A5352"/>
    <w:rsid w:val="009A688E"/>
    <w:rsid w:val="009A7057"/>
    <w:rsid w:val="009A7BBA"/>
    <w:rsid w:val="009B044A"/>
    <w:rsid w:val="009B0AB8"/>
    <w:rsid w:val="009B2375"/>
    <w:rsid w:val="009B2478"/>
    <w:rsid w:val="009B29BE"/>
    <w:rsid w:val="009B2EAF"/>
    <w:rsid w:val="009B2FF7"/>
    <w:rsid w:val="009B3A37"/>
    <w:rsid w:val="009B42AC"/>
    <w:rsid w:val="009B4CA0"/>
    <w:rsid w:val="009B7102"/>
    <w:rsid w:val="009C079B"/>
    <w:rsid w:val="009C0820"/>
    <w:rsid w:val="009C14E3"/>
    <w:rsid w:val="009C16D2"/>
    <w:rsid w:val="009C1D52"/>
    <w:rsid w:val="009C300C"/>
    <w:rsid w:val="009C31A2"/>
    <w:rsid w:val="009C505A"/>
    <w:rsid w:val="009C50AE"/>
    <w:rsid w:val="009C6936"/>
    <w:rsid w:val="009C750B"/>
    <w:rsid w:val="009D0D77"/>
    <w:rsid w:val="009D1699"/>
    <w:rsid w:val="009D2B37"/>
    <w:rsid w:val="009D42DD"/>
    <w:rsid w:val="009D43F1"/>
    <w:rsid w:val="009D4875"/>
    <w:rsid w:val="009D4C0D"/>
    <w:rsid w:val="009D6000"/>
    <w:rsid w:val="009E037C"/>
    <w:rsid w:val="009E1601"/>
    <w:rsid w:val="009E1C54"/>
    <w:rsid w:val="009E2746"/>
    <w:rsid w:val="009E392D"/>
    <w:rsid w:val="009E6294"/>
    <w:rsid w:val="009E68C7"/>
    <w:rsid w:val="009E718A"/>
    <w:rsid w:val="009F147F"/>
    <w:rsid w:val="009F1C82"/>
    <w:rsid w:val="009F1D17"/>
    <w:rsid w:val="009F22AF"/>
    <w:rsid w:val="009F3326"/>
    <w:rsid w:val="009F4825"/>
    <w:rsid w:val="009F5FA6"/>
    <w:rsid w:val="009F696A"/>
    <w:rsid w:val="009F7D2B"/>
    <w:rsid w:val="00A00ABD"/>
    <w:rsid w:val="00A01425"/>
    <w:rsid w:val="00A018B3"/>
    <w:rsid w:val="00A02FBC"/>
    <w:rsid w:val="00A03CE0"/>
    <w:rsid w:val="00A043DB"/>
    <w:rsid w:val="00A05B99"/>
    <w:rsid w:val="00A05BCE"/>
    <w:rsid w:val="00A0761E"/>
    <w:rsid w:val="00A0769E"/>
    <w:rsid w:val="00A07C4D"/>
    <w:rsid w:val="00A139C4"/>
    <w:rsid w:val="00A141B6"/>
    <w:rsid w:val="00A15261"/>
    <w:rsid w:val="00A1542E"/>
    <w:rsid w:val="00A202BF"/>
    <w:rsid w:val="00A20671"/>
    <w:rsid w:val="00A227A0"/>
    <w:rsid w:val="00A23D98"/>
    <w:rsid w:val="00A23F31"/>
    <w:rsid w:val="00A242A2"/>
    <w:rsid w:val="00A25665"/>
    <w:rsid w:val="00A25759"/>
    <w:rsid w:val="00A258E2"/>
    <w:rsid w:val="00A2667F"/>
    <w:rsid w:val="00A26846"/>
    <w:rsid w:val="00A26968"/>
    <w:rsid w:val="00A26CD6"/>
    <w:rsid w:val="00A26D4B"/>
    <w:rsid w:val="00A275B6"/>
    <w:rsid w:val="00A27616"/>
    <w:rsid w:val="00A3038D"/>
    <w:rsid w:val="00A324FE"/>
    <w:rsid w:val="00A32D6B"/>
    <w:rsid w:val="00A33F91"/>
    <w:rsid w:val="00A34AFC"/>
    <w:rsid w:val="00A35558"/>
    <w:rsid w:val="00A37029"/>
    <w:rsid w:val="00A37566"/>
    <w:rsid w:val="00A4062A"/>
    <w:rsid w:val="00A41A71"/>
    <w:rsid w:val="00A41ECC"/>
    <w:rsid w:val="00A438B0"/>
    <w:rsid w:val="00A43FB2"/>
    <w:rsid w:val="00A45EC8"/>
    <w:rsid w:val="00A46FF6"/>
    <w:rsid w:val="00A512FB"/>
    <w:rsid w:val="00A54B31"/>
    <w:rsid w:val="00A55F46"/>
    <w:rsid w:val="00A57148"/>
    <w:rsid w:val="00A60C3F"/>
    <w:rsid w:val="00A60C65"/>
    <w:rsid w:val="00A62897"/>
    <w:rsid w:val="00A62AED"/>
    <w:rsid w:val="00A64FE4"/>
    <w:rsid w:val="00A66BD9"/>
    <w:rsid w:val="00A674BF"/>
    <w:rsid w:val="00A67B63"/>
    <w:rsid w:val="00A71AAE"/>
    <w:rsid w:val="00A74612"/>
    <w:rsid w:val="00A74871"/>
    <w:rsid w:val="00A74CA6"/>
    <w:rsid w:val="00A76C12"/>
    <w:rsid w:val="00A76D82"/>
    <w:rsid w:val="00A80D66"/>
    <w:rsid w:val="00A82737"/>
    <w:rsid w:val="00A83ACC"/>
    <w:rsid w:val="00A878F3"/>
    <w:rsid w:val="00A910C2"/>
    <w:rsid w:val="00A91200"/>
    <w:rsid w:val="00A91757"/>
    <w:rsid w:val="00A91AD5"/>
    <w:rsid w:val="00A922DB"/>
    <w:rsid w:val="00A946B0"/>
    <w:rsid w:val="00A94788"/>
    <w:rsid w:val="00A9587C"/>
    <w:rsid w:val="00A95CE1"/>
    <w:rsid w:val="00A97095"/>
    <w:rsid w:val="00A9751C"/>
    <w:rsid w:val="00AA125A"/>
    <w:rsid w:val="00AA147A"/>
    <w:rsid w:val="00AA260C"/>
    <w:rsid w:val="00AA3133"/>
    <w:rsid w:val="00AA3A69"/>
    <w:rsid w:val="00AA413D"/>
    <w:rsid w:val="00AA5277"/>
    <w:rsid w:val="00AA65A3"/>
    <w:rsid w:val="00AA67E2"/>
    <w:rsid w:val="00AB0322"/>
    <w:rsid w:val="00AB0D7E"/>
    <w:rsid w:val="00AB0DD9"/>
    <w:rsid w:val="00AB1BF5"/>
    <w:rsid w:val="00AB1F06"/>
    <w:rsid w:val="00AB23D9"/>
    <w:rsid w:val="00AB2ED3"/>
    <w:rsid w:val="00AB39E7"/>
    <w:rsid w:val="00AB3B10"/>
    <w:rsid w:val="00AB4067"/>
    <w:rsid w:val="00AB64D6"/>
    <w:rsid w:val="00AB7508"/>
    <w:rsid w:val="00AC15C4"/>
    <w:rsid w:val="00AC1763"/>
    <w:rsid w:val="00AC1A71"/>
    <w:rsid w:val="00AC34B8"/>
    <w:rsid w:val="00AC38DD"/>
    <w:rsid w:val="00AC4CC8"/>
    <w:rsid w:val="00AC5312"/>
    <w:rsid w:val="00AC6F98"/>
    <w:rsid w:val="00AC717F"/>
    <w:rsid w:val="00AD05EA"/>
    <w:rsid w:val="00AD06F7"/>
    <w:rsid w:val="00AD0B48"/>
    <w:rsid w:val="00AD0C56"/>
    <w:rsid w:val="00AD2380"/>
    <w:rsid w:val="00AD27FE"/>
    <w:rsid w:val="00AD2925"/>
    <w:rsid w:val="00AD30D1"/>
    <w:rsid w:val="00AD48FD"/>
    <w:rsid w:val="00AD5A07"/>
    <w:rsid w:val="00AD638C"/>
    <w:rsid w:val="00AD6863"/>
    <w:rsid w:val="00AD6D93"/>
    <w:rsid w:val="00AD7383"/>
    <w:rsid w:val="00AE03EB"/>
    <w:rsid w:val="00AE08EF"/>
    <w:rsid w:val="00AE114F"/>
    <w:rsid w:val="00AE12A3"/>
    <w:rsid w:val="00AE1407"/>
    <w:rsid w:val="00AE35D4"/>
    <w:rsid w:val="00AE63CE"/>
    <w:rsid w:val="00AE64A3"/>
    <w:rsid w:val="00AE6E0A"/>
    <w:rsid w:val="00AE6EFF"/>
    <w:rsid w:val="00AF121F"/>
    <w:rsid w:val="00AF135E"/>
    <w:rsid w:val="00AF2AA1"/>
    <w:rsid w:val="00AF315F"/>
    <w:rsid w:val="00AF3920"/>
    <w:rsid w:val="00AF3F7E"/>
    <w:rsid w:val="00AF401A"/>
    <w:rsid w:val="00AF56EB"/>
    <w:rsid w:val="00AF5C0B"/>
    <w:rsid w:val="00AF739E"/>
    <w:rsid w:val="00AF74F0"/>
    <w:rsid w:val="00AF7E70"/>
    <w:rsid w:val="00B005B8"/>
    <w:rsid w:val="00B008BF"/>
    <w:rsid w:val="00B03192"/>
    <w:rsid w:val="00B0340E"/>
    <w:rsid w:val="00B036D9"/>
    <w:rsid w:val="00B03FFD"/>
    <w:rsid w:val="00B04A55"/>
    <w:rsid w:val="00B04DA4"/>
    <w:rsid w:val="00B05693"/>
    <w:rsid w:val="00B061F6"/>
    <w:rsid w:val="00B063E6"/>
    <w:rsid w:val="00B06702"/>
    <w:rsid w:val="00B06746"/>
    <w:rsid w:val="00B074BD"/>
    <w:rsid w:val="00B077EB"/>
    <w:rsid w:val="00B07C40"/>
    <w:rsid w:val="00B11260"/>
    <w:rsid w:val="00B11D31"/>
    <w:rsid w:val="00B124AD"/>
    <w:rsid w:val="00B12D19"/>
    <w:rsid w:val="00B151EB"/>
    <w:rsid w:val="00B15E51"/>
    <w:rsid w:val="00B1757D"/>
    <w:rsid w:val="00B17BE5"/>
    <w:rsid w:val="00B21AD5"/>
    <w:rsid w:val="00B21B0B"/>
    <w:rsid w:val="00B21DB0"/>
    <w:rsid w:val="00B22559"/>
    <w:rsid w:val="00B22F22"/>
    <w:rsid w:val="00B250E7"/>
    <w:rsid w:val="00B25B57"/>
    <w:rsid w:val="00B27444"/>
    <w:rsid w:val="00B3273F"/>
    <w:rsid w:val="00B32748"/>
    <w:rsid w:val="00B331BC"/>
    <w:rsid w:val="00B33696"/>
    <w:rsid w:val="00B357D6"/>
    <w:rsid w:val="00B35A30"/>
    <w:rsid w:val="00B36ABA"/>
    <w:rsid w:val="00B403E0"/>
    <w:rsid w:val="00B4168E"/>
    <w:rsid w:val="00B4252C"/>
    <w:rsid w:val="00B43707"/>
    <w:rsid w:val="00B438CF"/>
    <w:rsid w:val="00B46AE7"/>
    <w:rsid w:val="00B46F5B"/>
    <w:rsid w:val="00B50AB6"/>
    <w:rsid w:val="00B50E99"/>
    <w:rsid w:val="00B5132C"/>
    <w:rsid w:val="00B5300C"/>
    <w:rsid w:val="00B5393A"/>
    <w:rsid w:val="00B53BCA"/>
    <w:rsid w:val="00B54601"/>
    <w:rsid w:val="00B56791"/>
    <w:rsid w:val="00B56EDC"/>
    <w:rsid w:val="00B5755D"/>
    <w:rsid w:val="00B579C5"/>
    <w:rsid w:val="00B579EA"/>
    <w:rsid w:val="00B57D85"/>
    <w:rsid w:val="00B57E41"/>
    <w:rsid w:val="00B60424"/>
    <w:rsid w:val="00B60BCA"/>
    <w:rsid w:val="00B62605"/>
    <w:rsid w:val="00B62E78"/>
    <w:rsid w:val="00B64933"/>
    <w:rsid w:val="00B6616F"/>
    <w:rsid w:val="00B662D1"/>
    <w:rsid w:val="00B675C5"/>
    <w:rsid w:val="00B676A6"/>
    <w:rsid w:val="00B67E7C"/>
    <w:rsid w:val="00B70B05"/>
    <w:rsid w:val="00B715DC"/>
    <w:rsid w:val="00B73DB7"/>
    <w:rsid w:val="00B741B2"/>
    <w:rsid w:val="00B75519"/>
    <w:rsid w:val="00B760AF"/>
    <w:rsid w:val="00B76BB3"/>
    <w:rsid w:val="00B77346"/>
    <w:rsid w:val="00B80497"/>
    <w:rsid w:val="00B812E4"/>
    <w:rsid w:val="00B8142F"/>
    <w:rsid w:val="00B81990"/>
    <w:rsid w:val="00B819C7"/>
    <w:rsid w:val="00B836B4"/>
    <w:rsid w:val="00B84472"/>
    <w:rsid w:val="00B9363F"/>
    <w:rsid w:val="00B9509F"/>
    <w:rsid w:val="00B962F7"/>
    <w:rsid w:val="00B96A03"/>
    <w:rsid w:val="00BA0293"/>
    <w:rsid w:val="00BA48C3"/>
    <w:rsid w:val="00BA58E9"/>
    <w:rsid w:val="00BA65A5"/>
    <w:rsid w:val="00BA7963"/>
    <w:rsid w:val="00BA7D14"/>
    <w:rsid w:val="00BB0D27"/>
    <w:rsid w:val="00BB129B"/>
    <w:rsid w:val="00BB1639"/>
    <w:rsid w:val="00BB1D6B"/>
    <w:rsid w:val="00BB1E5A"/>
    <w:rsid w:val="00BB235F"/>
    <w:rsid w:val="00BB33C6"/>
    <w:rsid w:val="00BB65CA"/>
    <w:rsid w:val="00BB7210"/>
    <w:rsid w:val="00BC0179"/>
    <w:rsid w:val="00BC0E09"/>
    <w:rsid w:val="00BC17D3"/>
    <w:rsid w:val="00BC1F06"/>
    <w:rsid w:val="00BC2577"/>
    <w:rsid w:val="00BC26F3"/>
    <w:rsid w:val="00BC433F"/>
    <w:rsid w:val="00BC4362"/>
    <w:rsid w:val="00BC5F71"/>
    <w:rsid w:val="00BC6DD7"/>
    <w:rsid w:val="00BD027B"/>
    <w:rsid w:val="00BD0475"/>
    <w:rsid w:val="00BD0CEB"/>
    <w:rsid w:val="00BD129E"/>
    <w:rsid w:val="00BD16F6"/>
    <w:rsid w:val="00BD1C89"/>
    <w:rsid w:val="00BD205C"/>
    <w:rsid w:val="00BD3DC8"/>
    <w:rsid w:val="00BD619D"/>
    <w:rsid w:val="00BD7B17"/>
    <w:rsid w:val="00BE1051"/>
    <w:rsid w:val="00BE168A"/>
    <w:rsid w:val="00BE2ADA"/>
    <w:rsid w:val="00BE422F"/>
    <w:rsid w:val="00BE50C8"/>
    <w:rsid w:val="00BE5BC6"/>
    <w:rsid w:val="00BE5EB7"/>
    <w:rsid w:val="00BE609A"/>
    <w:rsid w:val="00BE6363"/>
    <w:rsid w:val="00BE650A"/>
    <w:rsid w:val="00BE65ED"/>
    <w:rsid w:val="00BE68F0"/>
    <w:rsid w:val="00BE7F7A"/>
    <w:rsid w:val="00BF1E5F"/>
    <w:rsid w:val="00BF2891"/>
    <w:rsid w:val="00BF2948"/>
    <w:rsid w:val="00BF38F8"/>
    <w:rsid w:val="00BF6017"/>
    <w:rsid w:val="00BF63CD"/>
    <w:rsid w:val="00BF747C"/>
    <w:rsid w:val="00C009C0"/>
    <w:rsid w:val="00C026E9"/>
    <w:rsid w:val="00C03049"/>
    <w:rsid w:val="00C10109"/>
    <w:rsid w:val="00C10E7C"/>
    <w:rsid w:val="00C11BC6"/>
    <w:rsid w:val="00C11CD0"/>
    <w:rsid w:val="00C1215A"/>
    <w:rsid w:val="00C1280A"/>
    <w:rsid w:val="00C12CAF"/>
    <w:rsid w:val="00C13EB2"/>
    <w:rsid w:val="00C14387"/>
    <w:rsid w:val="00C15D3D"/>
    <w:rsid w:val="00C1633E"/>
    <w:rsid w:val="00C17451"/>
    <w:rsid w:val="00C17C5F"/>
    <w:rsid w:val="00C20AB0"/>
    <w:rsid w:val="00C20E93"/>
    <w:rsid w:val="00C21A19"/>
    <w:rsid w:val="00C21BB7"/>
    <w:rsid w:val="00C224B6"/>
    <w:rsid w:val="00C22AA5"/>
    <w:rsid w:val="00C2391E"/>
    <w:rsid w:val="00C24A98"/>
    <w:rsid w:val="00C25410"/>
    <w:rsid w:val="00C26EAC"/>
    <w:rsid w:val="00C31E0B"/>
    <w:rsid w:val="00C33671"/>
    <w:rsid w:val="00C33D64"/>
    <w:rsid w:val="00C34E07"/>
    <w:rsid w:val="00C369C3"/>
    <w:rsid w:val="00C402BD"/>
    <w:rsid w:val="00C4081E"/>
    <w:rsid w:val="00C40BB9"/>
    <w:rsid w:val="00C415B8"/>
    <w:rsid w:val="00C42302"/>
    <w:rsid w:val="00C4355E"/>
    <w:rsid w:val="00C43737"/>
    <w:rsid w:val="00C45F93"/>
    <w:rsid w:val="00C47343"/>
    <w:rsid w:val="00C4793E"/>
    <w:rsid w:val="00C47AC1"/>
    <w:rsid w:val="00C51414"/>
    <w:rsid w:val="00C51B99"/>
    <w:rsid w:val="00C52F40"/>
    <w:rsid w:val="00C5485A"/>
    <w:rsid w:val="00C551C4"/>
    <w:rsid w:val="00C55405"/>
    <w:rsid w:val="00C56267"/>
    <w:rsid w:val="00C57822"/>
    <w:rsid w:val="00C61E86"/>
    <w:rsid w:val="00C61F18"/>
    <w:rsid w:val="00C62675"/>
    <w:rsid w:val="00C62FA9"/>
    <w:rsid w:val="00C64E8A"/>
    <w:rsid w:val="00C71082"/>
    <w:rsid w:val="00C74F94"/>
    <w:rsid w:val="00C75834"/>
    <w:rsid w:val="00C768FC"/>
    <w:rsid w:val="00C80267"/>
    <w:rsid w:val="00C81BC3"/>
    <w:rsid w:val="00C82A65"/>
    <w:rsid w:val="00C83E7E"/>
    <w:rsid w:val="00C8497B"/>
    <w:rsid w:val="00C860B1"/>
    <w:rsid w:val="00C861A6"/>
    <w:rsid w:val="00C863A4"/>
    <w:rsid w:val="00C86D04"/>
    <w:rsid w:val="00C87537"/>
    <w:rsid w:val="00C901EA"/>
    <w:rsid w:val="00C9254E"/>
    <w:rsid w:val="00C934EB"/>
    <w:rsid w:val="00C95468"/>
    <w:rsid w:val="00C978A6"/>
    <w:rsid w:val="00C97EE7"/>
    <w:rsid w:val="00CA13D4"/>
    <w:rsid w:val="00CA1EDB"/>
    <w:rsid w:val="00CA2087"/>
    <w:rsid w:val="00CA2E97"/>
    <w:rsid w:val="00CA3036"/>
    <w:rsid w:val="00CA682E"/>
    <w:rsid w:val="00CA7002"/>
    <w:rsid w:val="00CA7301"/>
    <w:rsid w:val="00CB01E0"/>
    <w:rsid w:val="00CB0A34"/>
    <w:rsid w:val="00CB103B"/>
    <w:rsid w:val="00CB152E"/>
    <w:rsid w:val="00CB26A0"/>
    <w:rsid w:val="00CB310E"/>
    <w:rsid w:val="00CB527C"/>
    <w:rsid w:val="00CB5A79"/>
    <w:rsid w:val="00CB7DC6"/>
    <w:rsid w:val="00CC100D"/>
    <w:rsid w:val="00CC1883"/>
    <w:rsid w:val="00CC1EFA"/>
    <w:rsid w:val="00CC2A0B"/>
    <w:rsid w:val="00CC366C"/>
    <w:rsid w:val="00CC6BAC"/>
    <w:rsid w:val="00CC741D"/>
    <w:rsid w:val="00CD0E3F"/>
    <w:rsid w:val="00CD32AE"/>
    <w:rsid w:val="00CD4064"/>
    <w:rsid w:val="00CD56FC"/>
    <w:rsid w:val="00CD6056"/>
    <w:rsid w:val="00CD60D3"/>
    <w:rsid w:val="00CD6277"/>
    <w:rsid w:val="00CD676B"/>
    <w:rsid w:val="00CE09A4"/>
    <w:rsid w:val="00CE0E6E"/>
    <w:rsid w:val="00CE0F74"/>
    <w:rsid w:val="00CE13E5"/>
    <w:rsid w:val="00CE2A67"/>
    <w:rsid w:val="00CE2E0D"/>
    <w:rsid w:val="00CE503A"/>
    <w:rsid w:val="00CE546F"/>
    <w:rsid w:val="00CE61A1"/>
    <w:rsid w:val="00CE68C3"/>
    <w:rsid w:val="00CE6C3B"/>
    <w:rsid w:val="00CF0F2D"/>
    <w:rsid w:val="00CF1679"/>
    <w:rsid w:val="00CF2211"/>
    <w:rsid w:val="00CF27C8"/>
    <w:rsid w:val="00CF33B3"/>
    <w:rsid w:val="00CF3434"/>
    <w:rsid w:val="00CF357A"/>
    <w:rsid w:val="00CF3CDD"/>
    <w:rsid w:val="00CF512A"/>
    <w:rsid w:val="00CF619E"/>
    <w:rsid w:val="00CF61CF"/>
    <w:rsid w:val="00CF6FA8"/>
    <w:rsid w:val="00CF79F4"/>
    <w:rsid w:val="00D017D1"/>
    <w:rsid w:val="00D02844"/>
    <w:rsid w:val="00D0292B"/>
    <w:rsid w:val="00D038A4"/>
    <w:rsid w:val="00D05D26"/>
    <w:rsid w:val="00D06E88"/>
    <w:rsid w:val="00D0725E"/>
    <w:rsid w:val="00D122FD"/>
    <w:rsid w:val="00D13883"/>
    <w:rsid w:val="00D1451D"/>
    <w:rsid w:val="00D1637C"/>
    <w:rsid w:val="00D20E59"/>
    <w:rsid w:val="00D2186E"/>
    <w:rsid w:val="00D2336B"/>
    <w:rsid w:val="00D24D31"/>
    <w:rsid w:val="00D2510E"/>
    <w:rsid w:val="00D252C3"/>
    <w:rsid w:val="00D273B0"/>
    <w:rsid w:val="00D27E53"/>
    <w:rsid w:val="00D31683"/>
    <w:rsid w:val="00D31C73"/>
    <w:rsid w:val="00D31DCE"/>
    <w:rsid w:val="00D33099"/>
    <w:rsid w:val="00D33674"/>
    <w:rsid w:val="00D33B5F"/>
    <w:rsid w:val="00D34530"/>
    <w:rsid w:val="00D34EF0"/>
    <w:rsid w:val="00D37D98"/>
    <w:rsid w:val="00D4174B"/>
    <w:rsid w:val="00D41A68"/>
    <w:rsid w:val="00D42217"/>
    <w:rsid w:val="00D43274"/>
    <w:rsid w:val="00D43809"/>
    <w:rsid w:val="00D45C42"/>
    <w:rsid w:val="00D460D0"/>
    <w:rsid w:val="00D51194"/>
    <w:rsid w:val="00D514D0"/>
    <w:rsid w:val="00D51945"/>
    <w:rsid w:val="00D51E52"/>
    <w:rsid w:val="00D51F61"/>
    <w:rsid w:val="00D52298"/>
    <w:rsid w:val="00D52A97"/>
    <w:rsid w:val="00D53C0E"/>
    <w:rsid w:val="00D5414B"/>
    <w:rsid w:val="00D54E90"/>
    <w:rsid w:val="00D5551A"/>
    <w:rsid w:val="00D55C45"/>
    <w:rsid w:val="00D56EB5"/>
    <w:rsid w:val="00D574CB"/>
    <w:rsid w:val="00D577F8"/>
    <w:rsid w:val="00D60B48"/>
    <w:rsid w:val="00D626D9"/>
    <w:rsid w:val="00D63A12"/>
    <w:rsid w:val="00D63BB9"/>
    <w:rsid w:val="00D63D21"/>
    <w:rsid w:val="00D641A2"/>
    <w:rsid w:val="00D64878"/>
    <w:rsid w:val="00D64DFA"/>
    <w:rsid w:val="00D677DB"/>
    <w:rsid w:val="00D70543"/>
    <w:rsid w:val="00D759FD"/>
    <w:rsid w:val="00D764AC"/>
    <w:rsid w:val="00D76B9F"/>
    <w:rsid w:val="00D76DA2"/>
    <w:rsid w:val="00D77283"/>
    <w:rsid w:val="00D77F14"/>
    <w:rsid w:val="00D81915"/>
    <w:rsid w:val="00D81F79"/>
    <w:rsid w:val="00D836BC"/>
    <w:rsid w:val="00D83B5B"/>
    <w:rsid w:val="00D847CC"/>
    <w:rsid w:val="00D85FB1"/>
    <w:rsid w:val="00D862AF"/>
    <w:rsid w:val="00D86480"/>
    <w:rsid w:val="00D8741A"/>
    <w:rsid w:val="00D90478"/>
    <w:rsid w:val="00D93C3A"/>
    <w:rsid w:val="00D94B26"/>
    <w:rsid w:val="00D94F2C"/>
    <w:rsid w:val="00D9661A"/>
    <w:rsid w:val="00D96F98"/>
    <w:rsid w:val="00D9736E"/>
    <w:rsid w:val="00D9786F"/>
    <w:rsid w:val="00D979E7"/>
    <w:rsid w:val="00DA0553"/>
    <w:rsid w:val="00DA0767"/>
    <w:rsid w:val="00DA1157"/>
    <w:rsid w:val="00DA1BB7"/>
    <w:rsid w:val="00DA1D67"/>
    <w:rsid w:val="00DA2C0A"/>
    <w:rsid w:val="00DA37BE"/>
    <w:rsid w:val="00DA3B06"/>
    <w:rsid w:val="00DA3F3C"/>
    <w:rsid w:val="00DA5E9F"/>
    <w:rsid w:val="00DA5FE9"/>
    <w:rsid w:val="00DA6C36"/>
    <w:rsid w:val="00DA6D52"/>
    <w:rsid w:val="00DA6DE2"/>
    <w:rsid w:val="00DA7692"/>
    <w:rsid w:val="00DA76D5"/>
    <w:rsid w:val="00DA7FC9"/>
    <w:rsid w:val="00DB0D79"/>
    <w:rsid w:val="00DB0E6E"/>
    <w:rsid w:val="00DB4412"/>
    <w:rsid w:val="00DB5C8D"/>
    <w:rsid w:val="00DB78F7"/>
    <w:rsid w:val="00DC08D6"/>
    <w:rsid w:val="00DC3C88"/>
    <w:rsid w:val="00DC400F"/>
    <w:rsid w:val="00DC4D6D"/>
    <w:rsid w:val="00DC5C51"/>
    <w:rsid w:val="00DD009C"/>
    <w:rsid w:val="00DD099E"/>
    <w:rsid w:val="00DD27C4"/>
    <w:rsid w:val="00DD2911"/>
    <w:rsid w:val="00DD3358"/>
    <w:rsid w:val="00DD3983"/>
    <w:rsid w:val="00DD3E75"/>
    <w:rsid w:val="00DD4621"/>
    <w:rsid w:val="00DD4D39"/>
    <w:rsid w:val="00DD53C3"/>
    <w:rsid w:val="00DD563B"/>
    <w:rsid w:val="00DD6173"/>
    <w:rsid w:val="00DE1AA2"/>
    <w:rsid w:val="00DE1AAD"/>
    <w:rsid w:val="00DE256D"/>
    <w:rsid w:val="00DE454F"/>
    <w:rsid w:val="00DE4E38"/>
    <w:rsid w:val="00DE548A"/>
    <w:rsid w:val="00DE79DD"/>
    <w:rsid w:val="00DF08C0"/>
    <w:rsid w:val="00DF603C"/>
    <w:rsid w:val="00DF77D5"/>
    <w:rsid w:val="00DF79E3"/>
    <w:rsid w:val="00DF7A83"/>
    <w:rsid w:val="00E01718"/>
    <w:rsid w:val="00E030C1"/>
    <w:rsid w:val="00E04B7B"/>
    <w:rsid w:val="00E05078"/>
    <w:rsid w:val="00E05332"/>
    <w:rsid w:val="00E05B01"/>
    <w:rsid w:val="00E06584"/>
    <w:rsid w:val="00E06BB2"/>
    <w:rsid w:val="00E1066D"/>
    <w:rsid w:val="00E116CA"/>
    <w:rsid w:val="00E119CD"/>
    <w:rsid w:val="00E1229F"/>
    <w:rsid w:val="00E127E8"/>
    <w:rsid w:val="00E12D79"/>
    <w:rsid w:val="00E12E5B"/>
    <w:rsid w:val="00E12E95"/>
    <w:rsid w:val="00E139E1"/>
    <w:rsid w:val="00E14877"/>
    <w:rsid w:val="00E161CE"/>
    <w:rsid w:val="00E16222"/>
    <w:rsid w:val="00E167C3"/>
    <w:rsid w:val="00E1735E"/>
    <w:rsid w:val="00E20B95"/>
    <w:rsid w:val="00E20CCB"/>
    <w:rsid w:val="00E22841"/>
    <w:rsid w:val="00E23933"/>
    <w:rsid w:val="00E23EAC"/>
    <w:rsid w:val="00E2620F"/>
    <w:rsid w:val="00E30D60"/>
    <w:rsid w:val="00E31C1C"/>
    <w:rsid w:val="00E32646"/>
    <w:rsid w:val="00E33AD1"/>
    <w:rsid w:val="00E35BBC"/>
    <w:rsid w:val="00E416C6"/>
    <w:rsid w:val="00E42500"/>
    <w:rsid w:val="00E428D8"/>
    <w:rsid w:val="00E43EED"/>
    <w:rsid w:val="00E43FAE"/>
    <w:rsid w:val="00E44FC8"/>
    <w:rsid w:val="00E45640"/>
    <w:rsid w:val="00E45F1F"/>
    <w:rsid w:val="00E47631"/>
    <w:rsid w:val="00E479F4"/>
    <w:rsid w:val="00E50569"/>
    <w:rsid w:val="00E51425"/>
    <w:rsid w:val="00E51B03"/>
    <w:rsid w:val="00E52D7A"/>
    <w:rsid w:val="00E5579E"/>
    <w:rsid w:val="00E564C8"/>
    <w:rsid w:val="00E56E08"/>
    <w:rsid w:val="00E6002A"/>
    <w:rsid w:val="00E60224"/>
    <w:rsid w:val="00E6104C"/>
    <w:rsid w:val="00E61065"/>
    <w:rsid w:val="00E61177"/>
    <w:rsid w:val="00E62329"/>
    <w:rsid w:val="00E6522A"/>
    <w:rsid w:val="00E6555A"/>
    <w:rsid w:val="00E660C8"/>
    <w:rsid w:val="00E7066D"/>
    <w:rsid w:val="00E70731"/>
    <w:rsid w:val="00E70C97"/>
    <w:rsid w:val="00E71BEB"/>
    <w:rsid w:val="00E7208D"/>
    <w:rsid w:val="00E729D3"/>
    <w:rsid w:val="00E72DC7"/>
    <w:rsid w:val="00E73BAF"/>
    <w:rsid w:val="00E74807"/>
    <w:rsid w:val="00E74AAD"/>
    <w:rsid w:val="00E750FE"/>
    <w:rsid w:val="00E7563D"/>
    <w:rsid w:val="00E75DCB"/>
    <w:rsid w:val="00E7689B"/>
    <w:rsid w:val="00E7777A"/>
    <w:rsid w:val="00E77F32"/>
    <w:rsid w:val="00E80653"/>
    <w:rsid w:val="00E8206F"/>
    <w:rsid w:val="00E8239F"/>
    <w:rsid w:val="00E8313E"/>
    <w:rsid w:val="00E8462F"/>
    <w:rsid w:val="00E846E5"/>
    <w:rsid w:val="00E868C3"/>
    <w:rsid w:val="00E902C3"/>
    <w:rsid w:val="00E90706"/>
    <w:rsid w:val="00E91B76"/>
    <w:rsid w:val="00E920B5"/>
    <w:rsid w:val="00E92670"/>
    <w:rsid w:val="00E92C0B"/>
    <w:rsid w:val="00E9345D"/>
    <w:rsid w:val="00E94176"/>
    <w:rsid w:val="00E9534E"/>
    <w:rsid w:val="00E9554A"/>
    <w:rsid w:val="00E96C35"/>
    <w:rsid w:val="00E973A1"/>
    <w:rsid w:val="00EA1257"/>
    <w:rsid w:val="00EA189C"/>
    <w:rsid w:val="00EA1DE8"/>
    <w:rsid w:val="00EA3083"/>
    <w:rsid w:val="00EA33BA"/>
    <w:rsid w:val="00EA33FC"/>
    <w:rsid w:val="00EA392F"/>
    <w:rsid w:val="00EA471B"/>
    <w:rsid w:val="00EA4F40"/>
    <w:rsid w:val="00EA5E15"/>
    <w:rsid w:val="00EA6306"/>
    <w:rsid w:val="00EA63AA"/>
    <w:rsid w:val="00EA647C"/>
    <w:rsid w:val="00EA6BDE"/>
    <w:rsid w:val="00EA6CAB"/>
    <w:rsid w:val="00EB03EC"/>
    <w:rsid w:val="00EB1564"/>
    <w:rsid w:val="00EB1FD4"/>
    <w:rsid w:val="00EB3051"/>
    <w:rsid w:val="00EB31F4"/>
    <w:rsid w:val="00EB33A1"/>
    <w:rsid w:val="00EB379C"/>
    <w:rsid w:val="00EB37CB"/>
    <w:rsid w:val="00EB4E07"/>
    <w:rsid w:val="00EB6B00"/>
    <w:rsid w:val="00EC12C4"/>
    <w:rsid w:val="00EC19BC"/>
    <w:rsid w:val="00EC475A"/>
    <w:rsid w:val="00EC5232"/>
    <w:rsid w:val="00EC5A58"/>
    <w:rsid w:val="00EC6771"/>
    <w:rsid w:val="00EC6DCA"/>
    <w:rsid w:val="00EC6DFD"/>
    <w:rsid w:val="00EC7C17"/>
    <w:rsid w:val="00ED01C3"/>
    <w:rsid w:val="00ED0386"/>
    <w:rsid w:val="00ED153D"/>
    <w:rsid w:val="00ED2588"/>
    <w:rsid w:val="00ED2D2C"/>
    <w:rsid w:val="00ED39EB"/>
    <w:rsid w:val="00ED4A8D"/>
    <w:rsid w:val="00ED5D87"/>
    <w:rsid w:val="00ED5E53"/>
    <w:rsid w:val="00ED610F"/>
    <w:rsid w:val="00ED615D"/>
    <w:rsid w:val="00ED6396"/>
    <w:rsid w:val="00ED7988"/>
    <w:rsid w:val="00EE0F92"/>
    <w:rsid w:val="00EE1AE7"/>
    <w:rsid w:val="00EE2BE5"/>
    <w:rsid w:val="00EE307C"/>
    <w:rsid w:val="00EE406D"/>
    <w:rsid w:val="00EE6451"/>
    <w:rsid w:val="00EE6B95"/>
    <w:rsid w:val="00EF27BF"/>
    <w:rsid w:val="00EF2AC3"/>
    <w:rsid w:val="00EF466B"/>
    <w:rsid w:val="00EF4F10"/>
    <w:rsid w:val="00EF512D"/>
    <w:rsid w:val="00EF5517"/>
    <w:rsid w:val="00EF57B9"/>
    <w:rsid w:val="00EF6B58"/>
    <w:rsid w:val="00EF6B5E"/>
    <w:rsid w:val="00EF7FE9"/>
    <w:rsid w:val="00F00EAD"/>
    <w:rsid w:val="00F0178C"/>
    <w:rsid w:val="00F032AE"/>
    <w:rsid w:val="00F03633"/>
    <w:rsid w:val="00F04FDD"/>
    <w:rsid w:val="00F0595D"/>
    <w:rsid w:val="00F05DC9"/>
    <w:rsid w:val="00F1008E"/>
    <w:rsid w:val="00F100D0"/>
    <w:rsid w:val="00F10EFC"/>
    <w:rsid w:val="00F111F8"/>
    <w:rsid w:val="00F11C0E"/>
    <w:rsid w:val="00F127CE"/>
    <w:rsid w:val="00F12A33"/>
    <w:rsid w:val="00F134F3"/>
    <w:rsid w:val="00F1353B"/>
    <w:rsid w:val="00F13EE5"/>
    <w:rsid w:val="00F140AD"/>
    <w:rsid w:val="00F159CF"/>
    <w:rsid w:val="00F16349"/>
    <w:rsid w:val="00F16876"/>
    <w:rsid w:val="00F17208"/>
    <w:rsid w:val="00F1791D"/>
    <w:rsid w:val="00F21981"/>
    <w:rsid w:val="00F22E74"/>
    <w:rsid w:val="00F249CE"/>
    <w:rsid w:val="00F24D86"/>
    <w:rsid w:val="00F26BCB"/>
    <w:rsid w:val="00F27C3E"/>
    <w:rsid w:val="00F31421"/>
    <w:rsid w:val="00F32A7F"/>
    <w:rsid w:val="00F336BA"/>
    <w:rsid w:val="00F33B01"/>
    <w:rsid w:val="00F340C7"/>
    <w:rsid w:val="00F345EE"/>
    <w:rsid w:val="00F35BFA"/>
    <w:rsid w:val="00F35C7A"/>
    <w:rsid w:val="00F35D27"/>
    <w:rsid w:val="00F36A6E"/>
    <w:rsid w:val="00F36BF0"/>
    <w:rsid w:val="00F36C58"/>
    <w:rsid w:val="00F37A49"/>
    <w:rsid w:val="00F37E17"/>
    <w:rsid w:val="00F40284"/>
    <w:rsid w:val="00F41267"/>
    <w:rsid w:val="00F42F3B"/>
    <w:rsid w:val="00F436AB"/>
    <w:rsid w:val="00F43DE8"/>
    <w:rsid w:val="00F4446D"/>
    <w:rsid w:val="00F4524E"/>
    <w:rsid w:val="00F45AF8"/>
    <w:rsid w:val="00F45E63"/>
    <w:rsid w:val="00F45FF0"/>
    <w:rsid w:val="00F477E7"/>
    <w:rsid w:val="00F478FC"/>
    <w:rsid w:val="00F47C7F"/>
    <w:rsid w:val="00F53DC9"/>
    <w:rsid w:val="00F54E9F"/>
    <w:rsid w:val="00F55568"/>
    <w:rsid w:val="00F557B9"/>
    <w:rsid w:val="00F56FE6"/>
    <w:rsid w:val="00F6082C"/>
    <w:rsid w:val="00F60862"/>
    <w:rsid w:val="00F60DF8"/>
    <w:rsid w:val="00F6167C"/>
    <w:rsid w:val="00F61FF1"/>
    <w:rsid w:val="00F62D8C"/>
    <w:rsid w:val="00F63ECB"/>
    <w:rsid w:val="00F650D4"/>
    <w:rsid w:val="00F6534C"/>
    <w:rsid w:val="00F67193"/>
    <w:rsid w:val="00F67BDA"/>
    <w:rsid w:val="00F726E2"/>
    <w:rsid w:val="00F733FB"/>
    <w:rsid w:val="00F75D9E"/>
    <w:rsid w:val="00F809CB"/>
    <w:rsid w:val="00F80EF4"/>
    <w:rsid w:val="00F82B85"/>
    <w:rsid w:val="00F831A0"/>
    <w:rsid w:val="00F83E2A"/>
    <w:rsid w:val="00F85070"/>
    <w:rsid w:val="00F85647"/>
    <w:rsid w:val="00F857A8"/>
    <w:rsid w:val="00F87167"/>
    <w:rsid w:val="00F91EFF"/>
    <w:rsid w:val="00F9313D"/>
    <w:rsid w:val="00F9482B"/>
    <w:rsid w:val="00F95647"/>
    <w:rsid w:val="00F96112"/>
    <w:rsid w:val="00F968AA"/>
    <w:rsid w:val="00F97E65"/>
    <w:rsid w:val="00FA08AD"/>
    <w:rsid w:val="00FA0D57"/>
    <w:rsid w:val="00FA4F9C"/>
    <w:rsid w:val="00FA5008"/>
    <w:rsid w:val="00FA67C2"/>
    <w:rsid w:val="00FA6C98"/>
    <w:rsid w:val="00FA71C9"/>
    <w:rsid w:val="00FB040D"/>
    <w:rsid w:val="00FB0A2E"/>
    <w:rsid w:val="00FB0BC7"/>
    <w:rsid w:val="00FB2CDF"/>
    <w:rsid w:val="00FB6BA6"/>
    <w:rsid w:val="00FB72A3"/>
    <w:rsid w:val="00FB7B87"/>
    <w:rsid w:val="00FB7D25"/>
    <w:rsid w:val="00FC0D6F"/>
    <w:rsid w:val="00FC15C6"/>
    <w:rsid w:val="00FC1C64"/>
    <w:rsid w:val="00FC1E62"/>
    <w:rsid w:val="00FC1FED"/>
    <w:rsid w:val="00FC2837"/>
    <w:rsid w:val="00FC3375"/>
    <w:rsid w:val="00FC4113"/>
    <w:rsid w:val="00FC5836"/>
    <w:rsid w:val="00FC59C7"/>
    <w:rsid w:val="00FC5FB6"/>
    <w:rsid w:val="00FC761E"/>
    <w:rsid w:val="00FD07DB"/>
    <w:rsid w:val="00FD0DC1"/>
    <w:rsid w:val="00FD1740"/>
    <w:rsid w:val="00FD1A4C"/>
    <w:rsid w:val="00FD2EEA"/>
    <w:rsid w:val="00FD33C2"/>
    <w:rsid w:val="00FD3521"/>
    <w:rsid w:val="00FD5BB0"/>
    <w:rsid w:val="00FE0238"/>
    <w:rsid w:val="00FE037C"/>
    <w:rsid w:val="00FE0B83"/>
    <w:rsid w:val="00FE1A6D"/>
    <w:rsid w:val="00FE2514"/>
    <w:rsid w:val="00FE2D78"/>
    <w:rsid w:val="00FE2DB5"/>
    <w:rsid w:val="00FE3CF2"/>
    <w:rsid w:val="00FE4234"/>
    <w:rsid w:val="00FE4DB8"/>
    <w:rsid w:val="00FE63A0"/>
    <w:rsid w:val="00FE7236"/>
    <w:rsid w:val="00FE7A27"/>
    <w:rsid w:val="00FE7D05"/>
    <w:rsid w:val="00FF09C5"/>
    <w:rsid w:val="00FF1E0A"/>
    <w:rsid w:val="00FF203B"/>
    <w:rsid w:val="00FF2101"/>
    <w:rsid w:val="00FF2C65"/>
    <w:rsid w:val="00FF4929"/>
    <w:rsid w:val="00FF51CE"/>
    <w:rsid w:val="00FF652A"/>
    <w:rsid w:val="00FF6E1B"/>
    <w:rsid w:val="00FF6E3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69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lsdException w:name="heading 3" w:semiHidden="0" w:unhideWhenUsed="0"/>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autoRedefine/>
    <w:qFormat/>
    <w:rsid w:val="00BD205C"/>
    <w:pPr>
      <w:keepNext/>
      <w:numPr>
        <w:numId w:val="32"/>
      </w:numPr>
      <w:jc w:val="center"/>
      <w:outlineLvl w:val="0"/>
    </w:pPr>
    <w:rPr>
      <w:b/>
      <w:bCs/>
      <w:sz w:val="28"/>
      <w:lang w:val="hr-HR"/>
    </w:rPr>
  </w:style>
  <w:style w:type="paragraph" w:styleId="Heading2">
    <w:name w:val="heading 2"/>
    <w:basedOn w:val="Normal"/>
    <w:next w:val="Normal"/>
    <w:rsid w:val="00AF7E70"/>
    <w:pPr>
      <w:keepNext/>
      <w:numPr>
        <w:ilvl w:val="1"/>
        <w:numId w:val="30"/>
      </w:numPr>
      <w:ind w:left="576"/>
      <w:jc w:val="center"/>
      <w:outlineLvl w:val="1"/>
    </w:pPr>
    <w:rPr>
      <w:b/>
      <w:sz w:val="28"/>
      <w:lang w:val="sr-Latn-CS"/>
    </w:rPr>
  </w:style>
  <w:style w:type="paragraph" w:styleId="Heading3">
    <w:name w:val="heading 3"/>
    <w:basedOn w:val="Normal"/>
    <w:next w:val="Normal"/>
    <w:rsid w:val="00551960"/>
    <w:pPr>
      <w:keepNext/>
      <w:numPr>
        <w:ilvl w:val="2"/>
        <w:numId w:val="30"/>
      </w:numPr>
      <w:spacing w:before="240" w:after="60"/>
      <w:outlineLvl w:val="2"/>
    </w:pPr>
    <w:rPr>
      <w:rFonts w:ascii="Arial" w:hAnsi="Arial" w:cs="Arial"/>
      <w:b/>
      <w:bCs/>
      <w:sz w:val="26"/>
      <w:szCs w:val="26"/>
    </w:rPr>
  </w:style>
  <w:style w:type="paragraph" w:styleId="Heading4">
    <w:name w:val="heading 4"/>
    <w:basedOn w:val="Normal"/>
    <w:next w:val="Normal"/>
    <w:link w:val="Heading4Char"/>
    <w:semiHidden/>
    <w:unhideWhenUsed/>
    <w:qFormat/>
    <w:rsid w:val="00395DE7"/>
    <w:pPr>
      <w:keepNext/>
      <w:keepLines/>
      <w:numPr>
        <w:ilvl w:val="3"/>
        <w:numId w:val="30"/>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395DE7"/>
    <w:pPr>
      <w:keepNext/>
      <w:keepLines/>
      <w:numPr>
        <w:ilvl w:val="4"/>
        <w:numId w:val="30"/>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395DE7"/>
    <w:pPr>
      <w:keepNext/>
      <w:keepLines/>
      <w:numPr>
        <w:ilvl w:val="5"/>
        <w:numId w:val="30"/>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395DE7"/>
    <w:pPr>
      <w:keepNext/>
      <w:keepLines/>
      <w:numPr>
        <w:ilvl w:val="6"/>
        <w:numId w:val="30"/>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395DE7"/>
    <w:pPr>
      <w:keepNext/>
      <w:keepLines/>
      <w:numPr>
        <w:ilvl w:val="7"/>
        <w:numId w:val="30"/>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395DE7"/>
    <w:pPr>
      <w:keepNext/>
      <w:keepLines/>
      <w:numPr>
        <w:ilvl w:val="8"/>
        <w:numId w:val="30"/>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link w:val="BodyText2Char"/>
    <w:rsid w:val="008B56E7"/>
    <w:pPr>
      <w:jc w:val="both"/>
    </w:pPr>
    <w:rPr>
      <w:b/>
      <w:bCs/>
      <w:lang w:val="hr-HR"/>
    </w:rPr>
  </w:style>
  <w:style w:type="paragraph" w:styleId="Header">
    <w:name w:val="header"/>
    <w:basedOn w:val="Normal"/>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rsid w:val="00265535"/>
    <w:rPr>
      <w:color w:val="0000FF"/>
      <w:u w:val="single"/>
    </w:rPr>
  </w:style>
  <w:style w:type="table" w:styleId="TableGrid">
    <w:name w:val="Table Grid"/>
    <w:basedOn w:val="TableNormal"/>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BD205C"/>
    <w:rPr>
      <w:b/>
      <w:bCs/>
      <w:sz w:val="28"/>
      <w:szCs w:val="24"/>
      <w:lang w:val="hr-HR"/>
    </w:rPr>
  </w:style>
  <w:style w:type="paragraph" w:styleId="TOC1">
    <w:name w:val="toc 1"/>
    <w:basedOn w:val="Heading1"/>
    <w:next w:val="BlockText"/>
    <w:link w:val="TOC1Char"/>
    <w:autoRedefine/>
    <w:uiPriority w:val="39"/>
    <w:qFormat/>
    <w:rsid w:val="00796D9F"/>
    <w:pPr>
      <w:keepNext w:val="0"/>
      <w:numPr>
        <w:numId w:val="0"/>
      </w:numPr>
      <w:spacing w:before="120" w:after="120"/>
      <w:jc w:val="left"/>
      <w:outlineLvl w:val="9"/>
    </w:pPr>
    <w:rPr>
      <w:rFonts w:asciiTheme="minorHAnsi" w:hAnsiTheme="minorHAnsi"/>
      <w:caps/>
      <w:sz w:val="20"/>
      <w:szCs w:val="20"/>
      <w:lang w:val="en-GB"/>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link w:val="ListParagraphChar"/>
    <w:uiPriority w:val="34"/>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qFormat/>
    <w:rsid w:val="00A910C2"/>
    <w:pPr>
      <w:ind w:left="240"/>
    </w:pPr>
    <w:rPr>
      <w:rFonts w:asciiTheme="minorHAnsi" w:hAnsiTheme="minorHAnsi"/>
      <w:smallCaps/>
      <w:sz w:val="20"/>
      <w:szCs w:val="20"/>
    </w:r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paragraph" w:styleId="NormalWeb">
    <w:name w:val="Normal (Web)"/>
    <w:basedOn w:val="Normal"/>
    <w:uiPriority w:val="99"/>
    <w:unhideWhenUsed/>
    <w:rsid w:val="002E5F24"/>
    <w:pPr>
      <w:spacing w:before="100" w:beforeAutospacing="1" w:after="100" w:afterAutospacing="1"/>
    </w:pPr>
    <w:rPr>
      <w:lang w:val="en-US"/>
    </w:rPr>
  </w:style>
  <w:style w:type="character" w:customStyle="1" w:styleId="apple-converted-space">
    <w:name w:val="apple-converted-space"/>
    <w:basedOn w:val="DefaultParagraphFont"/>
    <w:rsid w:val="002E5F24"/>
  </w:style>
  <w:style w:type="paragraph" w:styleId="DocumentMap">
    <w:name w:val="Document Map"/>
    <w:basedOn w:val="Normal"/>
    <w:link w:val="DocumentMapChar"/>
    <w:rsid w:val="00247002"/>
    <w:rPr>
      <w:rFonts w:ascii="Tahoma" w:hAnsi="Tahoma" w:cs="Tahoma"/>
      <w:sz w:val="16"/>
      <w:szCs w:val="16"/>
    </w:rPr>
  </w:style>
  <w:style w:type="character" w:customStyle="1" w:styleId="DocumentMapChar">
    <w:name w:val="Document Map Char"/>
    <w:basedOn w:val="DefaultParagraphFont"/>
    <w:link w:val="DocumentMap"/>
    <w:rsid w:val="00247002"/>
    <w:rPr>
      <w:rFonts w:ascii="Tahoma" w:hAnsi="Tahoma" w:cs="Tahoma"/>
      <w:sz w:val="16"/>
      <w:szCs w:val="16"/>
      <w:lang w:val="en-GB"/>
    </w:rPr>
  </w:style>
  <w:style w:type="paragraph" w:styleId="TOC3">
    <w:name w:val="toc 3"/>
    <w:basedOn w:val="Normal"/>
    <w:next w:val="Normal"/>
    <w:autoRedefine/>
    <w:uiPriority w:val="39"/>
    <w:unhideWhenUsed/>
    <w:qFormat/>
    <w:rsid w:val="00A910C2"/>
    <w:pPr>
      <w:ind w:left="480"/>
    </w:pPr>
    <w:rPr>
      <w:rFonts w:asciiTheme="minorHAnsi" w:hAnsiTheme="minorHAnsi"/>
      <w:i/>
      <w:iCs/>
      <w:sz w:val="20"/>
      <w:szCs w:val="20"/>
    </w:rPr>
  </w:style>
  <w:style w:type="paragraph" w:styleId="TOC4">
    <w:name w:val="toc 4"/>
    <w:basedOn w:val="Normal"/>
    <w:next w:val="Normal"/>
    <w:autoRedefine/>
    <w:rsid w:val="00A910C2"/>
    <w:pPr>
      <w:ind w:left="720"/>
    </w:pPr>
    <w:rPr>
      <w:rFonts w:asciiTheme="minorHAnsi" w:hAnsiTheme="minorHAnsi"/>
      <w:sz w:val="18"/>
      <w:szCs w:val="18"/>
    </w:rPr>
  </w:style>
  <w:style w:type="paragraph" w:styleId="TOC5">
    <w:name w:val="toc 5"/>
    <w:basedOn w:val="Normal"/>
    <w:next w:val="Normal"/>
    <w:autoRedefine/>
    <w:rsid w:val="00A910C2"/>
    <w:pPr>
      <w:ind w:left="960"/>
    </w:pPr>
    <w:rPr>
      <w:rFonts w:asciiTheme="minorHAnsi" w:hAnsiTheme="minorHAnsi"/>
      <w:sz w:val="18"/>
      <w:szCs w:val="18"/>
    </w:rPr>
  </w:style>
  <w:style w:type="paragraph" w:styleId="TOC6">
    <w:name w:val="toc 6"/>
    <w:basedOn w:val="Normal"/>
    <w:next w:val="Normal"/>
    <w:autoRedefine/>
    <w:rsid w:val="00A910C2"/>
    <w:pPr>
      <w:ind w:left="1200"/>
    </w:pPr>
    <w:rPr>
      <w:rFonts w:asciiTheme="minorHAnsi" w:hAnsiTheme="minorHAnsi"/>
      <w:sz w:val="18"/>
      <w:szCs w:val="18"/>
    </w:rPr>
  </w:style>
  <w:style w:type="paragraph" w:styleId="TOC7">
    <w:name w:val="toc 7"/>
    <w:basedOn w:val="Normal"/>
    <w:next w:val="Normal"/>
    <w:autoRedefine/>
    <w:rsid w:val="00A910C2"/>
    <w:pPr>
      <w:ind w:left="1440"/>
    </w:pPr>
    <w:rPr>
      <w:rFonts w:asciiTheme="minorHAnsi" w:hAnsiTheme="minorHAnsi"/>
      <w:sz w:val="18"/>
      <w:szCs w:val="18"/>
    </w:rPr>
  </w:style>
  <w:style w:type="paragraph" w:styleId="TOC8">
    <w:name w:val="toc 8"/>
    <w:basedOn w:val="Normal"/>
    <w:next w:val="Normal"/>
    <w:autoRedefine/>
    <w:rsid w:val="00A910C2"/>
    <w:pPr>
      <w:ind w:left="1680"/>
    </w:pPr>
    <w:rPr>
      <w:rFonts w:asciiTheme="minorHAnsi" w:hAnsiTheme="minorHAnsi"/>
      <w:sz w:val="18"/>
      <w:szCs w:val="18"/>
    </w:rPr>
  </w:style>
  <w:style w:type="paragraph" w:styleId="TOC9">
    <w:name w:val="toc 9"/>
    <w:basedOn w:val="Normal"/>
    <w:next w:val="Normal"/>
    <w:autoRedefine/>
    <w:rsid w:val="00A910C2"/>
    <w:pPr>
      <w:ind w:left="1920"/>
    </w:pPr>
    <w:rPr>
      <w:rFonts w:asciiTheme="minorHAnsi" w:hAnsiTheme="minorHAnsi"/>
      <w:sz w:val="18"/>
      <w:szCs w:val="18"/>
    </w:rPr>
  </w:style>
  <w:style w:type="character" w:customStyle="1" w:styleId="ListParagraphChar">
    <w:name w:val="List Paragraph Char"/>
    <w:link w:val="ListParagraph"/>
    <w:uiPriority w:val="34"/>
    <w:rsid w:val="00FE7236"/>
    <w:rPr>
      <w:sz w:val="24"/>
      <w:szCs w:val="24"/>
      <w:lang w:val="en-GB"/>
    </w:rPr>
  </w:style>
  <w:style w:type="character" w:customStyle="1" w:styleId="TOC1Char">
    <w:name w:val="TOC 1 Char"/>
    <w:basedOn w:val="Heading1Char"/>
    <w:link w:val="TOC1"/>
    <w:uiPriority w:val="39"/>
    <w:rsid w:val="00796D9F"/>
    <w:rPr>
      <w:rFonts w:asciiTheme="minorHAnsi" w:hAnsiTheme="minorHAnsi"/>
      <w:b/>
      <w:bCs/>
      <w:caps/>
      <w:sz w:val="28"/>
      <w:szCs w:val="24"/>
      <w:lang w:val="en-GB"/>
    </w:rPr>
  </w:style>
  <w:style w:type="character" w:customStyle="1" w:styleId="WW8Num12z0">
    <w:name w:val="WW8Num12z0"/>
    <w:rsid w:val="00026A59"/>
    <w:rPr>
      <w:b/>
    </w:rPr>
  </w:style>
  <w:style w:type="character" w:styleId="Emphasis">
    <w:name w:val="Emphasis"/>
    <w:basedOn w:val="DefaultParagraphFont"/>
    <w:uiPriority w:val="20"/>
    <w:qFormat/>
    <w:rsid w:val="00F159CF"/>
    <w:rPr>
      <w:i/>
      <w:iCs/>
    </w:rPr>
  </w:style>
  <w:style w:type="character" w:styleId="Strong">
    <w:name w:val="Strong"/>
    <w:basedOn w:val="DefaultParagraphFont"/>
    <w:uiPriority w:val="22"/>
    <w:qFormat/>
    <w:rsid w:val="00F159CF"/>
    <w:rPr>
      <w:b/>
      <w:bCs/>
    </w:rPr>
  </w:style>
  <w:style w:type="character" w:customStyle="1" w:styleId="Heading4Char">
    <w:name w:val="Heading 4 Char"/>
    <w:basedOn w:val="DefaultParagraphFont"/>
    <w:link w:val="Heading4"/>
    <w:semiHidden/>
    <w:rsid w:val="00395DE7"/>
    <w:rPr>
      <w:rFonts w:asciiTheme="majorHAnsi" w:eastAsiaTheme="majorEastAsia" w:hAnsiTheme="majorHAnsi" w:cstheme="majorBidi"/>
      <w:i/>
      <w:iCs/>
      <w:color w:val="365F91" w:themeColor="accent1" w:themeShade="BF"/>
      <w:sz w:val="24"/>
      <w:szCs w:val="24"/>
      <w:lang w:val="en-GB"/>
    </w:rPr>
  </w:style>
  <w:style w:type="character" w:customStyle="1" w:styleId="Heading5Char">
    <w:name w:val="Heading 5 Char"/>
    <w:basedOn w:val="DefaultParagraphFont"/>
    <w:link w:val="Heading5"/>
    <w:semiHidden/>
    <w:rsid w:val="00395DE7"/>
    <w:rPr>
      <w:rFonts w:asciiTheme="majorHAnsi" w:eastAsiaTheme="majorEastAsia" w:hAnsiTheme="majorHAnsi" w:cstheme="majorBidi"/>
      <w:color w:val="365F91" w:themeColor="accent1" w:themeShade="BF"/>
      <w:sz w:val="24"/>
      <w:szCs w:val="24"/>
      <w:lang w:val="en-GB"/>
    </w:rPr>
  </w:style>
  <w:style w:type="character" w:customStyle="1" w:styleId="Heading6Char">
    <w:name w:val="Heading 6 Char"/>
    <w:basedOn w:val="DefaultParagraphFont"/>
    <w:link w:val="Heading6"/>
    <w:semiHidden/>
    <w:rsid w:val="00395DE7"/>
    <w:rPr>
      <w:rFonts w:asciiTheme="majorHAnsi" w:eastAsiaTheme="majorEastAsia" w:hAnsiTheme="majorHAnsi" w:cstheme="majorBidi"/>
      <w:color w:val="243F60" w:themeColor="accent1" w:themeShade="7F"/>
      <w:sz w:val="24"/>
      <w:szCs w:val="24"/>
      <w:lang w:val="en-GB"/>
    </w:rPr>
  </w:style>
  <w:style w:type="character" w:customStyle="1" w:styleId="Heading7Char">
    <w:name w:val="Heading 7 Char"/>
    <w:basedOn w:val="DefaultParagraphFont"/>
    <w:link w:val="Heading7"/>
    <w:semiHidden/>
    <w:rsid w:val="00395DE7"/>
    <w:rPr>
      <w:rFonts w:asciiTheme="majorHAnsi" w:eastAsiaTheme="majorEastAsia" w:hAnsiTheme="majorHAnsi" w:cstheme="majorBidi"/>
      <w:i/>
      <w:iCs/>
      <w:color w:val="243F60" w:themeColor="accent1" w:themeShade="7F"/>
      <w:sz w:val="24"/>
      <w:szCs w:val="24"/>
      <w:lang w:val="en-GB"/>
    </w:rPr>
  </w:style>
  <w:style w:type="character" w:customStyle="1" w:styleId="Heading8Char">
    <w:name w:val="Heading 8 Char"/>
    <w:basedOn w:val="DefaultParagraphFont"/>
    <w:link w:val="Heading8"/>
    <w:semiHidden/>
    <w:rsid w:val="00395DE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395DE7"/>
    <w:rPr>
      <w:rFonts w:asciiTheme="majorHAnsi" w:eastAsiaTheme="majorEastAsia" w:hAnsiTheme="majorHAnsi" w:cstheme="majorBidi"/>
      <w:i/>
      <w:iCs/>
      <w:color w:val="272727" w:themeColor="text1" w:themeTint="D8"/>
      <w:sz w:val="21"/>
      <w:szCs w:val="21"/>
      <w:lang w:val="en-GB"/>
    </w:rPr>
  </w:style>
  <w:style w:type="character" w:styleId="FollowedHyperlink">
    <w:name w:val="FollowedHyperlink"/>
    <w:basedOn w:val="DefaultParagraphFont"/>
    <w:semiHidden/>
    <w:unhideWhenUsed/>
    <w:rsid w:val="00340CEE"/>
    <w:rPr>
      <w:color w:val="800080" w:themeColor="followedHyperlink"/>
      <w:u w:val="single"/>
    </w:rPr>
  </w:style>
  <w:style w:type="paragraph" w:styleId="BlockText">
    <w:name w:val="Block Text"/>
    <w:basedOn w:val="Normal"/>
    <w:semiHidden/>
    <w:unhideWhenUsed/>
    <w:rsid w:val="00796D9F"/>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cstheme="minorBidi"/>
      <w:i/>
      <w:iCs/>
      <w:color w:val="4F81BD" w:themeColor="accent1"/>
    </w:rPr>
  </w:style>
  <w:style w:type="character" w:customStyle="1" w:styleId="BodyTextChar">
    <w:name w:val="Body Text Char"/>
    <w:link w:val="BodyText"/>
    <w:rsid w:val="00443424"/>
    <w:rPr>
      <w:sz w:val="24"/>
      <w:lang w:val="sl-SI"/>
    </w:rPr>
  </w:style>
  <w:style w:type="character" w:customStyle="1" w:styleId="apple-style-span">
    <w:name w:val="apple-style-span"/>
    <w:rsid w:val="00D90478"/>
  </w:style>
  <w:style w:type="paragraph" w:styleId="NoSpacing">
    <w:name w:val="No Spacing"/>
    <w:uiPriority w:val="1"/>
    <w:qFormat/>
    <w:rsid w:val="00FD1A4C"/>
    <w:rPr>
      <w:sz w:val="24"/>
      <w:szCs w:val="24"/>
      <w:lang w:val="en-GB"/>
    </w:rPr>
  </w:style>
  <w:style w:type="paragraph" w:customStyle="1" w:styleId="Normal1">
    <w:name w:val="Normal1"/>
    <w:basedOn w:val="Normal"/>
    <w:rsid w:val="00FD1A4C"/>
    <w:pPr>
      <w:spacing w:before="100" w:beforeAutospacing="1" w:after="100" w:afterAutospacing="1"/>
    </w:pPr>
  </w:style>
  <w:style w:type="paragraph" w:customStyle="1" w:styleId="JNclan1">
    <w:name w:val="JNclan1"/>
    <w:basedOn w:val="Normal"/>
    <w:next w:val="Normal"/>
    <w:autoRedefine/>
    <w:rsid w:val="00FD1A4C"/>
    <w:pPr>
      <w:ind w:right="23"/>
      <w:jc w:val="both"/>
    </w:pPr>
    <w:rPr>
      <w:rFonts w:eastAsiaTheme="majorEastAsia"/>
      <w:iCs/>
      <w:lang w:val="en-US" w:eastAsia="ar-SA"/>
    </w:rPr>
  </w:style>
  <w:style w:type="character" w:customStyle="1" w:styleId="BodyText2Char">
    <w:name w:val="Body Text 2 Char"/>
    <w:basedOn w:val="DefaultParagraphFont"/>
    <w:link w:val="BodyText2"/>
    <w:rsid w:val="00FD1A4C"/>
    <w:rPr>
      <w:b/>
      <w:bCs/>
      <w:sz w:val="24"/>
      <w:szCs w:val="24"/>
      <w:lang w:val="hr-HR"/>
    </w:rPr>
  </w:style>
</w:styles>
</file>

<file path=word/webSettings.xml><?xml version="1.0" encoding="utf-8"?>
<w:webSettings xmlns:r="http://schemas.openxmlformats.org/officeDocument/2006/relationships" xmlns:w="http://schemas.openxmlformats.org/wordprocessingml/2006/main">
  <w:divs>
    <w:div w:id="30302517">
      <w:bodyDiv w:val="1"/>
      <w:marLeft w:val="0"/>
      <w:marRight w:val="0"/>
      <w:marTop w:val="0"/>
      <w:marBottom w:val="0"/>
      <w:divBdr>
        <w:top w:val="none" w:sz="0" w:space="0" w:color="auto"/>
        <w:left w:val="none" w:sz="0" w:space="0" w:color="auto"/>
        <w:bottom w:val="none" w:sz="0" w:space="0" w:color="auto"/>
        <w:right w:val="none" w:sz="0" w:space="0" w:color="auto"/>
      </w:divBdr>
    </w:div>
    <w:div w:id="48768130">
      <w:bodyDiv w:val="1"/>
      <w:marLeft w:val="0"/>
      <w:marRight w:val="0"/>
      <w:marTop w:val="0"/>
      <w:marBottom w:val="0"/>
      <w:divBdr>
        <w:top w:val="none" w:sz="0" w:space="0" w:color="auto"/>
        <w:left w:val="none" w:sz="0" w:space="0" w:color="auto"/>
        <w:bottom w:val="none" w:sz="0" w:space="0" w:color="auto"/>
        <w:right w:val="none" w:sz="0" w:space="0" w:color="auto"/>
      </w:divBdr>
    </w:div>
    <w:div w:id="79764165">
      <w:bodyDiv w:val="1"/>
      <w:marLeft w:val="0"/>
      <w:marRight w:val="0"/>
      <w:marTop w:val="0"/>
      <w:marBottom w:val="0"/>
      <w:divBdr>
        <w:top w:val="none" w:sz="0" w:space="0" w:color="auto"/>
        <w:left w:val="none" w:sz="0" w:space="0" w:color="auto"/>
        <w:bottom w:val="none" w:sz="0" w:space="0" w:color="auto"/>
        <w:right w:val="none" w:sz="0" w:space="0" w:color="auto"/>
      </w:divBdr>
    </w:div>
    <w:div w:id="99768273">
      <w:bodyDiv w:val="1"/>
      <w:marLeft w:val="0"/>
      <w:marRight w:val="0"/>
      <w:marTop w:val="0"/>
      <w:marBottom w:val="0"/>
      <w:divBdr>
        <w:top w:val="none" w:sz="0" w:space="0" w:color="auto"/>
        <w:left w:val="none" w:sz="0" w:space="0" w:color="auto"/>
        <w:bottom w:val="none" w:sz="0" w:space="0" w:color="auto"/>
        <w:right w:val="none" w:sz="0" w:space="0" w:color="auto"/>
      </w:divBdr>
    </w:div>
    <w:div w:id="256520749">
      <w:bodyDiv w:val="1"/>
      <w:marLeft w:val="0"/>
      <w:marRight w:val="0"/>
      <w:marTop w:val="0"/>
      <w:marBottom w:val="0"/>
      <w:divBdr>
        <w:top w:val="none" w:sz="0" w:space="0" w:color="auto"/>
        <w:left w:val="none" w:sz="0" w:space="0" w:color="auto"/>
        <w:bottom w:val="none" w:sz="0" w:space="0" w:color="auto"/>
        <w:right w:val="none" w:sz="0" w:space="0" w:color="auto"/>
      </w:divBdr>
    </w:div>
    <w:div w:id="370616546">
      <w:bodyDiv w:val="1"/>
      <w:marLeft w:val="0"/>
      <w:marRight w:val="0"/>
      <w:marTop w:val="0"/>
      <w:marBottom w:val="0"/>
      <w:divBdr>
        <w:top w:val="none" w:sz="0" w:space="0" w:color="auto"/>
        <w:left w:val="none" w:sz="0" w:space="0" w:color="auto"/>
        <w:bottom w:val="none" w:sz="0" w:space="0" w:color="auto"/>
        <w:right w:val="none" w:sz="0" w:space="0" w:color="auto"/>
      </w:divBdr>
    </w:div>
    <w:div w:id="381903296">
      <w:bodyDiv w:val="1"/>
      <w:marLeft w:val="0"/>
      <w:marRight w:val="0"/>
      <w:marTop w:val="0"/>
      <w:marBottom w:val="0"/>
      <w:divBdr>
        <w:top w:val="none" w:sz="0" w:space="0" w:color="auto"/>
        <w:left w:val="none" w:sz="0" w:space="0" w:color="auto"/>
        <w:bottom w:val="none" w:sz="0" w:space="0" w:color="auto"/>
        <w:right w:val="none" w:sz="0" w:space="0" w:color="auto"/>
      </w:divBdr>
    </w:div>
    <w:div w:id="395662185">
      <w:bodyDiv w:val="1"/>
      <w:marLeft w:val="0"/>
      <w:marRight w:val="0"/>
      <w:marTop w:val="0"/>
      <w:marBottom w:val="0"/>
      <w:divBdr>
        <w:top w:val="none" w:sz="0" w:space="0" w:color="auto"/>
        <w:left w:val="none" w:sz="0" w:space="0" w:color="auto"/>
        <w:bottom w:val="none" w:sz="0" w:space="0" w:color="auto"/>
        <w:right w:val="none" w:sz="0" w:space="0" w:color="auto"/>
      </w:divBdr>
    </w:div>
    <w:div w:id="422721056">
      <w:bodyDiv w:val="1"/>
      <w:marLeft w:val="0"/>
      <w:marRight w:val="0"/>
      <w:marTop w:val="0"/>
      <w:marBottom w:val="0"/>
      <w:divBdr>
        <w:top w:val="none" w:sz="0" w:space="0" w:color="auto"/>
        <w:left w:val="none" w:sz="0" w:space="0" w:color="auto"/>
        <w:bottom w:val="none" w:sz="0" w:space="0" w:color="auto"/>
        <w:right w:val="none" w:sz="0" w:space="0" w:color="auto"/>
      </w:divBdr>
    </w:div>
    <w:div w:id="455369226">
      <w:bodyDiv w:val="1"/>
      <w:marLeft w:val="0"/>
      <w:marRight w:val="0"/>
      <w:marTop w:val="0"/>
      <w:marBottom w:val="0"/>
      <w:divBdr>
        <w:top w:val="none" w:sz="0" w:space="0" w:color="auto"/>
        <w:left w:val="none" w:sz="0" w:space="0" w:color="auto"/>
        <w:bottom w:val="none" w:sz="0" w:space="0" w:color="auto"/>
        <w:right w:val="none" w:sz="0" w:space="0" w:color="auto"/>
      </w:divBdr>
    </w:div>
    <w:div w:id="510725644">
      <w:bodyDiv w:val="1"/>
      <w:marLeft w:val="0"/>
      <w:marRight w:val="0"/>
      <w:marTop w:val="0"/>
      <w:marBottom w:val="0"/>
      <w:divBdr>
        <w:top w:val="none" w:sz="0" w:space="0" w:color="auto"/>
        <w:left w:val="none" w:sz="0" w:space="0" w:color="auto"/>
        <w:bottom w:val="none" w:sz="0" w:space="0" w:color="auto"/>
        <w:right w:val="none" w:sz="0" w:space="0" w:color="auto"/>
      </w:divBdr>
    </w:div>
    <w:div w:id="566960725">
      <w:bodyDiv w:val="1"/>
      <w:marLeft w:val="0"/>
      <w:marRight w:val="0"/>
      <w:marTop w:val="0"/>
      <w:marBottom w:val="0"/>
      <w:divBdr>
        <w:top w:val="none" w:sz="0" w:space="0" w:color="auto"/>
        <w:left w:val="none" w:sz="0" w:space="0" w:color="auto"/>
        <w:bottom w:val="none" w:sz="0" w:space="0" w:color="auto"/>
        <w:right w:val="none" w:sz="0" w:space="0" w:color="auto"/>
      </w:divBdr>
    </w:div>
    <w:div w:id="618297017">
      <w:bodyDiv w:val="1"/>
      <w:marLeft w:val="0"/>
      <w:marRight w:val="0"/>
      <w:marTop w:val="0"/>
      <w:marBottom w:val="0"/>
      <w:divBdr>
        <w:top w:val="none" w:sz="0" w:space="0" w:color="auto"/>
        <w:left w:val="none" w:sz="0" w:space="0" w:color="auto"/>
        <w:bottom w:val="none" w:sz="0" w:space="0" w:color="auto"/>
        <w:right w:val="none" w:sz="0" w:space="0" w:color="auto"/>
      </w:divBdr>
    </w:div>
    <w:div w:id="697198633">
      <w:bodyDiv w:val="1"/>
      <w:marLeft w:val="0"/>
      <w:marRight w:val="0"/>
      <w:marTop w:val="0"/>
      <w:marBottom w:val="0"/>
      <w:divBdr>
        <w:top w:val="none" w:sz="0" w:space="0" w:color="auto"/>
        <w:left w:val="none" w:sz="0" w:space="0" w:color="auto"/>
        <w:bottom w:val="none" w:sz="0" w:space="0" w:color="auto"/>
        <w:right w:val="none" w:sz="0" w:space="0" w:color="auto"/>
      </w:divBdr>
    </w:div>
    <w:div w:id="703216247">
      <w:bodyDiv w:val="1"/>
      <w:marLeft w:val="0"/>
      <w:marRight w:val="0"/>
      <w:marTop w:val="0"/>
      <w:marBottom w:val="0"/>
      <w:divBdr>
        <w:top w:val="none" w:sz="0" w:space="0" w:color="auto"/>
        <w:left w:val="none" w:sz="0" w:space="0" w:color="auto"/>
        <w:bottom w:val="none" w:sz="0" w:space="0" w:color="auto"/>
        <w:right w:val="none" w:sz="0" w:space="0" w:color="auto"/>
      </w:divBdr>
    </w:div>
    <w:div w:id="746809109">
      <w:bodyDiv w:val="1"/>
      <w:marLeft w:val="0"/>
      <w:marRight w:val="0"/>
      <w:marTop w:val="0"/>
      <w:marBottom w:val="0"/>
      <w:divBdr>
        <w:top w:val="none" w:sz="0" w:space="0" w:color="auto"/>
        <w:left w:val="none" w:sz="0" w:space="0" w:color="auto"/>
        <w:bottom w:val="none" w:sz="0" w:space="0" w:color="auto"/>
        <w:right w:val="none" w:sz="0" w:space="0" w:color="auto"/>
      </w:divBdr>
    </w:div>
    <w:div w:id="782192489">
      <w:bodyDiv w:val="1"/>
      <w:marLeft w:val="0"/>
      <w:marRight w:val="0"/>
      <w:marTop w:val="0"/>
      <w:marBottom w:val="0"/>
      <w:divBdr>
        <w:top w:val="none" w:sz="0" w:space="0" w:color="auto"/>
        <w:left w:val="none" w:sz="0" w:space="0" w:color="auto"/>
        <w:bottom w:val="none" w:sz="0" w:space="0" w:color="auto"/>
        <w:right w:val="none" w:sz="0" w:space="0" w:color="auto"/>
      </w:divBdr>
    </w:div>
    <w:div w:id="819687089">
      <w:bodyDiv w:val="1"/>
      <w:marLeft w:val="0"/>
      <w:marRight w:val="0"/>
      <w:marTop w:val="0"/>
      <w:marBottom w:val="0"/>
      <w:divBdr>
        <w:top w:val="none" w:sz="0" w:space="0" w:color="auto"/>
        <w:left w:val="none" w:sz="0" w:space="0" w:color="auto"/>
        <w:bottom w:val="none" w:sz="0" w:space="0" w:color="auto"/>
        <w:right w:val="none" w:sz="0" w:space="0" w:color="auto"/>
      </w:divBdr>
    </w:div>
    <w:div w:id="842744488">
      <w:bodyDiv w:val="1"/>
      <w:marLeft w:val="0"/>
      <w:marRight w:val="0"/>
      <w:marTop w:val="0"/>
      <w:marBottom w:val="0"/>
      <w:divBdr>
        <w:top w:val="none" w:sz="0" w:space="0" w:color="auto"/>
        <w:left w:val="none" w:sz="0" w:space="0" w:color="auto"/>
        <w:bottom w:val="none" w:sz="0" w:space="0" w:color="auto"/>
        <w:right w:val="none" w:sz="0" w:space="0" w:color="auto"/>
      </w:divBdr>
    </w:div>
    <w:div w:id="922298317">
      <w:bodyDiv w:val="1"/>
      <w:marLeft w:val="0"/>
      <w:marRight w:val="0"/>
      <w:marTop w:val="0"/>
      <w:marBottom w:val="0"/>
      <w:divBdr>
        <w:top w:val="none" w:sz="0" w:space="0" w:color="auto"/>
        <w:left w:val="none" w:sz="0" w:space="0" w:color="auto"/>
        <w:bottom w:val="none" w:sz="0" w:space="0" w:color="auto"/>
        <w:right w:val="none" w:sz="0" w:space="0" w:color="auto"/>
      </w:divBdr>
    </w:div>
    <w:div w:id="960110828">
      <w:bodyDiv w:val="1"/>
      <w:marLeft w:val="0"/>
      <w:marRight w:val="0"/>
      <w:marTop w:val="0"/>
      <w:marBottom w:val="0"/>
      <w:divBdr>
        <w:top w:val="none" w:sz="0" w:space="0" w:color="auto"/>
        <w:left w:val="none" w:sz="0" w:space="0" w:color="auto"/>
        <w:bottom w:val="none" w:sz="0" w:space="0" w:color="auto"/>
        <w:right w:val="none" w:sz="0" w:space="0" w:color="auto"/>
      </w:divBdr>
    </w:div>
    <w:div w:id="993798221">
      <w:bodyDiv w:val="1"/>
      <w:marLeft w:val="0"/>
      <w:marRight w:val="0"/>
      <w:marTop w:val="0"/>
      <w:marBottom w:val="0"/>
      <w:divBdr>
        <w:top w:val="none" w:sz="0" w:space="0" w:color="auto"/>
        <w:left w:val="none" w:sz="0" w:space="0" w:color="auto"/>
        <w:bottom w:val="none" w:sz="0" w:space="0" w:color="auto"/>
        <w:right w:val="none" w:sz="0" w:space="0" w:color="auto"/>
      </w:divBdr>
    </w:div>
    <w:div w:id="1064715804">
      <w:bodyDiv w:val="1"/>
      <w:marLeft w:val="0"/>
      <w:marRight w:val="0"/>
      <w:marTop w:val="0"/>
      <w:marBottom w:val="0"/>
      <w:divBdr>
        <w:top w:val="none" w:sz="0" w:space="0" w:color="auto"/>
        <w:left w:val="none" w:sz="0" w:space="0" w:color="auto"/>
        <w:bottom w:val="none" w:sz="0" w:space="0" w:color="auto"/>
        <w:right w:val="none" w:sz="0" w:space="0" w:color="auto"/>
      </w:divBdr>
    </w:div>
    <w:div w:id="1158111501">
      <w:bodyDiv w:val="1"/>
      <w:marLeft w:val="0"/>
      <w:marRight w:val="0"/>
      <w:marTop w:val="0"/>
      <w:marBottom w:val="0"/>
      <w:divBdr>
        <w:top w:val="none" w:sz="0" w:space="0" w:color="auto"/>
        <w:left w:val="none" w:sz="0" w:space="0" w:color="auto"/>
        <w:bottom w:val="none" w:sz="0" w:space="0" w:color="auto"/>
        <w:right w:val="none" w:sz="0" w:space="0" w:color="auto"/>
      </w:divBdr>
    </w:div>
    <w:div w:id="1213417951">
      <w:bodyDiv w:val="1"/>
      <w:marLeft w:val="0"/>
      <w:marRight w:val="0"/>
      <w:marTop w:val="0"/>
      <w:marBottom w:val="0"/>
      <w:divBdr>
        <w:top w:val="none" w:sz="0" w:space="0" w:color="auto"/>
        <w:left w:val="none" w:sz="0" w:space="0" w:color="auto"/>
        <w:bottom w:val="none" w:sz="0" w:space="0" w:color="auto"/>
        <w:right w:val="none" w:sz="0" w:space="0" w:color="auto"/>
      </w:divBdr>
    </w:div>
    <w:div w:id="1216233375">
      <w:bodyDiv w:val="1"/>
      <w:marLeft w:val="0"/>
      <w:marRight w:val="0"/>
      <w:marTop w:val="0"/>
      <w:marBottom w:val="0"/>
      <w:divBdr>
        <w:top w:val="none" w:sz="0" w:space="0" w:color="auto"/>
        <w:left w:val="none" w:sz="0" w:space="0" w:color="auto"/>
        <w:bottom w:val="none" w:sz="0" w:space="0" w:color="auto"/>
        <w:right w:val="none" w:sz="0" w:space="0" w:color="auto"/>
      </w:divBdr>
    </w:div>
    <w:div w:id="1360089384">
      <w:bodyDiv w:val="1"/>
      <w:marLeft w:val="0"/>
      <w:marRight w:val="0"/>
      <w:marTop w:val="0"/>
      <w:marBottom w:val="0"/>
      <w:divBdr>
        <w:top w:val="none" w:sz="0" w:space="0" w:color="auto"/>
        <w:left w:val="none" w:sz="0" w:space="0" w:color="auto"/>
        <w:bottom w:val="none" w:sz="0" w:space="0" w:color="auto"/>
        <w:right w:val="none" w:sz="0" w:space="0" w:color="auto"/>
      </w:divBdr>
    </w:div>
    <w:div w:id="1396200886">
      <w:bodyDiv w:val="1"/>
      <w:marLeft w:val="0"/>
      <w:marRight w:val="0"/>
      <w:marTop w:val="0"/>
      <w:marBottom w:val="0"/>
      <w:divBdr>
        <w:top w:val="none" w:sz="0" w:space="0" w:color="auto"/>
        <w:left w:val="none" w:sz="0" w:space="0" w:color="auto"/>
        <w:bottom w:val="none" w:sz="0" w:space="0" w:color="auto"/>
        <w:right w:val="none" w:sz="0" w:space="0" w:color="auto"/>
      </w:divBdr>
    </w:div>
    <w:div w:id="1537697869">
      <w:bodyDiv w:val="1"/>
      <w:marLeft w:val="0"/>
      <w:marRight w:val="0"/>
      <w:marTop w:val="0"/>
      <w:marBottom w:val="0"/>
      <w:divBdr>
        <w:top w:val="none" w:sz="0" w:space="0" w:color="auto"/>
        <w:left w:val="none" w:sz="0" w:space="0" w:color="auto"/>
        <w:bottom w:val="none" w:sz="0" w:space="0" w:color="auto"/>
        <w:right w:val="none" w:sz="0" w:space="0" w:color="auto"/>
      </w:divBdr>
    </w:div>
    <w:div w:id="1574579694">
      <w:bodyDiv w:val="1"/>
      <w:marLeft w:val="0"/>
      <w:marRight w:val="0"/>
      <w:marTop w:val="0"/>
      <w:marBottom w:val="0"/>
      <w:divBdr>
        <w:top w:val="none" w:sz="0" w:space="0" w:color="auto"/>
        <w:left w:val="none" w:sz="0" w:space="0" w:color="auto"/>
        <w:bottom w:val="none" w:sz="0" w:space="0" w:color="auto"/>
        <w:right w:val="none" w:sz="0" w:space="0" w:color="auto"/>
      </w:divBdr>
    </w:div>
    <w:div w:id="1809207556">
      <w:bodyDiv w:val="1"/>
      <w:marLeft w:val="0"/>
      <w:marRight w:val="0"/>
      <w:marTop w:val="0"/>
      <w:marBottom w:val="0"/>
      <w:divBdr>
        <w:top w:val="none" w:sz="0" w:space="0" w:color="auto"/>
        <w:left w:val="none" w:sz="0" w:space="0" w:color="auto"/>
        <w:bottom w:val="none" w:sz="0" w:space="0" w:color="auto"/>
        <w:right w:val="none" w:sz="0" w:space="0" w:color="auto"/>
      </w:divBdr>
    </w:div>
    <w:div w:id="1867134354">
      <w:bodyDiv w:val="1"/>
      <w:marLeft w:val="0"/>
      <w:marRight w:val="0"/>
      <w:marTop w:val="0"/>
      <w:marBottom w:val="0"/>
      <w:divBdr>
        <w:top w:val="none" w:sz="0" w:space="0" w:color="auto"/>
        <w:left w:val="none" w:sz="0" w:space="0" w:color="auto"/>
        <w:bottom w:val="none" w:sz="0" w:space="0" w:color="auto"/>
        <w:right w:val="none" w:sz="0" w:space="0" w:color="auto"/>
      </w:divBdr>
    </w:div>
    <w:div w:id="1920672262">
      <w:bodyDiv w:val="1"/>
      <w:marLeft w:val="0"/>
      <w:marRight w:val="0"/>
      <w:marTop w:val="0"/>
      <w:marBottom w:val="0"/>
      <w:divBdr>
        <w:top w:val="none" w:sz="0" w:space="0" w:color="auto"/>
        <w:left w:val="none" w:sz="0" w:space="0" w:color="auto"/>
        <w:bottom w:val="none" w:sz="0" w:space="0" w:color="auto"/>
        <w:right w:val="none" w:sz="0" w:space="0" w:color="auto"/>
      </w:divBdr>
    </w:div>
    <w:div w:id="1953633229">
      <w:bodyDiv w:val="1"/>
      <w:marLeft w:val="0"/>
      <w:marRight w:val="0"/>
      <w:marTop w:val="0"/>
      <w:marBottom w:val="0"/>
      <w:divBdr>
        <w:top w:val="none" w:sz="0" w:space="0" w:color="auto"/>
        <w:left w:val="none" w:sz="0" w:space="0" w:color="auto"/>
        <w:bottom w:val="none" w:sz="0" w:space="0" w:color="auto"/>
        <w:right w:val="none" w:sz="0" w:space="0" w:color="auto"/>
      </w:divBdr>
    </w:div>
    <w:div w:id="1989627565">
      <w:bodyDiv w:val="1"/>
      <w:marLeft w:val="0"/>
      <w:marRight w:val="0"/>
      <w:marTop w:val="0"/>
      <w:marBottom w:val="0"/>
      <w:divBdr>
        <w:top w:val="none" w:sz="0" w:space="0" w:color="auto"/>
        <w:left w:val="none" w:sz="0" w:space="0" w:color="auto"/>
        <w:bottom w:val="none" w:sz="0" w:space="0" w:color="auto"/>
        <w:right w:val="none" w:sz="0" w:space="0" w:color="auto"/>
      </w:divBdr>
    </w:div>
    <w:div w:id="2071877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tender@kcv.rs" TargetMode="External"/><Relationship Id="rId18" Type="http://schemas.openxmlformats.org/officeDocument/2006/relationships/hyperlink" Target="https://sr.wikipedia.org/w/index.php?title=Raskid_ugovora&amp;action=edit&amp;redlink=1"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kcv.rs" TargetMode="External"/><Relationship Id="rId17" Type="http://schemas.openxmlformats.org/officeDocument/2006/relationships/hyperlink" Target="https://hr.wikipedia.org/wiki/%C5%A0trajk" TargetMode="External"/><Relationship Id="rId2" Type="http://schemas.openxmlformats.org/officeDocument/2006/relationships/numbering" Target="numbering.xml"/><Relationship Id="rId16" Type="http://schemas.openxmlformats.org/officeDocument/2006/relationships/hyperlink" Target="https://hr.wikipedia.org/wiki/Rat"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cv.rs"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hr.wikipedia.org/wiki/Ugovor" TargetMode="External"/><Relationship Id="rId23" Type="http://schemas.openxmlformats.org/officeDocument/2006/relationships/glossaryDocument" Target="glossary/document.xml"/><Relationship Id="rId10" Type="http://schemas.openxmlformats.org/officeDocument/2006/relationships/hyperlink" Target="mailto:uprava@kcv.rs"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mailto:tender@kcv.rs" TargetMode="Externa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FD65555DD764E8889827A123E33F77D"/>
        <w:category>
          <w:name w:val="General"/>
          <w:gallery w:val="placeholder"/>
        </w:category>
        <w:types>
          <w:type w:val="bbPlcHdr"/>
        </w:types>
        <w:behaviors>
          <w:behavior w:val="content"/>
        </w:behaviors>
        <w:guid w:val="{F37C1C5F-169E-4D22-BCA2-B962B5D1388D}"/>
      </w:docPartPr>
      <w:docPartBody>
        <w:p w:rsidR="00DA597E" w:rsidRDefault="00DA597E" w:rsidP="00DA597E">
          <w:pPr>
            <w:pStyle w:val="AFD65555DD764E8889827A123E33F77D"/>
          </w:pPr>
          <w:r w:rsidRPr="000E0184">
            <w:rPr>
              <w:rStyle w:val="PlaceholderText"/>
            </w:rPr>
            <w:t>Choose an item.</w:t>
          </w:r>
        </w:p>
      </w:docPartBody>
    </w:docPart>
    <w:docPart>
      <w:docPartPr>
        <w:name w:val="78D1A8970E024057A438D15F5748CA13"/>
        <w:category>
          <w:name w:val="General"/>
          <w:gallery w:val="placeholder"/>
        </w:category>
        <w:types>
          <w:type w:val="bbPlcHdr"/>
        </w:types>
        <w:behaviors>
          <w:behavior w:val="content"/>
        </w:behaviors>
        <w:guid w:val="{13E479FB-C7C3-4CAF-8C70-AE3878F81D6A}"/>
      </w:docPartPr>
      <w:docPartBody>
        <w:p w:rsidR="00DA597E" w:rsidRDefault="00DA597E" w:rsidP="00DA597E">
          <w:pPr>
            <w:pStyle w:val="78D1A8970E024057A438D15F5748CA13"/>
          </w:pPr>
          <w:r w:rsidRPr="006A1E85">
            <w:rPr>
              <w:rStyle w:val="PlaceholderText"/>
            </w:rPr>
            <w:t>Choose an item.</w:t>
          </w:r>
        </w:p>
      </w:docPartBody>
    </w:docPart>
    <w:docPart>
      <w:docPartPr>
        <w:name w:val="0E43EFCA5B9A4786B587D36BD4117BD0"/>
        <w:category>
          <w:name w:val="General"/>
          <w:gallery w:val="placeholder"/>
        </w:category>
        <w:types>
          <w:type w:val="bbPlcHdr"/>
        </w:types>
        <w:behaviors>
          <w:behavior w:val="content"/>
        </w:behaviors>
        <w:guid w:val="{697192D6-AB67-4DB0-AAF5-89114B34F7C3}"/>
      </w:docPartPr>
      <w:docPartBody>
        <w:p w:rsidR="00DA597E" w:rsidRDefault="00DA597E" w:rsidP="00DA597E">
          <w:pPr>
            <w:pStyle w:val="0E43EFCA5B9A4786B587D36BD4117BD0"/>
          </w:pPr>
          <w:r w:rsidRPr="006A1E85">
            <w:rPr>
              <w:rStyle w:val="PlaceholderText"/>
            </w:rPr>
            <w:t>Choose an item.</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EE"/>
    <w:family w:val="auto"/>
    <w:pitch w:val="variable"/>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TimesNewRomanPS-BoldMT">
    <w:altName w:val="Times New Roman"/>
    <w:charset w:val="EE"/>
    <w:family w:val="auto"/>
    <w:pitch w:val="variable"/>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hyphenationZone w:val="425"/>
  <w:characterSpacingControl w:val="doNotCompress"/>
  <w:compat>
    <w:useFELayout/>
  </w:compat>
  <w:rsids>
    <w:rsidRoot w:val="005E3D3E"/>
    <w:rsid w:val="0001396D"/>
    <w:rsid w:val="0001674E"/>
    <w:rsid w:val="00021293"/>
    <w:rsid w:val="0002368A"/>
    <w:rsid w:val="00044159"/>
    <w:rsid w:val="000605C0"/>
    <w:rsid w:val="0008101A"/>
    <w:rsid w:val="00095614"/>
    <w:rsid w:val="000A5F7A"/>
    <w:rsid w:val="000B4BE2"/>
    <w:rsid w:val="00122B92"/>
    <w:rsid w:val="001945BC"/>
    <w:rsid w:val="001A7F87"/>
    <w:rsid w:val="001C4837"/>
    <w:rsid w:val="001C6B21"/>
    <w:rsid w:val="0020106B"/>
    <w:rsid w:val="00246B00"/>
    <w:rsid w:val="002559BE"/>
    <w:rsid w:val="002B02AE"/>
    <w:rsid w:val="002C02DE"/>
    <w:rsid w:val="002F5B19"/>
    <w:rsid w:val="002F6119"/>
    <w:rsid w:val="00335679"/>
    <w:rsid w:val="00342777"/>
    <w:rsid w:val="00394CE8"/>
    <w:rsid w:val="003A04B8"/>
    <w:rsid w:val="003B29A3"/>
    <w:rsid w:val="0040556F"/>
    <w:rsid w:val="00421344"/>
    <w:rsid w:val="00426910"/>
    <w:rsid w:val="00426EC7"/>
    <w:rsid w:val="00445263"/>
    <w:rsid w:val="00467F82"/>
    <w:rsid w:val="004878A7"/>
    <w:rsid w:val="004B2731"/>
    <w:rsid w:val="00514F27"/>
    <w:rsid w:val="00525BE0"/>
    <w:rsid w:val="00536B77"/>
    <w:rsid w:val="005404DA"/>
    <w:rsid w:val="00547ABB"/>
    <w:rsid w:val="0055445F"/>
    <w:rsid w:val="005564EA"/>
    <w:rsid w:val="0056145B"/>
    <w:rsid w:val="0058462F"/>
    <w:rsid w:val="00593E48"/>
    <w:rsid w:val="005A1630"/>
    <w:rsid w:val="005A4734"/>
    <w:rsid w:val="005A6AE4"/>
    <w:rsid w:val="005B3DEB"/>
    <w:rsid w:val="005D1C96"/>
    <w:rsid w:val="005E3D3E"/>
    <w:rsid w:val="005E7551"/>
    <w:rsid w:val="00613D6B"/>
    <w:rsid w:val="00646533"/>
    <w:rsid w:val="00670498"/>
    <w:rsid w:val="006806C2"/>
    <w:rsid w:val="006A2220"/>
    <w:rsid w:val="006B29B0"/>
    <w:rsid w:val="006D3C7F"/>
    <w:rsid w:val="007031A1"/>
    <w:rsid w:val="007154AB"/>
    <w:rsid w:val="007458FA"/>
    <w:rsid w:val="00766BAF"/>
    <w:rsid w:val="007A7591"/>
    <w:rsid w:val="007C15C2"/>
    <w:rsid w:val="007E4B9D"/>
    <w:rsid w:val="007F4E2B"/>
    <w:rsid w:val="0081626E"/>
    <w:rsid w:val="00823B77"/>
    <w:rsid w:val="0087353A"/>
    <w:rsid w:val="008772BD"/>
    <w:rsid w:val="00897A9D"/>
    <w:rsid w:val="008B1EC8"/>
    <w:rsid w:val="008C355C"/>
    <w:rsid w:val="008F5780"/>
    <w:rsid w:val="00901B58"/>
    <w:rsid w:val="009172D5"/>
    <w:rsid w:val="009702D7"/>
    <w:rsid w:val="009857EF"/>
    <w:rsid w:val="009D5ECC"/>
    <w:rsid w:val="009F0AFF"/>
    <w:rsid w:val="00A56A6F"/>
    <w:rsid w:val="00A71514"/>
    <w:rsid w:val="00A75B26"/>
    <w:rsid w:val="00A77D1F"/>
    <w:rsid w:val="00A93C93"/>
    <w:rsid w:val="00AA5EC1"/>
    <w:rsid w:val="00AB0F27"/>
    <w:rsid w:val="00AC2F13"/>
    <w:rsid w:val="00AD5CE2"/>
    <w:rsid w:val="00AE4D0C"/>
    <w:rsid w:val="00B51765"/>
    <w:rsid w:val="00B61906"/>
    <w:rsid w:val="00B646DA"/>
    <w:rsid w:val="00BA70DB"/>
    <w:rsid w:val="00BD19BF"/>
    <w:rsid w:val="00BE20C1"/>
    <w:rsid w:val="00BF58C4"/>
    <w:rsid w:val="00C15C5E"/>
    <w:rsid w:val="00C2165E"/>
    <w:rsid w:val="00C45E0B"/>
    <w:rsid w:val="00C4766B"/>
    <w:rsid w:val="00C65B98"/>
    <w:rsid w:val="00C664E4"/>
    <w:rsid w:val="00C722B6"/>
    <w:rsid w:val="00C91F80"/>
    <w:rsid w:val="00CC5DB6"/>
    <w:rsid w:val="00CE64DE"/>
    <w:rsid w:val="00D30DAA"/>
    <w:rsid w:val="00D32C40"/>
    <w:rsid w:val="00D43518"/>
    <w:rsid w:val="00D46C54"/>
    <w:rsid w:val="00DA2DEF"/>
    <w:rsid w:val="00DA597E"/>
    <w:rsid w:val="00DB3BAA"/>
    <w:rsid w:val="00DD16AB"/>
    <w:rsid w:val="00DD3CA1"/>
    <w:rsid w:val="00DE1813"/>
    <w:rsid w:val="00DE44FC"/>
    <w:rsid w:val="00DF0636"/>
    <w:rsid w:val="00E0568F"/>
    <w:rsid w:val="00E52FA9"/>
    <w:rsid w:val="00E7225A"/>
    <w:rsid w:val="00E868D7"/>
    <w:rsid w:val="00E95F1A"/>
    <w:rsid w:val="00EA02CF"/>
    <w:rsid w:val="00ED0CD4"/>
    <w:rsid w:val="00ED1487"/>
    <w:rsid w:val="00ED7DDE"/>
    <w:rsid w:val="00FA0917"/>
    <w:rsid w:val="00FD1D2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7DD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1626E"/>
    <w:rPr>
      <w:color w:val="808080"/>
    </w:rPr>
  </w:style>
  <w:style w:type="paragraph" w:customStyle="1" w:styleId="6A8FEF3E71434F659824870F95A826DE">
    <w:name w:val="6A8FEF3E71434F659824870F95A826DE"/>
    <w:rsid w:val="005E3D3E"/>
  </w:style>
  <w:style w:type="paragraph" w:customStyle="1" w:styleId="DE60C7E8130C47F193D62B55A36F01F1">
    <w:name w:val="DE60C7E8130C47F193D62B55A36F01F1"/>
    <w:rsid w:val="00ED7DDE"/>
  </w:style>
  <w:style w:type="paragraph" w:customStyle="1" w:styleId="FE24BBD84D4943FF9012C72482BE260E">
    <w:name w:val="FE24BBD84D4943FF9012C72482BE260E"/>
    <w:rsid w:val="00E7225A"/>
  </w:style>
  <w:style w:type="paragraph" w:customStyle="1" w:styleId="2A11327D791E47939A5B784A8E0B5319">
    <w:name w:val="2A11327D791E47939A5B784A8E0B5319"/>
    <w:rsid w:val="00342777"/>
  </w:style>
  <w:style w:type="paragraph" w:customStyle="1" w:styleId="23140992EB4D4348B92FB0D85CCF7E19">
    <w:name w:val="23140992EB4D4348B92FB0D85CCF7E19"/>
    <w:rsid w:val="00426910"/>
  </w:style>
  <w:style w:type="paragraph" w:customStyle="1" w:styleId="D32FF846F7AA44DBAFA739A61295C733">
    <w:name w:val="D32FF846F7AA44DBAFA739A61295C733"/>
    <w:rsid w:val="00426910"/>
  </w:style>
  <w:style w:type="paragraph" w:customStyle="1" w:styleId="0EDB060484BF48B8A59B5C98BBC5404B">
    <w:name w:val="0EDB060484BF48B8A59B5C98BBC5404B"/>
    <w:rsid w:val="00426910"/>
  </w:style>
  <w:style w:type="paragraph" w:customStyle="1" w:styleId="EA68621CFFA44BAE9861403C8D9F0E06">
    <w:name w:val="EA68621CFFA44BAE9861403C8D9F0E06"/>
    <w:rsid w:val="00426910"/>
  </w:style>
  <w:style w:type="paragraph" w:customStyle="1" w:styleId="11BE233ABD7E4D589002AB95E3DB77DE">
    <w:name w:val="11BE233ABD7E4D589002AB95E3DB77DE"/>
    <w:rsid w:val="00426910"/>
  </w:style>
  <w:style w:type="paragraph" w:customStyle="1" w:styleId="BB8D753FF7874967B138CC70E9655687">
    <w:name w:val="BB8D753FF7874967B138CC70E9655687"/>
    <w:rsid w:val="00426910"/>
  </w:style>
  <w:style w:type="paragraph" w:customStyle="1" w:styleId="DFA4AB2B0B184C6583293A50458DEDBE">
    <w:name w:val="DFA4AB2B0B184C6583293A50458DEDBE"/>
    <w:rsid w:val="00DA597E"/>
  </w:style>
  <w:style w:type="paragraph" w:customStyle="1" w:styleId="811D2F4481FF4B90ADDCB32F901F924F">
    <w:name w:val="811D2F4481FF4B90ADDCB32F901F924F"/>
    <w:rsid w:val="00DA597E"/>
  </w:style>
  <w:style w:type="paragraph" w:customStyle="1" w:styleId="AFD65555DD764E8889827A123E33F77D">
    <w:name w:val="AFD65555DD764E8889827A123E33F77D"/>
    <w:rsid w:val="00DA597E"/>
  </w:style>
  <w:style w:type="paragraph" w:customStyle="1" w:styleId="3C5A89E69EE6417AA8187727C0390CB8">
    <w:name w:val="3C5A89E69EE6417AA8187727C0390CB8"/>
    <w:rsid w:val="00DA597E"/>
  </w:style>
  <w:style w:type="paragraph" w:customStyle="1" w:styleId="64F5995FFD6D4E4CBD9E4A8BF57F1F6C">
    <w:name w:val="64F5995FFD6D4E4CBD9E4A8BF57F1F6C"/>
    <w:rsid w:val="00DA597E"/>
  </w:style>
  <w:style w:type="paragraph" w:customStyle="1" w:styleId="78D1A8970E024057A438D15F5748CA13">
    <w:name w:val="78D1A8970E024057A438D15F5748CA13"/>
    <w:rsid w:val="00DA597E"/>
  </w:style>
  <w:style w:type="paragraph" w:customStyle="1" w:styleId="0E43EFCA5B9A4786B587D36BD4117BD0">
    <w:name w:val="0E43EFCA5B9A4786B587D36BD4117BD0"/>
    <w:rsid w:val="00DA597E"/>
  </w:style>
  <w:style w:type="paragraph" w:customStyle="1" w:styleId="931EBC1E42AD4225819592A41ABE8B45">
    <w:name w:val="931EBC1E42AD4225819592A41ABE8B45"/>
    <w:rsid w:val="005A4734"/>
    <w:pPr>
      <w:spacing w:after="0" w:line="240" w:lineRule="auto"/>
    </w:pPr>
    <w:rPr>
      <w:rFonts w:ascii="Times New Roman" w:eastAsia="Times New Roman" w:hAnsi="Times New Roman" w:cs="Times New Roman"/>
      <w:sz w:val="24"/>
      <w:szCs w:val="24"/>
      <w:lang w:val="en-GB"/>
    </w:rPr>
  </w:style>
  <w:style w:type="paragraph" w:customStyle="1" w:styleId="D65F9D91E42A4DE5869A76117F5DB600">
    <w:name w:val="D65F9D91E42A4DE5869A76117F5DB600"/>
    <w:rsid w:val="000B4BE2"/>
    <w:pPr>
      <w:spacing w:after="0" w:line="240" w:lineRule="auto"/>
    </w:pPr>
    <w:rPr>
      <w:rFonts w:ascii="Times New Roman" w:eastAsia="Times New Roman" w:hAnsi="Times New Roman" w:cs="Times New Roman"/>
      <w:sz w:val="24"/>
      <w:szCs w:val="24"/>
      <w:lang w:val="en-GB"/>
    </w:rPr>
  </w:style>
  <w:style w:type="paragraph" w:customStyle="1" w:styleId="2A20FE9801CE4825AE7D42B2B1297D36">
    <w:name w:val="2A20FE9801CE4825AE7D42B2B1297D36"/>
    <w:rsid w:val="00DF0636"/>
    <w:pPr>
      <w:spacing w:after="160" w:line="259" w:lineRule="auto"/>
    </w:pPr>
  </w:style>
  <w:style w:type="paragraph" w:customStyle="1" w:styleId="8C0E68511E67445A99363ED0717F3FDF">
    <w:name w:val="8C0E68511E67445A99363ED0717F3FDF"/>
    <w:rsid w:val="00DF0636"/>
    <w:pPr>
      <w:spacing w:after="160" w:line="259" w:lineRule="auto"/>
    </w:pPr>
  </w:style>
  <w:style w:type="paragraph" w:customStyle="1" w:styleId="260BBC34C2254354BE1833A843FF566F">
    <w:name w:val="260BBC34C2254354BE1833A843FF566F"/>
    <w:rsid w:val="00DF0636"/>
    <w:pPr>
      <w:spacing w:after="160" w:line="259" w:lineRule="auto"/>
    </w:pPr>
  </w:style>
  <w:style w:type="paragraph" w:customStyle="1" w:styleId="DF3B7FE9DD6E48FAA4BCCB57B0E76788">
    <w:name w:val="DF3B7FE9DD6E48FAA4BCCB57B0E76788"/>
    <w:rsid w:val="00D30DAA"/>
    <w:pPr>
      <w:spacing w:after="160" w:line="259" w:lineRule="auto"/>
    </w:pPr>
  </w:style>
  <w:style w:type="paragraph" w:customStyle="1" w:styleId="400B1857A10842349770E12A0C5B5A5C">
    <w:name w:val="400B1857A10842349770E12A0C5B5A5C"/>
    <w:rsid w:val="00D30DAA"/>
    <w:pPr>
      <w:spacing w:after="160" w:line="259" w:lineRule="auto"/>
    </w:pPr>
  </w:style>
  <w:style w:type="paragraph" w:customStyle="1" w:styleId="A4CEDAF994D54D6094FF43589AB8EE8A">
    <w:name w:val="A4CEDAF994D54D6094FF43589AB8EE8A"/>
    <w:rsid w:val="00D30DAA"/>
    <w:pPr>
      <w:spacing w:after="160" w:line="259" w:lineRule="auto"/>
    </w:pPr>
  </w:style>
  <w:style w:type="paragraph" w:customStyle="1" w:styleId="281D346E5F8D46118799DEB521128BB6">
    <w:name w:val="281D346E5F8D46118799DEB521128BB6"/>
    <w:rsid w:val="0081626E"/>
    <w:pPr>
      <w:spacing w:after="160" w:line="259" w:lineRule="auto"/>
    </w:p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D40542-47D5-4D1E-891F-FE5C1102B7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3452</TotalTime>
  <Pages>31</Pages>
  <Words>8155</Words>
  <Characters>49044</Characters>
  <Application>Microsoft Office Word</Application>
  <DocSecurity>0</DocSecurity>
  <Lines>408</Lines>
  <Paragraphs>114</Paragraphs>
  <ScaleCrop>false</ScaleCrop>
  <HeadingPairs>
    <vt:vector size="2" baseType="variant">
      <vt:variant>
        <vt:lpstr>Title</vt:lpstr>
      </vt:variant>
      <vt:variant>
        <vt:i4>1</vt:i4>
      </vt:variant>
    </vt:vector>
  </HeadingPairs>
  <TitlesOfParts>
    <vt:vector size="1" baseType="lpstr">
      <vt:lpstr>KLINIČKI  CENTAR - NOVI SAD</vt:lpstr>
    </vt:vector>
  </TitlesOfParts>
  <Company>Klinicki</Company>
  <LinksUpToDate>false</LinksUpToDate>
  <CharactersWithSpaces>57085</CharactersWithSpaces>
  <SharedDoc>false</SharedDoc>
  <HLinks>
    <vt:vector size="24" baseType="variant">
      <vt:variant>
        <vt:i4>6553695</vt:i4>
      </vt:variant>
      <vt:variant>
        <vt:i4>18</vt:i4>
      </vt:variant>
      <vt:variant>
        <vt:i4>0</vt:i4>
      </vt:variant>
      <vt:variant>
        <vt:i4>5</vt:i4>
      </vt:variant>
      <vt:variant>
        <vt:lpwstr>mailto:tenderkcv@gmail.com</vt:lpwstr>
      </vt:variant>
      <vt:variant>
        <vt:lpwstr/>
      </vt:variant>
      <vt:variant>
        <vt:i4>6553695</vt:i4>
      </vt:variant>
      <vt:variant>
        <vt:i4>15</vt:i4>
      </vt:variant>
      <vt:variant>
        <vt:i4>0</vt:i4>
      </vt:variant>
      <vt:variant>
        <vt:i4>5</vt:i4>
      </vt:variant>
      <vt:variant>
        <vt:lpwstr>mailto:tenderkcv@gmail.com</vt:lpwstr>
      </vt:variant>
      <vt:variant>
        <vt:lpwstr/>
      </vt:variant>
      <vt:variant>
        <vt:i4>1376318</vt:i4>
      </vt:variant>
      <vt:variant>
        <vt:i4>8</vt:i4>
      </vt:variant>
      <vt:variant>
        <vt:i4>0</vt:i4>
      </vt:variant>
      <vt:variant>
        <vt:i4>5</vt:i4>
      </vt:variant>
      <vt:variant>
        <vt:lpwstr/>
      </vt:variant>
      <vt:variant>
        <vt:lpwstr>_Toc318364341</vt:lpwstr>
      </vt:variant>
      <vt:variant>
        <vt:i4>1376318</vt:i4>
      </vt:variant>
      <vt:variant>
        <vt:i4>5</vt:i4>
      </vt:variant>
      <vt:variant>
        <vt:i4>0</vt:i4>
      </vt:variant>
      <vt:variant>
        <vt:i4>5</vt:i4>
      </vt:variant>
      <vt:variant>
        <vt:lpwstr/>
      </vt:variant>
      <vt:variant>
        <vt:lpwstr>_Toc318364340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KLINIČKI  CENTAR - NOVI SAD</dc:title>
  <dc:creator>User</dc:creator>
  <cp:lastModifiedBy>Miljana</cp:lastModifiedBy>
  <cp:revision>608</cp:revision>
  <cp:lastPrinted>2015-08-24T10:45:00Z</cp:lastPrinted>
  <dcterms:created xsi:type="dcterms:W3CDTF">2015-08-19T10:36:00Z</dcterms:created>
  <dcterms:modified xsi:type="dcterms:W3CDTF">2018-12-04T10:45:00Z</dcterms:modified>
</cp:coreProperties>
</file>