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5B98CCC8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A87A2B">
        <w:rPr>
          <w:noProof/>
        </w:rPr>
        <w:t>0</w:t>
      </w:r>
      <w:r w:rsidR="00AB69F1">
        <w:rPr>
          <w:noProof/>
        </w:rPr>
        <w:t>6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</w:p>
    <w:p w14:paraId="35EB116F" w14:textId="2AC54277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AB69F1">
        <w:rPr>
          <w:noProof/>
          <w:lang w:val="en-US"/>
        </w:rPr>
        <w:t>14</w:t>
      </w:r>
      <w:r w:rsidR="00E2481B">
        <w:rPr>
          <w:noProof/>
          <w:lang w:val="en-US"/>
        </w:rPr>
        <w:t>.0</w:t>
      </w:r>
      <w:r w:rsidR="00A87A2B">
        <w:rPr>
          <w:noProof/>
          <w:lang w:val="en-US"/>
        </w:rPr>
        <w:t>2</w:t>
      </w:r>
      <w:r w:rsidR="00E2481B">
        <w:rPr>
          <w:noProof/>
          <w:lang w:val="en-US"/>
        </w:rPr>
        <w:t>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Pr="00AB69F1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Pr="00AB69F1" w:rsidRDefault="00264F0B" w:rsidP="00264F0B">
      <w:pPr>
        <w:jc w:val="center"/>
        <w:rPr>
          <w:b/>
          <w:lang w:val="sr-Cyrl-RS"/>
        </w:rPr>
      </w:pPr>
      <w:r w:rsidRPr="00AB69F1">
        <w:rPr>
          <w:b/>
          <w:lang w:val="sr-Cyrl-RS"/>
        </w:rPr>
        <w:t>ДОДАТНО ПОЈАШЊЕЊЕ 1</w:t>
      </w:r>
    </w:p>
    <w:p w14:paraId="464CC290" w14:textId="77777777" w:rsidR="00264F0B" w:rsidRPr="00AB69F1" w:rsidRDefault="00264F0B" w:rsidP="00264F0B">
      <w:pPr>
        <w:jc w:val="center"/>
        <w:rPr>
          <w:b/>
          <w:lang w:val="sr-Cyrl-RS"/>
        </w:rPr>
      </w:pPr>
    </w:p>
    <w:p w14:paraId="07A5FF1D" w14:textId="77777777" w:rsidR="00AB69F1" w:rsidRPr="00AB69F1" w:rsidRDefault="00AB69F1" w:rsidP="00AB69F1">
      <w:pPr>
        <w:rPr>
          <w:b/>
          <w:lang w:val="sr-Cyrl-RS"/>
        </w:rPr>
      </w:pPr>
      <w:r w:rsidRPr="00AB69F1">
        <w:rPr>
          <w:b/>
          <w:lang w:val="sr-Cyrl-RS"/>
        </w:rPr>
        <w:t>ПРЕДМЕТ</w:t>
      </w:r>
      <w:r w:rsidRPr="00AB69F1">
        <w:rPr>
          <w:b/>
        </w:rPr>
        <w:t>:</w:t>
      </w:r>
      <w:r w:rsidRPr="00AB69F1">
        <w:rPr>
          <w:lang w:val="ru-RU"/>
        </w:rPr>
        <w:t xml:space="preserve"> </w:t>
      </w:r>
      <w:r w:rsidRPr="00AB69F1">
        <w:rPr>
          <w:b/>
          <w:lang w:val="ru-RU"/>
        </w:rPr>
        <w:t>Захтева за додатним информацијама и појашњењима конкурсне документације</w:t>
      </w:r>
      <w:r w:rsidRPr="00AB69F1">
        <w:rPr>
          <w:b/>
          <w:lang w:val="sr-Cyrl-RS"/>
        </w:rPr>
        <w:t xml:space="preserve"> </w:t>
      </w:r>
      <w:r w:rsidRPr="00AB69F1">
        <w:rPr>
          <w:b/>
          <w:noProof/>
          <w:lang w:val="ru-RU"/>
        </w:rPr>
        <w:t>бр. 06-19-</w:t>
      </w:r>
      <w:r w:rsidRPr="00AB69F1">
        <w:rPr>
          <w:b/>
          <w:noProof/>
        </w:rPr>
        <w:t>O</w:t>
      </w:r>
    </w:p>
    <w:p w14:paraId="0638B3A9" w14:textId="77777777" w:rsidR="00AB69F1" w:rsidRPr="00AB69F1" w:rsidRDefault="00AB69F1" w:rsidP="00AB69F1">
      <w:pPr>
        <w:rPr>
          <w:b/>
          <w:lang w:val="sr-Cyrl-RS"/>
        </w:rPr>
      </w:pPr>
    </w:p>
    <w:p w14:paraId="48510FBE" w14:textId="77777777" w:rsidR="00AB69F1" w:rsidRPr="00AB69F1" w:rsidRDefault="00AB69F1" w:rsidP="00AB69F1">
      <w:pPr>
        <w:jc w:val="both"/>
        <w:rPr>
          <w:lang w:val="sr-Cyrl-RS"/>
        </w:rPr>
      </w:pPr>
      <w:r w:rsidRPr="00AB69F1">
        <w:rPr>
          <w:rFonts w:eastAsia="TimesNewRomanPS-BoldMT"/>
          <w:bCs/>
          <w:lang w:val="sr-Cyrl-CS"/>
        </w:rPr>
        <w:t xml:space="preserve">Након извршеног </w:t>
      </w:r>
      <w:r w:rsidRPr="00AB69F1">
        <w:rPr>
          <w:noProof/>
          <w:lang w:val="sr-Cyrl-CS"/>
        </w:rPr>
        <w:t>увида у пројекат предмета јавне набаке</w:t>
      </w:r>
      <w:r w:rsidRPr="00AB69F1">
        <w:rPr>
          <w:rFonts w:eastAsia="TimesNewRomanPS-BoldMT"/>
          <w:bCs/>
          <w:lang w:val="sr-Cyrl-CS"/>
        </w:rPr>
        <w:t>-</w:t>
      </w:r>
      <w:r w:rsidRPr="00AB69F1">
        <w:rPr>
          <w:noProof/>
        </w:rPr>
        <w:t xml:space="preserve"> </w:t>
      </w:r>
      <w:r w:rsidRPr="00AB69F1">
        <w:rPr>
          <w:b/>
          <w:noProof/>
          <w:lang w:val="ru-RU"/>
        </w:rPr>
        <w:t>бр. 06-19-</w:t>
      </w:r>
      <w:r w:rsidRPr="00AB69F1">
        <w:rPr>
          <w:b/>
          <w:noProof/>
        </w:rPr>
        <w:t>O</w:t>
      </w:r>
      <w:r w:rsidRPr="00AB69F1">
        <w:rPr>
          <w:b/>
          <w:noProof/>
          <w:lang w:val="ru-RU"/>
        </w:rPr>
        <w:t xml:space="preserve"> -</w:t>
      </w:r>
      <w:r w:rsidRPr="00AB69F1">
        <w:rPr>
          <w:b/>
          <w:lang w:val="sr-Cyrl-RS"/>
        </w:rPr>
        <w:t>Реконструкција базена за рехабилитацију Клиничког центра Војводине-извођење неопходних грађевинских радова укључујућибазенску технику</w:t>
      </w:r>
      <w:r w:rsidRPr="00AB69F1">
        <w:rPr>
          <w:lang w:val="sr-Cyrl-RS"/>
        </w:rPr>
        <w:t xml:space="preserve"> и обиласка објекта ,молимо Вас да нам одговорите на следећа питања:</w:t>
      </w:r>
    </w:p>
    <w:p w14:paraId="68D5D273" w14:textId="77777777" w:rsidR="00AB69F1" w:rsidRPr="00AB69F1" w:rsidRDefault="00AB69F1" w:rsidP="00AB69F1">
      <w:pPr>
        <w:numPr>
          <w:ilvl w:val="0"/>
          <w:numId w:val="24"/>
        </w:numPr>
        <w:jc w:val="both"/>
        <w:rPr>
          <w:lang w:val="sr-Cyrl-RS"/>
        </w:rPr>
      </w:pPr>
      <w:r w:rsidRPr="00AB69F1">
        <w:rPr>
          <w:rFonts w:eastAsia="TimesNewRomanPS-BoldMT"/>
          <w:bCs/>
          <w:lang w:val="sr-Cyrl-RS"/>
        </w:rPr>
        <w:t xml:space="preserve">У обрасцу 11. Образац понуде, део предмера </w:t>
      </w:r>
      <w:r w:rsidRPr="00AB69F1">
        <w:rPr>
          <w:b/>
          <w:bCs/>
          <w:lang w:val="sr-Latn-RS" w:eastAsia="sr-Latn-RS"/>
        </w:rPr>
        <w:t xml:space="preserve">A.3) </w:t>
      </w:r>
      <w:r w:rsidRPr="00AB69F1">
        <w:rPr>
          <w:b/>
          <w:bCs/>
          <w:noProof/>
          <w:lang w:val="sr-Cyrl-RS" w:eastAsia="sr-Cyrl-RS"/>
        </w:rPr>
        <w:t xml:space="preserve">ИЗОЛАТЕРСКИ РАДОВИ 3.3  </w:t>
      </w:r>
      <w:r w:rsidRPr="00AB69F1">
        <w:rPr>
          <w:bCs/>
          <w:noProof/>
          <w:lang w:val="sr-Cyrl-RS" w:eastAsia="sr-Cyrl-RS"/>
        </w:rPr>
        <w:t>у опису позиције наведено је да је обрачун по м' , а за јединицу мере наведено је м</w:t>
      </w:r>
      <w:r w:rsidRPr="00AB69F1">
        <w:rPr>
          <w:bCs/>
          <w:noProof/>
          <w:vertAlign w:val="superscript"/>
          <w:lang w:val="sr-Cyrl-RS" w:eastAsia="sr-Cyrl-RS"/>
        </w:rPr>
        <w:t>2</w:t>
      </w:r>
      <w:r w:rsidRPr="00AB69F1">
        <w:rPr>
          <w:bCs/>
          <w:noProof/>
          <w:lang w:val="sr-Cyrl-RS" w:eastAsia="sr-Cyrl-RS"/>
        </w:rPr>
        <w:t>?</w:t>
      </w:r>
    </w:p>
    <w:p w14:paraId="6DF76B3A" w14:textId="77777777" w:rsidR="00AB69F1" w:rsidRPr="00AB69F1" w:rsidRDefault="00AB69F1" w:rsidP="00AB69F1">
      <w:pPr>
        <w:numPr>
          <w:ilvl w:val="0"/>
          <w:numId w:val="24"/>
        </w:numPr>
        <w:jc w:val="both"/>
        <w:rPr>
          <w:lang w:val="sr-Cyrl-RS"/>
        </w:rPr>
      </w:pPr>
      <w:r w:rsidRPr="00AB69F1">
        <w:rPr>
          <w:rFonts w:eastAsia="TimesNewRomanPS-BoldMT"/>
          <w:bCs/>
          <w:lang w:val="sr-Cyrl-RS"/>
        </w:rPr>
        <w:t xml:space="preserve">У пројектној документацији не постоје шеме за </w:t>
      </w:r>
      <w:r w:rsidRPr="00AB69F1">
        <w:rPr>
          <w:rFonts w:eastAsia="TimesNewRomanPS-BoldMT"/>
          <w:b/>
          <w:bCs/>
          <w:lang w:val="sr-Cyrl-RS"/>
        </w:rPr>
        <w:t>А.5) СТОЛАРСКИ РАДОВИ</w:t>
      </w:r>
      <w:r w:rsidRPr="00AB69F1">
        <w:rPr>
          <w:rFonts w:eastAsia="TimesNewRomanPS-BoldMT"/>
          <w:bCs/>
          <w:lang w:val="sr-Cyrl-RS"/>
        </w:rPr>
        <w:t xml:space="preserve"> за нову ПВЦ столарију, посебно је тешко претпоставити на основу описа како је пројектант замислио портал са термо-непрозирним стаклом дим 1460/290 цм? Четворокрилни прозор 490/140( начин отварања, који делови у фиксни који отвориви)?</w:t>
      </w:r>
    </w:p>
    <w:p w14:paraId="47D98E06" w14:textId="77777777" w:rsidR="00AB69F1" w:rsidRPr="00AB69F1" w:rsidRDefault="00AB69F1" w:rsidP="00AB69F1">
      <w:pPr>
        <w:numPr>
          <w:ilvl w:val="0"/>
          <w:numId w:val="24"/>
        </w:numPr>
        <w:jc w:val="both"/>
        <w:rPr>
          <w:lang w:val="sr-Cyrl-RS"/>
        </w:rPr>
      </w:pPr>
      <w:r w:rsidRPr="00AB69F1">
        <w:rPr>
          <w:rFonts w:eastAsia="TimesNewRomanPS-BoldMT"/>
          <w:b/>
          <w:bCs/>
          <w:lang w:val="sr-Cyrl-RS"/>
        </w:rPr>
        <w:t xml:space="preserve">А.7) ОСТАЛИ РАДОВИ </w:t>
      </w:r>
      <w:r w:rsidRPr="00AB69F1">
        <w:rPr>
          <w:rFonts w:eastAsia="TimesNewRomanPS-BoldMT"/>
          <w:bCs/>
          <w:lang w:val="sr-Cyrl-RS"/>
        </w:rPr>
        <w:t>која врста плафона је предвиђена с обзиром да се наводи да је декоративни – боја ,структура ? Као и за декоративну ПВЦ облогу?</w:t>
      </w:r>
    </w:p>
    <w:p w14:paraId="002A630F" w14:textId="77777777" w:rsidR="00AB69F1" w:rsidRPr="00AB69F1" w:rsidRDefault="00AB69F1" w:rsidP="00AB69F1">
      <w:pPr>
        <w:numPr>
          <w:ilvl w:val="0"/>
          <w:numId w:val="24"/>
        </w:numPr>
        <w:jc w:val="both"/>
        <w:rPr>
          <w:lang w:val="sr-Cyrl-RS"/>
        </w:rPr>
      </w:pPr>
      <w:r w:rsidRPr="00AB69F1">
        <w:rPr>
          <w:rFonts w:eastAsia="TimesNewRomanPS-BoldMT"/>
          <w:bCs/>
          <w:lang w:val="sr-Cyrl-RS"/>
        </w:rPr>
        <w:t>Скидањм постојеће зидне облоге- керамичких плочица ,предвиђено позицијом А.1) Демонтажа и рушење 1.6. , обухваћена је и зидна керамика у просторији где се налази базен. На лицу места смо увидели да је преко постојеће зидне облоге од керамичких плочица постављен развод од ПВЦ водоводних цеви, предмером у делу В.1) Водовод и канализција , није предвиђена демонтажа ПВЦ водоводних цеви , само замена постојећих поцинкованих цеви ( пос В.1.1)</w:t>
      </w:r>
    </w:p>
    <w:p w14:paraId="7526F8FC" w14:textId="77777777" w:rsidR="00AB69F1" w:rsidRPr="00AB69F1" w:rsidRDefault="00AB69F1" w:rsidP="00AB69F1">
      <w:pPr>
        <w:numPr>
          <w:ilvl w:val="0"/>
          <w:numId w:val="24"/>
        </w:numPr>
        <w:jc w:val="both"/>
        <w:rPr>
          <w:rFonts w:eastAsia="TimesNewRomanPS-BoldMT"/>
          <w:bCs/>
          <w:lang w:val="sr-Cyrl-RS"/>
        </w:rPr>
      </w:pPr>
      <w:r w:rsidRPr="00AB69F1">
        <w:rPr>
          <w:rFonts w:eastAsia="TimesNewRomanPS-BoldMT"/>
          <w:bCs/>
          <w:lang w:val="sr-Cyrl-RS"/>
        </w:rPr>
        <w:t>В.1) Водовод и канализција 1.2 замена канализационих цеви и сливника уколико се оштете? Каква врста сливника је претпостављена за замену? Како је предвиђена канализациона инсталација за екстензиони базен и хидромасажну каду?</w:t>
      </w:r>
    </w:p>
    <w:p w14:paraId="732AC0C6" w14:textId="77777777" w:rsidR="00AB69F1" w:rsidRPr="00AB69F1" w:rsidRDefault="00AB69F1" w:rsidP="00AB69F1">
      <w:pPr>
        <w:numPr>
          <w:ilvl w:val="0"/>
          <w:numId w:val="24"/>
        </w:numPr>
        <w:jc w:val="both"/>
        <w:rPr>
          <w:rFonts w:eastAsia="TimesNewRomanPS-BoldMT"/>
          <w:bCs/>
          <w:lang w:val="sr-Cyrl-RS"/>
        </w:rPr>
      </w:pPr>
      <w:r w:rsidRPr="00AB69F1">
        <w:rPr>
          <w:rFonts w:eastAsia="TimesNewRomanPS-BoldMT"/>
          <w:bCs/>
          <w:lang w:val="sr-Cyrl-RS"/>
        </w:rPr>
        <w:t>А.1) Демонтажа и рушење 1.10. и 1.12.  „</w:t>
      </w:r>
      <w:r w:rsidRPr="00AB69F1">
        <w:rPr>
          <w:noProof/>
          <w:lang w:val="sr-Cyrl-RS" w:eastAsia="sr-Cyrl-RS"/>
        </w:rPr>
        <w:t xml:space="preserve">Ископ земље около зидова базена у ширини 1 м и дубине 1,5м ,ради постављања инсталације за пречишћавања воде(поставављање млазница,скимера и рефлектора).У цену урачаното сечење и разбијање армирано-бетонске подне плоче,комплет са утоваром и одвозом свог насталог шута,и поновно затрпавање са земљом из ископа.“ </w:t>
      </w:r>
    </w:p>
    <w:p w14:paraId="4A326371" w14:textId="77777777" w:rsidR="00AB69F1" w:rsidRPr="00AB69F1" w:rsidRDefault="00AB69F1" w:rsidP="00AB69F1">
      <w:pPr>
        <w:ind w:left="720"/>
        <w:jc w:val="both"/>
        <w:rPr>
          <w:rFonts w:eastAsia="TimesNewRomanPS-BoldMT"/>
          <w:bCs/>
          <w:lang w:val="sr-Cyrl-RS"/>
        </w:rPr>
      </w:pPr>
      <w:r w:rsidRPr="00AB69F1">
        <w:rPr>
          <w:rFonts w:eastAsia="TimesNewRomanPS-BoldMT"/>
          <w:bCs/>
          <w:lang w:val="sr-Cyrl-RS"/>
        </w:rPr>
        <w:t xml:space="preserve">У пројекту ,основи постојећег стања, простор од ивице базена до фасадног зида је искотиран и износи 72 цм? </w:t>
      </w:r>
    </w:p>
    <w:p w14:paraId="0A1DB51B" w14:textId="77777777" w:rsidR="00AB69F1" w:rsidRPr="00AB69F1" w:rsidRDefault="00AB69F1" w:rsidP="00AB69F1">
      <w:pPr>
        <w:numPr>
          <w:ilvl w:val="0"/>
          <w:numId w:val="24"/>
        </w:numPr>
        <w:jc w:val="both"/>
        <w:rPr>
          <w:rFonts w:eastAsia="TimesNewRomanPS-BoldMT"/>
          <w:bCs/>
          <w:lang w:val="sr-Cyrl-RS"/>
        </w:rPr>
      </w:pPr>
      <w:r w:rsidRPr="00AB69F1">
        <w:rPr>
          <w:rFonts w:eastAsia="TimesNewRomanPS-BoldMT"/>
          <w:bCs/>
          <w:lang w:val="sr-Cyrl-RS"/>
        </w:rPr>
        <w:t>А.1) Демонтажа и рушење и 1.12.  „</w:t>
      </w:r>
      <w:r w:rsidRPr="00AB69F1">
        <w:rPr>
          <w:noProof/>
          <w:lang w:val="sr-Cyrl-RS" w:eastAsia="sr-Cyrl-RS"/>
        </w:rPr>
        <w:t>Ископ земље на месту израде  базена за екстензију.Ископ извести за  1 м шире у односу на пројектоване димензије ради израде оплате зидова базена и ради повезивања инсталације за ..“</w:t>
      </w:r>
      <w:r w:rsidRPr="00AB69F1">
        <w:rPr>
          <w:rFonts w:eastAsia="TimesNewRomanPS-BoldMT"/>
          <w:bCs/>
          <w:lang w:val="sr-Cyrl-RS"/>
        </w:rPr>
        <w:t xml:space="preserve"> А екстензиони базен је са две стране уз постојеће зидове?</w:t>
      </w:r>
    </w:p>
    <w:p w14:paraId="30B97220" w14:textId="77777777" w:rsidR="00AB69F1" w:rsidRPr="00AB69F1" w:rsidRDefault="00AB69F1" w:rsidP="00AB69F1">
      <w:pPr>
        <w:numPr>
          <w:ilvl w:val="0"/>
          <w:numId w:val="24"/>
        </w:numPr>
        <w:jc w:val="both"/>
        <w:rPr>
          <w:rFonts w:eastAsia="TimesNewRomanPS-BoldMT"/>
          <w:bCs/>
          <w:lang w:val="sr-Cyrl-RS"/>
        </w:rPr>
      </w:pPr>
      <w:r w:rsidRPr="00AB69F1">
        <w:rPr>
          <w:rFonts w:eastAsia="TimesNewRomanPS-BoldMT"/>
          <w:bCs/>
          <w:lang w:val="sr-Cyrl-RS"/>
        </w:rPr>
        <w:t>У пројекту не постоји шема постављање опреме за базен, на основу које би закључили колики је обим радова на сечењу и разбијању аб плоче пос 1.10.?</w:t>
      </w:r>
    </w:p>
    <w:p w14:paraId="555BFAA2" w14:textId="77777777" w:rsidR="00AB69F1" w:rsidRPr="00AB69F1" w:rsidRDefault="00AB69F1" w:rsidP="00AB69F1">
      <w:pPr>
        <w:numPr>
          <w:ilvl w:val="0"/>
          <w:numId w:val="24"/>
        </w:numPr>
        <w:jc w:val="both"/>
        <w:rPr>
          <w:rFonts w:eastAsia="TimesNewRomanPS-BoldMT"/>
          <w:bCs/>
          <w:lang w:val="sr-Cyrl-RS"/>
        </w:rPr>
      </w:pPr>
      <w:r w:rsidRPr="00AB69F1">
        <w:rPr>
          <w:rFonts w:eastAsia="TimesNewRomanPS-BoldMT"/>
          <w:bCs/>
          <w:lang w:val="sr-Cyrl-RS"/>
        </w:rPr>
        <w:t>Такође не постоје детаљи армирања аб плоче око базена и армирања пода и зидова базена за екстензију?</w:t>
      </w:r>
    </w:p>
    <w:p w14:paraId="44AAFDDB" w14:textId="77777777" w:rsidR="00AB69F1" w:rsidRPr="00AB69F1" w:rsidRDefault="00AB69F1" w:rsidP="00AB69F1">
      <w:pPr>
        <w:numPr>
          <w:ilvl w:val="0"/>
          <w:numId w:val="24"/>
        </w:numPr>
        <w:jc w:val="both"/>
        <w:rPr>
          <w:rFonts w:eastAsia="TimesNewRomanPS-BoldMT"/>
          <w:bCs/>
          <w:lang w:val="sr-Cyrl-RS"/>
        </w:rPr>
      </w:pPr>
      <w:r w:rsidRPr="00AB69F1">
        <w:rPr>
          <w:rFonts w:eastAsia="TimesNewRomanPS-BoldMT"/>
          <w:bCs/>
          <w:lang w:val="sr-Cyrl-RS"/>
        </w:rPr>
        <w:t xml:space="preserve">Да ли је реална процена да се  предвиђени обим радова може извести за 40 календарских дана? А да се испоштује технологија уградње материјала? </w:t>
      </w:r>
    </w:p>
    <w:p w14:paraId="6ED98EB3" w14:textId="77777777" w:rsidR="00AB69F1" w:rsidRPr="00AB69F1" w:rsidRDefault="00AB69F1" w:rsidP="00AB69F1">
      <w:pPr>
        <w:jc w:val="both"/>
        <w:rPr>
          <w:lang w:val="sr-Cyrl-RS"/>
        </w:rPr>
      </w:pPr>
    </w:p>
    <w:p w14:paraId="2B44688F" w14:textId="77777777" w:rsidR="00AB69F1" w:rsidRPr="00AB69F1" w:rsidRDefault="00AB69F1" w:rsidP="00AB69F1">
      <w:pPr>
        <w:jc w:val="both"/>
        <w:rPr>
          <w:lang w:val="sr-Cyrl-RS"/>
        </w:rPr>
      </w:pPr>
    </w:p>
    <w:p w14:paraId="5F3863DB" w14:textId="6302C216" w:rsidR="00AB69F1" w:rsidRPr="00AB69F1" w:rsidRDefault="00AB69F1" w:rsidP="00AB69F1">
      <w:pPr>
        <w:jc w:val="center"/>
        <w:rPr>
          <w:lang w:val="sr-Cyrl-RS"/>
        </w:rPr>
      </w:pPr>
      <w:r w:rsidRPr="00AB69F1">
        <w:rPr>
          <w:lang w:val="sr-Latn-CS"/>
        </w:rPr>
        <w:t xml:space="preserve">                                                                                                         </w:t>
      </w:r>
    </w:p>
    <w:p w14:paraId="115BC2B2" w14:textId="77777777" w:rsidR="00AB69F1" w:rsidRPr="00AB69F1" w:rsidRDefault="00AB69F1" w:rsidP="00AB69F1"/>
    <w:p w14:paraId="7FEA5EBA" w14:textId="77777777" w:rsidR="000C4C70" w:rsidRDefault="00EB6E97" w:rsidP="000C4C7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>
        <w:rPr>
          <w:b/>
          <w:iCs/>
          <w:u w:val="single"/>
          <w:lang w:val="sr-Cyrl-RS" w:eastAsia="sr-Latn-RS"/>
        </w:rPr>
        <w:t>ОДГОВОР</w:t>
      </w:r>
      <w:r>
        <w:rPr>
          <w:b/>
          <w:iCs/>
          <w:u w:val="single"/>
          <w:lang w:val="sr-Cyrl-RS" w:eastAsia="sr-Latn-RS"/>
        </w:rPr>
        <w:t>И:</w:t>
      </w:r>
    </w:p>
    <w:p w14:paraId="20DDE1D2" w14:textId="77777777" w:rsidR="000C4C70" w:rsidRDefault="000C4C70" w:rsidP="000C4C7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2D1DD5DC" w14:textId="23C5DD2B" w:rsidR="000C4C70" w:rsidRPr="000C4C70" w:rsidRDefault="000C4C70" w:rsidP="000C4C7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>
        <w:rPr>
          <w:iCs/>
          <w:lang w:val="sr-Cyrl-RS" w:eastAsia="sr-Latn-RS"/>
        </w:rPr>
        <w:t>Наручилац ће приступити измени конкурсне документације</w:t>
      </w:r>
      <w:r>
        <w:rPr>
          <w:iCs/>
          <w:lang w:val="sr-Cyrl-RS" w:eastAsia="sr-Latn-RS"/>
        </w:rPr>
        <w:t xml:space="preserve"> за постављена питања бр: 1,2,3,4,5,6,7,8 и 9 а за поствљено питање бр. 10</w:t>
      </w:r>
      <w:r w:rsidR="00DB7626">
        <w:rPr>
          <w:iCs/>
          <w:lang w:val="sr-Cyrl-RS" w:eastAsia="sr-Latn-RS"/>
        </w:rPr>
        <w:t xml:space="preserve"> одговор је да,  да реална је </w:t>
      </w:r>
      <w:bookmarkStart w:id="0" w:name="_GoBack"/>
      <w:bookmarkEnd w:id="0"/>
      <w:r w:rsidR="00DB7626">
        <w:rPr>
          <w:iCs/>
          <w:lang w:val="sr-Cyrl-RS" w:eastAsia="sr-Latn-RS"/>
        </w:rPr>
        <w:t>процена 40 календарских дана.</w:t>
      </w:r>
    </w:p>
    <w:p w14:paraId="320267EB" w14:textId="77777777" w:rsidR="000C4C70" w:rsidRDefault="000C4C70" w:rsidP="000C4C70">
      <w:pPr>
        <w:ind w:left="720"/>
        <w:rPr>
          <w:lang w:val="sr-Cyrl-RS"/>
        </w:rPr>
      </w:pPr>
    </w:p>
    <w:p w14:paraId="21596549" w14:textId="77777777" w:rsidR="000C4C70" w:rsidRDefault="000C4C70" w:rsidP="000C4C70">
      <w:pPr>
        <w:ind w:left="720"/>
        <w:rPr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1469B637" w14:textId="3017CD2C" w:rsidR="00A87A2B" w:rsidRDefault="00A87A2B" w:rsidP="00264F0B">
      <w:pPr>
        <w:rPr>
          <w:b/>
          <w:u w:val="single"/>
          <w:lang w:val="en-US"/>
        </w:rPr>
      </w:pPr>
    </w:p>
    <w:p w14:paraId="4C7EA7B3" w14:textId="77777777" w:rsidR="00A87A2B" w:rsidRP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3856A9E2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A87A2B">
        <w:t>0</w:t>
      </w:r>
      <w:r w:rsidR="000C4C70">
        <w:rPr>
          <w:lang w:val="sr-Cyrl-RS"/>
        </w:rPr>
        <w:t>6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DB7626">
          <w:rPr>
            <w:noProof/>
            <w:sz w:val="22"/>
            <w:szCs w:val="22"/>
          </w:rPr>
          <w:t>2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DB7626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1642455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DB7626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3FD1E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495B86"/>
    <w:multiLevelType w:val="hybridMultilevel"/>
    <w:tmpl w:val="E1D2DF3A"/>
    <w:lvl w:ilvl="0" w:tplc="6A6E9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1A27E7"/>
    <w:multiLevelType w:val="hybridMultilevel"/>
    <w:tmpl w:val="A3A8EB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23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4"/>
  </w:num>
  <w:num w:numId="22">
    <w:abstractNumId w:val="0"/>
  </w:num>
  <w:num w:numId="23">
    <w:abstractNumId w:val="18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C4C70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545E1"/>
    <w:rsid w:val="00874335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B69F1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B7626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B6E97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54BB483E-5C48-488A-8091-7EAD207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E7AB-134C-4214-A707-A3C81084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99</cp:revision>
  <cp:lastPrinted>2011-12-19T08:37:00Z</cp:lastPrinted>
  <dcterms:created xsi:type="dcterms:W3CDTF">2015-08-25T10:51:00Z</dcterms:created>
  <dcterms:modified xsi:type="dcterms:W3CDTF">2019-02-14T08:41:00Z</dcterms:modified>
</cp:coreProperties>
</file>